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41"/>
        <w:rPr>
          <w:rFonts w:ascii="Times New Roman"/>
          <w:sz w:val="20"/>
        </w:rPr>
      </w:pPr>
      <w:r>
        <w:rPr>
          <w:rFonts w:ascii="Times New Roman"/>
          <w:sz w:val="20"/>
        </w:rPr>
        <mc:AlternateContent>
          <mc:Choice Requires="wps">
            <w:drawing>
              <wp:inline distT="0" distB="0" distL="0" distR="0">
                <wp:extent cx="4838700" cy="276225"/>
                <wp:effectExtent l="0" t="0" r="0" b="0"/>
                <wp:docPr id="2" name="Group 2"/>
                <wp:cNvGraphicFramePr>
                  <a:graphicFrameLocks/>
                </wp:cNvGraphicFramePr>
                <a:graphic>
                  <a:graphicData uri="http://schemas.microsoft.com/office/word/2010/wordprocessingGroup">
                    <wpg:wgp>
                      <wpg:cNvPr id="2" name="Group 2"/>
                      <wpg:cNvGrpSpPr/>
                      <wpg:grpSpPr>
                        <a:xfrm>
                          <a:off x="0" y="0"/>
                          <a:ext cx="4838700" cy="276225"/>
                          <a:chExt cx="4838700" cy="276225"/>
                        </a:xfrm>
                      </wpg:grpSpPr>
                      <wps:wsp>
                        <wps:cNvPr id="3" name="Graphic 3"/>
                        <wps:cNvSpPr/>
                        <wps:spPr>
                          <a:xfrm>
                            <a:off x="0" y="0"/>
                            <a:ext cx="4838700" cy="276225"/>
                          </a:xfrm>
                          <a:custGeom>
                            <a:avLst/>
                            <a:gdLst/>
                            <a:ahLst/>
                            <a:cxnLst/>
                            <a:rect l="l" t="t" r="r" b="b"/>
                            <a:pathLst>
                              <a:path w="4838700" h="276225">
                                <a:moveTo>
                                  <a:pt x="4838410" y="0"/>
                                </a:moveTo>
                                <a:lnTo>
                                  <a:pt x="0" y="0"/>
                                </a:lnTo>
                                <a:lnTo>
                                  <a:pt x="0" y="275828"/>
                                </a:lnTo>
                                <a:lnTo>
                                  <a:pt x="4838410" y="275828"/>
                                </a:lnTo>
                                <a:lnTo>
                                  <a:pt x="4838410" y="0"/>
                                </a:lnTo>
                                <a:close/>
                              </a:path>
                            </a:pathLst>
                          </a:custGeom>
                          <a:solidFill>
                            <a:srgbClr val="A7A9AC"/>
                          </a:solidFill>
                        </wps:spPr>
                        <wps:bodyPr wrap="square" lIns="0" tIns="0" rIns="0" bIns="0" rtlCol="0">
                          <a:prstTxWarp prst="textNoShape">
                            <a:avLst/>
                          </a:prstTxWarp>
                          <a:noAutofit/>
                        </wps:bodyPr>
                      </wps:wsp>
                    </wpg:wgp>
                  </a:graphicData>
                </a:graphic>
              </wp:inline>
            </w:drawing>
          </mc:Choice>
          <mc:Fallback>
            <w:pict>
              <v:group style="width:381pt;height:21.75pt;mso-position-horizontal-relative:char;mso-position-vertical-relative:line" id="docshapegroup2" coordorigin="0,0" coordsize="7620,435">
                <v:rect style="position:absolute;left:0;top:0;width:7620;height:435" id="docshape3" filled="true" fillcolor="#a7a9ac" stroked="false">
                  <v:fill type="solid"/>
                </v:rect>
              </v:group>
            </w:pict>
          </mc:Fallback>
        </mc:AlternateContent>
      </w:r>
      <w:r>
        <w:rPr>
          <w:rFonts w:ascii="Times New Roman"/>
          <w:sz w:val="20"/>
        </w:rPr>
      </w:r>
    </w:p>
    <w:p>
      <w:pPr>
        <w:pStyle w:val="BodyText"/>
        <w:spacing w:before="4"/>
        <w:rPr>
          <w:rFonts w:ascii="Times New Roman"/>
          <w:sz w:val="13"/>
        </w:rPr>
      </w:pPr>
      <w:r>
        <w:rPr/>
        <w:drawing>
          <wp:anchor distT="0" distB="0" distL="0" distR="0" allowOverlap="1" layoutInCell="1" locked="0" behindDoc="1" simplePos="0" relativeHeight="487588352">
            <wp:simplePos x="0" y="0"/>
            <wp:positionH relativeFrom="page">
              <wp:posOffset>1655168</wp:posOffset>
            </wp:positionH>
            <wp:positionV relativeFrom="paragraph">
              <wp:posOffset>113013</wp:posOffset>
            </wp:positionV>
            <wp:extent cx="1996392" cy="78105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996392" cy="781050"/>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2003274</wp:posOffset>
            </wp:positionH>
            <wp:positionV relativeFrom="paragraph">
              <wp:posOffset>1131129</wp:posOffset>
            </wp:positionV>
            <wp:extent cx="1831847" cy="244754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1831847" cy="2447544"/>
                    </a:xfrm>
                    <a:prstGeom prst="rect">
                      <a:avLst/>
                    </a:prstGeom>
                  </pic:spPr>
                </pic:pic>
              </a:graphicData>
            </a:graphic>
          </wp:anchor>
        </w:drawing>
      </w:r>
    </w:p>
    <w:p>
      <w:pPr>
        <w:pStyle w:val="BodyText"/>
        <w:spacing w:before="119"/>
        <w:rPr>
          <w:rFonts w:ascii="Times New Roman"/>
          <w:sz w:val="20"/>
        </w:rPr>
      </w:pPr>
    </w:p>
    <w:p>
      <w:pPr>
        <w:pStyle w:val="BodyText"/>
        <w:spacing w:before="72" w:after="1"/>
        <w:rPr>
          <w:rFonts w:ascii="Times New Roman"/>
          <w:sz w:val="20"/>
        </w:rPr>
      </w:pPr>
    </w:p>
    <w:tbl>
      <w:tblPr>
        <w:tblW w:w="0" w:type="auto"/>
        <w:jc w:val="left"/>
        <w:tblInd w:w="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5"/>
        <w:gridCol w:w="3744"/>
      </w:tblGrid>
      <w:tr>
        <w:trPr>
          <w:trHeight w:val="1192" w:hRule="atLeast"/>
        </w:trPr>
        <w:tc>
          <w:tcPr>
            <w:tcW w:w="7619" w:type="dxa"/>
            <w:gridSpan w:val="2"/>
            <w:shd w:val="clear" w:color="auto" w:fill="A7A9AC"/>
          </w:tcPr>
          <w:p>
            <w:pPr>
              <w:pStyle w:val="TableParagraph"/>
              <w:spacing w:line="240" w:lineRule="auto" w:before="204"/>
              <w:ind w:left="44"/>
              <w:jc w:val="center"/>
              <w:rPr>
                <w:rFonts w:ascii="Arial"/>
                <w:b/>
                <w:sz w:val="72"/>
              </w:rPr>
            </w:pPr>
            <w:r>
              <w:rPr>
                <w:rFonts w:ascii="Arial"/>
                <w:b/>
                <w:color w:val="FFFFFF"/>
                <w:sz w:val="72"/>
              </w:rPr>
              <w:t>CR</w:t>
            </w:r>
            <w:r>
              <w:rPr>
                <w:rFonts w:ascii="Arial"/>
                <w:b/>
                <w:color w:val="FFFFFF"/>
                <w:spacing w:val="-11"/>
                <w:sz w:val="72"/>
              </w:rPr>
              <w:t> </w:t>
            </w:r>
            <w:r>
              <w:rPr>
                <w:rFonts w:ascii="Arial"/>
                <w:b/>
                <w:color w:val="FFFFFF"/>
                <w:spacing w:val="-4"/>
                <w:sz w:val="72"/>
              </w:rPr>
              <w:t>4498</w:t>
            </w:r>
          </w:p>
        </w:tc>
      </w:tr>
      <w:tr>
        <w:trPr>
          <w:trHeight w:val="367" w:hRule="atLeast"/>
        </w:trPr>
        <w:tc>
          <w:tcPr>
            <w:tcW w:w="3875" w:type="dxa"/>
            <w:shd w:val="clear" w:color="auto" w:fill="404041"/>
          </w:tcPr>
          <w:p>
            <w:pPr>
              <w:pStyle w:val="TableParagraph"/>
              <w:spacing w:line="211" w:lineRule="exact" w:before="135"/>
              <w:ind w:left="115"/>
              <w:rPr>
                <w:rFonts w:ascii="Arial"/>
                <w:b/>
                <w:sz w:val="20"/>
              </w:rPr>
            </w:pPr>
            <w:r>
              <w:rPr>
                <w:rFonts w:ascii="Arial"/>
                <w:b/>
                <w:color w:val="FFFFFF"/>
                <w:sz w:val="20"/>
              </w:rPr>
              <w:t>(GB)</w:t>
            </w:r>
            <w:r>
              <w:rPr>
                <w:rFonts w:ascii="Arial"/>
                <w:b/>
                <w:color w:val="FFFFFF"/>
                <w:spacing w:val="-3"/>
                <w:sz w:val="20"/>
              </w:rPr>
              <w:t> </w:t>
            </w:r>
            <w:r>
              <w:rPr>
                <w:rFonts w:ascii="Arial"/>
                <w:b/>
                <w:color w:val="FFFFFF"/>
                <w:sz w:val="20"/>
              </w:rPr>
              <w:t>user</w:t>
            </w:r>
            <w:r>
              <w:rPr>
                <w:rFonts w:ascii="Arial"/>
                <w:b/>
                <w:color w:val="FFFFFF"/>
                <w:spacing w:val="-2"/>
                <w:sz w:val="20"/>
              </w:rPr>
              <w:t> </w:t>
            </w:r>
            <w:r>
              <w:rPr>
                <w:rFonts w:ascii="Arial"/>
                <w:b/>
                <w:color w:val="FFFFFF"/>
                <w:sz w:val="20"/>
              </w:rPr>
              <w:t>manual</w:t>
            </w:r>
            <w:r>
              <w:rPr>
                <w:rFonts w:ascii="Arial"/>
                <w:b/>
                <w:color w:val="FFFFFF"/>
                <w:spacing w:val="-2"/>
                <w:sz w:val="20"/>
              </w:rPr>
              <w:t> </w:t>
            </w:r>
            <w:r>
              <w:rPr>
                <w:rFonts w:ascii="Arial"/>
                <w:b/>
                <w:color w:val="FFFFFF"/>
                <w:sz w:val="20"/>
              </w:rPr>
              <w:t>-</w:t>
            </w:r>
            <w:r>
              <w:rPr>
                <w:rFonts w:ascii="Arial"/>
                <w:b/>
                <w:color w:val="FFFFFF"/>
                <w:spacing w:val="-3"/>
                <w:sz w:val="20"/>
              </w:rPr>
              <w:t> </w:t>
            </w:r>
            <w:r>
              <w:rPr>
                <w:rFonts w:ascii="Arial"/>
                <w:b/>
                <w:color w:val="FFFFFF"/>
                <w:spacing w:val="-10"/>
                <w:sz w:val="20"/>
              </w:rPr>
              <w:t>3</w:t>
            </w:r>
          </w:p>
        </w:tc>
        <w:tc>
          <w:tcPr>
            <w:tcW w:w="3744" w:type="dxa"/>
            <w:shd w:val="clear" w:color="auto" w:fill="404041"/>
          </w:tcPr>
          <w:p>
            <w:pPr>
              <w:pStyle w:val="TableParagraph"/>
              <w:spacing w:line="211" w:lineRule="exact" w:before="135"/>
              <w:ind w:left="230"/>
              <w:rPr>
                <w:rFonts w:ascii="Arial"/>
                <w:b/>
                <w:sz w:val="20"/>
              </w:rPr>
            </w:pPr>
            <w:r>
              <w:rPr>
                <w:rFonts w:ascii="Arial"/>
                <w:b/>
                <w:color w:val="FFFFFF"/>
                <w:sz w:val="20"/>
              </w:rPr>
              <w:t>(DE)</w:t>
            </w:r>
            <w:r>
              <w:rPr>
                <w:rFonts w:ascii="Arial"/>
                <w:b/>
                <w:color w:val="FFFFFF"/>
                <w:spacing w:val="-3"/>
                <w:sz w:val="20"/>
              </w:rPr>
              <w:t> </w:t>
            </w:r>
            <w:r>
              <w:rPr>
                <w:rFonts w:ascii="Arial"/>
                <w:b/>
                <w:color w:val="FFFFFF"/>
                <w:sz w:val="20"/>
              </w:rPr>
              <w:t>bedienungsanweisung</w:t>
            </w:r>
            <w:r>
              <w:rPr>
                <w:rFonts w:ascii="Arial"/>
                <w:b/>
                <w:color w:val="FFFFFF"/>
                <w:spacing w:val="-2"/>
                <w:sz w:val="20"/>
              </w:rPr>
              <w:t> </w:t>
            </w:r>
            <w:r>
              <w:rPr>
                <w:rFonts w:ascii="Arial"/>
                <w:b/>
                <w:color w:val="FFFFFF"/>
                <w:sz w:val="20"/>
              </w:rPr>
              <w:t>-</w:t>
            </w:r>
            <w:r>
              <w:rPr>
                <w:rFonts w:ascii="Arial"/>
                <w:b/>
                <w:color w:val="FFFFFF"/>
                <w:spacing w:val="-2"/>
                <w:sz w:val="20"/>
              </w:rPr>
              <w:t> </w:t>
            </w:r>
            <w:r>
              <w:rPr>
                <w:rFonts w:ascii="Arial"/>
                <w:b/>
                <w:color w:val="FFFFFF"/>
                <w:spacing w:val="-10"/>
                <w:sz w:val="20"/>
              </w:rPr>
              <w:t>5</w:t>
            </w:r>
          </w:p>
        </w:tc>
      </w:tr>
      <w:tr>
        <w:trPr>
          <w:trHeight w:val="223" w:hRule="atLeast"/>
        </w:trPr>
        <w:tc>
          <w:tcPr>
            <w:tcW w:w="3875" w:type="dxa"/>
            <w:shd w:val="clear" w:color="auto" w:fill="404041"/>
          </w:tcPr>
          <w:p>
            <w:pPr>
              <w:pStyle w:val="TableParagraph"/>
              <w:ind w:left="115"/>
              <w:rPr>
                <w:rFonts w:ascii="Arial"/>
                <w:b/>
                <w:sz w:val="20"/>
              </w:rPr>
            </w:pPr>
            <w:r>
              <w:rPr>
                <w:rFonts w:ascii="Arial"/>
                <w:b/>
                <w:color w:val="FFFFFF"/>
                <w:sz w:val="20"/>
              </w:rPr>
              <w:t>(FR)</w:t>
            </w:r>
            <w:r>
              <w:rPr>
                <w:rFonts w:ascii="Arial"/>
                <w:b/>
                <w:color w:val="FFFFFF"/>
                <w:spacing w:val="-3"/>
                <w:sz w:val="20"/>
              </w:rPr>
              <w:t> </w:t>
            </w:r>
            <w:r>
              <w:rPr>
                <w:rFonts w:ascii="Arial"/>
                <w:b/>
                <w:color w:val="FFFFFF"/>
                <w:sz w:val="20"/>
              </w:rPr>
              <w:t>mode</w:t>
            </w:r>
            <w:r>
              <w:rPr>
                <w:rFonts w:ascii="Arial"/>
                <w:b/>
                <w:color w:val="FFFFFF"/>
                <w:spacing w:val="-3"/>
                <w:sz w:val="20"/>
              </w:rPr>
              <w:t> </w:t>
            </w:r>
            <w:r>
              <w:rPr>
                <w:rFonts w:ascii="Arial"/>
                <w:b/>
                <w:color w:val="FFFFFF"/>
                <w:sz w:val="20"/>
              </w:rPr>
              <w:t>d'emploi</w:t>
            </w:r>
            <w:r>
              <w:rPr>
                <w:rFonts w:ascii="Arial"/>
                <w:b/>
                <w:color w:val="FFFFFF"/>
                <w:spacing w:val="-3"/>
                <w:sz w:val="20"/>
              </w:rPr>
              <w:t> </w:t>
            </w:r>
            <w:r>
              <w:rPr>
                <w:rFonts w:ascii="Arial"/>
                <w:b/>
                <w:color w:val="FFFFFF"/>
                <w:sz w:val="20"/>
              </w:rPr>
              <w:t>-</w:t>
            </w:r>
            <w:r>
              <w:rPr>
                <w:rFonts w:ascii="Arial"/>
                <w:b/>
                <w:color w:val="FFFFFF"/>
                <w:spacing w:val="-2"/>
                <w:sz w:val="20"/>
              </w:rPr>
              <w:t> </w:t>
            </w:r>
            <w:r>
              <w:rPr>
                <w:rFonts w:ascii="Arial"/>
                <w:b/>
                <w:color w:val="FFFFFF"/>
                <w:spacing w:val="-10"/>
                <w:sz w:val="20"/>
              </w:rPr>
              <w:t>7</w:t>
            </w:r>
          </w:p>
        </w:tc>
        <w:tc>
          <w:tcPr>
            <w:tcW w:w="3744" w:type="dxa"/>
            <w:shd w:val="clear" w:color="auto" w:fill="404041"/>
          </w:tcPr>
          <w:p>
            <w:pPr>
              <w:pStyle w:val="TableParagraph"/>
              <w:ind w:left="230"/>
              <w:rPr>
                <w:rFonts w:ascii="Arial"/>
                <w:b/>
                <w:sz w:val="20"/>
              </w:rPr>
            </w:pPr>
            <w:r>
              <w:rPr>
                <w:rFonts w:ascii="Arial"/>
                <w:b/>
                <w:color w:val="FFFFFF"/>
                <w:sz w:val="20"/>
              </w:rPr>
              <w:t>(ES) manual</w:t>
            </w:r>
            <w:r>
              <w:rPr>
                <w:rFonts w:ascii="Arial"/>
                <w:b/>
                <w:color w:val="FFFFFF"/>
                <w:spacing w:val="-1"/>
                <w:sz w:val="20"/>
              </w:rPr>
              <w:t> </w:t>
            </w:r>
            <w:r>
              <w:rPr>
                <w:rFonts w:ascii="Arial"/>
                <w:b/>
                <w:color w:val="FFFFFF"/>
                <w:sz w:val="20"/>
              </w:rPr>
              <w:t>de uso - </w:t>
            </w:r>
            <w:r>
              <w:rPr>
                <w:rFonts w:ascii="Arial"/>
                <w:b/>
                <w:color w:val="FFFFFF"/>
                <w:spacing w:val="-10"/>
                <w:sz w:val="20"/>
              </w:rPr>
              <w:t>9</w:t>
            </w:r>
          </w:p>
        </w:tc>
      </w:tr>
      <w:tr>
        <w:trPr>
          <w:trHeight w:val="223" w:hRule="atLeast"/>
        </w:trPr>
        <w:tc>
          <w:tcPr>
            <w:tcW w:w="3875" w:type="dxa"/>
            <w:shd w:val="clear" w:color="auto" w:fill="404041"/>
          </w:tcPr>
          <w:p>
            <w:pPr>
              <w:pStyle w:val="TableParagraph"/>
              <w:ind w:left="115"/>
              <w:rPr>
                <w:rFonts w:ascii="Arial" w:hAnsi="Arial"/>
                <w:b/>
                <w:sz w:val="20"/>
              </w:rPr>
            </w:pPr>
            <w:r>
              <w:rPr>
                <w:rFonts w:ascii="Arial" w:hAnsi="Arial"/>
                <w:b/>
                <w:color w:val="FFFFFF"/>
                <w:sz w:val="20"/>
              </w:rPr>
              <w:t>(PT)</w:t>
            </w:r>
            <w:r>
              <w:rPr>
                <w:rFonts w:ascii="Arial" w:hAnsi="Arial"/>
                <w:b/>
                <w:color w:val="FFFFFF"/>
                <w:spacing w:val="-4"/>
                <w:sz w:val="20"/>
              </w:rPr>
              <w:t> </w:t>
            </w:r>
            <w:r>
              <w:rPr>
                <w:rFonts w:ascii="Arial" w:hAnsi="Arial"/>
                <w:b/>
                <w:color w:val="FFFFFF"/>
                <w:sz w:val="20"/>
              </w:rPr>
              <w:t>manual</w:t>
            </w:r>
            <w:r>
              <w:rPr>
                <w:rFonts w:ascii="Arial" w:hAnsi="Arial"/>
                <w:b/>
                <w:color w:val="FFFFFF"/>
                <w:spacing w:val="-1"/>
                <w:sz w:val="20"/>
              </w:rPr>
              <w:t> </w:t>
            </w:r>
            <w:r>
              <w:rPr>
                <w:rFonts w:ascii="Arial" w:hAnsi="Arial"/>
                <w:b/>
                <w:color w:val="FFFFFF"/>
                <w:sz w:val="20"/>
              </w:rPr>
              <w:t>de</w:t>
            </w:r>
            <w:r>
              <w:rPr>
                <w:rFonts w:ascii="Arial" w:hAnsi="Arial"/>
                <w:b/>
                <w:color w:val="FFFFFF"/>
                <w:spacing w:val="-2"/>
                <w:sz w:val="20"/>
              </w:rPr>
              <w:t> </w:t>
            </w:r>
            <w:r>
              <w:rPr>
                <w:rFonts w:ascii="Arial" w:hAnsi="Arial"/>
                <w:b/>
                <w:color w:val="FFFFFF"/>
                <w:sz w:val="20"/>
              </w:rPr>
              <w:t>serviço</w:t>
            </w:r>
            <w:r>
              <w:rPr>
                <w:rFonts w:ascii="Arial" w:hAnsi="Arial"/>
                <w:b/>
                <w:color w:val="FFFFFF"/>
                <w:spacing w:val="-1"/>
                <w:sz w:val="20"/>
              </w:rPr>
              <w:t> </w:t>
            </w:r>
            <w:r>
              <w:rPr>
                <w:rFonts w:ascii="Arial" w:hAnsi="Arial"/>
                <w:b/>
                <w:color w:val="FFFFFF"/>
                <w:sz w:val="20"/>
              </w:rPr>
              <w:t>-</w:t>
            </w:r>
            <w:r>
              <w:rPr>
                <w:rFonts w:ascii="Arial" w:hAnsi="Arial"/>
                <w:b/>
                <w:color w:val="FFFFFF"/>
                <w:spacing w:val="-1"/>
                <w:sz w:val="20"/>
              </w:rPr>
              <w:t> </w:t>
            </w:r>
            <w:r>
              <w:rPr>
                <w:rFonts w:ascii="Arial" w:hAnsi="Arial"/>
                <w:b/>
                <w:color w:val="FFFFFF"/>
                <w:spacing w:val="-5"/>
                <w:sz w:val="20"/>
              </w:rPr>
              <w:t>11</w:t>
            </w:r>
          </w:p>
        </w:tc>
        <w:tc>
          <w:tcPr>
            <w:tcW w:w="3744" w:type="dxa"/>
            <w:shd w:val="clear" w:color="auto" w:fill="404041"/>
          </w:tcPr>
          <w:p>
            <w:pPr>
              <w:pStyle w:val="TableParagraph"/>
              <w:ind w:left="230"/>
              <w:rPr>
                <w:rFonts w:ascii="Arial"/>
                <w:b/>
                <w:sz w:val="20"/>
              </w:rPr>
            </w:pPr>
            <w:r>
              <w:rPr>
                <w:rFonts w:ascii="Arial"/>
                <w:b/>
                <w:color w:val="FFFFFF"/>
                <w:sz w:val="20"/>
              </w:rPr>
              <w:t>(LT)</w:t>
            </w:r>
            <w:r>
              <w:rPr>
                <w:rFonts w:ascii="Arial"/>
                <w:b/>
                <w:color w:val="FFFFFF"/>
                <w:spacing w:val="-4"/>
                <w:sz w:val="20"/>
              </w:rPr>
              <w:t> </w:t>
            </w:r>
            <w:r>
              <w:rPr>
                <w:rFonts w:ascii="Arial"/>
                <w:b/>
                <w:color w:val="FFFFFF"/>
                <w:sz w:val="20"/>
              </w:rPr>
              <w:t>naudojimo</w:t>
            </w:r>
            <w:r>
              <w:rPr>
                <w:rFonts w:ascii="Arial"/>
                <w:b/>
                <w:color w:val="FFFFFF"/>
                <w:spacing w:val="-5"/>
                <w:sz w:val="20"/>
              </w:rPr>
              <w:t> </w:t>
            </w:r>
            <w:r>
              <w:rPr>
                <w:rFonts w:ascii="Arial"/>
                <w:b/>
                <w:color w:val="FFFFFF"/>
                <w:sz w:val="20"/>
              </w:rPr>
              <w:t>instrukcija</w:t>
            </w:r>
            <w:r>
              <w:rPr>
                <w:rFonts w:ascii="Arial"/>
                <w:b/>
                <w:color w:val="FFFFFF"/>
                <w:spacing w:val="-4"/>
                <w:sz w:val="20"/>
              </w:rPr>
              <w:t> </w:t>
            </w:r>
            <w:r>
              <w:rPr>
                <w:rFonts w:ascii="Arial"/>
                <w:b/>
                <w:color w:val="FFFFFF"/>
                <w:sz w:val="20"/>
              </w:rPr>
              <w:t>-</w:t>
            </w:r>
            <w:r>
              <w:rPr>
                <w:rFonts w:ascii="Arial"/>
                <w:b/>
                <w:color w:val="FFFFFF"/>
                <w:spacing w:val="-3"/>
                <w:sz w:val="20"/>
              </w:rPr>
              <w:t> </w:t>
            </w:r>
            <w:r>
              <w:rPr>
                <w:rFonts w:ascii="Arial"/>
                <w:b/>
                <w:color w:val="FFFFFF"/>
                <w:spacing w:val="-5"/>
                <w:sz w:val="20"/>
              </w:rPr>
              <w:t>14</w:t>
            </w:r>
          </w:p>
        </w:tc>
      </w:tr>
      <w:tr>
        <w:trPr>
          <w:trHeight w:val="223" w:hRule="atLeast"/>
        </w:trPr>
        <w:tc>
          <w:tcPr>
            <w:tcW w:w="3875" w:type="dxa"/>
            <w:shd w:val="clear" w:color="auto" w:fill="404041"/>
          </w:tcPr>
          <w:p>
            <w:pPr>
              <w:pStyle w:val="TableParagraph"/>
              <w:ind w:left="115"/>
              <w:rPr>
                <w:rFonts w:ascii="Arial" w:hAnsi="Arial"/>
                <w:b/>
                <w:sz w:val="20"/>
              </w:rPr>
            </w:pPr>
            <w:r>
              <w:rPr>
                <w:rFonts w:ascii="Arial" w:hAnsi="Arial"/>
                <w:b/>
                <w:color w:val="FFFFFF"/>
                <w:sz w:val="20"/>
              </w:rPr>
              <w:t>(LV)</w:t>
            </w:r>
            <w:r>
              <w:rPr>
                <w:rFonts w:ascii="Arial" w:hAnsi="Arial"/>
                <w:b/>
                <w:color w:val="FFFFFF"/>
                <w:spacing w:val="-5"/>
                <w:sz w:val="20"/>
              </w:rPr>
              <w:t> </w:t>
            </w:r>
            <w:r>
              <w:rPr>
                <w:rFonts w:ascii="Arial" w:hAnsi="Arial"/>
                <w:b/>
                <w:color w:val="FFFFFF"/>
                <w:sz w:val="20"/>
              </w:rPr>
              <w:t>lietošanas</w:t>
            </w:r>
            <w:r>
              <w:rPr>
                <w:rFonts w:ascii="Arial" w:hAnsi="Arial"/>
                <w:b/>
                <w:color w:val="FFFFFF"/>
                <w:spacing w:val="-4"/>
                <w:sz w:val="20"/>
              </w:rPr>
              <w:t> </w:t>
            </w:r>
            <w:r>
              <w:rPr>
                <w:rFonts w:ascii="Arial" w:hAnsi="Arial"/>
                <w:b/>
                <w:color w:val="FFFFFF"/>
                <w:sz w:val="20"/>
              </w:rPr>
              <w:t>instrukcija</w:t>
            </w:r>
            <w:r>
              <w:rPr>
                <w:rFonts w:ascii="Arial" w:hAnsi="Arial"/>
                <w:b/>
                <w:color w:val="FFFFFF"/>
                <w:spacing w:val="-4"/>
                <w:sz w:val="20"/>
              </w:rPr>
              <w:t> </w:t>
            </w:r>
            <w:r>
              <w:rPr>
                <w:rFonts w:ascii="Arial" w:hAnsi="Arial"/>
                <w:b/>
                <w:color w:val="FFFFFF"/>
                <w:sz w:val="20"/>
              </w:rPr>
              <w:t>-</w:t>
            </w:r>
            <w:r>
              <w:rPr>
                <w:rFonts w:ascii="Arial" w:hAnsi="Arial"/>
                <w:b/>
                <w:color w:val="FFFFFF"/>
                <w:spacing w:val="-5"/>
                <w:sz w:val="20"/>
              </w:rPr>
              <w:t> 16</w:t>
            </w:r>
          </w:p>
        </w:tc>
        <w:tc>
          <w:tcPr>
            <w:tcW w:w="3744" w:type="dxa"/>
            <w:shd w:val="clear" w:color="auto" w:fill="404041"/>
          </w:tcPr>
          <w:p>
            <w:pPr>
              <w:pStyle w:val="TableParagraph"/>
              <w:ind w:left="230"/>
              <w:rPr>
                <w:rFonts w:ascii="Arial"/>
                <w:b/>
                <w:sz w:val="20"/>
              </w:rPr>
            </w:pPr>
            <w:r>
              <w:rPr>
                <w:rFonts w:ascii="Arial"/>
                <w:b/>
                <w:color w:val="FFFFFF"/>
                <w:sz w:val="20"/>
              </w:rPr>
              <w:t>(EST)</w:t>
            </w:r>
            <w:r>
              <w:rPr>
                <w:rFonts w:ascii="Arial"/>
                <w:b/>
                <w:color w:val="FFFFFF"/>
                <w:spacing w:val="-1"/>
                <w:sz w:val="20"/>
              </w:rPr>
              <w:t> </w:t>
            </w:r>
            <w:r>
              <w:rPr>
                <w:rFonts w:ascii="Arial"/>
                <w:b/>
                <w:color w:val="FFFFFF"/>
                <w:sz w:val="20"/>
              </w:rPr>
              <w:t>kasutusjuhend</w:t>
            </w:r>
            <w:r>
              <w:rPr>
                <w:rFonts w:ascii="Arial"/>
                <w:b/>
                <w:color w:val="FFFFFF"/>
                <w:spacing w:val="-2"/>
                <w:sz w:val="20"/>
              </w:rPr>
              <w:t> </w:t>
            </w:r>
            <w:r>
              <w:rPr>
                <w:rFonts w:ascii="Arial"/>
                <w:b/>
                <w:color w:val="FFFFFF"/>
                <w:sz w:val="20"/>
              </w:rPr>
              <w:t>-</w:t>
            </w:r>
            <w:r>
              <w:rPr>
                <w:rFonts w:ascii="Arial"/>
                <w:b/>
                <w:color w:val="FFFFFF"/>
                <w:spacing w:val="-2"/>
                <w:sz w:val="20"/>
              </w:rPr>
              <w:t> </w:t>
            </w:r>
            <w:r>
              <w:rPr>
                <w:rFonts w:ascii="Arial"/>
                <w:b/>
                <w:color w:val="FFFFFF"/>
                <w:spacing w:val="-5"/>
                <w:sz w:val="20"/>
              </w:rPr>
              <w:t>18</w:t>
            </w:r>
          </w:p>
        </w:tc>
      </w:tr>
      <w:tr>
        <w:trPr>
          <w:trHeight w:val="223" w:hRule="atLeast"/>
        </w:trPr>
        <w:tc>
          <w:tcPr>
            <w:tcW w:w="3875" w:type="dxa"/>
            <w:shd w:val="clear" w:color="auto" w:fill="404041"/>
          </w:tcPr>
          <w:p>
            <w:pPr>
              <w:pStyle w:val="TableParagraph"/>
              <w:ind w:left="115"/>
              <w:rPr>
                <w:rFonts w:ascii="Arial" w:hAnsi="Arial"/>
                <w:b/>
                <w:sz w:val="20"/>
              </w:rPr>
            </w:pPr>
            <w:r>
              <w:rPr>
                <w:rFonts w:ascii="Arial" w:hAnsi="Arial"/>
                <w:b/>
                <w:color w:val="FFFFFF"/>
                <w:sz w:val="20"/>
              </w:rPr>
              <w:t>(HU)</w:t>
            </w:r>
            <w:r>
              <w:rPr>
                <w:rFonts w:ascii="Arial" w:hAnsi="Arial"/>
                <w:b/>
                <w:color w:val="FFFFFF"/>
                <w:spacing w:val="-2"/>
                <w:sz w:val="20"/>
              </w:rPr>
              <w:t> </w:t>
            </w:r>
            <w:r>
              <w:rPr>
                <w:rFonts w:ascii="Arial" w:hAnsi="Arial"/>
                <w:b/>
                <w:color w:val="FFFFFF"/>
                <w:sz w:val="20"/>
              </w:rPr>
              <w:t>felhasználói</w:t>
            </w:r>
            <w:r>
              <w:rPr>
                <w:rFonts w:ascii="Arial" w:hAnsi="Arial"/>
                <w:b/>
                <w:color w:val="FFFFFF"/>
                <w:spacing w:val="-1"/>
                <w:sz w:val="20"/>
              </w:rPr>
              <w:t> </w:t>
            </w:r>
            <w:r>
              <w:rPr>
                <w:rFonts w:ascii="Arial" w:hAnsi="Arial"/>
                <w:b/>
                <w:color w:val="FFFFFF"/>
                <w:sz w:val="20"/>
              </w:rPr>
              <w:t>kézikönyv</w:t>
            </w:r>
            <w:r>
              <w:rPr>
                <w:rFonts w:ascii="Arial" w:hAnsi="Arial"/>
                <w:b/>
                <w:color w:val="FFFFFF"/>
                <w:spacing w:val="-1"/>
                <w:sz w:val="20"/>
              </w:rPr>
              <w:t> </w:t>
            </w:r>
            <w:r>
              <w:rPr>
                <w:rFonts w:ascii="Arial" w:hAnsi="Arial"/>
                <w:b/>
                <w:color w:val="FFFFFF"/>
                <w:sz w:val="20"/>
              </w:rPr>
              <w:t>-</w:t>
            </w:r>
            <w:r>
              <w:rPr>
                <w:rFonts w:ascii="Arial" w:hAnsi="Arial"/>
                <w:b/>
                <w:color w:val="FFFFFF"/>
                <w:spacing w:val="-1"/>
                <w:sz w:val="20"/>
              </w:rPr>
              <w:t> </w:t>
            </w:r>
            <w:r>
              <w:rPr>
                <w:rFonts w:ascii="Arial" w:hAnsi="Arial"/>
                <w:b/>
                <w:color w:val="FFFFFF"/>
                <w:spacing w:val="-5"/>
                <w:sz w:val="20"/>
              </w:rPr>
              <w:t>24</w:t>
            </w:r>
          </w:p>
        </w:tc>
        <w:tc>
          <w:tcPr>
            <w:tcW w:w="3744" w:type="dxa"/>
            <w:shd w:val="clear" w:color="auto" w:fill="404041"/>
          </w:tcPr>
          <w:p>
            <w:pPr>
              <w:pStyle w:val="TableParagraph"/>
              <w:ind w:left="230"/>
              <w:rPr>
                <w:rFonts w:ascii="Arial"/>
                <w:b/>
                <w:sz w:val="20"/>
              </w:rPr>
            </w:pPr>
            <w:r>
              <w:rPr>
                <w:rFonts w:ascii="Arial"/>
                <w:b/>
                <w:color w:val="FFFFFF"/>
                <w:sz w:val="20"/>
              </w:rPr>
              <w:t>(BS)</w:t>
            </w:r>
            <w:r>
              <w:rPr>
                <w:rFonts w:ascii="Arial"/>
                <w:b/>
                <w:color w:val="FFFFFF"/>
                <w:spacing w:val="-2"/>
                <w:sz w:val="20"/>
              </w:rPr>
              <w:t> </w:t>
            </w:r>
            <w:r>
              <w:rPr>
                <w:rFonts w:ascii="Arial"/>
                <w:b/>
                <w:color w:val="FFFFFF"/>
                <w:sz w:val="20"/>
              </w:rPr>
              <w:t>upute</w:t>
            </w:r>
            <w:r>
              <w:rPr>
                <w:rFonts w:ascii="Arial"/>
                <w:b/>
                <w:color w:val="FFFFFF"/>
                <w:spacing w:val="-2"/>
                <w:sz w:val="20"/>
              </w:rPr>
              <w:t> </w:t>
            </w:r>
            <w:r>
              <w:rPr>
                <w:rFonts w:ascii="Arial"/>
                <w:b/>
                <w:color w:val="FFFFFF"/>
                <w:sz w:val="20"/>
              </w:rPr>
              <w:t>za</w:t>
            </w:r>
            <w:r>
              <w:rPr>
                <w:rFonts w:ascii="Arial"/>
                <w:b/>
                <w:color w:val="FFFFFF"/>
                <w:spacing w:val="-1"/>
                <w:sz w:val="20"/>
              </w:rPr>
              <w:t> </w:t>
            </w:r>
            <w:r>
              <w:rPr>
                <w:rFonts w:ascii="Arial"/>
                <w:b/>
                <w:color w:val="FFFFFF"/>
                <w:sz w:val="20"/>
              </w:rPr>
              <w:t>rad</w:t>
            </w:r>
            <w:r>
              <w:rPr>
                <w:rFonts w:ascii="Arial"/>
                <w:b/>
                <w:color w:val="FFFFFF"/>
                <w:spacing w:val="-1"/>
                <w:sz w:val="20"/>
              </w:rPr>
              <w:t> </w:t>
            </w:r>
            <w:r>
              <w:rPr>
                <w:rFonts w:ascii="Arial"/>
                <w:b/>
                <w:color w:val="FFFFFF"/>
                <w:sz w:val="20"/>
              </w:rPr>
              <w:t>-</w:t>
            </w:r>
            <w:r>
              <w:rPr>
                <w:rFonts w:ascii="Arial"/>
                <w:b/>
                <w:color w:val="FFFFFF"/>
                <w:spacing w:val="-1"/>
                <w:sz w:val="20"/>
              </w:rPr>
              <w:t> </w:t>
            </w:r>
            <w:r>
              <w:rPr>
                <w:rFonts w:ascii="Arial"/>
                <w:b/>
                <w:color w:val="FFFFFF"/>
                <w:spacing w:val="-5"/>
                <w:sz w:val="20"/>
              </w:rPr>
              <w:t>22</w:t>
            </w:r>
          </w:p>
        </w:tc>
      </w:tr>
      <w:tr>
        <w:trPr>
          <w:trHeight w:val="223" w:hRule="atLeast"/>
        </w:trPr>
        <w:tc>
          <w:tcPr>
            <w:tcW w:w="3875" w:type="dxa"/>
            <w:shd w:val="clear" w:color="auto" w:fill="404041"/>
          </w:tcPr>
          <w:p>
            <w:pPr>
              <w:pStyle w:val="TableParagraph"/>
              <w:ind w:left="115"/>
              <w:rPr>
                <w:rFonts w:ascii="Arial" w:hAnsi="Arial"/>
                <w:b/>
                <w:sz w:val="20"/>
              </w:rPr>
            </w:pPr>
            <w:r>
              <w:rPr>
                <w:rFonts w:ascii="Arial" w:hAnsi="Arial"/>
                <w:b/>
                <w:color w:val="FFFFFF"/>
                <w:sz w:val="20"/>
              </w:rPr>
              <w:t>(RO)</w:t>
            </w:r>
            <w:r>
              <w:rPr>
                <w:rFonts w:ascii="Arial" w:hAnsi="Arial"/>
                <w:b/>
                <w:color w:val="FFFFFF"/>
                <w:spacing w:val="-7"/>
                <w:sz w:val="20"/>
              </w:rPr>
              <w:t> </w:t>
            </w:r>
            <w:r>
              <w:rPr>
                <w:rFonts w:ascii="Arial" w:hAnsi="Arial"/>
                <w:b/>
                <w:color w:val="FFFFFF"/>
                <w:sz w:val="20"/>
              </w:rPr>
              <w:t>Instrucţiunea</w:t>
            </w:r>
            <w:r>
              <w:rPr>
                <w:rFonts w:ascii="Arial" w:hAnsi="Arial"/>
                <w:b/>
                <w:color w:val="FFFFFF"/>
                <w:spacing w:val="-6"/>
                <w:sz w:val="20"/>
              </w:rPr>
              <w:t> </w:t>
            </w:r>
            <w:r>
              <w:rPr>
                <w:rFonts w:ascii="Arial" w:hAnsi="Arial"/>
                <w:b/>
                <w:color w:val="FFFFFF"/>
                <w:sz w:val="20"/>
              </w:rPr>
              <w:t>de</w:t>
            </w:r>
            <w:r>
              <w:rPr>
                <w:rFonts w:ascii="Arial" w:hAnsi="Arial"/>
                <w:b/>
                <w:color w:val="FFFFFF"/>
                <w:spacing w:val="-6"/>
                <w:sz w:val="20"/>
              </w:rPr>
              <w:t> </w:t>
            </w:r>
            <w:r>
              <w:rPr>
                <w:rFonts w:ascii="Arial" w:hAnsi="Arial"/>
                <w:b/>
                <w:color w:val="FFFFFF"/>
                <w:sz w:val="20"/>
              </w:rPr>
              <w:t>deservire</w:t>
            </w:r>
            <w:r>
              <w:rPr>
                <w:rFonts w:ascii="Arial" w:hAnsi="Arial"/>
                <w:b/>
                <w:color w:val="FFFFFF"/>
                <w:spacing w:val="-6"/>
                <w:sz w:val="20"/>
              </w:rPr>
              <w:t> </w:t>
            </w:r>
            <w:r>
              <w:rPr>
                <w:rFonts w:ascii="Arial" w:hAnsi="Arial"/>
                <w:b/>
                <w:color w:val="FFFFFF"/>
                <w:sz w:val="20"/>
              </w:rPr>
              <w:t>-</w:t>
            </w:r>
            <w:r>
              <w:rPr>
                <w:rFonts w:ascii="Arial" w:hAnsi="Arial"/>
                <w:b/>
                <w:color w:val="FFFFFF"/>
                <w:spacing w:val="-5"/>
                <w:sz w:val="20"/>
              </w:rPr>
              <w:t> 20</w:t>
            </w:r>
          </w:p>
        </w:tc>
        <w:tc>
          <w:tcPr>
            <w:tcW w:w="3744" w:type="dxa"/>
            <w:shd w:val="clear" w:color="auto" w:fill="404041"/>
          </w:tcPr>
          <w:p>
            <w:pPr>
              <w:pStyle w:val="TableParagraph"/>
              <w:ind w:left="230"/>
              <w:rPr>
                <w:rFonts w:ascii="Arial" w:hAnsi="Arial"/>
                <w:b/>
                <w:sz w:val="20"/>
              </w:rPr>
            </w:pPr>
            <w:r>
              <w:rPr>
                <w:rFonts w:ascii="Arial" w:hAnsi="Arial"/>
                <w:b/>
                <w:color w:val="FFFFFF"/>
                <w:sz w:val="20"/>
              </w:rPr>
              <w:t>(CZ)</w:t>
            </w:r>
            <w:r>
              <w:rPr>
                <w:rFonts w:ascii="Arial" w:hAnsi="Arial"/>
                <w:b/>
                <w:color w:val="FFFFFF"/>
                <w:spacing w:val="-3"/>
                <w:sz w:val="20"/>
              </w:rPr>
              <w:t> </w:t>
            </w:r>
            <w:r>
              <w:rPr>
                <w:rFonts w:ascii="Arial" w:hAnsi="Arial"/>
                <w:b/>
                <w:color w:val="FFFFFF"/>
                <w:sz w:val="20"/>
              </w:rPr>
              <w:t>návod</w:t>
            </w:r>
            <w:r>
              <w:rPr>
                <w:rFonts w:ascii="Arial" w:hAnsi="Arial"/>
                <w:b/>
                <w:color w:val="FFFFFF"/>
                <w:spacing w:val="-3"/>
                <w:sz w:val="20"/>
              </w:rPr>
              <w:t> </w:t>
            </w:r>
            <w:r>
              <w:rPr>
                <w:rFonts w:ascii="Arial" w:hAnsi="Arial"/>
                <w:b/>
                <w:color w:val="FFFFFF"/>
                <w:sz w:val="20"/>
              </w:rPr>
              <w:t>k</w:t>
            </w:r>
            <w:r>
              <w:rPr>
                <w:rFonts w:ascii="Arial" w:hAnsi="Arial"/>
                <w:b/>
                <w:color w:val="FFFFFF"/>
                <w:spacing w:val="-2"/>
                <w:sz w:val="20"/>
              </w:rPr>
              <w:t> </w:t>
            </w:r>
            <w:r>
              <w:rPr>
                <w:rFonts w:ascii="Arial" w:hAnsi="Arial"/>
                <w:b/>
                <w:color w:val="FFFFFF"/>
                <w:sz w:val="20"/>
              </w:rPr>
              <w:t>obsluze</w:t>
            </w:r>
            <w:r>
              <w:rPr>
                <w:rFonts w:ascii="Arial" w:hAnsi="Arial"/>
                <w:b/>
                <w:color w:val="FFFFFF"/>
                <w:spacing w:val="-2"/>
                <w:sz w:val="20"/>
              </w:rPr>
              <w:t> </w:t>
            </w:r>
            <w:r>
              <w:rPr>
                <w:rFonts w:ascii="Arial" w:hAnsi="Arial"/>
                <w:b/>
                <w:color w:val="FFFFFF"/>
                <w:sz w:val="20"/>
              </w:rPr>
              <w:t>-</w:t>
            </w:r>
            <w:r>
              <w:rPr>
                <w:rFonts w:ascii="Arial" w:hAnsi="Arial"/>
                <w:b/>
                <w:color w:val="FFFFFF"/>
                <w:spacing w:val="-3"/>
                <w:sz w:val="20"/>
              </w:rPr>
              <w:t> </w:t>
            </w:r>
            <w:r>
              <w:rPr>
                <w:rFonts w:ascii="Arial" w:hAnsi="Arial"/>
                <w:b/>
                <w:color w:val="FFFFFF"/>
                <w:spacing w:val="-5"/>
                <w:sz w:val="20"/>
              </w:rPr>
              <w:t>31</w:t>
            </w:r>
          </w:p>
        </w:tc>
      </w:tr>
      <w:tr>
        <w:trPr>
          <w:trHeight w:val="223" w:hRule="atLeast"/>
        </w:trPr>
        <w:tc>
          <w:tcPr>
            <w:tcW w:w="3875" w:type="dxa"/>
            <w:shd w:val="clear" w:color="auto" w:fill="404041"/>
          </w:tcPr>
          <w:p>
            <w:pPr>
              <w:pStyle w:val="TableParagraph"/>
              <w:ind w:left="115"/>
              <w:rPr>
                <w:rFonts w:ascii="Arial" w:hAnsi="Arial"/>
                <w:b/>
                <w:sz w:val="20"/>
              </w:rPr>
            </w:pPr>
            <w:r>
              <w:rPr>
                <w:rFonts w:ascii="Arial" w:hAnsi="Arial"/>
                <w:b/>
                <w:color w:val="FFFFFF"/>
                <w:sz w:val="20"/>
              </w:rPr>
              <w:t>(RU)</w:t>
            </w:r>
            <w:r>
              <w:rPr>
                <w:rFonts w:ascii="Arial" w:hAnsi="Arial"/>
                <w:b/>
                <w:color w:val="FFFFFF"/>
                <w:spacing w:val="-5"/>
                <w:sz w:val="20"/>
              </w:rPr>
              <w:t> </w:t>
            </w:r>
            <w:r>
              <w:rPr>
                <w:rFonts w:ascii="Arial" w:hAnsi="Arial"/>
                <w:b/>
                <w:color w:val="FFFFFF"/>
                <w:sz w:val="20"/>
              </w:rPr>
              <w:t>инструкция</w:t>
            </w:r>
            <w:r>
              <w:rPr>
                <w:rFonts w:ascii="Arial" w:hAnsi="Arial"/>
                <w:b/>
                <w:color w:val="FFFFFF"/>
                <w:spacing w:val="-5"/>
                <w:sz w:val="20"/>
              </w:rPr>
              <w:t> </w:t>
            </w:r>
            <w:r>
              <w:rPr>
                <w:rFonts w:ascii="Arial" w:hAnsi="Arial"/>
                <w:b/>
                <w:color w:val="FFFFFF"/>
                <w:sz w:val="20"/>
              </w:rPr>
              <w:t>обслуживания</w:t>
            </w:r>
            <w:r>
              <w:rPr>
                <w:rFonts w:ascii="Arial" w:hAnsi="Arial"/>
                <w:b/>
                <w:color w:val="FFFFFF"/>
                <w:spacing w:val="-5"/>
                <w:sz w:val="20"/>
              </w:rPr>
              <w:t> </w:t>
            </w:r>
            <w:r>
              <w:rPr>
                <w:rFonts w:ascii="Arial" w:hAnsi="Arial"/>
                <w:b/>
                <w:color w:val="FFFFFF"/>
                <w:sz w:val="20"/>
              </w:rPr>
              <w:t>-</w:t>
            </w:r>
            <w:r>
              <w:rPr>
                <w:rFonts w:ascii="Arial" w:hAnsi="Arial"/>
                <w:b/>
                <w:color w:val="FFFFFF"/>
                <w:spacing w:val="-4"/>
                <w:sz w:val="20"/>
              </w:rPr>
              <w:t> </w:t>
            </w:r>
            <w:r>
              <w:rPr>
                <w:rFonts w:ascii="Arial" w:hAnsi="Arial"/>
                <w:b/>
                <w:color w:val="FFFFFF"/>
                <w:spacing w:val="-5"/>
                <w:sz w:val="20"/>
              </w:rPr>
              <w:t>33</w:t>
            </w:r>
          </w:p>
        </w:tc>
        <w:tc>
          <w:tcPr>
            <w:tcW w:w="3744" w:type="dxa"/>
            <w:shd w:val="clear" w:color="auto" w:fill="404041"/>
          </w:tcPr>
          <w:p>
            <w:pPr>
              <w:pStyle w:val="TableParagraph"/>
              <w:ind w:left="230"/>
              <w:rPr>
                <w:rFonts w:ascii="Arial" w:hAnsi="Arial"/>
                <w:b/>
                <w:sz w:val="20"/>
              </w:rPr>
            </w:pPr>
            <w:r>
              <w:rPr>
                <w:rFonts w:ascii="Arial" w:hAnsi="Arial"/>
                <w:b/>
                <w:color w:val="FFFFFF"/>
                <w:sz w:val="20"/>
              </w:rPr>
              <w:t>(GR)</w:t>
            </w:r>
            <w:r>
              <w:rPr>
                <w:rFonts w:ascii="Arial" w:hAnsi="Arial"/>
                <w:b/>
                <w:color w:val="FFFFFF"/>
                <w:spacing w:val="-2"/>
                <w:sz w:val="20"/>
              </w:rPr>
              <w:t> </w:t>
            </w:r>
            <w:r>
              <w:rPr>
                <w:rFonts w:ascii="Arial" w:hAnsi="Arial"/>
                <w:b/>
                <w:color w:val="FFFFFF"/>
                <w:sz w:val="20"/>
              </w:rPr>
              <w:t>οδηγίες</w:t>
            </w:r>
            <w:r>
              <w:rPr>
                <w:rFonts w:ascii="Arial" w:hAnsi="Arial"/>
                <w:b/>
                <w:color w:val="FFFFFF"/>
                <w:spacing w:val="-1"/>
                <w:sz w:val="20"/>
              </w:rPr>
              <w:t> </w:t>
            </w:r>
            <w:r>
              <w:rPr>
                <w:rFonts w:ascii="Arial" w:hAnsi="Arial"/>
                <w:b/>
                <w:color w:val="FFFFFF"/>
                <w:sz w:val="20"/>
              </w:rPr>
              <w:t>χρήσεως</w:t>
            </w:r>
            <w:r>
              <w:rPr>
                <w:rFonts w:ascii="Arial" w:hAnsi="Arial"/>
                <w:b/>
                <w:color w:val="FFFFFF"/>
                <w:spacing w:val="-2"/>
                <w:sz w:val="20"/>
              </w:rPr>
              <w:t> </w:t>
            </w:r>
            <w:r>
              <w:rPr>
                <w:rFonts w:ascii="Arial" w:hAnsi="Arial"/>
                <w:b/>
                <w:color w:val="FFFFFF"/>
                <w:sz w:val="20"/>
              </w:rPr>
              <w:t>-</w:t>
            </w:r>
            <w:r>
              <w:rPr>
                <w:rFonts w:ascii="Arial" w:hAnsi="Arial"/>
                <w:b/>
                <w:color w:val="FFFFFF"/>
                <w:spacing w:val="-1"/>
                <w:sz w:val="20"/>
              </w:rPr>
              <w:t> </w:t>
            </w:r>
            <w:r>
              <w:rPr>
                <w:rFonts w:ascii="Arial" w:hAnsi="Arial"/>
                <w:b/>
                <w:color w:val="FFFFFF"/>
                <w:spacing w:val="-5"/>
                <w:sz w:val="20"/>
              </w:rPr>
              <w:t>26</w:t>
            </w:r>
          </w:p>
        </w:tc>
      </w:tr>
      <w:tr>
        <w:trPr>
          <w:trHeight w:val="223" w:hRule="atLeast"/>
        </w:trPr>
        <w:tc>
          <w:tcPr>
            <w:tcW w:w="3875" w:type="dxa"/>
            <w:shd w:val="clear" w:color="auto" w:fill="404041"/>
          </w:tcPr>
          <w:p>
            <w:pPr>
              <w:pStyle w:val="TableParagraph"/>
              <w:ind w:left="115"/>
              <w:rPr>
                <w:rFonts w:ascii="Arial" w:hAnsi="Arial"/>
                <w:b/>
                <w:sz w:val="20"/>
              </w:rPr>
            </w:pPr>
            <w:r>
              <w:rPr>
                <w:rFonts w:ascii="Arial" w:hAnsi="Arial"/>
                <w:b/>
                <w:color w:val="FFFFFF"/>
                <w:sz w:val="20"/>
              </w:rPr>
              <w:t>(MK)</w:t>
            </w:r>
            <w:r>
              <w:rPr>
                <w:rFonts w:ascii="Arial" w:hAnsi="Arial"/>
                <w:b/>
                <w:color w:val="FFFFFF"/>
                <w:spacing w:val="-7"/>
                <w:sz w:val="20"/>
              </w:rPr>
              <w:t> </w:t>
            </w:r>
            <w:r>
              <w:rPr>
                <w:rFonts w:ascii="Arial" w:hAnsi="Arial"/>
                <w:b/>
                <w:color w:val="FFFFFF"/>
                <w:sz w:val="20"/>
              </w:rPr>
              <w:t>упатство</w:t>
            </w:r>
            <w:r>
              <w:rPr>
                <w:rFonts w:ascii="Arial" w:hAnsi="Arial"/>
                <w:b/>
                <w:color w:val="FFFFFF"/>
                <w:spacing w:val="-5"/>
                <w:sz w:val="20"/>
              </w:rPr>
              <w:t> </w:t>
            </w:r>
            <w:r>
              <w:rPr>
                <w:rFonts w:ascii="Arial" w:hAnsi="Arial"/>
                <w:b/>
                <w:color w:val="FFFFFF"/>
                <w:sz w:val="20"/>
              </w:rPr>
              <w:t>за</w:t>
            </w:r>
            <w:r>
              <w:rPr>
                <w:rFonts w:ascii="Arial" w:hAnsi="Arial"/>
                <w:b/>
                <w:color w:val="FFFFFF"/>
                <w:spacing w:val="-6"/>
                <w:sz w:val="20"/>
              </w:rPr>
              <w:t> </w:t>
            </w:r>
            <w:r>
              <w:rPr>
                <w:rFonts w:ascii="Arial" w:hAnsi="Arial"/>
                <w:b/>
                <w:color w:val="FFFFFF"/>
                <w:sz w:val="20"/>
              </w:rPr>
              <w:t>корисникот</w:t>
            </w:r>
            <w:r>
              <w:rPr>
                <w:rFonts w:ascii="Arial" w:hAnsi="Arial"/>
                <w:b/>
                <w:color w:val="FFFFFF"/>
                <w:spacing w:val="-5"/>
                <w:sz w:val="20"/>
              </w:rPr>
              <w:t> </w:t>
            </w:r>
            <w:r>
              <w:rPr>
                <w:rFonts w:ascii="Arial" w:hAnsi="Arial"/>
                <w:b/>
                <w:color w:val="FFFFFF"/>
                <w:sz w:val="20"/>
              </w:rPr>
              <w:t>-</w:t>
            </w:r>
            <w:r>
              <w:rPr>
                <w:rFonts w:ascii="Arial" w:hAnsi="Arial"/>
                <w:b/>
                <w:color w:val="FFFFFF"/>
                <w:spacing w:val="-6"/>
                <w:sz w:val="20"/>
              </w:rPr>
              <w:t> </w:t>
            </w:r>
            <w:r>
              <w:rPr>
                <w:rFonts w:ascii="Arial" w:hAnsi="Arial"/>
                <w:b/>
                <w:color w:val="FFFFFF"/>
                <w:spacing w:val="-5"/>
                <w:sz w:val="20"/>
              </w:rPr>
              <w:t>28</w:t>
            </w:r>
          </w:p>
        </w:tc>
        <w:tc>
          <w:tcPr>
            <w:tcW w:w="3744" w:type="dxa"/>
            <w:shd w:val="clear" w:color="auto" w:fill="404041"/>
          </w:tcPr>
          <w:p>
            <w:pPr>
              <w:pStyle w:val="TableParagraph"/>
              <w:ind w:left="230"/>
              <w:rPr>
                <w:rFonts w:ascii="Arial"/>
                <w:b/>
                <w:sz w:val="20"/>
              </w:rPr>
            </w:pPr>
            <w:r>
              <w:rPr>
                <w:rFonts w:ascii="Arial"/>
                <w:b/>
                <w:color w:val="FFFFFF"/>
                <w:sz w:val="20"/>
              </w:rPr>
              <w:t>(NL)</w:t>
            </w:r>
            <w:r>
              <w:rPr>
                <w:rFonts w:ascii="Arial"/>
                <w:b/>
                <w:color w:val="FFFFFF"/>
                <w:spacing w:val="-2"/>
                <w:sz w:val="20"/>
              </w:rPr>
              <w:t> </w:t>
            </w:r>
            <w:r>
              <w:rPr>
                <w:rFonts w:ascii="Arial"/>
                <w:b/>
                <w:color w:val="FFFFFF"/>
                <w:sz w:val="20"/>
              </w:rPr>
              <w:t>handleiding</w:t>
            </w:r>
            <w:r>
              <w:rPr>
                <w:rFonts w:ascii="Arial"/>
                <w:b/>
                <w:color w:val="FFFFFF"/>
                <w:spacing w:val="-2"/>
                <w:sz w:val="20"/>
              </w:rPr>
              <w:t> </w:t>
            </w:r>
            <w:r>
              <w:rPr>
                <w:rFonts w:ascii="Arial"/>
                <w:b/>
                <w:color w:val="FFFFFF"/>
                <w:sz w:val="20"/>
              </w:rPr>
              <w:t>-</w:t>
            </w:r>
            <w:r>
              <w:rPr>
                <w:rFonts w:ascii="Arial"/>
                <w:b/>
                <w:color w:val="FFFFFF"/>
                <w:spacing w:val="-1"/>
                <w:sz w:val="20"/>
              </w:rPr>
              <w:t> </w:t>
            </w:r>
            <w:r>
              <w:rPr>
                <w:rFonts w:ascii="Arial"/>
                <w:b/>
                <w:color w:val="FFFFFF"/>
                <w:spacing w:val="-5"/>
                <w:sz w:val="20"/>
              </w:rPr>
              <w:t>35</w:t>
            </w:r>
          </w:p>
        </w:tc>
      </w:tr>
      <w:tr>
        <w:trPr>
          <w:trHeight w:val="223" w:hRule="atLeast"/>
        </w:trPr>
        <w:tc>
          <w:tcPr>
            <w:tcW w:w="3875" w:type="dxa"/>
            <w:shd w:val="clear" w:color="auto" w:fill="404041"/>
          </w:tcPr>
          <w:p>
            <w:pPr>
              <w:pStyle w:val="TableParagraph"/>
              <w:ind w:left="115"/>
              <w:rPr>
                <w:rFonts w:ascii="Arial"/>
                <w:b/>
                <w:sz w:val="20"/>
              </w:rPr>
            </w:pPr>
            <w:r>
              <w:rPr>
                <w:rFonts w:ascii="Arial"/>
                <w:b/>
                <w:color w:val="FFFFFF"/>
                <w:sz w:val="20"/>
              </w:rPr>
              <w:t>(SL)</w:t>
            </w:r>
            <w:r>
              <w:rPr>
                <w:rFonts w:ascii="Arial"/>
                <w:b/>
                <w:color w:val="FFFFFF"/>
                <w:spacing w:val="-1"/>
                <w:sz w:val="20"/>
              </w:rPr>
              <w:t> </w:t>
            </w:r>
            <w:r>
              <w:rPr>
                <w:rFonts w:ascii="Arial"/>
                <w:b/>
                <w:color w:val="FFFFFF"/>
                <w:sz w:val="20"/>
              </w:rPr>
              <w:t>navodila za</w:t>
            </w:r>
            <w:r>
              <w:rPr>
                <w:rFonts w:ascii="Arial"/>
                <w:b/>
                <w:color w:val="FFFFFF"/>
                <w:spacing w:val="-1"/>
                <w:sz w:val="20"/>
              </w:rPr>
              <w:t> </w:t>
            </w:r>
            <w:r>
              <w:rPr>
                <w:rFonts w:ascii="Arial"/>
                <w:b/>
                <w:color w:val="FFFFFF"/>
                <w:sz w:val="20"/>
              </w:rPr>
              <w:t>uporabo -</w:t>
            </w:r>
            <w:r>
              <w:rPr>
                <w:rFonts w:ascii="Arial"/>
                <w:b/>
                <w:color w:val="FFFFFF"/>
                <w:spacing w:val="-1"/>
                <w:sz w:val="20"/>
              </w:rPr>
              <w:t> </w:t>
            </w:r>
            <w:r>
              <w:rPr>
                <w:rFonts w:ascii="Arial"/>
                <w:b/>
                <w:color w:val="FFFFFF"/>
                <w:spacing w:val="-5"/>
                <w:sz w:val="20"/>
              </w:rPr>
              <w:t>37</w:t>
            </w:r>
          </w:p>
        </w:tc>
        <w:tc>
          <w:tcPr>
            <w:tcW w:w="3744" w:type="dxa"/>
            <w:shd w:val="clear" w:color="auto" w:fill="404041"/>
          </w:tcPr>
          <w:p>
            <w:pPr>
              <w:pStyle w:val="TableParagraph"/>
              <w:ind w:left="230"/>
              <w:rPr>
                <w:rFonts w:ascii="Arial"/>
                <w:b/>
                <w:sz w:val="20"/>
              </w:rPr>
            </w:pPr>
            <w:r>
              <w:rPr>
                <w:rFonts w:ascii="Arial"/>
                <w:b/>
                <w:color w:val="FFFFFF"/>
                <w:sz w:val="20"/>
              </w:rPr>
              <w:t>(FI) manwal ng pagtuturo - </w:t>
            </w:r>
            <w:r>
              <w:rPr>
                <w:rFonts w:ascii="Arial"/>
                <w:b/>
                <w:color w:val="FFFFFF"/>
                <w:spacing w:val="-5"/>
                <w:sz w:val="20"/>
              </w:rPr>
              <w:t>41</w:t>
            </w:r>
          </w:p>
        </w:tc>
      </w:tr>
      <w:tr>
        <w:trPr>
          <w:trHeight w:val="223" w:hRule="atLeast"/>
        </w:trPr>
        <w:tc>
          <w:tcPr>
            <w:tcW w:w="3875" w:type="dxa"/>
            <w:shd w:val="clear" w:color="auto" w:fill="404041"/>
          </w:tcPr>
          <w:p>
            <w:pPr>
              <w:pStyle w:val="TableParagraph"/>
              <w:ind w:left="115"/>
              <w:rPr>
                <w:rFonts w:ascii="Arial" w:hAnsi="Arial"/>
                <w:b/>
                <w:sz w:val="20"/>
              </w:rPr>
            </w:pPr>
            <w:r>
              <w:rPr>
                <w:rFonts w:ascii="Arial" w:hAnsi="Arial"/>
                <w:b/>
                <w:color w:val="FFFFFF"/>
                <w:sz w:val="20"/>
              </w:rPr>
              <w:t>(PL)</w:t>
            </w:r>
            <w:r>
              <w:rPr>
                <w:rFonts w:ascii="Arial" w:hAnsi="Arial"/>
                <w:b/>
                <w:color w:val="FFFFFF"/>
                <w:spacing w:val="-5"/>
                <w:sz w:val="20"/>
              </w:rPr>
              <w:t> </w:t>
            </w:r>
            <w:r>
              <w:rPr>
                <w:rFonts w:ascii="Arial" w:hAnsi="Arial"/>
                <w:b/>
                <w:color w:val="FFFFFF"/>
                <w:sz w:val="20"/>
              </w:rPr>
              <w:t>instrukcja</w:t>
            </w:r>
            <w:r>
              <w:rPr>
                <w:rFonts w:ascii="Arial" w:hAnsi="Arial"/>
                <w:b/>
                <w:color w:val="FFFFFF"/>
                <w:spacing w:val="-3"/>
                <w:sz w:val="20"/>
              </w:rPr>
              <w:t> </w:t>
            </w:r>
            <w:r>
              <w:rPr>
                <w:rFonts w:ascii="Arial" w:hAnsi="Arial"/>
                <w:b/>
                <w:color w:val="FFFFFF"/>
                <w:sz w:val="20"/>
              </w:rPr>
              <w:t>obsługi</w:t>
            </w:r>
            <w:r>
              <w:rPr>
                <w:rFonts w:ascii="Arial" w:hAnsi="Arial"/>
                <w:b/>
                <w:color w:val="FFFFFF"/>
                <w:spacing w:val="-2"/>
                <w:sz w:val="20"/>
              </w:rPr>
              <w:t> </w:t>
            </w:r>
            <w:r>
              <w:rPr>
                <w:rFonts w:ascii="Arial" w:hAnsi="Arial"/>
                <w:b/>
                <w:color w:val="FFFFFF"/>
                <w:sz w:val="20"/>
              </w:rPr>
              <w:t>-</w:t>
            </w:r>
            <w:r>
              <w:rPr>
                <w:rFonts w:ascii="Arial" w:hAnsi="Arial"/>
                <w:b/>
                <w:color w:val="FFFFFF"/>
                <w:spacing w:val="-2"/>
                <w:sz w:val="20"/>
              </w:rPr>
              <w:t> </w:t>
            </w:r>
            <w:r>
              <w:rPr>
                <w:rFonts w:ascii="Arial" w:hAnsi="Arial"/>
                <w:b/>
                <w:color w:val="FFFFFF"/>
                <w:spacing w:val="-5"/>
                <w:sz w:val="20"/>
              </w:rPr>
              <w:t>58</w:t>
            </w:r>
          </w:p>
        </w:tc>
        <w:tc>
          <w:tcPr>
            <w:tcW w:w="3744" w:type="dxa"/>
            <w:shd w:val="clear" w:color="auto" w:fill="404041"/>
          </w:tcPr>
          <w:p>
            <w:pPr>
              <w:pStyle w:val="TableParagraph"/>
              <w:ind w:left="230"/>
              <w:rPr>
                <w:rFonts w:ascii="Arial"/>
                <w:b/>
                <w:sz w:val="20"/>
              </w:rPr>
            </w:pPr>
            <w:r>
              <w:rPr>
                <w:rFonts w:ascii="Arial"/>
                <w:b/>
                <w:color w:val="FFFFFF"/>
                <w:sz w:val="20"/>
              </w:rPr>
              <w:t>(IT) istruzioni operative - </w:t>
            </w:r>
            <w:r>
              <w:rPr>
                <w:rFonts w:ascii="Arial"/>
                <w:b/>
                <w:color w:val="FFFFFF"/>
                <w:spacing w:val="-5"/>
                <w:sz w:val="20"/>
              </w:rPr>
              <w:t>48</w:t>
            </w:r>
          </w:p>
        </w:tc>
      </w:tr>
      <w:tr>
        <w:trPr>
          <w:trHeight w:val="223" w:hRule="atLeast"/>
        </w:trPr>
        <w:tc>
          <w:tcPr>
            <w:tcW w:w="3875" w:type="dxa"/>
            <w:shd w:val="clear" w:color="auto" w:fill="404041"/>
          </w:tcPr>
          <w:p>
            <w:pPr>
              <w:pStyle w:val="TableParagraph"/>
              <w:ind w:left="115"/>
              <w:rPr>
                <w:rFonts w:ascii="Arial"/>
                <w:b/>
                <w:sz w:val="20"/>
              </w:rPr>
            </w:pPr>
            <w:r>
              <w:rPr>
                <w:rFonts w:ascii="Arial"/>
                <w:b/>
                <w:color w:val="FFFFFF"/>
                <w:sz w:val="20"/>
              </w:rPr>
              <w:t>(HR)</w:t>
            </w:r>
            <w:r>
              <w:rPr>
                <w:rFonts w:ascii="Arial"/>
                <w:b/>
                <w:color w:val="FFFFFF"/>
                <w:spacing w:val="-2"/>
                <w:sz w:val="20"/>
              </w:rPr>
              <w:t> </w:t>
            </w:r>
            <w:r>
              <w:rPr>
                <w:rFonts w:ascii="Arial"/>
                <w:b/>
                <w:color w:val="FFFFFF"/>
                <w:sz w:val="20"/>
              </w:rPr>
              <w:t>upute</w:t>
            </w:r>
            <w:r>
              <w:rPr>
                <w:rFonts w:ascii="Arial"/>
                <w:b/>
                <w:color w:val="FFFFFF"/>
                <w:spacing w:val="-1"/>
                <w:sz w:val="20"/>
              </w:rPr>
              <w:t> </w:t>
            </w:r>
            <w:r>
              <w:rPr>
                <w:rFonts w:ascii="Arial"/>
                <w:b/>
                <w:color w:val="FFFFFF"/>
                <w:sz w:val="20"/>
              </w:rPr>
              <w:t>za</w:t>
            </w:r>
            <w:r>
              <w:rPr>
                <w:rFonts w:ascii="Arial"/>
                <w:b/>
                <w:color w:val="FFFFFF"/>
                <w:spacing w:val="-1"/>
                <w:sz w:val="20"/>
              </w:rPr>
              <w:t> </w:t>
            </w:r>
            <w:r>
              <w:rPr>
                <w:rFonts w:ascii="Arial"/>
                <w:b/>
                <w:color w:val="FFFFFF"/>
                <w:sz w:val="20"/>
              </w:rPr>
              <w:t>uporabu</w:t>
            </w:r>
            <w:r>
              <w:rPr>
                <w:rFonts w:ascii="Arial"/>
                <w:b/>
                <w:color w:val="FFFFFF"/>
                <w:spacing w:val="-2"/>
                <w:sz w:val="20"/>
              </w:rPr>
              <w:t> </w:t>
            </w:r>
            <w:r>
              <w:rPr>
                <w:rFonts w:ascii="Arial"/>
                <w:b/>
                <w:color w:val="FFFFFF"/>
                <w:sz w:val="20"/>
              </w:rPr>
              <w:t>-</w:t>
            </w:r>
            <w:r>
              <w:rPr>
                <w:rFonts w:ascii="Arial"/>
                <w:b/>
                <w:color w:val="FFFFFF"/>
                <w:spacing w:val="-1"/>
                <w:sz w:val="20"/>
              </w:rPr>
              <w:t> </w:t>
            </w:r>
            <w:r>
              <w:rPr>
                <w:rFonts w:ascii="Arial"/>
                <w:b/>
                <w:color w:val="FFFFFF"/>
                <w:spacing w:val="-5"/>
                <w:sz w:val="20"/>
              </w:rPr>
              <w:t>39</w:t>
            </w:r>
          </w:p>
        </w:tc>
        <w:tc>
          <w:tcPr>
            <w:tcW w:w="3744" w:type="dxa"/>
            <w:shd w:val="clear" w:color="auto" w:fill="404041"/>
          </w:tcPr>
          <w:p>
            <w:pPr>
              <w:pStyle w:val="TableParagraph"/>
              <w:ind w:left="230"/>
              <w:rPr>
                <w:rFonts w:ascii="Arial"/>
                <w:b/>
                <w:sz w:val="20"/>
              </w:rPr>
            </w:pPr>
            <w:r>
              <w:rPr>
                <w:rFonts w:ascii="Arial"/>
                <w:b/>
                <w:color w:val="FFFFFF"/>
                <w:sz w:val="20"/>
              </w:rPr>
              <w:t>(SV) instruktionsbok - </w:t>
            </w:r>
            <w:r>
              <w:rPr>
                <w:rFonts w:ascii="Arial"/>
                <w:b/>
                <w:color w:val="FFFFFF"/>
                <w:spacing w:val="-5"/>
                <w:sz w:val="20"/>
              </w:rPr>
              <w:t>43</w:t>
            </w:r>
          </w:p>
        </w:tc>
      </w:tr>
      <w:tr>
        <w:trPr>
          <w:trHeight w:val="223" w:hRule="atLeast"/>
        </w:trPr>
        <w:tc>
          <w:tcPr>
            <w:tcW w:w="3875" w:type="dxa"/>
            <w:shd w:val="clear" w:color="auto" w:fill="404041"/>
          </w:tcPr>
          <w:p>
            <w:pPr>
              <w:pStyle w:val="TableParagraph"/>
              <w:ind w:left="115"/>
              <w:rPr>
                <w:rFonts w:ascii="Arial"/>
                <w:b/>
                <w:sz w:val="20"/>
              </w:rPr>
            </w:pPr>
            <w:r>
              <w:rPr>
                <w:rFonts w:ascii="Arial"/>
                <w:b/>
                <w:color w:val="FFFFFF"/>
                <w:sz w:val="20"/>
              </w:rPr>
              <w:t>(DK)</w:t>
            </w:r>
            <w:r>
              <w:rPr>
                <w:rFonts w:ascii="Arial"/>
                <w:b/>
                <w:color w:val="FFFFFF"/>
                <w:spacing w:val="-2"/>
                <w:sz w:val="20"/>
              </w:rPr>
              <w:t> </w:t>
            </w:r>
            <w:r>
              <w:rPr>
                <w:rFonts w:ascii="Arial"/>
                <w:b/>
                <w:color w:val="FFFFFF"/>
                <w:sz w:val="20"/>
              </w:rPr>
              <w:t>brugsanvisning</w:t>
            </w:r>
            <w:r>
              <w:rPr>
                <w:rFonts w:ascii="Arial"/>
                <w:b/>
                <w:color w:val="FFFFFF"/>
                <w:spacing w:val="-1"/>
                <w:sz w:val="20"/>
              </w:rPr>
              <w:t> </w:t>
            </w:r>
            <w:r>
              <w:rPr>
                <w:rFonts w:ascii="Arial"/>
                <w:b/>
                <w:color w:val="FFFFFF"/>
                <w:sz w:val="20"/>
              </w:rPr>
              <w:t>-</w:t>
            </w:r>
            <w:r>
              <w:rPr>
                <w:rFonts w:ascii="Arial"/>
                <w:b/>
                <w:color w:val="FFFFFF"/>
                <w:spacing w:val="-2"/>
                <w:sz w:val="20"/>
              </w:rPr>
              <w:t> </w:t>
            </w:r>
            <w:r>
              <w:rPr>
                <w:rFonts w:ascii="Arial"/>
                <w:b/>
                <w:color w:val="FFFFFF"/>
                <w:spacing w:val="-5"/>
                <w:sz w:val="20"/>
              </w:rPr>
              <w:t>52</w:t>
            </w:r>
          </w:p>
        </w:tc>
        <w:tc>
          <w:tcPr>
            <w:tcW w:w="3744" w:type="dxa"/>
            <w:shd w:val="clear" w:color="auto" w:fill="404041"/>
          </w:tcPr>
          <w:p>
            <w:pPr>
              <w:pStyle w:val="TableParagraph"/>
              <w:ind w:left="230"/>
              <w:rPr>
                <w:rFonts w:ascii="Arial" w:hAnsi="Arial"/>
                <w:b/>
                <w:sz w:val="20"/>
              </w:rPr>
            </w:pPr>
            <w:r>
              <w:rPr>
                <w:rFonts w:ascii="Arial" w:hAnsi="Arial"/>
                <w:b/>
                <w:color w:val="FFFFFF"/>
                <w:sz w:val="20"/>
              </w:rPr>
              <w:t>(UA)</w:t>
            </w:r>
            <w:r>
              <w:rPr>
                <w:rFonts w:ascii="Arial" w:hAnsi="Arial"/>
                <w:b/>
                <w:color w:val="FFFFFF"/>
                <w:spacing w:val="-5"/>
                <w:sz w:val="20"/>
              </w:rPr>
              <w:t> </w:t>
            </w:r>
            <w:r>
              <w:rPr>
                <w:rFonts w:ascii="Arial" w:hAnsi="Arial"/>
                <w:b/>
                <w:color w:val="FFFFFF"/>
                <w:sz w:val="20"/>
              </w:rPr>
              <w:t>інструкція</w:t>
            </w:r>
            <w:r>
              <w:rPr>
                <w:rFonts w:ascii="Arial" w:hAnsi="Arial"/>
                <w:b/>
                <w:color w:val="FFFFFF"/>
                <w:spacing w:val="-5"/>
                <w:sz w:val="20"/>
              </w:rPr>
              <w:t> </w:t>
            </w:r>
            <w:r>
              <w:rPr>
                <w:rFonts w:ascii="Arial" w:hAnsi="Arial"/>
                <w:b/>
                <w:color w:val="FFFFFF"/>
                <w:sz w:val="20"/>
              </w:rPr>
              <w:t>з</w:t>
            </w:r>
            <w:r>
              <w:rPr>
                <w:rFonts w:ascii="Arial" w:hAnsi="Arial"/>
                <w:b/>
                <w:color w:val="FFFFFF"/>
                <w:spacing w:val="-4"/>
                <w:sz w:val="20"/>
              </w:rPr>
              <w:t> </w:t>
            </w:r>
            <w:r>
              <w:rPr>
                <w:rFonts w:ascii="Arial" w:hAnsi="Arial"/>
                <w:b/>
                <w:color w:val="FFFFFF"/>
                <w:sz w:val="20"/>
              </w:rPr>
              <w:t>експлуатації</w:t>
            </w:r>
            <w:r>
              <w:rPr>
                <w:rFonts w:ascii="Arial" w:hAnsi="Arial"/>
                <w:b/>
                <w:color w:val="FFFFFF"/>
                <w:spacing w:val="-5"/>
                <w:sz w:val="20"/>
              </w:rPr>
              <w:t> </w:t>
            </w:r>
            <w:r>
              <w:rPr>
                <w:rFonts w:ascii="Arial" w:hAnsi="Arial"/>
                <w:b/>
                <w:color w:val="FFFFFF"/>
                <w:sz w:val="20"/>
              </w:rPr>
              <w:t>-</w:t>
            </w:r>
            <w:r>
              <w:rPr>
                <w:rFonts w:ascii="Arial" w:hAnsi="Arial"/>
                <w:b/>
                <w:color w:val="FFFFFF"/>
                <w:spacing w:val="-4"/>
                <w:sz w:val="20"/>
              </w:rPr>
              <w:t> </w:t>
            </w:r>
            <w:r>
              <w:rPr>
                <w:rFonts w:ascii="Arial" w:hAnsi="Arial"/>
                <w:b/>
                <w:color w:val="FFFFFF"/>
                <w:spacing w:val="-5"/>
                <w:sz w:val="20"/>
              </w:rPr>
              <w:t>54</w:t>
            </w:r>
          </w:p>
        </w:tc>
      </w:tr>
      <w:tr>
        <w:trPr>
          <w:trHeight w:val="223" w:hRule="atLeast"/>
        </w:trPr>
        <w:tc>
          <w:tcPr>
            <w:tcW w:w="3875" w:type="dxa"/>
            <w:shd w:val="clear" w:color="auto" w:fill="404041"/>
          </w:tcPr>
          <w:p>
            <w:pPr>
              <w:pStyle w:val="TableParagraph"/>
              <w:ind w:left="115"/>
              <w:rPr>
                <w:rFonts w:ascii="Arial" w:hAnsi="Arial"/>
                <w:b/>
                <w:sz w:val="20"/>
              </w:rPr>
            </w:pPr>
            <w:r>
              <w:rPr>
                <w:rFonts w:ascii="Arial" w:hAnsi="Arial"/>
                <w:b/>
                <w:color w:val="FFFFFF"/>
                <w:sz w:val="20"/>
              </w:rPr>
              <w:t>(SR)</w:t>
            </w:r>
            <w:r>
              <w:rPr>
                <w:rFonts w:ascii="Arial" w:hAnsi="Arial"/>
                <w:b/>
                <w:color w:val="FFFFFF"/>
                <w:spacing w:val="-5"/>
                <w:sz w:val="20"/>
              </w:rPr>
              <w:t> </w:t>
            </w:r>
            <w:r>
              <w:rPr>
                <w:rFonts w:ascii="Arial" w:hAnsi="Arial"/>
                <w:b/>
                <w:color w:val="FFFFFF"/>
                <w:sz w:val="20"/>
              </w:rPr>
              <w:t>Корисничко</w:t>
            </w:r>
            <w:r>
              <w:rPr>
                <w:rFonts w:ascii="Arial" w:hAnsi="Arial"/>
                <w:b/>
                <w:color w:val="FFFFFF"/>
                <w:spacing w:val="-3"/>
                <w:sz w:val="20"/>
              </w:rPr>
              <w:t> </w:t>
            </w:r>
            <w:r>
              <w:rPr>
                <w:rFonts w:ascii="Arial" w:hAnsi="Arial"/>
                <w:b/>
                <w:color w:val="FFFFFF"/>
                <w:sz w:val="20"/>
              </w:rPr>
              <w:t>упутство</w:t>
            </w:r>
            <w:r>
              <w:rPr>
                <w:rFonts w:ascii="Arial" w:hAnsi="Arial"/>
                <w:b/>
                <w:color w:val="FFFFFF"/>
                <w:spacing w:val="-4"/>
                <w:sz w:val="20"/>
              </w:rPr>
              <w:t> </w:t>
            </w:r>
            <w:r>
              <w:rPr>
                <w:rFonts w:ascii="Arial" w:hAnsi="Arial"/>
                <w:b/>
                <w:color w:val="FFFFFF"/>
                <w:sz w:val="20"/>
              </w:rPr>
              <w:t>-</w:t>
            </w:r>
            <w:r>
              <w:rPr>
                <w:rFonts w:ascii="Arial" w:hAnsi="Arial"/>
                <w:b/>
                <w:color w:val="FFFFFF"/>
                <w:spacing w:val="-4"/>
                <w:sz w:val="20"/>
              </w:rPr>
              <w:t> </w:t>
            </w:r>
            <w:r>
              <w:rPr>
                <w:rFonts w:ascii="Arial" w:hAnsi="Arial"/>
                <w:b/>
                <w:color w:val="FFFFFF"/>
                <w:spacing w:val="-5"/>
                <w:sz w:val="20"/>
              </w:rPr>
              <w:t>50</w:t>
            </w:r>
          </w:p>
        </w:tc>
        <w:tc>
          <w:tcPr>
            <w:tcW w:w="3744" w:type="dxa"/>
            <w:shd w:val="clear" w:color="auto" w:fill="404041"/>
          </w:tcPr>
          <w:p>
            <w:pPr>
              <w:pStyle w:val="TableParagraph"/>
              <w:ind w:left="230"/>
              <w:rPr>
                <w:rFonts w:ascii="Arial" w:hAnsi="Arial"/>
                <w:b/>
                <w:sz w:val="20"/>
              </w:rPr>
            </w:pPr>
            <w:r>
              <w:rPr>
                <w:rFonts w:ascii="Arial" w:hAnsi="Arial"/>
                <w:b/>
                <w:color w:val="FFFFFF"/>
                <w:sz w:val="20"/>
              </w:rPr>
              <w:t>(SK)</w:t>
            </w:r>
            <w:r>
              <w:rPr>
                <w:rFonts w:ascii="Arial" w:hAnsi="Arial"/>
                <w:b/>
                <w:color w:val="FFFFFF"/>
                <w:spacing w:val="-8"/>
                <w:sz w:val="20"/>
              </w:rPr>
              <w:t> </w:t>
            </w:r>
            <w:r>
              <w:rPr>
                <w:rFonts w:ascii="Arial" w:hAnsi="Arial"/>
                <w:b/>
                <w:color w:val="FFFFFF"/>
                <w:sz w:val="20"/>
              </w:rPr>
              <w:t>Používateľská</w:t>
            </w:r>
            <w:r>
              <w:rPr>
                <w:rFonts w:ascii="Arial" w:hAnsi="Arial"/>
                <w:b/>
                <w:color w:val="FFFFFF"/>
                <w:spacing w:val="-7"/>
                <w:sz w:val="20"/>
              </w:rPr>
              <w:t> </w:t>
            </w:r>
            <w:r>
              <w:rPr>
                <w:rFonts w:ascii="Arial" w:hAnsi="Arial"/>
                <w:b/>
                <w:color w:val="FFFFFF"/>
                <w:sz w:val="20"/>
              </w:rPr>
              <w:t>príručka</w:t>
            </w:r>
            <w:r>
              <w:rPr>
                <w:rFonts w:ascii="Arial" w:hAnsi="Arial"/>
                <w:b/>
                <w:color w:val="FFFFFF"/>
                <w:spacing w:val="-7"/>
                <w:sz w:val="20"/>
              </w:rPr>
              <w:t> </w:t>
            </w:r>
            <w:r>
              <w:rPr>
                <w:rFonts w:ascii="Arial" w:hAnsi="Arial"/>
                <w:b/>
                <w:color w:val="FFFFFF"/>
                <w:sz w:val="20"/>
              </w:rPr>
              <w:t>-</w:t>
            </w:r>
            <w:r>
              <w:rPr>
                <w:rFonts w:ascii="Arial" w:hAnsi="Arial"/>
                <w:b/>
                <w:color w:val="FFFFFF"/>
                <w:spacing w:val="-7"/>
                <w:sz w:val="20"/>
              </w:rPr>
              <w:t> </w:t>
            </w:r>
            <w:r>
              <w:rPr>
                <w:rFonts w:ascii="Arial" w:hAnsi="Arial"/>
                <w:b/>
                <w:color w:val="FFFFFF"/>
                <w:spacing w:val="-5"/>
                <w:sz w:val="20"/>
              </w:rPr>
              <w:t>45</w:t>
            </w:r>
          </w:p>
        </w:tc>
      </w:tr>
      <w:tr>
        <w:trPr>
          <w:trHeight w:val="359" w:hRule="atLeast"/>
        </w:trPr>
        <w:tc>
          <w:tcPr>
            <w:tcW w:w="3875" w:type="dxa"/>
            <w:shd w:val="clear" w:color="auto" w:fill="404041"/>
          </w:tcPr>
          <w:p>
            <w:pPr>
              <w:pStyle w:val="TableParagraph"/>
              <w:bidi/>
              <w:spacing w:line="222" w:lineRule="exact"/>
              <w:ind w:right="115" w:left="0" w:firstLine="0"/>
              <w:jc w:val="right"/>
              <w:rPr>
                <w:rFonts w:ascii="Arial" w:cs="Arial"/>
                <w:b/>
                <w:bCs/>
                <w:sz w:val="20"/>
                <w:szCs w:val="20"/>
              </w:rPr>
            </w:pPr>
            <w:r>
              <w:rPr>
                <w:rFonts w:ascii="Arial" w:cs="Arial"/>
                <w:b/>
                <w:bCs/>
                <w:color w:val="FFFFFF"/>
                <w:spacing w:val="-5"/>
                <w:sz w:val="20"/>
                <w:szCs w:val="20"/>
              </w:rPr>
              <w:t>56</w:t>
            </w:r>
            <w:r>
              <w:rPr>
                <w:rFonts w:ascii="Arial" w:cs="Arial"/>
                <w:b/>
                <w:bCs/>
                <w:color w:val="FFFFFF"/>
                <w:spacing w:val="-2"/>
                <w:sz w:val="20"/>
                <w:szCs w:val="20"/>
                <w:rtl/>
              </w:rPr>
              <w:t> </w:t>
            </w:r>
            <w:r>
              <w:rPr>
                <w:rFonts w:ascii="Arial" w:cs="Arial"/>
                <w:b/>
                <w:bCs/>
                <w:color w:val="FFFFFF"/>
                <w:sz w:val="20"/>
                <w:szCs w:val="20"/>
              </w:rPr>
              <w:t>-</w:t>
            </w:r>
            <w:r>
              <w:rPr>
                <w:rFonts w:ascii="Arial" w:cs="Arial"/>
                <w:b/>
                <w:bCs/>
                <w:color w:val="FFFFFF"/>
                <w:spacing w:val="-3"/>
                <w:sz w:val="20"/>
                <w:szCs w:val="20"/>
                <w:rtl/>
              </w:rPr>
              <w:t> </w:t>
            </w:r>
            <w:r>
              <w:rPr>
                <w:rFonts w:ascii="Arial" w:cs="Arial"/>
                <w:b/>
                <w:bCs/>
                <w:color w:val="FFFFFF"/>
                <w:sz w:val="20"/>
                <w:szCs w:val="20"/>
                <w:rtl/>
              </w:rPr>
              <w:t>دﻟﯾل</w:t>
            </w:r>
            <w:r>
              <w:rPr>
                <w:rFonts w:ascii="Arial" w:cs="Arial"/>
                <w:b/>
                <w:bCs/>
                <w:color w:val="FFFFFF"/>
                <w:spacing w:val="-2"/>
                <w:sz w:val="20"/>
                <w:szCs w:val="20"/>
                <w:rtl/>
              </w:rPr>
              <w:t> </w:t>
            </w:r>
            <w:r>
              <w:rPr>
                <w:rFonts w:ascii="Arial" w:cs="Arial"/>
                <w:b/>
                <w:bCs/>
                <w:color w:val="FFFFFF"/>
                <w:sz w:val="20"/>
                <w:szCs w:val="20"/>
                <w:rtl/>
              </w:rPr>
              <w:t>اﻟﺗﻌﻠﯾﻣﺎت</w:t>
            </w:r>
            <w:r>
              <w:rPr>
                <w:rFonts w:ascii="Arial" w:cs="Arial"/>
                <w:b/>
                <w:bCs/>
                <w:color w:val="FFFFFF"/>
                <w:spacing w:val="-3"/>
                <w:sz w:val="20"/>
                <w:szCs w:val="20"/>
                <w:rtl/>
              </w:rPr>
              <w:t> </w:t>
            </w:r>
            <w:r>
              <w:rPr>
                <w:rFonts w:ascii="Arial" w:cs="Arial"/>
                <w:b/>
                <w:bCs/>
                <w:color w:val="FFFFFF"/>
                <w:sz w:val="20"/>
                <w:szCs w:val="20"/>
              </w:rPr>
              <w:t>(AR</w:t>
            </w:r>
            <w:r>
              <w:rPr>
                <w:rFonts w:ascii="Arial" w:cs="Arial"/>
                <w:b/>
                <w:bCs/>
                <w:color w:val="FFFFFF"/>
                <w:sz w:val="20"/>
                <w:szCs w:val="20"/>
              </w:rPr>
              <w:t>)</w:t>
            </w:r>
          </w:p>
        </w:tc>
        <w:tc>
          <w:tcPr>
            <w:tcW w:w="3744" w:type="dxa"/>
            <w:shd w:val="clear" w:color="auto" w:fill="404041"/>
          </w:tcPr>
          <w:p>
            <w:pPr>
              <w:pStyle w:val="TableParagraph"/>
              <w:spacing w:line="222" w:lineRule="exact"/>
              <w:ind w:left="230"/>
              <w:rPr>
                <w:rFonts w:ascii="Arial" w:hAnsi="Arial"/>
                <w:b/>
                <w:sz w:val="20"/>
              </w:rPr>
            </w:pPr>
            <w:r>
              <w:rPr>
                <w:rFonts w:ascii="Arial" w:hAnsi="Arial"/>
                <w:b/>
                <w:color w:val="FFFFFF"/>
                <w:sz w:val="20"/>
              </w:rPr>
              <w:t>(BG)</w:t>
            </w:r>
            <w:r>
              <w:rPr>
                <w:rFonts w:ascii="Arial" w:hAnsi="Arial"/>
                <w:b/>
                <w:color w:val="FFFFFF"/>
                <w:spacing w:val="-5"/>
                <w:sz w:val="20"/>
              </w:rPr>
              <w:t> </w:t>
            </w:r>
            <w:r>
              <w:rPr>
                <w:rFonts w:ascii="Arial" w:hAnsi="Arial"/>
                <w:b/>
                <w:color w:val="FFFFFF"/>
                <w:sz w:val="20"/>
              </w:rPr>
              <w:t>Инструкция</w:t>
            </w:r>
            <w:r>
              <w:rPr>
                <w:rFonts w:ascii="Arial" w:hAnsi="Arial"/>
                <w:b/>
                <w:color w:val="FFFFFF"/>
                <w:spacing w:val="-4"/>
                <w:sz w:val="20"/>
              </w:rPr>
              <w:t> </w:t>
            </w:r>
            <w:r>
              <w:rPr>
                <w:rFonts w:ascii="Arial" w:hAnsi="Arial"/>
                <w:b/>
                <w:color w:val="FFFFFF"/>
                <w:sz w:val="20"/>
              </w:rPr>
              <w:t>за</w:t>
            </w:r>
            <w:r>
              <w:rPr>
                <w:rFonts w:ascii="Arial" w:hAnsi="Arial"/>
                <w:b/>
                <w:color w:val="FFFFFF"/>
                <w:spacing w:val="-4"/>
                <w:sz w:val="20"/>
              </w:rPr>
              <w:t> </w:t>
            </w:r>
            <w:r>
              <w:rPr>
                <w:rFonts w:ascii="Arial" w:hAnsi="Arial"/>
                <w:b/>
                <w:color w:val="FFFFFF"/>
                <w:sz w:val="20"/>
              </w:rPr>
              <w:t>употреба</w:t>
            </w:r>
            <w:r>
              <w:rPr>
                <w:rFonts w:ascii="Arial" w:hAnsi="Arial"/>
                <w:b/>
                <w:color w:val="FFFFFF"/>
                <w:spacing w:val="-4"/>
                <w:sz w:val="20"/>
              </w:rPr>
              <w:t> </w:t>
            </w:r>
            <w:r>
              <w:rPr>
                <w:rFonts w:ascii="Arial" w:hAnsi="Arial"/>
                <w:b/>
                <w:color w:val="FFFFFF"/>
                <w:sz w:val="20"/>
              </w:rPr>
              <w:t>-</w:t>
            </w:r>
            <w:r>
              <w:rPr>
                <w:rFonts w:ascii="Arial" w:hAnsi="Arial"/>
                <w:b/>
                <w:color w:val="FFFFFF"/>
                <w:spacing w:val="-4"/>
                <w:sz w:val="20"/>
              </w:rPr>
              <w:t> </w:t>
            </w:r>
            <w:r>
              <w:rPr>
                <w:rFonts w:ascii="Arial" w:hAnsi="Arial"/>
                <w:b/>
                <w:color w:val="FFFFFF"/>
                <w:spacing w:val="-5"/>
                <w:sz w:val="20"/>
              </w:rPr>
              <w:t>46</w:t>
            </w:r>
          </w:p>
        </w:tc>
      </w:tr>
    </w:tbl>
    <w:p>
      <w:pPr>
        <w:spacing w:after="0" w:line="222" w:lineRule="exact"/>
        <w:rPr>
          <w:rFonts w:ascii="Arial" w:hAnsi="Arial"/>
          <w:sz w:val="20"/>
        </w:rPr>
        <w:sectPr>
          <w:footerReference w:type="default" r:id="rId5"/>
          <w:type w:val="continuous"/>
          <w:pgSz w:w="8400" w:h="11910"/>
          <w:pgMar w:header="0" w:footer="126" w:top="340" w:bottom="320" w:left="60" w:right="60"/>
          <w:pgNumType w:start="1"/>
        </w:sectPr>
      </w:pPr>
    </w:p>
    <w:p>
      <w:pPr>
        <w:pStyle w:val="Title"/>
        <w:spacing w:line="722" w:lineRule="exact" w:before="118"/>
      </w:pPr>
      <w:r>
        <w:rPr>
          <w:color w:val="231F20"/>
          <w:spacing w:val="-10"/>
        </w:rPr>
        <w:t>1</w:t>
      </w:r>
    </w:p>
    <w:p>
      <w:pPr>
        <w:tabs>
          <w:tab w:pos="7003" w:val="left" w:leader="none"/>
        </w:tabs>
        <w:spacing w:line="237" w:lineRule="auto" w:before="0"/>
        <w:ind w:left="1918" w:right="0" w:firstLine="0"/>
        <w:jc w:val="left"/>
        <w:rPr>
          <w:rFonts w:ascii="Tahoma"/>
          <w:sz w:val="44"/>
        </w:rPr>
      </w:pPr>
      <w:r>
        <w:rPr/>
        <mc:AlternateContent>
          <mc:Choice Requires="wps">
            <w:drawing>
              <wp:anchor distT="0" distB="0" distL="0" distR="0" allowOverlap="1" layoutInCell="1" locked="0" behindDoc="1" simplePos="0" relativeHeight="486244352">
                <wp:simplePos x="0" y="0"/>
                <wp:positionH relativeFrom="page">
                  <wp:posOffset>609964</wp:posOffset>
                </wp:positionH>
                <wp:positionV relativeFrom="paragraph">
                  <wp:posOffset>72155</wp:posOffset>
                </wp:positionV>
                <wp:extent cx="4580890" cy="442404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580890" cy="4424045"/>
                          <a:chExt cx="4580890" cy="4424045"/>
                        </a:xfrm>
                      </wpg:grpSpPr>
                      <pic:pic>
                        <pic:nvPicPr>
                          <pic:cNvPr id="7" name="Image 7"/>
                          <pic:cNvPicPr/>
                        </pic:nvPicPr>
                        <pic:blipFill>
                          <a:blip r:embed="rId8" cstate="print"/>
                          <a:stretch>
                            <a:fillRect/>
                          </a:stretch>
                        </pic:blipFill>
                        <pic:spPr>
                          <a:xfrm>
                            <a:off x="0" y="3303030"/>
                            <a:ext cx="3943871" cy="890087"/>
                          </a:xfrm>
                          <a:prstGeom prst="rect">
                            <a:avLst/>
                          </a:prstGeom>
                        </pic:spPr>
                      </pic:pic>
                      <wps:wsp>
                        <wps:cNvPr id="8" name="Graphic 8"/>
                        <wps:cNvSpPr/>
                        <wps:spPr>
                          <a:xfrm>
                            <a:off x="1495751" y="3265044"/>
                            <a:ext cx="2531110" cy="1158875"/>
                          </a:xfrm>
                          <a:custGeom>
                            <a:avLst/>
                            <a:gdLst/>
                            <a:ahLst/>
                            <a:cxnLst/>
                            <a:rect l="l" t="t" r="r" b="b"/>
                            <a:pathLst>
                              <a:path w="2531110" h="1158875">
                                <a:moveTo>
                                  <a:pt x="2530590" y="0"/>
                                </a:moveTo>
                                <a:lnTo>
                                  <a:pt x="0" y="0"/>
                                </a:lnTo>
                                <a:lnTo>
                                  <a:pt x="0" y="1158872"/>
                                </a:lnTo>
                                <a:lnTo>
                                  <a:pt x="2530590" y="1158872"/>
                                </a:lnTo>
                                <a:lnTo>
                                  <a:pt x="2530590"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943436" y="3544624"/>
                            <a:ext cx="847725" cy="429259"/>
                          </a:xfrm>
                          <a:custGeom>
                            <a:avLst/>
                            <a:gdLst/>
                            <a:ahLst/>
                            <a:cxnLst/>
                            <a:rect l="l" t="t" r="r" b="b"/>
                            <a:pathLst>
                              <a:path w="847725" h="429259">
                                <a:moveTo>
                                  <a:pt x="0" y="177069"/>
                                </a:moveTo>
                                <a:lnTo>
                                  <a:pt x="828676" y="0"/>
                                </a:lnTo>
                              </a:path>
                              <a:path w="847725" h="429259">
                                <a:moveTo>
                                  <a:pt x="48783" y="428708"/>
                                </a:moveTo>
                                <a:lnTo>
                                  <a:pt x="847727" y="420728"/>
                                </a:lnTo>
                              </a:path>
                            </a:pathLst>
                          </a:custGeom>
                          <a:ln w="12701">
                            <a:solidFill>
                              <a:srgbClr val="231F20"/>
                            </a:solidFill>
                            <a:prstDash val="solid"/>
                          </a:ln>
                        </wps:spPr>
                        <wps:bodyPr wrap="square" lIns="0" tIns="0" rIns="0" bIns="0" rtlCol="0">
                          <a:prstTxWarp prst="textNoShape">
                            <a:avLst/>
                          </a:prstTxWarp>
                          <a:noAutofit/>
                        </wps:bodyPr>
                      </wps:wsp>
                      <pic:pic>
                        <pic:nvPicPr>
                          <pic:cNvPr id="10" name="Image 10"/>
                          <pic:cNvPicPr/>
                        </pic:nvPicPr>
                        <pic:blipFill>
                          <a:blip r:embed="rId9" cstate="print"/>
                          <a:stretch>
                            <a:fillRect/>
                          </a:stretch>
                        </pic:blipFill>
                        <pic:spPr>
                          <a:xfrm>
                            <a:off x="696375" y="7261"/>
                            <a:ext cx="3309171" cy="3167998"/>
                          </a:xfrm>
                          <a:prstGeom prst="rect">
                            <a:avLst/>
                          </a:prstGeom>
                        </pic:spPr>
                      </pic:pic>
                      <wps:wsp>
                        <wps:cNvPr id="11" name="Graphic 11"/>
                        <wps:cNvSpPr/>
                        <wps:spPr>
                          <a:xfrm>
                            <a:off x="515839" y="9"/>
                            <a:ext cx="4065270" cy="3362325"/>
                          </a:xfrm>
                          <a:custGeom>
                            <a:avLst/>
                            <a:gdLst/>
                            <a:ahLst/>
                            <a:cxnLst/>
                            <a:rect l="l" t="t" r="r" b="b"/>
                            <a:pathLst>
                              <a:path w="4065270" h="3362325">
                                <a:moveTo>
                                  <a:pt x="304800" y="0"/>
                                </a:moveTo>
                                <a:lnTo>
                                  <a:pt x="162369" y="0"/>
                                </a:lnTo>
                                <a:lnTo>
                                  <a:pt x="162369" y="387108"/>
                                </a:lnTo>
                                <a:lnTo>
                                  <a:pt x="304800" y="387108"/>
                                </a:lnTo>
                                <a:lnTo>
                                  <a:pt x="304800" y="0"/>
                                </a:lnTo>
                                <a:close/>
                              </a:path>
                              <a:path w="4065270" h="3362325">
                                <a:moveTo>
                                  <a:pt x="342900" y="603008"/>
                                </a:moveTo>
                                <a:lnTo>
                                  <a:pt x="0" y="603008"/>
                                </a:lnTo>
                                <a:lnTo>
                                  <a:pt x="0" y="2215908"/>
                                </a:lnTo>
                                <a:lnTo>
                                  <a:pt x="342900" y="2215908"/>
                                </a:lnTo>
                                <a:lnTo>
                                  <a:pt x="342900" y="603008"/>
                                </a:lnTo>
                                <a:close/>
                              </a:path>
                              <a:path w="4065270" h="3362325">
                                <a:moveTo>
                                  <a:pt x="4064685" y="783983"/>
                                </a:moveTo>
                                <a:lnTo>
                                  <a:pt x="3334448" y="783983"/>
                                </a:lnTo>
                                <a:lnTo>
                                  <a:pt x="3334448" y="3362083"/>
                                </a:lnTo>
                                <a:lnTo>
                                  <a:pt x="4064685" y="3362083"/>
                                </a:lnTo>
                                <a:lnTo>
                                  <a:pt x="4064685" y="783983"/>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2799952" y="291866"/>
                            <a:ext cx="1003300" cy="622300"/>
                          </a:xfrm>
                          <a:custGeom>
                            <a:avLst/>
                            <a:gdLst/>
                            <a:ahLst/>
                            <a:cxnLst/>
                            <a:rect l="l" t="t" r="r" b="b"/>
                            <a:pathLst>
                              <a:path w="1003300" h="622300">
                                <a:moveTo>
                                  <a:pt x="0" y="622298"/>
                                </a:moveTo>
                                <a:lnTo>
                                  <a:pt x="1003301" y="0"/>
                                </a:lnTo>
                              </a:path>
                            </a:pathLst>
                          </a:custGeom>
                          <a:ln w="19051">
                            <a:solidFill>
                              <a:srgbClr val="231F20"/>
                            </a:solidFill>
                            <a:prstDash val="solid"/>
                          </a:ln>
                        </wps:spPr>
                        <wps:bodyPr wrap="square" lIns="0" tIns="0" rIns="0" bIns="0" rtlCol="0">
                          <a:prstTxWarp prst="textNoShape">
                            <a:avLst/>
                          </a:prstTxWarp>
                          <a:noAutofit/>
                        </wps:bodyPr>
                      </wps:wsp>
                      <wps:wsp>
                        <wps:cNvPr id="13" name="Graphic 13"/>
                        <wps:cNvSpPr/>
                        <wps:spPr>
                          <a:xfrm>
                            <a:off x="279297" y="962106"/>
                            <a:ext cx="378460" cy="2240280"/>
                          </a:xfrm>
                          <a:custGeom>
                            <a:avLst/>
                            <a:gdLst/>
                            <a:ahLst/>
                            <a:cxnLst/>
                            <a:rect l="l" t="t" r="r" b="b"/>
                            <a:pathLst>
                              <a:path w="378460" h="2240280">
                                <a:moveTo>
                                  <a:pt x="0" y="2099458"/>
                                </a:moveTo>
                                <a:lnTo>
                                  <a:pt x="36986" y="2239726"/>
                                </a:lnTo>
                                <a:lnTo>
                                  <a:pt x="76945" y="2174839"/>
                                </a:lnTo>
                                <a:lnTo>
                                  <a:pt x="56224" y="2174839"/>
                                </a:lnTo>
                                <a:lnTo>
                                  <a:pt x="37382" y="2172045"/>
                                </a:lnTo>
                                <a:lnTo>
                                  <a:pt x="45069" y="2120162"/>
                                </a:lnTo>
                                <a:lnTo>
                                  <a:pt x="43908" y="2119896"/>
                                </a:lnTo>
                                <a:lnTo>
                                  <a:pt x="40431" y="2118986"/>
                                </a:lnTo>
                                <a:lnTo>
                                  <a:pt x="3279" y="2101691"/>
                                </a:lnTo>
                                <a:lnTo>
                                  <a:pt x="0" y="2099458"/>
                                </a:lnTo>
                                <a:close/>
                              </a:path>
                              <a:path w="378460" h="2240280">
                                <a:moveTo>
                                  <a:pt x="45069" y="2120162"/>
                                </a:moveTo>
                                <a:lnTo>
                                  <a:pt x="37382" y="2172045"/>
                                </a:lnTo>
                                <a:lnTo>
                                  <a:pt x="56224" y="2174839"/>
                                </a:lnTo>
                                <a:lnTo>
                                  <a:pt x="63911" y="2122954"/>
                                </a:lnTo>
                                <a:lnTo>
                                  <a:pt x="61530" y="2122791"/>
                                </a:lnTo>
                                <a:lnTo>
                                  <a:pt x="57974" y="2122430"/>
                                </a:lnTo>
                                <a:lnTo>
                                  <a:pt x="54432" y="2121962"/>
                                </a:lnTo>
                                <a:lnTo>
                                  <a:pt x="50906" y="2121386"/>
                                </a:lnTo>
                                <a:lnTo>
                                  <a:pt x="47400" y="2120695"/>
                                </a:lnTo>
                                <a:lnTo>
                                  <a:pt x="45069" y="2120162"/>
                                </a:lnTo>
                                <a:close/>
                              </a:path>
                              <a:path w="378460" h="2240280">
                                <a:moveTo>
                                  <a:pt x="63911" y="2122954"/>
                                </a:moveTo>
                                <a:lnTo>
                                  <a:pt x="56224" y="2174839"/>
                                </a:lnTo>
                                <a:lnTo>
                                  <a:pt x="76945" y="2174839"/>
                                </a:lnTo>
                                <a:lnTo>
                                  <a:pt x="108746" y="2123201"/>
                                </a:lnTo>
                                <a:lnTo>
                                  <a:pt x="72302" y="2123201"/>
                                </a:lnTo>
                                <a:lnTo>
                                  <a:pt x="68694" y="2123175"/>
                                </a:lnTo>
                                <a:lnTo>
                                  <a:pt x="65105" y="2123036"/>
                                </a:lnTo>
                                <a:lnTo>
                                  <a:pt x="63911" y="2122954"/>
                                </a:lnTo>
                                <a:close/>
                              </a:path>
                              <a:path w="378460" h="2240280">
                                <a:moveTo>
                                  <a:pt x="113054" y="2116206"/>
                                </a:moveTo>
                                <a:lnTo>
                                  <a:pt x="72302" y="2123201"/>
                                </a:lnTo>
                                <a:lnTo>
                                  <a:pt x="108746" y="2123201"/>
                                </a:lnTo>
                                <a:lnTo>
                                  <a:pt x="113054" y="2116206"/>
                                </a:lnTo>
                                <a:close/>
                              </a:path>
                              <a:path w="378460" h="2240280">
                                <a:moveTo>
                                  <a:pt x="359189" y="0"/>
                                </a:moveTo>
                                <a:lnTo>
                                  <a:pt x="45069" y="2120162"/>
                                </a:lnTo>
                                <a:lnTo>
                                  <a:pt x="47400" y="2120695"/>
                                </a:lnTo>
                                <a:lnTo>
                                  <a:pt x="50906" y="2121386"/>
                                </a:lnTo>
                                <a:lnTo>
                                  <a:pt x="54432" y="2121962"/>
                                </a:lnTo>
                                <a:lnTo>
                                  <a:pt x="57974" y="2122430"/>
                                </a:lnTo>
                                <a:lnTo>
                                  <a:pt x="61530" y="2122791"/>
                                </a:lnTo>
                                <a:lnTo>
                                  <a:pt x="63911" y="2122954"/>
                                </a:lnTo>
                                <a:lnTo>
                                  <a:pt x="378032" y="2793"/>
                                </a:lnTo>
                                <a:lnTo>
                                  <a:pt x="359189"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48.028702pt;margin-top:5.681541pt;width:360.7pt;height:348.35pt;mso-position-horizontal-relative:page;mso-position-vertical-relative:paragraph;z-index:-17072128" id="docshapegroup4" coordorigin="961,114" coordsize="7214,6967">
                <v:shape style="position:absolute;left:960;top:5315;width:6211;height:1402" type="#_x0000_t75" id="docshape5" stroked="false">
                  <v:imagedata r:id="rId8" o:title=""/>
                </v:shape>
                <v:rect style="position:absolute;left:3316;top:5255;width:3986;height:1825" id="docshape6" filled="true" fillcolor="#ffffff" stroked="false">
                  <v:fill type="solid"/>
                </v:rect>
                <v:shape style="position:absolute;left:2446;top:5695;width:1335;height:676" id="docshape7" coordorigin="2446,5696" coordsize="1335,676" path="m2446,5975l3751,5696m2523,6371l3781,6358e" filled="false" stroked="true" strokeweight="1.0001pt" strokecolor="#231f20">
                  <v:path arrowok="t"/>
                  <v:stroke dashstyle="solid"/>
                </v:shape>
                <v:shape style="position:absolute;left:2057;top:125;width:5212;height:4989" type="#_x0000_t75" id="docshape8" stroked="false">
                  <v:imagedata r:id="rId9" o:title=""/>
                </v:shape>
                <v:shape style="position:absolute;left:1772;top:113;width:6402;height:5295" id="docshape9" coordorigin="1773,114" coordsize="6402,5295" path="m2253,114l2029,114,2029,723,2253,723,2253,114xm2313,1063l1773,1063,1773,3603,2313,3603,2313,1063xm8174,1348l7024,1348,7024,5408,8174,5408,8174,1348xe" filled="true" fillcolor="#ffffff" stroked="false">
                  <v:path arrowok="t"/>
                  <v:fill type="solid"/>
                </v:shape>
                <v:line style="position:absolute" from="5370,1553" to="6950,573" stroked="true" strokeweight="1.5001pt" strokecolor="#231f20">
                  <v:stroke dashstyle="solid"/>
                </v:line>
                <v:shape style="position:absolute;left:1400;top:1628;width:596;height:3528" id="docshape10" coordorigin="1400,1629" coordsize="596,3528" path="m1400,4935l1459,5156,1522,5054,1489,5054,1459,5049,1471,4968,1470,4967,1464,4966,1459,4964,1453,4962,1448,4960,1442,4958,1437,4956,1432,4953,1426,4951,1421,4948,1416,4945,1411,4942,1406,4939,1400,4935xm1471,4968l1459,5049,1489,5054,1501,4972,1497,4972,1492,4971,1486,4970,1481,4970,1475,4968,1471,4968xm1501,4972l1489,5054,1522,5054,1572,4972,1514,4972,1509,4972,1503,4972,1501,4972xm1578,4961l1572,4963,1567,4965,1561,4966,1555,4968,1549,4969,1543,4970,1537,4971,1531,4971,1526,4972,1520,4972,1514,4972,1572,4972,1578,4961xm1966,1629l1471,4968,1475,4968,1481,4970,1486,4970,1492,4971,1497,4972,1501,4972,1996,1633,1966,1629xe" filled="true" fillcolor="#231f20" stroked="false">
                  <v:path arrowok="t"/>
                  <v:fill type="solid"/>
                </v:shape>
                <w10:wrap type="none"/>
              </v:group>
            </w:pict>
          </mc:Fallback>
        </mc:AlternateContent>
      </w:r>
      <w:r>
        <w:rPr>
          <w:rFonts w:ascii="Tahoma"/>
          <w:color w:val="231F20"/>
          <w:spacing w:val="-10"/>
          <w:sz w:val="44"/>
        </w:rPr>
        <w:t>a</w:t>
      </w:r>
      <w:r>
        <w:rPr>
          <w:rFonts w:ascii="Tahoma"/>
          <w:color w:val="231F20"/>
          <w:sz w:val="44"/>
        </w:rPr>
        <w:tab/>
      </w:r>
      <w:r>
        <w:rPr>
          <w:rFonts w:ascii="Tahoma"/>
          <w:color w:val="231F20"/>
          <w:spacing w:val="-10"/>
          <w:position w:val="-16"/>
          <w:sz w:val="44"/>
        </w:rPr>
        <w:t>f</w:t>
      </w:r>
    </w:p>
    <w:p>
      <w:pPr>
        <w:spacing w:before="411"/>
        <w:ind w:left="1888" w:right="0" w:firstLine="0"/>
        <w:jc w:val="left"/>
        <w:rPr>
          <w:rFonts w:ascii="Tahoma"/>
          <w:sz w:val="44"/>
        </w:rPr>
      </w:pPr>
      <w:r>
        <w:rPr>
          <w:rFonts w:ascii="Tahoma"/>
          <w:color w:val="231F20"/>
          <w:spacing w:val="-10"/>
          <w:sz w:val="44"/>
        </w:rPr>
        <w:t>d</w:t>
      </w:r>
    </w:p>
    <w:p>
      <w:pPr>
        <w:tabs>
          <w:tab w:pos="7028" w:val="left" w:leader="none"/>
        </w:tabs>
        <w:spacing w:before="99"/>
        <w:ind w:left="1912" w:right="0" w:firstLine="0"/>
        <w:jc w:val="left"/>
        <w:rPr>
          <w:rFonts w:ascii="Tahoma"/>
          <w:sz w:val="44"/>
        </w:rPr>
      </w:pPr>
      <w:r>
        <w:rPr>
          <w:rFonts w:ascii="Tahoma"/>
          <w:color w:val="231F20"/>
          <w:spacing w:val="-10"/>
          <w:w w:val="105"/>
          <w:position w:val="-26"/>
          <w:sz w:val="44"/>
        </w:rPr>
        <w:t>b</w:t>
      </w:r>
      <w:r>
        <w:rPr>
          <w:rFonts w:ascii="Tahoma"/>
          <w:color w:val="231F20"/>
          <w:position w:val="-26"/>
          <w:sz w:val="44"/>
        </w:rPr>
        <w:tab/>
      </w:r>
      <w:r>
        <w:rPr>
          <w:rFonts w:ascii="Tahoma"/>
          <w:color w:val="231F20"/>
          <w:spacing w:val="-10"/>
          <w:w w:val="105"/>
          <w:sz w:val="44"/>
        </w:rPr>
        <w:t>e</w:t>
      </w:r>
    </w:p>
    <w:p>
      <w:pPr>
        <w:tabs>
          <w:tab w:pos="7068" w:val="left" w:leader="none"/>
        </w:tabs>
        <w:spacing w:before="359"/>
        <w:ind w:left="1968" w:right="0" w:firstLine="0"/>
        <w:jc w:val="left"/>
        <w:rPr>
          <w:rFonts w:ascii="Tahoma"/>
          <w:sz w:val="44"/>
        </w:rPr>
      </w:pPr>
      <w:r>
        <w:rPr>
          <w:rFonts w:ascii="Tahoma"/>
          <w:color w:val="231F20"/>
          <w:spacing w:val="-10"/>
          <w:w w:val="105"/>
          <w:sz w:val="44"/>
        </w:rPr>
        <w:t>c</w:t>
      </w:r>
      <w:r>
        <w:rPr>
          <w:rFonts w:ascii="Tahoma"/>
          <w:color w:val="231F20"/>
          <w:sz w:val="44"/>
        </w:rPr>
        <w:tab/>
      </w:r>
      <w:r>
        <w:rPr>
          <w:rFonts w:ascii="Tahoma"/>
          <w:color w:val="231F20"/>
          <w:spacing w:val="-10"/>
          <w:w w:val="105"/>
          <w:position w:val="1"/>
          <w:sz w:val="44"/>
        </w:rPr>
        <w:t>i</w:t>
      </w:r>
    </w:p>
    <w:p>
      <w:pPr>
        <w:spacing w:line="630" w:lineRule="exact" w:before="25"/>
        <w:ind w:left="6988" w:right="966" w:firstLine="60"/>
        <w:jc w:val="left"/>
        <w:rPr>
          <w:rFonts w:ascii="Tahoma"/>
          <w:sz w:val="44"/>
        </w:rPr>
      </w:pPr>
      <w:r>
        <w:rPr>
          <w:rFonts w:ascii="Tahoma"/>
          <w:color w:val="231F20"/>
          <w:spacing w:val="-10"/>
          <w:sz w:val="44"/>
        </w:rPr>
        <w:t>h g</w:t>
      </w:r>
    </w:p>
    <w:p>
      <w:pPr>
        <w:pStyle w:val="Title"/>
        <w:ind w:left="351"/>
      </w:pPr>
      <w:r>
        <w:rPr>
          <w:color w:val="231F20"/>
          <w:spacing w:val="-10"/>
        </w:rPr>
        <w:t>2</w:t>
      </w:r>
    </w:p>
    <w:p>
      <w:pPr>
        <w:spacing w:line="338" w:lineRule="auto" w:before="29"/>
        <w:ind w:left="3747" w:right="4094" w:firstLine="0"/>
        <w:jc w:val="center"/>
        <w:rPr>
          <w:rFonts w:ascii="Tahoma"/>
          <w:sz w:val="44"/>
        </w:rPr>
      </w:pPr>
      <w:r>
        <w:rPr>
          <w:rFonts w:ascii="Tahoma"/>
          <w:color w:val="231F20"/>
          <w:spacing w:val="-10"/>
          <w:w w:val="105"/>
          <w:sz w:val="44"/>
        </w:rPr>
        <w:t>a b</w:t>
      </w:r>
    </w:p>
    <w:p>
      <w:pPr>
        <w:spacing w:after="0" w:line="338" w:lineRule="auto"/>
        <w:jc w:val="center"/>
        <w:rPr>
          <w:rFonts w:ascii="Tahoma"/>
          <w:sz w:val="44"/>
        </w:rPr>
        <w:sectPr>
          <w:pgSz w:w="8400" w:h="11910"/>
          <w:pgMar w:header="0" w:footer="126" w:top="600" w:bottom="480" w:left="60" w:right="60"/>
        </w:sectPr>
      </w:pPr>
    </w:p>
    <w:p>
      <w:pPr>
        <w:tabs>
          <w:tab w:pos="3544" w:val="left" w:leader="none"/>
          <w:tab w:pos="8128" w:val="left" w:leader="none"/>
        </w:tabs>
        <w:spacing w:before="111"/>
        <w:ind w:left="162" w:right="0" w:firstLine="0"/>
        <w:jc w:val="left"/>
        <w:rPr>
          <w:sz w:val="20"/>
        </w:rPr>
      </w:pPr>
      <w:r>
        <w:rPr>
          <w:color w:val="FFFFFF"/>
          <w:sz w:val="20"/>
          <w:shd w:fill="404041" w:color="auto" w:val="clear"/>
        </w:rPr>
        <w:tab/>
      </w:r>
      <w:r>
        <w:rPr>
          <w:color w:val="FFFFFF"/>
          <w:w w:val="85"/>
          <w:sz w:val="20"/>
          <w:shd w:fill="404041" w:color="auto" w:val="clear"/>
        </w:rPr>
        <w:t>(GB)</w:t>
      </w:r>
      <w:r>
        <w:rPr>
          <w:color w:val="FFFFFF"/>
          <w:spacing w:val="-7"/>
          <w:w w:val="85"/>
          <w:sz w:val="20"/>
          <w:shd w:fill="404041" w:color="auto" w:val="clear"/>
        </w:rPr>
        <w:t> </w:t>
      </w:r>
      <w:r>
        <w:rPr>
          <w:color w:val="FFFFFF"/>
          <w:spacing w:val="-2"/>
          <w:sz w:val="20"/>
          <w:shd w:fill="404041" w:color="auto" w:val="clear"/>
        </w:rPr>
        <w:t>ENGLISH</w:t>
      </w:r>
      <w:r>
        <w:rPr>
          <w:color w:val="FFFFFF"/>
          <w:sz w:val="20"/>
          <w:shd w:fill="404041" w:color="auto" w:val="clear"/>
        </w:rPr>
        <w:tab/>
      </w:r>
    </w:p>
    <w:p>
      <w:pPr>
        <w:spacing w:line="223" w:lineRule="auto" w:before="81"/>
        <w:ind w:left="168" w:right="966" w:firstLine="0"/>
        <w:jc w:val="left"/>
        <w:rPr>
          <w:sz w:val="24"/>
        </w:rPr>
      </w:pPr>
      <w:r>
        <w:rPr>
          <w:color w:val="231F20"/>
          <w:spacing w:val="-8"/>
          <w:sz w:val="24"/>
        </w:rPr>
        <w:t>SAFETY</w:t>
      </w:r>
      <w:r>
        <w:rPr>
          <w:color w:val="231F20"/>
          <w:spacing w:val="-19"/>
          <w:sz w:val="24"/>
        </w:rPr>
        <w:t> </w:t>
      </w:r>
      <w:r>
        <w:rPr>
          <w:color w:val="231F20"/>
          <w:spacing w:val="-8"/>
          <w:sz w:val="24"/>
        </w:rPr>
        <w:t>CONDITIONS.</w:t>
      </w:r>
      <w:r>
        <w:rPr>
          <w:color w:val="231F20"/>
          <w:spacing w:val="-15"/>
          <w:sz w:val="24"/>
        </w:rPr>
        <w:t> </w:t>
      </w:r>
      <w:r>
        <w:rPr>
          <w:color w:val="231F20"/>
          <w:spacing w:val="-8"/>
          <w:sz w:val="24"/>
        </w:rPr>
        <w:t>IMPORTANT</w:t>
      </w:r>
      <w:r>
        <w:rPr>
          <w:color w:val="231F20"/>
          <w:spacing w:val="-19"/>
          <w:sz w:val="24"/>
        </w:rPr>
        <w:t> </w:t>
      </w:r>
      <w:r>
        <w:rPr>
          <w:color w:val="231F20"/>
          <w:spacing w:val="-8"/>
          <w:sz w:val="24"/>
        </w:rPr>
        <w:t>INSTRUCTIONS</w:t>
      </w:r>
      <w:r>
        <w:rPr>
          <w:color w:val="231F20"/>
          <w:spacing w:val="-15"/>
          <w:sz w:val="24"/>
        </w:rPr>
        <w:t> </w:t>
      </w:r>
      <w:r>
        <w:rPr>
          <w:color w:val="231F20"/>
          <w:spacing w:val="-8"/>
          <w:sz w:val="24"/>
        </w:rPr>
        <w:t>ON</w:t>
      </w:r>
      <w:r>
        <w:rPr>
          <w:color w:val="231F20"/>
          <w:spacing w:val="-15"/>
          <w:sz w:val="24"/>
        </w:rPr>
        <w:t> </w:t>
      </w:r>
      <w:r>
        <w:rPr>
          <w:color w:val="231F20"/>
          <w:spacing w:val="-8"/>
          <w:sz w:val="24"/>
        </w:rPr>
        <w:t>SAFETY</w:t>
      </w:r>
      <w:r>
        <w:rPr>
          <w:color w:val="231F20"/>
          <w:spacing w:val="-19"/>
          <w:sz w:val="24"/>
        </w:rPr>
        <w:t> </w:t>
      </w:r>
      <w:r>
        <w:rPr>
          <w:color w:val="231F20"/>
          <w:spacing w:val="-8"/>
          <w:sz w:val="24"/>
        </w:rPr>
        <w:t>OF</w:t>
      </w:r>
      <w:r>
        <w:rPr>
          <w:color w:val="231F20"/>
          <w:spacing w:val="-15"/>
          <w:sz w:val="24"/>
        </w:rPr>
        <w:t> </w:t>
      </w:r>
      <w:r>
        <w:rPr>
          <w:color w:val="231F20"/>
          <w:spacing w:val="-8"/>
          <w:sz w:val="24"/>
        </w:rPr>
        <w:t>USE </w:t>
      </w:r>
      <w:r>
        <w:rPr>
          <w:color w:val="231F20"/>
          <w:sz w:val="24"/>
        </w:rPr>
        <w:t>PLEASE</w:t>
      </w:r>
      <w:r>
        <w:rPr>
          <w:color w:val="231F20"/>
          <w:spacing w:val="-19"/>
          <w:sz w:val="24"/>
        </w:rPr>
        <w:t> </w:t>
      </w:r>
      <w:r>
        <w:rPr>
          <w:color w:val="231F20"/>
          <w:sz w:val="24"/>
        </w:rPr>
        <w:t>READ</w:t>
      </w:r>
      <w:r>
        <w:rPr>
          <w:color w:val="231F20"/>
          <w:spacing w:val="-18"/>
          <w:sz w:val="24"/>
        </w:rPr>
        <w:t> </w:t>
      </w:r>
      <w:r>
        <w:rPr>
          <w:color w:val="231F20"/>
          <w:sz w:val="24"/>
        </w:rPr>
        <w:t>CAREFULLY</w:t>
      </w:r>
      <w:r>
        <w:rPr>
          <w:color w:val="231F20"/>
          <w:spacing w:val="-32"/>
          <w:sz w:val="24"/>
        </w:rPr>
        <w:t> </w:t>
      </w:r>
      <w:r>
        <w:rPr>
          <w:color w:val="231F20"/>
          <w:sz w:val="24"/>
        </w:rPr>
        <w:t>AND</w:t>
      </w:r>
      <w:r>
        <w:rPr>
          <w:color w:val="231F20"/>
          <w:spacing w:val="-18"/>
          <w:sz w:val="24"/>
        </w:rPr>
        <w:t> </w:t>
      </w:r>
      <w:r>
        <w:rPr>
          <w:color w:val="231F20"/>
          <w:sz w:val="24"/>
        </w:rPr>
        <w:t>KEEP</w:t>
      </w:r>
      <w:r>
        <w:rPr>
          <w:color w:val="231F20"/>
          <w:spacing w:val="17"/>
          <w:sz w:val="24"/>
        </w:rPr>
        <w:t> </w:t>
      </w:r>
      <w:r>
        <w:rPr>
          <w:color w:val="231F20"/>
          <w:sz w:val="24"/>
        </w:rPr>
        <w:t>FOR</w:t>
      </w:r>
      <w:r>
        <w:rPr>
          <w:color w:val="231F20"/>
          <w:spacing w:val="-18"/>
          <w:sz w:val="24"/>
        </w:rPr>
        <w:t> </w:t>
      </w:r>
      <w:r>
        <w:rPr>
          <w:color w:val="231F20"/>
          <w:sz w:val="24"/>
        </w:rPr>
        <w:t>FUTURE</w:t>
      </w:r>
      <w:r>
        <w:rPr>
          <w:color w:val="231F20"/>
          <w:spacing w:val="-18"/>
          <w:sz w:val="24"/>
        </w:rPr>
        <w:t> </w:t>
      </w:r>
      <w:r>
        <w:rPr>
          <w:color w:val="231F20"/>
          <w:sz w:val="24"/>
        </w:rPr>
        <w:t>REFERENCE</w:t>
      </w:r>
    </w:p>
    <w:p>
      <w:pPr>
        <w:spacing w:line="253" w:lineRule="exact" w:before="0"/>
        <w:ind w:left="168" w:right="0" w:firstLine="0"/>
        <w:jc w:val="left"/>
        <w:rPr>
          <w:sz w:val="24"/>
        </w:rPr>
      </w:pPr>
      <w:r>
        <w:rPr>
          <w:color w:val="231F20"/>
          <w:w w:val="75"/>
          <w:sz w:val="24"/>
        </w:rPr>
        <w:t>The</w:t>
      </w:r>
      <w:r>
        <w:rPr>
          <w:color w:val="231F20"/>
          <w:spacing w:val="3"/>
          <w:sz w:val="24"/>
        </w:rPr>
        <w:t> </w:t>
      </w:r>
      <w:r>
        <w:rPr>
          <w:color w:val="231F20"/>
          <w:w w:val="75"/>
          <w:sz w:val="24"/>
        </w:rPr>
        <w:t>warranty</w:t>
      </w:r>
      <w:r>
        <w:rPr>
          <w:color w:val="231F20"/>
          <w:spacing w:val="4"/>
          <w:sz w:val="24"/>
        </w:rPr>
        <w:t> </w:t>
      </w:r>
      <w:r>
        <w:rPr>
          <w:color w:val="231F20"/>
          <w:w w:val="75"/>
          <w:sz w:val="24"/>
        </w:rPr>
        <w:t>conditions</w:t>
      </w:r>
      <w:r>
        <w:rPr>
          <w:color w:val="231F20"/>
          <w:spacing w:val="4"/>
          <w:sz w:val="24"/>
        </w:rPr>
        <w:t> </w:t>
      </w:r>
      <w:r>
        <w:rPr>
          <w:color w:val="231F20"/>
          <w:w w:val="75"/>
          <w:sz w:val="24"/>
        </w:rPr>
        <w:t>are</w:t>
      </w:r>
      <w:r>
        <w:rPr>
          <w:color w:val="231F20"/>
          <w:spacing w:val="4"/>
          <w:sz w:val="24"/>
        </w:rPr>
        <w:t> </w:t>
      </w:r>
      <w:r>
        <w:rPr>
          <w:color w:val="231F20"/>
          <w:w w:val="75"/>
          <w:sz w:val="24"/>
        </w:rPr>
        <w:t>different,</w:t>
      </w:r>
      <w:r>
        <w:rPr>
          <w:color w:val="231F20"/>
          <w:spacing w:val="4"/>
          <w:sz w:val="24"/>
        </w:rPr>
        <w:t> </w:t>
      </w:r>
      <w:r>
        <w:rPr>
          <w:color w:val="231F20"/>
          <w:w w:val="75"/>
          <w:sz w:val="24"/>
        </w:rPr>
        <w:t>if</w:t>
      </w:r>
      <w:r>
        <w:rPr>
          <w:color w:val="231F20"/>
          <w:spacing w:val="4"/>
          <w:sz w:val="24"/>
        </w:rPr>
        <w:t> </w:t>
      </w:r>
      <w:r>
        <w:rPr>
          <w:color w:val="231F20"/>
          <w:w w:val="75"/>
          <w:sz w:val="24"/>
        </w:rPr>
        <w:t>the</w:t>
      </w:r>
      <w:r>
        <w:rPr>
          <w:color w:val="231F20"/>
          <w:spacing w:val="4"/>
          <w:sz w:val="24"/>
        </w:rPr>
        <w:t> </w:t>
      </w:r>
      <w:r>
        <w:rPr>
          <w:color w:val="231F20"/>
          <w:w w:val="75"/>
          <w:sz w:val="24"/>
        </w:rPr>
        <w:t>device</w:t>
      </w:r>
      <w:r>
        <w:rPr>
          <w:color w:val="231F20"/>
          <w:spacing w:val="4"/>
          <w:sz w:val="24"/>
        </w:rPr>
        <w:t> </w:t>
      </w:r>
      <w:r>
        <w:rPr>
          <w:color w:val="231F20"/>
          <w:w w:val="75"/>
          <w:sz w:val="24"/>
        </w:rPr>
        <w:t>is</w:t>
      </w:r>
      <w:r>
        <w:rPr>
          <w:color w:val="231F20"/>
          <w:spacing w:val="4"/>
          <w:sz w:val="24"/>
        </w:rPr>
        <w:t> </w:t>
      </w:r>
      <w:r>
        <w:rPr>
          <w:color w:val="231F20"/>
          <w:w w:val="75"/>
          <w:sz w:val="24"/>
        </w:rPr>
        <w:t>used</w:t>
      </w:r>
      <w:r>
        <w:rPr>
          <w:color w:val="231F20"/>
          <w:spacing w:val="3"/>
          <w:sz w:val="24"/>
        </w:rPr>
        <w:t> </w:t>
      </w:r>
      <w:r>
        <w:rPr>
          <w:color w:val="231F20"/>
          <w:w w:val="75"/>
          <w:sz w:val="24"/>
        </w:rPr>
        <w:t>for</w:t>
      </w:r>
      <w:r>
        <w:rPr>
          <w:color w:val="231F20"/>
          <w:spacing w:val="4"/>
          <w:sz w:val="24"/>
        </w:rPr>
        <w:t> </w:t>
      </w:r>
      <w:r>
        <w:rPr>
          <w:color w:val="231F20"/>
          <w:w w:val="75"/>
          <w:sz w:val="24"/>
        </w:rPr>
        <w:t>commercial</w:t>
      </w:r>
      <w:r>
        <w:rPr>
          <w:color w:val="231F20"/>
          <w:spacing w:val="4"/>
          <w:sz w:val="24"/>
        </w:rPr>
        <w:t> </w:t>
      </w:r>
      <w:r>
        <w:rPr>
          <w:color w:val="231F20"/>
          <w:spacing w:val="-2"/>
          <w:w w:val="75"/>
          <w:sz w:val="24"/>
        </w:rPr>
        <w:t>purpose.</w:t>
      </w:r>
    </w:p>
    <w:p>
      <w:pPr>
        <w:pStyle w:val="ListParagraph"/>
        <w:numPr>
          <w:ilvl w:val="0"/>
          <w:numId w:val="1"/>
        </w:numPr>
        <w:tabs>
          <w:tab w:pos="332" w:val="left" w:leader="none"/>
        </w:tabs>
        <w:spacing w:line="223" w:lineRule="auto" w:before="6" w:after="0"/>
        <w:ind w:left="168" w:right="632" w:firstLine="0"/>
        <w:jc w:val="left"/>
        <w:rPr>
          <w:sz w:val="24"/>
        </w:rPr>
      </w:pPr>
      <w:r>
        <w:rPr>
          <w:color w:val="231F20"/>
          <w:w w:val="80"/>
          <w:sz w:val="24"/>
        </w:rPr>
        <w:t>Before</w:t>
      </w:r>
      <w:r>
        <w:rPr>
          <w:color w:val="231F20"/>
          <w:spacing w:val="-3"/>
          <w:w w:val="80"/>
          <w:sz w:val="24"/>
        </w:rPr>
        <w:t> </w:t>
      </w:r>
      <w:r>
        <w:rPr>
          <w:color w:val="231F20"/>
          <w:w w:val="80"/>
          <w:sz w:val="24"/>
        </w:rPr>
        <w:t>using</w:t>
      </w:r>
      <w:r>
        <w:rPr>
          <w:color w:val="231F20"/>
          <w:spacing w:val="-3"/>
          <w:w w:val="80"/>
          <w:sz w:val="24"/>
        </w:rPr>
        <w:t> </w:t>
      </w:r>
      <w:r>
        <w:rPr>
          <w:color w:val="231F20"/>
          <w:w w:val="80"/>
          <w:sz w:val="24"/>
        </w:rPr>
        <w:t>the</w:t>
      </w:r>
      <w:r>
        <w:rPr>
          <w:color w:val="231F20"/>
          <w:spacing w:val="-3"/>
          <w:w w:val="80"/>
          <w:sz w:val="24"/>
        </w:rPr>
        <w:t> </w:t>
      </w:r>
      <w:r>
        <w:rPr>
          <w:color w:val="231F20"/>
          <w:w w:val="80"/>
          <w:sz w:val="24"/>
        </w:rPr>
        <w:t>product</w:t>
      </w:r>
      <w:r>
        <w:rPr>
          <w:color w:val="231F20"/>
          <w:spacing w:val="-3"/>
          <w:w w:val="80"/>
          <w:sz w:val="24"/>
        </w:rPr>
        <w:t> </w:t>
      </w:r>
      <w:r>
        <w:rPr>
          <w:color w:val="231F20"/>
          <w:w w:val="80"/>
          <w:sz w:val="24"/>
        </w:rPr>
        <w:t>please</w:t>
      </w:r>
      <w:r>
        <w:rPr>
          <w:color w:val="231F20"/>
          <w:spacing w:val="-3"/>
          <w:w w:val="80"/>
          <w:sz w:val="24"/>
        </w:rPr>
        <w:t> </w:t>
      </w:r>
      <w:r>
        <w:rPr>
          <w:color w:val="231F20"/>
          <w:w w:val="80"/>
          <w:sz w:val="24"/>
        </w:rPr>
        <w:t>read</w:t>
      </w:r>
      <w:r>
        <w:rPr>
          <w:color w:val="231F20"/>
          <w:spacing w:val="-3"/>
          <w:w w:val="80"/>
          <w:sz w:val="24"/>
        </w:rPr>
        <w:t> </w:t>
      </w:r>
      <w:r>
        <w:rPr>
          <w:color w:val="231F20"/>
          <w:w w:val="80"/>
          <w:sz w:val="24"/>
        </w:rPr>
        <w:t>carefully</w:t>
      </w:r>
      <w:r>
        <w:rPr>
          <w:color w:val="231F20"/>
          <w:spacing w:val="-3"/>
          <w:w w:val="80"/>
          <w:sz w:val="24"/>
        </w:rPr>
        <w:t> </w:t>
      </w:r>
      <w:r>
        <w:rPr>
          <w:color w:val="231F20"/>
          <w:w w:val="80"/>
          <w:sz w:val="24"/>
        </w:rPr>
        <w:t>and</w:t>
      </w:r>
      <w:r>
        <w:rPr>
          <w:color w:val="231F20"/>
          <w:spacing w:val="-3"/>
          <w:w w:val="80"/>
          <w:sz w:val="24"/>
        </w:rPr>
        <w:t> </w:t>
      </w:r>
      <w:r>
        <w:rPr>
          <w:color w:val="231F20"/>
          <w:w w:val="80"/>
          <w:sz w:val="24"/>
        </w:rPr>
        <w:t>always</w:t>
      </w:r>
      <w:r>
        <w:rPr>
          <w:color w:val="231F20"/>
          <w:spacing w:val="-3"/>
          <w:w w:val="80"/>
          <w:sz w:val="24"/>
        </w:rPr>
        <w:t> </w:t>
      </w:r>
      <w:r>
        <w:rPr>
          <w:color w:val="231F20"/>
          <w:w w:val="80"/>
          <w:sz w:val="24"/>
        </w:rPr>
        <w:t>comply</w:t>
      </w:r>
      <w:r>
        <w:rPr>
          <w:color w:val="231F20"/>
          <w:spacing w:val="-3"/>
          <w:w w:val="80"/>
          <w:sz w:val="24"/>
        </w:rPr>
        <w:t> </w:t>
      </w:r>
      <w:r>
        <w:rPr>
          <w:color w:val="231F20"/>
          <w:w w:val="80"/>
          <w:sz w:val="24"/>
        </w:rPr>
        <w:t>with</w:t>
      </w:r>
      <w:r>
        <w:rPr>
          <w:color w:val="231F20"/>
          <w:spacing w:val="-3"/>
          <w:w w:val="80"/>
          <w:sz w:val="24"/>
        </w:rPr>
        <w:t> </w:t>
      </w:r>
      <w:r>
        <w:rPr>
          <w:color w:val="231F20"/>
          <w:w w:val="80"/>
          <w:sz w:val="24"/>
        </w:rPr>
        <w:t>the</w:t>
      </w:r>
      <w:r>
        <w:rPr>
          <w:color w:val="231F20"/>
          <w:spacing w:val="-3"/>
          <w:w w:val="80"/>
          <w:sz w:val="24"/>
        </w:rPr>
        <w:t> </w:t>
      </w:r>
      <w:r>
        <w:rPr>
          <w:color w:val="231F20"/>
          <w:w w:val="80"/>
          <w:sz w:val="24"/>
        </w:rPr>
        <w:t>following instructions. The manufacturer is not responsible for any damages due to any </w:t>
      </w:r>
      <w:r>
        <w:rPr>
          <w:color w:val="231F20"/>
          <w:w w:val="80"/>
          <w:sz w:val="24"/>
        </w:rPr>
        <w:t>misuse.</w:t>
      </w:r>
    </w:p>
    <w:p>
      <w:pPr>
        <w:pStyle w:val="ListParagraph"/>
        <w:numPr>
          <w:ilvl w:val="0"/>
          <w:numId w:val="1"/>
        </w:numPr>
        <w:tabs>
          <w:tab w:pos="332" w:val="left" w:leader="none"/>
        </w:tabs>
        <w:spacing w:line="223" w:lineRule="auto" w:before="0" w:after="0"/>
        <w:ind w:left="168" w:right="168" w:firstLine="0"/>
        <w:jc w:val="left"/>
        <w:rPr>
          <w:sz w:val="24"/>
        </w:rPr>
      </w:pPr>
      <w:r>
        <w:rPr>
          <w:color w:val="231F20"/>
          <w:w w:val="80"/>
          <w:sz w:val="24"/>
        </w:rPr>
        <w:t>The</w:t>
      </w:r>
      <w:r>
        <w:rPr>
          <w:color w:val="231F20"/>
          <w:spacing w:val="-1"/>
          <w:w w:val="80"/>
          <w:sz w:val="24"/>
        </w:rPr>
        <w:t> </w:t>
      </w:r>
      <w:r>
        <w:rPr>
          <w:color w:val="231F20"/>
          <w:w w:val="80"/>
          <w:sz w:val="24"/>
        </w:rPr>
        <w:t>product</w:t>
      </w:r>
      <w:r>
        <w:rPr>
          <w:color w:val="231F20"/>
          <w:spacing w:val="-1"/>
          <w:w w:val="80"/>
          <w:sz w:val="24"/>
        </w:rPr>
        <w:t> </w:t>
      </w:r>
      <w:r>
        <w:rPr>
          <w:color w:val="231F20"/>
          <w:w w:val="80"/>
          <w:sz w:val="24"/>
        </w:rPr>
        <w:t>is</w:t>
      </w:r>
      <w:r>
        <w:rPr>
          <w:color w:val="231F20"/>
          <w:spacing w:val="-1"/>
          <w:w w:val="80"/>
          <w:sz w:val="24"/>
        </w:rPr>
        <w:t> </w:t>
      </w:r>
      <w:r>
        <w:rPr>
          <w:color w:val="231F20"/>
          <w:w w:val="80"/>
          <w:sz w:val="24"/>
        </w:rPr>
        <w:t>only</w:t>
      </w:r>
      <w:r>
        <w:rPr>
          <w:color w:val="231F20"/>
          <w:spacing w:val="-1"/>
          <w:w w:val="80"/>
          <w:sz w:val="24"/>
        </w:rPr>
        <w:t> </w:t>
      </w:r>
      <w:r>
        <w:rPr>
          <w:color w:val="231F20"/>
          <w:w w:val="80"/>
          <w:sz w:val="24"/>
        </w:rPr>
        <w:t>to</w:t>
      </w:r>
      <w:r>
        <w:rPr>
          <w:color w:val="231F20"/>
          <w:spacing w:val="-1"/>
          <w:w w:val="80"/>
          <w:sz w:val="24"/>
        </w:rPr>
        <w:t> </w:t>
      </w:r>
      <w:r>
        <w:rPr>
          <w:color w:val="231F20"/>
          <w:w w:val="80"/>
          <w:sz w:val="24"/>
        </w:rPr>
        <w:t>be</w:t>
      </w:r>
      <w:r>
        <w:rPr>
          <w:color w:val="231F20"/>
          <w:spacing w:val="-1"/>
          <w:w w:val="80"/>
          <w:sz w:val="24"/>
        </w:rPr>
        <w:t> </w:t>
      </w:r>
      <w:r>
        <w:rPr>
          <w:color w:val="231F20"/>
          <w:w w:val="80"/>
          <w:sz w:val="24"/>
        </w:rPr>
        <w:t>used</w:t>
      </w:r>
      <w:r>
        <w:rPr>
          <w:color w:val="231F20"/>
          <w:spacing w:val="-1"/>
          <w:w w:val="80"/>
          <w:sz w:val="24"/>
        </w:rPr>
        <w:t> </w:t>
      </w:r>
      <w:r>
        <w:rPr>
          <w:color w:val="231F20"/>
          <w:w w:val="80"/>
          <w:sz w:val="24"/>
        </w:rPr>
        <w:t>indoors.</w:t>
      </w:r>
      <w:r>
        <w:rPr>
          <w:color w:val="231F20"/>
          <w:spacing w:val="-1"/>
          <w:w w:val="80"/>
          <w:sz w:val="24"/>
        </w:rPr>
        <w:t> </w:t>
      </w:r>
      <w:r>
        <w:rPr>
          <w:color w:val="231F20"/>
          <w:w w:val="80"/>
          <w:sz w:val="24"/>
        </w:rPr>
        <w:t>Do</w:t>
      </w:r>
      <w:r>
        <w:rPr>
          <w:color w:val="231F20"/>
          <w:spacing w:val="-1"/>
          <w:w w:val="80"/>
          <w:sz w:val="24"/>
        </w:rPr>
        <w:t> </w:t>
      </w:r>
      <w:r>
        <w:rPr>
          <w:color w:val="231F20"/>
          <w:w w:val="80"/>
          <w:sz w:val="24"/>
        </w:rPr>
        <w:t>not</w:t>
      </w:r>
      <w:r>
        <w:rPr>
          <w:color w:val="231F20"/>
          <w:spacing w:val="-1"/>
          <w:w w:val="80"/>
          <w:sz w:val="24"/>
        </w:rPr>
        <w:t> </w:t>
      </w:r>
      <w:r>
        <w:rPr>
          <w:color w:val="231F20"/>
          <w:w w:val="80"/>
          <w:sz w:val="24"/>
        </w:rPr>
        <w:t>use</w:t>
      </w:r>
      <w:r>
        <w:rPr>
          <w:color w:val="231F20"/>
          <w:spacing w:val="-1"/>
          <w:w w:val="80"/>
          <w:sz w:val="24"/>
        </w:rPr>
        <w:t> </w:t>
      </w:r>
      <w:r>
        <w:rPr>
          <w:color w:val="231F20"/>
          <w:w w:val="80"/>
          <w:sz w:val="24"/>
        </w:rPr>
        <w:t>the</w:t>
      </w:r>
      <w:r>
        <w:rPr>
          <w:color w:val="231F20"/>
          <w:spacing w:val="-1"/>
          <w:w w:val="80"/>
          <w:sz w:val="24"/>
        </w:rPr>
        <w:t> </w:t>
      </w:r>
      <w:r>
        <w:rPr>
          <w:color w:val="231F20"/>
          <w:w w:val="80"/>
          <w:sz w:val="24"/>
        </w:rPr>
        <w:t>product</w:t>
      </w:r>
      <w:r>
        <w:rPr>
          <w:color w:val="231F20"/>
          <w:spacing w:val="-1"/>
          <w:w w:val="80"/>
          <w:sz w:val="24"/>
        </w:rPr>
        <w:t> </w:t>
      </w:r>
      <w:r>
        <w:rPr>
          <w:color w:val="231F20"/>
          <w:w w:val="80"/>
          <w:sz w:val="24"/>
        </w:rPr>
        <w:t>for</w:t>
      </w:r>
      <w:r>
        <w:rPr>
          <w:color w:val="231F20"/>
          <w:spacing w:val="-1"/>
          <w:w w:val="80"/>
          <w:sz w:val="24"/>
        </w:rPr>
        <w:t> </w:t>
      </w:r>
      <w:r>
        <w:rPr>
          <w:color w:val="231F20"/>
          <w:w w:val="80"/>
          <w:sz w:val="24"/>
        </w:rPr>
        <w:t>any</w:t>
      </w:r>
      <w:r>
        <w:rPr>
          <w:color w:val="231F20"/>
          <w:spacing w:val="-1"/>
          <w:w w:val="80"/>
          <w:sz w:val="24"/>
        </w:rPr>
        <w:t> </w:t>
      </w:r>
      <w:r>
        <w:rPr>
          <w:color w:val="231F20"/>
          <w:w w:val="80"/>
          <w:sz w:val="24"/>
        </w:rPr>
        <w:t>purpose</w:t>
      </w:r>
      <w:r>
        <w:rPr>
          <w:color w:val="231F20"/>
          <w:spacing w:val="-1"/>
          <w:w w:val="80"/>
          <w:sz w:val="24"/>
        </w:rPr>
        <w:t> </w:t>
      </w:r>
      <w:r>
        <w:rPr>
          <w:color w:val="231F20"/>
          <w:w w:val="80"/>
          <w:sz w:val="24"/>
        </w:rPr>
        <w:t>that</w:t>
      </w:r>
      <w:r>
        <w:rPr>
          <w:color w:val="231F20"/>
          <w:spacing w:val="-1"/>
          <w:w w:val="80"/>
          <w:sz w:val="24"/>
        </w:rPr>
        <w:t> </w:t>
      </w:r>
      <w:r>
        <w:rPr>
          <w:color w:val="231F20"/>
          <w:w w:val="80"/>
          <w:sz w:val="24"/>
        </w:rPr>
        <w:t>is</w:t>
      </w:r>
      <w:r>
        <w:rPr>
          <w:color w:val="231F20"/>
          <w:spacing w:val="-1"/>
          <w:w w:val="80"/>
          <w:sz w:val="24"/>
        </w:rPr>
        <w:t> </w:t>
      </w:r>
      <w:r>
        <w:rPr>
          <w:color w:val="231F20"/>
          <w:w w:val="80"/>
          <w:sz w:val="24"/>
        </w:rPr>
        <w:t>not compatible with its application.</w:t>
      </w:r>
    </w:p>
    <w:p>
      <w:pPr>
        <w:pStyle w:val="ListParagraph"/>
        <w:numPr>
          <w:ilvl w:val="0"/>
          <w:numId w:val="1"/>
        </w:numPr>
        <w:tabs>
          <w:tab w:pos="332" w:val="left" w:leader="none"/>
        </w:tabs>
        <w:spacing w:line="223" w:lineRule="auto" w:before="0" w:after="0"/>
        <w:ind w:left="168" w:right="217" w:firstLine="0"/>
        <w:jc w:val="left"/>
        <w:rPr>
          <w:sz w:val="24"/>
        </w:rPr>
      </w:pPr>
      <w:r>
        <w:rPr>
          <w:color w:val="231F20"/>
          <w:w w:val="80"/>
          <w:sz w:val="24"/>
        </w:rPr>
        <w:t>The applicable voltage is 220-240V ~50/60Hz. For safety reasons</w:t>
      </w:r>
      <w:r>
        <w:rPr>
          <w:color w:val="231F20"/>
          <w:spacing w:val="40"/>
          <w:sz w:val="24"/>
        </w:rPr>
        <w:t> </w:t>
      </w:r>
      <w:r>
        <w:rPr>
          <w:color w:val="231F20"/>
          <w:w w:val="80"/>
          <w:sz w:val="24"/>
        </w:rPr>
        <w:t>it is not appropriate </w:t>
      </w:r>
      <w:r>
        <w:rPr>
          <w:color w:val="231F20"/>
          <w:w w:val="80"/>
          <w:sz w:val="24"/>
        </w:rPr>
        <w:t>to connect multiple devices to one power outlet.</w:t>
      </w:r>
    </w:p>
    <w:p>
      <w:pPr>
        <w:pStyle w:val="ListParagraph"/>
        <w:numPr>
          <w:ilvl w:val="0"/>
          <w:numId w:val="1"/>
        </w:numPr>
        <w:tabs>
          <w:tab w:pos="332" w:val="left" w:leader="none"/>
        </w:tabs>
        <w:spacing w:line="223" w:lineRule="auto" w:before="0" w:after="0"/>
        <w:ind w:left="168" w:right="420" w:firstLine="0"/>
        <w:jc w:val="left"/>
        <w:rPr>
          <w:sz w:val="24"/>
        </w:rPr>
      </w:pPr>
      <w:r>
        <w:rPr>
          <w:color w:val="231F20"/>
          <w:w w:val="80"/>
          <w:sz w:val="24"/>
        </w:rPr>
        <w:t>Please</w:t>
      </w:r>
      <w:r>
        <w:rPr>
          <w:color w:val="231F20"/>
          <w:spacing w:val="-4"/>
          <w:w w:val="80"/>
          <w:sz w:val="24"/>
        </w:rPr>
        <w:t> </w:t>
      </w:r>
      <w:r>
        <w:rPr>
          <w:color w:val="231F20"/>
          <w:w w:val="80"/>
          <w:sz w:val="24"/>
        </w:rPr>
        <w:t>be</w:t>
      </w:r>
      <w:r>
        <w:rPr>
          <w:color w:val="231F20"/>
          <w:spacing w:val="-4"/>
          <w:w w:val="80"/>
          <w:sz w:val="24"/>
        </w:rPr>
        <w:t> </w:t>
      </w:r>
      <w:r>
        <w:rPr>
          <w:color w:val="231F20"/>
          <w:w w:val="80"/>
          <w:sz w:val="24"/>
        </w:rPr>
        <w:t>cautious</w:t>
      </w:r>
      <w:r>
        <w:rPr>
          <w:color w:val="231F20"/>
          <w:spacing w:val="-3"/>
          <w:w w:val="80"/>
          <w:sz w:val="24"/>
        </w:rPr>
        <w:t> </w:t>
      </w:r>
      <w:r>
        <w:rPr>
          <w:color w:val="231F20"/>
          <w:w w:val="80"/>
          <w:sz w:val="24"/>
        </w:rPr>
        <w:t>when</w:t>
      </w:r>
      <w:r>
        <w:rPr>
          <w:color w:val="231F20"/>
          <w:spacing w:val="-4"/>
          <w:w w:val="80"/>
          <w:sz w:val="24"/>
        </w:rPr>
        <w:t> </w:t>
      </w:r>
      <w:r>
        <w:rPr>
          <w:color w:val="231F20"/>
          <w:w w:val="80"/>
          <w:sz w:val="24"/>
        </w:rPr>
        <w:t>using</w:t>
      </w:r>
      <w:r>
        <w:rPr>
          <w:color w:val="231F20"/>
          <w:spacing w:val="-4"/>
          <w:w w:val="80"/>
          <w:sz w:val="24"/>
        </w:rPr>
        <w:t> </w:t>
      </w:r>
      <w:r>
        <w:rPr>
          <w:color w:val="231F20"/>
          <w:w w:val="80"/>
          <w:sz w:val="24"/>
        </w:rPr>
        <w:t>around</w:t>
      </w:r>
      <w:r>
        <w:rPr>
          <w:color w:val="231F20"/>
          <w:spacing w:val="-3"/>
          <w:w w:val="80"/>
          <w:sz w:val="24"/>
        </w:rPr>
        <w:t> </w:t>
      </w:r>
      <w:r>
        <w:rPr>
          <w:color w:val="231F20"/>
          <w:w w:val="80"/>
          <w:sz w:val="24"/>
        </w:rPr>
        <w:t>children.</w:t>
      </w:r>
      <w:r>
        <w:rPr>
          <w:color w:val="231F20"/>
          <w:spacing w:val="-4"/>
          <w:w w:val="80"/>
          <w:sz w:val="24"/>
        </w:rPr>
        <w:t> </w:t>
      </w:r>
      <w:r>
        <w:rPr>
          <w:color w:val="231F20"/>
          <w:w w:val="80"/>
          <w:sz w:val="24"/>
        </w:rPr>
        <w:t>Do</w:t>
      </w:r>
      <w:r>
        <w:rPr>
          <w:color w:val="231F20"/>
          <w:spacing w:val="-3"/>
          <w:w w:val="80"/>
          <w:sz w:val="24"/>
        </w:rPr>
        <w:t> </w:t>
      </w:r>
      <w:r>
        <w:rPr>
          <w:color w:val="231F20"/>
          <w:w w:val="80"/>
          <w:sz w:val="24"/>
        </w:rPr>
        <w:t>not</w:t>
      </w:r>
      <w:r>
        <w:rPr>
          <w:color w:val="231F20"/>
          <w:spacing w:val="-4"/>
          <w:w w:val="80"/>
          <w:sz w:val="24"/>
        </w:rPr>
        <w:t> </w:t>
      </w:r>
      <w:r>
        <w:rPr>
          <w:color w:val="231F20"/>
          <w:w w:val="80"/>
          <w:sz w:val="24"/>
        </w:rPr>
        <w:t>let</w:t>
      </w:r>
      <w:r>
        <w:rPr>
          <w:color w:val="231F20"/>
          <w:spacing w:val="-4"/>
          <w:w w:val="80"/>
          <w:sz w:val="24"/>
        </w:rPr>
        <w:t> </w:t>
      </w:r>
      <w:r>
        <w:rPr>
          <w:color w:val="231F20"/>
          <w:w w:val="80"/>
          <w:sz w:val="24"/>
        </w:rPr>
        <w:t>the</w:t>
      </w:r>
      <w:r>
        <w:rPr>
          <w:color w:val="231F20"/>
          <w:spacing w:val="-3"/>
          <w:w w:val="80"/>
          <w:sz w:val="24"/>
        </w:rPr>
        <w:t> </w:t>
      </w:r>
      <w:r>
        <w:rPr>
          <w:color w:val="231F20"/>
          <w:w w:val="80"/>
          <w:sz w:val="24"/>
        </w:rPr>
        <w:t>children</w:t>
      </w:r>
      <w:r>
        <w:rPr>
          <w:color w:val="231F20"/>
          <w:spacing w:val="-4"/>
          <w:w w:val="80"/>
          <w:sz w:val="24"/>
        </w:rPr>
        <w:t> </w:t>
      </w:r>
      <w:r>
        <w:rPr>
          <w:color w:val="231F20"/>
          <w:w w:val="80"/>
          <w:sz w:val="24"/>
        </w:rPr>
        <w:t>to</w:t>
      </w:r>
      <w:r>
        <w:rPr>
          <w:color w:val="231F20"/>
          <w:spacing w:val="-3"/>
          <w:w w:val="80"/>
          <w:sz w:val="24"/>
        </w:rPr>
        <w:t> </w:t>
      </w:r>
      <w:r>
        <w:rPr>
          <w:color w:val="231F20"/>
          <w:w w:val="80"/>
          <w:sz w:val="24"/>
        </w:rPr>
        <w:t>play</w:t>
      </w:r>
      <w:r>
        <w:rPr>
          <w:color w:val="231F20"/>
          <w:spacing w:val="-4"/>
          <w:w w:val="80"/>
          <w:sz w:val="24"/>
        </w:rPr>
        <w:t> </w:t>
      </w:r>
      <w:r>
        <w:rPr>
          <w:color w:val="231F20"/>
          <w:w w:val="80"/>
          <w:sz w:val="24"/>
        </w:rPr>
        <w:t>with</w:t>
      </w:r>
      <w:r>
        <w:rPr>
          <w:color w:val="231F20"/>
          <w:spacing w:val="-4"/>
          <w:w w:val="80"/>
          <w:sz w:val="24"/>
        </w:rPr>
        <w:t> </w:t>
      </w:r>
      <w:r>
        <w:rPr>
          <w:color w:val="231F20"/>
          <w:w w:val="80"/>
          <w:sz w:val="24"/>
        </w:rPr>
        <w:t>the product. Do not let children or people who do not know the device to use it without </w:t>
      </w:r>
      <w:r>
        <w:rPr>
          <w:color w:val="231F20"/>
          <w:spacing w:val="-2"/>
          <w:w w:val="90"/>
          <w:sz w:val="24"/>
        </w:rPr>
        <w:t>supervision.</w:t>
      </w:r>
    </w:p>
    <w:p>
      <w:pPr>
        <w:pStyle w:val="ListParagraph"/>
        <w:numPr>
          <w:ilvl w:val="0"/>
          <w:numId w:val="1"/>
        </w:numPr>
        <w:tabs>
          <w:tab w:pos="332" w:val="left" w:leader="none"/>
        </w:tabs>
        <w:spacing w:line="223" w:lineRule="auto" w:before="1" w:after="0"/>
        <w:ind w:left="168" w:right="146" w:firstLine="0"/>
        <w:jc w:val="left"/>
        <w:rPr>
          <w:sz w:val="24"/>
        </w:rPr>
      </w:pPr>
      <w:r>
        <w:rPr>
          <w:color w:val="231F20"/>
          <w:w w:val="85"/>
          <w:sz w:val="24"/>
        </w:rPr>
        <w:t>WARNING:</w:t>
      </w:r>
      <w:r>
        <w:rPr>
          <w:color w:val="231F20"/>
          <w:spacing w:val="-9"/>
          <w:w w:val="85"/>
          <w:sz w:val="24"/>
        </w:rPr>
        <w:t> </w:t>
      </w:r>
      <w:r>
        <w:rPr>
          <w:color w:val="231F20"/>
          <w:w w:val="85"/>
          <w:sz w:val="24"/>
        </w:rPr>
        <w:t>This</w:t>
      </w:r>
      <w:r>
        <w:rPr>
          <w:color w:val="231F20"/>
          <w:spacing w:val="-4"/>
          <w:w w:val="85"/>
          <w:sz w:val="24"/>
        </w:rPr>
        <w:t> </w:t>
      </w:r>
      <w:r>
        <w:rPr>
          <w:color w:val="231F20"/>
          <w:w w:val="85"/>
          <w:sz w:val="24"/>
        </w:rPr>
        <w:t>device</w:t>
      </w:r>
      <w:r>
        <w:rPr>
          <w:color w:val="231F20"/>
          <w:spacing w:val="-4"/>
          <w:w w:val="85"/>
          <w:sz w:val="24"/>
        </w:rPr>
        <w:t> </w:t>
      </w:r>
      <w:r>
        <w:rPr>
          <w:color w:val="231F20"/>
          <w:w w:val="85"/>
          <w:sz w:val="24"/>
        </w:rPr>
        <w:t>may</w:t>
      </w:r>
      <w:r>
        <w:rPr>
          <w:color w:val="231F20"/>
          <w:spacing w:val="-4"/>
          <w:w w:val="85"/>
          <w:sz w:val="24"/>
        </w:rPr>
        <w:t> </w:t>
      </w:r>
      <w:r>
        <w:rPr>
          <w:color w:val="231F20"/>
          <w:w w:val="85"/>
          <w:sz w:val="24"/>
        </w:rPr>
        <w:t>be</w:t>
      </w:r>
      <w:r>
        <w:rPr>
          <w:color w:val="231F20"/>
          <w:spacing w:val="-4"/>
          <w:w w:val="85"/>
          <w:sz w:val="24"/>
        </w:rPr>
        <w:t> </w:t>
      </w:r>
      <w:r>
        <w:rPr>
          <w:color w:val="231F20"/>
          <w:w w:val="85"/>
          <w:sz w:val="24"/>
        </w:rPr>
        <w:t>used</w:t>
      </w:r>
      <w:r>
        <w:rPr>
          <w:color w:val="231F20"/>
          <w:spacing w:val="-4"/>
          <w:w w:val="85"/>
          <w:sz w:val="24"/>
        </w:rPr>
        <w:t> </w:t>
      </w:r>
      <w:r>
        <w:rPr>
          <w:color w:val="231F20"/>
          <w:w w:val="85"/>
          <w:sz w:val="24"/>
        </w:rPr>
        <w:t>by</w:t>
      </w:r>
      <w:r>
        <w:rPr>
          <w:color w:val="231F20"/>
          <w:spacing w:val="-4"/>
          <w:w w:val="85"/>
          <w:sz w:val="24"/>
        </w:rPr>
        <w:t> </w:t>
      </w:r>
      <w:r>
        <w:rPr>
          <w:color w:val="231F20"/>
          <w:w w:val="85"/>
          <w:sz w:val="24"/>
        </w:rPr>
        <w:t>children</w:t>
      </w:r>
      <w:r>
        <w:rPr>
          <w:color w:val="231F20"/>
          <w:spacing w:val="-4"/>
          <w:w w:val="85"/>
          <w:sz w:val="24"/>
        </w:rPr>
        <w:t> </w:t>
      </w:r>
      <w:r>
        <w:rPr>
          <w:color w:val="231F20"/>
          <w:w w:val="85"/>
          <w:sz w:val="24"/>
        </w:rPr>
        <w:t>over</w:t>
      </w:r>
      <w:r>
        <w:rPr>
          <w:color w:val="231F20"/>
          <w:spacing w:val="-4"/>
          <w:w w:val="85"/>
          <w:sz w:val="24"/>
        </w:rPr>
        <w:t> </w:t>
      </w:r>
      <w:r>
        <w:rPr>
          <w:color w:val="231F20"/>
          <w:w w:val="85"/>
          <w:sz w:val="24"/>
        </w:rPr>
        <w:t>8</w:t>
      </w:r>
      <w:r>
        <w:rPr>
          <w:color w:val="231F20"/>
          <w:spacing w:val="-4"/>
          <w:w w:val="85"/>
          <w:sz w:val="24"/>
        </w:rPr>
        <w:t> </w:t>
      </w:r>
      <w:r>
        <w:rPr>
          <w:color w:val="231F20"/>
          <w:w w:val="85"/>
          <w:sz w:val="24"/>
        </w:rPr>
        <w:t>years</w:t>
      </w:r>
      <w:r>
        <w:rPr>
          <w:color w:val="231F20"/>
          <w:spacing w:val="-4"/>
          <w:w w:val="85"/>
          <w:sz w:val="24"/>
        </w:rPr>
        <w:t> </w:t>
      </w:r>
      <w:r>
        <w:rPr>
          <w:color w:val="231F20"/>
          <w:w w:val="85"/>
          <w:sz w:val="24"/>
        </w:rPr>
        <w:t>of</w:t>
      </w:r>
      <w:r>
        <w:rPr>
          <w:color w:val="231F20"/>
          <w:spacing w:val="-4"/>
          <w:w w:val="85"/>
          <w:sz w:val="24"/>
        </w:rPr>
        <w:t> </w:t>
      </w:r>
      <w:r>
        <w:rPr>
          <w:color w:val="231F20"/>
          <w:w w:val="85"/>
          <w:sz w:val="24"/>
        </w:rPr>
        <w:t>age</w:t>
      </w:r>
      <w:r>
        <w:rPr>
          <w:color w:val="231F20"/>
          <w:spacing w:val="-4"/>
          <w:w w:val="85"/>
          <w:sz w:val="24"/>
        </w:rPr>
        <w:t> </w:t>
      </w:r>
      <w:r>
        <w:rPr>
          <w:color w:val="231F20"/>
          <w:w w:val="85"/>
          <w:sz w:val="24"/>
        </w:rPr>
        <w:t>and</w:t>
      </w:r>
      <w:r>
        <w:rPr>
          <w:color w:val="231F20"/>
          <w:spacing w:val="-4"/>
          <w:w w:val="85"/>
          <w:sz w:val="24"/>
        </w:rPr>
        <w:t> </w:t>
      </w:r>
      <w:r>
        <w:rPr>
          <w:color w:val="231F20"/>
          <w:w w:val="85"/>
          <w:sz w:val="24"/>
        </w:rPr>
        <w:t>persons</w:t>
      </w:r>
      <w:r>
        <w:rPr>
          <w:color w:val="231F20"/>
          <w:spacing w:val="-4"/>
          <w:w w:val="85"/>
          <w:sz w:val="24"/>
        </w:rPr>
        <w:t> </w:t>
      </w:r>
      <w:r>
        <w:rPr>
          <w:color w:val="231F20"/>
          <w:w w:val="85"/>
          <w:sz w:val="24"/>
        </w:rPr>
        <w:t>with </w:t>
      </w:r>
      <w:r>
        <w:rPr>
          <w:color w:val="231F20"/>
          <w:w w:val="80"/>
          <w:sz w:val="24"/>
        </w:rPr>
        <w:t>reduced physical, sensory or mental capabilities, or persons without experience or knowledge of the device, only under the supervision of a person responsible for their</w:t>
      </w:r>
      <w:r>
        <w:rPr>
          <w:color w:val="231F20"/>
          <w:sz w:val="24"/>
        </w:rPr>
        <w:t> </w:t>
      </w:r>
      <w:r>
        <w:rPr>
          <w:color w:val="231F20"/>
          <w:w w:val="80"/>
          <w:sz w:val="24"/>
        </w:rPr>
        <w:t>safety, or if they were instructed on the safe use of the device and are aware of the dangers associated with its operation. Children should not play with the device. Cleaning and</w:t>
      </w:r>
      <w:r>
        <w:rPr>
          <w:color w:val="231F20"/>
          <w:spacing w:val="-2"/>
          <w:w w:val="80"/>
          <w:sz w:val="24"/>
        </w:rPr>
        <w:t> </w:t>
      </w:r>
      <w:r>
        <w:rPr>
          <w:color w:val="231F20"/>
          <w:w w:val="80"/>
          <w:sz w:val="24"/>
        </w:rPr>
        <w:t>maintenance</w:t>
      </w:r>
      <w:r>
        <w:rPr>
          <w:color w:val="231F20"/>
          <w:spacing w:val="-2"/>
          <w:w w:val="80"/>
          <w:sz w:val="24"/>
        </w:rPr>
        <w:t> </w:t>
      </w:r>
      <w:r>
        <w:rPr>
          <w:color w:val="231F20"/>
          <w:w w:val="80"/>
          <w:sz w:val="24"/>
        </w:rPr>
        <w:t>of</w:t>
      </w:r>
      <w:r>
        <w:rPr>
          <w:color w:val="231F20"/>
          <w:spacing w:val="-2"/>
          <w:w w:val="80"/>
          <w:sz w:val="24"/>
        </w:rPr>
        <w:t> </w:t>
      </w:r>
      <w:r>
        <w:rPr>
          <w:color w:val="231F20"/>
          <w:w w:val="80"/>
          <w:sz w:val="24"/>
        </w:rPr>
        <w:t>the</w:t>
      </w:r>
      <w:r>
        <w:rPr>
          <w:color w:val="231F20"/>
          <w:spacing w:val="-2"/>
          <w:w w:val="80"/>
          <w:sz w:val="24"/>
        </w:rPr>
        <w:t> </w:t>
      </w:r>
      <w:r>
        <w:rPr>
          <w:color w:val="231F20"/>
          <w:w w:val="80"/>
          <w:sz w:val="24"/>
        </w:rPr>
        <w:t>device</w:t>
      </w:r>
      <w:r>
        <w:rPr>
          <w:color w:val="231F20"/>
          <w:spacing w:val="-2"/>
          <w:w w:val="80"/>
          <w:sz w:val="24"/>
        </w:rPr>
        <w:t> </w:t>
      </w:r>
      <w:r>
        <w:rPr>
          <w:color w:val="231F20"/>
          <w:w w:val="80"/>
          <w:sz w:val="24"/>
        </w:rPr>
        <w:t>should</w:t>
      </w:r>
      <w:r>
        <w:rPr>
          <w:color w:val="231F20"/>
          <w:spacing w:val="-2"/>
          <w:w w:val="80"/>
          <w:sz w:val="24"/>
        </w:rPr>
        <w:t> </w:t>
      </w:r>
      <w:r>
        <w:rPr>
          <w:color w:val="231F20"/>
          <w:w w:val="80"/>
          <w:sz w:val="24"/>
        </w:rPr>
        <w:t>not</w:t>
      </w:r>
      <w:r>
        <w:rPr>
          <w:color w:val="231F20"/>
          <w:spacing w:val="-2"/>
          <w:w w:val="80"/>
          <w:sz w:val="24"/>
        </w:rPr>
        <w:t> </w:t>
      </w:r>
      <w:r>
        <w:rPr>
          <w:color w:val="231F20"/>
          <w:w w:val="80"/>
          <w:sz w:val="24"/>
        </w:rPr>
        <w:t>be</w:t>
      </w:r>
      <w:r>
        <w:rPr>
          <w:color w:val="231F20"/>
          <w:spacing w:val="-2"/>
          <w:w w:val="80"/>
          <w:sz w:val="24"/>
        </w:rPr>
        <w:t> </w:t>
      </w:r>
      <w:r>
        <w:rPr>
          <w:color w:val="231F20"/>
          <w:w w:val="80"/>
          <w:sz w:val="24"/>
        </w:rPr>
        <w:t>carried</w:t>
      </w:r>
      <w:r>
        <w:rPr>
          <w:color w:val="231F20"/>
          <w:spacing w:val="-2"/>
          <w:w w:val="80"/>
          <w:sz w:val="24"/>
        </w:rPr>
        <w:t> </w:t>
      </w:r>
      <w:r>
        <w:rPr>
          <w:color w:val="231F20"/>
          <w:w w:val="80"/>
          <w:sz w:val="24"/>
        </w:rPr>
        <w:t>out</w:t>
      </w:r>
      <w:r>
        <w:rPr>
          <w:color w:val="231F20"/>
          <w:spacing w:val="-2"/>
          <w:w w:val="80"/>
          <w:sz w:val="24"/>
        </w:rPr>
        <w:t> </w:t>
      </w:r>
      <w:r>
        <w:rPr>
          <w:color w:val="231F20"/>
          <w:w w:val="80"/>
          <w:sz w:val="24"/>
        </w:rPr>
        <w:t>by</w:t>
      </w:r>
      <w:r>
        <w:rPr>
          <w:color w:val="231F20"/>
          <w:spacing w:val="-2"/>
          <w:w w:val="80"/>
          <w:sz w:val="24"/>
        </w:rPr>
        <w:t> </w:t>
      </w:r>
      <w:r>
        <w:rPr>
          <w:color w:val="231F20"/>
          <w:w w:val="80"/>
          <w:sz w:val="24"/>
        </w:rPr>
        <w:t>children,</w:t>
      </w:r>
      <w:r>
        <w:rPr>
          <w:color w:val="231F20"/>
          <w:spacing w:val="-2"/>
          <w:w w:val="80"/>
          <w:sz w:val="24"/>
        </w:rPr>
        <w:t> </w:t>
      </w:r>
      <w:r>
        <w:rPr>
          <w:color w:val="231F20"/>
          <w:w w:val="80"/>
          <w:sz w:val="24"/>
        </w:rPr>
        <w:t>unless</w:t>
      </w:r>
      <w:r>
        <w:rPr>
          <w:color w:val="231F20"/>
          <w:spacing w:val="-2"/>
          <w:w w:val="80"/>
          <w:sz w:val="24"/>
        </w:rPr>
        <w:t> </w:t>
      </w:r>
      <w:r>
        <w:rPr>
          <w:color w:val="231F20"/>
          <w:w w:val="80"/>
          <w:sz w:val="24"/>
        </w:rPr>
        <w:t>they</w:t>
      </w:r>
      <w:r>
        <w:rPr>
          <w:color w:val="231F20"/>
          <w:spacing w:val="-2"/>
          <w:w w:val="80"/>
          <w:sz w:val="24"/>
        </w:rPr>
        <w:t> </w:t>
      </w:r>
      <w:r>
        <w:rPr>
          <w:color w:val="231F20"/>
          <w:w w:val="80"/>
          <w:sz w:val="24"/>
        </w:rPr>
        <w:t>are</w:t>
      </w:r>
      <w:r>
        <w:rPr>
          <w:color w:val="231F20"/>
          <w:spacing w:val="-2"/>
          <w:w w:val="80"/>
          <w:sz w:val="24"/>
        </w:rPr>
        <w:t> </w:t>
      </w:r>
      <w:r>
        <w:rPr>
          <w:color w:val="231F20"/>
          <w:w w:val="80"/>
          <w:sz w:val="24"/>
        </w:rPr>
        <w:t>over</w:t>
      </w:r>
      <w:r>
        <w:rPr>
          <w:color w:val="231F20"/>
          <w:spacing w:val="-2"/>
          <w:w w:val="80"/>
          <w:sz w:val="24"/>
        </w:rPr>
        <w:t> </w:t>
      </w:r>
      <w:r>
        <w:rPr>
          <w:color w:val="231F20"/>
          <w:w w:val="80"/>
          <w:sz w:val="24"/>
        </w:rPr>
        <w:t>8 years of age and these activities are carried out under supervision.</w:t>
      </w:r>
    </w:p>
    <w:p>
      <w:pPr>
        <w:pStyle w:val="ListParagraph"/>
        <w:numPr>
          <w:ilvl w:val="0"/>
          <w:numId w:val="1"/>
        </w:numPr>
        <w:tabs>
          <w:tab w:pos="332" w:val="left" w:leader="none"/>
        </w:tabs>
        <w:spacing w:line="223" w:lineRule="auto" w:before="0" w:after="0"/>
        <w:ind w:left="168" w:right="191" w:firstLine="0"/>
        <w:jc w:val="left"/>
        <w:rPr>
          <w:sz w:val="24"/>
        </w:rPr>
      </w:pPr>
      <w:r>
        <w:rPr>
          <w:color w:val="231F20"/>
          <w:w w:val="80"/>
          <w:sz w:val="24"/>
        </w:rPr>
        <w:t>After</w:t>
      </w:r>
      <w:r>
        <w:rPr>
          <w:color w:val="231F20"/>
          <w:spacing w:val="-4"/>
          <w:w w:val="80"/>
          <w:sz w:val="24"/>
        </w:rPr>
        <w:t> </w:t>
      </w:r>
      <w:r>
        <w:rPr>
          <w:color w:val="231F20"/>
          <w:w w:val="80"/>
          <w:sz w:val="24"/>
        </w:rPr>
        <w:t>you</w:t>
      </w:r>
      <w:r>
        <w:rPr>
          <w:color w:val="231F20"/>
          <w:spacing w:val="-4"/>
          <w:w w:val="80"/>
          <w:sz w:val="24"/>
        </w:rPr>
        <w:t> </w:t>
      </w:r>
      <w:r>
        <w:rPr>
          <w:color w:val="231F20"/>
          <w:w w:val="80"/>
          <w:sz w:val="24"/>
        </w:rPr>
        <w:t>are</w:t>
      </w:r>
      <w:r>
        <w:rPr>
          <w:color w:val="231F20"/>
          <w:spacing w:val="-3"/>
          <w:w w:val="80"/>
          <w:sz w:val="24"/>
        </w:rPr>
        <w:t> </w:t>
      </w:r>
      <w:r>
        <w:rPr>
          <w:color w:val="231F20"/>
          <w:w w:val="80"/>
          <w:sz w:val="24"/>
        </w:rPr>
        <w:t>finished</w:t>
      </w:r>
      <w:r>
        <w:rPr>
          <w:color w:val="231F20"/>
          <w:spacing w:val="-4"/>
          <w:w w:val="80"/>
          <w:sz w:val="24"/>
        </w:rPr>
        <w:t> </w:t>
      </w:r>
      <w:r>
        <w:rPr>
          <w:color w:val="231F20"/>
          <w:w w:val="80"/>
          <w:sz w:val="24"/>
        </w:rPr>
        <w:t>using</w:t>
      </w:r>
      <w:r>
        <w:rPr>
          <w:color w:val="231F20"/>
          <w:spacing w:val="-4"/>
          <w:w w:val="80"/>
          <w:sz w:val="24"/>
        </w:rPr>
        <w:t> </w:t>
      </w:r>
      <w:r>
        <w:rPr>
          <w:color w:val="231F20"/>
          <w:w w:val="80"/>
          <w:sz w:val="24"/>
        </w:rPr>
        <w:t>the</w:t>
      </w:r>
      <w:r>
        <w:rPr>
          <w:color w:val="231F20"/>
          <w:spacing w:val="-3"/>
          <w:w w:val="80"/>
          <w:sz w:val="24"/>
        </w:rPr>
        <w:t> </w:t>
      </w:r>
      <w:r>
        <w:rPr>
          <w:color w:val="231F20"/>
          <w:w w:val="80"/>
          <w:sz w:val="24"/>
        </w:rPr>
        <w:t>product</w:t>
      </w:r>
      <w:r>
        <w:rPr>
          <w:color w:val="231F20"/>
          <w:spacing w:val="-4"/>
          <w:w w:val="80"/>
          <w:sz w:val="24"/>
        </w:rPr>
        <w:t> </w:t>
      </w:r>
      <w:r>
        <w:rPr>
          <w:color w:val="231F20"/>
          <w:w w:val="80"/>
          <w:sz w:val="24"/>
        </w:rPr>
        <w:t>always</w:t>
      </w:r>
      <w:r>
        <w:rPr>
          <w:color w:val="231F20"/>
          <w:spacing w:val="-3"/>
          <w:w w:val="80"/>
          <w:sz w:val="24"/>
        </w:rPr>
        <w:t> </w:t>
      </w:r>
      <w:r>
        <w:rPr>
          <w:color w:val="231F20"/>
          <w:w w:val="80"/>
          <w:sz w:val="24"/>
        </w:rPr>
        <w:t>remember</w:t>
      </w:r>
      <w:r>
        <w:rPr>
          <w:color w:val="231F20"/>
          <w:spacing w:val="-4"/>
          <w:w w:val="80"/>
          <w:sz w:val="24"/>
        </w:rPr>
        <w:t> </w:t>
      </w:r>
      <w:r>
        <w:rPr>
          <w:color w:val="231F20"/>
          <w:w w:val="80"/>
          <w:sz w:val="24"/>
        </w:rPr>
        <w:t>to</w:t>
      </w:r>
      <w:r>
        <w:rPr>
          <w:color w:val="231F20"/>
          <w:spacing w:val="-4"/>
          <w:w w:val="80"/>
          <w:sz w:val="24"/>
        </w:rPr>
        <w:t> </w:t>
      </w:r>
      <w:r>
        <w:rPr>
          <w:color w:val="231F20"/>
          <w:w w:val="80"/>
          <w:sz w:val="24"/>
        </w:rPr>
        <w:t>gently</w:t>
      </w:r>
      <w:r>
        <w:rPr>
          <w:color w:val="231F20"/>
          <w:spacing w:val="-3"/>
          <w:w w:val="80"/>
          <w:sz w:val="24"/>
        </w:rPr>
        <w:t> </w:t>
      </w:r>
      <w:r>
        <w:rPr>
          <w:color w:val="231F20"/>
          <w:w w:val="80"/>
          <w:sz w:val="24"/>
        </w:rPr>
        <w:t>remove</w:t>
      </w:r>
      <w:r>
        <w:rPr>
          <w:color w:val="231F20"/>
          <w:spacing w:val="-4"/>
          <w:w w:val="80"/>
          <w:sz w:val="24"/>
        </w:rPr>
        <w:t> </w:t>
      </w:r>
      <w:r>
        <w:rPr>
          <w:color w:val="231F20"/>
          <w:w w:val="80"/>
          <w:sz w:val="24"/>
        </w:rPr>
        <w:t>the</w:t>
      </w:r>
      <w:r>
        <w:rPr>
          <w:color w:val="231F20"/>
          <w:spacing w:val="-3"/>
          <w:w w:val="80"/>
          <w:sz w:val="24"/>
        </w:rPr>
        <w:t> </w:t>
      </w:r>
      <w:r>
        <w:rPr>
          <w:color w:val="231F20"/>
          <w:w w:val="80"/>
          <w:sz w:val="24"/>
        </w:rPr>
        <w:t>plug</w:t>
      </w:r>
      <w:r>
        <w:rPr>
          <w:color w:val="231F20"/>
          <w:spacing w:val="-4"/>
          <w:w w:val="80"/>
          <w:sz w:val="24"/>
        </w:rPr>
        <w:t> </w:t>
      </w:r>
      <w:r>
        <w:rPr>
          <w:color w:val="231F20"/>
          <w:w w:val="80"/>
          <w:sz w:val="24"/>
        </w:rPr>
        <w:t>from the</w:t>
      </w:r>
      <w:r>
        <w:rPr>
          <w:color w:val="231F20"/>
          <w:spacing w:val="-4"/>
          <w:w w:val="80"/>
          <w:sz w:val="24"/>
        </w:rPr>
        <w:t> </w:t>
      </w:r>
      <w:r>
        <w:rPr>
          <w:color w:val="231F20"/>
          <w:w w:val="80"/>
          <w:sz w:val="24"/>
        </w:rPr>
        <w:t>power</w:t>
      </w:r>
      <w:r>
        <w:rPr>
          <w:color w:val="231F20"/>
          <w:spacing w:val="-3"/>
          <w:w w:val="80"/>
          <w:sz w:val="24"/>
        </w:rPr>
        <w:t> </w:t>
      </w:r>
      <w:r>
        <w:rPr>
          <w:color w:val="231F20"/>
          <w:w w:val="80"/>
          <w:sz w:val="24"/>
        </w:rPr>
        <w:t>outlet</w:t>
      </w:r>
      <w:r>
        <w:rPr>
          <w:color w:val="231F20"/>
          <w:spacing w:val="-4"/>
          <w:w w:val="80"/>
          <w:sz w:val="24"/>
        </w:rPr>
        <w:t> </w:t>
      </w:r>
      <w:r>
        <w:rPr>
          <w:color w:val="231F20"/>
          <w:w w:val="80"/>
          <w:sz w:val="24"/>
        </w:rPr>
        <w:t>holding</w:t>
      </w:r>
      <w:r>
        <w:rPr>
          <w:color w:val="231F20"/>
          <w:spacing w:val="-3"/>
          <w:w w:val="80"/>
          <w:sz w:val="24"/>
        </w:rPr>
        <w:t> </w:t>
      </w:r>
      <w:r>
        <w:rPr>
          <w:color w:val="231F20"/>
          <w:w w:val="80"/>
          <w:sz w:val="24"/>
        </w:rPr>
        <w:t>the</w:t>
      </w:r>
      <w:r>
        <w:rPr>
          <w:color w:val="231F20"/>
          <w:spacing w:val="-4"/>
          <w:w w:val="80"/>
          <w:sz w:val="24"/>
        </w:rPr>
        <w:t> </w:t>
      </w:r>
      <w:r>
        <w:rPr>
          <w:color w:val="231F20"/>
          <w:w w:val="80"/>
          <w:sz w:val="24"/>
        </w:rPr>
        <w:t>outlet</w:t>
      </w:r>
      <w:r>
        <w:rPr>
          <w:color w:val="231F20"/>
          <w:spacing w:val="-3"/>
          <w:w w:val="80"/>
          <w:sz w:val="24"/>
        </w:rPr>
        <w:t> </w:t>
      </w:r>
      <w:r>
        <w:rPr>
          <w:color w:val="231F20"/>
          <w:w w:val="80"/>
          <w:sz w:val="24"/>
        </w:rPr>
        <w:t>with</w:t>
      </w:r>
      <w:r>
        <w:rPr>
          <w:color w:val="231F20"/>
          <w:spacing w:val="-4"/>
          <w:w w:val="80"/>
          <w:sz w:val="24"/>
        </w:rPr>
        <w:t> </w:t>
      </w:r>
      <w:r>
        <w:rPr>
          <w:color w:val="231F20"/>
          <w:w w:val="80"/>
          <w:sz w:val="24"/>
        </w:rPr>
        <w:t>your</w:t>
      </w:r>
      <w:r>
        <w:rPr>
          <w:color w:val="231F20"/>
          <w:spacing w:val="-3"/>
          <w:w w:val="80"/>
          <w:sz w:val="24"/>
        </w:rPr>
        <w:t> </w:t>
      </w:r>
      <w:r>
        <w:rPr>
          <w:color w:val="231F20"/>
          <w:w w:val="80"/>
          <w:sz w:val="24"/>
        </w:rPr>
        <w:t>hand.</w:t>
      </w:r>
      <w:r>
        <w:rPr>
          <w:color w:val="231F20"/>
          <w:spacing w:val="-4"/>
          <w:w w:val="80"/>
          <w:sz w:val="24"/>
        </w:rPr>
        <w:t> </w:t>
      </w:r>
      <w:r>
        <w:rPr>
          <w:color w:val="231F20"/>
          <w:w w:val="80"/>
          <w:sz w:val="24"/>
        </w:rPr>
        <w:t>Never</w:t>
      </w:r>
      <w:r>
        <w:rPr>
          <w:color w:val="231F20"/>
          <w:spacing w:val="-3"/>
          <w:w w:val="80"/>
          <w:sz w:val="24"/>
        </w:rPr>
        <w:t> </w:t>
      </w:r>
      <w:r>
        <w:rPr>
          <w:color w:val="231F20"/>
          <w:w w:val="80"/>
          <w:sz w:val="24"/>
        </w:rPr>
        <w:t>pull</w:t>
      </w:r>
      <w:r>
        <w:rPr>
          <w:color w:val="231F20"/>
          <w:spacing w:val="-4"/>
          <w:w w:val="80"/>
          <w:sz w:val="24"/>
        </w:rPr>
        <w:t> </w:t>
      </w:r>
      <w:r>
        <w:rPr>
          <w:color w:val="231F20"/>
          <w:w w:val="80"/>
          <w:sz w:val="24"/>
        </w:rPr>
        <w:t>the</w:t>
      </w:r>
      <w:r>
        <w:rPr>
          <w:color w:val="231F20"/>
          <w:spacing w:val="-3"/>
          <w:w w:val="80"/>
          <w:sz w:val="24"/>
        </w:rPr>
        <w:t> </w:t>
      </w:r>
      <w:r>
        <w:rPr>
          <w:color w:val="231F20"/>
          <w:w w:val="80"/>
          <w:sz w:val="24"/>
        </w:rPr>
        <w:t>power</w:t>
      </w:r>
      <w:r>
        <w:rPr>
          <w:color w:val="231F20"/>
          <w:spacing w:val="-4"/>
          <w:w w:val="80"/>
          <w:sz w:val="24"/>
        </w:rPr>
        <w:t> </w:t>
      </w:r>
      <w:r>
        <w:rPr>
          <w:color w:val="231F20"/>
          <w:w w:val="80"/>
          <w:sz w:val="24"/>
        </w:rPr>
        <w:t>cable!!!</w:t>
      </w:r>
    </w:p>
    <w:p>
      <w:pPr>
        <w:pStyle w:val="ListParagraph"/>
        <w:numPr>
          <w:ilvl w:val="0"/>
          <w:numId w:val="1"/>
        </w:numPr>
        <w:tabs>
          <w:tab w:pos="332" w:val="left" w:leader="none"/>
        </w:tabs>
        <w:spacing w:line="223" w:lineRule="auto" w:before="1" w:after="0"/>
        <w:ind w:left="168" w:right="201" w:firstLine="0"/>
        <w:jc w:val="left"/>
        <w:rPr>
          <w:sz w:val="24"/>
        </w:rPr>
      </w:pPr>
      <w:r>
        <w:rPr>
          <w:color w:val="231F20"/>
          <w:spacing w:val="-2"/>
          <w:w w:val="80"/>
          <w:sz w:val="24"/>
        </w:rPr>
        <w:t>Never put the power cable, the plug or the whole device into the water. Never expose </w:t>
      </w:r>
      <w:r>
        <w:rPr>
          <w:color w:val="231F20"/>
          <w:spacing w:val="-2"/>
          <w:w w:val="80"/>
          <w:sz w:val="24"/>
        </w:rPr>
        <w:t>the </w:t>
      </w:r>
      <w:r>
        <w:rPr>
          <w:color w:val="231F20"/>
          <w:w w:val="80"/>
          <w:sz w:val="24"/>
        </w:rPr>
        <w:t>product to the atmospheric conditions such as direct sun light or rain, etc.. Never use the </w:t>
      </w:r>
      <w:r>
        <w:rPr>
          <w:color w:val="231F20"/>
          <w:w w:val="85"/>
          <w:sz w:val="24"/>
        </w:rPr>
        <w:t>product</w:t>
      </w:r>
      <w:r>
        <w:rPr>
          <w:color w:val="231F20"/>
          <w:spacing w:val="-8"/>
          <w:w w:val="85"/>
          <w:sz w:val="24"/>
        </w:rPr>
        <w:t> </w:t>
      </w:r>
      <w:r>
        <w:rPr>
          <w:color w:val="231F20"/>
          <w:w w:val="85"/>
          <w:sz w:val="24"/>
        </w:rPr>
        <w:t>in</w:t>
      </w:r>
      <w:r>
        <w:rPr>
          <w:color w:val="231F20"/>
          <w:spacing w:val="-7"/>
          <w:w w:val="85"/>
          <w:sz w:val="24"/>
        </w:rPr>
        <w:t> </w:t>
      </w:r>
      <w:r>
        <w:rPr>
          <w:color w:val="231F20"/>
          <w:w w:val="85"/>
          <w:sz w:val="24"/>
        </w:rPr>
        <w:t>humid</w:t>
      </w:r>
      <w:r>
        <w:rPr>
          <w:color w:val="231F20"/>
          <w:spacing w:val="-7"/>
          <w:w w:val="85"/>
          <w:sz w:val="24"/>
        </w:rPr>
        <w:t> </w:t>
      </w:r>
      <w:r>
        <w:rPr>
          <w:color w:val="231F20"/>
          <w:w w:val="85"/>
          <w:sz w:val="24"/>
        </w:rPr>
        <w:t>conditions.</w:t>
      </w:r>
    </w:p>
    <w:p>
      <w:pPr>
        <w:pStyle w:val="ListParagraph"/>
        <w:numPr>
          <w:ilvl w:val="0"/>
          <w:numId w:val="1"/>
        </w:numPr>
        <w:tabs>
          <w:tab w:pos="332" w:val="left" w:leader="none"/>
        </w:tabs>
        <w:spacing w:line="223" w:lineRule="auto" w:before="0" w:after="0"/>
        <w:ind w:left="168" w:right="300" w:firstLine="0"/>
        <w:jc w:val="left"/>
        <w:rPr>
          <w:sz w:val="24"/>
        </w:rPr>
      </w:pPr>
      <w:r>
        <w:rPr>
          <w:color w:val="231F20"/>
          <w:w w:val="80"/>
          <w:sz w:val="24"/>
        </w:rPr>
        <w:t>Periodically</w:t>
      </w:r>
      <w:r>
        <w:rPr>
          <w:color w:val="231F20"/>
          <w:spacing w:val="-4"/>
          <w:w w:val="80"/>
          <w:sz w:val="24"/>
        </w:rPr>
        <w:t> </w:t>
      </w:r>
      <w:r>
        <w:rPr>
          <w:color w:val="231F20"/>
          <w:w w:val="80"/>
          <w:sz w:val="24"/>
        </w:rPr>
        <w:t>check</w:t>
      </w:r>
      <w:r>
        <w:rPr>
          <w:color w:val="231F20"/>
          <w:spacing w:val="-4"/>
          <w:w w:val="80"/>
          <w:sz w:val="24"/>
        </w:rPr>
        <w:t> </w:t>
      </w:r>
      <w:r>
        <w:rPr>
          <w:color w:val="231F20"/>
          <w:w w:val="80"/>
          <w:sz w:val="24"/>
        </w:rPr>
        <w:t>the</w:t>
      </w:r>
      <w:r>
        <w:rPr>
          <w:color w:val="231F20"/>
          <w:spacing w:val="-3"/>
          <w:w w:val="80"/>
          <w:sz w:val="24"/>
        </w:rPr>
        <w:t> </w:t>
      </w:r>
      <w:r>
        <w:rPr>
          <w:color w:val="231F20"/>
          <w:w w:val="80"/>
          <w:sz w:val="24"/>
        </w:rPr>
        <w:t>power</w:t>
      </w:r>
      <w:r>
        <w:rPr>
          <w:color w:val="231F20"/>
          <w:spacing w:val="-4"/>
          <w:w w:val="80"/>
          <w:sz w:val="24"/>
        </w:rPr>
        <w:t> </w:t>
      </w:r>
      <w:r>
        <w:rPr>
          <w:color w:val="231F20"/>
          <w:w w:val="80"/>
          <w:sz w:val="24"/>
        </w:rPr>
        <w:t>cable</w:t>
      </w:r>
      <w:r>
        <w:rPr>
          <w:color w:val="231F20"/>
          <w:spacing w:val="-4"/>
          <w:w w:val="80"/>
          <w:sz w:val="24"/>
        </w:rPr>
        <w:t> </w:t>
      </w:r>
      <w:r>
        <w:rPr>
          <w:color w:val="231F20"/>
          <w:w w:val="80"/>
          <w:sz w:val="24"/>
        </w:rPr>
        <w:t>condition.</w:t>
      </w:r>
      <w:r>
        <w:rPr>
          <w:color w:val="231F20"/>
          <w:spacing w:val="-3"/>
          <w:w w:val="80"/>
          <w:sz w:val="24"/>
        </w:rPr>
        <w:t> </w:t>
      </w:r>
      <w:r>
        <w:rPr>
          <w:color w:val="231F20"/>
          <w:w w:val="80"/>
          <w:sz w:val="24"/>
        </w:rPr>
        <w:t>If</w:t>
      </w:r>
      <w:r>
        <w:rPr>
          <w:color w:val="231F20"/>
          <w:spacing w:val="-4"/>
          <w:w w:val="80"/>
          <w:sz w:val="24"/>
        </w:rPr>
        <w:t> </w:t>
      </w:r>
      <w:r>
        <w:rPr>
          <w:color w:val="231F20"/>
          <w:w w:val="80"/>
          <w:sz w:val="24"/>
        </w:rPr>
        <w:t>the</w:t>
      </w:r>
      <w:r>
        <w:rPr>
          <w:color w:val="231F20"/>
          <w:spacing w:val="-3"/>
          <w:w w:val="80"/>
          <w:sz w:val="24"/>
        </w:rPr>
        <w:t> </w:t>
      </w:r>
      <w:r>
        <w:rPr>
          <w:color w:val="231F20"/>
          <w:w w:val="80"/>
          <w:sz w:val="24"/>
        </w:rPr>
        <w:t>power</w:t>
      </w:r>
      <w:r>
        <w:rPr>
          <w:color w:val="231F20"/>
          <w:spacing w:val="-4"/>
          <w:w w:val="80"/>
          <w:sz w:val="24"/>
        </w:rPr>
        <w:t> </w:t>
      </w:r>
      <w:r>
        <w:rPr>
          <w:color w:val="231F20"/>
          <w:w w:val="80"/>
          <w:sz w:val="24"/>
        </w:rPr>
        <w:t>cable</w:t>
      </w:r>
      <w:r>
        <w:rPr>
          <w:color w:val="231F20"/>
          <w:spacing w:val="-4"/>
          <w:w w:val="80"/>
          <w:sz w:val="24"/>
        </w:rPr>
        <w:t> </w:t>
      </w:r>
      <w:r>
        <w:rPr>
          <w:color w:val="231F20"/>
          <w:w w:val="80"/>
          <w:sz w:val="24"/>
        </w:rPr>
        <w:t>is</w:t>
      </w:r>
      <w:r>
        <w:rPr>
          <w:color w:val="231F20"/>
          <w:spacing w:val="-3"/>
          <w:w w:val="80"/>
          <w:sz w:val="24"/>
        </w:rPr>
        <w:t> </w:t>
      </w:r>
      <w:r>
        <w:rPr>
          <w:color w:val="231F20"/>
          <w:w w:val="80"/>
          <w:sz w:val="24"/>
        </w:rPr>
        <w:t>damaged</w:t>
      </w:r>
      <w:r>
        <w:rPr>
          <w:color w:val="231F20"/>
          <w:spacing w:val="-4"/>
          <w:w w:val="80"/>
          <w:sz w:val="24"/>
        </w:rPr>
        <w:t> </w:t>
      </w:r>
      <w:r>
        <w:rPr>
          <w:color w:val="231F20"/>
          <w:w w:val="80"/>
          <w:sz w:val="24"/>
        </w:rPr>
        <w:t>the</w:t>
      </w:r>
      <w:r>
        <w:rPr>
          <w:color w:val="231F20"/>
          <w:spacing w:val="-3"/>
          <w:w w:val="80"/>
          <w:sz w:val="24"/>
        </w:rPr>
        <w:t> </w:t>
      </w:r>
      <w:r>
        <w:rPr>
          <w:color w:val="231F20"/>
          <w:w w:val="80"/>
          <w:sz w:val="24"/>
        </w:rPr>
        <w:t>product should be turned to a professional service location to be replaced in order to avoid </w:t>
      </w:r>
      <w:r>
        <w:rPr>
          <w:color w:val="231F20"/>
          <w:w w:val="90"/>
          <w:sz w:val="24"/>
        </w:rPr>
        <w:t>hazardous</w:t>
      </w:r>
      <w:r>
        <w:rPr>
          <w:color w:val="231F20"/>
          <w:spacing w:val="-11"/>
          <w:w w:val="90"/>
          <w:sz w:val="24"/>
        </w:rPr>
        <w:t> </w:t>
      </w:r>
      <w:r>
        <w:rPr>
          <w:color w:val="231F20"/>
          <w:w w:val="90"/>
          <w:sz w:val="24"/>
        </w:rPr>
        <w:t>situations.</w:t>
      </w:r>
    </w:p>
    <w:p>
      <w:pPr>
        <w:pStyle w:val="ListParagraph"/>
        <w:numPr>
          <w:ilvl w:val="0"/>
          <w:numId w:val="1"/>
        </w:numPr>
        <w:tabs>
          <w:tab w:pos="386" w:val="left" w:leader="none"/>
        </w:tabs>
        <w:spacing w:line="223" w:lineRule="auto" w:before="0" w:after="0"/>
        <w:ind w:left="168" w:right="355" w:firstLine="0"/>
        <w:jc w:val="left"/>
        <w:rPr>
          <w:sz w:val="24"/>
        </w:rPr>
      </w:pPr>
      <w:r>
        <w:rPr>
          <w:color w:val="231F20"/>
          <w:w w:val="80"/>
          <w:sz w:val="24"/>
        </w:rPr>
        <w:t>Never use the product with a damaged power cable or if it was dropped or damaged </w:t>
      </w:r>
      <w:r>
        <w:rPr>
          <w:color w:val="231F20"/>
          <w:w w:val="80"/>
          <w:sz w:val="24"/>
        </w:rPr>
        <w:t>in any</w:t>
      </w:r>
      <w:r>
        <w:rPr>
          <w:color w:val="231F20"/>
          <w:spacing w:val="-3"/>
          <w:w w:val="80"/>
          <w:sz w:val="24"/>
        </w:rPr>
        <w:t> </w:t>
      </w:r>
      <w:r>
        <w:rPr>
          <w:color w:val="231F20"/>
          <w:w w:val="80"/>
          <w:sz w:val="24"/>
        </w:rPr>
        <w:t>other</w:t>
      </w:r>
      <w:r>
        <w:rPr>
          <w:color w:val="231F20"/>
          <w:spacing w:val="-3"/>
          <w:w w:val="80"/>
          <w:sz w:val="24"/>
        </w:rPr>
        <w:t> </w:t>
      </w:r>
      <w:r>
        <w:rPr>
          <w:color w:val="231F20"/>
          <w:w w:val="80"/>
          <w:sz w:val="24"/>
        </w:rPr>
        <w:t>way</w:t>
      </w:r>
      <w:r>
        <w:rPr>
          <w:color w:val="231F20"/>
          <w:spacing w:val="-3"/>
          <w:w w:val="80"/>
          <w:sz w:val="24"/>
        </w:rPr>
        <w:t> </w:t>
      </w:r>
      <w:r>
        <w:rPr>
          <w:color w:val="231F20"/>
          <w:w w:val="80"/>
          <w:sz w:val="24"/>
        </w:rPr>
        <w:t>or</w:t>
      </w:r>
      <w:r>
        <w:rPr>
          <w:color w:val="231F20"/>
          <w:spacing w:val="-3"/>
          <w:w w:val="80"/>
          <w:sz w:val="24"/>
        </w:rPr>
        <w:t> </w:t>
      </w:r>
      <w:r>
        <w:rPr>
          <w:color w:val="231F20"/>
          <w:w w:val="80"/>
          <w:sz w:val="24"/>
        </w:rPr>
        <w:t>if</w:t>
      </w:r>
      <w:r>
        <w:rPr>
          <w:color w:val="231F20"/>
          <w:spacing w:val="-3"/>
          <w:w w:val="80"/>
          <w:sz w:val="24"/>
        </w:rPr>
        <w:t> </w:t>
      </w:r>
      <w:r>
        <w:rPr>
          <w:color w:val="231F20"/>
          <w:w w:val="80"/>
          <w:sz w:val="24"/>
        </w:rPr>
        <w:t>it</w:t>
      </w:r>
      <w:r>
        <w:rPr>
          <w:color w:val="231F20"/>
          <w:spacing w:val="-3"/>
          <w:w w:val="80"/>
          <w:sz w:val="24"/>
        </w:rPr>
        <w:t> </w:t>
      </w:r>
      <w:r>
        <w:rPr>
          <w:color w:val="231F20"/>
          <w:w w:val="80"/>
          <w:sz w:val="24"/>
        </w:rPr>
        <w:t>does</w:t>
      </w:r>
      <w:r>
        <w:rPr>
          <w:color w:val="231F20"/>
          <w:spacing w:val="-3"/>
          <w:w w:val="80"/>
          <w:sz w:val="24"/>
        </w:rPr>
        <w:t> </w:t>
      </w:r>
      <w:r>
        <w:rPr>
          <w:color w:val="231F20"/>
          <w:w w:val="80"/>
          <w:sz w:val="24"/>
        </w:rPr>
        <w:t>not</w:t>
      </w:r>
      <w:r>
        <w:rPr>
          <w:color w:val="231F20"/>
          <w:spacing w:val="-3"/>
          <w:w w:val="80"/>
          <w:sz w:val="24"/>
        </w:rPr>
        <w:t> </w:t>
      </w:r>
      <w:r>
        <w:rPr>
          <w:color w:val="231F20"/>
          <w:w w:val="80"/>
          <w:sz w:val="24"/>
        </w:rPr>
        <w:t>work</w:t>
      </w:r>
      <w:r>
        <w:rPr>
          <w:color w:val="231F20"/>
          <w:spacing w:val="-3"/>
          <w:w w:val="80"/>
          <w:sz w:val="24"/>
        </w:rPr>
        <w:t> </w:t>
      </w:r>
      <w:r>
        <w:rPr>
          <w:color w:val="231F20"/>
          <w:w w:val="80"/>
          <w:sz w:val="24"/>
        </w:rPr>
        <w:t>properly.</w:t>
      </w:r>
      <w:r>
        <w:rPr>
          <w:color w:val="231F20"/>
          <w:spacing w:val="-3"/>
          <w:w w:val="80"/>
          <w:sz w:val="24"/>
        </w:rPr>
        <w:t> </w:t>
      </w:r>
      <w:r>
        <w:rPr>
          <w:color w:val="231F20"/>
          <w:w w:val="80"/>
          <w:sz w:val="24"/>
        </w:rPr>
        <w:t>Do</w:t>
      </w:r>
      <w:r>
        <w:rPr>
          <w:color w:val="231F20"/>
          <w:spacing w:val="-3"/>
          <w:w w:val="80"/>
          <w:sz w:val="24"/>
        </w:rPr>
        <w:t> </w:t>
      </w:r>
      <w:r>
        <w:rPr>
          <w:color w:val="231F20"/>
          <w:w w:val="80"/>
          <w:sz w:val="24"/>
        </w:rPr>
        <w:t>not</w:t>
      </w:r>
      <w:r>
        <w:rPr>
          <w:color w:val="231F20"/>
          <w:spacing w:val="-3"/>
          <w:w w:val="80"/>
          <w:sz w:val="24"/>
        </w:rPr>
        <w:t> </w:t>
      </w:r>
      <w:r>
        <w:rPr>
          <w:color w:val="231F20"/>
          <w:w w:val="80"/>
          <w:sz w:val="24"/>
        </w:rPr>
        <w:t>try</w:t>
      </w:r>
      <w:r>
        <w:rPr>
          <w:color w:val="231F20"/>
          <w:spacing w:val="-3"/>
          <w:w w:val="80"/>
          <w:sz w:val="24"/>
        </w:rPr>
        <w:t> </w:t>
      </w:r>
      <w:r>
        <w:rPr>
          <w:color w:val="231F20"/>
          <w:w w:val="80"/>
          <w:sz w:val="24"/>
        </w:rPr>
        <w:t>to</w:t>
      </w:r>
      <w:r>
        <w:rPr>
          <w:color w:val="231F20"/>
          <w:spacing w:val="-3"/>
          <w:w w:val="80"/>
          <w:sz w:val="24"/>
        </w:rPr>
        <w:t> </w:t>
      </w:r>
      <w:r>
        <w:rPr>
          <w:color w:val="231F20"/>
          <w:w w:val="80"/>
          <w:sz w:val="24"/>
        </w:rPr>
        <w:t>repair</w:t>
      </w:r>
      <w:r>
        <w:rPr>
          <w:color w:val="231F20"/>
          <w:spacing w:val="-3"/>
          <w:w w:val="80"/>
          <w:sz w:val="24"/>
        </w:rPr>
        <w:t> </w:t>
      </w:r>
      <w:r>
        <w:rPr>
          <w:color w:val="231F20"/>
          <w:w w:val="80"/>
          <w:sz w:val="24"/>
        </w:rPr>
        <w:t>the</w:t>
      </w:r>
      <w:r>
        <w:rPr>
          <w:color w:val="231F20"/>
          <w:spacing w:val="-3"/>
          <w:w w:val="80"/>
          <w:sz w:val="24"/>
        </w:rPr>
        <w:t> </w:t>
      </w:r>
      <w:r>
        <w:rPr>
          <w:color w:val="231F20"/>
          <w:w w:val="80"/>
          <w:sz w:val="24"/>
        </w:rPr>
        <w:t>defected</w:t>
      </w:r>
      <w:r>
        <w:rPr>
          <w:color w:val="231F20"/>
          <w:spacing w:val="-3"/>
          <w:w w:val="80"/>
          <w:sz w:val="24"/>
        </w:rPr>
        <w:t> </w:t>
      </w:r>
      <w:r>
        <w:rPr>
          <w:color w:val="231F20"/>
          <w:w w:val="80"/>
          <w:sz w:val="24"/>
        </w:rPr>
        <w:t>product yourself because it can lead to electric shock.</w:t>
      </w:r>
      <w:r>
        <w:rPr>
          <w:color w:val="231F20"/>
          <w:spacing w:val="-1"/>
          <w:w w:val="80"/>
          <w:sz w:val="24"/>
        </w:rPr>
        <w:t> </w:t>
      </w:r>
      <w:r>
        <w:rPr>
          <w:color w:val="231F20"/>
          <w:w w:val="80"/>
          <w:sz w:val="24"/>
        </w:rPr>
        <w:t>Always turn the damaged device to a professional service location in order to repair it.</w:t>
      </w:r>
      <w:r>
        <w:rPr>
          <w:color w:val="231F20"/>
          <w:spacing w:val="40"/>
          <w:sz w:val="24"/>
        </w:rPr>
        <w:t> </w:t>
      </w:r>
      <w:r>
        <w:rPr>
          <w:color w:val="231F20"/>
          <w:w w:val="80"/>
          <w:sz w:val="24"/>
        </w:rPr>
        <w:t>All the repairs can be done only by authorized service professionals. The repair that was done incorrectly can cause </w:t>
      </w:r>
      <w:r>
        <w:rPr>
          <w:color w:val="231F20"/>
          <w:w w:val="85"/>
          <w:sz w:val="24"/>
        </w:rPr>
        <w:t>hazardous</w:t>
      </w:r>
      <w:r>
        <w:rPr>
          <w:color w:val="231F20"/>
          <w:spacing w:val="-5"/>
          <w:w w:val="85"/>
          <w:sz w:val="24"/>
        </w:rPr>
        <w:t> </w:t>
      </w:r>
      <w:r>
        <w:rPr>
          <w:color w:val="231F20"/>
          <w:w w:val="85"/>
          <w:sz w:val="24"/>
        </w:rPr>
        <w:t>situations</w:t>
      </w:r>
      <w:r>
        <w:rPr>
          <w:color w:val="231F20"/>
          <w:spacing w:val="-5"/>
          <w:w w:val="85"/>
          <w:sz w:val="24"/>
        </w:rPr>
        <w:t> </w:t>
      </w:r>
      <w:r>
        <w:rPr>
          <w:color w:val="231F20"/>
          <w:w w:val="85"/>
          <w:sz w:val="24"/>
        </w:rPr>
        <w:t>for</w:t>
      </w:r>
      <w:r>
        <w:rPr>
          <w:color w:val="231F20"/>
          <w:spacing w:val="-5"/>
          <w:w w:val="85"/>
          <w:sz w:val="24"/>
        </w:rPr>
        <w:t> </w:t>
      </w:r>
      <w:r>
        <w:rPr>
          <w:color w:val="231F20"/>
          <w:w w:val="85"/>
          <w:sz w:val="24"/>
        </w:rPr>
        <w:t>the</w:t>
      </w:r>
      <w:r>
        <w:rPr>
          <w:color w:val="231F20"/>
          <w:spacing w:val="-5"/>
          <w:w w:val="85"/>
          <w:sz w:val="24"/>
        </w:rPr>
        <w:t> </w:t>
      </w:r>
      <w:r>
        <w:rPr>
          <w:color w:val="231F20"/>
          <w:w w:val="85"/>
          <w:sz w:val="24"/>
        </w:rPr>
        <w:t>user.</w:t>
      </w:r>
    </w:p>
    <w:p>
      <w:pPr>
        <w:pStyle w:val="ListParagraph"/>
        <w:numPr>
          <w:ilvl w:val="0"/>
          <w:numId w:val="1"/>
        </w:numPr>
        <w:tabs>
          <w:tab w:pos="495" w:val="left" w:leader="none"/>
        </w:tabs>
        <w:spacing w:line="223" w:lineRule="auto" w:before="1" w:after="0"/>
        <w:ind w:left="168" w:right="157" w:firstLine="0"/>
        <w:jc w:val="left"/>
        <w:rPr>
          <w:sz w:val="24"/>
        </w:rPr>
      </w:pPr>
      <w:r>
        <w:rPr>
          <w:color w:val="231F20"/>
          <w:w w:val="80"/>
          <w:sz w:val="24"/>
        </w:rPr>
        <w:t>Place</w:t>
      </w:r>
      <w:r>
        <w:rPr>
          <w:color w:val="231F20"/>
          <w:spacing w:val="-2"/>
          <w:w w:val="80"/>
          <w:sz w:val="24"/>
        </w:rPr>
        <w:t> </w:t>
      </w:r>
      <w:r>
        <w:rPr>
          <w:color w:val="231F20"/>
          <w:w w:val="80"/>
          <w:sz w:val="24"/>
        </w:rPr>
        <w:t>the</w:t>
      </w:r>
      <w:r>
        <w:rPr>
          <w:color w:val="231F20"/>
          <w:spacing w:val="-2"/>
          <w:w w:val="80"/>
          <w:sz w:val="24"/>
        </w:rPr>
        <w:t> </w:t>
      </w:r>
      <w:r>
        <w:rPr>
          <w:color w:val="231F20"/>
          <w:w w:val="80"/>
          <w:sz w:val="24"/>
        </w:rPr>
        <w:t>device</w:t>
      </w:r>
      <w:r>
        <w:rPr>
          <w:color w:val="231F20"/>
          <w:spacing w:val="-2"/>
          <w:w w:val="80"/>
          <w:sz w:val="24"/>
        </w:rPr>
        <w:t> </w:t>
      </w:r>
      <w:r>
        <w:rPr>
          <w:color w:val="231F20"/>
          <w:w w:val="80"/>
          <w:sz w:val="24"/>
        </w:rPr>
        <w:t>on</w:t>
      </w:r>
      <w:r>
        <w:rPr>
          <w:color w:val="231F20"/>
          <w:spacing w:val="-2"/>
          <w:w w:val="80"/>
          <w:sz w:val="24"/>
        </w:rPr>
        <w:t> </w:t>
      </w:r>
      <w:r>
        <w:rPr>
          <w:color w:val="231F20"/>
          <w:w w:val="80"/>
          <w:sz w:val="24"/>
        </w:rPr>
        <w:t>a</w:t>
      </w:r>
      <w:r>
        <w:rPr>
          <w:color w:val="231F20"/>
          <w:spacing w:val="-2"/>
          <w:w w:val="80"/>
          <w:sz w:val="24"/>
        </w:rPr>
        <w:t> </w:t>
      </w:r>
      <w:r>
        <w:rPr>
          <w:color w:val="231F20"/>
          <w:w w:val="80"/>
          <w:sz w:val="24"/>
        </w:rPr>
        <w:t>cool,</w:t>
      </w:r>
      <w:r>
        <w:rPr>
          <w:color w:val="231F20"/>
          <w:spacing w:val="-2"/>
          <w:w w:val="80"/>
          <w:sz w:val="24"/>
        </w:rPr>
        <w:t> </w:t>
      </w:r>
      <w:r>
        <w:rPr>
          <w:color w:val="231F20"/>
          <w:w w:val="80"/>
          <w:sz w:val="24"/>
        </w:rPr>
        <w:t>stable,</w:t>
      </w:r>
      <w:r>
        <w:rPr>
          <w:color w:val="231F20"/>
          <w:spacing w:val="-2"/>
          <w:w w:val="80"/>
          <w:sz w:val="24"/>
        </w:rPr>
        <w:t> </w:t>
      </w:r>
      <w:r>
        <w:rPr>
          <w:color w:val="231F20"/>
          <w:w w:val="80"/>
          <w:sz w:val="24"/>
        </w:rPr>
        <w:t>even</w:t>
      </w:r>
      <w:r>
        <w:rPr>
          <w:color w:val="231F20"/>
          <w:spacing w:val="-2"/>
          <w:w w:val="80"/>
          <w:sz w:val="24"/>
        </w:rPr>
        <w:t> </w:t>
      </w:r>
      <w:r>
        <w:rPr>
          <w:color w:val="231F20"/>
          <w:w w:val="80"/>
          <w:sz w:val="24"/>
        </w:rPr>
        <w:t>surface,</w:t>
      </w:r>
      <w:r>
        <w:rPr>
          <w:color w:val="231F20"/>
          <w:spacing w:val="-2"/>
          <w:w w:val="80"/>
          <w:sz w:val="24"/>
        </w:rPr>
        <w:t> </w:t>
      </w:r>
      <w:r>
        <w:rPr>
          <w:color w:val="231F20"/>
          <w:w w:val="80"/>
          <w:sz w:val="24"/>
        </w:rPr>
        <w:t>away</w:t>
      </w:r>
      <w:r>
        <w:rPr>
          <w:color w:val="231F20"/>
          <w:spacing w:val="-2"/>
          <w:w w:val="80"/>
          <w:sz w:val="24"/>
        </w:rPr>
        <w:t> </w:t>
      </w:r>
      <w:r>
        <w:rPr>
          <w:color w:val="231F20"/>
          <w:w w:val="80"/>
          <w:sz w:val="24"/>
        </w:rPr>
        <w:t>from</w:t>
      </w:r>
      <w:r>
        <w:rPr>
          <w:color w:val="231F20"/>
          <w:spacing w:val="-2"/>
          <w:w w:val="80"/>
          <w:sz w:val="24"/>
        </w:rPr>
        <w:t> </w:t>
      </w:r>
      <w:r>
        <w:rPr>
          <w:color w:val="231F20"/>
          <w:w w:val="80"/>
          <w:sz w:val="24"/>
        </w:rPr>
        <w:t>any</w:t>
      </w:r>
      <w:r>
        <w:rPr>
          <w:color w:val="231F20"/>
          <w:spacing w:val="-2"/>
          <w:w w:val="80"/>
          <w:sz w:val="24"/>
        </w:rPr>
        <w:t> </w:t>
      </w:r>
      <w:r>
        <w:rPr>
          <w:color w:val="231F20"/>
          <w:w w:val="80"/>
          <w:sz w:val="24"/>
        </w:rPr>
        <w:t>kitchen</w:t>
      </w:r>
      <w:r>
        <w:rPr>
          <w:color w:val="231F20"/>
          <w:spacing w:val="-2"/>
          <w:w w:val="80"/>
          <w:sz w:val="24"/>
        </w:rPr>
        <w:t> </w:t>
      </w:r>
      <w:r>
        <w:rPr>
          <w:color w:val="231F20"/>
          <w:w w:val="80"/>
          <w:sz w:val="24"/>
        </w:rPr>
        <w:t>appliances</w:t>
      </w:r>
      <w:r>
        <w:rPr>
          <w:color w:val="231F20"/>
          <w:spacing w:val="-2"/>
          <w:w w:val="80"/>
          <w:sz w:val="24"/>
        </w:rPr>
        <w:t> </w:t>
      </w:r>
      <w:r>
        <w:rPr>
          <w:color w:val="231F20"/>
          <w:w w:val="80"/>
          <w:sz w:val="24"/>
        </w:rPr>
        <w:t>that heat up, such as: electric cooker, gas burner, etc.</w:t>
      </w:r>
    </w:p>
    <w:p>
      <w:pPr>
        <w:pStyle w:val="ListParagraph"/>
        <w:numPr>
          <w:ilvl w:val="0"/>
          <w:numId w:val="1"/>
        </w:numPr>
        <w:tabs>
          <w:tab w:pos="480" w:val="left" w:leader="none"/>
        </w:tabs>
        <w:spacing w:line="253" w:lineRule="exact" w:before="0" w:after="0"/>
        <w:ind w:left="480" w:right="0" w:hanging="312"/>
        <w:jc w:val="left"/>
        <w:rPr>
          <w:sz w:val="24"/>
        </w:rPr>
      </w:pPr>
      <w:r>
        <w:rPr>
          <w:color w:val="231F20"/>
          <w:w w:val="80"/>
          <w:sz w:val="24"/>
        </w:rPr>
        <w:t>Never</w:t>
      </w:r>
      <w:r>
        <w:rPr>
          <w:color w:val="231F20"/>
          <w:spacing w:val="-15"/>
          <w:sz w:val="24"/>
        </w:rPr>
        <w:t> </w:t>
      </w:r>
      <w:r>
        <w:rPr>
          <w:color w:val="231F20"/>
          <w:w w:val="80"/>
          <w:sz w:val="24"/>
        </w:rPr>
        <w:t>use</w:t>
      </w:r>
      <w:r>
        <w:rPr>
          <w:color w:val="231F20"/>
          <w:spacing w:val="-14"/>
          <w:sz w:val="24"/>
        </w:rPr>
        <w:t> </w:t>
      </w:r>
      <w:r>
        <w:rPr>
          <w:color w:val="231F20"/>
          <w:w w:val="80"/>
          <w:sz w:val="24"/>
        </w:rPr>
        <w:t>the</w:t>
      </w:r>
      <w:r>
        <w:rPr>
          <w:color w:val="231F20"/>
          <w:spacing w:val="-14"/>
          <w:sz w:val="24"/>
        </w:rPr>
        <w:t> </w:t>
      </w:r>
      <w:r>
        <w:rPr>
          <w:color w:val="231F20"/>
          <w:w w:val="80"/>
          <w:sz w:val="24"/>
        </w:rPr>
        <w:t>product</w:t>
      </w:r>
      <w:r>
        <w:rPr>
          <w:color w:val="231F20"/>
          <w:spacing w:val="-14"/>
          <w:sz w:val="24"/>
        </w:rPr>
        <w:t> </w:t>
      </w:r>
      <w:r>
        <w:rPr>
          <w:color w:val="231F20"/>
          <w:w w:val="80"/>
          <w:sz w:val="24"/>
        </w:rPr>
        <w:t>close</w:t>
      </w:r>
      <w:r>
        <w:rPr>
          <w:color w:val="231F20"/>
          <w:spacing w:val="-15"/>
          <w:sz w:val="24"/>
        </w:rPr>
        <w:t> </w:t>
      </w:r>
      <w:r>
        <w:rPr>
          <w:color w:val="231F20"/>
          <w:w w:val="80"/>
          <w:sz w:val="24"/>
        </w:rPr>
        <w:t>to</w:t>
      </w:r>
      <w:r>
        <w:rPr>
          <w:color w:val="231F20"/>
          <w:spacing w:val="-14"/>
          <w:sz w:val="24"/>
        </w:rPr>
        <w:t> </w:t>
      </w:r>
      <w:r>
        <w:rPr>
          <w:color w:val="231F20"/>
          <w:spacing w:val="-2"/>
          <w:w w:val="80"/>
          <w:sz w:val="24"/>
        </w:rPr>
        <w:t>combustibles.</w:t>
      </w:r>
    </w:p>
    <w:p>
      <w:pPr>
        <w:pStyle w:val="ListParagraph"/>
        <w:numPr>
          <w:ilvl w:val="0"/>
          <w:numId w:val="1"/>
        </w:numPr>
        <w:tabs>
          <w:tab w:pos="495" w:val="left" w:leader="none"/>
        </w:tabs>
        <w:spacing w:line="259" w:lineRule="exact" w:before="0" w:after="0"/>
        <w:ind w:left="495" w:right="0" w:hanging="327"/>
        <w:jc w:val="left"/>
        <w:rPr>
          <w:sz w:val="24"/>
        </w:rPr>
      </w:pPr>
      <w:r>
        <w:rPr>
          <w:color w:val="231F20"/>
          <w:w w:val="80"/>
          <w:sz w:val="24"/>
        </w:rPr>
        <w:t>Do</w:t>
      </w:r>
      <w:r>
        <w:rPr>
          <w:color w:val="231F20"/>
          <w:spacing w:val="-14"/>
          <w:sz w:val="24"/>
        </w:rPr>
        <w:t> </w:t>
      </w:r>
      <w:r>
        <w:rPr>
          <w:color w:val="231F20"/>
          <w:w w:val="80"/>
          <w:sz w:val="24"/>
        </w:rPr>
        <w:t>not</w:t>
      </w:r>
      <w:r>
        <w:rPr>
          <w:color w:val="231F20"/>
          <w:spacing w:val="-14"/>
          <w:sz w:val="24"/>
        </w:rPr>
        <w:t> </w:t>
      </w:r>
      <w:r>
        <w:rPr>
          <w:color w:val="231F20"/>
          <w:w w:val="80"/>
          <w:sz w:val="24"/>
        </w:rPr>
        <w:t>let</w:t>
      </w:r>
      <w:r>
        <w:rPr>
          <w:color w:val="231F20"/>
          <w:spacing w:val="-13"/>
          <w:sz w:val="24"/>
        </w:rPr>
        <w:t> </w:t>
      </w:r>
      <w:r>
        <w:rPr>
          <w:color w:val="231F20"/>
          <w:w w:val="80"/>
          <w:sz w:val="24"/>
        </w:rPr>
        <w:t>cord</w:t>
      </w:r>
      <w:r>
        <w:rPr>
          <w:color w:val="231F20"/>
          <w:spacing w:val="-14"/>
          <w:sz w:val="24"/>
        </w:rPr>
        <w:t> </w:t>
      </w:r>
      <w:r>
        <w:rPr>
          <w:color w:val="231F20"/>
          <w:w w:val="80"/>
          <w:sz w:val="24"/>
        </w:rPr>
        <w:t>hang</w:t>
      </w:r>
      <w:r>
        <w:rPr>
          <w:color w:val="231F20"/>
          <w:spacing w:val="-14"/>
          <w:sz w:val="24"/>
        </w:rPr>
        <w:t> </w:t>
      </w:r>
      <w:r>
        <w:rPr>
          <w:color w:val="231F20"/>
          <w:w w:val="80"/>
          <w:sz w:val="24"/>
        </w:rPr>
        <w:t>over</w:t>
      </w:r>
      <w:r>
        <w:rPr>
          <w:color w:val="231F20"/>
          <w:spacing w:val="-13"/>
          <w:sz w:val="24"/>
        </w:rPr>
        <w:t> </w:t>
      </w:r>
      <w:r>
        <w:rPr>
          <w:color w:val="231F20"/>
          <w:w w:val="80"/>
          <w:sz w:val="24"/>
        </w:rPr>
        <w:t>edge</w:t>
      </w:r>
      <w:r>
        <w:rPr>
          <w:color w:val="231F20"/>
          <w:spacing w:val="-14"/>
          <w:sz w:val="24"/>
        </w:rPr>
        <w:t> </w:t>
      </w:r>
      <w:r>
        <w:rPr>
          <w:color w:val="231F20"/>
          <w:w w:val="80"/>
          <w:sz w:val="24"/>
        </w:rPr>
        <w:t>of</w:t>
      </w:r>
      <w:r>
        <w:rPr>
          <w:color w:val="231F20"/>
          <w:spacing w:val="-13"/>
          <w:sz w:val="24"/>
        </w:rPr>
        <w:t> </w:t>
      </w:r>
      <w:r>
        <w:rPr>
          <w:color w:val="231F20"/>
          <w:spacing w:val="-2"/>
          <w:w w:val="80"/>
          <w:sz w:val="24"/>
        </w:rPr>
        <w:t>counter.</w:t>
      </w:r>
    </w:p>
    <w:p>
      <w:pPr>
        <w:pStyle w:val="ListParagraph"/>
        <w:numPr>
          <w:ilvl w:val="0"/>
          <w:numId w:val="1"/>
        </w:numPr>
        <w:tabs>
          <w:tab w:pos="441" w:val="left" w:leader="none"/>
        </w:tabs>
        <w:spacing w:line="223" w:lineRule="auto" w:before="6" w:after="0"/>
        <w:ind w:left="168" w:right="179" w:firstLine="0"/>
        <w:jc w:val="left"/>
        <w:rPr>
          <w:sz w:val="24"/>
        </w:rPr>
      </w:pPr>
      <w:r>
        <w:rPr>
          <w:color w:val="231F20"/>
          <w:w w:val="80"/>
          <w:sz w:val="24"/>
        </w:rPr>
        <w:t>Never leave the product connected to the power source without supervision. Even </w:t>
      </w:r>
      <w:r>
        <w:rPr>
          <w:color w:val="231F20"/>
          <w:w w:val="80"/>
          <w:sz w:val="24"/>
        </w:rPr>
        <w:t>when </w:t>
      </w:r>
      <w:r>
        <w:rPr>
          <w:color w:val="231F20"/>
          <w:w w:val="75"/>
          <w:sz w:val="24"/>
        </w:rPr>
        <w:t>use is interrupted for a short</w:t>
      </w:r>
      <w:r>
        <w:rPr>
          <w:color w:val="231F20"/>
          <w:sz w:val="24"/>
        </w:rPr>
        <w:t> </w:t>
      </w:r>
      <w:r>
        <w:rPr>
          <w:color w:val="231F20"/>
          <w:w w:val="75"/>
          <w:sz w:val="24"/>
        </w:rPr>
        <w:t>time,</w:t>
      </w:r>
      <w:r>
        <w:rPr>
          <w:color w:val="231F20"/>
          <w:sz w:val="24"/>
        </w:rPr>
        <w:t> </w:t>
      </w:r>
      <w:r>
        <w:rPr>
          <w:color w:val="231F20"/>
          <w:w w:val="75"/>
          <w:sz w:val="24"/>
        </w:rPr>
        <w:t>turn</w:t>
      </w:r>
      <w:r>
        <w:rPr>
          <w:color w:val="231F20"/>
          <w:sz w:val="24"/>
        </w:rPr>
        <w:t> </w:t>
      </w:r>
      <w:r>
        <w:rPr>
          <w:color w:val="231F20"/>
          <w:w w:val="75"/>
          <w:sz w:val="24"/>
        </w:rPr>
        <w:t>it</w:t>
      </w:r>
      <w:r>
        <w:rPr>
          <w:color w:val="231F20"/>
          <w:sz w:val="24"/>
        </w:rPr>
        <w:t> </w:t>
      </w:r>
      <w:r>
        <w:rPr>
          <w:color w:val="231F20"/>
          <w:w w:val="75"/>
          <w:sz w:val="24"/>
        </w:rPr>
        <w:t>off</w:t>
      </w:r>
      <w:r>
        <w:rPr>
          <w:color w:val="231F20"/>
          <w:sz w:val="24"/>
        </w:rPr>
        <w:t> </w:t>
      </w:r>
      <w:r>
        <w:rPr>
          <w:color w:val="231F20"/>
          <w:w w:val="75"/>
          <w:sz w:val="24"/>
        </w:rPr>
        <w:t>from</w:t>
      </w:r>
      <w:r>
        <w:rPr>
          <w:color w:val="231F20"/>
          <w:sz w:val="24"/>
        </w:rPr>
        <w:t> </w:t>
      </w:r>
      <w:r>
        <w:rPr>
          <w:color w:val="231F20"/>
          <w:w w:val="75"/>
          <w:sz w:val="24"/>
        </w:rPr>
        <w:t>the</w:t>
      </w:r>
      <w:r>
        <w:rPr>
          <w:color w:val="231F20"/>
          <w:sz w:val="24"/>
        </w:rPr>
        <w:t> </w:t>
      </w:r>
      <w:r>
        <w:rPr>
          <w:color w:val="231F20"/>
          <w:w w:val="75"/>
          <w:sz w:val="24"/>
        </w:rPr>
        <w:t>network,</w:t>
      </w:r>
      <w:r>
        <w:rPr>
          <w:color w:val="231F20"/>
          <w:sz w:val="24"/>
        </w:rPr>
        <w:t> </w:t>
      </w:r>
      <w:r>
        <w:rPr>
          <w:color w:val="231F20"/>
          <w:w w:val="75"/>
          <w:sz w:val="24"/>
        </w:rPr>
        <w:t>unplug</w:t>
      </w:r>
      <w:r>
        <w:rPr>
          <w:color w:val="231F20"/>
          <w:sz w:val="24"/>
        </w:rPr>
        <w:t> </w:t>
      </w:r>
      <w:r>
        <w:rPr>
          <w:color w:val="231F20"/>
          <w:w w:val="75"/>
          <w:sz w:val="24"/>
        </w:rPr>
        <w:t>the</w:t>
      </w:r>
      <w:r>
        <w:rPr>
          <w:color w:val="231F20"/>
          <w:sz w:val="24"/>
        </w:rPr>
        <w:t> </w:t>
      </w:r>
      <w:r>
        <w:rPr>
          <w:color w:val="231F20"/>
          <w:w w:val="75"/>
          <w:sz w:val="24"/>
        </w:rPr>
        <w:t>power.</w:t>
      </w:r>
    </w:p>
    <w:p>
      <w:pPr>
        <w:pStyle w:val="ListParagraph"/>
        <w:numPr>
          <w:ilvl w:val="0"/>
          <w:numId w:val="1"/>
        </w:numPr>
        <w:tabs>
          <w:tab w:pos="495" w:val="left" w:leader="none"/>
        </w:tabs>
        <w:spacing w:line="235" w:lineRule="auto" w:before="1" w:after="0"/>
        <w:ind w:left="168" w:right="246" w:firstLine="0"/>
        <w:jc w:val="left"/>
        <w:rPr>
          <w:sz w:val="24"/>
        </w:rPr>
      </w:pPr>
      <w:r>
        <w:rPr>
          <w:color w:val="231F20"/>
          <w:w w:val="75"/>
          <w:sz w:val="24"/>
        </w:rPr>
        <w:t>For</w:t>
      </w:r>
      <w:r>
        <w:rPr>
          <w:color w:val="231F20"/>
          <w:sz w:val="24"/>
        </w:rPr>
        <w:t> </w:t>
      </w:r>
      <w:r>
        <w:rPr>
          <w:color w:val="231F20"/>
          <w:w w:val="75"/>
          <w:sz w:val="24"/>
        </w:rPr>
        <w:t>additional</w:t>
      </w:r>
      <w:r>
        <w:rPr>
          <w:color w:val="231F20"/>
          <w:sz w:val="24"/>
        </w:rPr>
        <w:t> </w:t>
      </w:r>
      <w:r>
        <w:rPr>
          <w:color w:val="231F20"/>
          <w:w w:val="75"/>
          <w:sz w:val="24"/>
        </w:rPr>
        <w:t>protection,</w:t>
      </w:r>
      <w:r>
        <w:rPr>
          <w:color w:val="231F20"/>
          <w:sz w:val="24"/>
        </w:rPr>
        <w:t> </w:t>
      </w:r>
      <w:r>
        <w:rPr>
          <w:color w:val="231F20"/>
          <w:w w:val="75"/>
          <w:sz w:val="24"/>
        </w:rPr>
        <w:t>it</w:t>
      </w:r>
      <w:r>
        <w:rPr>
          <w:color w:val="231F20"/>
          <w:sz w:val="24"/>
        </w:rPr>
        <w:t> </w:t>
      </w:r>
      <w:r>
        <w:rPr>
          <w:color w:val="231F20"/>
          <w:w w:val="75"/>
          <w:sz w:val="24"/>
        </w:rPr>
        <w:t>is</w:t>
      </w:r>
      <w:r>
        <w:rPr>
          <w:color w:val="231F20"/>
          <w:sz w:val="24"/>
        </w:rPr>
        <w:t> </w:t>
      </w:r>
      <w:r>
        <w:rPr>
          <w:color w:val="231F20"/>
          <w:w w:val="75"/>
          <w:sz w:val="24"/>
        </w:rPr>
        <w:t>advisable</w:t>
      </w:r>
      <w:r>
        <w:rPr>
          <w:color w:val="231F20"/>
          <w:sz w:val="24"/>
        </w:rPr>
        <w:t> </w:t>
      </w:r>
      <w:r>
        <w:rPr>
          <w:color w:val="231F20"/>
          <w:w w:val="75"/>
          <w:sz w:val="24"/>
        </w:rPr>
        <w:t>to</w:t>
      </w:r>
      <w:r>
        <w:rPr>
          <w:color w:val="231F20"/>
          <w:sz w:val="24"/>
        </w:rPr>
        <w:t> </w:t>
      </w:r>
      <w:r>
        <w:rPr>
          <w:color w:val="231F20"/>
          <w:w w:val="75"/>
          <w:sz w:val="24"/>
        </w:rPr>
        <w:t>install</w:t>
      </w:r>
      <w:r>
        <w:rPr>
          <w:color w:val="231F20"/>
          <w:sz w:val="24"/>
        </w:rPr>
        <w:t> </w:t>
      </w:r>
      <w:r>
        <w:rPr>
          <w:color w:val="231F20"/>
          <w:w w:val="75"/>
          <w:sz w:val="24"/>
        </w:rPr>
        <w:t>a</w:t>
      </w:r>
      <w:r>
        <w:rPr>
          <w:color w:val="231F20"/>
          <w:sz w:val="24"/>
        </w:rPr>
        <w:t> </w:t>
      </w:r>
      <w:r>
        <w:rPr>
          <w:color w:val="231F20"/>
          <w:w w:val="75"/>
          <w:sz w:val="24"/>
        </w:rPr>
        <w:t>residual</w:t>
      </w:r>
      <w:r>
        <w:rPr>
          <w:color w:val="231F20"/>
          <w:sz w:val="24"/>
        </w:rPr>
        <w:t> </w:t>
      </w:r>
      <w:r>
        <w:rPr>
          <w:color w:val="231F20"/>
          <w:w w:val="75"/>
          <w:sz w:val="24"/>
        </w:rPr>
        <w:t>current</w:t>
      </w:r>
      <w:r>
        <w:rPr>
          <w:color w:val="231F20"/>
          <w:sz w:val="24"/>
        </w:rPr>
        <w:t> </w:t>
      </w:r>
      <w:r>
        <w:rPr>
          <w:color w:val="231F20"/>
          <w:w w:val="75"/>
          <w:sz w:val="24"/>
        </w:rPr>
        <w:t>device</w:t>
      </w:r>
      <w:r>
        <w:rPr>
          <w:color w:val="231F20"/>
          <w:sz w:val="24"/>
        </w:rPr>
        <w:t> </w:t>
      </w:r>
      <w:r>
        <w:rPr>
          <w:color w:val="231F20"/>
          <w:w w:val="75"/>
          <w:sz w:val="24"/>
        </w:rPr>
        <w:t>(RCD)</w:t>
      </w:r>
      <w:r>
        <w:rPr>
          <w:color w:val="231F20"/>
          <w:sz w:val="24"/>
        </w:rPr>
        <w:t> </w:t>
      </w:r>
      <w:r>
        <w:rPr>
          <w:color w:val="231F20"/>
          <w:w w:val="75"/>
          <w:sz w:val="24"/>
        </w:rPr>
        <w:t>in</w:t>
      </w:r>
      <w:r>
        <w:rPr>
          <w:color w:val="231F20"/>
          <w:sz w:val="24"/>
        </w:rPr>
        <w:t> </w:t>
      </w:r>
      <w:r>
        <w:rPr>
          <w:color w:val="231F20"/>
          <w:w w:val="75"/>
          <w:sz w:val="24"/>
        </w:rPr>
        <w:t>the </w:t>
      </w:r>
      <w:r>
        <w:rPr>
          <w:color w:val="231F20"/>
          <w:w w:val="80"/>
          <w:sz w:val="24"/>
        </w:rPr>
        <w:t>electrical</w:t>
      </w:r>
      <w:r>
        <w:rPr>
          <w:color w:val="231F20"/>
          <w:spacing w:val="-4"/>
          <w:w w:val="80"/>
          <w:sz w:val="24"/>
        </w:rPr>
        <w:t> </w:t>
      </w:r>
      <w:r>
        <w:rPr>
          <w:color w:val="231F20"/>
          <w:w w:val="80"/>
          <w:sz w:val="24"/>
        </w:rPr>
        <w:t>circuit</w:t>
      </w:r>
      <w:r>
        <w:rPr>
          <w:color w:val="231F20"/>
          <w:spacing w:val="-4"/>
          <w:w w:val="80"/>
          <w:sz w:val="24"/>
        </w:rPr>
        <w:t> </w:t>
      </w:r>
      <w:r>
        <w:rPr>
          <w:color w:val="231F20"/>
          <w:w w:val="80"/>
          <w:sz w:val="24"/>
        </w:rPr>
        <w:t>with</w:t>
      </w:r>
      <w:r>
        <w:rPr>
          <w:color w:val="231F20"/>
          <w:spacing w:val="-3"/>
          <w:w w:val="80"/>
          <w:sz w:val="24"/>
        </w:rPr>
        <w:t> </w:t>
      </w:r>
      <w:r>
        <w:rPr>
          <w:color w:val="231F20"/>
          <w:w w:val="80"/>
          <w:sz w:val="24"/>
        </w:rPr>
        <w:t>a</w:t>
      </w:r>
      <w:r>
        <w:rPr>
          <w:color w:val="231F20"/>
          <w:spacing w:val="-4"/>
          <w:w w:val="80"/>
          <w:sz w:val="24"/>
        </w:rPr>
        <w:t> </w:t>
      </w:r>
      <w:r>
        <w:rPr>
          <w:color w:val="231F20"/>
          <w:w w:val="80"/>
          <w:sz w:val="24"/>
        </w:rPr>
        <w:t>rated</w:t>
      </w:r>
      <w:r>
        <w:rPr>
          <w:color w:val="231F20"/>
          <w:spacing w:val="-4"/>
          <w:w w:val="80"/>
          <w:sz w:val="24"/>
        </w:rPr>
        <w:t> </w:t>
      </w:r>
      <w:r>
        <w:rPr>
          <w:color w:val="231F20"/>
          <w:w w:val="80"/>
          <w:sz w:val="24"/>
        </w:rPr>
        <w:t>residual</w:t>
      </w:r>
      <w:r>
        <w:rPr>
          <w:color w:val="231F20"/>
          <w:spacing w:val="-3"/>
          <w:w w:val="80"/>
          <w:sz w:val="24"/>
        </w:rPr>
        <w:t> </w:t>
      </w:r>
      <w:r>
        <w:rPr>
          <w:color w:val="231F20"/>
          <w:w w:val="80"/>
          <w:sz w:val="24"/>
        </w:rPr>
        <w:t>current</w:t>
      </w:r>
      <w:r>
        <w:rPr>
          <w:color w:val="231F20"/>
          <w:spacing w:val="-4"/>
          <w:w w:val="80"/>
          <w:sz w:val="24"/>
        </w:rPr>
        <w:t> </w:t>
      </w:r>
      <w:r>
        <w:rPr>
          <w:color w:val="231F20"/>
          <w:w w:val="80"/>
          <w:sz w:val="24"/>
        </w:rPr>
        <w:t>not</w:t>
      </w:r>
      <w:r>
        <w:rPr>
          <w:color w:val="231F20"/>
          <w:spacing w:val="-3"/>
          <w:w w:val="80"/>
          <w:sz w:val="24"/>
        </w:rPr>
        <w:t> </w:t>
      </w:r>
      <w:r>
        <w:rPr>
          <w:color w:val="231F20"/>
          <w:w w:val="80"/>
          <w:sz w:val="24"/>
        </w:rPr>
        <w:t>exceeding</w:t>
      </w:r>
      <w:r>
        <w:rPr>
          <w:color w:val="231F20"/>
          <w:spacing w:val="-4"/>
          <w:w w:val="80"/>
          <w:sz w:val="24"/>
        </w:rPr>
        <w:t> </w:t>
      </w:r>
      <w:r>
        <w:rPr>
          <w:color w:val="231F20"/>
          <w:w w:val="80"/>
          <w:sz w:val="24"/>
        </w:rPr>
        <w:t>30</w:t>
      </w:r>
      <w:r>
        <w:rPr>
          <w:color w:val="231F20"/>
          <w:spacing w:val="-4"/>
          <w:w w:val="80"/>
          <w:sz w:val="24"/>
        </w:rPr>
        <w:t> </w:t>
      </w:r>
      <w:r>
        <w:rPr>
          <w:color w:val="231F20"/>
          <w:w w:val="80"/>
          <w:sz w:val="24"/>
        </w:rPr>
        <w:t>mA.</w:t>
      </w:r>
      <w:r>
        <w:rPr>
          <w:color w:val="231F20"/>
          <w:spacing w:val="-13"/>
          <w:w w:val="80"/>
          <w:sz w:val="24"/>
        </w:rPr>
        <w:t> </w:t>
      </w:r>
      <w:r>
        <w:rPr>
          <w:color w:val="231F20"/>
          <w:w w:val="80"/>
          <w:sz w:val="24"/>
        </w:rPr>
        <w:t>A</w:t>
      </w:r>
      <w:r>
        <w:rPr>
          <w:color w:val="231F20"/>
          <w:spacing w:val="-15"/>
          <w:w w:val="80"/>
          <w:sz w:val="24"/>
        </w:rPr>
        <w:t> </w:t>
      </w:r>
      <w:r>
        <w:rPr>
          <w:color w:val="231F20"/>
          <w:w w:val="80"/>
          <w:sz w:val="24"/>
        </w:rPr>
        <w:t>specialist</w:t>
      </w:r>
      <w:r>
        <w:rPr>
          <w:color w:val="231F20"/>
          <w:spacing w:val="-3"/>
          <w:w w:val="80"/>
          <w:sz w:val="24"/>
        </w:rPr>
        <w:t> </w:t>
      </w:r>
      <w:r>
        <w:rPr>
          <w:color w:val="231F20"/>
          <w:w w:val="80"/>
          <w:sz w:val="24"/>
        </w:rPr>
        <w:t>electrician</w:t>
      </w:r>
    </w:p>
    <w:p>
      <w:pPr>
        <w:spacing w:after="0" w:line="235" w:lineRule="auto"/>
        <w:jc w:val="left"/>
        <w:rPr>
          <w:sz w:val="24"/>
        </w:rPr>
        <w:sectPr>
          <w:pgSz w:w="8400" w:h="11910"/>
          <w:pgMar w:header="0" w:footer="126" w:top="220" w:bottom="480" w:left="60" w:right="60"/>
        </w:sectPr>
      </w:pPr>
    </w:p>
    <w:p>
      <w:pPr>
        <w:spacing w:line="275" w:lineRule="exact" w:before="111"/>
        <w:ind w:left="168" w:right="0" w:firstLine="0"/>
        <w:jc w:val="left"/>
        <w:rPr>
          <w:sz w:val="24"/>
        </w:rPr>
      </w:pPr>
      <w:r>
        <w:rPr>
          <w:color w:val="231F20"/>
          <w:w w:val="80"/>
          <w:sz w:val="24"/>
        </w:rPr>
        <w:t>should</w:t>
      </w:r>
      <w:r>
        <w:rPr>
          <w:color w:val="231F20"/>
          <w:spacing w:val="-14"/>
          <w:sz w:val="24"/>
        </w:rPr>
        <w:t> </w:t>
      </w:r>
      <w:r>
        <w:rPr>
          <w:color w:val="231F20"/>
          <w:w w:val="80"/>
          <w:sz w:val="24"/>
        </w:rPr>
        <w:t>be</w:t>
      </w:r>
      <w:r>
        <w:rPr>
          <w:color w:val="231F20"/>
          <w:spacing w:val="-14"/>
          <w:sz w:val="24"/>
        </w:rPr>
        <w:t> </w:t>
      </w:r>
      <w:r>
        <w:rPr>
          <w:color w:val="231F20"/>
          <w:w w:val="80"/>
          <w:sz w:val="24"/>
        </w:rPr>
        <w:t>consulted</w:t>
      </w:r>
      <w:r>
        <w:rPr>
          <w:color w:val="231F20"/>
          <w:spacing w:val="-14"/>
          <w:sz w:val="24"/>
        </w:rPr>
        <w:t> </w:t>
      </w:r>
      <w:r>
        <w:rPr>
          <w:color w:val="231F20"/>
          <w:w w:val="80"/>
          <w:sz w:val="24"/>
        </w:rPr>
        <w:t>in</w:t>
      </w:r>
      <w:r>
        <w:rPr>
          <w:color w:val="231F20"/>
          <w:spacing w:val="-14"/>
          <w:sz w:val="24"/>
        </w:rPr>
        <w:t> </w:t>
      </w:r>
      <w:r>
        <w:rPr>
          <w:color w:val="231F20"/>
          <w:w w:val="80"/>
          <w:sz w:val="24"/>
        </w:rPr>
        <w:t>this</w:t>
      </w:r>
      <w:r>
        <w:rPr>
          <w:color w:val="231F20"/>
          <w:spacing w:val="-14"/>
          <w:sz w:val="24"/>
        </w:rPr>
        <w:t> </w:t>
      </w:r>
      <w:r>
        <w:rPr>
          <w:color w:val="231F20"/>
          <w:spacing w:val="-2"/>
          <w:w w:val="80"/>
          <w:sz w:val="24"/>
        </w:rPr>
        <w:t>regard.</w:t>
      </w:r>
    </w:p>
    <w:p>
      <w:pPr>
        <w:pStyle w:val="ListParagraph"/>
        <w:numPr>
          <w:ilvl w:val="0"/>
          <w:numId w:val="1"/>
        </w:numPr>
        <w:tabs>
          <w:tab w:pos="495" w:val="left" w:leader="none"/>
        </w:tabs>
        <w:spacing w:line="235" w:lineRule="auto" w:before="1" w:after="0"/>
        <w:ind w:left="168" w:right="511" w:firstLine="0"/>
        <w:jc w:val="left"/>
        <w:rPr>
          <w:sz w:val="24"/>
        </w:rPr>
      </w:pPr>
      <w:r>
        <w:rPr>
          <w:color w:val="231F20"/>
          <w:w w:val="80"/>
          <w:sz w:val="24"/>
        </w:rPr>
        <w:t>NOTE:</w:t>
      </w:r>
      <w:r>
        <w:rPr>
          <w:color w:val="231F20"/>
          <w:spacing w:val="-8"/>
          <w:w w:val="80"/>
          <w:sz w:val="24"/>
        </w:rPr>
        <w:t> </w:t>
      </w:r>
      <w:r>
        <w:rPr>
          <w:color w:val="231F20"/>
          <w:w w:val="80"/>
          <w:sz w:val="24"/>
        </w:rPr>
        <w:t>The</w:t>
      </w:r>
      <w:r>
        <w:rPr>
          <w:color w:val="231F20"/>
          <w:spacing w:val="-4"/>
          <w:w w:val="80"/>
          <w:sz w:val="24"/>
        </w:rPr>
        <w:t> </w:t>
      </w:r>
      <w:r>
        <w:rPr>
          <w:color w:val="231F20"/>
          <w:w w:val="80"/>
          <w:sz w:val="24"/>
        </w:rPr>
        <w:t>milk</w:t>
      </w:r>
      <w:r>
        <w:rPr>
          <w:color w:val="231F20"/>
          <w:spacing w:val="-3"/>
          <w:w w:val="80"/>
          <w:sz w:val="24"/>
        </w:rPr>
        <w:t> </w:t>
      </w:r>
      <w:r>
        <w:rPr>
          <w:color w:val="231F20"/>
          <w:w w:val="80"/>
          <w:sz w:val="24"/>
        </w:rPr>
        <w:t>frother</w:t>
      </w:r>
      <w:r>
        <w:rPr>
          <w:color w:val="231F20"/>
          <w:spacing w:val="-4"/>
          <w:w w:val="80"/>
          <w:sz w:val="24"/>
        </w:rPr>
        <w:t> </w:t>
      </w:r>
      <w:r>
        <w:rPr>
          <w:color w:val="231F20"/>
          <w:w w:val="80"/>
          <w:sz w:val="24"/>
        </w:rPr>
        <w:t>has</w:t>
      </w:r>
      <w:r>
        <w:rPr>
          <w:color w:val="231F20"/>
          <w:spacing w:val="-3"/>
          <w:w w:val="80"/>
          <w:sz w:val="24"/>
        </w:rPr>
        <w:t> </w:t>
      </w:r>
      <w:r>
        <w:rPr>
          <w:color w:val="231F20"/>
          <w:w w:val="80"/>
          <w:sz w:val="24"/>
        </w:rPr>
        <w:t>a</w:t>
      </w:r>
      <w:r>
        <w:rPr>
          <w:color w:val="231F20"/>
          <w:spacing w:val="-4"/>
          <w:w w:val="80"/>
          <w:sz w:val="24"/>
        </w:rPr>
        <w:t> </w:t>
      </w:r>
      <w:r>
        <w:rPr>
          <w:color w:val="231F20"/>
          <w:w w:val="80"/>
          <w:sz w:val="24"/>
        </w:rPr>
        <w:t>heating</w:t>
      </w:r>
      <w:r>
        <w:rPr>
          <w:color w:val="231F20"/>
          <w:spacing w:val="-4"/>
          <w:w w:val="80"/>
          <w:sz w:val="24"/>
        </w:rPr>
        <w:t> </w:t>
      </w:r>
      <w:r>
        <w:rPr>
          <w:color w:val="231F20"/>
          <w:w w:val="80"/>
          <w:sz w:val="24"/>
        </w:rPr>
        <w:t>function.</w:t>
      </w:r>
      <w:r>
        <w:rPr>
          <w:color w:val="231F20"/>
          <w:spacing w:val="-3"/>
          <w:w w:val="80"/>
          <w:sz w:val="24"/>
        </w:rPr>
        <w:t> </w:t>
      </w:r>
      <w:r>
        <w:rPr>
          <w:color w:val="231F20"/>
          <w:w w:val="80"/>
          <w:sz w:val="24"/>
        </w:rPr>
        <w:t>Be</w:t>
      </w:r>
      <w:r>
        <w:rPr>
          <w:color w:val="231F20"/>
          <w:spacing w:val="-4"/>
          <w:w w:val="80"/>
          <w:sz w:val="24"/>
        </w:rPr>
        <w:t> </w:t>
      </w:r>
      <w:r>
        <w:rPr>
          <w:color w:val="231F20"/>
          <w:w w:val="80"/>
          <w:sz w:val="24"/>
        </w:rPr>
        <w:t>very</w:t>
      </w:r>
      <w:r>
        <w:rPr>
          <w:color w:val="231F20"/>
          <w:spacing w:val="-4"/>
          <w:w w:val="80"/>
          <w:sz w:val="24"/>
        </w:rPr>
        <w:t> </w:t>
      </w:r>
      <w:r>
        <w:rPr>
          <w:color w:val="231F20"/>
          <w:w w:val="80"/>
          <w:sz w:val="24"/>
        </w:rPr>
        <w:t>careful</w:t>
      </w:r>
      <w:r>
        <w:rPr>
          <w:color w:val="231F20"/>
          <w:spacing w:val="-3"/>
          <w:w w:val="80"/>
          <w:sz w:val="24"/>
        </w:rPr>
        <w:t> </w:t>
      </w:r>
      <w:r>
        <w:rPr>
          <w:color w:val="231F20"/>
          <w:w w:val="80"/>
          <w:sz w:val="24"/>
        </w:rPr>
        <w:t>while</w:t>
      </w:r>
      <w:r>
        <w:rPr>
          <w:color w:val="231F20"/>
          <w:spacing w:val="-4"/>
          <w:w w:val="80"/>
          <w:sz w:val="24"/>
        </w:rPr>
        <w:t> </w:t>
      </w:r>
      <w:r>
        <w:rPr>
          <w:color w:val="231F20"/>
          <w:w w:val="80"/>
          <w:sz w:val="24"/>
        </w:rPr>
        <w:t>opening</w:t>
      </w:r>
      <w:r>
        <w:rPr>
          <w:color w:val="231F20"/>
          <w:spacing w:val="-3"/>
          <w:w w:val="80"/>
          <w:sz w:val="24"/>
        </w:rPr>
        <w:t> </w:t>
      </w:r>
      <w:r>
        <w:rPr>
          <w:color w:val="231F20"/>
          <w:w w:val="80"/>
          <w:sz w:val="24"/>
        </w:rPr>
        <w:t>the</w:t>
      </w:r>
      <w:r>
        <w:rPr>
          <w:color w:val="231F20"/>
          <w:spacing w:val="-4"/>
          <w:w w:val="80"/>
          <w:sz w:val="24"/>
        </w:rPr>
        <w:t> </w:t>
      </w:r>
      <w:r>
        <w:rPr>
          <w:color w:val="231F20"/>
          <w:w w:val="80"/>
          <w:sz w:val="24"/>
        </w:rPr>
        <w:t>lid and pouring milk in so as to avoid getting burnt.</w:t>
      </w:r>
    </w:p>
    <w:p>
      <w:pPr>
        <w:pStyle w:val="ListParagraph"/>
        <w:numPr>
          <w:ilvl w:val="0"/>
          <w:numId w:val="1"/>
        </w:numPr>
        <w:tabs>
          <w:tab w:pos="492" w:val="left" w:leader="none"/>
        </w:tabs>
        <w:spacing w:line="235" w:lineRule="auto" w:before="0" w:after="0"/>
        <w:ind w:left="168" w:right="194" w:firstLine="0"/>
        <w:jc w:val="left"/>
        <w:rPr>
          <w:sz w:val="24"/>
        </w:rPr>
      </w:pPr>
      <w:r>
        <w:rPr>
          <w:color w:val="231F20"/>
          <w:w w:val="80"/>
          <w:sz w:val="24"/>
        </w:rPr>
        <w:t>To</w:t>
      </w:r>
      <w:r>
        <w:rPr>
          <w:color w:val="231F20"/>
          <w:spacing w:val="-4"/>
          <w:w w:val="80"/>
          <w:sz w:val="24"/>
        </w:rPr>
        <w:t> </w:t>
      </w:r>
      <w:r>
        <w:rPr>
          <w:color w:val="231F20"/>
          <w:w w:val="80"/>
          <w:sz w:val="24"/>
        </w:rPr>
        <w:t>avoid</w:t>
      </w:r>
      <w:r>
        <w:rPr>
          <w:color w:val="231F20"/>
          <w:spacing w:val="-4"/>
          <w:w w:val="80"/>
          <w:sz w:val="24"/>
        </w:rPr>
        <w:t> </w:t>
      </w:r>
      <w:r>
        <w:rPr>
          <w:color w:val="231F20"/>
          <w:w w:val="80"/>
          <w:sz w:val="24"/>
        </w:rPr>
        <w:t>being</w:t>
      </w:r>
      <w:r>
        <w:rPr>
          <w:color w:val="231F20"/>
          <w:spacing w:val="-3"/>
          <w:w w:val="80"/>
          <w:sz w:val="24"/>
        </w:rPr>
        <w:t> </w:t>
      </w:r>
      <w:r>
        <w:rPr>
          <w:color w:val="231F20"/>
          <w:w w:val="80"/>
          <w:sz w:val="24"/>
        </w:rPr>
        <w:t>splashed</w:t>
      </w:r>
      <w:r>
        <w:rPr>
          <w:color w:val="231F20"/>
          <w:spacing w:val="-4"/>
          <w:w w:val="80"/>
          <w:sz w:val="24"/>
        </w:rPr>
        <w:t> </w:t>
      </w:r>
      <w:r>
        <w:rPr>
          <w:color w:val="231F20"/>
          <w:w w:val="80"/>
          <w:sz w:val="24"/>
        </w:rPr>
        <w:t>with</w:t>
      </w:r>
      <w:r>
        <w:rPr>
          <w:color w:val="231F20"/>
          <w:spacing w:val="-4"/>
          <w:w w:val="80"/>
          <w:sz w:val="24"/>
        </w:rPr>
        <w:t> </w:t>
      </w:r>
      <w:r>
        <w:rPr>
          <w:color w:val="231F20"/>
          <w:w w:val="80"/>
          <w:sz w:val="24"/>
        </w:rPr>
        <w:t>milk</w:t>
      </w:r>
      <w:r>
        <w:rPr>
          <w:color w:val="231F20"/>
          <w:spacing w:val="-3"/>
          <w:w w:val="80"/>
          <w:sz w:val="24"/>
        </w:rPr>
        <w:t> </w:t>
      </w:r>
      <w:r>
        <w:rPr>
          <w:color w:val="231F20"/>
          <w:w w:val="80"/>
          <w:sz w:val="24"/>
        </w:rPr>
        <w:t>or</w:t>
      </w:r>
      <w:r>
        <w:rPr>
          <w:color w:val="231F20"/>
          <w:spacing w:val="-4"/>
          <w:w w:val="80"/>
          <w:sz w:val="24"/>
        </w:rPr>
        <w:t> </w:t>
      </w:r>
      <w:r>
        <w:rPr>
          <w:color w:val="231F20"/>
          <w:w w:val="80"/>
          <w:sz w:val="24"/>
        </w:rPr>
        <w:t>foam</w:t>
      </w:r>
      <w:r>
        <w:rPr>
          <w:color w:val="231F20"/>
          <w:spacing w:val="-3"/>
          <w:w w:val="80"/>
          <w:sz w:val="24"/>
        </w:rPr>
        <w:t> </w:t>
      </w:r>
      <w:r>
        <w:rPr>
          <w:color w:val="231F20"/>
          <w:w w:val="80"/>
          <w:sz w:val="24"/>
        </w:rPr>
        <w:t>(which</w:t>
      </w:r>
      <w:r>
        <w:rPr>
          <w:color w:val="231F20"/>
          <w:spacing w:val="-4"/>
          <w:w w:val="80"/>
          <w:sz w:val="24"/>
        </w:rPr>
        <w:t> </w:t>
      </w:r>
      <w:r>
        <w:rPr>
          <w:color w:val="231F20"/>
          <w:w w:val="80"/>
          <w:sz w:val="24"/>
        </w:rPr>
        <w:t>may</w:t>
      </w:r>
      <w:r>
        <w:rPr>
          <w:color w:val="231F20"/>
          <w:spacing w:val="-4"/>
          <w:w w:val="80"/>
          <w:sz w:val="24"/>
        </w:rPr>
        <w:t> </w:t>
      </w:r>
      <w:r>
        <w:rPr>
          <w:color w:val="231F20"/>
          <w:w w:val="80"/>
          <w:sz w:val="24"/>
        </w:rPr>
        <w:t>be</w:t>
      </w:r>
      <w:r>
        <w:rPr>
          <w:color w:val="231F20"/>
          <w:spacing w:val="-3"/>
          <w:w w:val="80"/>
          <w:sz w:val="24"/>
        </w:rPr>
        <w:t> </w:t>
      </w:r>
      <w:r>
        <w:rPr>
          <w:color w:val="231F20"/>
          <w:w w:val="80"/>
          <w:sz w:val="24"/>
        </w:rPr>
        <w:t>hot),</w:t>
      </w:r>
      <w:r>
        <w:rPr>
          <w:color w:val="231F20"/>
          <w:spacing w:val="-4"/>
          <w:w w:val="80"/>
          <w:sz w:val="24"/>
        </w:rPr>
        <w:t> </w:t>
      </w:r>
      <w:r>
        <w:rPr>
          <w:color w:val="231F20"/>
          <w:w w:val="80"/>
          <w:sz w:val="24"/>
        </w:rPr>
        <w:t>always</w:t>
      </w:r>
      <w:r>
        <w:rPr>
          <w:color w:val="231F20"/>
          <w:spacing w:val="-3"/>
          <w:w w:val="80"/>
          <w:sz w:val="24"/>
        </w:rPr>
        <w:t> </w:t>
      </w:r>
      <w:r>
        <w:rPr>
          <w:color w:val="231F20"/>
          <w:w w:val="80"/>
          <w:sz w:val="24"/>
        </w:rPr>
        <w:t>put</w:t>
      </w:r>
      <w:r>
        <w:rPr>
          <w:color w:val="231F20"/>
          <w:spacing w:val="-4"/>
          <w:w w:val="80"/>
          <w:sz w:val="24"/>
        </w:rPr>
        <w:t> </w:t>
      </w:r>
      <w:r>
        <w:rPr>
          <w:color w:val="231F20"/>
          <w:w w:val="80"/>
          <w:sz w:val="24"/>
        </w:rPr>
        <w:t>the</w:t>
      </w:r>
      <w:r>
        <w:rPr>
          <w:color w:val="231F20"/>
          <w:spacing w:val="-4"/>
          <w:w w:val="80"/>
          <w:sz w:val="24"/>
        </w:rPr>
        <w:t> </w:t>
      </w:r>
      <w:r>
        <w:rPr>
          <w:color w:val="231F20"/>
          <w:w w:val="80"/>
          <w:sz w:val="24"/>
        </w:rPr>
        <w:t>lid</w:t>
      </w:r>
      <w:r>
        <w:rPr>
          <w:color w:val="231F20"/>
          <w:spacing w:val="-3"/>
          <w:w w:val="80"/>
          <w:sz w:val="24"/>
        </w:rPr>
        <w:t> </w:t>
      </w:r>
      <w:r>
        <w:rPr>
          <w:color w:val="231F20"/>
          <w:w w:val="80"/>
          <w:sz w:val="24"/>
        </w:rPr>
        <w:t>on</w:t>
      </w:r>
      <w:r>
        <w:rPr>
          <w:color w:val="231F20"/>
          <w:spacing w:val="-4"/>
          <w:w w:val="80"/>
          <w:sz w:val="24"/>
        </w:rPr>
        <w:t> </w:t>
      </w:r>
      <w:r>
        <w:rPr>
          <w:color w:val="231F20"/>
          <w:w w:val="80"/>
          <w:sz w:val="24"/>
        </w:rPr>
        <w:t>the milk frother before you switch it on.</w:t>
      </w:r>
    </w:p>
    <w:p>
      <w:pPr>
        <w:pStyle w:val="ListParagraph"/>
        <w:numPr>
          <w:ilvl w:val="0"/>
          <w:numId w:val="1"/>
        </w:numPr>
        <w:tabs>
          <w:tab w:pos="495" w:val="left" w:leader="none"/>
        </w:tabs>
        <w:spacing w:line="235" w:lineRule="auto" w:before="0" w:after="0"/>
        <w:ind w:left="168" w:right="1069" w:firstLine="0"/>
        <w:jc w:val="left"/>
        <w:rPr>
          <w:sz w:val="24"/>
        </w:rPr>
      </w:pPr>
      <w:r>
        <w:rPr>
          <w:color w:val="231F20"/>
          <w:w w:val="80"/>
          <w:sz w:val="24"/>
        </w:rPr>
        <w:t>Hold</w:t>
      </w:r>
      <w:r>
        <w:rPr>
          <w:color w:val="231F20"/>
          <w:spacing w:val="-4"/>
          <w:w w:val="80"/>
          <w:sz w:val="24"/>
        </w:rPr>
        <w:t> </w:t>
      </w:r>
      <w:r>
        <w:rPr>
          <w:color w:val="231F20"/>
          <w:w w:val="80"/>
          <w:sz w:val="24"/>
        </w:rPr>
        <w:t>the</w:t>
      </w:r>
      <w:r>
        <w:rPr>
          <w:color w:val="231F20"/>
          <w:spacing w:val="-3"/>
          <w:w w:val="80"/>
          <w:sz w:val="24"/>
        </w:rPr>
        <w:t> </w:t>
      </w:r>
      <w:r>
        <w:rPr>
          <w:color w:val="231F20"/>
          <w:w w:val="80"/>
          <w:sz w:val="24"/>
        </w:rPr>
        <w:t>milk</w:t>
      </w:r>
      <w:r>
        <w:rPr>
          <w:color w:val="231F20"/>
          <w:spacing w:val="-4"/>
          <w:w w:val="80"/>
          <w:sz w:val="24"/>
        </w:rPr>
        <w:t> </w:t>
      </w:r>
      <w:r>
        <w:rPr>
          <w:color w:val="231F20"/>
          <w:w w:val="80"/>
          <w:sz w:val="24"/>
        </w:rPr>
        <w:t>frother</w:t>
      </w:r>
      <w:r>
        <w:rPr>
          <w:color w:val="231F20"/>
          <w:spacing w:val="-3"/>
          <w:w w:val="80"/>
          <w:sz w:val="24"/>
        </w:rPr>
        <w:t> </w:t>
      </w:r>
      <w:r>
        <w:rPr>
          <w:color w:val="231F20"/>
          <w:w w:val="80"/>
          <w:sz w:val="24"/>
        </w:rPr>
        <w:t>by</w:t>
      </w:r>
      <w:r>
        <w:rPr>
          <w:color w:val="231F20"/>
          <w:spacing w:val="-4"/>
          <w:w w:val="80"/>
          <w:sz w:val="24"/>
        </w:rPr>
        <w:t> </w:t>
      </w:r>
      <w:r>
        <w:rPr>
          <w:color w:val="231F20"/>
          <w:w w:val="80"/>
          <w:sz w:val="24"/>
        </w:rPr>
        <w:t>the</w:t>
      </w:r>
      <w:r>
        <w:rPr>
          <w:color w:val="231F20"/>
          <w:spacing w:val="-3"/>
          <w:w w:val="80"/>
          <w:sz w:val="24"/>
        </w:rPr>
        <w:t> </w:t>
      </w:r>
      <w:r>
        <w:rPr>
          <w:color w:val="231F20"/>
          <w:w w:val="80"/>
          <w:sz w:val="24"/>
        </w:rPr>
        <w:t>handle</w:t>
      </w:r>
      <w:r>
        <w:rPr>
          <w:color w:val="231F20"/>
          <w:spacing w:val="-4"/>
          <w:w w:val="80"/>
          <w:sz w:val="24"/>
        </w:rPr>
        <w:t> </w:t>
      </w:r>
      <w:r>
        <w:rPr>
          <w:color w:val="231F20"/>
          <w:w w:val="80"/>
          <w:sz w:val="24"/>
        </w:rPr>
        <w:t>(1e).</w:t>
      </w:r>
      <w:r>
        <w:rPr>
          <w:color w:val="231F20"/>
          <w:spacing w:val="-6"/>
          <w:w w:val="80"/>
          <w:sz w:val="24"/>
        </w:rPr>
        <w:t> </w:t>
      </w:r>
      <w:r>
        <w:rPr>
          <w:color w:val="231F20"/>
          <w:w w:val="80"/>
          <w:sz w:val="24"/>
        </w:rPr>
        <w:t>The</w:t>
      </w:r>
      <w:r>
        <w:rPr>
          <w:color w:val="231F20"/>
          <w:spacing w:val="-4"/>
          <w:w w:val="80"/>
          <w:sz w:val="24"/>
        </w:rPr>
        <w:t> </w:t>
      </w:r>
      <w:r>
        <w:rPr>
          <w:color w:val="231F20"/>
          <w:w w:val="80"/>
          <w:sz w:val="24"/>
        </w:rPr>
        <w:t>pot</w:t>
      </w:r>
      <w:r>
        <w:rPr>
          <w:color w:val="231F20"/>
          <w:spacing w:val="-3"/>
          <w:w w:val="80"/>
          <w:sz w:val="24"/>
        </w:rPr>
        <w:t> </w:t>
      </w:r>
      <w:r>
        <w:rPr>
          <w:color w:val="231F20"/>
          <w:w w:val="80"/>
          <w:sz w:val="24"/>
        </w:rPr>
        <w:t>housing</w:t>
      </w:r>
      <w:r>
        <w:rPr>
          <w:color w:val="231F20"/>
          <w:spacing w:val="-4"/>
          <w:w w:val="80"/>
          <w:sz w:val="24"/>
        </w:rPr>
        <w:t> </w:t>
      </w:r>
      <w:r>
        <w:rPr>
          <w:color w:val="231F20"/>
          <w:w w:val="80"/>
          <w:sz w:val="24"/>
        </w:rPr>
        <w:t>becomes</w:t>
      </w:r>
      <w:r>
        <w:rPr>
          <w:color w:val="231F20"/>
          <w:spacing w:val="-3"/>
          <w:w w:val="80"/>
          <w:sz w:val="24"/>
        </w:rPr>
        <w:t> </w:t>
      </w:r>
      <w:r>
        <w:rPr>
          <w:color w:val="231F20"/>
          <w:w w:val="80"/>
          <w:sz w:val="24"/>
        </w:rPr>
        <w:t>hot</w:t>
      </w:r>
      <w:r>
        <w:rPr>
          <w:color w:val="231F20"/>
          <w:spacing w:val="-4"/>
          <w:w w:val="80"/>
          <w:sz w:val="24"/>
        </w:rPr>
        <w:t> </w:t>
      </w:r>
      <w:r>
        <w:rPr>
          <w:color w:val="231F20"/>
          <w:w w:val="80"/>
          <w:sz w:val="24"/>
        </w:rPr>
        <w:t>during </w:t>
      </w:r>
      <w:r>
        <w:rPr>
          <w:color w:val="231F20"/>
          <w:spacing w:val="-2"/>
          <w:w w:val="90"/>
          <w:sz w:val="24"/>
        </w:rPr>
        <w:t>operation.</w:t>
      </w:r>
    </w:p>
    <w:p>
      <w:pPr>
        <w:pStyle w:val="Heading2"/>
        <w:numPr>
          <w:ilvl w:val="1"/>
          <w:numId w:val="1"/>
        </w:numPr>
        <w:tabs>
          <w:tab w:pos="313" w:val="left" w:leader="none"/>
        </w:tabs>
        <w:spacing w:line="183" w:lineRule="exact" w:before="170" w:after="0"/>
        <w:ind w:left="313" w:right="0" w:hanging="145"/>
        <w:jc w:val="left"/>
      </w:pPr>
      <w:r>
        <w:rPr>
          <w:color w:val="231F20"/>
          <w:spacing w:val="-5"/>
        </w:rPr>
        <w:t>DEVICE</w:t>
      </w:r>
      <w:r>
        <w:rPr>
          <w:color w:val="231F20"/>
          <w:spacing w:val="-3"/>
        </w:rPr>
        <w:t> </w:t>
      </w:r>
      <w:r>
        <w:rPr>
          <w:color w:val="231F20"/>
          <w:spacing w:val="-2"/>
        </w:rPr>
        <w:t>DESCRIPTION</w:t>
      </w:r>
    </w:p>
    <w:p>
      <w:pPr>
        <w:pStyle w:val="BodyText"/>
        <w:tabs>
          <w:tab w:pos="3048" w:val="left" w:leader="none"/>
          <w:tab w:pos="5928" w:val="left" w:leader="none"/>
        </w:tabs>
        <w:spacing w:line="181" w:lineRule="exact"/>
        <w:ind w:left="168"/>
      </w:pPr>
      <w:r>
        <w:rPr>
          <w:color w:val="231F20"/>
          <w:w w:val="75"/>
        </w:rPr>
        <w:t>a.</w:t>
      </w:r>
      <w:r>
        <w:rPr>
          <w:color w:val="231F20"/>
          <w:spacing w:val="-4"/>
          <w:w w:val="85"/>
        </w:rPr>
        <w:t> </w:t>
      </w:r>
      <w:r>
        <w:rPr>
          <w:color w:val="231F20"/>
          <w:spacing w:val="-5"/>
          <w:w w:val="85"/>
        </w:rPr>
        <w:t>Lid</w:t>
      </w:r>
      <w:r>
        <w:rPr>
          <w:color w:val="231F20"/>
        </w:rPr>
        <w:tab/>
      </w:r>
      <w:r>
        <w:rPr>
          <w:color w:val="231F20"/>
          <w:w w:val="75"/>
        </w:rPr>
        <w:t>b.</w:t>
      </w:r>
      <w:r>
        <w:rPr>
          <w:color w:val="231F20"/>
          <w:spacing w:val="-2"/>
        </w:rPr>
        <w:t> </w:t>
      </w:r>
      <w:r>
        <w:rPr>
          <w:color w:val="231F20"/>
          <w:w w:val="75"/>
        </w:rPr>
        <w:t>Whisk</w:t>
      </w:r>
      <w:r>
        <w:rPr>
          <w:color w:val="231F20"/>
          <w:spacing w:val="-1"/>
        </w:rPr>
        <w:t> </w:t>
      </w:r>
      <w:r>
        <w:rPr>
          <w:color w:val="231F20"/>
          <w:w w:val="75"/>
        </w:rPr>
        <w:t>for</w:t>
      </w:r>
      <w:r>
        <w:rPr>
          <w:color w:val="231F20"/>
          <w:spacing w:val="-1"/>
        </w:rPr>
        <w:t> </w:t>
      </w:r>
      <w:r>
        <w:rPr>
          <w:color w:val="231F20"/>
          <w:w w:val="75"/>
        </w:rPr>
        <w:t>milk</w:t>
      </w:r>
      <w:r>
        <w:rPr>
          <w:color w:val="231F20"/>
          <w:spacing w:val="-1"/>
        </w:rPr>
        <w:t> </w:t>
      </w:r>
      <w:r>
        <w:rPr>
          <w:color w:val="231F20"/>
          <w:spacing w:val="-2"/>
          <w:w w:val="75"/>
        </w:rPr>
        <w:t>frothing</w:t>
      </w:r>
      <w:r>
        <w:rPr>
          <w:color w:val="231F20"/>
        </w:rPr>
        <w:tab/>
      </w:r>
      <w:r>
        <w:rPr>
          <w:color w:val="231F20"/>
          <w:w w:val="80"/>
        </w:rPr>
        <w:t>c.</w:t>
      </w:r>
      <w:r>
        <w:rPr>
          <w:color w:val="231F20"/>
          <w:spacing w:val="-3"/>
          <w:w w:val="80"/>
        </w:rPr>
        <w:t> </w:t>
      </w:r>
      <w:r>
        <w:rPr>
          <w:color w:val="231F20"/>
          <w:w w:val="80"/>
        </w:rPr>
        <w:t>Whisk</w:t>
      </w:r>
      <w:r>
        <w:rPr>
          <w:color w:val="231F20"/>
          <w:spacing w:val="-2"/>
          <w:w w:val="80"/>
        </w:rPr>
        <w:t> </w:t>
      </w:r>
      <w:r>
        <w:rPr>
          <w:color w:val="231F20"/>
          <w:w w:val="80"/>
        </w:rPr>
        <w:t>for</w:t>
      </w:r>
      <w:r>
        <w:rPr>
          <w:color w:val="231F20"/>
          <w:spacing w:val="-2"/>
          <w:w w:val="80"/>
        </w:rPr>
        <w:t> </w:t>
      </w:r>
      <w:r>
        <w:rPr>
          <w:color w:val="231F20"/>
          <w:w w:val="80"/>
        </w:rPr>
        <w:t>heating</w:t>
      </w:r>
      <w:r>
        <w:rPr>
          <w:color w:val="231F20"/>
          <w:spacing w:val="-2"/>
          <w:w w:val="80"/>
        </w:rPr>
        <w:t> </w:t>
      </w:r>
      <w:r>
        <w:rPr>
          <w:color w:val="231F20"/>
          <w:spacing w:val="-4"/>
          <w:w w:val="80"/>
        </w:rPr>
        <w:t>milk</w:t>
      </w:r>
    </w:p>
    <w:p>
      <w:pPr>
        <w:pStyle w:val="BodyText"/>
        <w:tabs>
          <w:tab w:pos="3048" w:val="left" w:leader="none"/>
          <w:tab w:pos="5928" w:val="left" w:leader="none"/>
        </w:tabs>
        <w:spacing w:line="181" w:lineRule="exact"/>
        <w:ind w:left="168"/>
      </w:pPr>
      <w:r>
        <w:rPr>
          <w:color w:val="231F20"/>
          <w:w w:val="75"/>
        </w:rPr>
        <w:t>d.</w:t>
      </w:r>
      <w:r>
        <w:rPr>
          <w:color w:val="231F20"/>
          <w:spacing w:val="1"/>
        </w:rPr>
        <w:t> </w:t>
      </w:r>
      <w:r>
        <w:rPr>
          <w:color w:val="231F20"/>
          <w:w w:val="75"/>
        </w:rPr>
        <w:t>Maximum</w:t>
      </w:r>
      <w:r>
        <w:rPr>
          <w:color w:val="231F20"/>
          <w:spacing w:val="1"/>
        </w:rPr>
        <w:t> </w:t>
      </w:r>
      <w:r>
        <w:rPr>
          <w:color w:val="231F20"/>
          <w:w w:val="75"/>
        </w:rPr>
        <w:t>filling</w:t>
      </w:r>
      <w:r>
        <w:rPr>
          <w:color w:val="231F20"/>
          <w:spacing w:val="2"/>
        </w:rPr>
        <w:t> </w:t>
      </w:r>
      <w:r>
        <w:rPr>
          <w:color w:val="231F20"/>
          <w:w w:val="75"/>
        </w:rPr>
        <w:t>level</w:t>
      </w:r>
      <w:r>
        <w:rPr>
          <w:color w:val="231F20"/>
          <w:spacing w:val="1"/>
        </w:rPr>
        <w:t> </w:t>
      </w:r>
      <w:r>
        <w:rPr>
          <w:color w:val="231F20"/>
          <w:spacing w:val="-4"/>
          <w:w w:val="75"/>
        </w:rPr>
        <w:t>mark</w:t>
      </w:r>
      <w:r>
        <w:rPr>
          <w:color w:val="231F20"/>
        </w:rPr>
        <w:tab/>
      </w:r>
      <w:r>
        <w:rPr>
          <w:color w:val="231F20"/>
          <w:w w:val="70"/>
        </w:rPr>
        <w:t>e.</w:t>
      </w:r>
      <w:r>
        <w:rPr>
          <w:color w:val="231F20"/>
          <w:spacing w:val="-7"/>
        </w:rPr>
        <w:t> </w:t>
      </w:r>
      <w:r>
        <w:rPr>
          <w:color w:val="231F20"/>
          <w:spacing w:val="-2"/>
          <w:w w:val="85"/>
        </w:rPr>
        <w:t>Handle</w:t>
      </w:r>
      <w:r>
        <w:rPr>
          <w:color w:val="231F20"/>
        </w:rPr>
        <w:tab/>
      </w:r>
      <w:r>
        <w:rPr>
          <w:color w:val="231F20"/>
          <w:w w:val="80"/>
        </w:rPr>
        <w:t>f.</w:t>
      </w:r>
      <w:r>
        <w:rPr>
          <w:color w:val="231F20"/>
          <w:spacing w:val="4"/>
        </w:rPr>
        <w:t> </w:t>
      </w:r>
      <w:r>
        <w:rPr>
          <w:color w:val="231F20"/>
          <w:w w:val="80"/>
        </w:rPr>
        <w:t>Milk</w:t>
      </w:r>
      <w:r>
        <w:rPr>
          <w:color w:val="231F20"/>
          <w:spacing w:val="-2"/>
          <w:w w:val="80"/>
        </w:rPr>
        <w:t> </w:t>
      </w:r>
      <w:r>
        <w:rPr>
          <w:color w:val="231F20"/>
          <w:spacing w:val="-5"/>
          <w:w w:val="80"/>
        </w:rPr>
        <w:t>jug</w:t>
      </w:r>
    </w:p>
    <w:p>
      <w:pPr>
        <w:pStyle w:val="BodyText"/>
        <w:tabs>
          <w:tab w:pos="3048" w:val="left" w:leader="none"/>
          <w:tab w:pos="5928" w:val="left" w:leader="none"/>
        </w:tabs>
        <w:spacing w:line="183" w:lineRule="exact"/>
        <w:ind w:left="168"/>
      </w:pPr>
      <w:r>
        <w:rPr>
          <w:color w:val="231F20"/>
          <w:w w:val="75"/>
        </w:rPr>
        <w:t>g.</w:t>
      </w:r>
      <w:r>
        <w:rPr>
          <w:color w:val="231F20"/>
          <w:spacing w:val="3"/>
        </w:rPr>
        <w:t> </w:t>
      </w:r>
      <w:r>
        <w:rPr>
          <w:color w:val="231F20"/>
          <w:w w:val="75"/>
        </w:rPr>
        <w:t>Control</w:t>
      </w:r>
      <w:r>
        <w:rPr>
          <w:color w:val="231F20"/>
          <w:spacing w:val="3"/>
        </w:rPr>
        <w:t> </w:t>
      </w:r>
      <w:r>
        <w:rPr>
          <w:color w:val="231F20"/>
          <w:spacing w:val="-2"/>
          <w:w w:val="75"/>
        </w:rPr>
        <w:t>button</w:t>
      </w:r>
      <w:r>
        <w:rPr>
          <w:color w:val="231F20"/>
        </w:rPr>
        <w:tab/>
      </w:r>
      <w:r>
        <w:rPr>
          <w:color w:val="231F20"/>
          <w:w w:val="80"/>
        </w:rPr>
        <w:t>h.</w:t>
      </w:r>
      <w:r>
        <w:rPr>
          <w:color w:val="231F20"/>
          <w:spacing w:val="-1"/>
          <w:w w:val="80"/>
        </w:rPr>
        <w:t> </w:t>
      </w:r>
      <w:r>
        <w:rPr>
          <w:color w:val="231F20"/>
          <w:w w:val="80"/>
        </w:rPr>
        <w:t>Power</w:t>
      </w:r>
      <w:r>
        <w:rPr>
          <w:color w:val="231F20"/>
          <w:spacing w:val="-9"/>
        </w:rPr>
        <w:t> </w:t>
      </w:r>
      <w:r>
        <w:rPr>
          <w:color w:val="231F20"/>
          <w:spacing w:val="-4"/>
          <w:w w:val="80"/>
        </w:rPr>
        <w:t>base</w:t>
      </w:r>
      <w:r>
        <w:rPr>
          <w:color w:val="231F20"/>
        </w:rPr>
        <w:tab/>
      </w:r>
      <w:r>
        <w:rPr>
          <w:color w:val="231F20"/>
          <w:w w:val="80"/>
        </w:rPr>
        <w:t>i.</w:t>
      </w:r>
      <w:r>
        <w:rPr>
          <w:color w:val="231F20"/>
          <w:spacing w:val="10"/>
        </w:rPr>
        <w:t> </w:t>
      </w:r>
      <w:r>
        <w:rPr>
          <w:color w:val="231F20"/>
          <w:w w:val="80"/>
        </w:rPr>
        <w:t>Heating</w:t>
      </w:r>
      <w:r>
        <w:rPr>
          <w:color w:val="231F20"/>
          <w:spacing w:val="-2"/>
          <w:w w:val="80"/>
        </w:rPr>
        <w:t> plate</w:t>
      </w:r>
    </w:p>
    <w:p>
      <w:pPr>
        <w:pStyle w:val="ListParagraph"/>
        <w:numPr>
          <w:ilvl w:val="1"/>
          <w:numId w:val="1"/>
        </w:numPr>
        <w:tabs>
          <w:tab w:pos="313" w:val="left" w:leader="none"/>
        </w:tabs>
        <w:spacing w:line="183" w:lineRule="exact" w:before="177" w:after="0"/>
        <w:ind w:left="313" w:right="0" w:hanging="145"/>
        <w:jc w:val="left"/>
        <w:rPr>
          <w:sz w:val="16"/>
        </w:rPr>
      </w:pPr>
      <w:r>
        <w:rPr>
          <w:color w:val="231F20"/>
          <w:w w:val="75"/>
          <w:sz w:val="16"/>
        </w:rPr>
        <w:t>Filling</w:t>
      </w:r>
      <w:r>
        <w:rPr>
          <w:color w:val="231F20"/>
          <w:spacing w:val="-2"/>
          <w:sz w:val="16"/>
        </w:rPr>
        <w:t> </w:t>
      </w:r>
      <w:r>
        <w:rPr>
          <w:color w:val="231F20"/>
          <w:w w:val="75"/>
          <w:sz w:val="16"/>
        </w:rPr>
        <w:t>level</w:t>
      </w:r>
      <w:r>
        <w:rPr>
          <w:color w:val="231F20"/>
          <w:spacing w:val="-2"/>
          <w:sz w:val="16"/>
        </w:rPr>
        <w:t> </w:t>
      </w:r>
      <w:r>
        <w:rPr>
          <w:color w:val="231F20"/>
          <w:spacing w:val="-2"/>
          <w:w w:val="75"/>
          <w:sz w:val="16"/>
        </w:rPr>
        <w:t>indicators</w:t>
      </w:r>
    </w:p>
    <w:p>
      <w:pPr>
        <w:pStyle w:val="ListParagraph"/>
        <w:numPr>
          <w:ilvl w:val="2"/>
          <w:numId w:val="1"/>
        </w:numPr>
        <w:tabs>
          <w:tab w:pos="313" w:val="left" w:leader="none"/>
        </w:tabs>
        <w:spacing w:line="181" w:lineRule="exact" w:before="0" w:after="0"/>
        <w:ind w:left="313" w:right="0" w:hanging="145"/>
        <w:jc w:val="left"/>
        <w:rPr>
          <w:sz w:val="16"/>
        </w:rPr>
      </w:pPr>
      <w:r>
        <w:rPr>
          <w:color w:val="231F20"/>
          <w:w w:val="80"/>
          <w:sz w:val="16"/>
        </w:rPr>
        <w:t>MAX</w:t>
      </w:r>
      <w:r>
        <w:rPr>
          <w:color w:val="231F20"/>
          <w:spacing w:val="-1"/>
          <w:w w:val="80"/>
          <w:sz w:val="16"/>
        </w:rPr>
        <w:t> </w:t>
      </w:r>
      <w:r>
        <w:rPr>
          <w:color w:val="231F20"/>
          <w:w w:val="80"/>
          <w:sz w:val="16"/>
        </w:rPr>
        <w:t>level</w:t>
      </w:r>
      <w:r>
        <w:rPr>
          <w:color w:val="231F20"/>
          <w:spacing w:val="-1"/>
          <w:w w:val="80"/>
          <w:sz w:val="16"/>
        </w:rPr>
        <w:t> </w:t>
      </w:r>
      <w:r>
        <w:rPr>
          <w:color w:val="231F20"/>
          <w:w w:val="80"/>
          <w:sz w:val="16"/>
        </w:rPr>
        <w:t>for</w:t>
      </w:r>
      <w:r>
        <w:rPr>
          <w:color w:val="231F20"/>
          <w:spacing w:val="-1"/>
          <w:w w:val="80"/>
          <w:sz w:val="16"/>
        </w:rPr>
        <w:t> </w:t>
      </w:r>
      <w:r>
        <w:rPr>
          <w:color w:val="231F20"/>
          <w:w w:val="80"/>
          <w:sz w:val="16"/>
        </w:rPr>
        <w:t>heating</w:t>
      </w:r>
      <w:r>
        <w:rPr>
          <w:color w:val="231F20"/>
          <w:spacing w:val="-1"/>
          <w:w w:val="80"/>
          <w:sz w:val="16"/>
        </w:rPr>
        <w:t> </w:t>
      </w:r>
      <w:r>
        <w:rPr>
          <w:color w:val="231F20"/>
          <w:w w:val="80"/>
          <w:sz w:val="16"/>
        </w:rPr>
        <w:t>milk:350ml</w:t>
      </w:r>
      <w:r>
        <w:rPr>
          <w:color w:val="231F20"/>
          <w:spacing w:val="-1"/>
          <w:w w:val="80"/>
          <w:sz w:val="16"/>
        </w:rPr>
        <w:t> </w:t>
      </w:r>
      <w:r>
        <w:rPr>
          <w:color w:val="231F20"/>
          <w:spacing w:val="-4"/>
          <w:w w:val="80"/>
          <w:sz w:val="16"/>
        </w:rPr>
        <w:t>(2a)</w:t>
      </w:r>
    </w:p>
    <w:p>
      <w:pPr>
        <w:pStyle w:val="ListParagraph"/>
        <w:numPr>
          <w:ilvl w:val="2"/>
          <w:numId w:val="1"/>
        </w:numPr>
        <w:tabs>
          <w:tab w:pos="313" w:val="left" w:leader="none"/>
        </w:tabs>
        <w:spacing w:line="183" w:lineRule="exact" w:before="0" w:after="0"/>
        <w:ind w:left="313" w:right="0" w:hanging="145"/>
        <w:jc w:val="left"/>
        <w:rPr>
          <w:sz w:val="16"/>
        </w:rPr>
      </w:pPr>
      <w:r>
        <w:rPr>
          <w:color w:val="231F20"/>
          <w:w w:val="75"/>
          <w:sz w:val="16"/>
        </w:rPr>
        <w:t>MAX</w:t>
      </w:r>
      <w:r>
        <w:rPr>
          <w:color w:val="231F20"/>
          <w:spacing w:val="-3"/>
          <w:sz w:val="16"/>
        </w:rPr>
        <w:t> </w:t>
      </w:r>
      <w:r>
        <w:rPr>
          <w:color w:val="231F20"/>
          <w:w w:val="75"/>
          <w:sz w:val="16"/>
        </w:rPr>
        <w:t>level</w:t>
      </w:r>
      <w:r>
        <w:rPr>
          <w:color w:val="231F20"/>
          <w:spacing w:val="-2"/>
          <w:sz w:val="16"/>
        </w:rPr>
        <w:t> </w:t>
      </w:r>
      <w:r>
        <w:rPr>
          <w:color w:val="231F20"/>
          <w:w w:val="75"/>
          <w:sz w:val="16"/>
        </w:rPr>
        <w:t>for</w:t>
      </w:r>
      <w:r>
        <w:rPr>
          <w:color w:val="231F20"/>
          <w:spacing w:val="-3"/>
          <w:sz w:val="16"/>
        </w:rPr>
        <w:t> </w:t>
      </w:r>
      <w:r>
        <w:rPr>
          <w:color w:val="231F20"/>
          <w:w w:val="75"/>
          <w:sz w:val="16"/>
        </w:rPr>
        <w:t>cold</w:t>
      </w:r>
      <w:r>
        <w:rPr>
          <w:color w:val="231F20"/>
          <w:spacing w:val="-2"/>
          <w:sz w:val="16"/>
        </w:rPr>
        <w:t> </w:t>
      </w:r>
      <w:r>
        <w:rPr>
          <w:color w:val="231F20"/>
          <w:w w:val="75"/>
          <w:sz w:val="16"/>
        </w:rPr>
        <w:t>/</w:t>
      </w:r>
      <w:r>
        <w:rPr>
          <w:color w:val="231F20"/>
          <w:spacing w:val="-3"/>
          <w:sz w:val="16"/>
        </w:rPr>
        <w:t> </w:t>
      </w:r>
      <w:r>
        <w:rPr>
          <w:color w:val="231F20"/>
          <w:w w:val="75"/>
          <w:sz w:val="16"/>
        </w:rPr>
        <w:t>hot</w:t>
      </w:r>
      <w:r>
        <w:rPr>
          <w:color w:val="231F20"/>
          <w:spacing w:val="-2"/>
          <w:sz w:val="16"/>
        </w:rPr>
        <w:t> </w:t>
      </w:r>
      <w:r>
        <w:rPr>
          <w:color w:val="231F20"/>
          <w:w w:val="75"/>
          <w:sz w:val="16"/>
        </w:rPr>
        <w:t>milk</w:t>
      </w:r>
      <w:r>
        <w:rPr>
          <w:color w:val="231F20"/>
          <w:spacing w:val="-3"/>
          <w:sz w:val="16"/>
        </w:rPr>
        <w:t> </w:t>
      </w:r>
      <w:r>
        <w:rPr>
          <w:color w:val="231F20"/>
          <w:w w:val="75"/>
          <w:sz w:val="16"/>
        </w:rPr>
        <w:t>frothing:250ml</w:t>
      </w:r>
      <w:r>
        <w:rPr>
          <w:color w:val="231F20"/>
          <w:spacing w:val="43"/>
          <w:sz w:val="16"/>
        </w:rPr>
        <w:t> </w:t>
      </w:r>
      <w:r>
        <w:rPr>
          <w:color w:val="231F20"/>
          <w:spacing w:val="-4"/>
          <w:w w:val="75"/>
          <w:sz w:val="16"/>
        </w:rPr>
        <w:t>(2b)</w:t>
      </w:r>
    </w:p>
    <w:p>
      <w:pPr>
        <w:pStyle w:val="Heading2"/>
        <w:ind w:left="168"/>
      </w:pPr>
      <w:r>
        <w:rPr>
          <w:color w:val="231F20"/>
          <w:spacing w:val="-6"/>
        </w:rPr>
        <w:t>INSTRUCTIONS</w:t>
      </w:r>
      <w:r>
        <w:rPr>
          <w:color w:val="231F20"/>
          <w:spacing w:val="2"/>
        </w:rPr>
        <w:t> </w:t>
      </w:r>
      <w:r>
        <w:rPr>
          <w:color w:val="231F20"/>
          <w:spacing w:val="-6"/>
        </w:rPr>
        <w:t>FOR</w:t>
      </w:r>
      <w:r>
        <w:rPr>
          <w:color w:val="231F20"/>
          <w:spacing w:val="3"/>
        </w:rPr>
        <w:t> </w:t>
      </w:r>
      <w:r>
        <w:rPr>
          <w:color w:val="231F20"/>
          <w:spacing w:val="-6"/>
        </w:rPr>
        <w:t>USE</w:t>
      </w:r>
    </w:p>
    <w:p>
      <w:pPr>
        <w:pStyle w:val="ListParagraph"/>
        <w:numPr>
          <w:ilvl w:val="0"/>
          <w:numId w:val="2"/>
        </w:numPr>
        <w:tabs>
          <w:tab w:pos="277" w:val="left" w:leader="none"/>
        </w:tabs>
        <w:spacing w:line="235" w:lineRule="auto" w:before="1" w:after="0"/>
        <w:ind w:left="168" w:right="292" w:firstLine="0"/>
        <w:jc w:val="left"/>
        <w:rPr>
          <w:sz w:val="16"/>
        </w:rPr>
      </w:pPr>
      <w:r>
        <w:rPr>
          <w:color w:val="231F20"/>
          <w:w w:val="75"/>
          <w:sz w:val="16"/>
        </w:rPr>
        <w:t>Choose</w:t>
      </w:r>
      <w:r>
        <w:rPr>
          <w:color w:val="231F20"/>
          <w:sz w:val="16"/>
        </w:rPr>
        <w:t> </w:t>
      </w:r>
      <w:r>
        <w:rPr>
          <w:color w:val="231F20"/>
          <w:w w:val="75"/>
          <w:sz w:val="16"/>
        </w:rPr>
        <w:t>the</w:t>
      </w:r>
      <w:r>
        <w:rPr>
          <w:color w:val="231F20"/>
          <w:sz w:val="16"/>
        </w:rPr>
        <w:t> </w:t>
      </w:r>
      <w:r>
        <w:rPr>
          <w:color w:val="231F20"/>
          <w:w w:val="75"/>
          <w:sz w:val="16"/>
        </w:rPr>
        <w:t>whisk</w:t>
      </w:r>
      <w:r>
        <w:rPr>
          <w:color w:val="231F20"/>
          <w:sz w:val="16"/>
        </w:rPr>
        <w:t> </w:t>
      </w:r>
      <w:r>
        <w:rPr>
          <w:color w:val="231F20"/>
          <w:w w:val="75"/>
          <w:sz w:val="16"/>
        </w:rPr>
        <w:t>for</w:t>
      </w:r>
      <w:r>
        <w:rPr>
          <w:color w:val="231F20"/>
          <w:sz w:val="16"/>
        </w:rPr>
        <w:t> </w:t>
      </w:r>
      <w:r>
        <w:rPr>
          <w:color w:val="231F20"/>
          <w:w w:val="75"/>
          <w:sz w:val="16"/>
        </w:rPr>
        <w:t>the</w:t>
      </w:r>
      <w:r>
        <w:rPr>
          <w:color w:val="231F20"/>
          <w:sz w:val="16"/>
        </w:rPr>
        <w:t> </w:t>
      </w:r>
      <w:r>
        <w:rPr>
          <w:color w:val="231F20"/>
          <w:w w:val="75"/>
          <w:sz w:val="16"/>
        </w:rPr>
        <w:t>desirable</w:t>
      </w:r>
      <w:r>
        <w:rPr>
          <w:color w:val="231F20"/>
          <w:sz w:val="16"/>
        </w:rPr>
        <w:t> </w:t>
      </w:r>
      <w:r>
        <w:rPr>
          <w:color w:val="231F20"/>
          <w:w w:val="75"/>
          <w:sz w:val="16"/>
        </w:rPr>
        <w:t>effect.</w:t>
      </w:r>
      <w:r>
        <w:rPr>
          <w:color w:val="231F20"/>
          <w:sz w:val="16"/>
        </w:rPr>
        <w:t> </w:t>
      </w:r>
      <w:r>
        <w:rPr>
          <w:color w:val="231F20"/>
          <w:w w:val="75"/>
          <w:sz w:val="16"/>
        </w:rPr>
        <w:t>Whisk</w:t>
      </w:r>
      <w:r>
        <w:rPr>
          <w:color w:val="231F20"/>
          <w:sz w:val="16"/>
        </w:rPr>
        <w:t> </w:t>
      </w:r>
      <w:r>
        <w:rPr>
          <w:color w:val="231F20"/>
          <w:w w:val="75"/>
          <w:sz w:val="16"/>
        </w:rPr>
        <w:t>for</w:t>
      </w:r>
      <w:r>
        <w:rPr>
          <w:color w:val="231F20"/>
          <w:sz w:val="16"/>
        </w:rPr>
        <w:t> </w:t>
      </w:r>
      <w:r>
        <w:rPr>
          <w:color w:val="231F20"/>
          <w:w w:val="75"/>
          <w:sz w:val="16"/>
        </w:rPr>
        <w:t>milk</w:t>
      </w:r>
      <w:r>
        <w:rPr>
          <w:color w:val="231F20"/>
          <w:sz w:val="16"/>
        </w:rPr>
        <w:t> </w:t>
      </w:r>
      <w:r>
        <w:rPr>
          <w:color w:val="231F20"/>
          <w:w w:val="75"/>
          <w:sz w:val="16"/>
        </w:rPr>
        <w:t>frothing</w:t>
      </w:r>
      <w:r>
        <w:rPr>
          <w:color w:val="231F20"/>
          <w:sz w:val="16"/>
        </w:rPr>
        <w:t> </w:t>
      </w:r>
      <w:r>
        <w:rPr>
          <w:color w:val="231F20"/>
          <w:w w:val="75"/>
          <w:sz w:val="16"/>
        </w:rPr>
        <w:t>(1b).</w:t>
      </w:r>
      <w:r>
        <w:rPr>
          <w:color w:val="231F20"/>
          <w:sz w:val="16"/>
        </w:rPr>
        <w:t> </w:t>
      </w:r>
      <w:r>
        <w:rPr>
          <w:color w:val="231F20"/>
          <w:w w:val="75"/>
          <w:sz w:val="16"/>
        </w:rPr>
        <w:t>If</w:t>
      </w:r>
      <w:r>
        <w:rPr>
          <w:color w:val="231F20"/>
          <w:sz w:val="16"/>
        </w:rPr>
        <w:t> </w:t>
      </w:r>
      <w:r>
        <w:rPr>
          <w:color w:val="231F20"/>
          <w:w w:val="75"/>
          <w:sz w:val="16"/>
        </w:rPr>
        <w:t>you</w:t>
      </w:r>
      <w:r>
        <w:rPr>
          <w:color w:val="231F20"/>
          <w:sz w:val="16"/>
        </w:rPr>
        <w:t> </w:t>
      </w:r>
      <w:r>
        <w:rPr>
          <w:color w:val="231F20"/>
          <w:w w:val="75"/>
          <w:sz w:val="16"/>
        </w:rPr>
        <w:t>want</w:t>
      </w:r>
      <w:r>
        <w:rPr>
          <w:color w:val="231F20"/>
          <w:sz w:val="16"/>
        </w:rPr>
        <w:t> </w:t>
      </w:r>
      <w:r>
        <w:rPr>
          <w:color w:val="231F20"/>
          <w:w w:val="75"/>
          <w:sz w:val="16"/>
        </w:rPr>
        <w:t>your</w:t>
      </w:r>
      <w:r>
        <w:rPr>
          <w:color w:val="231F20"/>
          <w:sz w:val="16"/>
        </w:rPr>
        <w:t> </w:t>
      </w:r>
      <w:r>
        <w:rPr>
          <w:color w:val="231F20"/>
          <w:w w:val="75"/>
          <w:sz w:val="16"/>
        </w:rPr>
        <w:t>milk</w:t>
      </w:r>
      <w:r>
        <w:rPr>
          <w:color w:val="231F20"/>
          <w:sz w:val="16"/>
        </w:rPr>
        <w:t> </w:t>
      </w:r>
      <w:r>
        <w:rPr>
          <w:color w:val="231F20"/>
          <w:w w:val="75"/>
          <w:sz w:val="16"/>
        </w:rPr>
        <w:t>frothed.</w:t>
      </w:r>
      <w:r>
        <w:rPr>
          <w:color w:val="231F20"/>
          <w:sz w:val="16"/>
        </w:rPr>
        <w:t> </w:t>
      </w:r>
      <w:r>
        <w:rPr>
          <w:color w:val="231F20"/>
          <w:w w:val="75"/>
          <w:sz w:val="16"/>
        </w:rPr>
        <w:t>Whisk</w:t>
      </w:r>
      <w:r>
        <w:rPr>
          <w:color w:val="231F20"/>
          <w:sz w:val="16"/>
        </w:rPr>
        <w:t> </w:t>
      </w:r>
      <w:r>
        <w:rPr>
          <w:color w:val="231F20"/>
          <w:w w:val="75"/>
          <w:sz w:val="16"/>
        </w:rPr>
        <w:t>for</w:t>
      </w:r>
      <w:r>
        <w:rPr>
          <w:color w:val="231F20"/>
          <w:sz w:val="16"/>
        </w:rPr>
        <w:t> </w:t>
      </w:r>
      <w:r>
        <w:rPr>
          <w:color w:val="231F20"/>
          <w:w w:val="75"/>
          <w:sz w:val="16"/>
        </w:rPr>
        <w:t>heating</w:t>
      </w:r>
      <w:r>
        <w:rPr>
          <w:color w:val="231F20"/>
          <w:sz w:val="16"/>
        </w:rPr>
        <w:t> </w:t>
      </w:r>
      <w:r>
        <w:rPr>
          <w:color w:val="231F20"/>
          <w:w w:val="75"/>
          <w:sz w:val="16"/>
        </w:rPr>
        <w:t>the</w:t>
      </w:r>
      <w:r>
        <w:rPr>
          <w:color w:val="231F20"/>
          <w:sz w:val="16"/>
        </w:rPr>
        <w:t> </w:t>
      </w:r>
      <w:r>
        <w:rPr>
          <w:color w:val="231F20"/>
          <w:w w:val="75"/>
          <w:sz w:val="16"/>
        </w:rPr>
        <w:t>milk</w:t>
      </w:r>
      <w:r>
        <w:rPr>
          <w:color w:val="231F20"/>
          <w:sz w:val="16"/>
        </w:rPr>
        <w:t> </w:t>
      </w:r>
      <w:r>
        <w:rPr>
          <w:color w:val="231F20"/>
          <w:w w:val="75"/>
          <w:sz w:val="16"/>
        </w:rPr>
        <w:t>(1c).</w:t>
      </w:r>
      <w:r>
        <w:rPr>
          <w:color w:val="231F20"/>
          <w:sz w:val="16"/>
        </w:rPr>
        <w:t> </w:t>
      </w:r>
      <w:r>
        <w:rPr>
          <w:color w:val="231F20"/>
          <w:w w:val="75"/>
          <w:sz w:val="16"/>
        </w:rPr>
        <w:t>If</w:t>
      </w:r>
      <w:r>
        <w:rPr>
          <w:color w:val="231F20"/>
          <w:w w:val="85"/>
          <w:sz w:val="16"/>
        </w:rPr>
        <w:t> you want your milk heated.</w:t>
      </w:r>
    </w:p>
    <w:p>
      <w:pPr>
        <w:pStyle w:val="ListParagraph"/>
        <w:numPr>
          <w:ilvl w:val="0"/>
          <w:numId w:val="2"/>
        </w:numPr>
        <w:tabs>
          <w:tab w:pos="313" w:val="left" w:leader="none"/>
        </w:tabs>
        <w:spacing w:line="235" w:lineRule="auto" w:before="0" w:after="0"/>
        <w:ind w:left="168" w:right="380" w:firstLine="0"/>
        <w:jc w:val="left"/>
        <w:rPr>
          <w:sz w:val="16"/>
        </w:rPr>
      </w:pPr>
      <w:r>
        <w:rPr>
          <w:color w:val="231F20"/>
          <w:w w:val="80"/>
          <w:sz w:val="16"/>
        </w:rPr>
        <w:t>Pour</w:t>
      </w:r>
      <w:r>
        <w:rPr>
          <w:color w:val="231F20"/>
          <w:spacing w:val="-3"/>
          <w:w w:val="80"/>
          <w:sz w:val="16"/>
        </w:rPr>
        <w:t> </w:t>
      </w:r>
      <w:r>
        <w:rPr>
          <w:color w:val="231F20"/>
          <w:w w:val="80"/>
          <w:sz w:val="16"/>
        </w:rPr>
        <w:t>in</w:t>
      </w:r>
      <w:r>
        <w:rPr>
          <w:color w:val="231F20"/>
          <w:spacing w:val="-2"/>
          <w:w w:val="80"/>
          <w:sz w:val="16"/>
        </w:rPr>
        <w:t> </w:t>
      </w:r>
      <w:r>
        <w:rPr>
          <w:color w:val="231F20"/>
          <w:w w:val="80"/>
          <w:sz w:val="16"/>
        </w:rPr>
        <w:t>a</w:t>
      </w:r>
      <w:r>
        <w:rPr>
          <w:color w:val="231F20"/>
          <w:spacing w:val="-3"/>
          <w:w w:val="80"/>
          <w:sz w:val="16"/>
        </w:rPr>
        <w:t> </w:t>
      </w:r>
      <w:r>
        <w:rPr>
          <w:color w:val="231F20"/>
          <w:w w:val="80"/>
          <w:sz w:val="16"/>
        </w:rPr>
        <w:t>portion</w:t>
      </w:r>
      <w:r>
        <w:rPr>
          <w:color w:val="231F20"/>
          <w:spacing w:val="-2"/>
          <w:w w:val="80"/>
          <w:sz w:val="16"/>
        </w:rPr>
        <w:t> </w:t>
      </w:r>
      <w:r>
        <w:rPr>
          <w:color w:val="231F20"/>
          <w:w w:val="80"/>
          <w:sz w:val="16"/>
        </w:rPr>
        <w:t>of</w:t>
      </w:r>
      <w:r>
        <w:rPr>
          <w:color w:val="231F20"/>
          <w:spacing w:val="-3"/>
          <w:w w:val="80"/>
          <w:sz w:val="16"/>
        </w:rPr>
        <w:t> </w:t>
      </w:r>
      <w:r>
        <w:rPr>
          <w:color w:val="231F20"/>
          <w:w w:val="80"/>
          <w:sz w:val="16"/>
        </w:rPr>
        <w:t>milk</w:t>
      </w:r>
      <w:r>
        <w:rPr>
          <w:color w:val="231F20"/>
          <w:spacing w:val="-2"/>
          <w:w w:val="80"/>
          <w:sz w:val="16"/>
        </w:rPr>
        <w:t> </w:t>
      </w:r>
      <w:r>
        <w:rPr>
          <w:color w:val="231F20"/>
          <w:w w:val="80"/>
          <w:sz w:val="16"/>
        </w:rPr>
        <w:t>(preferably</w:t>
      </w:r>
      <w:r>
        <w:rPr>
          <w:color w:val="231F20"/>
          <w:spacing w:val="-2"/>
          <w:w w:val="80"/>
          <w:sz w:val="16"/>
        </w:rPr>
        <w:t> </w:t>
      </w:r>
      <w:r>
        <w:rPr>
          <w:color w:val="231F20"/>
          <w:w w:val="80"/>
          <w:sz w:val="16"/>
        </w:rPr>
        <w:t>3.2%</w:t>
      </w:r>
      <w:r>
        <w:rPr>
          <w:color w:val="231F20"/>
          <w:spacing w:val="-3"/>
          <w:w w:val="80"/>
          <w:sz w:val="16"/>
        </w:rPr>
        <w:t> </w:t>
      </w:r>
      <w:r>
        <w:rPr>
          <w:color w:val="231F20"/>
          <w:w w:val="80"/>
          <w:sz w:val="16"/>
        </w:rPr>
        <w:t>fat).</w:t>
      </w:r>
      <w:r>
        <w:rPr>
          <w:color w:val="231F20"/>
          <w:spacing w:val="-4"/>
          <w:w w:val="80"/>
          <w:sz w:val="16"/>
        </w:rPr>
        <w:t> </w:t>
      </w:r>
      <w:r>
        <w:rPr>
          <w:color w:val="231F20"/>
          <w:w w:val="80"/>
          <w:sz w:val="16"/>
        </w:rPr>
        <w:t>The</w:t>
      </w:r>
      <w:r>
        <w:rPr>
          <w:color w:val="231F20"/>
          <w:spacing w:val="-3"/>
          <w:w w:val="80"/>
          <w:sz w:val="16"/>
        </w:rPr>
        <w:t> </w:t>
      </w:r>
      <w:r>
        <w:rPr>
          <w:color w:val="231F20"/>
          <w:w w:val="80"/>
          <w:sz w:val="16"/>
        </w:rPr>
        <w:t>milk</w:t>
      </w:r>
      <w:r>
        <w:rPr>
          <w:color w:val="231F20"/>
          <w:spacing w:val="-2"/>
          <w:w w:val="80"/>
          <w:sz w:val="16"/>
        </w:rPr>
        <w:t> </w:t>
      </w:r>
      <w:r>
        <w:rPr>
          <w:color w:val="231F20"/>
          <w:w w:val="80"/>
          <w:sz w:val="16"/>
        </w:rPr>
        <w:t>should</w:t>
      </w:r>
      <w:r>
        <w:rPr>
          <w:color w:val="231F20"/>
          <w:spacing w:val="-2"/>
          <w:w w:val="80"/>
          <w:sz w:val="16"/>
        </w:rPr>
        <w:t> </w:t>
      </w:r>
      <w:r>
        <w:rPr>
          <w:color w:val="231F20"/>
          <w:w w:val="80"/>
          <w:sz w:val="16"/>
        </w:rPr>
        <w:t>cover</w:t>
      </w:r>
      <w:r>
        <w:rPr>
          <w:color w:val="231F20"/>
          <w:spacing w:val="-3"/>
          <w:w w:val="80"/>
          <w:sz w:val="16"/>
        </w:rPr>
        <w:t> </w:t>
      </w:r>
      <w:r>
        <w:rPr>
          <w:color w:val="231F20"/>
          <w:w w:val="80"/>
          <w:sz w:val="16"/>
        </w:rPr>
        <w:t>the</w:t>
      </w:r>
      <w:r>
        <w:rPr>
          <w:color w:val="231F20"/>
          <w:spacing w:val="-2"/>
          <w:w w:val="80"/>
          <w:sz w:val="16"/>
        </w:rPr>
        <w:t> </w:t>
      </w:r>
      <w:r>
        <w:rPr>
          <w:color w:val="231F20"/>
          <w:w w:val="80"/>
          <w:sz w:val="16"/>
        </w:rPr>
        <w:t>whisk</w:t>
      </w:r>
      <w:r>
        <w:rPr>
          <w:color w:val="231F20"/>
          <w:spacing w:val="-3"/>
          <w:w w:val="80"/>
          <w:sz w:val="16"/>
        </w:rPr>
        <w:t> </w:t>
      </w:r>
      <w:r>
        <w:rPr>
          <w:color w:val="231F20"/>
          <w:w w:val="80"/>
          <w:sz w:val="16"/>
        </w:rPr>
        <w:t>(1b</w:t>
      </w:r>
      <w:r>
        <w:rPr>
          <w:color w:val="231F20"/>
          <w:spacing w:val="-2"/>
          <w:w w:val="80"/>
          <w:sz w:val="16"/>
        </w:rPr>
        <w:t> </w:t>
      </w:r>
      <w:r>
        <w:rPr>
          <w:color w:val="231F20"/>
          <w:w w:val="80"/>
          <w:sz w:val="16"/>
        </w:rPr>
        <w:t>or</w:t>
      </w:r>
      <w:r>
        <w:rPr>
          <w:color w:val="231F20"/>
          <w:spacing w:val="-2"/>
          <w:w w:val="80"/>
          <w:sz w:val="16"/>
        </w:rPr>
        <w:t> </w:t>
      </w:r>
      <w:r>
        <w:rPr>
          <w:color w:val="231F20"/>
          <w:w w:val="80"/>
          <w:sz w:val="16"/>
        </w:rPr>
        <w:t>1c),</w:t>
      </w:r>
      <w:r>
        <w:rPr>
          <w:color w:val="231F20"/>
          <w:spacing w:val="-3"/>
          <w:w w:val="80"/>
          <w:sz w:val="16"/>
        </w:rPr>
        <w:t> </w:t>
      </w:r>
      <w:r>
        <w:rPr>
          <w:color w:val="231F20"/>
          <w:w w:val="80"/>
          <w:sz w:val="16"/>
        </w:rPr>
        <w:t>and</w:t>
      </w:r>
      <w:r>
        <w:rPr>
          <w:color w:val="231F20"/>
          <w:spacing w:val="-2"/>
          <w:w w:val="80"/>
          <w:sz w:val="16"/>
        </w:rPr>
        <w:t> </w:t>
      </w:r>
      <w:r>
        <w:rPr>
          <w:color w:val="231F20"/>
          <w:w w:val="80"/>
          <w:sz w:val="16"/>
        </w:rPr>
        <w:t>reach</w:t>
      </w:r>
      <w:r>
        <w:rPr>
          <w:color w:val="231F20"/>
          <w:spacing w:val="-3"/>
          <w:w w:val="80"/>
          <w:sz w:val="16"/>
        </w:rPr>
        <w:t> </w:t>
      </w:r>
      <w:r>
        <w:rPr>
          <w:color w:val="231F20"/>
          <w:w w:val="80"/>
          <w:sz w:val="16"/>
        </w:rPr>
        <w:t>marked</w:t>
      </w:r>
      <w:r>
        <w:rPr>
          <w:color w:val="231F20"/>
          <w:spacing w:val="-2"/>
          <w:w w:val="80"/>
          <w:sz w:val="16"/>
        </w:rPr>
        <w:t> </w:t>
      </w:r>
      <w:r>
        <w:rPr>
          <w:color w:val="231F20"/>
          <w:w w:val="80"/>
          <w:sz w:val="16"/>
        </w:rPr>
        <w:t>minimum</w:t>
      </w:r>
      <w:r>
        <w:rPr>
          <w:color w:val="231F20"/>
          <w:spacing w:val="-2"/>
          <w:w w:val="80"/>
          <w:sz w:val="16"/>
        </w:rPr>
        <w:t> </w:t>
      </w:r>
      <w:r>
        <w:rPr>
          <w:color w:val="231F20"/>
          <w:w w:val="80"/>
          <w:sz w:val="16"/>
        </w:rPr>
        <w:t>level</w:t>
      </w:r>
      <w:r>
        <w:rPr>
          <w:color w:val="231F20"/>
          <w:spacing w:val="-3"/>
          <w:w w:val="80"/>
          <w:sz w:val="16"/>
        </w:rPr>
        <w:t> </w:t>
      </w:r>
      <w:r>
        <w:rPr>
          <w:color w:val="231F20"/>
          <w:w w:val="80"/>
          <w:sz w:val="16"/>
        </w:rPr>
        <w:t>but</w:t>
      </w:r>
      <w:r>
        <w:rPr>
          <w:color w:val="231F20"/>
          <w:spacing w:val="-2"/>
          <w:w w:val="80"/>
          <w:sz w:val="16"/>
        </w:rPr>
        <w:t> </w:t>
      </w:r>
      <w:r>
        <w:rPr>
          <w:color w:val="231F20"/>
          <w:w w:val="80"/>
          <w:sz w:val="16"/>
        </w:rPr>
        <w:t>not</w:t>
      </w:r>
      <w:r>
        <w:rPr>
          <w:color w:val="231F20"/>
          <w:sz w:val="16"/>
        </w:rPr>
        <w:t> </w:t>
      </w:r>
      <w:r>
        <w:rPr>
          <w:color w:val="231F20"/>
          <w:w w:val="80"/>
          <w:sz w:val="16"/>
        </w:rPr>
        <w:t>exceed</w:t>
      </w:r>
      <w:r>
        <w:rPr>
          <w:color w:val="231F20"/>
          <w:spacing w:val="22"/>
          <w:sz w:val="16"/>
        </w:rPr>
        <w:t> </w:t>
      </w:r>
      <w:r>
        <w:rPr>
          <w:color w:val="231F20"/>
          <w:w w:val="80"/>
          <w:sz w:val="16"/>
        </w:rPr>
        <w:t>the</w:t>
      </w:r>
      <w:r>
        <w:rPr>
          <w:color w:val="231F20"/>
          <w:spacing w:val="22"/>
          <w:sz w:val="16"/>
        </w:rPr>
        <w:t> </w:t>
      </w:r>
      <w:r>
        <w:rPr>
          <w:color w:val="231F20"/>
          <w:w w:val="80"/>
          <w:sz w:val="16"/>
        </w:rPr>
        <w:t>maximum</w:t>
      </w:r>
      <w:r>
        <w:rPr>
          <w:color w:val="231F20"/>
          <w:spacing w:val="22"/>
          <w:sz w:val="16"/>
        </w:rPr>
        <w:t> </w:t>
      </w:r>
      <w:r>
        <w:rPr>
          <w:color w:val="231F20"/>
          <w:w w:val="80"/>
          <w:sz w:val="16"/>
        </w:rPr>
        <w:t>level</w:t>
      </w:r>
      <w:r>
        <w:rPr>
          <w:color w:val="231F20"/>
          <w:spacing w:val="22"/>
          <w:sz w:val="16"/>
        </w:rPr>
        <w:t> </w:t>
      </w:r>
      <w:r>
        <w:rPr>
          <w:color w:val="231F20"/>
          <w:w w:val="80"/>
          <w:sz w:val="16"/>
        </w:rPr>
        <w:t>mark</w:t>
      </w:r>
      <w:r>
        <w:rPr>
          <w:color w:val="231F20"/>
          <w:spacing w:val="22"/>
          <w:sz w:val="16"/>
        </w:rPr>
        <w:t> </w:t>
      </w:r>
      <w:r>
        <w:rPr>
          <w:color w:val="231F20"/>
          <w:w w:val="80"/>
          <w:sz w:val="16"/>
        </w:rPr>
        <w:t>(1d).</w:t>
      </w:r>
      <w:r>
        <w:rPr>
          <w:color w:val="231F20"/>
          <w:spacing w:val="22"/>
          <w:sz w:val="16"/>
        </w:rPr>
        <w:t> </w:t>
      </w:r>
      <w:r>
        <w:rPr>
          <w:color w:val="231F20"/>
          <w:w w:val="80"/>
          <w:sz w:val="16"/>
        </w:rPr>
        <w:t>Maximum</w:t>
      </w:r>
      <w:r>
        <w:rPr>
          <w:color w:val="231F20"/>
          <w:spacing w:val="22"/>
          <w:sz w:val="16"/>
        </w:rPr>
        <w:t> </w:t>
      </w:r>
      <w:r>
        <w:rPr>
          <w:color w:val="231F20"/>
          <w:w w:val="80"/>
          <w:sz w:val="16"/>
        </w:rPr>
        <w:t>level</w:t>
      </w:r>
      <w:r>
        <w:rPr>
          <w:color w:val="231F20"/>
          <w:spacing w:val="22"/>
          <w:sz w:val="16"/>
        </w:rPr>
        <w:t> </w:t>
      </w:r>
      <w:r>
        <w:rPr>
          <w:color w:val="231F20"/>
          <w:w w:val="80"/>
          <w:sz w:val="16"/>
        </w:rPr>
        <w:t>for</w:t>
      </w:r>
      <w:r>
        <w:rPr>
          <w:color w:val="231F20"/>
          <w:spacing w:val="22"/>
          <w:sz w:val="16"/>
        </w:rPr>
        <w:t> </w:t>
      </w:r>
      <w:r>
        <w:rPr>
          <w:color w:val="231F20"/>
          <w:w w:val="80"/>
          <w:sz w:val="16"/>
        </w:rPr>
        <w:t>milk</w:t>
      </w:r>
      <w:r>
        <w:rPr>
          <w:color w:val="231F20"/>
          <w:spacing w:val="22"/>
          <w:sz w:val="16"/>
        </w:rPr>
        <w:t> </w:t>
      </w:r>
      <w:r>
        <w:rPr>
          <w:color w:val="231F20"/>
          <w:w w:val="80"/>
          <w:sz w:val="16"/>
        </w:rPr>
        <w:t>heating</w:t>
      </w:r>
      <w:r>
        <w:rPr>
          <w:color w:val="231F20"/>
          <w:spacing w:val="22"/>
          <w:sz w:val="16"/>
        </w:rPr>
        <w:t> </w:t>
      </w:r>
      <w:r>
        <w:rPr>
          <w:color w:val="231F20"/>
          <w:w w:val="80"/>
          <w:sz w:val="16"/>
        </w:rPr>
        <w:t>is</w:t>
      </w:r>
      <w:r>
        <w:rPr>
          <w:color w:val="231F20"/>
          <w:spacing w:val="22"/>
          <w:sz w:val="16"/>
        </w:rPr>
        <w:t> </w:t>
      </w:r>
      <w:r>
        <w:rPr>
          <w:color w:val="231F20"/>
          <w:w w:val="80"/>
          <w:sz w:val="16"/>
        </w:rPr>
        <w:t>350ml</w:t>
      </w:r>
      <w:r>
        <w:rPr>
          <w:color w:val="231F20"/>
          <w:spacing w:val="22"/>
          <w:sz w:val="16"/>
        </w:rPr>
        <w:t> </w:t>
      </w:r>
      <w:r>
        <w:rPr>
          <w:color w:val="231F20"/>
          <w:w w:val="80"/>
          <w:sz w:val="16"/>
        </w:rPr>
        <w:t>(2a)</w:t>
      </w:r>
      <w:r>
        <w:rPr>
          <w:color w:val="231F20"/>
          <w:spacing w:val="22"/>
          <w:sz w:val="16"/>
        </w:rPr>
        <w:t> </w:t>
      </w:r>
      <w:r>
        <w:rPr>
          <w:color w:val="231F20"/>
          <w:w w:val="80"/>
          <w:sz w:val="16"/>
        </w:rPr>
        <w:t>and</w:t>
      </w:r>
      <w:r>
        <w:rPr>
          <w:color w:val="231F20"/>
          <w:spacing w:val="22"/>
          <w:sz w:val="16"/>
        </w:rPr>
        <w:t> </w:t>
      </w:r>
      <w:r>
        <w:rPr>
          <w:color w:val="231F20"/>
          <w:w w:val="80"/>
          <w:sz w:val="16"/>
        </w:rPr>
        <w:t>for</w:t>
      </w:r>
      <w:r>
        <w:rPr>
          <w:color w:val="231F20"/>
          <w:spacing w:val="22"/>
          <w:sz w:val="16"/>
        </w:rPr>
        <w:t> </w:t>
      </w:r>
      <w:r>
        <w:rPr>
          <w:color w:val="231F20"/>
          <w:w w:val="80"/>
          <w:sz w:val="16"/>
        </w:rPr>
        <w:t>milk</w:t>
      </w:r>
      <w:r>
        <w:rPr>
          <w:color w:val="231F20"/>
          <w:spacing w:val="22"/>
          <w:sz w:val="16"/>
        </w:rPr>
        <w:t> </w:t>
      </w:r>
      <w:r>
        <w:rPr>
          <w:color w:val="231F20"/>
          <w:w w:val="80"/>
          <w:sz w:val="16"/>
        </w:rPr>
        <w:t>frothing</w:t>
      </w:r>
      <w:r>
        <w:rPr>
          <w:color w:val="231F20"/>
          <w:spacing w:val="22"/>
          <w:sz w:val="16"/>
        </w:rPr>
        <w:t> </w:t>
      </w:r>
      <w:r>
        <w:rPr>
          <w:color w:val="231F20"/>
          <w:w w:val="80"/>
          <w:sz w:val="16"/>
        </w:rPr>
        <w:t>is</w:t>
      </w:r>
      <w:r>
        <w:rPr>
          <w:color w:val="231F20"/>
          <w:spacing w:val="22"/>
          <w:sz w:val="16"/>
        </w:rPr>
        <w:t> </w:t>
      </w:r>
      <w:r>
        <w:rPr>
          <w:color w:val="231F20"/>
          <w:w w:val="80"/>
          <w:sz w:val="16"/>
        </w:rPr>
        <w:t>250ml</w:t>
      </w:r>
      <w:r>
        <w:rPr>
          <w:color w:val="231F20"/>
          <w:spacing w:val="22"/>
          <w:sz w:val="16"/>
        </w:rPr>
        <w:t> </w:t>
      </w:r>
      <w:r>
        <w:rPr>
          <w:color w:val="231F20"/>
          <w:w w:val="80"/>
          <w:sz w:val="16"/>
        </w:rPr>
        <w:t>(2b).</w:t>
      </w:r>
      <w:r>
        <w:rPr>
          <w:color w:val="231F20"/>
          <w:sz w:val="16"/>
        </w:rPr>
        <w:t> </w:t>
      </w:r>
      <w:r>
        <w:rPr>
          <w:color w:val="231F20"/>
          <w:w w:val="80"/>
          <w:sz w:val="16"/>
        </w:rPr>
        <w:t>NOTE:</w:t>
      </w:r>
      <w:r>
        <w:rPr>
          <w:color w:val="231F20"/>
          <w:spacing w:val="-1"/>
          <w:w w:val="80"/>
          <w:sz w:val="16"/>
        </w:rPr>
        <w:t> </w:t>
      </w:r>
      <w:r>
        <w:rPr>
          <w:color w:val="231F20"/>
          <w:w w:val="80"/>
          <w:sz w:val="16"/>
        </w:rPr>
        <w:t>For</w:t>
      </w:r>
      <w:r>
        <w:rPr>
          <w:color w:val="231F20"/>
          <w:spacing w:val="-1"/>
          <w:w w:val="80"/>
          <w:sz w:val="16"/>
        </w:rPr>
        <w:t> </w:t>
      </w:r>
      <w:r>
        <w:rPr>
          <w:color w:val="231F20"/>
          <w:w w:val="80"/>
          <w:sz w:val="16"/>
        </w:rPr>
        <w:t>best</w:t>
      </w:r>
      <w:r>
        <w:rPr>
          <w:color w:val="231F20"/>
          <w:spacing w:val="-1"/>
          <w:w w:val="80"/>
          <w:sz w:val="16"/>
        </w:rPr>
        <w:t> </w:t>
      </w:r>
      <w:r>
        <w:rPr>
          <w:color w:val="231F20"/>
          <w:w w:val="80"/>
          <w:sz w:val="16"/>
        </w:rPr>
        <w:t>results</w:t>
      </w:r>
      <w:r>
        <w:rPr>
          <w:color w:val="231F20"/>
          <w:spacing w:val="-1"/>
          <w:w w:val="80"/>
          <w:sz w:val="16"/>
        </w:rPr>
        <w:t> </w:t>
      </w:r>
      <w:r>
        <w:rPr>
          <w:color w:val="231F20"/>
          <w:w w:val="80"/>
          <w:sz w:val="16"/>
        </w:rPr>
        <w:t>use</w:t>
      </w:r>
      <w:r>
        <w:rPr>
          <w:color w:val="231F20"/>
          <w:spacing w:val="-1"/>
          <w:w w:val="80"/>
          <w:sz w:val="16"/>
        </w:rPr>
        <w:t> </w:t>
      </w:r>
      <w:r>
        <w:rPr>
          <w:color w:val="231F20"/>
          <w:w w:val="80"/>
          <w:sz w:val="16"/>
        </w:rPr>
        <w:t>cold,</w:t>
      </w:r>
      <w:r>
        <w:rPr>
          <w:color w:val="231F20"/>
          <w:spacing w:val="-1"/>
          <w:w w:val="80"/>
          <w:sz w:val="16"/>
        </w:rPr>
        <w:t> </w:t>
      </w:r>
      <w:r>
        <w:rPr>
          <w:color w:val="231F20"/>
          <w:w w:val="80"/>
          <w:sz w:val="16"/>
        </w:rPr>
        <w:t>fresh</w:t>
      </w:r>
      <w:r>
        <w:rPr>
          <w:color w:val="231F20"/>
          <w:spacing w:val="-1"/>
          <w:w w:val="80"/>
          <w:sz w:val="16"/>
        </w:rPr>
        <w:t> </w:t>
      </w:r>
      <w:r>
        <w:rPr>
          <w:color w:val="231F20"/>
          <w:w w:val="80"/>
          <w:sz w:val="16"/>
        </w:rPr>
        <w:t>milk.</w:t>
      </w:r>
      <w:r>
        <w:rPr>
          <w:color w:val="231F20"/>
          <w:spacing w:val="-1"/>
          <w:w w:val="80"/>
          <w:sz w:val="16"/>
        </w:rPr>
        <w:t> </w:t>
      </w:r>
      <w:r>
        <w:rPr>
          <w:color w:val="231F20"/>
          <w:w w:val="80"/>
          <w:sz w:val="16"/>
        </w:rPr>
        <w:t>Non-dairy</w:t>
      </w:r>
      <w:r>
        <w:rPr>
          <w:color w:val="231F20"/>
          <w:spacing w:val="-1"/>
          <w:w w:val="80"/>
          <w:sz w:val="16"/>
        </w:rPr>
        <w:t> </w:t>
      </w:r>
      <w:r>
        <w:rPr>
          <w:color w:val="231F20"/>
          <w:w w:val="80"/>
          <w:sz w:val="16"/>
        </w:rPr>
        <w:t>milk</w:t>
      </w:r>
      <w:r>
        <w:rPr>
          <w:color w:val="231F20"/>
          <w:spacing w:val="-1"/>
          <w:w w:val="80"/>
          <w:sz w:val="16"/>
        </w:rPr>
        <w:t> </w:t>
      </w:r>
      <w:r>
        <w:rPr>
          <w:color w:val="231F20"/>
          <w:w w:val="80"/>
          <w:sz w:val="16"/>
        </w:rPr>
        <w:t>doesn't</w:t>
      </w:r>
      <w:r>
        <w:rPr>
          <w:color w:val="231F20"/>
          <w:spacing w:val="-1"/>
          <w:w w:val="80"/>
          <w:sz w:val="16"/>
        </w:rPr>
        <w:t> </w:t>
      </w:r>
      <w:r>
        <w:rPr>
          <w:color w:val="231F20"/>
          <w:w w:val="80"/>
          <w:sz w:val="16"/>
        </w:rPr>
        <w:t>froth</w:t>
      </w:r>
      <w:r>
        <w:rPr>
          <w:color w:val="231F20"/>
          <w:spacing w:val="-1"/>
          <w:w w:val="80"/>
          <w:sz w:val="16"/>
        </w:rPr>
        <w:t> </w:t>
      </w:r>
      <w:r>
        <w:rPr>
          <w:color w:val="231F20"/>
          <w:w w:val="80"/>
          <w:sz w:val="16"/>
        </w:rPr>
        <w:t>as</w:t>
      </w:r>
      <w:r>
        <w:rPr>
          <w:color w:val="231F20"/>
          <w:spacing w:val="-1"/>
          <w:w w:val="80"/>
          <w:sz w:val="16"/>
        </w:rPr>
        <w:t> </w:t>
      </w:r>
      <w:r>
        <w:rPr>
          <w:color w:val="231F20"/>
          <w:w w:val="80"/>
          <w:sz w:val="16"/>
        </w:rPr>
        <w:t>well</w:t>
      </w:r>
      <w:r>
        <w:rPr>
          <w:color w:val="231F20"/>
          <w:spacing w:val="-1"/>
          <w:w w:val="80"/>
          <w:sz w:val="16"/>
        </w:rPr>
        <w:t> </w:t>
      </w:r>
      <w:r>
        <w:rPr>
          <w:color w:val="231F20"/>
          <w:w w:val="80"/>
          <w:sz w:val="16"/>
        </w:rPr>
        <w:t>as</w:t>
      </w:r>
      <w:r>
        <w:rPr>
          <w:color w:val="231F20"/>
          <w:spacing w:val="-1"/>
          <w:w w:val="80"/>
          <w:sz w:val="16"/>
        </w:rPr>
        <w:t> </w:t>
      </w:r>
      <w:r>
        <w:rPr>
          <w:color w:val="231F20"/>
          <w:w w:val="80"/>
          <w:sz w:val="16"/>
        </w:rPr>
        <w:t>dairy</w:t>
      </w:r>
      <w:r>
        <w:rPr>
          <w:color w:val="231F20"/>
          <w:spacing w:val="-1"/>
          <w:w w:val="80"/>
          <w:sz w:val="16"/>
        </w:rPr>
        <w:t> </w:t>
      </w:r>
      <w:r>
        <w:rPr>
          <w:color w:val="231F20"/>
          <w:w w:val="80"/>
          <w:sz w:val="16"/>
        </w:rPr>
        <w:t>milk.</w:t>
      </w:r>
      <w:r>
        <w:rPr>
          <w:color w:val="231F20"/>
          <w:spacing w:val="-1"/>
          <w:w w:val="80"/>
          <w:sz w:val="16"/>
        </w:rPr>
        <w:t> </w:t>
      </w:r>
      <w:r>
        <w:rPr>
          <w:color w:val="231F20"/>
          <w:w w:val="80"/>
          <w:sz w:val="16"/>
        </w:rPr>
        <w:t>For</w:t>
      </w:r>
      <w:r>
        <w:rPr>
          <w:color w:val="231F20"/>
          <w:spacing w:val="-1"/>
          <w:w w:val="80"/>
          <w:sz w:val="16"/>
        </w:rPr>
        <w:t> </w:t>
      </w:r>
      <w:r>
        <w:rPr>
          <w:color w:val="231F20"/>
          <w:w w:val="80"/>
          <w:sz w:val="16"/>
        </w:rPr>
        <w:t>best</w:t>
      </w:r>
      <w:r>
        <w:rPr>
          <w:color w:val="231F20"/>
          <w:spacing w:val="-1"/>
          <w:w w:val="80"/>
          <w:sz w:val="16"/>
        </w:rPr>
        <w:t> </w:t>
      </w:r>
      <w:r>
        <w:rPr>
          <w:color w:val="231F20"/>
          <w:w w:val="80"/>
          <w:sz w:val="16"/>
        </w:rPr>
        <w:t>effect</w:t>
      </w:r>
      <w:r>
        <w:rPr>
          <w:color w:val="231F20"/>
          <w:spacing w:val="-1"/>
          <w:w w:val="80"/>
          <w:sz w:val="16"/>
        </w:rPr>
        <w:t> </w:t>
      </w:r>
      <w:r>
        <w:rPr>
          <w:color w:val="231F20"/>
          <w:w w:val="80"/>
          <w:sz w:val="16"/>
        </w:rPr>
        <w:t>use</w:t>
      </w:r>
      <w:r>
        <w:rPr>
          <w:color w:val="231F20"/>
          <w:spacing w:val="-1"/>
          <w:w w:val="80"/>
          <w:sz w:val="16"/>
        </w:rPr>
        <w:t> </w:t>
      </w:r>
      <w:r>
        <w:rPr>
          <w:color w:val="231F20"/>
          <w:w w:val="80"/>
          <w:sz w:val="16"/>
        </w:rPr>
        <w:t>“barista”</w:t>
      </w:r>
      <w:r>
        <w:rPr>
          <w:color w:val="231F20"/>
          <w:spacing w:val="-1"/>
          <w:w w:val="80"/>
          <w:sz w:val="16"/>
        </w:rPr>
        <w:t> </w:t>
      </w:r>
      <w:r>
        <w:rPr>
          <w:color w:val="231F20"/>
          <w:w w:val="80"/>
          <w:sz w:val="16"/>
        </w:rPr>
        <w:t>type</w:t>
      </w:r>
      <w:r>
        <w:rPr>
          <w:color w:val="231F20"/>
          <w:spacing w:val="-1"/>
          <w:w w:val="80"/>
          <w:sz w:val="16"/>
        </w:rPr>
        <w:t> </w:t>
      </w:r>
      <w:r>
        <w:rPr>
          <w:color w:val="231F20"/>
          <w:w w:val="80"/>
          <w:sz w:val="16"/>
        </w:rPr>
        <w:t>plant</w:t>
      </w:r>
      <w:r>
        <w:rPr>
          <w:color w:val="231F20"/>
          <w:w w:val="90"/>
          <w:sz w:val="16"/>
        </w:rPr>
        <w:t> based</w:t>
      </w:r>
      <w:r>
        <w:rPr>
          <w:color w:val="231F20"/>
          <w:spacing w:val="-8"/>
          <w:w w:val="90"/>
          <w:sz w:val="16"/>
        </w:rPr>
        <w:t> </w:t>
      </w:r>
      <w:r>
        <w:rPr>
          <w:color w:val="231F20"/>
          <w:w w:val="90"/>
          <w:sz w:val="16"/>
        </w:rPr>
        <w:t>milk.</w:t>
      </w:r>
    </w:p>
    <w:p>
      <w:pPr>
        <w:pStyle w:val="BodyText"/>
        <w:spacing w:line="177" w:lineRule="exact"/>
        <w:ind w:left="168"/>
      </w:pPr>
      <w:r>
        <w:rPr>
          <w:color w:val="231F20"/>
          <w:w w:val="80"/>
        </w:rPr>
        <w:t>NOTE:</w:t>
      </w:r>
      <w:r>
        <w:rPr>
          <w:color w:val="231F20"/>
          <w:spacing w:val="-3"/>
        </w:rPr>
        <w:t> </w:t>
      </w:r>
      <w:r>
        <w:rPr>
          <w:color w:val="231F20"/>
          <w:w w:val="80"/>
        </w:rPr>
        <w:t>Do</w:t>
      </w:r>
      <w:r>
        <w:rPr>
          <w:color w:val="231F20"/>
          <w:spacing w:val="-3"/>
        </w:rPr>
        <w:t> </w:t>
      </w:r>
      <w:r>
        <w:rPr>
          <w:color w:val="231F20"/>
          <w:w w:val="80"/>
        </w:rPr>
        <w:t>not</w:t>
      </w:r>
      <w:r>
        <w:rPr>
          <w:color w:val="231F20"/>
          <w:spacing w:val="-3"/>
        </w:rPr>
        <w:t> </w:t>
      </w:r>
      <w:r>
        <w:rPr>
          <w:color w:val="231F20"/>
          <w:w w:val="80"/>
        </w:rPr>
        <w:t>exceed</w:t>
      </w:r>
      <w:r>
        <w:rPr>
          <w:color w:val="231F20"/>
          <w:spacing w:val="-3"/>
        </w:rPr>
        <w:t> </w:t>
      </w:r>
      <w:r>
        <w:rPr>
          <w:color w:val="231F20"/>
          <w:w w:val="80"/>
        </w:rPr>
        <w:t>the</w:t>
      </w:r>
      <w:r>
        <w:rPr>
          <w:color w:val="231F20"/>
          <w:spacing w:val="-3"/>
        </w:rPr>
        <w:t> </w:t>
      </w:r>
      <w:r>
        <w:rPr>
          <w:color w:val="231F20"/>
          <w:w w:val="80"/>
        </w:rPr>
        <w:t>MAX</w:t>
      </w:r>
      <w:r>
        <w:rPr>
          <w:color w:val="231F20"/>
          <w:spacing w:val="-2"/>
        </w:rPr>
        <w:t> </w:t>
      </w:r>
      <w:r>
        <w:rPr>
          <w:color w:val="231F20"/>
          <w:w w:val="80"/>
        </w:rPr>
        <w:t>line</w:t>
      </w:r>
      <w:r>
        <w:rPr>
          <w:color w:val="231F20"/>
          <w:spacing w:val="-3"/>
        </w:rPr>
        <w:t> </w:t>
      </w:r>
      <w:r>
        <w:rPr>
          <w:color w:val="231F20"/>
          <w:w w:val="80"/>
        </w:rPr>
        <w:t>inside</w:t>
      </w:r>
      <w:r>
        <w:rPr>
          <w:color w:val="231F20"/>
          <w:spacing w:val="-3"/>
        </w:rPr>
        <w:t> </w:t>
      </w:r>
      <w:r>
        <w:rPr>
          <w:color w:val="231F20"/>
          <w:w w:val="80"/>
        </w:rPr>
        <w:t>the</w:t>
      </w:r>
      <w:r>
        <w:rPr>
          <w:color w:val="231F20"/>
          <w:spacing w:val="-3"/>
        </w:rPr>
        <w:t> </w:t>
      </w:r>
      <w:r>
        <w:rPr>
          <w:color w:val="231F20"/>
          <w:spacing w:val="-4"/>
          <w:w w:val="80"/>
        </w:rPr>
        <w:t>jug.</w:t>
      </w:r>
    </w:p>
    <w:p>
      <w:pPr>
        <w:pStyle w:val="ListParagraph"/>
        <w:numPr>
          <w:ilvl w:val="0"/>
          <w:numId w:val="2"/>
        </w:numPr>
        <w:tabs>
          <w:tab w:pos="313" w:val="left" w:leader="none"/>
        </w:tabs>
        <w:spacing w:line="235" w:lineRule="auto" w:before="0" w:after="0"/>
        <w:ind w:left="168" w:right="203" w:firstLine="0"/>
        <w:jc w:val="left"/>
        <w:rPr>
          <w:sz w:val="16"/>
        </w:rPr>
      </w:pPr>
      <w:r>
        <w:rPr>
          <w:color w:val="231F20"/>
          <w:w w:val="75"/>
          <w:sz w:val="16"/>
        </w:rPr>
        <w:t>Put</w:t>
      </w:r>
      <w:r>
        <w:rPr>
          <w:color w:val="231F20"/>
          <w:sz w:val="16"/>
        </w:rPr>
        <w:t> </w:t>
      </w:r>
      <w:r>
        <w:rPr>
          <w:color w:val="231F20"/>
          <w:w w:val="75"/>
          <w:sz w:val="16"/>
        </w:rPr>
        <w:t>the</w:t>
      </w:r>
      <w:r>
        <w:rPr>
          <w:color w:val="231F20"/>
          <w:sz w:val="16"/>
        </w:rPr>
        <w:t> </w:t>
      </w:r>
      <w:r>
        <w:rPr>
          <w:color w:val="231F20"/>
          <w:w w:val="75"/>
          <w:sz w:val="16"/>
        </w:rPr>
        <w:t>lid</w:t>
      </w:r>
      <w:r>
        <w:rPr>
          <w:color w:val="231F20"/>
          <w:sz w:val="16"/>
        </w:rPr>
        <w:t> </w:t>
      </w:r>
      <w:r>
        <w:rPr>
          <w:color w:val="231F20"/>
          <w:w w:val="75"/>
          <w:sz w:val="16"/>
        </w:rPr>
        <w:t>(1a)</w:t>
      </w:r>
      <w:r>
        <w:rPr>
          <w:color w:val="231F20"/>
          <w:sz w:val="16"/>
        </w:rPr>
        <w:t> </w:t>
      </w:r>
      <w:r>
        <w:rPr>
          <w:color w:val="231F20"/>
          <w:w w:val="75"/>
          <w:sz w:val="16"/>
        </w:rPr>
        <w:t>on</w:t>
      </w:r>
      <w:r>
        <w:rPr>
          <w:color w:val="231F20"/>
          <w:sz w:val="16"/>
        </w:rPr>
        <w:t> </w:t>
      </w:r>
      <w:r>
        <w:rPr>
          <w:color w:val="231F20"/>
          <w:w w:val="75"/>
          <w:sz w:val="16"/>
        </w:rPr>
        <w:t>the</w:t>
      </w:r>
      <w:r>
        <w:rPr>
          <w:color w:val="231F20"/>
          <w:sz w:val="16"/>
        </w:rPr>
        <w:t> </w:t>
      </w:r>
      <w:r>
        <w:rPr>
          <w:color w:val="231F20"/>
          <w:w w:val="75"/>
          <w:sz w:val="16"/>
        </w:rPr>
        <w:t>jug</w:t>
      </w:r>
      <w:r>
        <w:rPr>
          <w:color w:val="231F20"/>
          <w:sz w:val="16"/>
        </w:rPr>
        <w:t> </w:t>
      </w:r>
      <w:r>
        <w:rPr>
          <w:color w:val="231F20"/>
          <w:w w:val="75"/>
          <w:sz w:val="16"/>
        </w:rPr>
        <w:t>and</w:t>
      </w:r>
      <w:r>
        <w:rPr>
          <w:color w:val="231F20"/>
          <w:sz w:val="16"/>
        </w:rPr>
        <w:t> </w:t>
      </w:r>
      <w:r>
        <w:rPr>
          <w:color w:val="231F20"/>
          <w:w w:val="75"/>
          <w:sz w:val="16"/>
        </w:rPr>
        <w:t>place</w:t>
      </w:r>
      <w:r>
        <w:rPr>
          <w:color w:val="231F20"/>
          <w:sz w:val="16"/>
        </w:rPr>
        <w:t> </w:t>
      </w:r>
      <w:r>
        <w:rPr>
          <w:color w:val="231F20"/>
          <w:w w:val="75"/>
          <w:sz w:val="16"/>
        </w:rPr>
        <w:t>the</w:t>
      </w:r>
      <w:r>
        <w:rPr>
          <w:color w:val="231F20"/>
          <w:sz w:val="16"/>
        </w:rPr>
        <w:t> </w:t>
      </w:r>
      <w:r>
        <w:rPr>
          <w:color w:val="231F20"/>
          <w:w w:val="75"/>
          <w:sz w:val="16"/>
        </w:rPr>
        <w:t>jug</w:t>
      </w:r>
      <w:r>
        <w:rPr>
          <w:color w:val="231F20"/>
          <w:sz w:val="16"/>
        </w:rPr>
        <w:t> </w:t>
      </w:r>
      <w:r>
        <w:rPr>
          <w:color w:val="231F20"/>
          <w:w w:val="75"/>
          <w:sz w:val="16"/>
        </w:rPr>
        <w:t>on</w:t>
      </w:r>
      <w:r>
        <w:rPr>
          <w:color w:val="231F20"/>
          <w:sz w:val="16"/>
        </w:rPr>
        <w:t> </w:t>
      </w:r>
      <w:r>
        <w:rPr>
          <w:color w:val="231F20"/>
          <w:w w:val="75"/>
          <w:sz w:val="16"/>
        </w:rPr>
        <w:t>the</w:t>
      </w:r>
      <w:r>
        <w:rPr>
          <w:color w:val="231F20"/>
          <w:sz w:val="16"/>
        </w:rPr>
        <w:t> </w:t>
      </w:r>
      <w:r>
        <w:rPr>
          <w:color w:val="231F20"/>
          <w:w w:val="75"/>
          <w:sz w:val="16"/>
        </w:rPr>
        <w:t>power</w:t>
      </w:r>
      <w:r>
        <w:rPr>
          <w:color w:val="231F20"/>
          <w:sz w:val="16"/>
        </w:rPr>
        <w:t> </w:t>
      </w:r>
      <w:r>
        <w:rPr>
          <w:color w:val="231F20"/>
          <w:w w:val="75"/>
          <w:sz w:val="16"/>
        </w:rPr>
        <w:t>base</w:t>
      </w:r>
      <w:r>
        <w:rPr>
          <w:color w:val="231F20"/>
          <w:sz w:val="16"/>
        </w:rPr>
        <w:t> </w:t>
      </w:r>
      <w:r>
        <w:rPr>
          <w:color w:val="231F20"/>
          <w:w w:val="75"/>
          <w:sz w:val="16"/>
        </w:rPr>
        <w:t>(1h).</w:t>
      </w:r>
      <w:r>
        <w:rPr>
          <w:color w:val="231F20"/>
          <w:sz w:val="16"/>
        </w:rPr>
        <w:t> </w:t>
      </w:r>
      <w:r>
        <w:rPr>
          <w:color w:val="231F20"/>
          <w:w w:val="75"/>
          <w:sz w:val="16"/>
        </w:rPr>
        <w:t>Insert</w:t>
      </w:r>
      <w:r>
        <w:rPr>
          <w:color w:val="231F20"/>
          <w:sz w:val="16"/>
        </w:rPr>
        <w:t> </w:t>
      </w:r>
      <w:r>
        <w:rPr>
          <w:color w:val="231F20"/>
          <w:w w:val="75"/>
          <w:sz w:val="16"/>
        </w:rPr>
        <w:t>the</w:t>
      </w:r>
      <w:r>
        <w:rPr>
          <w:color w:val="231F20"/>
          <w:sz w:val="16"/>
        </w:rPr>
        <w:t> </w:t>
      </w:r>
      <w:r>
        <w:rPr>
          <w:color w:val="231F20"/>
          <w:w w:val="75"/>
          <w:sz w:val="16"/>
        </w:rPr>
        <w:t>power</w:t>
      </w:r>
      <w:r>
        <w:rPr>
          <w:color w:val="231F20"/>
          <w:sz w:val="16"/>
        </w:rPr>
        <w:t> </w:t>
      </w:r>
      <w:r>
        <w:rPr>
          <w:color w:val="231F20"/>
          <w:w w:val="75"/>
          <w:sz w:val="16"/>
        </w:rPr>
        <w:t>plug</w:t>
      </w:r>
      <w:r>
        <w:rPr>
          <w:color w:val="231F20"/>
          <w:sz w:val="16"/>
        </w:rPr>
        <w:t> </w:t>
      </w:r>
      <w:r>
        <w:rPr>
          <w:color w:val="231F20"/>
          <w:w w:val="75"/>
          <w:sz w:val="16"/>
        </w:rPr>
        <w:t>into</w:t>
      </w:r>
      <w:r>
        <w:rPr>
          <w:color w:val="231F20"/>
          <w:sz w:val="16"/>
        </w:rPr>
        <w:t> </w:t>
      </w:r>
      <w:r>
        <w:rPr>
          <w:color w:val="231F20"/>
          <w:w w:val="75"/>
          <w:sz w:val="16"/>
        </w:rPr>
        <w:t>an</w:t>
      </w:r>
      <w:r>
        <w:rPr>
          <w:color w:val="231F20"/>
          <w:sz w:val="16"/>
        </w:rPr>
        <w:t> </w:t>
      </w:r>
      <w:r>
        <w:rPr>
          <w:color w:val="231F20"/>
          <w:w w:val="75"/>
          <w:sz w:val="16"/>
        </w:rPr>
        <w:t>electrical</w:t>
      </w:r>
      <w:r>
        <w:rPr>
          <w:color w:val="231F20"/>
          <w:sz w:val="16"/>
        </w:rPr>
        <w:t> </w:t>
      </w:r>
      <w:r>
        <w:rPr>
          <w:color w:val="231F20"/>
          <w:w w:val="75"/>
          <w:sz w:val="16"/>
        </w:rPr>
        <w:t>outlet.</w:t>
      </w:r>
      <w:r>
        <w:rPr>
          <w:color w:val="231F20"/>
          <w:spacing w:val="-2"/>
          <w:sz w:val="16"/>
        </w:rPr>
        <w:t> </w:t>
      </w:r>
      <w:r>
        <w:rPr>
          <w:color w:val="231F20"/>
          <w:w w:val="75"/>
          <w:sz w:val="16"/>
        </w:rPr>
        <w:t>The</w:t>
      </w:r>
      <w:r>
        <w:rPr>
          <w:color w:val="231F20"/>
          <w:sz w:val="16"/>
        </w:rPr>
        <w:t> </w:t>
      </w:r>
      <w:r>
        <w:rPr>
          <w:color w:val="231F20"/>
          <w:w w:val="75"/>
          <w:sz w:val="16"/>
        </w:rPr>
        <w:t>mode</w:t>
      </w:r>
      <w:r>
        <w:rPr>
          <w:color w:val="231F20"/>
          <w:sz w:val="16"/>
        </w:rPr>
        <w:t> </w:t>
      </w:r>
      <w:r>
        <w:rPr>
          <w:color w:val="231F20"/>
          <w:w w:val="75"/>
          <w:sz w:val="16"/>
        </w:rPr>
        <w:t>icons</w:t>
      </w:r>
      <w:r>
        <w:rPr>
          <w:color w:val="231F20"/>
          <w:sz w:val="16"/>
        </w:rPr>
        <w:t> </w:t>
      </w:r>
      <w:r>
        <w:rPr>
          <w:color w:val="231F20"/>
          <w:w w:val="75"/>
          <w:sz w:val="16"/>
        </w:rPr>
        <w:t>will</w:t>
      </w:r>
      <w:r>
        <w:rPr>
          <w:color w:val="231F20"/>
          <w:w w:val="85"/>
          <w:sz w:val="16"/>
        </w:rPr>
        <w:t> light up for one second.</w:t>
      </w:r>
    </w:p>
    <w:p>
      <w:pPr>
        <w:pStyle w:val="ListParagraph"/>
        <w:numPr>
          <w:ilvl w:val="0"/>
          <w:numId w:val="2"/>
        </w:numPr>
        <w:tabs>
          <w:tab w:pos="311" w:val="left" w:leader="none"/>
        </w:tabs>
        <w:spacing w:line="179" w:lineRule="exact" w:before="0" w:after="0"/>
        <w:ind w:left="311" w:right="0" w:hanging="143"/>
        <w:jc w:val="left"/>
        <w:rPr>
          <w:sz w:val="16"/>
        </w:rPr>
      </w:pPr>
      <w:r>
        <w:rPr>
          <w:color w:val="231F20"/>
          <w:w w:val="75"/>
          <w:sz w:val="16"/>
        </w:rPr>
        <w:t>Touch</w:t>
      </w:r>
      <w:r>
        <w:rPr>
          <w:color w:val="231F20"/>
          <w:spacing w:val="8"/>
          <w:sz w:val="16"/>
        </w:rPr>
        <w:t> </w:t>
      </w:r>
      <w:r>
        <w:rPr>
          <w:color w:val="231F20"/>
          <w:w w:val="75"/>
          <w:sz w:val="16"/>
        </w:rPr>
        <w:t>control</w:t>
      </w:r>
      <w:r>
        <w:rPr>
          <w:color w:val="231F20"/>
          <w:spacing w:val="9"/>
          <w:sz w:val="16"/>
        </w:rPr>
        <w:t> </w:t>
      </w:r>
      <w:r>
        <w:rPr>
          <w:color w:val="231F20"/>
          <w:w w:val="75"/>
          <w:sz w:val="16"/>
        </w:rPr>
        <w:t>button</w:t>
      </w:r>
      <w:r>
        <w:rPr>
          <w:color w:val="231F20"/>
          <w:spacing w:val="8"/>
          <w:sz w:val="16"/>
        </w:rPr>
        <w:t> </w:t>
      </w:r>
      <w:r>
        <w:rPr>
          <w:color w:val="231F20"/>
          <w:w w:val="75"/>
          <w:sz w:val="16"/>
        </w:rPr>
        <w:t>(1g)</w:t>
      </w:r>
      <w:r>
        <w:rPr>
          <w:color w:val="231F20"/>
          <w:spacing w:val="9"/>
          <w:sz w:val="16"/>
        </w:rPr>
        <w:t> </w:t>
      </w:r>
      <w:r>
        <w:rPr>
          <w:color w:val="231F20"/>
          <w:w w:val="75"/>
          <w:sz w:val="16"/>
        </w:rPr>
        <w:t>and</w:t>
      </w:r>
      <w:r>
        <w:rPr>
          <w:color w:val="231F20"/>
          <w:spacing w:val="8"/>
          <w:sz w:val="16"/>
        </w:rPr>
        <w:t> </w:t>
      </w:r>
      <w:r>
        <w:rPr>
          <w:color w:val="231F20"/>
          <w:w w:val="75"/>
          <w:sz w:val="16"/>
        </w:rPr>
        <w:t>choose</w:t>
      </w:r>
      <w:r>
        <w:rPr>
          <w:color w:val="231F20"/>
          <w:spacing w:val="9"/>
          <w:sz w:val="16"/>
        </w:rPr>
        <w:t> </w:t>
      </w:r>
      <w:r>
        <w:rPr>
          <w:color w:val="231F20"/>
          <w:w w:val="75"/>
          <w:sz w:val="16"/>
        </w:rPr>
        <w:t>desired</w:t>
      </w:r>
      <w:r>
        <w:rPr>
          <w:color w:val="231F20"/>
          <w:spacing w:val="8"/>
          <w:sz w:val="16"/>
        </w:rPr>
        <w:t> </w:t>
      </w:r>
      <w:r>
        <w:rPr>
          <w:color w:val="231F20"/>
          <w:w w:val="75"/>
          <w:sz w:val="16"/>
        </w:rPr>
        <w:t>program:</w:t>
      </w:r>
      <w:r>
        <w:rPr>
          <w:color w:val="231F20"/>
          <w:spacing w:val="9"/>
          <w:sz w:val="16"/>
        </w:rPr>
        <w:t> </w:t>
      </w:r>
      <w:r>
        <w:rPr>
          <w:color w:val="231F20"/>
          <w:w w:val="75"/>
          <w:sz w:val="16"/>
        </w:rPr>
        <w:t>cappuccino,</w:t>
      </w:r>
      <w:r>
        <w:rPr>
          <w:color w:val="231F20"/>
          <w:spacing w:val="9"/>
          <w:sz w:val="16"/>
        </w:rPr>
        <w:t> </w:t>
      </w:r>
      <w:r>
        <w:rPr>
          <w:color w:val="231F20"/>
          <w:w w:val="75"/>
          <w:sz w:val="16"/>
        </w:rPr>
        <w:t>latte,</w:t>
      </w:r>
      <w:r>
        <w:rPr>
          <w:color w:val="231F20"/>
          <w:spacing w:val="8"/>
          <w:sz w:val="16"/>
        </w:rPr>
        <w:t> </w:t>
      </w:r>
      <w:r>
        <w:rPr>
          <w:color w:val="231F20"/>
          <w:w w:val="75"/>
          <w:sz w:val="16"/>
        </w:rPr>
        <w:t>hot</w:t>
      </w:r>
      <w:r>
        <w:rPr>
          <w:color w:val="231F20"/>
          <w:spacing w:val="9"/>
          <w:sz w:val="16"/>
        </w:rPr>
        <w:t> </w:t>
      </w:r>
      <w:r>
        <w:rPr>
          <w:color w:val="231F20"/>
          <w:w w:val="75"/>
          <w:sz w:val="16"/>
        </w:rPr>
        <w:t>chocolate,</w:t>
      </w:r>
      <w:r>
        <w:rPr>
          <w:color w:val="231F20"/>
          <w:spacing w:val="8"/>
          <w:sz w:val="16"/>
        </w:rPr>
        <w:t> </w:t>
      </w:r>
      <w:r>
        <w:rPr>
          <w:color w:val="231F20"/>
          <w:spacing w:val="-2"/>
          <w:w w:val="75"/>
          <w:sz w:val="16"/>
        </w:rPr>
        <w:t>cold.</w:t>
      </w:r>
    </w:p>
    <w:p>
      <w:pPr>
        <w:pStyle w:val="ListParagraph"/>
        <w:numPr>
          <w:ilvl w:val="1"/>
          <w:numId w:val="2"/>
        </w:numPr>
        <w:tabs>
          <w:tab w:pos="247" w:val="left" w:leader="none"/>
        </w:tabs>
        <w:spacing w:line="181" w:lineRule="exact" w:before="0" w:after="0"/>
        <w:ind w:left="247" w:right="0" w:hanging="79"/>
        <w:jc w:val="left"/>
        <w:rPr>
          <w:sz w:val="16"/>
        </w:rPr>
      </w:pPr>
      <w:r>
        <w:rPr>
          <w:color w:val="231F20"/>
          <w:w w:val="75"/>
          <w:sz w:val="16"/>
        </w:rPr>
        <w:t>once</w:t>
      </w:r>
      <w:r>
        <w:rPr>
          <w:color w:val="231F20"/>
          <w:spacing w:val="-2"/>
          <w:sz w:val="16"/>
        </w:rPr>
        <w:t> </w:t>
      </w:r>
      <w:r>
        <w:rPr>
          <w:color w:val="231F20"/>
          <w:w w:val="75"/>
          <w:sz w:val="16"/>
        </w:rPr>
        <w:t>-</w:t>
      </w:r>
      <w:r>
        <w:rPr>
          <w:color w:val="231F20"/>
          <w:spacing w:val="-2"/>
          <w:sz w:val="16"/>
        </w:rPr>
        <w:t> </w:t>
      </w:r>
      <w:r>
        <w:rPr>
          <w:color w:val="231F20"/>
          <w:w w:val="75"/>
          <w:sz w:val="16"/>
        </w:rPr>
        <w:t>if</w:t>
      </w:r>
      <w:r>
        <w:rPr>
          <w:color w:val="231F20"/>
          <w:spacing w:val="-2"/>
          <w:sz w:val="16"/>
        </w:rPr>
        <w:t> </w:t>
      </w:r>
      <w:r>
        <w:rPr>
          <w:color w:val="231F20"/>
          <w:w w:val="75"/>
          <w:sz w:val="16"/>
        </w:rPr>
        <w:t>you</w:t>
      </w:r>
      <w:r>
        <w:rPr>
          <w:color w:val="231F20"/>
          <w:spacing w:val="-2"/>
          <w:sz w:val="16"/>
        </w:rPr>
        <w:t> </w:t>
      </w:r>
      <w:r>
        <w:rPr>
          <w:color w:val="231F20"/>
          <w:w w:val="75"/>
          <w:sz w:val="16"/>
        </w:rPr>
        <w:t>want</w:t>
      </w:r>
      <w:r>
        <w:rPr>
          <w:color w:val="231F20"/>
          <w:spacing w:val="-2"/>
          <w:sz w:val="16"/>
        </w:rPr>
        <w:t> </w:t>
      </w:r>
      <w:r>
        <w:rPr>
          <w:color w:val="231F20"/>
          <w:w w:val="75"/>
          <w:sz w:val="16"/>
        </w:rPr>
        <w:t>to</w:t>
      </w:r>
      <w:r>
        <w:rPr>
          <w:color w:val="231F20"/>
          <w:spacing w:val="-2"/>
          <w:sz w:val="16"/>
        </w:rPr>
        <w:t> </w:t>
      </w:r>
      <w:r>
        <w:rPr>
          <w:color w:val="231F20"/>
          <w:w w:val="75"/>
          <w:sz w:val="16"/>
        </w:rPr>
        <w:t>heat</w:t>
      </w:r>
      <w:r>
        <w:rPr>
          <w:color w:val="231F20"/>
          <w:spacing w:val="-2"/>
          <w:sz w:val="16"/>
        </w:rPr>
        <w:t> </w:t>
      </w:r>
      <w:r>
        <w:rPr>
          <w:color w:val="231F20"/>
          <w:w w:val="75"/>
          <w:sz w:val="16"/>
        </w:rPr>
        <w:t>and</w:t>
      </w:r>
      <w:r>
        <w:rPr>
          <w:color w:val="231F20"/>
          <w:spacing w:val="-2"/>
          <w:sz w:val="16"/>
        </w:rPr>
        <w:t> </w:t>
      </w:r>
      <w:r>
        <w:rPr>
          <w:color w:val="231F20"/>
          <w:w w:val="75"/>
          <w:sz w:val="16"/>
        </w:rPr>
        <w:t>froth</w:t>
      </w:r>
      <w:r>
        <w:rPr>
          <w:color w:val="231F20"/>
          <w:spacing w:val="-2"/>
          <w:sz w:val="16"/>
        </w:rPr>
        <w:t> </w:t>
      </w:r>
      <w:r>
        <w:rPr>
          <w:color w:val="231F20"/>
          <w:w w:val="75"/>
          <w:sz w:val="16"/>
        </w:rPr>
        <w:t>your</w:t>
      </w:r>
      <w:r>
        <w:rPr>
          <w:color w:val="231F20"/>
          <w:spacing w:val="-2"/>
          <w:sz w:val="16"/>
        </w:rPr>
        <w:t> </w:t>
      </w:r>
      <w:r>
        <w:rPr>
          <w:color w:val="231F20"/>
          <w:w w:val="75"/>
          <w:sz w:val="16"/>
        </w:rPr>
        <w:t>milk</w:t>
      </w:r>
      <w:r>
        <w:rPr>
          <w:color w:val="231F20"/>
          <w:spacing w:val="-2"/>
          <w:sz w:val="16"/>
        </w:rPr>
        <w:t> </w:t>
      </w:r>
      <w:r>
        <w:rPr>
          <w:color w:val="231F20"/>
          <w:w w:val="75"/>
          <w:sz w:val="16"/>
        </w:rPr>
        <w:t>(with</w:t>
      </w:r>
      <w:r>
        <w:rPr>
          <w:color w:val="231F20"/>
          <w:spacing w:val="-2"/>
          <w:sz w:val="16"/>
        </w:rPr>
        <w:t> </w:t>
      </w:r>
      <w:r>
        <w:rPr>
          <w:color w:val="231F20"/>
          <w:w w:val="75"/>
          <w:sz w:val="16"/>
        </w:rPr>
        <w:t>whisk</w:t>
      </w:r>
      <w:r>
        <w:rPr>
          <w:color w:val="231F20"/>
          <w:spacing w:val="-2"/>
          <w:sz w:val="16"/>
        </w:rPr>
        <w:t> </w:t>
      </w:r>
      <w:r>
        <w:rPr>
          <w:color w:val="231F20"/>
          <w:w w:val="75"/>
          <w:sz w:val="16"/>
        </w:rPr>
        <w:t>1b)</w:t>
      </w:r>
      <w:r>
        <w:rPr>
          <w:color w:val="231F20"/>
          <w:spacing w:val="-2"/>
          <w:sz w:val="16"/>
        </w:rPr>
        <w:t> </w:t>
      </w:r>
      <w:r>
        <w:rPr>
          <w:color w:val="231F20"/>
          <w:w w:val="75"/>
          <w:sz w:val="16"/>
        </w:rPr>
        <w:t>to</w:t>
      </w:r>
      <w:r>
        <w:rPr>
          <w:color w:val="231F20"/>
          <w:spacing w:val="-2"/>
          <w:sz w:val="16"/>
        </w:rPr>
        <w:t> </w:t>
      </w:r>
      <w:r>
        <w:rPr>
          <w:color w:val="231F20"/>
          <w:w w:val="75"/>
          <w:sz w:val="16"/>
        </w:rPr>
        <w:t>get</w:t>
      </w:r>
      <w:r>
        <w:rPr>
          <w:color w:val="231F20"/>
          <w:spacing w:val="-2"/>
          <w:sz w:val="16"/>
        </w:rPr>
        <w:t> </w:t>
      </w:r>
      <w:r>
        <w:rPr>
          <w:color w:val="231F20"/>
          <w:w w:val="75"/>
          <w:sz w:val="16"/>
        </w:rPr>
        <w:t>the</w:t>
      </w:r>
      <w:r>
        <w:rPr>
          <w:color w:val="231F20"/>
          <w:spacing w:val="-2"/>
          <w:sz w:val="16"/>
        </w:rPr>
        <w:t> </w:t>
      </w:r>
      <w:r>
        <w:rPr>
          <w:color w:val="231F20"/>
          <w:w w:val="75"/>
          <w:sz w:val="16"/>
        </w:rPr>
        <w:t>cappucino</w:t>
      </w:r>
      <w:r>
        <w:rPr>
          <w:color w:val="231F20"/>
          <w:spacing w:val="-2"/>
          <w:sz w:val="16"/>
        </w:rPr>
        <w:t> </w:t>
      </w:r>
      <w:r>
        <w:rPr>
          <w:color w:val="231F20"/>
          <w:spacing w:val="-2"/>
          <w:w w:val="75"/>
          <w:sz w:val="16"/>
        </w:rPr>
        <w:t>froth</w:t>
      </w:r>
    </w:p>
    <w:p>
      <w:pPr>
        <w:pStyle w:val="ListParagraph"/>
        <w:numPr>
          <w:ilvl w:val="1"/>
          <w:numId w:val="2"/>
        </w:numPr>
        <w:tabs>
          <w:tab w:pos="247" w:val="left" w:leader="none"/>
        </w:tabs>
        <w:spacing w:line="181" w:lineRule="exact" w:before="0" w:after="0"/>
        <w:ind w:left="247" w:right="0" w:hanging="79"/>
        <w:jc w:val="left"/>
        <w:rPr>
          <w:sz w:val="16"/>
        </w:rPr>
      </w:pPr>
      <w:r>
        <w:rPr>
          <w:color w:val="231F20"/>
          <w:w w:val="75"/>
          <w:sz w:val="16"/>
        </w:rPr>
        <w:t>twice</w:t>
      </w:r>
      <w:r>
        <w:rPr>
          <w:color w:val="231F20"/>
          <w:spacing w:val="-8"/>
          <w:sz w:val="16"/>
        </w:rPr>
        <w:t> </w:t>
      </w:r>
      <w:r>
        <w:rPr>
          <w:color w:val="231F20"/>
          <w:w w:val="75"/>
          <w:sz w:val="16"/>
        </w:rPr>
        <w:t>-</w:t>
      </w:r>
      <w:r>
        <w:rPr>
          <w:color w:val="231F20"/>
          <w:spacing w:val="-7"/>
          <w:sz w:val="16"/>
        </w:rPr>
        <w:t> </w:t>
      </w:r>
      <w:r>
        <w:rPr>
          <w:color w:val="231F20"/>
          <w:w w:val="75"/>
          <w:sz w:val="16"/>
        </w:rPr>
        <w:t>if</w:t>
      </w:r>
      <w:r>
        <w:rPr>
          <w:color w:val="231F20"/>
          <w:spacing w:val="-7"/>
          <w:sz w:val="16"/>
        </w:rPr>
        <w:t> </w:t>
      </w:r>
      <w:r>
        <w:rPr>
          <w:color w:val="231F20"/>
          <w:w w:val="75"/>
          <w:sz w:val="16"/>
        </w:rPr>
        <w:t>you</w:t>
      </w:r>
      <w:r>
        <w:rPr>
          <w:color w:val="231F20"/>
          <w:spacing w:val="-7"/>
          <w:sz w:val="16"/>
        </w:rPr>
        <w:t> </w:t>
      </w:r>
      <w:r>
        <w:rPr>
          <w:color w:val="231F20"/>
          <w:w w:val="75"/>
          <w:sz w:val="16"/>
        </w:rPr>
        <w:t>want</w:t>
      </w:r>
      <w:r>
        <w:rPr>
          <w:color w:val="231F20"/>
          <w:spacing w:val="-7"/>
          <w:sz w:val="16"/>
        </w:rPr>
        <w:t> </w:t>
      </w:r>
      <w:r>
        <w:rPr>
          <w:color w:val="231F20"/>
          <w:w w:val="75"/>
          <w:sz w:val="16"/>
        </w:rPr>
        <w:t>to</w:t>
      </w:r>
      <w:r>
        <w:rPr>
          <w:color w:val="231F20"/>
          <w:spacing w:val="-7"/>
          <w:sz w:val="16"/>
        </w:rPr>
        <w:t> </w:t>
      </w:r>
      <w:r>
        <w:rPr>
          <w:color w:val="231F20"/>
          <w:w w:val="75"/>
          <w:sz w:val="16"/>
        </w:rPr>
        <w:t>heat</w:t>
      </w:r>
      <w:r>
        <w:rPr>
          <w:color w:val="231F20"/>
          <w:spacing w:val="-7"/>
          <w:sz w:val="16"/>
        </w:rPr>
        <w:t> </w:t>
      </w:r>
      <w:r>
        <w:rPr>
          <w:color w:val="231F20"/>
          <w:w w:val="75"/>
          <w:sz w:val="16"/>
        </w:rPr>
        <w:t>and</w:t>
      </w:r>
      <w:r>
        <w:rPr>
          <w:color w:val="231F20"/>
          <w:spacing w:val="-7"/>
          <w:sz w:val="16"/>
        </w:rPr>
        <w:t> </w:t>
      </w:r>
      <w:r>
        <w:rPr>
          <w:color w:val="231F20"/>
          <w:w w:val="75"/>
          <w:sz w:val="16"/>
        </w:rPr>
        <w:t>froth</w:t>
      </w:r>
      <w:r>
        <w:rPr>
          <w:color w:val="231F20"/>
          <w:spacing w:val="-7"/>
          <w:sz w:val="16"/>
        </w:rPr>
        <w:t> </w:t>
      </w:r>
      <w:r>
        <w:rPr>
          <w:color w:val="231F20"/>
          <w:w w:val="75"/>
          <w:sz w:val="16"/>
        </w:rPr>
        <w:t>your</w:t>
      </w:r>
      <w:r>
        <w:rPr>
          <w:color w:val="231F20"/>
          <w:spacing w:val="-7"/>
          <w:sz w:val="16"/>
        </w:rPr>
        <w:t> </w:t>
      </w:r>
      <w:r>
        <w:rPr>
          <w:color w:val="231F20"/>
          <w:w w:val="75"/>
          <w:sz w:val="16"/>
        </w:rPr>
        <w:t>milk</w:t>
      </w:r>
      <w:r>
        <w:rPr>
          <w:color w:val="231F20"/>
          <w:spacing w:val="-7"/>
          <w:sz w:val="16"/>
        </w:rPr>
        <w:t> </w:t>
      </w:r>
      <w:r>
        <w:rPr>
          <w:color w:val="231F20"/>
          <w:w w:val="75"/>
          <w:sz w:val="16"/>
        </w:rPr>
        <w:t>(with</w:t>
      </w:r>
      <w:r>
        <w:rPr>
          <w:color w:val="231F20"/>
          <w:spacing w:val="-7"/>
          <w:sz w:val="16"/>
        </w:rPr>
        <w:t> </w:t>
      </w:r>
      <w:r>
        <w:rPr>
          <w:color w:val="231F20"/>
          <w:w w:val="75"/>
          <w:sz w:val="16"/>
        </w:rPr>
        <w:t>whisk</w:t>
      </w:r>
      <w:r>
        <w:rPr>
          <w:color w:val="231F20"/>
          <w:spacing w:val="-7"/>
          <w:sz w:val="16"/>
        </w:rPr>
        <w:t> </w:t>
      </w:r>
      <w:r>
        <w:rPr>
          <w:color w:val="231F20"/>
          <w:w w:val="75"/>
          <w:sz w:val="16"/>
        </w:rPr>
        <w:t>1b)</w:t>
      </w:r>
      <w:r>
        <w:rPr>
          <w:color w:val="231F20"/>
          <w:spacing w:val="-7"/>
          <w:sz w:val="16"/>
        </w:rPr>
        <w:t> </w:t>
      </w:r>
      <w:r>
        <w:rPr>
          <w:color w:val="231F20"/>
          <w:w w:val="75"/>
          <w:sz w:val="16"/>
        </w:rPr>
        <w:t>to</w:t>
      </w:r>
      <w:r>
        <w:rPr>
          <w:color w:val="231F20"/>
          <w:spacing w:val="-7"/>
          <w:sz w:val="16"/>
        </w:rPr>
        <w:t> </w:t>
      </w:r>
      <w:r>
        <w:rPr>
          <w:color w:val="231F20"/>
          <w:w w:val="75"/>
          <w:sz w:val="16"/>
        </w:rPr>
        <w:t>get</w:t>
      </w:r>
      <w:r>
        <w:rPr>
          <w:color w:val="231F20"/>
          <w:spacing w:val="-7"/>
          <w:sz w:val="16"/>
        </w:rPr>
        <w:t> </w:t>
      </w:r>
      <w:r>
        <w:rPr>
          <w:color w:val="231F20"/>
          <w:w w:val="75"/>
          <w:sz w:val="16"/>
        </w:rPr>
        <w:t>the</w:t>
      </w:r>
      <w:r>
        <w:rPr>
          <w:color w:val="231F20"/>
          <w:spacing w:val="-8"/>
          <w:sz w:val="16"/>
        </w:rPr>
        <w:t> </w:t>
      </w:r>
      <w:r>
        <w:rPr>
          <w:color w:val="231F20"/>
          <w:w w:val="75"/>
          <w:sz w:val="16"/>
        </w:rPr>
        <w:t>latte</w:t>
      </w:r>
      <w:r>
        <w:rPr>
          <w:color w:val="231F20"/>
          <w:spacing w:val="-7"/>
          <w:sz w:val="16"/>
        </w:rPr>
        <w:t> </w:t>
      </w:r>
      <w:r>
        <w:rPr>
          <w:color w:val="231F20"/>
          <w:spacing w:val="-2"/>
          <w:w w:val="75"/>
          <w:sz w:val="16"/>
        </w:rPr>
        <w:t>froth</w:t>
      </w:r>
    </w:p>
    <w:p>
      <w:pPr>
        <w:pStyle w:val="ListParagraph"/>
        <w:numPr>
          <w:ilvl w:val="1"/>
          <w:numId w:val="2"/>
        </w:numPr>
        <w:tabs>
          <w:tab w:pos="247" w:val="left" w:leader="none"/>
        </w:tabs>
        <w:spacing w:line="235" w:lineRule="auto" w:before="0" w:after="0"/>
        <w:ind w:left="168" w:right="246" w:firstLine="0"/>
        <w:jc w:val="left"/>
        <w:rPr>
          <w:sz w:val="16"/>
        </w:rPr>
      </w:pPr>
      <w:r>
        <w:rPr>
          <w:color w:val="231F20"/>
          <w:w w:val="75"/>
          <w:sz w:val="16"/>
        </w:rPr>
        <w:t>three</w:t>
      </w:r>
      <w:r>
        <w:rPr>
          <w:color w:val="231F20"/>
          <w:spacing w:val="-3"/>
          <w:sz w:val="16"/>
        </w:rPr>
        <w:t> </w:t>
      </w:r>
      <w:r>
        <w:rPr>
          <w:color w:val="231F20"/>
          <w:w w:val="75"/>
          <w:sz w:val="16"/>
        </w:rPr>
        <w:t>times</w:t>
      </w:r>
      <w:r>
        <w:rPr>
          <w:color w:val="231F20"/>
          <w:spacing w:val="-3"/>
          <w:sz w:val="16"/>
        </w:rPr>
        <w:t> </w:t>
      </w:r>
      <w:r>
        <w:rPr>
          <w:color w:val="231F20"/>
          <w:w w:val="75"/>
          <w:sz w:val="16"/>
        </w:rPr>
        <w:t>-</w:t>
      </w:r>
      <w:r>
        <w:rPr>
          <w:color w:val="231F20"/>
          <w:spacing w:val="-3"/>
          <w:sz w:val="16"/>
        </w:rPr>
        <w:t> </w:t>
      </w:r>
      <w:r>
        <w:rPr>
          <w:color w:val="231F20"/>
          <w:w w:val="75"/>
          <w:sz w:val="16"/>
        </w:rPr>
        <w:t>if</w:t>
      </w:r>
      <w:r>
        <w:rPr>
          <w:color w:val="231F20"/>
          <w:spacing w:val="-3"/>
          <w:sz w:val="16"/>
        </w:rPr>
        <w:t> </w:t>
      </w:r>
      <w:r>
        <w:rPr>
          <w:color w:val="231F20"/>
          <w:w w:val="75"/>
          <w:sz w:val="16"/>
        </w:rPr>
        <w:t>you</w:t>
      </w:r>
      <w:r>
        <w:rPr>
          <w:color w:val="231F20"/>
          <w:spacing w:val="-3"/>
          <w:sz w:val="16"/>
        </w:rPr>
        <w:t> </w:t>
      </w:r>
      <w:r>
        <w:rPr>
          <w:color w:val="231F20"/>
          <w:w w:val="75"/>
          <w:sz w:val="16"/>
        </w:rPr>
        <w:t>want</w:t>
      </w:r>
      <w:r>
        <w:rPr>
          <w:color w:val="231F20"/>
          <w:spacing w:val="-3"/>
          <w:sz w:val="16"/>
        </w:rPr>
        <w:t> </w:t>
      </w:r>
      <w:r>
        <w:rPr>
          <w:color w:val="231F20"/>
          <w:w w:val="75"/>
          <w:sz w:val="16"/>
        </w:rPr>
        <w:t>to</w:t>
      </w:r>
      <w:r>
        <w:rPr>
          <w:color w:val="231F20"/>
          <w:spacing w:val="-3"/>
          <w:sz w:val="16"/>
        </w:rPr>
        <w:t> </w:t>
      </w:r>
      <w:r>
        <w:rPr>
          <w:color w:val="231F20"/>
          <w:w w:val="75"/>
          <w:sz w:val="16"/>
        </w:rPr>
        <w:t>heat</w:t>
      </w:r>
      <w:r>
        <w:rPr>
          <w:color w:val="231F20"/>
          <w:spacing w:val="-3"/>
          <w:sz w:val="16"/>
        </w:rPr>
        <w:t> </w:t>
      </w:r>
      <w:r>
        <w:rPr>
          <w:color w:val="231F20"/>
          <w:w w:val="75"/>
          <w:sz w:val="16"/>
        </w:rPr>
        <w:t>and</w:t>
      </w:r>
      <w:r>
        <w:rPr>
          <w:color w:val="231F20"/>
          <w:spacing w:val="-3"/>
          <w:sz w:val="16"/>
        </w:rPr>
        <w:t> </w:t>
      </w:r>
      <w:r>
        <w:rPr>
          <w:color w:val="231F20"/>
          <w:w w:val="75"/>
          <w:sz w:val="16"/>
        </w:rPr>
        <w:t>froth</w:t>
      </w:r>
      <w:r>
        <w:rPr>
          <w:color w:val="231F20"/>
          <w:spacing w:val="-3"/>
          <w:sz w:val="16"/>
        </w:rPr>
        <w:t> </w:t>
      </w:r>
      <w:r>
        <w:rPr>
          <w:color w:val="231F20"/>
          <w:w w:val="75"/>
          <w:sz w:val="16"/>
        </w:rPr>
        <w:t>your</w:t>
      </w:r>
      <w:r>
        <w:rPr>
          <w:color w:val="231F20"/>
          <w:spacing w:val="-3"/>
          <w:sz w:val="16"/>
        </w:rPr>
        <w:t> </w:t>
      </w:r>
      <w:r>
        <w:rPr>
          <w:color w:val="231F20"/>
          <w:w w:val="75"/>
          <w:sz w:val="16"/>
        </w:rPr>
        <w:t>milk</w:t>
      </w:r>
      <w:r>
        <w:rPr>
          <w:color w:val="231F20"/>
          <w:spacing w:val="-3"/>
          <w:sz w:val="16"/>
        </w:rPr>
        <w:t> </w:t>
      </w:r>
      <w:r>
        <w:rPr>
          <w:color w:val="231F20"/>
          <w:w w:val="75"/>
          <w:sz w:val="16"/>
        </w:rPr>
        <w:t>(with</w:t>
      </w:r>
      <w:r>
        <w:rPr>
          <w:color w:val="231F20"/>
          <w:spacing w:val="-3"/>
          <w:sz w:val="16"/>
        </w:rPr>
        <w:t> </w:t>
      </w:r>
      <w:r>
        <w:rPr>
          <w:color w:val="231F20"/>
          <w:w w:val="75"/>
          <w:sz w:val="16"/>
        </w:rPr>
        <w:t>whisk</w:t>
      </w:r>
      <w:r>
        <w:rPr>
          <w:color w:val="231F20"/>
          <w:spacing w:val="-3"/>
          <w:sz w:val="16"/>
        </w:rPr>
        <w:t> </w:t>
      </w:r>
      <w:r>
        <w:rPr>
          <w:color w:val="231F20"/>
          <w:w w:val="75"/>
          <w:sz w:val="16"/>
        </w:rPr>
        <w:t>1b)</w:t>
      </w:r>
      <w:r>
        <w:rPr>
          <w:color w:val="231F20"/>
          <w:spacing w:val="-3"/>
          <w:sz w:val="16"/>
        </w:rPr>
        <w:t> </w:t>
      </w:r>
      <w:r>
        <w:rPr>
          <w:color w:val="231F20"/>
          <w:w w:val="75"/>
          <w:sz w:val="16"/>
        </w:rPr>
        <w:t>to</w:t>
      </w:r>
      <w:r>
        <w:rPr>
          <w:color w:val="231F20"/>
          <w:spacing w:val="-3"/>
          <w:sz w:val="16"/>
        </w:rPr>
        <w:t> </w:t>
      </w:r>
      <w:r>
        <w:rPr>
          <w:color w:val="231F20"/>
          <w:w w:val="75"/>
          <w:sz w:val="16"/>
        </w:rPr>
        <w:t>prepare</w:t>
      </w:r>
      <w:r>
        <w:rPr>
          <w:color w:val="231F20"/>
          <w:spacing w:val="-3"/>
          <w:sz w:val="16"/>
        </w:rPr>
        <w:t> </w:t>
      </w:r>
      <w:r>
        <w:rPr>
          <w:color w:val="231F20"/>
          <w:w w:val="75"/>
          <w:sz w:val="16"/>
        </w:rPr>
        <w:t>hot</w:t>
      </w:r>
      <w:r>
        <w:rPr>
          <w:color w:val="231F20"/>
          <w:spacing w:val="-3"/>
          <w:sz w:val="16"/>
        </w:rPr>
        <w:t> </w:t>
      </w:r>
      <w:r>
        <w:rPr>
          <w:color w:val="231F20"/>
          <w:w w:val="75"/>
          <w:sz w:val="16"/>
        </w:rPr>
        <w:t>chocolate.</w:t>
      </w:r>
      <w:r>
        <w:rPr>
          <w:color w:val="231F20"/>
          <w:spacing w:val="-3"/>
          <w:sz w:val="16"/>
        </w:rPr>
        <w:t> </w:t>
      </w:r>
      <w:r>
        <w:rPr>
          <w:color w:val="231F20"/>
          <w:w w:val="75"/>
          <w:sz w:val="16"/>
        </w:rPr>
        <w:t>Or</w:t>
      </w:r>
      <w:r>
        <w:rPr>
          <w:color w:val="231F20"/>
          <w:spacing w:val="-3"/>
          <w:sz w:val="16"/>
        </w:rPr>
        <w:t> </w:t>
      </w:r>
      <w:r>
        <w:rPr>
          <w:color w:val="231F20"/>
          <w:w w:val="75"/>
          <w:sz w:val="16"/>
        </w:rPr>
        <w:t>if</w:t>
      </w:r>
      <w:r>
        <w:rPr>
          <w:color w:val="231F20"/>
          <w:spacing w:val="-3"/>
          <w:sz w:val="16"/>
        </w:rPr>
        <w:t> </w:t>
      </w:r>
      <w:r>
        <w:rPr>
          <w:color w:val="231F20"/>
          <w:w w:val="75"/>
          <w:sz w:val="16"/>
        </w:rPr>
        <w:t>you</w:t>
      </w:r>
      <w:r>
        <w:rPr>
          <w:color w:val="231F20"/>
          <w:spacing w:val="-3"/>
          <w:sz w:val="16"/>
        </w:rPr>
        <w:t> </w:t>
      </w:r>
      <w:r>
        <w:rPr>
          <w:color w:val="231F20"/>
          <w:w w:val="75"/>
          <w:sz w:val="16"/>
        </w:rPr>
        <w:t>want</w:t>
      </w:r>
      <w:r>
        <w:rPr>
          <w:color w:val="231F20"/>
          <w:spacing w:val="-3"/>
          <w:sz w:val="16"/>
        </w:rPr>
        <w:t> </w:t>
      </w:r>
      <w:r>
        <w:rPr>
          <w:color w:val="231F20"/>
          <w:w w:val="75"/>
          <w:sz w:val="16"/>
        </w:rPr>
        <w:t>only</w:t>
      </w:r>
      <w:r>
        <w:rPr>
          <w:color w:val="231F20"/>
          <w:spacing w:val="-3"/>
          <w:sz w:val="16"/>
        </w:rPr>
        <w:t> </w:t>
      </w:r>
      <w:r>
        <w:rPr>
          <w:color w:val="231F20"/>
          <w:w w:val="75"/>
          <w:sz w:val="16"/>
        </w:rPr>
        <w:t>to</w:t>
      </w:r>
      <w:r>
        <w:rPr>
          <w:color w:val="231F20"/>
          <w:spacing w:val="-3"/>
          <w:sz w:val="16"/>
        </w:rPr>
        <w:t> </w:t>
      </w:r>
      <w:r>
        <w:rPr>
          <w:color w:val="231F20"/>
          <w:w w:val="75"/>
          <w:sz w:val="16"/>
        </w:rPr>
        <w:t>heat</w:t>
      </w:r>
      <w:r>
        <w:rPr>
          <w:color w:val="231F20"/>
          <w:spacing w:val="-3"/>
          <w:sz w:val="16"/>
        </w:rPr>
        <w:t> </w:t>
      </w:r>
      <w:r>
        <w:rPr>
          <w:color w:val="231F20"/>
          <w:w w:val="75"/>
          <w:sz w:val="16"/>
        </w:rPr>
        <w:t>your</w:t>
      </w:r>
      <w:r>
        <w:rPr>
          <w:color w:val="231F20"/>
          <w:spacing w:val="-3"/>
          <w:sz w:val="16"/>
        </w:rPr>
        <w:t> </w:t>
      </w:r>
      <w:r>
        <w:rPr>
          <w:color w:val="231F20"/>
          <w:w w:val="75"/>
          <w:sz w:val="16"/>
        </w:rPr>
        <w:t>milk</w:t>
      </w:r>
      <w:r>
        <w:rPr>
          <w:color w:val="231F20"/>
          <w:spacing w:val="-3"/>
          <w:sz w:val="16"/>
        </w:rPr>
        <w:t> </w:t>
      </w:r>
      <w:r>
        <w:rPr>
          <w:color w:val="231F20"/>
          <w:w w:val="75"/>
          <w:sz w:val="16"/>
        </w:rPr>
        <w:t>(with</w:t>
      </w:r>
      <w:r>
        <w:rPr>
          <w:color w:val="231F20"/>
          <w:w w:val="90"/>
          <w:sz w:val="16"/>
        </w:rPr>
        <w:t> whisk</w:t>
      </w:r>
      <w:r>
        <w:rPr>
          <w:color w:val="231F20"/>
          <w:spacing w:val="-8"/>
          <w:w w:val="90"/>
          <w:sz w:val="16"/>
        </w:rPr>
        <w:t> </w:t>
      </w:r>
      <w:r>
        <w:rPr>
          <w:color w:val="231F20"/>
          <w:w w:val="90"/>
          <w:sz w:val="16"/>
        </w:rPr>
        <w:t>1c).</w:t>
      </w:r>
    </w:p>
    <w:p>
      <w:pPr>
        <w:pStyle w:val="ListParagraph"/>
        <w:numPr>
          <w:ilvl w:val="1"/>
          <w:numId w:val="2"/>
        </w:numPr>
        <w:tabs>
          <w:tab w:pos="247" w:val="left" w:leader="none"/>
        </w:tabs>
        <w:spacing w:line="179" w:lineRule="exact" w:before="0" w:after="0"/>
        <w:ind w:left="247" w:right="0" w:hanging="79"/>
        <w:jc w:val="left"/>
        <w:rPr>
          <w:sz w:val="16"/>
        </w:rPr>
      </w:pPr>
      <w:r>
        <w:rPr>
          <w:color w:val="231F20"/>
          <w:w w:val="75"/>
          <w:sz w:val="16"/>
        </w:rPr>
        <w:t>four</w:t>
      </w:r>
      <w:r>
        <w:rPr>
          <w:color w:val="231F20"/>
          <w:spacing w:val="-5"/>
          <w:sz w:val="16"/>
        </w:rPr>
        <w:t> </w:t>
      </w:r>
      <w:r>
        <w:rPr>
          <w:color w:val="231F20"/>
          <w:w w:val="75"/>
          <w:sz w:val="16"/>
        </w:rPr>
        <w:t>times</w:t>
      </w:r>
      <w:r>
        <w:rPr>
          <w:color w:val="231F20"/>
          <w:spacing w:val="-5"/>
          <w:sz w:val="16"/>
        </w:rPr>
        <w:t> </w:t>
      </w:r>
      <w:r>
        <w:rPr>
          <w:color w:val="231F20"/>
          <w:w w:val="75"/>
          <w:sz w:val="16"/>
        </w:rPr>
        <w:t>-</w:t>
      </w:r>
      <w:r>
        <w:rPr>
          <w:color w:val="231F20"/>
          <w:spacing w:val="-4"/>
          <w:sz w:val="16"/>
        </w:rPr>
        <w:t> </w:t>
      </w:r>
      <w:r>
        <w:rPr>
          <w:color w:val="231F20"/>
          <w:w w:val="75"/>
          <w:sz w:val="16"/>
        </w:rPr>
        <w:t>if</w:t>
      </w:r>
      <w:r>
        <w:rPr>
          <w:color w:val="231F20"/>
          <w:spacing w:val="-5"/>
          <w:sz w:val="16"/>
        </w:rPr>
        <w:t> </w:t>
      </w:r>
      <w:r>
        <w:rPr>
          <w:color w:val="231F20"/>
          <w:w w:val="75"/>
          <w:sz w:val="16"/>
        </w:rPr>
        <w:t>you</w:t>
      </w:r>
      <w:r>
        <w:rPr>
          <w:color w:val="231F20"/>
          <w:spacing w:val="-5"/>
          <w:sz w:val="16"/>
        </w:rPr>
        <w:t> </w:t>
      </w:r>
      <w:r>
        <w:rPr>
          <w:color w:val="231F20"/>
          <w:w w:val="75"/>
          <w:sz w:val="16"/>
        </w:rPr>
        <w:t>want</w:t>
      </w:r>
      <w:r>
        <w:rPr>
          <w:color w:val="231F20"/>
          <w:spacing w:val="-4"/>
          <w:sz w:val="16"/>
        </w:rPr>
        <w:t> </w:t>
      </w:r>
      <w:r>
        <w:rPr>
          <w:color w:val="231F20"/>
          <w:w w:val="75"/>
          <w:sz w:val="16"/>
        </w:rPr>
        <w:t>your</w:t>
      </w:r>
      <w:r>
        <w:rPr>
          <w:color w:val="231F20"/>
          <w:spacing w:val="-5"/>
          <w:sz w:val="16"/>
        </w:rPr>
        <w:t> </w:t>
      </w:r>
      <w:r>
        <w:rPr>
          <w:color w:val="231F20"/>
          <w:w w:val="75"/>
          <w:sz w:val="16"/>
        </w:rPr>
        <w:t>milk</w:t>
      </w:r>
      <w:r>
        <w:rPr>
          <w:color w:val="231F20"/>
          <w:spacing w:val="-5"/>
          <w:sz w:val="16"/>
        </w:rPr>
        <w:t> </w:t>
      </w:r>
      <w:r>
        <w:rPr>
          <w:color w:val="231F20"/>
          <w:w w:val="75"/>
          <w:sz w:val="16"/>
        </w:rPr>
        <w:t>to</w:t>
      </w:r>
      <w:r>
        <w:rPr>
          <w:color w:val="231F20"/>
          <w:spacing w:val="-4"/>
          <w:sz w:val="16"/>
        </w:rPr>
        <w:t> </w:t>
      </w:r>
      <w:r>
        <w:rPr>
          <w:color w:val="231F20"/>
          <w:w w:val="75"/>
          <w:sz w:val="16"/>
        </w:rPr>
        <w:t>keep</w:t>
      </w:r>
      <w:r>
        <w:rPr>
          <w:color w:val="231F20"/>
          <w:spacing w:val="-5"/>
          <w:sz w:val="16"/>
        </w:rPr>
        <w:t> </w:t>
      </w:r>
      <w:r>
        <w:rPr>
          <w:color w:val="231F20"/>
          <w:w w:val="75"/>
          <w:sz w:val="16"/>
        </w:rPr>
        <w:t>cold</w:t>
      </w:r>
      <w:r>
        <w:rPr>
          <w:color w:val="231F20"/>
          <w:spacing w:val="-4"/>
          <w:sz w:val="16"/>
        </w:rPr>
        <w:t> </w:t>
      </w:r>
      <w:r>
        <w:rPr>
          <w:color w:val="231F20"/>
          <w:w w:val="75"/>
          <w:sz w:val="16"/>
        </w:rPr>
        <w:t>and</w:t>
      </w:r>
      <w:r>
        <w:rPr>
          <w:color w:val="231F20"/>
          <w:spacing w:val="-5"/>
          <w:sz w:val="16"/>
        </w:rPr>
        <w:t> </w:t>
      </w:r>
      <w:r>
        <w:rPr>
          <w:color w:val="231F20"/>
          <w:w w:val="75"/>
          <w:sz w:val="16"/>
        </w:rPr>
        <w:t>just</w:t>
      </w:r>
      <w:r>
        <w:rPr>
          <w:color w:val="231F20"/>
          <w:spacing w:val="-5"/>
          <w:sz w:val="16"/>
        </w:rPr>
        <w:t> </w:t>
      </w:r>
      <w:r>
        <w:rPr>
          <w:color w:val="231F20"/>
          <w:w w:val="75"/>
          <w:sz w:val="16"/>
        </w:rPr>
        <w:t>froth</w:t>
      </w:r>
      <w:r>
        <w:rPr>
          <w:color w:val="231F20"/>
          <w:spacing w:val="-4"/>
          <w:sz w:val="16"/>
        </w:rPr>
        <w:t> </w:t>
      </w:r>
      <w:r>
        <w:rPr>
          <w:color w:val="231F20"/>
          <w:w w:val="75"/>
          <w:sz w:val="16"/>
        </w:rPr>
        <w:t>it</w:t>
      </w:r>
      <w:r>
        <w:rPr>
          <w:color w:val="231F20"/>
          <w:spacing w:val="-5"/>
          <w:sz w:val="16"/>
        </w:rPr>
        <w:t> </w:t>
      </w:r>
      <w:r>
        <w:rPr>
          <w:color w:val="231F20"/>
          <w:w w:val="75"/>
          <w:sz w:val="16"/>
        </w:rPr>
        <w:t>(with</w:t>
      </w:r>
      <w:r>
        <w:rPr>
          <w:color w:val="231F20"/>
          <w:spacing w:val="-5"/>
          <w:sz w:val="16"/>
        </w:rPr>
        <w:t> </w:t>
      </w:r>
      <w:r>
        <w:rPr>
          <w:color w:val="231F20"/>
          <w:w w:val="75"/>
          <w:sz w:val="16"/>
        </w:rPr>
        <w:t>whisk</w:t>
      </w:r>
      <w:r>
        <w:rPr>
          <w:color w:val="231F20"/>
          <w:spacing w:val="-4"/>
          <w:sz w:val="16"/>
        </w:rPr>
        <w:t> </w:t>
      </w:r>
      <w:r>
        <w:rPr>
          <w:color w:val="231F20"/>
          <w:w w:val="75"/>
          <w:sz w:val="16"/>
        </w:rPr>
        <w:t>1b)</w:t>
      </w:r>
      <w:r>
        <w:rPr>
          <w:color w:val="231F20"/>
          <w:spacing w:val="-5"/>
          <w:sz w:val="16"/>
        </w:rPr>
        <w:t> </w:t>
      </w:r>
      <w:r>
        <w:rPr>
          <w:color w:val="231F20"/>
          <w:w w:val="75"/>
          <w:sz w:val="16"/>
        </w:rPr>
        <w:t>for</w:t>
      </w:r>
      <w:r>
        <w:rPr>
          <w:color w:val="231F20"/>
          <w:spacing w:val="-4"/>
          <w:sz w:val="16"/>
        </w:rPr>
        <w:t> </w:t>
      </w:r>
      <w:r>
        <w:rPr>
          <w:color w:val="231F20"/>
          <w:w w:val="75"/>
          <w:sz w:val="16"/>
        </w:rPr>
        <w:t>iced</w:t>
      </w:r>
      <w:r>
        <w:rPr>
          <w:color w:val="231F20"/>
          <w:spacing w:val="-5"/>
          <w:sz w:val="16"/>
        </w:rPr>
        <w:t> </w:t>
      </w:r>
      <w:r>
        <w:rPr>
          <w:color w:val="231F20"/>
          <w:w w:val="75"/>
          <w:sz w:val="16"/>
        </w:rPr>
        <w:t>coffee</w:t>
      </w:r>
      <w:r>
        <w:rPr>
          <w:color w:val="231F20"/>
          <w:spacing w:val="-5"/>
          <w:sz w:val="16"/>
        </w:rPr>
        <w:t> </w:t>
      </w:r>
      <w:r>
        <w:rPr>
          <w:color w:val="231F20"/>
          <w:w w:val="75"/>
          <w:sz w:val="16"/>
        </w:rPr>
        <w:t>or</w:t>
      </w:r>
      <w:r>
        <w:rPr>
          <w:color w:val="231F20"/>
          <w:spacing w:val="-4"/>
          <w:sz w:val="16"/>
        </w:rPr>
        <w:t> </w:t>
      </w:r>
      <w:r>
        <w:rPr>
          <w:color w:val="231F20"/>
          <w:w w:val="75"/>
          <w:sz w:val="16"/>
        </w:rPr>
        <w:t>flavoured</w:t>
      </w:r>
      <w:r>
        <w:rPr>
          <w:color w:val="231F20"/>
          <w:spacing w:val="-5"/>
          <w:sz w:val="16"/>
        </w:rPr>
        <w:t> </w:t>
      </w:r>
      <w:r>
        <w:rPr>
          <w:color w:val="231F20"/>
          <w:spacing w:val="-2"/>
          <w:w w:val="75"/>
          <w:sz w:val="16"/>
        </w:rPr>
        <w:t>milk.</w:t>
      </w:r>
    </w:p>
    <w:p>
      <w:pPr>
        <w:pStyle w:val="BodyText"/>
        <w:spacing w:line="181" w:lineRule="exact"/>
        <w:ind w:left="168"/>
      </w:pPr>
      <w:r>
        <w:rPr>
          <w:color w:val="231F20"/>
          <w:w w:val="75"/>
        </w:rPr>
        <w:t>The</w:t>
      </w:r>
      <w:r>
        <w:rPr>
          <w:color w:val="231F20"/>
        </w:rPr>
        <w:t> </w:t>
      </w:r>
      <w:r>
        <w:rPr>
          <w:color w:val="231F20"/>
          <w:w w:val="75"/>
        </w:rPr>
        <w:t>light</w:t>
      </w:r>
      <w:r>
        <w:rPr>
          <w:color w:val="231F20"/>
          <w:spacing w:val="1"/>
        </w:rPr>
        <w:t> </w:t>
      </w:r>
      <w:r>
        <w:rPr>
          <w:color w:val="231F20"/>
          <w:w w:val="75"/>
        </w:rPr>
        <w:t>above</w:t>
      </w:r>
      <w:r>
        <w:rPr>
          <w:color w:val="231F20"/>
        </w:rPr>
        <w:t> </w:t>
      </w:r>
      <w:r>
        <w:rPr>
          <w:color w:val="231F20"/>
          <w:w w:val="75"/>
        </w:rPr>
        <w:t>the</w:t>
      </w:r>
      <w:r>
        <w:rPr>
          <w:color w:val="231F20"/>
          <w:spacing w:val="1"/>
        </w:rPr>
        <w:t> </w:t>
      </w:r>
      <w:r>
        <w:rPr>
          <w:color w:val="231F20"/>
          <w:w w:val="75"/>
        </w:rPr>
        <w:t>function</w:t>
      </w:r>
      <w:r>
        <w:rPr>
          <w:color w:val="231F20"/>
        </w:rPr>
        <w:t> </w:t>
      </w:r>
      <w:r>
        <w:rPr>
          <w:color w:val="231F20"/>
          <w:w w:val="75"/>
        </w:rPr>
        <w:t>will</w:t>
      </w:r>
      <w:r>
        <w:rPr>
          <w:color w:val="231F20"/>
          <w:spacing w:val="1"/>
        </w:rPr>
        <w:t> </w:t>
      </w:r>
      <w:r>
        <w:rPr>
          <w:color w:val="231F20"/>
          <w:w w:val="75"/>
        </w:rPr>
        <w:t>flash</w:t>
      </w:r>
      <w:r>
        <w:rPr>
          <w:color w:val="231F20"/>
        </w:rPr>
        <w:t> </w:t>
      </w:r>
      <w:r>
        <w:rPr>
          <w:color w:val="231F20"/>
          <w:w w:val="75"/>
        </w:rPr>
        <w:t>2</w:t>
      </w:r>
      <w:r>
        <w:rPr>
          <w:color w:val="231F20"/>
          <w:spacing w:val="1"/>
        </w:rPr>
        <w:t> </w:t>
      </w:r>
      <w:r>
        <w:rPr>
          <w:color w:val="231F20"/>
          <w:w w:val="75"/>
        </w:rPr>
        <w:t>seconds</w:t>
      </w:r>
      <w:r>
        <w:rPr>
          <w:color w:val="231F20"/>
        </w:rPr>
        <w:t> </w:t>
      </w:r>
      <w:r>
        <w:rPr>
          <w:color w:val="231F20"/>
          <w:w w:val="75"/>
        </w:rPr>
        <w:t>and</w:t>
      </w:r>
      <w:r>
        <w:rPr>
          <w:color w:val="231F20"/>
          <w:spacing w:val="1"/>
        </w:rPr>
        <w:t> </w:t>
      </w:r>
      <w:r>
        <w:rPr>
          <w:color w:val="231F20"/>
          <w:w w:val="75"/>
        </w:rPr>
        <w:t>milk</w:t>
      </w:r>
      <w:r>
        <w:rPr>
          <w:color w:val="231F20"/>
        </w:rPr>
        <w:t> </w:t>
      </w:r>
      <w:r>
        <w:rPr>
          <w:color w:val="231F20"/>
          <w:w w:val="75"/>
        </w:rPr>
        <w:t>frother</w:t>
      </w:r>
      <w:r>
        <w:rPr>
          <w:color w:val="231F20"/>
          <w:spacing w:val="1"/>
        </w:rPr>
        <w:t> </w:t>
      </w:r>
      <w:r>
        <w:rPr>
          <w:color w:val="231F20"/>
          <w:w w:val="75"/>
        </w:rPr>
        <w:t>will</w:t>
      </w:r>
      <w:r>
        <w:rPr>
          <w:color w:val="231F20"/>
        </w:rPr>
        <w:t> </w:t>
      </w:r>
      <w:r>
        <w:rPr>
          <w:color w:val="231F20"/>
          <w:w w:val="75"/>
        </w:rPr>
        <w:t>start</w:t>
      </w:r>
      <w:r>
        <w:rPr>
          <w:color w:val="231F20"/>
          <w:spacing w:val="1"/>
        </w:rPr>
        <w:t> </w:t>
      </w:r>
      <w:r>
        <w:rPr>
          <w:color w:val="231F20"/>
          <w:w w:val="75"/>
        </w:rPr>
        <w:t>working</w:t>
      </w:r>
      <w:r>
        <w:rPr>
          <w:color w:val="231F20"/>
        </w:rPr>
        <w:t> </w:t>
      </w:r>
      <w:r>
        <w:rPr>
          <w:color w:val="231F20"/>
          <w:spacing w:val="-2"/>
          <w:w w:val="75"/>
        </w:rPr>
        <w:t>automatically.</w:t>
      </w:r>
    </w:p>
    <w:p>
      <w:pPr>
        <w:pStyle w:val="ListParagraph"/>
        <w:numPr>
          <w:ilvl w:val="0"/>
          <w:numId w:val="2"/>
        </w:numPr>
        <w:tabs>
          <w:tab w:pos="311" w:val="left" w:leader="none"/>
        </w:tabs>
        <w:spacing w:line="235" w:lineRule="auto" w:before="0" w:after="0"/>
        <w:ind w:left="168" w:right="619" w:firstLine="0"/>
        <w:jc w:val="left"/>
        <w:rPr>
          <w:sz w:val="16"/>
        </w:rPr>
      </w:pPr>
      <w:r>
        <w:rPr>
          <w:color w:val="231F20"/>
          <w:w w:val="75"/>
          <w:sz w:val="16"/>
        </w:rPr>
        <w:t>The</w:t>
      </w:r>
      <w:r>
        <w:rPr>
          <w:color w:val="231F20"/>
          <w:sz w:val="16"/>
        </w:rPr>
        <w:t> </w:t>
      </w:r>
      <w:r>
        <w:rPr>
          <w:color w:val="231F20"/>
          <w:w w:val="75"/>
          <w:sz w:val="16"/>
        </w:rPr>
        <w:t>appliance</w:t>
      </w:r>
      <w:r>
        <w:rPr>
          <w:color w:val="231F20"/>
          <w:sz w:val="16"/>
        </w:rPr>
        <w:t> </w:t>
      </w:r>
      <w:r>
        <w:rPr>
          <w:color w:val="231F20"/>
          <w:w w:val="75"/>
          <w:sz w:val="16"/>
        </w:rPr>
        <w:t>will</w:t>
      </w:r>
      <w:r>
        <w:rPr>
          <w:color w:val="231F20"/>
          <w:sz w:val="16"/>
        </w:rPr>
        <w:t> </w:t>
      </w:r>
      <w:r>
        <w:rPr>
          <w:color w:val="231F20"/>
          <w:w w:val="75"/>
          <w:sz w:val="16"/>
        </w:rPr>
        <w:t>run</w:t>
      </w:r>
      <w:r>
        <w:rPr>
          <w:color w:val="231F20"/>
          <w:sz w:val="16"/>
        </w:rPr>
        <w:t> </w:t>
      </w:r>
      <w:r>
        <w:rPr>
          <w:color w:val="231F20"/>
          <w:w w:val="75"/>
          <w:sz w:val="16"/>
        </w:rPr>
        <w:t>until</w:t>
      </w:r>
      <w:r>
        <w:rPr>
          <w:color w:val="231F20"/>
          <w:sz w:val="16"/>
        </w:rPr>
        <w:t> </w:t>
      </w:r>
      <w:r>
        <w:rPr>
          <w:color w:val="231F20"/>
          <w:w w:val="75"/>
          <w:sz w:val="16"/>
        </w:rPr>
        <w:t>a</w:t>
      </w:r>
      <w:r>
        <w:rPr>
          <w:color w:val="231F20"/>
          <w:sz w:val="16"/>
        </w:rPr>
        <w:t> </w:t>
      </w:r>
      <w:r>
        <w:rPr>
          <w:color w:val="231F20"/>
          <w:w w:val="75"/>
          <w:sz w:val="16"/>
        </w:rPr>
        <w:t>high</w:t>
      </w:r>
      <w:r>
        <w:rPr>
          <w:color w:val="231F20"/>
          <w:sz w:val="16"/>
        </w:rPr>
        <w:t> </w:t>
      </w:r>
      <w:r>
        <w:rPr>
          <w:color w:val="231F20"/>
          <w:w w:val="75"/>
          <w:sz w:val="16"/>
        </w:rPr>
        <w:t>temperature</w:t>
      </w:r>
      <w:r>
        <w:rPr>
          <w:color w:val="231F20"/>
          <w:sz w:val="16"/>
        </w:rPr>
        <w:t> </w:t>
      </w:r>
      <w:r>
        <w:rPr>
          <w:color w:val="231F20"/>
          <w:w w:val="75"/>
          <w:sz w:val="16"/>
        </w:rPr>
        <w:t>of</w:t>
      </w:r>
      <w:r>
        <w:rPr>
          <w:color w:val="231F20"/>
          <w:sz w:val="16"/>
        </w:rPr>
        <w:t> </w:t>
      </w:r>
      <w:r>
        <w:rPr>
          <w:color w:val="231F20"/>
          <w:w w:val="75"/>
          <w:sz w:val="16"/>
        </w:rPr>
        <w:t>milk</w:t>
      </w:r>
      <w:r>
        <w:rPr>
          <w:color w:val="231F20"/>
          <w:sz w:val="16"/>
        </w:rPr>
        <w:t> </w:t>
      </w:r>
      <w:r>
        <w:rPr>
          <w:color w:val="231F20"/>
          <w:w w:val="75"/>
          <w:sz w:val="16"/>
        </w:rPr>
        <w:t>is</w:t>
      </w:r>
      <w:r>
        <w:rPr>
          <w:color w:val="231F20"/>
          <w:sz w:val="16"/>
        </w:rPr>
        <w:t> </w:t>
      </w:r>
      <w:r>
        <w:rPr>
          <w:color w:val="231F20"/>
          <w:w w:val="75"/>
          <w:sz w:val="16"/>
        </w:rPr>
        <w:t>reached.</w:t>
      </w:r>
      <w:r>
        <w:rPr>
          <w:color w:val="231F20"/>
          <w:sz w:val="16"/>
        </w:rPr>
        <w:t> </w:t>
      </w:r>
      <w:r>
        <w:rPr>
          <w:color w:val="231F20"/>
          <w:w w:val="75"/>
          <w:sz w:val="16"/>
        </w:rPr>
        <w:t>Once</w:t>
      </w:r>
      <w:r>
        <w:rPr>
          <w:color w:val="231F20"/>
          <w:sz w:val="16"/>
        </w:rPr>
        <w:t> </w:t>
      </w:r>
      <w:r>
        <w:rPr>
          <w:color w:val="231F20"/>
          <w:w w:val="75"/>
          <w:sz w:val="16"/>
        </w:rPr>
        <w:t>its</w:t>
      </w:r>
      <w:r>
        <w:rPr>
          <w:color w:val="231F20"/>
          <w:sz w:val="16"/>
        </w:rPr>
        <w:t> </w:t>
      </w:r>
      <w:r>
        <w:rPr>
          <w:color w:val="231F20"/>
          <w:w w:val="75"/>
          <w:sz w:val="16"/>
        </w:rPr>
        <w:t>done</w:t>
      </w:r>
      <w:r>
        <w:rPr>
          <w:color w:val="231F20"/>
          <w:sz w:val="16"/>
        </w:rPr>
        <w:t> </w:t>
      </w:r>
      <w:r>
        <w:rPr>
          <w:color w:val="231F20"/>
          <w:w w:val="75"/>
          <w:sz w:val="16"/>
        </w:rPr>
        <w:t>it</w:t>
      </w:r>
      <w:r>
        <w:rPr>
          <w:color w:val="231F20"/>
          <w:sz w:val="16"/>
        </w:rPr>
        <w:t> </w:t>
      </w:r>
      <w:r>
        <w:rPr>
          <w:color w:val="231F20"/>
          <w:w w:val="75"/>
          <w:sz w:val="16"/>
        </w:rPr>
        <w:t>will</w:t>
      </w:r>
      <w:r>
        <w:rPr>
          <w:color w:val="231F20"/>
          <w:sz w:val="16"/>
        </w:rPr>
        <w:t> </w:t>
      </w:r>
      <w:r>
        <w:rPr>
          <w:color w:val="231F20"/>
          <w:w w:val="75"/>
          <w:sz w:val="16"/>
        </w:rPr>
        <w:t>stop</w:t>
      </w:r>
      <w:r>
        <w:rPr>
          <w:color w:val="231F20"/>
          <w:sz w:val="16"/>
        </w:rPr>
        <w:t> </w:t>
      </w:r>
      <w:r>
        <w:rPr>
          <w:color w:val="231F20"/>
          <w:w w:val="75"/>
          <w:sz w:val="16"/>
        </w:rPr>
        <w:t>automatically</w:t>
      </w:r>
      <w:r>
        <w:rPr>
          <w:color w:val="231F20"/>
          <w:sz w:val="16"/>
        </w:rPr>
        <w:t> </w:t>
      </w:r>
      <w:r>
        <w:rPr>
          <w:color w:val="231F20"/>
          <w:w w:val="75"/>
          <w:sz w:val="16"/>
        </w:rPr>
        <w:t>and</w:t>
      </w:r>
      <w:r>
        <w:rPr>
          <w:color w:val="231F20"/>
          <w:sz w:val="16"/>
        </w:rPr>
        <w:t> </w:t>
      </w:r>
      <w:r>
        <w:rPr>
          <w:color w:val="231F20"/>
          <w:w w:val="75"/>
          <w:sz w:val="16"/>
        </w:rPr>
        <w:t>beep</w:t>
      </w:r>
      <w:r>
        <w:rPr>
          <w:color w:val="231F20"/>
          <w:sz w:val="16"/>
        </w:rPr>
        <w:t> </w:t>
      </w:r>
      <w:r>
        <w:rPr>
          <w:color w:val="231F20"/>
          <w:w w:val="75"/>
          <w:sz w:val="16"/>
        </w:rPr>
        <w:t>three</w:t>
      </w:r>
      <w:r>
        <w:rPr>
          <w:color w:val="231F20"/>
          <w:sz w:val="16"/>
        </w:rPr>
        <w:t> </w:t>
      </w:r>
      <w:r>
        <w:rPr>
          <w:color w:val="231F20"/>
          <w:w w:val="75"/>
          <w:sz w:val="16"/>
        </w:rPr>
        <w:t>times.</w:t>
      </w:r>
      <w:r>
        <w:rPr>
          <w:color w:val="231F20"/>
          <w:w w:val="95"/>
          <w:sz w:val="16"/>
        </w:rPr>
        <w:t> NOTE:</w:t>
      </w:r>
      <w:r>
        <w:rPr>
          <w:color w:val="231F20"/>
          <w:spacing w:val="36"/>
          <w:sz w:val="16"/>
        </w:rPr>
        <w:t>  </w:t>
      </w:r>
      <w:r>
        <w:rPr>
          <w:color w:val="231F20"/>
          <w:w w:val="95"/>
          <w:sz w:val="16"/>
        </w:rPr>
        <w:t>AFTER</w:t>
      </w:r>
      <w:r>
        <w:rPr>
          <w:color w:val="231F20"/>
          <w:spacing w:val="57"/>
          <w:sz w:val="16"/>
        </w:rPr>
        <w:t>  </w:t>
      </w:r>
      <w:r>
        <w:rPr>
          <w:color w:val="231F20"/>
          <w:w w:val="95"/>
          <w:sz w:val="16"/>
        </w:rPr>
        <w:t>OPERATING</w:t>
      </w:r>
      <w:r>
        <w:rPr>
          <w:color w:val="231F20"/>
          <w:spacing w:val="58"/>
          <w:sz w:val="16"/>
        </w:rPr>
        <w:t>  </w:t>
      </w:r>
      <w:r>
        <w:rPr>
          <w:color w:val="231F20"/>
          <w:w w:val="95"/>
          <w:sz w:val="16"/>
        </w:rPr>
        <w:t>BOTTOM</w:t>
      </w:r>
      <w:r>
        <w:rPr>
          <w:color w:val="231F20"/>
          <w:spacing w:val="57"/>
          <w:sz w:val="16"/>
        </w:rPr>
        <w:t>  </w:t>
      </w:r>
      <w:r>
        <w:rPr>
          <w:color w:val="231F20"/>
          <w:w w:val="95"/>
          <w:sz w:val="16"/>
        </w:rPr>
        <w:t>OF</w:t>
      </w:r>
      <w:r>
        <w:rPr>
          <w:color w:val="231F20"/>
          <w:spacing w:val="51"/>
          <w:sz w:val="16"/>
        </w:rPr>
        <w:t>  </w:t>
      </w:r>
      <w:r>
        <w:rPr>
          <w:color w:val="231F20"/>
          <w:w w:val="95"/>
          <w:sz w:val="16"/>
        </w:rPr>
        <w:t>THE</w:t>
      </w:r>
      <w:r>
        <w:rPr>
          <w:color w:val="231F20"/>
          <w:spacing w:val="57"/>
          <w:sz w:val="16"/>
        </w:rPr>
        <w:t>  </w:t>
      </w:r>
      <w:r>
        <w:rPr>
          <w:color w:val="231F20"/>
          <w:w w:val="95"/>
          <w:sz w:val="16"/>
        </w:rPr>
        <w:t>JUG</w:t>
      </w:r>
      <w:r>
        <w:rPr>
          <w:color w:val="231F20"/>
          <w:spacing w:val="58"/>
          <w:sz w:val="16"/>
        </w:rPr>
        <w:t>  </w:t>
      </w:r>
      <w:r>
        <w:rPr>
          <w:color w:val="231F20"/>
          <w:w w:val="95"/>
          <w:sz w:val="16"/>
        </w:rPr>
        <w:t>IS</w:t>
      </w:r>
      <w:r>
        <w:rPr>
          <w:color w:val="231F20"/>
          <w:spacing w:val="57"/>
          <w:sz w:val="16"/>
        </w:rPr>
        <w:t>  </w:t>
      </w:r>
      <w:r>
        <w:rPr>
          <w:color w:val="231F20"/>
          <w:w w:val="95"/>
          <w:sz w:val="16"/>
        </w:rPr>
        <w:t>HOT.</w:t>
      </w:r>
      <w:r>
        <w:rPr>
          <w:color w:val="231F20"/>
          <w:spacing w:val="57"/>
          <w:sz w:val="16"/>
        </w:rPr>
        <w:t>  </w:t>
      </w:r>
      <w:r>
        <w:rPr>
          <w:color w:val="231F20"/>
          <w:w w:val="95"/>
          <w:sz w:val="16"/>
        </w:rPr>
        <w:t>DO</w:t>
      </w:r>
      <w:r>
        <w:rPr>
          <w:color w:val="231F20"/>
          <w:spacing w:val="57"/>
          <w:sz w:val="16"/>
        </w:rPr>
        <w:t>  </w:t>
      </w:r>
      <w:r>
        <w:rPr>
          <w:color w:val="231F20"/>
          <w:w w:val="95"/>
          <w:sz w:val="16"/>
        </w:rPr>
        <w:t>NOT</w:t>
      </w:r>
      <w:r>
        <w:rPr>
          <w:color w:val="231F20"/>
          <w:spacing w:val="43"/>
          <w:sz w:val="16"/>
        </w:rPr>
        <w:t>  </w:t>
      </w:r>
      <w:r>
        <w:rPr>
          <w:color w:val="231F20"/>
          <w:w w:val="95"/>
          <w:sz w:val="16"/>
        </w:rPr>
        <w:t>TOUCH</w:t>
      </w:r>
      <w:r>
        <w:rPr>
          <w:color w:val="231F20"/>
          <w:spacing w:val="57"/>
          <w:sz w:val="16"/>
        </w:rPr>
        <w:t>  </w:t>
      </w:r>
      <w:r>
        <w:rPr>
          <w:color w:val="231F20"/>
          <w:w w:val="95"/>
          <w:sz w:val="16"/>
        </w:rPr>
        <w:t>IT!</w:t>
      </w:r>
      <w:r>
        <w:rPr>
          <w:color w:val="231F20"/>
          <w:spacing w:val="80"/>
          <w:sz w:val="16"/>
        </w:rPr>
        <w:t> </w:t>
      </w:r>
      <w:r>
        <w:rPr>
          <w:color w:val="231F20"/>
          <w:w w:val="95"/>
          <w:sz w:val="16"/>
        </w:rPr>
        <w:t>NOTE:</w:t>
      </w:r>
      <w:r>
        <w:rPr>
          <w:color w:val="231F20"/>
          <w:spacing w:val="-10"/>
          <w:w w:val="95"/>
          <w:sz w:val="16"/>
        </w:rPr>
        <w:t> </w:t>
      </w:r>
      <w:r>
        <w:rPr>
          <w:color w:val="231F20"/>
          <w:w w:val="95"/>
          <w:sz w:val="16"/>
        </w:rPr>
        <w:t>DO</w:t>
      </w:r>
      <w:r>
        <w:rPr>
          <w:color w:val="231F20"/>
          <w:spacing w:val="-10"/>
          <w:w w:val="95"/>
          <w:sz w:val="16"/>
        </w:rPr>
        <w:t> </w:t>
      </w:r>
      <w:r>
        <w:rPr>
          <w:color w:val="231F20"/>
          <w:w w:val="95"/>
          <w:sz w:val="16"/>
        </w:rPr>
        <w:t>NOT</w:t>
      </w:r>
      <w:r>
        <w:rPr>
          <w:color w:val="231F20"/>
          <w:spacing w:val="-14"/>
          <w:w w:val="95"/>
          <w:sz w:val="16"/>
        </w:rPr>
        <w:t> </w:t>
      </w:r>
      <w:r>
        <w:rPr>
          <w:color w:val="231F20"/>
          <w:w w:val="95"/>
          <w:sz w:val="16"/>
        </w:rPr>
        <w:t>TOUCH</w:t>
      </w:r>
      <w:r>
        <w:rPr>
          <w:color w:val="231F20"/>
          <w:spacing w:val="-13"/>
          <w:w w:val="95"/>
          <w:sz w:val="16"/>
        </w:rPr>
        <w:t> </w:t>
      </w:r>
      <w:r>
        <w:rPr>
          <w:color w:val="231F20"/>
          <w:w w:val="95"/>
          <w:sz w:val="16"/>
        </w:rPr>
        <w:t>THE</w:t>
      </w:r>
      <w:r>
        <w:rPr>
          <w:color w:val="231F20"/>
          <w:spacing w:val="-10"/>
          <w:w w:val="95"/>
          <w:sz w:val="16"/>
        </w:rPr>
        <w:t> </w:t>
      </w:r>
      <w:r>
        <w:rPr>
          <w:color w:val="231F20"/>
          <w:w w:val="95"/>
          <w:sz w:val="16"/>
        </w:rPr>
        <w:t>HEATING</w:t>
      </w:r>
      <w:r>
        <w:rPr>
          <w:color w:val="231F20"/>
          <w:spacing w:val="-9"/>
          <w:w w:val="95"/>
          <w:sz w:val="16"/>
        </w:rPr>
        <w:t> </w:t>
      </w:r>
      <w:r>
        <w:rPr>
          <w:color w:val="231F20"/>
          <w:w w:val="95"/>
          <w:sz w:val="16"/>
        </w:rPr>
        <w:t>PLATE</w:t>
      </w:r>
      <w:r>
        <w:rPr>
          <w:color w:val="231F20"/>
          <w:spacing w:val="-10"/>
          <w:w w:val="95"/>
          <w:sz w:val="16"/>
        </w:rPr>
        <w:t> </w:t>
      </w:r>
      <w:r>
        <w:rPr>
          <w:color w:val="231F20"/>
          <w:w w:val="95"/>
          <w:sz w:val="16"/>
        </w:rPr>
        <w:t>(1i).</w:t>
      </w:r>
    </w:p>
    <w:p>
      <w:pPr>
        <w:pStyle w:val="ListParagraph"/>
        <w:numPr>
          <w:ilvl w:val="0"/>
          <w:numId w:val="2"/>
        </w:numPr>
        <w:tabs>
          <w:tab w:pos="168" w:val="left" w:leader="none"/>
          <w:tab w:pos="310" w:val="left" w:leader="none"/>
        </w:tabs>
        <w:spacing w:line="235" w:lineRule="auto" w:before="0" w:after="0"/>
        <w:ind w:left="168" w:right="2323" w:hanging="1"/>
        <w:jc w:val="left"/>
        <w:rPr>
          <w:sz w:val="16"/>
        </w:rPr>
      </w:pPr>
      <w:r>
        <w:rPr>
          <w:color w:val="231F20"/>
          <w:w w:val="80"/>
          <w:sz w:val="16"/>
        </w:rPr>
        <w:t>To turn off the appliance before the end of the cycle, press the control button (1g) during work.</w:t>
      </w:r>
      <w:r>
        <w:rPr>
          <w:color w:val="231F20"/>
          <w:sz w:val="16"/>
        </w:rPr>
        <w:t> </w:t>
      </w:r>
      <w:r>
        <w:rPr>
          <w:color w:val="231F20"/>
          <w:w w:val="80"/>
          <w:sz w:val="16"/>
        </w:rPr>
        <w:t>NOTE:</w:t>
      </w:r>
      <w:r>
        <w:rPr>
          <w:color w:val="231F20"/>
          <w:spacing w:val="73"/>
          <w:sz w:val="16"/>
        </w:rPr>
        <w:t> </w:t>
      </w:r>
      <w:r>
        <w:rPr>
          <w:color w:val="231F20"/>
          <w:w w:val="80"/>
          <w:sz w:val="16"/>
        </w:rPr>
        <w:t>DO</w:t>
      </w:r>
      <w:r>
        <w:rPr>
          <w:color w:val="231F20"/>
          <w:spacing w:val="74"/>
          <w:sz w:val="16"/>
        </w:rPr>
        <w:t> </w:t>
      </w:r>
      <w:r>
        <w:rPr>
          <w:color w:val="231F20"/>
          <w:w w:val="80"/>
          <w:sz w:val="16"/>
        </w:rPr>
        <w:t>NOT</w:t>
      </w:r>
      <w:r>
        <w:rPr>
          <w:color w:val="231F20"/>
          <w:spacing w:val="63"/>
          <w:sz w:val="16"/>
        </w:rPr>
        <w:t> </w:t>
      </w:r>
      <w:r>
        <w:rPr>
          <w:color w:val="231F20"/>
          <w:w w:val="80"/>
          <w:sz w:val="16"/>
        </w:rPr>
        <w:t>take</w:t>
      </w:r>
      <w:r>
        <w:rPr>
          <w:color w:val="231F20"/>
          <w:spacing w:val="73"/>
          <w:sz w:val="16"/>
        </w:rPr>
        <w:t> </w:t>
      </w:r>
      <w:r>
        <w:rPr>
          <w:color w:val="231F20"/>
          <w:w w:val="80"/>
          <w:sz w:val="16"/>
        </w:rPr>
        <w:t>off</w:t>
      </w:r>
      <w:r>
        <w:rPr>
          <w:color w:val="231F20"/>
          <w:spacing w:val="74"/>
          <w:sz w:val="16"/>
        </w:rPr>
        <w:t> </w:t>
      </w:r>
      <w:r>
        <w:rPr>
          <w:color w:val="231F20"/>
          <w:w w:val="80"/>
          <w:sz w:val="16"/>
        </w:rPr>
        <w:t>the</w:t>
      </w:r>
      <w:r>
        <w:rPr>
          <w:color w:val="231F20"/>
          <w:spacing w:val="73"/>
          <w:sz w:val="16"/>
        </w:rPr>
        <w:t> </w:t>
      </w:r>
      <w:r>
        <w:rPr>
          <w:color w:val="231F20"/>
          <w:w w:val="80"/>
          <w:sz w:val="16"/>
        </w:rPr>
        <w:t>jug</w:t>
      </w:r>
      <w:r>
        <w:rPr>
          <w:color w:val="231F20"/>
          <w:spacing w:val="74"/>
          <w:sz w:val="16"/>
        </w:rPr>
        <w:t> </w:t>
      </w:r>
      <w:r>
        <w:rPr>
          <w:color w:val="231F20"/>
          <w:w w:val="80"/>
          <w:sz w:val="16"/>
        </w:rPr>
        <w:t>from</w:t>
      </w:r>
      <w:r>
        <w:rPr>
          <w:color w:val="231F20"/>
          <w:spacing w:val="73"/>
          <w:sz w:val="16"/>
        </w:rPr>
        <w:t> </w:t>
      </w:r>
      <w:r>
        <w:rPr>
          <w:color w:val="231F20"/>
          <w:w w:val="80"/>
          <w:sz w:val="16"/>
        </w:rPr>
        <w:t>the</w:t>
      </w:r>
      <w:r>
        <w:rPr>
          <w:color w:val="231F20"/>
          <w:spacing w:val="74"/>
          <w:sz w:val="16"/>
        </w:rPr>
        <w:t> </w:t>
      </w:r>
      <w:r>
        <w:rPr>
          <w:color w:val="231F20"/>
          <w:w w:val="80"/>
          <w:sz w:val="16"/>
        </w:rPr>
        <w:t>heating</w:t>
      </w:r>
      <w:r>
        <w:rPr>
          <w:color w:val="231F20"/>
          <w:spacing w:val="73"/>
          <w:sz w:val="16"/>
        </w:rPr>
        <w:t> </w:t>
      </w:r>
      <w:r>
        <w:rPr>
          <w:color w:val="231F20"/>
          <w:w w:val="80"/>
          <w:sz w:val="16"/>
        </w:rPr>
        <w:t>plate</w:t>
      </w:r>
      <w:r>
        <w:rPr>
          <w:color w:val="231F20"/>
          <w:spacing w:val="74"/>
          <w:sz w:val="16"/>
        </w:rPr>
        <w:t> </w:t>
      </w:r>
      <w:r>
        <w:rPr>
          <w:color w:val="231F20"/>
          <w:w w:val="80"/>
          <w:sz w:val="16"/>
        </w:rPr>
        <w:t>when</w:t>
      </w:r>
      <w:r>
        <w:rPr>
          <w:color w:val="231F20"/>
          <w:spacing w:val="73"/>
          <w:sz w:val="16"/>
        </w:rPr>
        <w:t> </w:t>
      </w:r>
      <w:r>
        <w:rPr>
          <w:color w:val="231F20"/>
          <w:w w:val="80"/>
          <w:sz w:val="16"/>
        </w:rPr>
        <w:t>its</w:t>
      </w:r>
      <w:r>
        <w:rPr>
          <w:color w:val="231F20"/>
          <w:spacing w:val="74"/>
          <w:sz w:val="16"/>
        </w:rPr>
        <w:t> </w:t>
      </w:r>
      <w:r>
        <w:rPr>
          <w:color w:val="231F20"/>
          <w:w w:val="80"/>
          <w:sz w:val="16"/>
        </w:rPr>
        <w:t>operating.</w:t>
      </w:r>
      <w:r>
        <w:rPr>
          <w:color w:val="231F20"/>
          <w:spacing w:val="80"/>
          <w:sz w:val="16"/>
        </w:rPr>
        <w:t> </w:t>
      </w:r>
      <w:r>
        <w:rPr>
          <w:color w:val="231F20"/>
          <w:w w:val="80"/>
          <w:sz w:val="16"/>
        </w:rPr>
        <w:t>NOTE:</w:t>
      </w:r>
      <w:r>
        <w:rPr>
          <w:color w:val="231F20"/>
          <w:spacing w:val="-1"/>
          <w:w w:val="80"/>
          <w:sz w:val="16"/>
        </w:rPr>
        <w:t> </w:t>
      </w:r>
      <w:r>
        <w:rPr>
          <w:color w:val="231F20"/>
          <w:w w:val="80"/>
          <w:sz w:val="16"/>
        </w:rPr>
        <w:t>Milk</w:t>
      </w:r>
      <w:r>
        <w:rPr>
          <w:color w:val="231F20"/>
          <w:spacing w:val="-1"/>
          <w:w w:val="80"/>
          <w:sz w:val="16"/>
        </w:rPr>
        <w:t> </w:t>
      </w:r>
      <w:r>
        <w:rPr>
          <w:color w:val="231F20"/>
          <w:w w:val="80"/>
          <w:sz w:val="16"/>
        </w:rPr>
        <w:t>heats</w:t>
      </w:r>
      <w:r>
        <w:rPr>
          <w:color w:val="231F20"/>
          <w:spacing w:val="-1"/>
          <w:w w:val="80"/>
          <w:sz w:val="16"/>
        </w:rPr>
        <w:t> </w:t>
      </w:r>
      <w:r>
        <w:rPr>
          <w:color w:val="231F20"/>
          <w:w w:val="80"/>
          <w:sz w:val="16"/>
        </w:rPr>
        <w:t>to</w:t>
      </w:r>
      <w:r>
        <w:rPr>
          <w:color w:val="231F20"/>
          <w:spacing w:val="-1"/>
          <w:w w:val="80"/>
          <w:sz w:val="16"/>
        </w:rPr>
        <w:t> </w:t>
      </w:r>
      <w:r>
        <w:rPr>
          <w:color w:val="231F20"/>
          <w:w w:val="80"/>
          <w:sz w:val="16"/>
        </w:rPr>
        <w:t>approximately</w:t>
      </w:r>
      <w:r>
        <w:rPr>
          <w:color w:val="231F20"/>
          <w:spacing w:val="-1"/>
          <w:w w:val="80"/>
          <w:sz w:val="16"/>
        </w:rPr>
        <w:t> </w:t>
      </w:r>
      <w:r>
        <w:rPr>
          <w:color w:val="231F20"/>
          <w:w w:val="80"/>
          <w:sz w:val="16"/>
        </w:rPr>
        <w:t>68-78°C.</w:t>
      </w:r>
      <w:r>
        <w:rPr>
          <w:color w:val="231F20"/>
          <w:spacing w:val="-5"/>
          <w:w w:val="80"/>
          <w:sz w:val="16"/>
        </w:rPr>
        <w:t> </w:t>
      </w:r>
      <w:r>
        <w:rPr>
          <w:color w:val="231F20"/>
          <w:w w:val="80"/>
          <w:sz w:val="16"/>
        </w:rPr>
        <w:t>This</w:t>
      </w:r>
      <w:r>
        <w:rPr>
          <w:color w:val="231F20"/>
          <w:spacing w:val="-1"/>
          <w:w w:val="80"/>
          <w:sz w:val="16"/>
        </w:rPr>
        <w:t> </w:t>
      </w:r>
      <w:r>
        <w:rPr>
          <w:color w:val="231F20"/>
          <w:w w:val="80"/>
          <w:sz w:val="16"/>
        </w:rPr>
        <w:t>temperature</w:t>
      </w:r>
      <w:r>
        <w:rPr>
          <w:color w:val="231F20"/>
          <w:spacing w:val="-1"/>
          <w:w w:val="80"/>
          <w:sz w:val="16"/>
        </w:rPr>
        <w:t> </w:t>
      </w:r>
      <w:r>
        <w:rPr>
          <w:color w:val="231F20"/>
          <w:w w:val="80"/>
          <w:sz w:val="16"/>
        </w:rPr>
        <w:t>ensures</w:t>
      </w:r>
      <w:r>
        <w:rPr>
          <w:color w:val="231F20"/>
          <w:spacing w:val="-1"/>
          <w:w w:val="80"/>
          <w:sz w:val="16"/>
        </w:rPr>
        <w:t> </w:t>
      </w:r>
      <w:r>
        <w:rPr>
          <w:color w:val="231F20"/>
          <w:w w:val="80"/>
          <w:sz w:val="16"/>
        </w:rPr>
        <w:t>the</w:t>
      </w:r>
      <w:r>
        <w:rPr>
          <w:color w:val="231F20"/>
          <w:spacing w:val="-1"/>
          <w:w w:val="80"/>
          <w:sz w:val="16"/>
        </w:rPr>
        <w:t> </w:t>
      </w:r>
      <w:r>
        <w:rPr>
          <w:color w:val="231F20"/>
          <w:w w:val="80"/>
          <w:sz w:val="16"/>
        </w:rPr>
        <w:t>best</w:t>
      </w:r>
      <w:r>
        <w:rPr>
          <w:color w:val="231F20"/>
          <w:spacing w:val="-1"/>
          <w:w w:val="80"/>
          <w:sz w:val="16"/>
        </w:rPr>
        <w:t> </w:t>
      </w:r>
      <w:r>
        <w:rPr>
          <w:color w:val="231F20"/>
          <w:w w:val="80"/>
          <w:sz w:val="16"/>
        </w:rPr>
        <w:t>flavor</w:t>
      </w:r>
      <w:r>
        <w:rPr>
          <w:color w:val="231F20"/>
          <w:spacing w:val="-1"/>
          <w:w w:val="80"/>
          <w:sz w:val="16"/>
        </w:rPr>
        <w:t> </w:t>
      </w:r>
      <w:r>
        <w:rPr>
          <w:color w:val="231F20"/>
          <w:w w:val="80"/>
          <w:sz w:val="16"/>
        </w:rPr>
        <w:t>of</w:t>
      </w:r>
      <w:r>
        <w:rPr>
          <w:color w:val="231F20"/>
          <w:spacing w:val="-1"/>
          <w:w w:val="80"/>
          <w:sz w:val="16"/>
        </w:rPr>
        <w:t> </w:t>
      </w:r>
      <w:r>
        <w:rPr>
          <w:color w:val="231F20"/>
          <w:w w:val="80"/>
          <w:sz w:val="16"/>
        </w:rPr>
        <w:t>the</w:t>
      </w:r>
      <w:r>
        <w:rPr>
          <w:color w:val="231F20"/>
          <w:spacing w:val="-1"/>
          <w:w w:val="80"/>
          <w:sz w:val="16"/>
        </w:rPr>
        <w:t> </w:t>
      </w:r>
      <w:r>
        <w:rPr>
          <w:color w:val="231F20"/>
          <w:w w:val="80"/>
          <w:sz w:val="16"/>
        </w:rPr>
        <w:t>coffee.</w:t>
      </w:r>
    </w:p>
    <w:p>
      <w:pPr>
        <w:pStyle w:val="Heading2"/>
        <w:spacing w:before="173"/>
        <w:ind w:left="168"/>
      </w:pPr>
      <w:r>
        <w:rPr>
          <w:color w:val="231F20"/>
          <w:w w:val="90"/>
        </w:rPr>
        <w:t>CLEANING</w:t>
      </w:r>
      <w:r>
        <w:rPr>
          <w:color w:val="231F20"/>
          <w:spacing w:val="-1"/>
          <w:w w:val="90"/>
        </w:rPr>
        <w:t> </w:t>
      </w:r>
      <w:r>
        <w:rPr>
          <w:color w:val="231F20"/>
          <w:w w:val="90"/>
        </w:rPr>
        <w:t>AND</w:t>
      </w:r>
      <w:r>
        <w:rPr>
          <w:color w:val="231F20"/>
          <w:spacing w:val="7"/>
        </w:rPr>
        <w:t> </w:t>
      </w:r>
      <w:r>
        <w:rPr>
          <w:color w:val="231F20"/>
          <w:spacing w:val="-2"/>
          <w:w w:val="90"/>
        </w:rPr>
        <w:t>MAINTENANCE</w:t>
      </w:r>
    </w:p>
    <w:p>
      <w:pPr>
        <w:pStyle w:val="ListParagraph"/>
        <w:numPr>
          <w:ilvl w:val="0"/>
          <w:numId w:val="3"/>
        </w:numPr>
        <w:tabs>
          <w:tab w:pos="277" w:val="left" w:leader="none"/>
        </w:tabs>
        <w:spacing w:line="181" w:lineRule="exact" w:before="0" w:after="0"/>
        <w:ind w:left="277" w:right="0" w:hanging="109"/>
        <w:jc w:val="left"/>
        <w:rPr>
          <w:sz w:val="16"/>
        </w:rPr>
      </w:pPr>
      <w:r>
        <w:rPr>
          <w:color w:val="231F20"/>
          <w:w w:val="80"/>
          <w:sz w:val="16"/>
        </w:rPr>
        <w:t>Before</w:t>
      </w:r>
      <w:r>
        <w:rPr>
          <w:color w:val="231F20"/>
          <w:spacing w:val="-1"/>
          <w:w w:val="80"/>
          <w:sz w:val="16"/>
        </w:rPr>
        <w:t> </w:t>
      </w:r>
      <w:r>
        <w:rPr>
          <w:color w:val="231F20"/>
          <w:w w:val="80"/>
          <w:sz w:val="16"/>
        </w:rPr>
        <w:t>washing</w:t>
      </w:r>
      <w:r>
        <w:rPr>
          <w:color w:val="231F20"/>
          <w:spacing w:val="-1"/>
          <w:w w:val="80"/>
          <w:sz w:val="16"/>
        </w:rPr>
        <w:t> </w:t>
      </w:r>
      <w:r>
        <w:rPr>
          <w:color w:val="231F20"/>
          <w:w w:val="80"/>
          <w:sz w:val="16"/>
        </w:rPr>
        <w:t>the</w:t>
      </w:r>
      <w:r>
        <w:rPr>
          <w:color w:val="231F20"/>
          <w:spacing w:val="-10"/>
          <w:sz w:val="16"/>
        </w:rPr>
        <w:t> </w:t>
      </w:r>
      <w:r>
        <w:rPr>
          <w:color w:val="231F20"/>
          <w:w w:val="80"/>
          <w:sz w:val="16"/>
        </w:rPr>
        <w:t>appliance,</w:t>
      </w:r>
      <w:r>
        <w:rPr>
          <w:color w:val="231F20"/>
          <w:spacing w:val="-10"/>
          <w:sz w:val="16"/>
        </w:rPr>
        <w:t> </w:t>
      </w:r>
      <w:r>
        <w:rPr>
          <w:color w:val="231F20"/>
          <w:w w:val="80"/>
          <w:sz w:val="16"/>
        </w:rPr>
        <w:t>make</w:t>
      </w:r>
      <w:r>
        <w:rPr>
          <w:color w:val="231F20"/>
          <w:spacing w:val="-10"/>
          <w:sz w:val="16"/>
        </w:rPr>
        <w:t> </w:t>
      </w:r>
      <w:r>
        <w:rPr>
          <w:color w:val="231F20"/>
          <w:w w:val="80"/>
          <w:sz w:val="16"/>
        </w:rPr>
        <w:t>sure it</w:t>
      </w:r>
      <w:r>
        <w:rPr>
          <w:color w:val="231F20"/>
          <w:spacing w:val="-1"/>
          <w:w w:val="80"/>
          <w:sz w:val="16"/>
        </w:rPr>
        <w:t> </w:t>
      </w:r>
      <w:r>
        <w:rPr>
          <w:color w:val="231F20"/>
          <w:w w:val="80"/>
          <w:sz w:val="16"/>
        </w:rPr>
        <w:t>cooled</w:t>
      </w:r>
      <w:r>
        <w:rPr>
          <w:color w:val="231F20"/>
          <w:spacing w:val="-1"/>
          <w:w w:val="80"/>
          <w:sz w:val="16"/>
        </w:rPr>
        <w:t> </w:t>
      </w:r>
      <w:r>
        <w:rPr>
          <w:color w:val="231F20"/>
          <w:w w:val="80"/>
          <w:sz w:val="16"/>
        </w:rPr>
        <w:t>down</w:t>
      </w:r>
      <w:r>
        <w:rPr>
          <w:color w:val="231F20"/>
          <w:spacing w:val="-10"/>
          <w:sz w:val="16"/>
        </w:rPr>
        <w:t> </w:t>
      </w:r>
      <w:r>
        <w:rPr>
          <w:color w:val="231F20"/>
          <w:w w:val="80"/>
          <w:sz w:val="16"/>
        </w:rPr>
        <w:t>and</w:t>
      </w:r>
      <w:r>
        <w:rPr>
          <w:color w:val="231F20"/>
          <w:spacing w:val="-10"/>
          <w:sz w:val="16"/>
        </w:rPr>
        <w:t> </w:t>
      </w:r>
      <w:r>
        <w:rPr>
          <w:color w:val="231F20"/>
          <w:w w:val="80"/>
          <w:sz w:val="16"/>
        </w:rPr>
        <w:t>is</w:t>
      </w:r>
      <w:r>
        <w:rPr>
          <w:color w:val="231F20"/>
          <w:spacing w:val="-10"/>
          <w:sz w:val="16"/>
        </w:rPr>
        <w:t> </w:t>
      </w:r>
      <w:r>
        <w:rPr>
          <w:color w:val="231F20"/>
          <w:w w:val="80"/>
          <w:sz w:val="16"/>
        </w:rPr>
        <w:t>disconnected</w:t>
      </w:r>
      <w:r>
        <w:rPr>
          <w:color w:val="231F20"/>
          <w:spacing w:val="-1"/>
          <w:w w:val="80"/>
          <w:sz w:val="16"/>
        </w:rPr>
        <w:t> </w:t>
      </w:r>
      <w:r>
        <w:rPr>
          <w:color w:val="231F20"/>
          <w:w w:val="80"/>
          <w:sz w:val="16"/>
        </w:rPr>
        <w:t>from</w:t>
      </w:r>
      <w:r>
        <w:rPr>
          <w:color w:val="231F20"/>
          <w:spacing w:val="-10"/>
          <w:sz w:val="16"/>
        </w:rPr>
        <w:t> </w:t>
      </w:r>
      <w:r>
        <w:rPr>
          <w:color w:val="231F20"/>
          <w:w w:val="80"/>
          <w:sz w:val="16"/>
        </w:rPr>
        <w:t>the</w:t>
      </w:r>
      <w:r>
        <w:rPr>
          <w:color w:val="231F20"/>
          <w:spacing w:val="-10"/>
          <w:sz w:val="16"/>
        </w:rPr>
        <w:t> </w:t>
      </w:r>
      <w:r>
        <w:rPr>
          <w:color w:val="231F20"/>
          <w:w w:val="80"/>
          <w:sz w:val="16"/>
        </w:rPr>
        <w:t>power</w:t>
      </w:r>
      <w:r>
        <w:rPr>
          <w:color w:val="231F20"/>
          <w:spacing w:val="-10"/>
          <w:sz w:val="16"/>
        </w:rPr>
        <w:t> </w:t>
      </w:r>
      <w:r>
        <w:rPr>
          <w:color w:val="231F20"/>
          <w:spacing w:val="-2"/>
          <w:w w:val="80"/>
          <w:sz w:val="16"/>
        </w:rPr>
        <w:t>socket.</w:t>
      </w:r>
    </w:p>
    <w:p>
      <w:pPr>
        <w:pStyle w:val="ListParagraph"/>
        <w:numPr>
          <w:ilvl w:val="0"/>
          <w:numId w:val="3"/>
        </w:numPr>
        <w:tabs>
          <w:tab w:pos="277" w:val="left" w:leader="none"/>
        </w:tabs>
        <w:spacing w:line="181" w:lineRule="exact" w:before="0" w:after="0"/>
        <w:ind w:left="277" w:right="0" w:hanging="109"/>
        <w:jc w:val="left"/>
        <w:rPr>
          <w:sz w:val="16"/>
        </w:rPr>
      </w:pPr>
      <w:r>
        <w:rPr>
          <w:color w:val="231F20"/>
          <w:w w:val="80"/>
          <w:sz w:val="16"/>
        </w:rPr>
        <w:t>Always</w:t>
      </w:r>
      <w:r>
        <w:rPr>
          <w:color w:val="231F20"/>
          <w:spacing w:val="-2"/>
          <w:w w:val="80"/>
          <w:sz w:val="16"/>
        </w:rPr>
        <w:t> </w:t>
      </w:r>
      <w:r>
        <w:rPr>
          <w:color w:val="231F20"/>
          <w:w w:val="80"/>
          <w:sz w:val="16"/>
        </w:rPr>
        <w:t>remove</w:t>
      </w:r>
      <w:r>
        <w:rPr>
          <w:color w:val="231F20"/>
          <w:spacing w:val="-1"/>
          <w:w w:val="80"/>
          <w:sz w:val="16"/>
        </w:rPr>
        <w:t> </w:t>
      </w:r>
      <w:r>
        <w:rPr>
          <w:color w:val="231F20"/>
          <w:w w:val="80"/>
          <w:sz w:val="16"/>
        </w:rPr>
        <w:t>the</w:t>
      </w:r>
      <w:r>
        <w:rPr>
          <w:color w:val="231F20"/>
          <w:spacing w:val="-1"/>
          <w:w w:val="80"/>
          <w:sz w:val="16"/>
        </w:rPr>
        <w:t> </w:t>
      </w:r>
      <w:r>
        <w:rPr>
          <w:color w:val="231F20"/>
          <w:w w:val="80"/>
          <w:sz w:val="16"/>
        </w:rPr>
        <w:t>jug</w:t>
      </w:r>
      <w:r>
        <w:rPr>
          <w:color w:val="231F20"/>
          <w:spacing w:val="-1"/>
          <w:w w:val="80"/>
          <w:sz w:val="16"/>
        </w:rPr>
        <w:t> </w:t>
      </w:r>
      <w:r>
        <w:rPr>
          <w:color w:val="231F20"/>
          <w:w w:val="80"/>
          <w:sz w:val="16"/>
        </w:rPr>
        <w:t>from</w:t>
      </w:r>
      <w:r>
        <w:rPr>
          <w:color w:val="231F20"/>
          <w:spacing w:val="-1"/>
          <w:w w:val="80"/>
          <w:sz w:val="16"/>
        </w:rPr>
        <w:t> </w:t>
      </w:r>
      <w:r>
        <w:rPr>
          <w:color w:val="231F20"/>
          <w:w w:val="80"/>
          <w:sz w:val="16"/>
        </w:rPr>
        <w:t>the</w:t>
      </w:r>
      <w:r>
        <w:rPr>
          <w:color w:val="231F20"/>
          <w:spacing w:val="-1"/>
          <w:w w:val="80"/>
          <w:sz w:val="16"/>
        </w:rPr>
        <w:t> </w:t>
      </w:r>
      <w:r>
        <w:rPr>
          <w:color w:val="231F20"/>
          <w:w w:val="80"/>
          <w:sz w:val="16"/>
        </w:rPr>
        <w:t>power</w:t>
      </w:r>
      <w:r>
        <w:rPr>
          <w:color w:val="231F20"/>
          <w:spacing w:val="-1"/>
          <w:w w:val="80"/>
          <w:sz w:val="16"/>
        </w:rPr>
        <w:t> </w:t>
      </w:r>
      <w:r>
        <w:rPr>
          <w:color w:val="231F20"/>
          <w:w w:val="80"/>
          <w:sz w:val="16"/>
        </w:rPr>
        <w:t>base</w:t>
      </w:r>
      <w:r>
        <w:rPr>
          <w:color w:val="231F20"/>
          <w:spacing w:val="-1"/>
          <w:w w:val="80"/>
          <w:sz w:val="16"/>
        </w:rPr>
        <w:t> </w:t>
      </w:r>
      <w:r>
        <w:rPr>
          <w:color w:val="231F20"/>
          <w:w w:val="80"/>
          <w:sz w:val="16"/>
        </w:rPr>
        <w:t>before</w:t>
      </w:r>
      <w:r>
        <w:rPr>
          <w:color w:val="231F20"/>
          <w:spacing w:val="-1"/>
          <w:w w:val="80"/>
          <w:sz w:val="16"/>
        </w:rPr>
        <w:t> </w:t>
      </w:r>
      <w:r>
        <w:rPr>
          <w:color w:val="231F20"/>
          <w:spacing w:val="-2"/>
          <w:w w:val="80"/>
          <w:sz w:val="16"/>
        </w:rPr>
        <w:t>cleaning.</w:t>
      </w:r>
    </w:p>
    <w:p>
      <w:pPr>
        <w:pStyle w:val="ListParagraph"/>
        <w:numPr>
          <w:ilvl w:val="0"/>
          <w:numId w:val="3"/>
        </w:numPr>
        <w:tabs>
          <w:tab w:pos="277" w:val="left" w:leader="none"/>
        </w:tabs>
        <w:spacing w:line="181" w:lineRule="exact" w:before="0" w:after="0"/>
        <w:ind w:left="277" w:right="0" w:hanging="109"/>
        <w:jc w:val="left"/>
        <w:rPr>
          <w:sz w:val="16"/>
        </w:rPr>
      </w:pPr>
      <w:r>
        <w:rPr>
          <w:color w:val="231F20"/>
          <w:w w:val="80"/>
          <w:sz w:val="16"/>
        </w:rPr>
        <w:t>Clean</w:t>
      </w:r>
      <w:r>
        <w:rPr>
          <w:color w:val="231F20"/>
          <w:spacing w:val="-2"/>
          <w:w w:val="80"/>
          <w:sz w:val="16"/>
        </w:rPr>
        <w:t> </w:t>
      </w:r>
      <w:r>
        <w:rPr>
          <w:color w:val="231F20"/>
          <w:w w:val="80"/>
          <w:sz w:val="16"/>
        </w:rPr>
        <w:t>jug</w:t>
      </w:r>
      <w:r>
        <w:rPr>
          <w:color w:val="231F20"/>
          <w:spacing w:val="-2"/>
          <w:w w:val="80"/>
          <w:sz w:val="16"/>
        </w:rPr>
        <w:t> </w:t>
      </w:r>
      <w:r>
        <w:rPr>
          <w:color w:val="231F20"/>
          <w:w w:val="80"/>
          <w:sz w:val="16"/>
        </w:rPr>
        <w:t>with</w:t>
      </w:r>
      <w:r>
        <w:rPr>
          <w:color w:val="231F20"/>
          <w:spacing w:val="-2"/>
          <w:w w:val="80"/>
          <w:sz w:val="16"/>
        </w:rPr>
        <w:t> </w:t>
      </w:r>
      <w:r>
        <w:rPr>
          <w:color w:val="231F20"/>
          <w:w w:val="80"/>
          <w:sz w:val="16"/>
        </w:rPr>
        <w:t>a</w:t>
      </w:r>
      <w:r>
        <w:rPr>
          <w:color w:val="231F20"/>
          <w:spacing w:val="-1"/>
          <w:w w:val="80"/>
          <w:sz w:val="16"/>
        </w:rPr>
        <w:t> </w:t>
      </w:r>
      <w:r>
        <w:rPr>
          <w:color w:val="231F20"/>
          <w:w w:val="80"/>
          <w:sz w:val="16"/>
        </w:rPr>
        <w:t>soft</w:t>
      </w:r>
      <w:r>
        <w:rPr>
          <w:color w:val="231F20"/>
          <w:spacing w:val="-2"/>
          <w:w w:val="80"/>
          <w:sz w:val="16"/>
        </w:rPr>
        <w:t> </w:t>
      </w:r>
      <w:r>
        <w:rPr>
          <w:color w:val="231F20"/>
          <w:w w:val="80"/>
          <w:sz w:val="16"/>
        </w:rPr>
        <w:t>cloth</w:t>
      </w:r>
      <w:r>
        <w:rPr>
          <w:color w:val="231F20"/>
          <w:spacing w:val="-2"/>
          <w:w w:val="80"/>
          <w:sz w:val="16"/>
        </w:rPr>
        <w:t> </w:t>
      </w:r>
      <w:r>
        <w:rPr>
          <w:color w:val="231F20"/>
          <w:w w:val="80"/>
          <w:sz w:val="16"/>
        </w:rPr>
        <w:t>and</w:t>
      </w:r>
      <w:r>
        <w:rPr>
          <w:color w:val="231F20"/>
          <w:spacing w:val="-1"/>
          <w:w w:val="80"/>
          <w:sz w:val="16"/>
        </w:rPr>
        <w:t> </w:t>
      </w:r>
      <w:r>
        <w:rPr>
          <w:color w:val="231F20"/>
          <w:w w:val="80"/>
          <w:sz w:val="16"/>
        </w:rPr>
        <w:t>washing-up</w:t>
      </w:r>
      <w:r>
        <w:rPr>
          <w:color w:val="231F20"/>
          <w:spacing w:val="-2"/>
          <w:w w:val="80"/>
          <w:sz w:val="16"/>
        </w:rPr>
        <w:t> liquid.</w:t>
      </w:r>
    </w:p>
    <w:p>
      <w:pPr>
        <w:pStyle w:val="ListParagraph"/>
        <w:numPr>
          <w:ilvl w:val="0"/>
          <w:numId w:val="3"/>
        </w:numPr>
        <w:tabs>
          <w:tab w:pos="168" w:val="left" w:leader="none"/>
          <w:tab w:pos="276" w:val="left" w:leader="none"/>
        </w:tabs>
        <w:spacing w:line="235" w:lineRule="auto" w:before="1" w:after="0"/>
        <w:ind w:left="168" w:right="5034" w:hanging="1"/>
        <w:jc w:val="left"/>
        <w:rPr>
          <w:sz w:val="16"/>
        </w:rPr>
      </w:pPr>
      <w:r>
        <w:rPr>
          <w:color w:val="231F20"/>
          <w:w w:val="85"/>
          <w:sz w:val="16"/>
        </w:rPr>
        <w:t>The device should be washed after each use. </w:t>
      </w:r>
      <w:r>
        <w:rPr>
          <w:color w:val="231F20"/>
          <w:w w:val="80"/>
          <w:sz w:val="16"/>
        </w:rPr>
        <w:t>IMPORTANT:</w:t>
      </w:r>
      <w:r>
        <w:rPr>
          <w:color w:val="231F20"/>
          <w:spacing w:val="-3"/>
          <w:w w:val="80"/>
          <w:sz w:val="16"/>
        </w:rPr>
        <w:t> </w:t>
      </w:r>
      <w:r>
        <w:rPr>
          <w:color w:val="231F20"/>
          <w:w w:val="80"/>
          <w:sz w:val="16"/>
        </w:rPr>
        <w:t>Do</w:t>
      </w:r>
      <w:r>
        <w:rPr>
          <w:color w:val="231F20"/>
          <w:spacing w:val="-2"/>
          <w:w w:val="80"/>
          <w:sz w:val="16"/>
        </w:rPr>
        <w:t> </w:t>
      </w:r>
      <w:r>
        <w:rPr>
          <w:color w:val="231F20"/>
          <w:w w:val="80"/>
          <w:sz w:val="16"/>
        </w:rPr>
        <w:t>not</w:t>
      </w:r>
      <w:r>
        <w:rPr>
          <w:color w:val="231F20"/>
          <w:spacing w:val="-3"/>
          <w:w w:val="80"/>
          <w:sz w:val="16"/>
        </w:rPr>
        <w:t> </w:t>
      </w:r>
      <w:r>
        <w:rPr>
          <w:color w:val="231F20"/>
          <w:w w:val="80"/>
          <w:sz w:val="16"/>
        </w:rPr>
        <w:t>put</w:t>
      </w:r>
      <w:r>
        <w:rPr>
          <w:color w:val="231F20"/>
          <w:spacing w:val="-2"/>
          <w:w w:val="80"/>
          <w:sz w:val="16"/>
        </w:rPr>
        <w:t> </w:t>
      </w:r>
      <w:r>
        <w:rPr>
          <w:color w:val="231F20"/>
          <w:w w:val="80"/>
          <w:sz w:val="16"/>
        </w:rPr>
        <w:t>milk</w:t>
      </w:r>
      <w:r>
        <w:rPr>
          <w:color w:val="231F20"/>
          <w:spacing w:val="-3"/>
          <w:w w:val="80"/>
          <w:sz w:val="16"/>
        </w:rPr>
        <w:t> </w:t>
      </w:r>
      <w:r>
        <w:rPr>
          <w:color w:val="231F20"/>
          <w:w w:val="80"/>
          <w:sz w:val="16"/>
        </w:rPr>
        <w:t>frother</w:t>
      </w:r>
      <w:r>
        <w:rPr>
          <w:color w:val="231F20"/>
          <w:spacing w:val="-2"/>
          <w:w w:val="80"/>
          <w:sz w:val="16"/>
        </w:rPr>
        <w:t> </w:t>
      </w:r>
      <w:r>
        <w:rPr>
          <w:color w:val="231F20"/>
          <w:w w:val="80"/>
          <w:sz w:val="16"/>
        </w:rPr>
        <w:t>base</w:t>
      </w:r>
      <w:r>
        <w:rPr>
          <w:color w:val="231F20"/>
          <w:spacing w:val="-2"/>
          <w:w w:val="80"/>
          <w:sz w:val="16"/>
        </w:rPr>
        <w:t> </w:t>
      </w:r>
      <w:r>
        <w:rPr>
          <w:color w:val="231F20"/>
          <w:w w:val="80"/>
          <w:sz w:val="16"/>
        </w:rPr>
        <w:t>into</w:t>
      </w:r>
      <w:r>
        <w:rPr>
          <w:color w:val="231F20"/>
          <w:spacing w:val="-3"/>
          <w:w w:val="80"/>
          <w:sz w:val="16"/>
        </w:rPr>
        <w:t> </w:t>
      </w:r>
      <w:r>
        <w:rPr>
          <w:color w:val="231F20"/>
          <w:w w:val="80"/>
          <w:sz w:val="16"/>
        </w:rPr>
        <w:t>water.</w:t>
      </w:r>
    </w:p>
    <w:p>
      <w:pPr>
        <w:pStyle w:val="BodyText"/>
        <w:spacing w:line="179" w:lineRule="exact"/>
        <w:ind w:left="168"/>
      </w:pPr>
      <w:r>
        <w:rPr>
          <w:color w:val="231F20"/>
          <w:w w:val="80"/>
        </w:rPr>
        <w:t>NOTE:</w:t>
      </w:r>
      <w:r>
        <w:rPr>
          <w:color w:val="231F20"/>
          <w:spacing w:val="-2"/>
          <w:w w:val="80"/>
        </w:rPr>
        <w:t> </w:t>
      </w:r>
      <w:r>
        <w:rPr>
          <w:color w:val="231F20"/>
          <w:w w:val="80"/>
        </w:rPr>
        <w:t>The</w:t>
      </w:r>
      <w:r>
        <w:rPr>
          <w:color w:val="231F20"/>
          <w:spacing w:val="-7"/>
        </w:rPr>
        <w:t> </w:t>
      </w:r>
      <w:r>
        <w:rPr>
          <w:color w:val="231F20"/>
          <w:w w:val="80"/>
        </w:rPr>
        <w:t>milk</w:t>
      </w:r>
      <w:r>
        <w:rPr>
          <w:color w:val="231F20"/>
          <w:spacing w:val="-7"/>
        </w:rPr>
        <w:t> </w:t>
      </w:r>
      <w:r>
        <w:rPr>
          <w:color w:val="231F20"/>
          <w:w w:val="80"/>
        </w:rPr>
        <w:t>jug</w:t>
      </w:r>
      <w:r>
        <w:rPr>
          <w:color w:val="231F20"/>
          <w:spacing w:val="-8"/>
        </w:rPr>
        <w:t> </w:t>
      </w:r>
      <w:r>
        <w:rPr>
          <w:color w:val="231F20"/>
          <w:w w:val="80"/>
        </w:rPr>
        <w:t>is</w:t>
      </w:r>
      <w:r>
        <w:rPr>
          <w:color w:val="231F20"/>
          <w:spacing w:val="-7"/>
        </w:rPr>
        <w:t> </w:t>
      </w:r>
      <w:r>
        <w:rPr>
          <w:color w:val="231F20"/>
          <w:w w:val="80"/>
        </w:rPr>
        <w:t>dishwasher</w:t>
      </w:r>
      <w:r>
        <w:rPr>
          <w:color w:val="231F20"/>
          <w:spacing w:val="-8"/>
        </w:rPr>
        <w:t> </w:t>
      </w:r>
      <w:r>
        <w:rPr>
          <w:color w:val="231F20"/>
          <w:w w:val="80"/>
        </w:rPr>
        <w:t>safe</w:t>
      </w:r>
      <w:r>
        <w:rPr>
          <w:color w:val="231F20"/>
          <w:spacing w:val="-7"/>
        </w:rPr>
        <w:t> </w:t>
      </w:r>
      <w:r>
        <w:rPr>
          <w:color w:val="231F20"/>
          <w:w w:val="80"/>
        </w:rPr>
        <w:t>but</w:t>
      </w:r>
      <w:r>
        <w:rPr>
          <w:color w:val="231F20"/>
          <w:spacing w:val="-7"/>
        </w:rPr>
        <w:t> </w:t>
      </w:r>
      <w:r>
        <w:rPr>
          <w:color w:val="231F20"/>
          <w:w w:val="80"/>
        </w:rPr>
        <w:t>should</w:t>
      </w:r>
      <w:r>
        <w:rPr>
          <w:color w:val="231F20"/>
          <w:spacing w:val="-8"/>
        </w:rPr>
        <w:t> </w:t>
      </w:r>
      <w:r>
        <w:rPr>
          <w:color w:val="231F20"/>
          <w:w w:val="80"/>
        </w:rPr>
        <w:t>not</w:t>
      </w:r>
      <w:r>
        <w:rPr>
          <w:color w:val="231F20"/>
          <w:spacing w:val="-7"/>
        </w:rPr>
        <w:t> </w:t>
      </w:r>
      <w:r>
        <w:rPr>
          <w:color w:val="231F20"/>
          <w:w w:val="80"/>
        </w:rPr>
        <w:t>be</w:t>
      </w:r>
      <w:r>
        <w:rPr>
          <w:color w:val="231F20"/>
          <w:spacing w:val="-8"/>
        </w:rPr>
        <w:t> </w:t>
      </w:r>
      <w:r>
        <w:rPr>
          <w:color w:val="231F20"/>
          <w:w w:val="80"/>
        </w:rPr>
        <w:t>washed</w:t>
      </w:r>
      <w:r>
        <w:rPr>
          <w:color w:val="231F20"/>
          <w:spacing w:val="-7"/>
        </w:rPr>
        <w:t> </w:t>
      </w:r>
      <w:r>
        <w:rPr>
          <w:color w:val="231F20"/>
          <w:w w:val="80"/>
        </w:rPr>
        <w:t>in</w:t>
      </w:r>
      <w:r>
        <w:rPr>
          <w:color w:val="231F20"/>
          <w:spacing w:val="-8"/>
        </w:rPr>
        <w:t> </w:t>
      </w:r>
      <w:r>
        <w:rPr>
          <w:color w:val="231F20"/>
          <w:w w:val="80"/>
        </w:rPr>
        <w:t>higher</w:t>
      </w:r>
      <w:r>
        <w:rPr>
          <w:color w:val="231F20"/>
          <w:spacing w:val="-7"/>
        </w:rPr>
        <w:t> </w:t>
      </w:r>
      <w:r>
        <w:rPr>
          <w:color w:val="231F20"/>
          <w:w w:val="80"/>
        </w:rPr>
        <w:t>temperatures</w:t>
      </w:r>
      <w:r>
        <w:rPr>
          <w:color w:val="231F20"/>
          <w:spacing w:val="-7"/>
        </w:rPr>
        <w:t> </w:t>
      </w:r>
      <w:r>
        <w:rPr>
          <w:color w:val="231F20"/>
          <w:w w:val="80"/>
        </w:rPr>
        <w:t>than</w:t>
      </w:r>
      <w:r>
        <w:rPr>
          <w:color w:val="231F20"/>
          <w:spacing w:val="-8"/>
        </w:rPr>
        <w:t> </w:t>
      </w:r>
      <w:r>
        <w:rPr>
          <w:color w:val="231F20"/>
          <w:w w:val="80"/>
        </w:rPr>
        <w:t>70°C/</w:t>
      </w:r>
      <w:r>
        <w:rPr>
          <w:color w:val="231F20"/>
          <w:spacing w:val="-7"/>
        </w:rPr>
        <w:t> </w:t>
      </w:r>
      <w:r>
        <w:rPr>
          <w:color w:val="231F20"/>
          <w:spacing w:val="-2"/>
          <w:w w:val="80"/>
        </w:rPr>
        <w:t>158°F.</w:t>
      </w:r>
    </w:p>
    <w:p>
      <w:pPr>
        <w:pStyle w:val="ListParagraph"/>
        <w:numPr>
          <w:ilvl w:val="0"/>
          <w:numId w:val="3"/>
        </w:numPr>
        <w:tabs>
          <w:tab w:pos="277" w:val="left" w:leader="none"/>
        </w:tabs>
        <w:spacing w:line="235" w:lineRule="auto" w:before="0" w:after="0"/>
        <w:ind w:left="168" w:right="724" w:firstLine="0"/>
        <w:jc w:val="left"/>
        <w:rPr>
          <w:sz w:val="16"/>
        </w:rPr>
      </w:pPr>
      <w:r>
        <w:rPr>
          <w:color w:val="231F20"/>
          <w:spacing w:val="-2"/>
          <w:w w:val="80"/>
          <w:sz w:val="16"/>
        </w:rPr>
        <w:t>You can also clean the frother by pouring water into it and running for one cycle (this prevents the whisk from blocking by milk</w:t>
      </w:r>
      <w:r>
        <w:rPr>
          <w:color w:val="231F20"/>
          <w:w w:val="85"/>
          <w:sz w:val="16"/>
        </w:rPr>
        <w:t> sediments</w:t>
      </w:r>
      <w:r>
        <w:rPr>
          <w:color w:val="231F20"/>
          <w:spacing w:val="-5"/>
          <w:w w:val="85"/>
          <w:sz w:val="16"/>
        </w:rPr>
        <w:t> </w:t>
      </w:r>
      <w:r>
        <w:rPr>
          <w:color w:val="231F20"/>
          <w:w w:val="85"/>
          <w:sz w:val="16"/>
        </w:rPr>
        <w:t>accumulating</w:t>
      </w:r>
      <w:r>
        <w:rPr>
          <w:color w:val="231F20"/>
          <w:spacing w:val="-5"/>
          <w:w w:val="85"/>
          <w:sz w:val="16"/>
        </w:rPr>
        <w:t> </w:t>
      </w:r>
      <w:r>
        <w:rPr>
          <w:color w:val="231F20"/>
          <w:w w:val="85"/>
          <w:sz w:val="16"/>
        </w:rPr>
        <w:t>on</w:t>
      </w:r>
      <w:r>
        <w:rPr>
          <w:color w:val="231F20"/>
          <w:spacing w:val="-5"/>
          <w:w w:val="85"/>
          <w:sz w:val="16"/>
        </w:rPr>
        <w:t> </w:t>
      </w:r>
      <w:r>
        <w:rPr>
          <w:color w:val="231F20"/>
          <w:w w:val="85"/>
          <w:sz w:val="16"/>
        </w:rPr>
        <w:t>the</w:t>
      </w:r>
      <w:r>
        <w:rPr>
          <w:color w:val="231F20"/>
          <w:spacing w:val="-5"/>
          <w:w w:val="85"/>
          <w:sz w:val="16"/>
        </w:rPr>
        <w:t> </w:t>
      </w:r>
      <w:r>
        <w:rPr>
          <w:color w:val="231F20"/>
          <w:w w:val="85"/>
          <w:sz w:val="16"/>
        </w:rPr>
        <w:t>agitator</w:t>
      </w:r>
      <w:r>
        <w:rPr>
          <w:color w:val="231F20"/>
          <w:spacing w:val="-5"/>
          <w:w w:val="85"/>
          <w:sz w:val="16"/>
        </w:rPr>
        <w:t> </w:t>
      </w:r>
      <w:r>
        <w:rPr>
          <w:color w:val="231F20"/>
          <w:w w:val="85"/>
          <w:sz w:val="16"/>
        </w:rPr>
        <w:t>shaft</w:t>
      </w:r>
      <w:r>
        <w:rPr>
          <w:color w:val="231F20"/>
          <w:spacing w:val="-4"/>
          <w:w w:val="85"/>
          <w:sz w:val="16"/>
        </w:rPr>
        <w:t> </w:t>
      </w:r>
      <w:r>
        <w:rPr>
          <w:color w:val="231F20"/>
          <w:w w:val="85"/>
          <w:sz w:val="16"/>
        </w:rPr>
        <w:t>seal).</w:t>
      </w:r>
    </w:p>
    <w:p>
      <w:pPr>
        <w:pStyle w:val="Heading2"/>
        <w:spacing w:before="177"/>
        <w:ind w:left="168"/>
      </w:pPr>
      <w:r>
        <w:rPr>
          <w:color w:val="231F20"/>
          <w:w w:val="90"/>
        </w:rPr>
        <w:t>TECHNICAL</w:t>
      </w:r>
      <w:r>
        <w:rPr>
          <w:color w:val="231F20"/>
          <w:spacing w:val="6"/>
        </w:rPr>
        <w:t> </w:t>
      </w:r>
      <w:r>
        <w:rPr>
          <w:color w:val="231F20"/>
          <w:spacing w:val="-2"/>
        </w:rPr>
        <w:t>DATA:</w:t>
      </w:r>
    </w:p>
    <w:p>
      <w:pPr>
        <w:pStyle w:val="BodyText"/>
        <w:spacing w:line="235" w:lineRule="auto"/>
        <w:ind w:left="168" w:right="5798" w:hanging="1"/>
      </w:pPr>
      <w:r>
        <w:rPr>
          <w:color w:val="231F20"/>
          <w:w w:val="90"/>
        </w:rPr>
        <w:t>Power</w:t>
      </w:r>
      <w:r>
        <w:rPr>
          <w:color w:val="231F20"/>
          <w:spacing w:val="-8"/>
          <w:w w:val="90"/>
        </w:rPr>
        <w:t> </w:t>
      </w:r>
      <w:r>
        <w:rPr>
          <w:color w:val="231F20"/>
          <w:w w:val="90"/>
        </w:rPr>
        <w:t>supply:</w:t>
      </w:r>
      <w:r>
        <w:rPr>
          <w:color w:val="231F20"/>
          <w:spacing w:val="-7"/>
          <w:w w:val="90"/>
        </w:rPr>
        <w:t> </w:t>
      </w:r>
      <w:r>
        <w:rPr>
          <w:color w:val="231F20"/>
          <w:w w:val="90"/>
        </w:rPr>
        <w:t>220-240V</w:t>
      </w:r>
      <w:r>
        <w:rPr>
          <w:color w:val="231F20"/>
          <w:spacing w:val="-7"/>
          <w:w w:val="90"/>
        </w:rPr>
        <w:t> </w:t>
      </w:r>
      <w:r>
        <w:rPr>
          <w:color w:val="231F20"/>
          <w:w w:val="90"/>
        </w:rPr>
        <w:t>~50/60Hz Power:</w:t>
      </w:r>
      <w:r>
        <w:rPr>
          <w:color w:val="231F20"/>
          <w:spacing w:val="75"/>
          <w:w w:val="150"/>
        </w:rPr>
        <w:t>      </w:t>
      </w:r>
      <w:r>
        <w:rPr>
          <w:color w:val="231F20"/>
          <w:w w:val="90"/>
        </w:rPr>
        <w:t>500W</w:t>
      </w:r>
      <w:r>
        <w:rPr>
          <w:color w:val="231F20"/>
          <w:spacing w:val="80"/>
        </w:rPr>
        <w:t> </w:t>
      </w:r>
      <w:r>
        <w:rPr>
          <w:color w:val="231F20"/>
          <w:w w:val="90"/>
        </w:rPr>
        <w:t>Maximum</w:t>
      </w:r>
      <w:r>
        <w:rPr>
          <w:color w:val="231F20"/>
          <w:spacing w:val="77"/>
          <w:w w:val="150"/>
        </w:rPr>
        <w:t> </w:t>
      </w:r>
      <w:r>
        <w:rPr>
          <w:color w:val="231F20"/>
          <w:w w:val="90"/>
        </w:rPr>
        <w:t>power:</w:t>
      </w:r>
      <w:r>
        <w:rPr>
          <w:color w:val="231F20"/>
          <w:spacing w:val="78"/>
          <w:w w:val="150"/>
        </w:rPr>
        <w:t> </w:t>
      </w:r>
      <w:r>
        <w:rPr>
          <w:color w:val="231F20"/>
          <w:w w:val="90"/>
        </w:rPr>
        <w:t>1000W</w:t>
      </w:r>
      <w:r>
        <w:rPr>
          <w:color w:val="231F20"/>
          <w:spacing w:val="80"/>
        </w:rPr>
        <w:t> </w:t>
      </w:r>
      <w:r>
        <w:rPr>
          <w:color w:val="231F20"/>
          <w:w w:val="75"/>
        </w:rPr>
        <w:t>Capacity: frothed: 250ml /</w:t>
      </w:r>
      <w:r>
        <w:rPr>
          <w:color w:val="231F20"/>
        </w:rPr>
        <w:t> </w:t>
      </w:r>
      <w:r>
        <w:rPr>
          <w:color w:val="231F20"/>
          <w:w w:val="75"/>
        </w:rPr>
        <w:t>heated:</w:t>
      </w:r>
      <w:r>
        <w:rPr>
          <w:color w:val="231F20"/>
        </w:rPr>
        <w:t> </w:t>
      </w:r>
      <w:r>
        <w:rPr>
          <w:color w:val="231F20"/>
          <w:w w:val="75"/>
        </w:rPr>
        <w:t>350ml</w:t>
      </w:r>
    </w:p>
    <w:p>
      <w:pPr>
        <w:spacing w:after="0" w:line="235" w:lineRule="auto"/>
        <w:sectPr>
          <w:pgSz w:w="8400" w:h="11910"/>
          <w:pgMar w:header="0" w:footer="126" w:top="180" w:bottom="480" w:left="60" w:right="60"/>
        </w:sectPr>
      </w:pPr>
    </w:p>
    <w:p>
      <w:pPr>
        <w:pStyle w:val="BodyText"/>
        <w:spacing w:line="235" w:lineRule="auto" w:before="110"/>
        <w:ind w:left="778" w:right="966"/>
      </w:pPr>
      <w:r>
        <w:rPr/>
        <mc:AlternateContent>
          <mc:Choice Requires="wps">
            <w:drawing>
              <wp:anchor distT="0" distB="0" distL="0" distR="0" allowOverlap="1" layoutInCell="1" locked="0" behindDoc="0" simplePos="0" relativeHeight="15730688">
                <wp:simplePos x="0" y="0"/>
                <wp:positionH relativeFrom="page">
                  <wp:posOffset>149147</wp:posOffset>
                </wp:positionH>
                <wp:positionV relativeFrom="paragraph">
                  <wp:posOffset>117144</wp:posOffset>
                </wp:positionV>
                <wp:extent cx="350520" cy="41275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50520" cy="412750"/>
                          <a:chExt cx="350520" cy="412750"/>
                        </a:xfrm>
                      </wpg:grpSpPr>
                      <wps:wsp>
                        <wps:cNvPr id="15" name="Graphic 15"/>
                        <wps:cNvSpPr/>
                        <wps:spPr>
                          <a:xfrm>
                            <a:off x="996" y="996"/>
                            <a:ext cx="334010" cy="318770"/>
                          </a:xfrm>
                          <a:custGeom>
                            <a:avLst/>
                            <a:gdLst/>
                            <a:ahLst/>
                            <a:cxnLst/>
                            <a:rect l="l" t="t" r="r" b="b"/>
                            <a:pathLst>
                              <a:path w="334010" h="318770">
                                <a:moveTo>
                                  <a:pt x="2260" y="0"/>
                                </a:moveTo>
                                <a:lnTo>
                                  <a:pt x="333602" y="311427"/>
                                </a:lnTo>
                                <a:lnTo>
                                  <a:pt x="329077" y="318303"/>
                                </a:lnTo>
                                <a:lnTo>
                                  <a:pt x="0" y="8841"/>
                                </a:lnTo>
                                <a:lnTo>
                                  <a:pt x="2260" y="0"/>
                                </a:lnTo>
                                <a:close/>
                              </a:path>
                            </a:pathLst>
                          </a:custGeom>
                          <a:ln w="1973">
                            <a:solidFill>
                              <a:srgbClr val="231F20"/>
                            </a:solidFill>
                            <a:prstDash val="solid"/>
                          </a:ln>
                        </wps:spPr>
                        <wps:bodyPr wrap="square" lIns="0" tIns="0" rIns="0" bIns="0" rtlCol="0">
                          <a:prstTxWarp prst="textNoShape">
                            <a:avLst/>
                          </a:prstTxWarp>
                          <a:noAutofit/>
                        </wps:bodyPr>
                      </wps:wsp>
                      <wps:wsp>
                        <wps:cNvPr id="16" name="Graphic 16"/>
                        <wps:cNvSpPr/>
                        <wps:spPr>
                          <a:xfrm>
                            <a:off x="997" y="1043"/>
                            <a:ext cx="334010" cy="318770"/>
                          </a:xfrm>
                          <a:custGeom>
                            <a:avLst/>
                            <a:gdLst/>
                            <a:ahLst/>
                            <a:cxnLst/>
                            <a:rect l="l" t="t" r="r" b="b"/>
                            <a:pathLst>
                              <a:path w="334010" h="318770">
                                <a:moveTo>
                                  <a:pt x="2260" y="0"/>
                                </a:moveTo>
                                <a:lnTo>
                                  <a:pt x="0" y="8841"/>
                                </a:lnTo>
                                <a:lnTo>
                                  <a:pt x="329078" y="318301"/>
                                </a:lnTo>
                                <a:lnTo>
                                  <a:pt x="333604" y="311425"/>
                                </a:lnTo>
                                <a:lnTo>
                                  <a:pt x="2260" y="0"/>
                                </a:lnTo>
                                <a:close/>
                              </a:path>
                            </a:pathLst>
                          </a:custGeom>
                          <a:solidFill>
                            <a:srgbClr val="231F20"/>
                          </a:solidFill>
                        </wps:spPr>
                        <wps:bodyPr wrap="square" lIns="0" tIns="0" rIns="0" bIns="0" rtlCol="0">
                          <a:prstTxWarp prst="textNoShape">
                            <a:avLst/>
                          </a:prstTxWarp>
                          <a:noAutofit/>
                        </wps:bodyPr>
                      </wps:wsp>
                      <wps:wsp>
                        <wps:cNvPr id="17" name="Graphic 17"/>
                        <wps:cNvSpPr/>
                        <wps:spPr>
                          <a:xfrm>
                            <a:off x="12529" y="1045"/>
                            <a:ext cx="337185" cy="321310"/>
                          </a:xfrm>
                          <a:custGeom>
                            <a:avLst/>
                            <a:gdLst/>
                            <a:ahLst/>
                            <a:cxnLst/>
                            <a:rect l="l" t="t" r="r" b="b"/>
                            <a:pathLst>
                              <a:path w="337185" h="321310">
                                <a:moveTo>
                                  <a:pt x="334406" y="0"/>
                                </a:moveTo>
                                <a:lnTo>
                                  <a:pt x="0" y="314308"/>
                                </a:lnTo>
                                <a:lnTo>
                                  <a:pt x="4564" y="321249"/>
                                </a:lnTo>
                                <a:lnTo>
                                  <a:pt x="336688" y="8924"/>
                                </a:lnTo>
                                <a:lnTo>
                                  <a:pt x="334406" y="0"/>
                                </a:lnTo>
                                <a:close/>
                              </a:path>
                            </a:pathLst>
                          </a:custGeom>
                          <a:ln w="1974">
                            <a:solidFill>
                              <a:srgbClr val="231F20"/>
                            </a:solidFill>
                            <a:prstDash val="solid"/>
                          </a:ln>
                        </wps:spPr>
                        <wps:bodyPr wrap="square" lIns="0" tIns="0" rIns="0" bIns="0" rtlCol="0">
                          <a:prstTxWarp prst="textNoShape">
                            <a:avLst/>
                          </a:prstTxWarp>
                          <a:noAutofit/>
                        </wps:bodyPr>
                      </wps:wsp>
                      <wps:wsp>
                        <wps:cNvPr id="18" name="Graphic 18"/>
                        <wps:cNvSpPr/>
                        <wps:spPr>
                          <a:xfrm>
                            <a:off x="12531" y="1043"/>
                            <a:ext cx="337185" cy="321310"/>
                          </a:xfrm>
                          <a:custGeom>
                            <a:avLst/>
                            <a:gdLst/>
                            <a:ahLst/>
                            <a:cxnLst/>
                            <a:rect l="l" t="t" r="r" b="b"/>
                            <a:pathLst>
                              <a:path w="337185" h="321310">
                                <a:moveTo>
                                  <a:pt x="334411" y="0"/>
                                </a:moveTo>
                                <a:lnTo>
                                  <a:pt x="0" y="314309"/>
                                </a:lnTo>
                                <a:lnTo>
                                  <a:pt x="4564" y="321250"/>
                                </a:lnTo>
                                <a:lnTo>
                                  <a:pt x="336693" y="8925"/>
                                </a:lnTo>
                                <a:lnTo>
                                  <a:pt x="334411" y="0"/>
                                </a:lnTo>
                                <a:close/>
                              </a:path>
                            </a:pathLst>
                          </a:custGeom>
                          <a:solidFill>
                            <a:srgbClr val="231F20"/>
                          </a:solidFill>
                        </wps:spPr>
                        <wps:bodyPr wrap="square" lIns="0" tIns="0" rIns="0" bIns="0" rtlCol="0">
                          <a:prstTxWarp prst="textNoShape">
                            <a:avLst/>
                          </a:prstTxWarp>
                          <a:noAutofit/>
                        </wps:bodyPr>
                      </wps:wsp>
                      <pic:pic>
                        <pic:nvPicPr>
                          <pic:cNvPr id="19" name="Image 19"/>
                          <pic:cNvPicPr/>
                        </pic:nvPicPr>
                        <pic:blipFill>
                          <a:blip r:embed="rId10" cstate="print"/>
                          <a:stretch>
                            <a:fillRect/>
                          </a:stretch>
                        </pic:blipFill>
                        <pic:spPr>
                          <a:xfrm>
                            <a:off x="78011" y="20684"/>
                            <a:ext cx="208221" cy="281060"/>
                          </a:xfrm>
                          <a:prstGeom prst="rect">
                            <a:avLst/>
                          </a:prstGeom>
                        </pic:spPr>
                      </pic:pic>
                      <wps:wsp>
                        <wps:cNvPr id="20" name="Graphic 20"/>
                        <wps:cNvSpPr/>
                        <wps:spPr>
                          <a:xfrm>
                            <a:off x="7477" y="354217"/>
                            <a:ext cx="331470" cy="58419"/>
                          </a:xfrm>
                          <a:custGeom>
                            <a:avLst/>
                            <a:gdLst/>
                            <a:ahLst/>
                            <a:cxnLst/>
                            <a:rect l="l" t="t" r="r" b="b"/>
                            <a:pathLst>
                              <a:path w="331470" h="58419">
                                <a:moveTo>
                                  <a:pt x="331095" y="0"/>
                                </a:moveTo>
                                <a:lnTo>
                                  <a:pt x="0" y="0"/>
                                </a:lnTo>
                                <a:lnTo>
                                  <a:pt x="0" y="58256"/>
                                </a:lnTo>
                                <a:lnTo>
                                  <a:pt x="331095" y="58256"/>
                                </a:lnTo>
                                <a:lnTo>
                                  <a:pt x="331095"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743936pt;margin-top:9.223948pt;width:27.6pt;height:32.5pt;mso-position-horizontal-relative:page;mso-position-vertical-relative:paragraph;z-index:15730688" id="docshapegroup11" coordorigin="235,184" coordsize="552,650">
                <v:shape style="position:absolute;left:236;top:186;width:526;height:502" id="docshape12" coordorigin="236,186" coordsize="526,502" path="m240,186l762,676,755,687,236,200,240,186xe" filled="false" stroked="true" strokeweight=".155409pt" strokecolor="#231f20">
                  <v:path arrowok="t"/>
                  <v:stroke dashstyle="solid"/>
                </v:shape>
                <v:shape style="position:absolute;left:236;top:186;width:526;height:502" id="docshape13" coordorigin="236,186" coordsize="526,502" path="m240,186l236,200,755,687,762,677,240,186xe" filled="true" fillcolor="#231f20" stroked="false">
                  <v:path arrowok="t"/>
                  <v:fill type="solid"/>
                </v:shape>
                <v:shape style="position:absolute;left:254;top:186;width:531;height:506" id="docshape14" coordorigin="255,186" coordsize="531,506" path="m781,186l255,681,262,692,785,200,781,186xe" filled="false" stroked="true" strokeweight=".155434pt" strokecolor="#231f20">
                  <v:path arrowok="t"/>
                  <v:stroke dashstyle="solid"/>
                </v:shape>
                <v:shape style="position:absolute;left:254;top:186;width:531;height:506" id="docshape15" coordorigin="255,186" coordsize="531,506" path="m781,186l255,681,262,692,785,200,781,186xe" filled="true" fillcolor="#231f20" stroked="false">
                  <v:path arrowok="t"/>
                  <v:fill type="solid"/>
                </v:shape>
                <v:shape style="position:absolute;left:357;top:217;width:328;height:443" type="#_x0000_t75" id="docshape16" stroked="false">
                  <v:imagedata r:id="rId10" o:title=""/>
                </v:shape>
                <v:rect style="position:absolute;left:246;top:742;width:522;height:92" id="docshape17" filled="true" fillcolor="#231f20" stroked="false">
                  <v:fill type="solid"/>
                </v:rect>
                <w10:wrap type="none"/>
              </v:group>
            </w:pict>
          </mc:Fallback>
        </mc:AlternateContent>
      </w:r>
      <w:r>
        <w:rPr>
          <w:color w:val="231F20"/>
          <w:w w:val="80"/>
        </w:rPr>
        <w:t>Please transfer cardboard packaging to waste paper. Pour the polyethylene bags (PE) into the plastic container</w:t>
      </w:r>
      <w:r>
        <w:rPr>
          <w:color w:val="231F20"/>
        </w:rPr>
        <w:t> </w:t>
      </w:r>
      <w:r>
        <w:rPr>
          <w:color w:val="231F20"/>
          <w:w w:val="80"/>
        </w:rPr>
        <w:t>Worn device should be returned to the appropriate point storage because it is dangerous in the device</w:t>
      </w:r>
      <w:r>
        <w:rPr>
          <w:color w:val="231F20"/>
        </w:rPr>
        <w:t> </w:t>
      </w:r>
      <w:r>
        <w:rPr>
          <w:color w:val="231F20"/>
          <w:w w:val="80"/>
        </w:rPr>
        <w:t>ingredients</w:t>
      </w:r>
      <w:r>
        <w:rPr>
          <w:color w:val="231F20"/>
          <w:spacing w:val="21"/>
        </w:rPr>
        <w:t> </w:t>
      </w:r>
      <w:r>
        <w:rPr>
          <w:color w:val="231F20"/>
          <w:w w:val="80"/>
        </w:rPr>
        <w:t>may</w:t>
      </w:r>
      <w:r>
        <w:rPr>
          <w:color w:val="231F20"/>
          <w:spacing w:val="21"/>
        </w:rPr>
        <w:t> </w:t>
      </w:r>
      <w:r>
        <w:rPr>
          <w:color w:val="231F20"/>
          <w:w w:val="80"/>
        </w:rPr>
        <w:t>pose</w:t>
      </w:r>
      <w:r>
        <w:rPr>
          <w:color w:val="231F20"/>
          <w:spacing w:val="21"/>
        </w:rPr>
        <w:t> </w:t>
      </w:r>
      <w:r>
        <w:rPr>
          <w:color w:val="231F20"/>
          <w:w w:val="80"/>
        </w:rPr>
        <w:t>a</w:t>
      </w:r>
      <w:r>
        <w:rPr>
          <w:color w:val="231F20"/>
          <w:spacing w:val="21"/>
        </w:rPr>
        <w:t> </w:t>
      </w:r>
      <w:r>
        <w:rPr>
          <w:color w:val="231F20"/>
          <w:w w:val="80"/>
        </w:rPr>
        <w:t>threat</w:t>
      </w:r>
      <w:r>
        <w:rPr>
          <w:color w:val="231F20"/>
          <w:spacing w:val="21"/>
        </w:rPr>
        <w:t> </w:t>
      </w:r>
      <w:r>
        <w:rPr>
          <w:color w:val="231F20"/>
          <w:w w:val="80"/>
        </w:rPr>
        <w:t>to</w:t>
      </w:r>
      <w:r>
        <w:rPr>
          <w:color w:val="231F20"/>
          <w:spacing w:val="21"/>
        </w:rPr>
        <w:t> </w:t>
      </w:r>
      <w:r>
        <w:rPr>
          <w:color w:val="231F20"/>
          <w:w w:val="80"/>
        </w:rPr>
        <w:t>the</w:t>
      </w:r>
      <w:r>
        <w:rPr>
          <w:color w:val="231F20"/>
          <w:spacing w:val="21"/>
        </w:rPr>
        <w:t> </w:t>
      </w:r>
      <w:r>
        <w:rPr>
          <w:color w:val="231F20"/>
          <w:w w:val="80"/>
        </w:rPr>
        <w:t>environment.</w:t>
      </w:r>
      <w:r>
        <w:rPr>
          <w:color w:val="231F20"/>
          <w:spacing w:val="21"/>
        </w:rPr>
        <w:t> </w:t>
      </w:r>
      <w:r>
        <w:rPr>
          <w:color w:val="231F20"/>
          <w:w w:val="80"/>
        </w:rPr>
        <w:t>The</w:t>
      </w:r>
      <w:r>
        <w:rPr>
          <w:color w:val="231F20"/>
          <w:spacing w:val="21"/>
        </w:rPr>
        <w:t> </w:t>
      </w:r>
      <w:r>
        <w:rPr>
          <w:color w:val="231F20"/>
          <w:w w:val="80"/>
        </w:rPr>
        <w:t>electrical</w:t>
      </w:r>
      <w:r>
        <w:rPr>
          <w:color w:val="231F20"/>
          <w:spacing w:val="21"/>
        </w:rPr>
        <w:t> </w:t>
      </w:r>
      <w:r>
        <w:rPr>
          <w:color w:val="231F20"/>
          <w:w w:val="80"/>
        </w:rPr>
        <w:t>device</w:t>
      </w:r>
      <w:r>
        <w:rPr>
          <w:color w:val="231F20"/>
          <w:spacing w:val="21"/>
        </w:rPr>
        <w:t> </w:t>
      </w:r>
      <w:r>
        <w:rPr>
          <w:color w:val="231F20"/>
          <w:w w:val="80"/>
        </w:rPr>
        <w:t>should</w:t>
      </w:r>
      <w:r>
        <w:rPr>
          <w:color w:val="231F20"/>
          <w:spacing w:val="21"/>
        </w:rPr>
        <w:t> </w:t>
      </w:r>
      <w:r>
        <w:rPr>
          <w:color w:val="231F20"/>
          <w:w w:val="80"/>
        </w:rPr>
        <w:t>be</w:t>
      </w:r>
      <w:r>
        <w:rPr>
          <w:color w:val="231F20"/>
          <w:spacing w:val="21"/>
        </w:rPr>
        <w:t> </w:t>
      </w:r>
      <w:r>
        <w:rPr>
          <w:color w:val="231F20"/>
          <w:w w:val="80"/>
        </w:rPr>
        <w:t>handed</w:t>
      </w:r>
      <w:r>
        <w:rPr>
          <w:color w:val="231F20"/>
          <w:spacing w:val="21"/>
        </w:rPr>
        <w:t> </w:t>
      </w:r>
      <w:r>
        <w:rPr>
          <w:color w:val="231F20"/>
          <w:w w:val="80"/>
        </w:rPr>
        <w:t>over</w:t>
      </w:r>
      <w:r>
        <w:rPr>
          <w:color w:val="231F20"/>
          <w:spacing w:val="21"/>
        </w:rPr>
        <w:t> </w:t>
      </w:r>
      <w:r>
        <w:rPr>
          <w:color w:val="231F20"/>
          <w:w w:val="80"/>
        </w:rPr>
        <w:t>to</w:t>
      </w:r>
      <w:r>
        <w:rPr>
          <w:color w:val="231F20"/>
          <w:spacing w:val="21"/>
        </w:rPr>
        <w:t> </w:t>
      </w:r>
      <w:r>
        <w:rPr>
          <w:color w:val="231F20"/>
          <w:w w:val="80"/>
        </w:rPr>
        <w:t>limit</w:t>
      </w:r>
      <w:r>
        <w:rPr>
          <w:color w:val="231F20"/>
        </w:rPr>
        <w:t> </w:t>
      </w:r>
      <w:r>
        <w:rPr>
          <w:color w:val="231F20"/>
          <w:w w:val="75"/>
        </w:rPr>
        <w:t>its</w:t>
      </w:r>
      <w:r>
        <w:rPr>
          <w:color w:val="231F20"/>
        </w:rPr>
        <w:t> </w:t>
      </w:r>
      <w:r>
        <w:rPr>
          <w:color w:val="231F20"/>
          <w:w w:val="75"/>
        </w:rPr>
        <w:t>reuse</w:t>
      </w:r>
      <w:r>
        <w:rPr>
          <w:color w:val="231F20"/>
        </w:rPr>
        <w:t> </w:t>
      </w:r>
      <w:r>
        <w:rPr>
          <w:color w:val="231F20"/>
          <w:w w:val="75"/>
        </w:rPr>
        <w:t>and</w:t>
      </w:r>
      <w:r>
        <w:rPr>
          <w:color w:val="231F20"/>
        </w:rPr>
        <w:t> </w:t>
      </w:r>
      <w:r>
        <w:rPr>
          <w:color w:val="231F20"/>
          <w:w w:val="75"/>
        </w:rPr>
        <w:t>use.</w:t>
      </w:r>
      <w:r>
        <w:rPr>
          <w:color w:val="231F20"/>
        </w:rPr>
        <w:t> </w:t>
      </w:r>
      <w:r>
        <w:rPr>
          <w:color w:val="231F20"/>
          <w:w w:val="75"/>
        </w:rPr>
        <w:t>If</w:t>
      </w:r>
      <w:r>
        <w:rPr>
          <w:color w:val="231F20"/>
        </w:rPr>
        <w:t> </w:t>
      </w:r>
      <w:r>
        <w:rPr>
          <w:color w:val="231F20"/>
          <w:w w:val="75"/>
        </w:rPr>
        <w:t>in</w:t>
      </w:r>
      <w:r>
        <w:rPr>
          <w:color w:val="231F20"/>
        </w:rPr>
        <w:t> </w:t>
      </w:r>
      <w:r>
        <w:rPr>
          <w:color w:val="231F20"/>
          <w:w w:val="75"/>
        </w:rPr>
        <w:t>the</w:t>
      </w:r>
      <w:r>
        <w:rPr>
          <w:color w:val="231F20"/>
        </w:rPr>
        <w:t> </w:t>
      </w:r>
      <w:r>
        <w:rPr>
          <w:color w:val="231F20"/>
          <w:w w:val="75"/>
        </w:rPr>
        <w:t>device</w:t>
      </w:r>
      <w:r>
        <w:rPr>
          <w:color w:val="231F20"/>
        </w:rPr>
        <w:t> </w:t>
      </w:r>
      <w:r>
        <w:rPr>
          <w:color w:val="231F20"/>
          <w:w w:val="75"/>
        </w:rPr>
        <w:t>there</w:t>
      </w:r>
      <w:r>
        <w:rPr>
          <w:color w:val="231F20"/>
        </w:rPr>
        <w:t> </w:t>
      </w:r>
      <w:r>
        <w:rPr>
          <w:color w:val="231F20"/>
          <w:w w:val="75"/>
        </w:rPr>
        <w:t>are</w:t>
      </w:r>
      <w:r>
        <w:rPr>
          <w:color w:val="231F20"/>
        </w:rPr>
        <w:t> </w:t>
      </w:r>
      <w:r>
        <w:rPr>
          <w:color w:val="231F20"/>
          <w:w w:val="75"/>
        </w:rPr>
        <w:t>batteries</w:t>
      </w:r>
      <w:r>
        <w:rPr>
          <w:color w:val="231F20"/>
        </w:rPr>
        <w:t> </w:t>
      </w:r>
      <w:r>
        <w:rPr>
          <w:color w:val="231F20"/>
          <w:w w:val="75"/>
        </w:rPr>
        <w:t>you</w:t>
      </w:r>
      <w:r>
        <w:rPr>
          <w:color w:val="231F20"/>
        </w:rPr>
        <w:t> </w:t>
      </w:r>
      <w:r>
        <w:rPr>
          <w:color w:val="231F20"/>
          <w:w w:val="75"/>
        </w:rPr>
        <w:t>have</w:t>
      </w:r>
      <w:r>
        <w:rPr>
          <w:color w:val="231F20"/>
        </w:rPr>
        <w:t> </w:t>
      </w:r>
      <w:r>
        <w:rPr>
          <w:color w:val="231F20"/>
          <w:w w:val="75"/>
        </w:rPr>
        <w:t>to</w:t>
      </w:r>
      <w:r>
        <w:rPr>
          <w:color w:val="231F20"/>
        </w:rPr>
        <w:t> </w:t>
      </w:r>
      <w:r>
        <w:rPr>
          <w:color w:val="231F20"/>
          <w:w w:val="75"/>
        </w:rPr>
        <w:t>take</w:t>
      </w:r>
      <w:r>
        <w:rPr>
          <w:color w:val="231F20"/>
        </w:rPr>
        <w:t> </w:t>
      </w:r>
      <w:r>
        <w:rPr>
          <w:color w:val="231F20"/>
          <w:w w:val="75"/>
        </w:rPr>
        <w:t>out</w:t>
      </w:r>
      <w:r>
        <w:rPr>
          <w:color w:val="231F20"/>
        </w:rPr>
        <w:t> </w:t>
      </w:r>
      <w:r>
        <w:rPr>
          <w:color w:val="231F20"/>
          <w:w w:val="75"/>
        </w:rPr>
        <w:t>and</w:t>
      </w:r>
      <w:r>
        <w:rPr>
          <w:color w:val="231F20"/>
        </w:rPr>
        <w:t> </w:t>
      </w:r>
      <w:r>
        <w:rPr>
          <w:color w:val="231F20"/>
          <w:w w:val="75"/>
        </w:rPr>
        <w:t>give</w:t>
      </w:r>
      <w:r>
        <w:rPr>
          <w:color w:val="231F20"/>
        </w:rPr>
        <w:t> </w:t>
      </w:r>
      <w:r>
        <w:rPr>
          <w:color w:val="231F20"/>
          <w:w w:val="75"/>
        </w:rPr>
        <w:t>to</w:t>
      </w:r>
      <w:r>
        <w:rPr>
          <w:color w:val="231F20"/>
        </w:rPr>
        <w:t> </w:t>
      </w:r>
      <w:r>
        <w:rPr>
          <w:color w:val="231F20"/>
          <w:w w:val="75"/>
        </w:rPr>
        <w:t>the</w:t>
      </w:r>
      <w:r>
        <w:rPr>
          <w:color w:val="231F20"/>
        </w:rPr>
        <w:t> </w:t>
      </w:r>
      <w:r>
        <w:rPr>
          <w:color w:val="231F20"/>
          <w:w w:val="75"/>
        </w:rPr>
        <w:t>point</w:t>
      </w:r>
      <w:r>
        <w:rPr>
          <w:color w:val="231F20"/>
        </w:rPr>
        <w:t> </w:t>
      </w:r>
      <w:r>
        <w:rPr>
          <w:color w:val="231F20"/>
          <w:w w:val="75"/>
        </w:rPr>
        <w:t>stored</w:t>
      </w:r>
      <w:r>
        <w:rPr>
          <w:color w:val="231F20"/>
        </w:rPr>
        <w:t> </w:t>
      </w:r>
      <w:r>
        <w:rPr>
          <w:color w:val="231F20"/>
          <w:w w:val="75"/>
        </w:rPr>
        <w:t>separately.</w:t>
      </w:r>
    </w:p>
    <w:p>
      <w:pPr>
        <w:tabs>
          <w:tab w:pos="3415" w:val="left" w:leader="none"/>
          <w:tab w:pos="8133" w:val="left" w:leader="none"/>
        </w:tabs>
        <w:spacing w:before="103"/>
        <w:ind w:left="165" w:right="0" w:firstLine="0"/>
        <w:jc w:val="left"/>
        <w:rPr>
          <w:sz w:val="20"/>
        </w:rPr>
      </w:pPr>
      <w:r>
        <w:rPr>
          <w:color w:val="FFFFFF"/>
          <w:sz w:val="20"/>
          <w:shd w:fill="404041" w:color="auto" w:val="clear"/>
        </w:rPr>
        <w:tab/>
        <w:t>(DE)</w:t>
      </w:r>
      <w:r>
        <w:rPr>
          <w:color w:val="FFFFFF"/>
          <w:spacing w:val="-4"/>
          <w:w w:val="110"/>
          <w:sz w:val="20"/>
          <w:shd w:fill="404041" w:color="auto" w:val="clear"/>
        </w:rPr>
        <w:t> </w:t>
      </w:r>
      <w:r>
        <w:rPr>
          <w:color w:val="FFFFFF"/>
          <w:spacing w:val="-2"/>
          <w:w w:val="110"/>
          <w:sz w:val="20"/>
          <w:shd w:fill="404041" w:color="auto" w:val="clear"/>
        </w:rPr>
        <w:t>DEUTSCH</w:t>
      </w:r>
      <w:r>
        <w:rPr>
          <w:color w:val="FFFFFF"/>
          <w:sz w:val="20"/>
          <w:shd w:fill="404041" w:color="auto" w:val="clear"/>
        </w:rPr>
        <w:tab/>
      </w:r>
    </w:p>
    <w:p>
      <w:pPr>
        <w:spacing w:line="235" w:lineRule="auto" w:before="127"/>
        <w:ind w:left="166" w:right="0" w:firstLine="0"/>
        <w:jc w:val="left"/>
        <w:rPr>
          <w:sz w:val="24"/>
        </w:rPr>
      </w:pPr>
      <w:r>
        <w:rPr>
          <w:color w:val="231F20"/>
          <w:spacing w:val="-8"/>
          <w:sz w:val="24"/>
        </w:rPr>
        <w:t>SICHERHEITSBEDINGUNGEN. WICHTIGE HINWEISE ZUR SICHERHEIT</w:t>
      </w:r>
      <w:r>
        <w:rPr>
          <w:color w:val="231F20"/>
          <w:spacing w:val="-10"/>
          <w:sz w:val="24"/>
        </w:rPr>
        <w:t> </w:t>
      </w:r>
      <w:r>
        <w:rPr>
          <w:color w:val="231F20"/>
          <w:spacing w:val="-8"/>
          <w:sz w:val="24"/>
        </w:rPr>
        <w:t>DES </w:t>
      </w:r>
      <w:r>
        <w:rPr>
          <w:color w:val="231F20"/>
          <w:spacing w:val="-2"/>
          <w:sz w:val="24"/>
        </w:rPr>
        <w:t>GEBRAUCHS</w:t>
      </w:r>
    </w:p>
    <w:p>
      <w:pPr>
        <w:spacing w:line="268" w:lineRule="exact" w:before="0"/>
        <w:ind w:left="166" w:right="0" w:firstLine="0"/>
        <w:jc w:val="left"/>
        <w:rPr>
          <w:sz w:val="24"/>
        </w:rPr>
      </w:pPr>
      <w:r>
        <w:rPr>
          <w:color w:val="231F20"/>
          <w:w w:val="90"/>
          <w:sz w:val="24"/>
        </w:rPr>
        <w:t>BITTE</w:t>
      </w:r>
      <w:r>
        <w:rPr>
          <w:color w:val="231F20"/>
          <w:spacing w:val="12"/>
          <w:sz w:val="24"/>
        </w:rPr>
        <w:t> </w:t>
      </w:r>
      <w:r>
        <w:rPr>
          <w:color w:val="231F20"/>
          <w:w w:val="90"/>
          <w:sz w:val="24"/>
        </w:rPr>
        <w:t>SORGFÄLTIG</w:t>
      </w:r>
      <w:r>
        <w:rPr>
          <w:color w:val="231F20"/>
          <w:spacing w:val="12"/>
          <w:sz w:val="24"/>
        </w:rPr>
        <w:t> </w:t>
      </w:r>
      <w:r>
        <w:rPr>
          <w:color w:val="231F20"/>
          <w:w w:val="90"/>
          <w:sz w:val="24"/>
        </w:rPr>
        <w:t>LESEN</w:t>
      </w:r>
      <w:r>
        <w:rPr>
          <w:color w:val="231F20"/>
          <w:spacing w:val="12"/>
          <w:sz w:val="24"/>
        </w:rPr>
        <w:t> </w:t>
      </w:r>
      <w:r>
        <w:rPr>
          <w:color w:val="231F20"/>
          <w:w w:val="90"/>
          <w:sz w:val="24"/>
        </w:rPr>
        <w:t>UND</w:t>
      </w:r>
      <w:r>
        <w:rPr>
          <w:color w:val="231F20"/>
          <w:spacing w:val="12"/>
          <w:sz w:val="24"/>
        </w:rPr>
        <w:t> </w:t>
      </w:r>
      <w:r>
        <w:rPr>
          <w:color w:val="231F20"/>
          <w:w w:val="90"/>
          <w:sz w:val="24"/>
        </w:rPr>
        <w:t>FÜR</w:t>
      </w:r>
      <w:r>
        <w:rPr>
          <w:color w:val="231F20"/>
          <w:spacing w:val="12"/>
          <w:sz w:val="24"/>
        </w:rPr>
        <w:t> </w:t>
      </w:r>
      <w:r>
        <w:rPr>
          <w:color w:val="231F20"/>
          <w:w w:val="90"/>
          <w:sz w:val="24"/>
        </w:rPr>
        <w:t>ZUKÜNFTIGE</w:t>
      </w:r>
      <w:r>
        <w:rPr>
          <w:color w:val="231F20"/>
          <w:spacing w:val="11"/>
          <w:sz w:val="24"/>
        </w:rPr>
        <w:t> </w:t>
      </w:r>
      <w:r>
        <w:rPr>
          <w:color w:val="231F20"/>
          <w:w w:val="90"/>
          <w:sz w:val="24"/>
        </w:rPr>
        <w:t>BEZUG</w:t>
      </w:r>
      <w:r>
        <w:rPr>
          <w:color w:val="231F20"/>
          <w:spacing w:val="-5"/>
          <w:sz w:val="24"/>
        </w:rPr>
        <w:t> </w:t>
      </w:r>
      <w:r>
        <w:rPr>
          <w:color w:val="231F20"/>
          <w:spacing w:val="-2"/>
          <w:w w:val="90"/>
          <w:sz w:val="24"/>
        </w:rPr>
        <w:t>AUFBEWAHREN</w:t>
      </w:r>
    </w:p>
    <w:p>
      <w:pPr>
        <w:spacing w:line="272" w:lineRule="exact" w:before="0"/>
        <w:ind w:left="166" w:right="0" w:firstLine="0"/>
        <w:jc w:val="left"/>
        <w:rPr>
          <w:sz w:val="24"/>
        </w:rPr>
      </w:pPr>
      <w:r>
        <w:rPr>
          <w:color w:val="231F20"/>
          <w:w w:val="80"/>
          <w:sz w:val="24"/>
        </w:rPr>
        <w:t>Die</w:t>
      </w:r>
      <w:r>
        <w:rPr>
          <w:color w:val="231F20"/>
          <w:spacing w:val="-12"/>
          <w:sz w:val="24"/>
        </w:rPr>
        <w:t> </w:t>
      </w:r>
      <w:r>
        <w:rPr>
          <w:color w:val="231F20"/>
          <w:w w:val="80"/>
          <w:sz w:val="24"/>
        </w:rPr>
        <w:t>Garantiebedingungen</w:t>
      </w:r>
      <w:r>
        <w:rPr>
          <w:color w:val="231F20"/>
          <w:spacing w:val="-11"/>
          <w:sz w:val="24"/>
        </w:rPr>
        <w:t> </w:t>
      </w:r>
      <w:r>
        <w:rPr>
          <w:color w:val="231F20"/>
          <w:w w:val="80"/>
          <w:sz w:val="24"/>
        </w:rPr>
        <w:t>gelten</w:t>
      </w:r>
      <w:r>
        <w:rPr>
          <w:color w:val="231F20"/>
          <w:spacing w:val="-11"/>
          <w:sz w:val="24"/>
        </w:rPr>
        <w:t> </w:t>
      </w:r>
      <w:r>
        <w:rPr>
          <w:color w:val="231F20"/>
          <w:w w:val="80"/>
          <w:sz w:val="24"/>
        </w:rPr>
        <w:t>abweichend,</w:t>
      </w:r>
      <w:r>
        <w:rPr>
          <w:color w:val="231F20"/>
          <w:spacing w:val="-11"/>
          <w:sz w:val="24"/>
        </w:rPr>
        <w:t> </w:t>
      </w:r>
      <w:r>
        <w:rPr>
          <w:color w:val="231F20"/>
          <w:w w:val="80"/>
          <w:sz w:val="24"/>
        </w:rPr>
        <w:t>wenn</w:t>
      </w:r>
      <w:r>
        <w:rPr>
          <w:color w:val="231F20"/>
          <w:spacing w:val="-11"/>
          <w:sz w:val="24"/>
        </w:rPr>
        <w:t> </w:t>
      </w:r>
      <w:r>
        <w:rPr>
          <w:color w:val="231F20"/>
          <w:w w:val="80"/>
          <w:sz w:val="24"/>
        </w:rPr>
        <w:t>das</w:t>
      </w:r>
      <w:r>
        <w:rPr>
          <w:color w:val="231F20"/>
          <w:spacing w:val="-11"/>
          <w:sz w:val="24"/>
        </w:rPr>
        <w:t> </w:t>
      </w:r>
      <w:r>
        <w:rPr>
          <w:color w:val="231F20"/>
          <w:w w:val="80"/>
          <w:sz w:val="24"/>
        </w:rPr>
        <w:t>Gerät</w:t>
      </w:r>
      <w:r>
        <w:rPr>
          <w:color w:val="231F20"/>
          <w:spacing w:val="-12"/>
          <w:sz w:val="24"/>
        </w:rPr>
        <w:t> </w:t>
      </w:r>
      <w:r>
        <w:rPr>
          <w:color w:val="231F20"/>
          <w:w w:val="80"/>
          <w:sz w:val="24"/>
        </w:rPr>
        <w:t>gewerblich</w:t>
      </w:r>
      <w:r>
        <w:rPr>
          <w:color w:val="231F20"/>
          <w:spacing w:val="-11"/>
          <w:sz w:val="24"/>
        </w:rPr>
        <w:t> </w:t>
      </w:r>
      <w:r>
        <w:rPr>
          <w:color w:val="231F20"/>
          <w:w w:val="80"/>
          <w:sz w:val="24"/>
        </w:rPr>
        <w:t>genutzt</w:t>
      </w:r>
      <w:r>
        <w:rPr>
          <w:color w:val="231F20"/>
          <w:spacing w:val="-11"/>
          <w:sz w:val="24"/>
        </w:rPr>
        <w:t> </w:t>
      </w:r>
      <w:r>
        <w:rPr>
          <w:color w:val="231F20"/>
          <w:spacing w:val="-2"/>
          <w:w w:val="80"/>
          <w:sz w:val="24"/>
        </w:rPr>
        <w:t>wird.</w:t>
      </w:r>
    </w:p>
    <w:p>
      <w:pPr>
        <w:pStyle w:val="ListParagraph"/>
        <w:numPr>
          <w:ilvl w:val="0"/>
          <w:numId w:val="4"/>
        </w:numPr>
        <w:tabs>
          <w:tab w:pos="330" w:val="left" w:leader="none"/>
        </w:tabs>
        <w:spacing w:line="235" w:lineRule="auto" w:before="1" w:after="0"/>
        <w:ind w:left="166" w:right="301" w:firstLine="0"/>
        <w:jc w:val="left"/>
        <w:rPr>
          <w:sz w:val="24"/>
        </w:rPr>
      </w:pPr>
      <w:r>
        <w:rPr>
          <w:color w:val="231F20"/>
          <w:w w:val="80"/>
          <w:sz w:val="24"/>
        </w:rPr>
        <w:t>Bevor Sie das Produkt verwenden, lesen Sie bitte die folgenden</w:t>
      </w:r>
      <w:r>
        <w:rPr>
          <w:color w:val="231F20"/>
          <w:spacing w:val="-3"/>
          <w:w w:val="80"/>
          <w:sz w:val="24"/>
        </w:rPr>
        <w:t> </w:t>
      </w:r>
      <w:r>
        <w:rPr>
          <w:color w:val="231F20"/>
          <w:w w:val="80"/>
          <w:sz w:val="24"/>
        </w:rPr>
        <w:t>Anweisungen </w:t>
      </w:r>
      <w:r>
        <w:rPr>
          <w:color w:val="231F20"/>
          <w:w w:val="80"/>
          <w:sz w:val="24"/>
        </w:rPr>
        <w:t>sorgfältig durch und befolgen Sie sie immer. Der Hersteller haftet nicht für Schäden durch </w:t>
      </w:r>
      <w:r>
        <w:rPr>
          <w:color w:val="231F20"/>
          <w:spacing w:val="-2"/>
          <w:w w:val="95"/>
          <w:sz w:val="24"/>
        </w:rPr>
        <w:t>Missbrauch.</w:t>
      </w:r>
    </w:p>
    <w:p>
      <w:pPr>
        <w:pStyle w:val="ListParagraph"/>
        <w:numPr>
          <w:ilvl w:val="0"/>
          <w:numId w:val="4"/>
        </w:numPr>
        <w:tabs>
          <w:tab w:pos="330" w:val="left" w:leader="none"/>
        </w:tabs>
        <w:spacing w:line="235" w:lineRule="auto" w:before="0" w:after="0"/>
        <w:ind w:left="166" w:right="498" w:firstLine="0"/>
        <w:jc w:val="left"/>
        <w:rPr>
          <w:sz w:val="24"/>
        </w:rPr>
      </w:pPr>
      <w:r>
        <w:rPr>
          <w:color w:val="231F20"/>
          <w:w w:val="80"/>
          <w:sz w:val="24"/>
        </w:rPr>
        <w:t>Das Produkt darf nur in Innenräumen verwendet werden. Verwenden Sie das </w:t>
      </w:r>
      <w:r>
        <w:rPr>
          <w:color w:val="231F20"/>
          <w:w w:val="80"/>
          <w:sz w:val="24"/>
        </w:rPr>
        <w:t>Produkt nicht für einen Zweck, der nicht mit seiner</w:t>
      </w:r>
      <w:r>
        <w:rPr>
          <w:color w:val="231F20"/>
          <w:spacing w:val="-5"/>
          <w:w w:val="80"/>
          <w:sz w:val="24"/>
        </w:rPr>
        <w:t> </w:t>
      </w:r>
      <w:r>
        <w:rPr>
          <w:color w:val="231F20"/>
          <w:w w:val="80"/>
          <w:sz w:val="24"/>
        </w:rPr>
        <w:t>Anwendung kompatibel ist.</w:t>
      </w:r>
    </w:p>
    <w:p>
      <w:pPr>
        <w:pStyle w:val="ListParagraph"/>
        <w:numPr>
          <w:ilvl w:val="0"/>
          <w:numId w:val="4"/>
        </w:numPr>
        <w:tabs>
          <w:tab w:pos="384" w:val="left" w:leader="none"/>
        </w:tabs>
        <w:spacing w:line="235" w:lineRule="auto" w:before="0" w:after="0"/>
        <w:ind w:left="166" w:right="153" w:firstLine="0"/>
        <w:jc w:val="left"/>
        <w:rPr>
          <w:sz w:val="24"/>
        </w:rPr>
      </w:pPr>
      <w:r>
        <w:rPr>
          <w:color w:val="231F20"/>
          <w:w w:val="80"/>
          <w:sz w:val="24"/>
        </w:rPr>
        <w:t>Die anwendbare Spannung beträgt 220-240 V ~ 50/60 Hz. Aus Sicherheitsgründen ist </w:t>
      </w:r>
      <w:r>
        <w:rPr>
          <w:color w:val="231F20"/>
          <w:w w:val="80"/>
          <w:sz w:val="24"/>
        </w:rPr>
        <w:t>es</w:t>
      </w:r>
      <w:r>
        <w:rPr>
          <w:color w:val="231F20"/>
          <w:sz w:val="24"/>
        </w:rPr>
        <w:t> </w:t>
      </w:r>
      <w:r>
        <w:rPr>
          <w:color w:val="231F20"/>
          <w:w w:val="80"/>
          <w:sz w:val="24"/>
        </w:rPr>
        <w:t>nicht sinnvoll, mehrere Geräte an eine Steckdose anzuschließen.</w:t>
      </w:r>
    </w:p>
    <w:p>
      <w:pPr>
        <w:pStyle w:val="ListParagraph"/>
        <w:numPr>
          <w:ilvl w:val="0"/>
          <w:numId w:val="4"/>
        </w:numPr>
        <w:tabs>
          <w:tab w:pos="330" w:val="left" w:leader="none"/>
        </w:tabs>
        <w:spacing w:line="235" w:lineRule="auto" w:before="0" w:after="0"/>
        <w:ind w:left="166" w:right="280" w:firstLine="0"/>
        <w:jc w:val="left"/>
        <w:rPr>
          <w:sz w:val="24"/>
        </w:rPr>
      </w:pPr>
      <w:r>
        <w:rPr>
          <w:color w:val="231F20"/>
          <w:w w:val="80"/>
          <w:sz w:val="24"/>
        </w:rPr>
        <w:t>Bitte seien Sie vorsichtig, wenn Sie in der Nähe von Kindern verwenden. Lassen Sie </w:t>
      </w:r>
      <w:r>
        <w:rPr>
          <w:color w:val="231F20"/>
          <w:w w:val="80"/>
          <w:sz w:val="24"/>
        </w:rPr>
        <w:t>die Kinder nicht mit dem Produkt spielen. Lassen Sie Kinder oder Personen, die das Gerät nicht kennen, es nicht ohne Aufsicht benutzen.</w:t>
      </w:r>
    </w:p>
    <w:p>
      <w:pPr>
        <w:pStyle w:val="ListParagraph"/>
        <w:numPr>
          <w:ilvl w:val="0"/>
          <w:numId w:val="4"/>
        </w:numPr>
        <w:tabs>
          <w:tab w:pos="330" w:val="left" w:leader="none"/>
        </w:tabs>
        <w:spacing w:line="235" w:lineRule="auto" w:before="0" w:after="0"/>
        <w:ind w:left="166" w:right="148" w:firstLine="0"/>
        <w:jc w:val="left"/>
        <w:rPr>
          <w:sz w:val="24"/>
        </w:rPr>
      </w:pPr>
      <w:r>
        <w:rPr>
          <w:color w:val="231F20"/>
          <w:w w:val="85"/>
          <w:sz w:val="24"/>
        </w:rPr>
        <w:t>WARNUNG: Dieses Gerät darf von Kindern über 8 Jahren und Personen mit </w:t>
      </w:r>
      <w:r>
        <w:rPr>
          <w:color w:val="231F20"/>
          <w:w w:val="80"/>
          <w:sz w:val="24"/>
        </w:rPr>
        <w:t>eingeschränkten physischen, sensorischen oder geistigen Fähigkeiten oder Personen </w:t>
      </w:r>
      <w:r>
        <w:rPr>
          <w:color w:val="231F20"/>
          <w:w w:val="80"/>
          <w:sz w:val="24"/>
        </w:rPr>
        <w:t>ohne</w:t>
      </w:r>
      <w:r>
        <w:rPr>
          <w:color w:val="231F20"/>
          <w:spacing w:val="40"/>
          <w:sz w:val="24"/>
        </w:rPr>
        <w:t> </w:t>
      </w:r>
      <w:r>
        <w:rPr>
          <w:color w:val="231F20"/>
          <w:w w:val="80"/>
          <w:sz w:val="24"/>
        </w:rPr>
        <w:t>Erfahrung oder Kenntnis des Geräts nur unter Aufsicht einer für ihre Sicherheit verantwortlichen Person verwendet werden, oder wenn sie in den sicheren Umgang mit</w:t>
      </w:r>
      <w:r>
        <w:rPr>
          <w:color w:val="231F20"/>
          <w:spacing w:val="40"/>
          <w:sz w:val="24"/>
        </w:rPr>
        <w:t> </w:t>
      </w:r>
      <w:r>
        <w:rPr>
          <w:color w:val="231F20"/>
          <w:w w:val="80"/>
          <w:sz w:val="24"/>
        </w:rPr>
        <w:t>dem Gerät eingewiesen wurden und sich der mit dem Betrieb verbundenen Gefahren bewusst sind. Kinder sollten nicht mit dem Gerät spielen. Die Reinigung und Wartung des Geräts sollte nicht von Kindern durchgeführt werden, es sei denn, sie sind über 8 Jahre alt und diese Tätigkeiten werden unter Aufsicht durchgeführt.</w:t>
      </w:r>
    </w:p>
    <w:p>
      <w:pPr>
        <w:pStyle w:val="ListParagraph"/>
        <w:numPr>
          <w:ilvl w:val="0"/>
          <w:numId w:val="4"/>
        </w:numPr>
        <w:tabs>
          <w:tab w:pos="384" w:val="left" w:leader="none"/>
        </w:tabs>
        <w:spacing w:line="235" w:lineRule="auto" w:before="0" w:after="0"/>
        <w:ind w:left="166" w:right="367" w:firstLine="0"/>
        <w:jc w:val="left"/>
        <w:rPr>
          <w:sz w:val="24"/>
        </w:rPr>
      </w:pPr>
      <w:r>
        <w:rPr>
          <w:color w:val="231F20"/>
          <w:w w:val="80"/>
          <w:sz w:val="24"/>
        </w:rPr>
        <w:t>Nachdem Sie das Produkt nicht mehr verwendet haben, denken Sie immer daran, </w:t>
      </w:r>
      <w:r>
        <w:rPr>
          <w:color w:val="231F20"/>
          <w:w w:val="80"/>
          <w:sz w:val="24"/>
        </w:rPr>
        <w:t>den Stecker vorsichtig aus der Steckdose zu ziehen, indem Sie die Steckdose mit der Hand </w:t>
      </w:r>
      <w:r>
        <w:rPr>
          <w:color w:val="231F20"/>
          <w:w w:val="85"/>
          <w:sz w:val="24"/>
        </w:rPr>
        <w:t>halten.</w:t>
      </w:r>
      <w:r>
        <w:rPr>
          <w:color w:val="231F20"/>
          <w:spacing w:val="-8"/>
          <w:w w:val="85"/>
          <w:sz w:val="24"/>
        </w:rPr>
        <w:t> </w:t>
      </w:r>
      <w:r>
        <w:rPr>
          <w:color w:val="231F20"/>
          <w:w w:val="85"/>
          <w:sz w:val="24"/>
        </w:rPr>
        <w:t>Ziehen</w:t>
      </w:r>
      <w:r>
        <w:rPr>
          <w:color w:val="231F20"/>
          <w:spacing w:val="-7"/>
          <w:w w:val="85"/>
          <w:sz w:val="24"/>
        </w:rPr>
        <w:t> </w:t>
      </w:r>
      <w:r>
        <w:rPr>
          <w:color w:val="231F20"/>
          <w:w w:val="85"/>
          <w:sz w:val="24"/>
        </w:rPr>
        <w:t>Sie</w:t>
      </w:r>
      <w:r>
        <w:rPr>
          <w:color w:val="231F20"/>
          <w:spacing w:val="-7"/>
          <w:w w:val="85"/>
          <w:sz w:val="24"/>
        </w:rPr>
        <w:t> </w:t>
      </w:r>
      <w:r>
        <w:rPr>
          <w:color w:val="231F20"/>
          <w:w w:val="85"/>
          <w:sz w:val="24"/>
        </w:rPr>
        <w:t>niemals</w:t>
      </w:r>
      <w:r>
        <w:rPr>
          <w:color w:val="231F20"/>
          <w:spacing w:val="-7"/>
          <w:w w:val="85"/>
          <w:sz w:val="24"/>
        </w:rPr>
        <w:t> </w:t>
      </w:r>
      <w:r>
        <w:rPr>
          <w:color w:val="231F20"/>
          <w:w w:val="85"/>
          <w:sz w:val="24"/>
        </w:rPr>
        <w:t>am</w:t>
      </w:r>
      <w:r>
        <w:rPr>
          <w:color w:val="231F20"/>
          <w:spacing w:val="-8"/>
          <w:w w:val="85"/>
          <w:sz w:val="24"/>
        </w:rPr>
        <w:t> </w:t>
      </w:r>
      <w:r>
        <w:rPr>
          <w:color w:val="231F20"/>
          <w:w w:val="85"/>
          <w:sz w:val="24"/>
        </w:rPr>
        <w:t>Netzkabel!!!</w:t>
      </w:r>
    </w:p>
    <w:p>
      <w:pPr>
        <w:pStyle w:val="ListParagraph"/>
        <w:numPr>
          <w:ilvl w:val="0"/>
          <w:numId w:val="4"/>
        </w:numPr>
        <w:tabs>
          <w:tab w:pos="384" w:val="left" w:leader="none"/>
        </w:tabs>
        <w:spacing w:line="235" w:lineRule="auto" w:before="0" w:after="0"/>
        <w:ind w:left="166" w:right="254" w:firstLine="0"/>
        <w:jc w:val="left"/>
        <w:rPr>
          <w:sz w:val="24"/>
        </w:rPr>
      </w:pPr>
      <w:r>
        <w:rPr>
          <w:color w:val="231F20"/>
          <w:w w:val="80"/>
          <w:sz w:val="24"/>
        </w:rPr>
        <w:t>Niemals das Netzkabel, den Stecker oder das ganze Gerät ins Wasser tauchen. </w:t>
      </w:r>
      <w:r>
        <w:rPr>
          <w:color w:val="231F20"/>
          <w:w w:val="80"/>
          <w:sz w:val="24"/>
        </w:rPr>
        <w:t>Setzen</w:t>
      </w:r>
      <w:r>
        <w:rPr>
          <w:color w:val="231F20"/>
          <w:spacing w:val="40"/>
          <w:sz w:val="24"/>
        </w:rPr>
        <w:t> </w:t>
      </w:r>
      <w:r>
        <w:rPr>
          <w:color w:val="231F20"/>
          <w:w w:val="80"/>
          <w:sz w:val="24"/>
        </w:rPr>
        <w:t>Sie das Produkt niemals atmosphärischen Bedingungen wie direkter Sonneneinstrahlung oder Regen usw. aus. Verwenden Sie das Produkt niemals unter feuchten Bedingungen.</w:t>
      </w:r>
    </w:p>
    <w:p>
      <w:pPr>
        <w:pStyle w:val="ListParagraph"/>
        <w:numPr>
          <w:ilvl w:val="0"/>
          <w:numId w:val="4"/>
        </w:numPr>
        <w:tabs>
          <w:tab w:pos="384" w:val="left" w:leader="none"/>
        </w:tabs>
        <w:spacing w:line="235" w:lineRule="auto" w:before="0" w:after="0"/>
        <w:ind w:left="166" w:right="859" w:firstLine="0"/>
        <w:jc w:val="left"/>
        <w:rPr>
          <w:sz w:val="24"/>
        </w:rPr>
      </w:pPr>
      <w:r>
        <w:rPr>
          <w:color w:val="231F20"/>
          <w:w w:val="85"/>
          <w:sz w:val="24"/>
        </w:rPr>
        <w:t>Überprüfen</w:t>
      </w:r>
      <w:r>
        <w:rPr>
          <w:color w:val="231F20"/>
          <w:spacing w:val="-5"/>
          <w:w w:val="85"/>
          <w:sz w:val="24"/>
        </w:rPr>
        <w:t> </w:t>
      </w:r>
      <w:r>
        <w:rPr>
          <w:color w:val="231F20"/>
          <w:w w:val="85"/>
          <w:sz w:val="24"/>
        </w:rPr>
        <w:t>Sie</w:t>
      </w:r>
      <w:r>
        <w:rPr>
          <w:color w:val="231F20"/>
          <w:spacing w:val="-5"/>
          <w:w w:val="85"/>
          <w:sz w:val="24"/>
        </w:rPr>
        <w:t> </w:t>
      </w:r>
      <w:r>
        <w:rPr>
          <w:color w:val="231F20"/>
          <w:w w:val="85"/>
          <w:sz w:val="24"/>
        </w:rPr>
        <w:t>regelmäßig</w:t>
      </w:r>
      <w:r>
        <w:rPr>
          <w:color w:val="231F20"/>
          <w:spacing w:val="-5"/>
          <w:w w:val="85"/>
          <w:sz w:val="24"/>
        </w:rPr>
        <w:t> </w:t>
      </w:r>
      <w:r>
        <w:rPr>
          <w:color w:val="231F20"/>
          <w:w w:val="85"/>
          <w:sz w:val="24"/>
        </w:rPr>
        <w:t>den</w:t>
      </w:r>
      <w:r>
        <w:rPr>
          <w:color w:val="231F20"/>
          <w:spacing w:val="-5"/>
          <w:w w:val="85"/>
          <w:sz w:val="24"/>
        </w:rPr>
        <w:t> </w:t>
      </w:r>
      <w:r>
        <w:rPr>
          <w:color w:val="231F20"/>
          <w:w w:val="85"/>
          <w:sz w:val="24"/>
        </w:rPr>
        <w:t>Zustand</w:t>
      </w:r>
      <w:r>
        <w:rPr>
          <w:color w:val="231F20"/>
          <w:spacing w:val="-5"/>
          <w:w w:val="85"/>
          <w:sz w:val="24"/>
        </w:rPr>
        <w:t> </w:t>
      </w:r>
      <w:r>
        <w:rPr>
          <w:color w:val="231F20"/>
          <w:w w:val="85"/>
          <w:sz w:val="24"/>
        </w:rPr>
        <w:t>des</w:t>
      </w:r>
      <w:r>
        <w:rPr>
          <w:color w:val="231F20"/>
          <w:spacing w:val="-5"/>
          <w:w w:val="85"/>
          <w:sz w:val="24"/>
        </w:rPr>
        <w:t> </w:t>
      </w:r>
      <w:r>
        <w:rPr>
          <w:color w:val="231F20"/>
          <w:w w:val="85"/>
          <w:sz w:val="24"/>
        </w:rPr>
        <w:t>Netzkabels.</w:t>
      </w:r>
      <w:r>
        <w:rPr>
          <w:color w:val="231F20"/>
          <w:spacing w:val="-5"/>
          <w:w w:val="85"/>
          <w:sz w:val="24"/>
        </w:rPr>
        <w:t> </w:t>
      </w:r>
      <w:r>
        <w:rPr>
          <w:color w:val="231F20"/>
          <w:w w:val="85"/>
          <w:sz w:val="24"/>
        </w:rPr>
        <w:t>Wenn</w:t>
      </w:r>
      <w:r>
        <w:rPr>
          <w:color w:val="231F20"/>
          <w:spacing w:val="-5"/>
          <w:w w:val="85"/>
          <w:sz w:val="24"/>
        </w:rPr>
        <w:t> </w:t>
      </w:r>
      <w:r>
        <w:rPr>
          <w:color w:val="231F20"/>
          <w:w w:val="85"/>
          <w:sz w:val="24"/>
        </w:rPr>
        <w:t>das</w:t>
      </w:r>
      <w:r>
        <w:rPr>
          <w:color w:val="231F20"/>
          <w:spacing w:val="-5"/>
          <w:w w:val="85"/>
          <w:sz w:val="24"/>
        </w:rPr>
        <w:t> </w:t>
      </w:r>
      <w:r>
        <w:rPr>
          <w:color w:val="231F20"/>
          <w:w w:val="85"/>
          <w:sz w:val="24"/>
        </w:rPr>
        <w:t>Netzkabel </w:t>
      </w:r>
      <w:r>
        <w:rPr>
          <w:color w:val="231F20"/>
          <w:w w:val="80"/>
          <w:sz w:val="24"/>
        </w:rPr>
        <w:t>beschädigt ist, sollte das Produkt zum</w:t>
      </w:r>
      <w:r>
        <w:rPr>
          <w:color w:val="231F20"/>
          <w:spacing w:val="-4"/>
          <w:w w:val="80"/>
          <w:sz w:val="24"/>
        </w:rPr>
        <w:t> </w:t>
      </w:r>
      <w:r>
        <w:rPr>
          <w:color w:val="231F20"/>
          <w:w w:val="80"/>
          <w:sz w:val="24"/>
        </w:rPr>
        <w:t>Austausch an eine Fachwerkstatt </w:t>
      </w:r>
      <w:r>
        <w:rPr>
          <w:color w:val="231F20"/>
          <w:w w:val="80"/>
          <w:sz w:val="24"/>
        </w:rPr>
        <w:t>übergeben werden, um gefährliche Situationen zu vermeiden.</w:t>
      </w:r>
    </w:p>
    <w:p>
      <w:pPr>
        <w:pStyle w:val="ListParagraph"/>
        <w:numPr>
          <w:ilvl w:val="0"/>
          <w:numId w:val="4"/>
        </w:numPr>
        <w:tabs>
          <w:tab w:pos="384" w:val="left" w:leader="none"/>
        </w:tabs>
        <w:spacing w:line="235" w:lineRule="auto" w:before="0" w:after="0"/>
        <w:ind w:left="166" w:right="356" w:firstLine="0"/>
        <w:jc w:val="left"/>
        <w:rPr>
          <w:sz w:val="24"/>
        </w:rPr>
      </w:pPr>
      <w:r>
        <w:rPr>
          <w:color w:val="231F20"/>
          <w:w w:val="80"/>
          <w:sz w:val="24"/>
        </w:rPr>
        <w:t>Verwenden Sie das Produkt niemals mit einem beschädigten Netzkabel oder wenn es fallen gelassen oder auf andere Weise beschädigt wurde oder wenn es nicht richtig funktioniert. Versuchen Sie nicht, das defekte Produkt selbst zu reparieren, da dies zu einem Stromschlag führen kann. Bringen Sie das beschädigte Gerät immer zu einer Fachwerkstatt,</w:t>
      </w:r>
      <w:r>
        <w:rPr>
          <w:color w:val="231F20"/>
          <w:spacing w:val="-1"/>
          <w:w w:val="80"/>
          <w:sz w:val="24"/>
        </w:rPr>
        <w:t> </w:t>
      </w:r>
      <w:r>
        <w:rPr>
          <w:color w:val="231F20"/>
          <w:w w:val="80"/>
          <w:sz w:val="24"/>
        </w:rPr>
        <w:t>um</w:t>
      </w:r>
      <w:r>
        <w:rPr>
          <w:color w:val="231F20"/>
          <w:spacing w:val="-1"/>
          <w:w w:val="80"/>
          <w:sz w:val="24"/>
        </w:rPr>
        <w:t> </w:t>
      </w:r>
      <w:r>
        <w:rPr>
          <w:color w:val="231F20"/>
          <w:w w:val="80"/>
          <w:sz w:val="24"/>
        </w:rPr>
        <w:t>es</w:t>
      </w:r>
      <w:r>
        <w:rPr>
          <w:color w:val="231F20"/>
          <w:spacing w:val="-1"/>
          <w:w w:val="80"/>
          <w:sz w:val="24"/>
        </w:rPr>
        <w:t> </w:t>
      </w:r>
      <w:r>
        <w:rPr>
          <w:color w:val="231F20"/>
          <w:w w:val="80"/>
          <w:sz w:val="24"/>
        </w:rPr>
        <w:t>reparieren</w:t>
      </w:r>
      <w:r>
        <w:rPr>
          <w:color w:val="231F20"/>
          <w:spacing w:val="-1"/>
          <w:w w:val="80"/>
          <w:sz w:val="24"/>
        </w:rPr>
        <w:t> </w:t>
      </w:r>
      <w:r>
        <w:rPr>
          <w:color w:val="231F20"/>
          <w:w w:val="80"/>
          <w:sz w:val="24"/>
        </w:rPr>
        <w:t>zu</w:t>
      </w:r>
      <w:r>
        <w:rPr>
          <w:color w:val="231F20"/>
          <w:spacing w:val="-1"/>
          <w:w w:val="80"/>
          <w:sz w:val="24"/>
        </w:rPr>
        <w:t> </w:t>
      </w:r>
      <w:r>
        <w:rPr>
          <w:color w:val="231F20"/>
          <w:w w:val="80"/>
          <w:sz w:val="24"/>
        </w:rPr>
        <w:t>lassen.</w:t>
      </w:r>
      <w:r>
        <w:rPr>
          <w:color w:val="231F20"/>
          <w:spacing w:val="-13"/>
          <w:w w:val="80"/>
          <w:sz w:val="24"/>
        </w:rPr>
        <w:t> </w:t>
      </w:r>
      <w:r>
        <w:rPr>
          <w:color w:val="231F20"/>
          <w:w w:val="80"/>
          <w:sz w:val="24"/>
        </w:rPr>
        <w:t>Alle</w:t>
      </w:r>
      <w:r>
        <w:rPr>
          <w:color w:val="231F20"/>
          <w:spacing w:val="-1"/>
          <w:w w:val="80"/>
          <w:sz w:val="24"/>
        </w:rPr>
        <w:t> </w:t>
      </w:r>
      <w:r>
        <w:rPr>
          <w:color w:val="231F20"/>
          <w:w w:val="80"/>
          <w:sz w:val="24"/>
        </w:rPr>
        <w:t>Reparaturen</w:t>
      </w:r>
      <w:r>
        <w:rPr>
          <w:color w:val="231F20"/>
          <w:spacing w:val="-1"/>
          <w:w w:val="80"/>
          <w:sz w:val="24"/>
        </w:rPr>
        <w:t> </w:t>
      </w:r>
      <w:r>
        <w:rPr>
          <w:color w:val="231F20"/>
          <w:w w:val="80"/>
          <w:sz w:val="24"/>
        </w:rPr>
        <w:t>dürfen</w:t>
      </w:r>
      <w:r>
        <w:rPr>
          <w:color w:val="231F20"/>
          <w:spacing w:val="-1"/>
          <w:w w:val="80"/>
          <w:sz w:val="24"/>
        </w:rPr>
        <w:t> </w:t>
      </w:r>
      <w:r>
        <w:rPr>
          <w:color w:val="231F20"/>
          <w:w w:val="80"/>
          <w:sz w:val="24"/>
        </w:rPr>
        <w:t>nur</w:t>
      </w:r>
      <w:r>
        <w:rPr>
          <w:color w:val="231F20"/>
          <w:spacing w:val="-1"/>
          <w:w w:val="80"/>
          <w:sz w:val="24"/>
        </w:rPr>
        <w:t> </w:t>
      </w:r>
      <w:r>
        <w:rPr>
          <w:color w:val="231F20"/>
          <w:w w:val="80"/>
          <w:sz w:val="24"/>
        </w:rPr>
        <w:t>von</w:t>
      </w:r>
      <w:r>
        <w:rPr>
          <w:color w:val="231F20"/>
          <w:spacing w:val="-1"/>
          <w:w w:val="80"/>
          <w:sz w:val="24"/>
        </w:rPr>
        <w:t> </w:t>
      </w:r>
      <w:r>
        <w:rPr>
          <w:color w:val="231F20"/>
          <w:w w:val="80"/>
          <w:sz w:val="24"/>
        </w:rPr>
        <w:t>autorisierten</w:t>
      </w:r>
    </w:p>
    <w:p>
      <w:pPr>
        <w:spacing w:after="0" w:line="235" w:lineRule="auto"/>
        <w:jc w:val="left"/>
        <w:rPr>
          <w:sz w:val="24"/>
        </w:rPr>
        <w:sectPr>
          <w:pgSz w:w="8400" w:h="11910"/>
          <w:pgMar w:header="0" w:footer="126" w:top="200" w:bottom="480" w:left="60" w:right="60"/>
        </w:sectPr>
      </w:pPr>
    </w:p>
    <w:p>
      <w:pPr>
        <w:spacing w:line="235" w:lineRule="auto" w:before="119"/>
        <w:ind w:left="166" w:right="312" w:firstLine="0"/>
        <w:jc w:val="left"/>
        <w:rPr>
          <w:sz w:val="24"/>
        </w:rPr>
      </w:pPr>
      <w:r>
        <w:rPr>
          <w:color w:val="231F20"/>
          <w:w w:val="80"/>
          <w:sz w:val="24"/>
        </w:rPr>
        <w:t>Servicetechnikern durchgeführt werden. Die unsachgemäß durchgeführte Reparatur </w:t>
      </w:r>
      <w:r>
        <w:rPr>
          <w:color w:val="231F20"/>
          <w:w w:val="80"/>
          <w:sz w:val="24"/>
        </w:rPr>
        <w:t>kann zu gefährlichen Situationen für den Benutzer führen.</w:t>
      </w:r>
    </w:p>
    <w:p>
      <w:pPr>
        <w:pStyle w:val="ListParagraph"/>
        <w:numPr>
          <w:ilvl w:val="0"/>
          <w:numId w:val="4"/>
        </w:numPr>
        <w:tabs>
          <w:tab w:pos="493" w:val="left" w:leader="none"/>
        </w:tabs>
        <w:spacing w:line="235" w:lineRule="auto" w:before="0" w:after="0"/>
        <w:ind w:left="166" w:right="1099" w:firstLine="0"/>
        <w:jc w:val="left"/>
        <w:rPr>
          <w:sz w:val="24"/>
        </w:rPr>
      </w:pPr>
      <w:r>
        <w:rPr>
          <w:color w:val="231F20"/>
          <w:w w:val="80"/>
          <w:sz w:val="24"/>
        </w:rPr>
        <w:t>Stellen</w:t>
      </w:r>
      <w:r>
        <w:rPr>
          <w:color w:val="231F20"/>
          <w:spacing w:val="-1"/>
          <w:w w:val="80"/>
          <w:sz w:val="24"/>
        </w:rPr>
        <w:t> </w:t>
      </w:r>
      <w:r>
        <w:rPr>
          <w:color w:val="231F20"/>
          <w:w w:val="80"/>
          <w:sz w:val="24"/>
        </w:rPr>
        <w:t>Sie</w:t>
      </w:r>
      <w:r>
        <w:rPr>
          <w:color w:val="231F20"/>
          <w:spacing w:val="-1"/>
          <w:w w:val="80"/>
          <w:sz w:val="24"/>
        </w:rPr>
        <w:t> </w:t>
      </w:r>
      <w:r>
        <w:rPr>
          <w:color w:val="231F20"/>
          <w:w w:val="80"/>
          <w:sz w:val="24"/>
        </w:rPr>
        <w:t>das</w:t>
      </w:r>
      <w:r>
        <w:rPr>
          <w:color w:val="231F20"/>
          <w:spacing w:val="-1"/>
          <w:w w:val="80"/>
          <w:sz w:val="24"/>
        </w:rPr>
        <w:t> </w:t>
      </w:r>
      <w:r>
        <w:rPr>
          <w:color w:val="231F20"/>
          <w:w w:val="80"/>
          <w:sz w:val="24"/>
        </w:rPr>
        <w:t>Gerät</w:t>
      </w:r>
      <w:r>
        <w:rPr>
          <w:color w:val="231F20"/>
          <w:spacing w:val="-1"/>
          <w:w w:val="80"/>
          <w:sz w:val="24"/>
        </w:rPr>
        <w:t> </w:t>
      </w:r>
      <w:r>
        <w:rPr>
          <w:color w:val="231F20"/>
          <w:w w:val="80"/>
          <w:sz w:val="24"/>
        </w:rPr>
        <w:t>auf</w:t>
      </w:r>
      <w:r>
        <w:rPr>
          <w:color w:val="231F20"/>
          <w:spacing w:val="-1"/>
          <w:w w:val="80"/>
          <w:sz w:val="24"/>
        </w:rPr>
        <w:t> </w:t>
      </w:r>
      <w:r>
        <w:rPr>
          <w:color w:val="231F20"/>
          <w:w w:val="80"/>
          <w:sz w:val="24"/>
        </w:rPr>
        <w:t>eine</w:t>
      </w:r>
      <w:r>
        <w:rPr>
          <w:color w:val="231F20"/>
          <w:spacing w:val="-1"/>
          <w:w w:val="80"/>
          <w:sz w:val="24"/>
        </w:rPr>
        <w:t> </w:t>
      </w:r>
      <w:r>
        <w:rPr>
          <w:color w:val="231F20"/>
          <w:w w:val="80"/>
          <w:sz w:val="24"/>
        </w:rPr>
        <w:t>kühle,</w:t>
      </w:r>
      <w:r>
        <w:rPr>
          <w:color w:val="231F20"/>
          <w:spacing w:val="-1"/>
          <w:w w:val="80"/>
          <w:sz w:val="24"/>
        </w:rPr>
        <w:t> </w:t>
      </w:r>
      <w:r>
        <w:rPr>
          <w:color w:val="231F20"/>
          <w:w w:val="80"/>
          <w:sz w:val="24"/>
        </w:rPr>
        <w:t>stabile,</w:t>
      </w:r>
      <w:r>
        <w:rPr>
          <w:color w:val="231F20"/>
          <w:spacing w:val="-1"/>
          <w:w w:val="80"/>
          <w:sz w:val="24"/>
        </w:rPr>
        <w:t> </w:t>
      </w:r>
      <w:r>
        <w:rPr>
          <w:color w:val="231F20"/>
          <w:w w:val="80"/>
          <w:sz w:val="24"/>
        </w:rPr>
        <w:t>ebene</w:t>
      </w:r>
      <w:r>
        <w:rPr>
          <w:color w:val="231F20"/>
          <w:spacing w:val="-1"/>
          <w:w w:val="80"/>
          <w:sz w:val="24"/>
        </w:rPr>
        <w:t> </w:t>
      </w:r>
      <w:r>
        <w:rPr>
          <w:color w:val="231F20"/>
          <w:w w:val="80"/>
          <w:sz w:val="24"/>
        </w:rPr>
        <w:t>Fläche,</w:t>
      </w:r>
      <w:r>
        <w:rPr>
          <w:color w:val="231F20"/>
          <w:spacing w:val="-1"/>
          <w:w w:val="80"/>
          <w:sz w:val="24"/>
        </w:rPr>
        <w:t> </w:t>
      </w:r>
      <w:r>
        <w:rPr>
          <w:color w:val="231F20"/>
          <w:w w:val="80"/>
          <w:sz w:val="24"/>
        </w:rPr>
        <w:t>entfernt</w:t>
      </w:r>
      <w:r>
        <w:rPr>
          <w:color w:val="231F20"/>
          <w:spacing w:val="-1"/>
          <w:w w:val="80"/>
          <w:sz w:val="24"/>
        </w:rPr>
        <w:t> </w:t>
      </w:r>
      <w:r>
        <w:rPr>
          <w:color w:val="231F20"/>
          <w:w w:val="80"/>
          <w:sz w:val="24"/>
        </w:rPr>
        <w:t>von</w:t>
      </w:r>
      <w:r>
        <w:rPr>
          <w:color w:val="231F20"/>
          <w:spacing w:val="-1"/>
          <w:w w:val="80"/>
          <w:sz w:val="24"/>
        </w:rPr>
        <w:t> </w:t>
      </w:r>
      <w:r>
        <w:rPr>
          <w:color w:val="231F20"/>
          <w:w w:val="80"/>
          <w:sz w:val="24"/>
        </w:rPr>
        <w:t>sich </w:t>
      </w:r>
      <w:r>
        <w:rPr>
          <w:color w:val="231F20"/>
          <w:w w:val="85"/>
          <w:sz w:val="24"/>
        </w:rPr>
        <w:t>erhitzenden</w:t>
      </w:r>
      <w:r>
        <w:rPr>
          <w:color w:val="231F20"/>
          <w:spacing w:val="-8"/>
          <w:w w:val="85"/>
          <w:sz w:val="24"/>
        </w:rPr>
        <w:t> </w:t>
      </w:r>
      <w:r>
        <w:rPr>
          <w:color w:val="231F20"/>
          <w:w w:val="85"/>
          <w:sz w:val="24"/>
        </w:rPr>
        <w:t>Küchengeräten,</w:t>
      </w:r>
      <w:r>
        <w:rPr>
          <w:color w:val="231F20"/>
          <w:spacing w:val="-7"/>
          <w:w w:val="85"/>
          <w:sz w:val="24"/>
        </w:rPr>
        <w:t> </w:t>
      </w:r>
      <w:r>
        <w:rPr>
          <w:color w:val="231F20"/>
          <w:w w:val="85"/>
          <w:sz w:val="24"/>
        </w:rPr>
        <w:t>wie</w:t>
      </w:r>
      <w:r>
        <w:rPr>
          <w:color w:val="231F20"/>
          <w:spacing w:val="-7"/>
          <w:w w:val="85"/>
          <w:sz w:val="24"/>
        </w:rPr>
        <w:t> </w:t>
      </w:r>
      <w:r>
        <w:rPr>
          <w:color w:val="231F20"/>
          <w:w w:val="85"/>
          <w:sz w:val="24"/>
        </w:rPr>
        <w:t>z.</w:t>
      </w:r>
    </w:p>
    <w:p>
      <w:pPr>
        <w:pStyle w:val="ListParagraph"/>
        <w:numPr>
          <w:ilvl w:val="0"/>
          <w:numId w:val="4"/>
        </w:numPr>
        <w:tabs>
          <w:tab w:pos="478" w:val="left" w:leader="none"/>
        </w:tabs>
        <w:spacing w:line="268" w:lineRule="exact" w:before="0" w:after="0"/>
        <w:ind w:left="478" w:right="0" w:hanging="312"/>
        <w:jc w:val="left"/>
        <w:rPr>
          <w:sz w:val="24"/>
        </w:rPr>
      </w:pPr>
      <w:r>
        <w:rPr>
          <w:color w:val="231F20"/>
          <w:w w:val="80"/>
          <w:sz w:val="24"/>
        </w:rPr>
        <w:t>Verwenden</w:t>
      </w:r>
      <w:r>
        <w:rPr>
          <w:color w:val="231F20"/>
          <w:spacing w:val="-3"/>
          <w:sz w:val="24"/>
        </w:rPr>
        <w:t> </w:t>
      </w:r>
      <w:r>
        <w:rPr>
          <w:color w:val="231F20"/>
          <w:w w:val="80"/>
          <w:sz w:val="24"/>
        </w:rPr>
        <w:t>Sie</w:t>
      </w:r>
      <w:r>
        <w:rPr>
          <w:color w:val="231F20"/>
          <w:spacing w:val="-3"/>
          <w:sz w:val="24"/>
        </w:rPr>
        <w:t> </w:t>
      </w:r>
      <w:r>
        <w:rPr>
          <w:color w:val="231F20"/>
          <w:w w:val="80"/>
          <w:sz w:val="24"/>
        </w:rPr>
        <w:t>das</w:t>
      </w:r>
      <w:r>
        <w:rPr>
          <w:color w:val="231F20"/>
          <w:spacing w:val="-3"/>
          <w:sz w:val="24"/>
        </w:rPr>
        <w:t> </w:t>
      </w:r>
      <w:r>
        <w:rPr>
          <w:color w:val="231F20"/>
          <w:w w:val="80"/>
          <w:sz w:val="24"/>
        </w:rPr>
        <w:t>Produkt</w:t>
      </w:r>
      <w:r>
        <w:rPr>
          <w:color w:val="231F20"/>
          <w:spacing w:val="-3"/>
          <w:sz w:val="24"/>
        </w:rPr>
        <w:t> </w:t>
      </w:r>
      <w:r>
        <w:rPr>
          <w:color w:val="231F20"/>
          <w:w w:val="80"/>
          <w:sz w:val="24"/>
        </w:rPr>
        <w:t>niemals</w:t>
      </w:r>
      <w:r>
        <w:rPr>
          <w:color w:val="231F20"/>
          <w:spacing w:val="-3"/>
          <w:sz w:val="24"/>
        </w:rPr>
        <w:t> </w:t>
      </w:r>
      <w:r>
        <w:rPr>
          <w:color w:val="231F20"/>
          <w:w w:val="80"/>
          <w:sz w:val="24"/>
        </w:rPr>
        <w:t>in</w:t>
      </w:r>
      <w:r>
        <w:rPr>
          <w:color w:val="231F20"/>
          <w:spacing w:val="-3"/>
          <w:sz w:val="24"/>
        </w:rPr>
        <w:t> </w:t>
      </w:r>
      <w:r>
        <w:rPr>
          <w:color w:val="231F20"/>
          <w:w w:val="80"/>
          <w:sz w:val="24"/>
        </w:rPr>
        <w:t>der</w:t>
      </w:r>
      <w:r>
        <w:rPr>
          <w:color w:val="231F20"/>
          <w:spacing w:val="-3"/>
          <w:sz w:val="24"/>
        </w:rPr>
        <w:t> </w:t>
      </w:r>
      <w:r>
        <w:rPr>
          <w:color w:val="231F20"/>
          <w:w w:val="80"/>
          <w:sz w:val="24"/>
        </w:rPr>
        <w:t>Nähe</w:t>
      </w:r>
      <w:r>
        <w:rPr>
          <w:color w:val="231F20"/>
          <w:spacing w:val="-3"/>
          <w:sz w:val="24"/>
        </w:rPr>
        <w:t> </w:t>
      </w:r>
      <w:r>
        <w:rPr>
          <w:color w:val="231F20"/>
          <w:w w:val="80"/>
          <w:sz w:val="24"/>
        </w:rPr>
        <w:t>von</w:t>
      </w:r>
      <w:r>
        <w:rPr>
          <w:color w:val="231F20"/>
          <w:spacing w:val="-2"/>
          <w:sz w:val="24"/>
        </w:rPr>
        <w:t> </w:t>
      </w:r>
      <w:r>
        <w:rPr>
          <w:color w:val="231F20"/>
          <w:w w:val="80"/>
          <w:sz w:val="24"/>
        </w:rPr>
        <w:t>brennbaren</w:t>
      </w:r>
      <w:r>
        <w:rPr>
          <w:color w:val="231F20"/>
          <w:spacing w:val="-3"/>
          <w:sz w:val="24"/>
        </w:rPr>
        <w:t> </w:t>
      </w:r>
      <w:r>
        <w:rPr>
          <w:color w:val="231F20"/>
          <w:spacing w:val="-2"/>
          <w:w w:val="80"/>
          <w:sz w:val="24"/>
        </w:rPr>
        <w:t>Stoffen.</w:t>
      </w:r>
    </w:p>
    <w:p>
      <w:pPr>
        <w:pStyle w:val="ListParagraph"/>
        <w:numPr>
          <w:ilvl w:val="0"/>
          <w:numId w:val="4"/>
        </w:numPr>
        <w:tabs>
          <w:tab w:pos="493" w:val="left" w:leader="none"/>
        </w:tabs>
        <w:spacing w:line="272" w:lineRule="exact" w:before="0" w:after="0"/>
        <w:ind w:left="493" w:right="0" w:hanging="327"/>
        <w:jc w:val="left"/>
        <w:rPr>
          <w:sz w:val="24"/>
        </w:rPr>
      </w:pPr>
      <w:r>
        <w:rPr>
          <w:color w:val="231F20"/>
          <w:w w:val="80"/>
          <w:sz w:val="24"/>
        </w:rPr>
        <w:t>Lassen</w:t>
      </w:r>
      <w:r>
        <w:rPr>
          <w:color w:val="231F20"/>
          <w:spacing w:val="-4"/>
          <w:sz w:val="24"/>
        </w:rPr>
        <w:t> </w:t>
      </w:r>
      <w:r>
        <w:rPr>
          <w:color w:val="231F20"/>
          <w:w w:val="80"/>
          <w:sz w:val="24"/>
        </w:rPr>
        <w:t>Sie</w:t>
      </w:r>
      <w:r>
        <w:rPr>
          <w:color w:val="231F20"/>
          <w:spacing w:val="-3"/>
          <w:sz w:val="24"/>
        </w:rPr>
        <w:t> </w:t>
      </w:r>
      <w:r>
        <w:rPr>
          <w:color w:val="231F20"/>
          <w:w w:val="80"/>
          <w:sz w:val="24"/>
        </w:rPr>
        <w:t>das</w:t>
      </w:r>
      <w:r>
        <w:rPr>
          <w:color w:val="231F20"/>
          <w:spacing w:val="-3"/>
          <w:sz w:val="24"/>
        </w:rPr>
        <w:t> </w:t>
      </w:r>
      <w:r>
        <w:rPr>
          <w:color w:val="231F20"/>
          <w:w w:val="80"/>
          <w:sz w:val="24"/>
        </w:rPr>
        <w:t>Kabel</w:t>
      </w:r>
      <w:r>
        <w:rPr>
          <w:color w:val="231F20"/>
          <w:spacing w:val="-3"/>
          <w:sz w:val="24"/>
        </w:rPr>
        <w:t> </w:t>
      </w:r>
      <w:r>
        <w:rPr>
          <w:color w:val="231F20"/>
          <w:w w:val="80"/>
          <w:sz w:val="24"/>
        </w:rPr>
        <w:t>nicht</w:t>
      </w:r>
      <w:r>
        <w:rPr>
          <w:color w:val="231F20"/>
          <w:spacing w:val="-3"/>
          <w:sz w:val="24"/>
        </w:rPr>
        <w:t> </w:t>
      </w:r>
      <w:r>
        <w:rPr>
          <w:color w:val="231F20"/>
          <w:w w:val="80"/>
          <w:sz w:val="24"/>
        </w:rPr>
        <w:t>über</w:t>
      </w:r>
      <w:r>
        <w:rPr>
          <w:color w:val="231F20"/>
          <w:spacing w:val="-3"/>
          <w:sz w:val="24"/>
        </w:rPr>
        <w:t> </w:t>
      </w:r>
      <w:r>
        <w:rPr>
          <w:color w:val="231F20"/>
          <w:w w:val="80"/>
          <w:sz w:val="24"/>
        </w:rPr>
        <w:t>die</w:t>
      </w:r>
      <w:r>
        <w:rPr>
          <w:color w:val="231F20"/>
          <w:spacing w:val="-3"/>
          <w:sz w:val="24"/>
        </w:rPr>
        <w:t> </w:t>
      </w:r>
      <w:r>
        <w:rPr>
          <w:color w:val="231F20"/>
          <w:w w:val="80"/>
          <w:sz w:val="24"/>
        </w:rPr>
        <w:t>Kante</w:t>
      </w:r>
      <w:r>
        <w:rPr>
          <w:color w:val="231F20"/>
          <w:spacing w:val="-3"/>
          <w:sz w:val="24"/>
        </w:rPr>
        <w:t> </w:t>
      </w:r>
      <w:r>
        <w:rPr>
          <w:color w:val="231F20"/>
          <w:w w:val="80"/>
          <w:sz w:val="24"/>
        </w:rPr>
        <w:t>der</w:t>
      </w:r>
      <w:r>
        <w:rPr>
          <w:color w:val="231F20"/>
          <w:spacing w:val="-7"/>
          <w:sz w:val="24"/>
        </w:rPr>
        <w:t> </w:t>
      </w:r>
      <w:r>
        <w:rPr>
          <w:color w:val="231F20"/>
          <w:w w:val="80"/>
          <w:sz w:val="24"/>
        </w:rPr>
        <w:t>Theke</w:t>
      </w:r>
      <w:r>
        <w:rPr>
          <w:color w:val="231F20"/>
          <w:spacing w:val="-3"/>
          <w:sz w:val="24"/>
        </w:rPr>
        <w:t> </w:t>
      </w:r>
      <w:r>
        <w:rPr>
          <w:color w:val="231F20"/>
          <w:spacing w:val="-2"/>
          <w:w w:val="80"/>
          <w:sz w:val="24"/>
        </w:rPr>
        <w:t>hängen.</w:t>
      </w:r>
    </w:p>
    <w:p>
      <w:pPr>
        <w:pStyle w:val="ListParagraph"/>
        <w:numPr>
          <w:ilvl w:val="0"/>
          <w:numId w:val="4"/>
        </w:numPr>
        <w:tabs>
          <w:tab w:pos="493" w:val="left" w:leader="none"/>
        </w:tabs>
        <w:spacing w:line="235" w:lineRule="auto" w:before="0" w:after="0"/>
        <w:ind w:left="166" w:right="444" w:firstLine="0"/>
        <w:jc w:val="left"/>
        <w:rPr>
          <w:sz w:val="24"/>
        </w:rPr>
      </w:pPr>
      <w:r>
        <w:rPr>
          <w:color w:val="231F20"/>
          <w:w w:val="85"/>
          <w:sz w:val="24"/>
        </w:rPr>
        <w:t>Lassen</w:t>
      </w:r>
      <w:r>
        <w:rPr>
          <w:color w:val="231F20"/>
          <w:spacing w:val="-4"/>
          <w:w w:val="85"/>
          <w:sz w:val="24"/>
        </w:rPr>
        <w:t> </w:t>
      </w:r>
      <w:r>
        <w:rPr>
          <w:color w:val="231F20"/>
          <w:w w:val="85"/>
          <w:sz w:val="24"/>
        </w:rPr>
        <w:t>Sie</w:t>
      </w:r>
      <w:r>
        <w:rPr>
          <w:color w:val="231F20"/>
          <w:spacing w:val="-4"/>
          <w:w w:val="85"/>
          <w:sz w:val="24"/>
        </w:rPr>
        <w:t> </w:t>
      </w:r>
      <w:r>
        <w:rPr>
          <w:color w:val="231F20"/>
          <w:w w:val="85"/>
          <w:sz w:val="24"/>
        </w:rPr>
        <w:t>das</w:t>
      </w:r>
      <w:r>
        <w:rPr>
          <w:color w:val="231F20"/>
          <w:spacing w:val="-4"/>
          <w:w w:val="85"/>
          <w:sz w:val="24"/>
        </w:rPr>
        <w:t> </w:t>
      </w:r>
      <w:r>
        <w:rPr>
          <w:color w:val="231F20"/>
          <w:w w:val="85"/>
          <w:sz w:val="24"/>
        </w:rPr>
        <w:t>Produkt</w:t>
      </w:r>
      <w:r>
        <w:rPr>
          <w:color w:val="231F20"/>
          <w:spacing w:val="-4"/>
          <w:w w:val="85"/>
          <w:sz w:val="24"/>
        </w:rPr>
        <w:t> </w:t>
      </w:r>
      <w:r>
        <w:rPr>
          <w:color w:val="231F20"/>
          <w:w w:val="85"/>
          <w:sz w:val="24"/>
        </w:rPr>
        <w:t>niemals</w:t>
      </w:r>
      <w:r>
        <w:rPr>
          <w:color w:val="231F20"/>
          <w:spacing w:val="-4"/>
          <w:w w:val="85"/>
          <w:sz w:val="24"/>
        </w:rPr>
        <w:t> </w:t>
      </w:r>
      <w:r>
        <w:rPr>
          <w:color w:val="231F20"/>
          <w:w w:val="85"/>
          <w:sz w:val="24"/>
        </w:rPr>
        <w:t>ohne</w:t>
      </w:r>
      <w:r>
        <w:rPr>
          <w:color w:val="231F20"/>
          <w:spacing w:val="-16"/>
          <w:w w:val="85"/>
          <w:sz w:val="24"/>
        </w:rPr>
        <w:t> </w:t>
      </w:r>
      <w:r>
        <w:rPr>
          <w:color w:val="231F20"/>
          <w:w w:val="85"/>
          <w:sz w:val="24"/>
        </w:rPr>
        <w:t>Aufsicht</w:t>
      </w:r>
      <w:r>
        <w:rPr>
          <w:color w:val="231F20"/>
          <w:spacing w:val="-4"/>
          <w:w w:val="85"/>
          <w:sz w:val="24"/>
        </w:rPr>
        <w:t> </w:t>
      </w:r>
      <w:r>
        <w:rPr>
          <w:color w:val="231F20"/>
          <w:w w:val="85"/>
          <w:sz w:val="24"/>
        </w:rPr>
        <w:t>an</w:t>
      </w:r>
      <w:r>
        <w:rPr>
          <w:color w:val="231F20"/>
          <w:spacing w:val="-4"/>
          <w:w w:val="85"/>
          <w:sz w:val="24"/>
        </w:rPr>
        <w:t> </w:t>
      </w:r>
      <w:r>
        <w:rPr>
          <w:color w:val="231F20"/>
          <w:w w:val="85"/>
          <w:sz w:val="24"/>
        </w:rPr>
        <w:t>die</w:t>
      </w:r>
      <w:r>
        <w:rPr>
          <w:color w:val="231F20"/>
          <w:spacing w:val="-4"/>
          <w:w w:val="85"/>
          <w:sz w:val="24"/>
        </w:rPr>
        <w:t> </w:t>
      </w:r>
      <w:r>
        <w:rPr>
          <w:color w:val="231F20"/>
          <w:w w:val="85"/>
          <w:sz w:val="24"/>
        </w:rPr>
        <w:t>Stromquelle</w:t>
      </w:r>
      <w:r>
        <w:rPr>
          <w:color w:val="231F20"/>
          <w:spacing w:val="-4"/>
          <w:w w:val="85"/>
          <w:sz w:val="24"/>
        </w:rPr>
        <w:t> </w:t>
      </w:r>
      <w:r>
        <w:rPr>
          <w:color w:val="231F20"/>
          <w:w w:val="85"/>
          <w:sz w:val="24"/>
        </w:rPr>
        <w:t>angeschlossen. </w:t>
      </w:r>
      <w:r>
        <w:rPr>
          <w:color w:val="231F20"/>
          <w:w w:val="80"/>
          <w:sz w:val="24"/>
        </w:rPr>
        <w:t>Auch wenn die Nutzung für kurze Zeit unterbrochen wird, schalten Sie es vom </w:t>
      </w:r>
      <w:r>
        <w:rPr>
          <w:color w:val="231F20"/>
          <w:w w:val="80"/>
          <w:sz w:val="24"/>
        </w:rPr>
        <w:t>Netzwerk </w:t>
      </w:r>
      <w:r>
        <w:rPr>
          <w:color w:val="231F20"/>
          <w:w w:val="85"/>
          <w:sz w:val="24"/>
        </w:rPr>
        <w:t>aus, ziehen Sie den Netzstecker.</w:t>
      </w:r>
    </w:p>
    <w:p>
      <w:pPr>
        <w:pStyle w:val="ListParagraph"/>
        <w:numPr>
          <w:ilvl w:val="0"/>
          <w:numId w:val="4"/>
        </w:numPr>
        <w:tabs>
          <w:tab w:pos="493" w:val="left" w:leader="none"/>
        </w:tabs>
        <w:spacing w:line="235" w:lineRule="auto" w:before="0" w:after="0"/>
        <w:ind w:left="166" w:right="313" w:firstLine="0"/>
        <w:jc w:val="left"/>
        <w:rPr>
          <w:sz w:val="24"/>
        </w:rPr>
      </w:pPr>
      <w:r>
        <w:rPr>
          <w:color w:val="231F20"/>
          <w:w w:val="80"/>
          <w:sz w:val="24"/>
        </w:rPr>
        <w:t>Für zusätzlichen Schutz wird empfohlen, im Stromkreis eine Fehlerstrom- Schutzeinrichtung (RCD) mit einem Bemessungsfehlerstrom von nicht mehr als 30 mA </w:t>
      </w:r>
      <w:r>
        <w:rPr>
          <w:color w:val="231F20"/>
          <w:w w:val="80"/>
          <w:sz w:val="24"/>
        </w:rPr>
        <w:t>zu installieren. Hierzu sollte eine Elektrofachkraft hinzugezogen werden.</w:t>
      </w:r>
    </w:p>
    <w:p>
      <w:pPr>
        <w:pStyle w:val="ListParagraph"/>
        <w:numPr>
          <w:ilvl w:val="0"/>
          <w:numId w:val="4"/>
        </w:numPr>
        <w:tabs>
          <w:tab w:pos="493" w:val="left" w:leader="none"/>
        </w:tabs>
        <w:spacing w:line="235" w:lineRule="auto" w:before="0" w:after="0"/>
        <w:ind w:left="166" w:right="513" w:firstLine="0"/>
        <w:jc w:val="left"/>
        <w:rPr>
          <w:sz w:val="24"/>
        </w:rPr>
      </w:pPr>
      <w:r>
        <w:rPr>
          <w:color w:val="231F20"/>
          <w:w w:val="80"/>
          <w:sz w:val="24"/>
        </w:rPr>
        <w:t>HINWEIS: Der Milchaufschäumer hat eine Heizfunktion. Seien Sie beim Öffnen </w:t>
      </w:r>
      <w:r>
        <w:rPr>
          <w:color w:val="231F20"/>
          <w:w w:val="80"/>
          <w:sz w:val="24"/>
        </w:rPr>
        <w:t>des Deckels und Einfüllen der Milch sehr vorsichtig, um Verbrennungen zu vermeiden.</w:t>
      </w:r>
    </w:p>
    <w:p>
      <w:pPr>
        <w:pStyle w:val="ListParagraph"/>
        <w:numPr>
          <w:ilvl w:val="0"/>
          <w:numId w:val="4"/>
        </w:numPr>
        <w:tabs>
          <w:tab w:pos="493" w:val="left" w:leader="none"/>
        </w:tabs>
        <w:spacing w:line="235" w:lineRule="auto" w:before="0" w:after="0"/>
        <w:ind w:left="166" w:right="609" w:firstLine="0"/>
        <w:jc w:val="left"/>
        <w:rPr>
          <w:sz w:val="24"/>
        </w:rPr>
      </w:pPr>
      <w:r>
        <w:rPr>
          <w:color w:val="231F20"/>
          <w:w w:val="80"/>
          <w:sz w:val="24"/>
        </w:rPr>
        <w:t>Um Spritzer mit Milch oder Schaum (der heiß sein kann) zu vermeiden, setzen </w:t>
      </w:r>
      <w:r>
        <w:rPr>
          <w:color w:val="231F20"/>
          <w:w w:val="80"/>
          <w:sz w:val="24"/>
        </w:rPr>
        <w:t>Sie immer den Deckel auf den Milchaufschäumer, bevor Sie ihn einschalten.</w:t>
      </w:r>
    </w:p>
    <w:p>
      <w:pPr>
        <w:pStyle w:val="ListParagraph"/>
        <w:numPr>
          <w:ilvl w:val="0"/>
          <w:numId w:val="4"/>
        </w:numPr>
        <w:tabs>
          <w:tab w:pos="493" w:val="left" w:leader="none"/>
        </w:tabs>
        <w:spacing w:line="235" w:lineRule="auto" w:before="0" w:after="0"/>
        <w:ind w:left="166" w:right="549" w:firstLine="0"/>
        <w:jc w:val="left"/>
        <w:rPr>
          <w:sz w:val="24"/>
        </w:rPr>
      </w:pPr>
      <w:r>
        <w:rPr>
          <w:color w:val="231F20"/>
          <w:w w:val="80"/>
          <w:sz w:val="24"/>
        </w:rPr>
        <w:t>Halten Sie den Milchaufschäumer am Griff (3). Das Topfgehäuse wird während </w:t>
      </w:r>
      <w:r>
        <w:rPr>
          <w:color w:val="231F20"/>
          <w:w w:val="80"/>
          <w:sz w:val="24"/>
        </w:rPr>
        <w:t>des </w:t>
      </w:r>
      <w:r>
        <w:rPr>
          <w:color w:val="231F20"/>
          <w:w w:val="90"/>
          <w:sz w:val="24"/>
        </w:rPr>
        <w:t>Betriebs heiß.</w:t>
      </w:r>
    </w:p>
    <w:p>
      <w:pPr>
        <w:pStyle w:val="Heading2"/>
        <w:numPr>
          <w:ilvl w:val="1"/>
          <w:numId w:val="4"/>
        </w:numPr>
        <w:tabs>
          <w:tab w:pos="311" w:val="left" w:leader="none"/>
        </w:tabs>
        <w:spacing w:line="183" w:lineRule="exact" w:before="160" w:after="0"/>
        <w:ind w:left="311" w:right="0" w:hanging="145"/>
        <w:jc w:val="left"/>
      </w:pPr>
      <w:r>
        <w:rPr>
          <w:color w:val="231F20"/>
          <w:spacing w:val="-2"/>
        </w:rPr>
        <w:t>GERÄTEBESCHREIBUNG</w:t>
      </w:r>
    </w:p>
    <w:p>
      <w:pPr>
        <w:pStyle w:val="BodyText"/>
        <w:tabs>
          <w:tab w:pos="1606" w:val="left" w:leader="none"/>
          <w:tab w:pos="4486" w:val="left" w:leader="none"/>
        </w:tabs>
        <w:spacing w:line="181" w:lineRule="exact"/>
        <w:ind w:left="166"/>
      </w:pPr>
      <w:r>
        <w:rPr>
          <w:color w:val="231F20"/>
          <w:w w:val="75"/>
        </w:rPr>
        <w:t>a.</w:t>
      </w:r>
      <w:r>
        <w:rPr>
          <w:color w:val="231F20"/>
          <w:spacing w:val="-9"/>
          <w:w w:val="95"/>
        </w:rPr>
        <w:t> </w:t>
      </w:r>
      <w:r>
        <w:rPr>
          <w:color w:val="231F20"/>
          <w:spacing w:val="-2"/>
          <w:w w:val="95"/>
        </w:rPr>
        <w:t>Deckel</w:t>
      </w:r>
      <w:r>
        <w:rPr>
          <w:color w:val="231F20"/>
        </w:rPr>
        <w:tab/>
      </w:r>
      <w:r>
        <w:rPr>
          <w:color w:val="231F20"/>
          <w:w w:val="80"/>
        </w:rPr>
        <w:t>b.</w:t>
      </w:r>
      <w:r>
        <w:rPr>
          <w:color w:val="231F20"/>
          <w:spacing w:val="9"/>
        </w:rPr>
        <w:t> </w:t>
      </w:r>
      <w:r>
        <w:rPr>
          <w:color w:val="231F20"/>
          <w:w w:val="80"/>
        </w:rPr>
        <w:t>Schneebesen</w:t>
      </w:r>
      <w:r>
        <w:rPr>
          <w:color w:val="231F20"/>
          <w:spacing w:val="10"/>
        </w:rPr>
        <w:t> </w:t>
      </w:r>
      <w:r>
        <w:rPr>
          <w:color w:val="231F20"/>
          <w:w w:val="80"/>
        </w:rPr>
        <w:t>zum</w:t>
      </w:r>
      <w:r>
        <w:rPr>
          <w:color w:val="231F20"/>
          <w:spacing w:val="9"/>
        </w:rPr>
        <w:t> </w:t>
      </w:r>
      <w:r>
        <w:rPr>
          <w:color w:val="231F20"/>
          <w:spacing w:val="-2"/>
          <w:w w:val="80"/>
        </w:rPr>
        <w:t>Milchaufschäumen</w:t>
      </w:r>
      <w:r>
        <w:rPr>
          <w:color w:val="231F20"/>
        </w:rPr>
        <w:tab/>
      </w:r>
      <w:r>
        <w:rPr>
          <w:color w:val="231F20"/>
          <w:w w:val="80"/>
        </w:rPr>
        <w:t>c.</w:t>
      </w:r>
      <w:r>
        <w:rPr>
          <w:color w:val="231F20"/>
          <w:spacing w:val="2"/>
        </w:rPr>
        <w:t> </w:t>
      </w:r>
      <w:r>
        <w:rPr>
          <w:color w:val="231F20"/>
          <w:w w:val="80"/>
        </w:rPr>
        <w:t>Schneebesen</w:t>
      </w:r>
      <w:r>
        <w:rPr>
          <w:color w:val="231F20"/>
          <w:spacing w:val="3"/>
        </w:rPr>
        <w:t> </w:t>
      </w:r>
      <w:r>
        <w:rPr>
          <w:color w:val="231F20"/>
          <w:w w:val="80"/>
        </w:rPr>
        <w:t>zum</w:t>
      </w:r>
      <w:r>
        <w:rPr>
          <w:color w:val="231F20"/>
          <w:spacing w:val="3"/>
        </w:rPr>
        <w:t> </w:t>
      </w:r>
      <w:r>
        <w:rPr>
          <w:color w:val="231F20"/>
          <w:w w:val="80"/>
        </w:rPr>
        <w:t>Erhitzen</w:t>
      </w:r>
      <w:r>
        <w:rPr>
          <w:color w:val="231F20"/>
          <w:spacing w:val="3"/>
        </w:rPr>
        <w:t> </w:t>
      </w:r>
      <w:r>
        <w:rPr>
          <w:color w:val="231F20"/>
          <w:w w:val="80"/>
        </w:rPr>
        <w:t>von</w:t>
      </w:r>
      <w:r>
        <w:rPr>
          <w:color w:val="231F20"/>
          <w:spacing w:val="2"/>
        </w:rPr>
        <w:t> </w:t>
      </w:r>
      <w:r>
        <w:rPr>
          <w:color w:val="231F20"/>
          <w:spacing w:val="-2"/>
          <w:w w:val="80"/>
        </w:rPr>
        <w:t>Milch</w:t>
      </w:r>
    </w:p>
    <w:p>
      <w:pPr>
        <w:pStyle w:val="BodyText"/>
        <w:tabs>
          <w:tab w:pos="2326" w:val="left" w:leader="none"/>
          <w:tab w:pos="4486" w:val="left" w:leader="none"/>
        </w:tabs>
        <w:spacing w:line="181" w:lineRule="exact"/>
        <w:ind w:left="166"/>
      </w:pPr>
      <w:r>
        <w:rPr>
          <w:color w:val="231F20"/>
          <w:w w:val="80"/>
        </w:rPr>
        <w:t>d.</w:t>
      </w:r>
      <w:r>
        <w:rPr>
          <w:color w:val="231F20"/>
          <w:spacing w:val="-7"/>
        </w:rPr>
        <w:t> </w:t>
      </w:r>
      <w:r>
        <w:rPr>
          <w:color w:val="231F20"/>
          <w:w w:val="80"/>
        </w:rPr>
        <w:t>Maximale</w:t>
      </w:r>
      <w:r>
        <w:rPr>
          <w:color w:val="231F20"/>
          <w:spacing w:val="-6"/>
        </w:rPr>
        <w:t> </w:t>
      </w:r>
      <w:r>
        <w:rPr>
          <w:color w:val="231F20"/>
          <w:spacing w:val="-2"/>
          <w:w w:val="80"/>
        </w:rPr>
        <w:t>Füllstandsmarke</w:t>
      </w:r>
      <w:r>
        <w:rPr>
          <w:color w:val="231F20"/>
        </w:rPr>
        <w:tab/>
      </w:r>
      <w:r>
        <w:rPr>
          <w:color w:val="231F20"/>
          <w:w w:val="70"/>
        </w:rPr>
        <w:t>e.</w:t>
      </w:r>
      <w:r>
        <w:rPr>
          <w:color w:val="231F20"/>
          <w:spacing w:val="-7"/>
        </w:rPr>
        <w:t> </w:t>
      </w:r>
      <w:r>
        <w:rPr>
          <w:color w:val="231F20"/>
          <w:spacing w:val="-2"/>
          <w:w w:val="85"/>
        </w:rPr>
        <w:t>Handhaben</w:t>
      </w:r>
      <w:r>
        <w:rPr>
          <w:color w:val="231F20"/>
        </w:rPr>
        <w:tab/>
      </w:r>
      <w:r>
        <w:rPr>
          <w:color w:val="231F20"/>
          <w:w w:val="60"/>
        </w:rPr>
        <w:t>f.</w:t>
      </w:r>
      <w:r>
        <w:rPr>
          <w:color w:val="231F20"/>
          <w:spacing w:val="-4"/>
          <w:w w:val="85"/>
        </w:rPr>
        <w:t> </w:t>
      </w:r>
      <w:r>
        <w:rPr>
          <w:color w:val="231F20"/>
          <w:spacing w:val="-2"/>
          <w:w w:val="85"/>
        </w:rPr>
        <w:t>Milchkanne</w:t>
      </w:r>
    </w:p>
    <w:p>
      <w:pPr>
        <w:pStyle w:val="BodyText"/>
        <w:tabs>
          <w:tab w:pos="2326" w:val="left" w:leader="none"/>
          <w:tab w:pos="4486" w:val="left" w:leader="none"/>
        </w:tabs>
        <w:spacing w:line="183" w:lineRule="exact"/>
        <w:ind w:left="166"/>
      </w:pPr>
      <w:r>
        <w:rPr>
          <w:color w:val="231F20"/>
          <w:w w:val="75"/>
        </w:rPr>
        <w:t>g.</w:t>
      </w:r>
      <w:r>
        <w:rPr>
          <w:color w:val="231F20"/>
          <w:spacing w:val="-1"/>
          <w:w w:val="85"/>
        </w:rPr>
        <w:t> </w:t>
      </w:r>
      <w:r>
        <w:rPr>
          <w:color w:val="231F20"/>
          <w:spacing w:val="-2"/>
          <w:w w:val="85"/>
        </w:rPr>
        <w:t>Steuertaste</w:t>
      </w:r>
      <w:r>
        <w:rPr>
          <w:color w:val="231F20"/>
        </w:rPr>
        <w:tab/>
      </w:r>
      <w:r>
        <w:rPr>
          <w:color w:val="231F20"/>
          <w:w w:val="70"/>
        </w:rPr>
        <w:t>h.</w:t>
      </w:r>
      <w:r>
        <w:rPr>
          <w:color w:val="231F20"/>
          <w:spacing w:val="-7"/>
        </w:rPr>
        <w:t> </w:t>
      </w:r>
      <w:r>
        <w:rPr>
          <w:color w:val="231F20"/>
          <w:spacing w:val="-2"/>
          <w:w w:val="85"/>
        </w:rPr>
        <w:t>Machtbasis</w:t>
      </w:r>
      <w:r>
        <w:rPr>
          <w:color w:val="231F20"/>
        </w:rPr>
        <w:tab/>
      </w:r>
      <w:r>
        <w:rPr>
          <w:color w:val="231F20"/>
          <w:w w:val="60"/>
        </w:rPr>
        <w:t>i.</w:t>
      </w:r>
      <w:r>
        <w:rPr>
          <w:color w:val="231F20"/>
          <w:spacing w:val="-3"/>
          <w:w w:val="85"/>
        </w:rPr>
        <w:t> </w:t>
      </w:r>
      <w:r>
        <w:rPr>
          <w:color w:val="231F20"/>
          <w:spacing w:val="-2"/>
          <w:w w:val="85"/>
        </w:rPr>
        <w:t>Heizplatte</w:t>
      </w:r>
    </w:p>
    <w:p>
      <w:pPr>
        <w:pStyle w:val="ListParagraph"/>
        <w:numPr>
          <w:ilvl w:val="1"/>
          <w:numId w:val="4"/>
        </w:numPr>
        <w:tabs>
          <w:tab w:pos="311" w:val="left" w:leader="none"/>
        </w:tabs>
        <w:spacing w:line="183" w:lineRule="exact" w:before="177" w:after="0"/>
        <w:ind w:left="311" w:right="0" w:hanging="145"/>
        <w:jc w:val="left"/>
        <w:rPr>
          <w:sz w:val="16"/>
        </w:rPr>
      </w:pPr>
      <w:r>
        <w:rPr>
          <w:color w:val="231F20"/>
          <w:spacing w:val="-2"/>
          <w:w w:val="95"/>
          <w:sz w:val="16"/>
        </w:rPr>
        <w:t>Füllstandsanzeigen</w:t>
      </w:r>
    </w:p>
    <w:p>
      <w:pPr>
        <w:pStyle w:val="ListParagraph"/>
        <w:numPr>
          <w:ilvl w:val="2"/>
          <w:numId w:val="4"/>
        </w:numPr>
        <w:tabs>
          <w:tab w:pos="326" w:val="left" w:leader="none"/>
        </w:tabs>
        <w:spacing w:line="181" w:lineRule="exact" w:before="0" w:after="0"/>
        <w:ind w:left="326" w:right="0" w:hanging="160"/>
        <w:jc w:val="left"/>
        <w:rPr>
          <w:sz w:val="16"/>
        </w:rPr>
      </w:pPr>
      <w:r>
        <w:rPr>
          <w:color w:val="231F20"/>
          <w:w w:val="80"/>
          <w:sz w:val="16"/>
        </w:rPr>
        <w:t>MAX-Stufe</w:t>
      </w:r>
      <w:r>
        <w:rPr>
          <w:color w:val="231F20"/>
          <w:spacing w:val="-1"/>
          <w:sz w:val="16"/>
        </w:rPr>
        <w:t> </w:t>
      </w:r>
      <w:r>
        <w:rPr>
          <w:color w:val="231F20"/>
          <w:w w:val="80"/>
          <w:sz w:val="16"/>
        </w:rPr>
        <w:t>zum</w:t>
      </w:r>
      <w:r>
        <w:rPr>
          <w:color w:val="231F20"/>
          <w:spacing w:val="-1"/>
          <w:sz w:val="16"/>
        </w:rPr>
        <w:t> </w:t>
      </w:r>
      <w:r>
        <w:rPr>
          <w:color w:val="231F20"/>
          <w:w w:val="80"/>
          <w:sz w:val="16"/>
        </w:rPr>
        <w:t>Erhitzen</w:t>
      </w:r>
      <w:r>
        <w:rPr>
          <w:color w:val="231F20"/>
          <w:spacing w:val="-1"/>
          <w:sz w:val="16"/>
        </w:rPr>
        <w:t> </w:t>
      </w:r>
      <w:r>
        <w:rPr>
          <w:color w:val="231F20"/>
          <w:w w:val="80"/>
          <w:sz w:val="16"/>
        </w:rPr>
        <w:t>von</w:t>
      </w:r>
      <w:r>
        <w:rPr>
          <w:color w:val="231F20"/>
          <w:spacing w:val="-1"/>
          <w:sz w:val="16"/>
        </w:rPr>
        <w:t> </w:t>
      </w:r>
      <w:r>
        <w:rPr>
          <w:color w:val="231F20"/>
          <w:w w:val="80"/>
          <w:sz w:val="16"/>
        </w:rPr>
        <w:t>Milch:</w:t>
      </w:r>
      <w:r>
        <w:rPr>
          <w:color w:val="231F20"/>
          <w:spacing w:val="-1"/>
          <w:sz w:val="16"/>
        </w:rPr>
        <w:t> </w:t>
      </w:r>
      <w:r>
        <w:rPr>
          <w:color w:val="231F20"/>
          <w:w w:val="80"/>
          <w:sz w:val="16"/>
        </w:rPr>
        <w:t>350ml</w:t>
      </w:r>
      <w:r>
        <w:rPr>
          <w:color w:val="231F20"/>
          <w:sz w:val="16"/>
        </w:rPr>
        <w:t> </w:t>
      </w:r>
      <w:r>
        <w:rPr>
          <w:color w:val="231F20"/>
          <w:spacing w:val="-4"/>
          <w:w w:val="80"/>
          <w:sz w:val="16"/>
        </w:rPr>
        <w:t>(2a)</w:t>
      </w:r>
    </w:p>
    <w:p>
      <w:pPr>
        <w:pStyle w:val="ListParagraph"/>
        <w:numPr>
          <w:ilvl w:val="2"/>
          <w:numId w:val="4"/>
        </w:numPr>
        <w:tabs>
          <w:tab w:pos="326" w:val="left" w:leader="none"/>
        </w:tabs>
        <w:spacing w:line="183" w:lineRule="exact" w:before="0" w:after="0"/>
        <w:ind w:left="326" w:right="0" w:hanging="160"/>
        <w:jc w:val="left"/>
        <w:rPr>
          <w:sz w:val="16"/>
        </w:rPr>
      </w:pPr>
      <w:r>
        <w:rPr>
          <w:color w:val="231F20"/>
          <w:w w:val="80"/>
          <w:sz w:val="16"/>
        </w:rPr>
        <w:t>MAX-Stufe</w:t>
      </w:r>
      <w:r>
        <w:rPr>
          <w:color w:val="231F20"/>
          <w:spacing w:val="-4"/>
          <w:sz w:val="16"/>
        </w:rPr>
        <w:t> </w:t>
      </w:r>
      <w:r>
        <w:rPr>
          <w:color w:val="231F20"/>
          <w:w w:val="80"/>
          <w:sz w:val="16"/>
        </w:rPr>
        <w:t>für</w:t>
      </w:r>
      <w:r>
        <w:rPr>
          <w:color w:val="231F20"/>
          <w:spacing w:val="-4"/>
          <w:sz w:val="16"/>
        </w:rPr>
        <w:t> </w:t>
      </w:r>
      <w:r>
        <w:rPr>
          <w:color w:val="231F20"/>
          <w:w w:val="80"/>
          <w:sz w:val="16"/>
        </w:rPr>
        <w:t>kaltes</w:t>
      </w:r>
      <w:r>
        <w:rPr>
          <w:color w:val="231F20"/>
          <w:spacing w:val="-4"/>
          <w:sz w:val="16"/>
        </w:rPr>
        <w:t> </w:t>
      </w:r>
      <w:r>
        <w:rPr>
          <w:color w:val="231F20"/>
          <w:w w:val="80"/>
          <w:sz w:val="16"/>
        </w:rPr>
        <w:t>/</w:t>
      </w:r>
      <w:r>
        <w:rPr>
          <w:color w:val="231F20"/>
          <w:spacing w:val="-4"/>
          <w:sz w:val="16"/>
        </w:rPr>
        <w:t> </w:t>
      </w:r>
      <w:r>
        <w:rPr>
          <w:color w:val="231F20"/>
          <w:w w:val="80"/>
          <w:sz w:val="16"/>
        </w:rPr>
        <w:t>heißes</w:t>
      </w:r>
      <w:r>
        <w:rPr>
          <w:color w:val="231F20"/>
          <w:spacing w:val="-4"/>
          <w:sz w:val="16"/>
        </w:rPr>
        <w:t> </w:t>
      </w:r>
      <w:r>
        <w:rPr>
          <w:color w:val="231F20"/>
          <w:w w:val="80"/>
          <w:sz w:val="16"/>
        </w:rPr>
        <w:t>Milchaufschäumen:</w:t>
      </w:r>
      <w:r>
        <w:rPr>
          <w:color w:val="231F20"/>
          <w:spacing w:val="-3"/>
          <w:sz w:val="16"/>
        </w:rPr>
        <w:t> </w:t>
      </w:r>
      <w:r>
        <w:rPr>
          <w:color w:val="231F20"/>
          <w:w w:val="80"/>
          <w:sz w:val="16"/>
        </w:rPr>
        <w:t>250ml</w:t>
      </w:r>
      <w:r>
        <w:rPr>
          <w:color w:val="231F20"/>
          <w:spacing w:val="-4"/>
          <w:sz w:val="16"/>
        </w:rPr>
        <w:t> </w:t>
      </w:r>
      <w:r>
        <w:rPr>
          <w:color w:val="231F20"/>
          <w:spacing w:val="-4"/>
          <w:w w:val="80"/>
          <w:sz w:val="16"/>
        </w:rPr>
        <w:t>(2b)</w:t>
      </w:r>
    </w:p>
    <w:p>
      <w:pPr>
        <w:pStyle w:val="Heading2"/>
        <w:ind w:left="166"/>
      </w:pPr>
      <w:r>
        <w:rPr>
          <w:color w:val="231F20"/>
          <w:spacing w:val="-2"/>
        </w:rPr>
        <w:t>GEBRAUCHSANWEISUNG</w:t>
      </w:r>
    </w:p>
    <w:p>
      <w:pPr>
        <w:pStyle w:val="ListParagraph"/>
        <w:numPr>
          <w:ilvl w:val="3"/>
          <w:numId w:val="4"/>
        </w:numPr>
        <w:tabs>
          <w:tab w:pos="275" w:val="left" w:leader="none"/>
        </w:tabs>
        <w:spacing w:line="235" w:lineRule="auto" w:before="1" w:after="0"/>
        <w:ind w:left="166" w:right="506" w:firstLine="0"/>
        <w:jc w:val="left"/>
        <w:rPr>
          <w:sz w:val="16"/>
        </w:rPr>
      </w:pPr>
      <w:r>
        <w:rPr>
          <w:color w:val="231F20"/>
          <w:w w:val="80"/>
          <w:sz w:val="16"/>
        </w:rPr>
        <w:t>Wählen Sie den Schneebesen für den gewünschten Effekt. Schneebesen zum Aufschäumen von Milch (1b). Wenn Sie Ihre </w:t>
      </w:r>
      <w:r>
        <w:rPr>
          <w:color w:val="231F20"/>
          <w:w w:val="80"/>
          <w:sz w:val="16"/>
        </w:rPr>
        <w:t>Milch</w:t>
      </w:r>
      <w:r>
        <w:rPr>
          <w:color w:val="231F20"/>
          <w:spacing w:val="40"/>
          <w:sz w:val="16"/>
        </w:rPr>
        <w:t> </w:t>
      </w:r>
      <w:r>
        <w:rPr>
          <w:color w:val="231F20"/>
          <w:w w:val="80"/>
          <w:sz w:val="16"/>
        </w:rPr>
        <w:t>aufgeschäumt haben möchten. Schneebesen zum Erhitzen der Milch (1c). Wenn Sie möchten, dass Ihre Milch erhitzt wird.</w:t>
      </w:r>
    </w:p>
    <w:p>
      <w:pPr>
        <w:pStyle w:val="ListParagraph"/>
        <w:numPr>
          <w:ilvl w:val="3"/>
          <w:numId w:val="4"/>
        </w:numPr>
        <w:tabs>
          <w:tab w:pos="311" w:val="left" w:leader="none"/>
        </w:tabs>
        <w:spacing w:line="235" w:lineRule="auto" w:before="0" w:after="0"/>
        <w:ind w:left="166" w:right="313" w:firstLine="0"/>
        <w:jc w:val="left"/>
        <w:rPr>
          <w:sz w:val="16"/>
        </w:rPr>
      </w:pPr>
      <w:r>
        <w:rPr>
          <w:color w:val="231F20"/>
          <w:w w:val="85"/>
          <w:sz w:val="16"/>
        </w:rPr>
        <w:t>Gießen</w:t>
      </w:r>
      <w:r>
        <w:rPr>
          <w:color w:val="231F20"/>
          <w:spacing w:val="-5"/>
          <w:w w:val="85"/>
          <w:sz w:val="16"/>
        </w:rPr>
        <w:t> </w:t>
      </w:r>
      <w:r>
        <w:rPr>
          <w:color w:val="231F20"/>
          <w:w w:val="85"/>
          <w:sz w:val="16"/>
        </w:rPr>
        <w:t>Sie</w:t>
      </w:r>
      <w:r>
        <w:rPr>
          <w:color w:val="231F20"/>
          <w:spacing w:val="-5"/>
          <w:w w:val="85"/>
          <w:sz w:val="16"/>
        </w:rPr>
        <w:t> </w:t>
      </w:r>
      <w:r>
        <w:rPr>
          <w:color w:val="231F20"/>
          <w:w w:val="85"/>
          <w:sz w:val="16"/>
        </w:rPr>
        <w:t>eine</w:t>
      </w:r>
      <w:r>
        <w:rPr>
          <w:color w:val="231F20"/>
          <w:spacing w:val="-5"/>
          <w:w w:val="85"/>
          <w:sz w:val="16"/>
        </w:rPr>
        <w:t> </w:t>
      </w:r>
      <w:r>
        <w:rPr>
          <w:color w:val="231F20"/>
          <w:w w:val="85"/>
          <w:sz w:val="16"/>
        </w:rPr>
        <w:t>Portion</w:t>
      </w:r>
      <w:r>
        <w:rPr>
          <w:color w:val="231F20"/>
          <w:spacing w:val="-5"/>
          <w:w w:val="85"/>
          <w:sz w:val="16"/>
        </w:rPr>
        <w:t> </w:t>
      </w:r>
      <w:r>
        <w:rPr>
          <w:color w:val="231F20"/>
          <w:w w:val="85"/>
          <w:sz w:val="16"/>
        </w:rPr>
        <w:t>Milch</w:t>
      </w:r>
      <w:r>
        <w:rPr>
          <w:color w:val="231F20"/>
          <w:spacing w:val="-5"/>
          <w:w w:val="85"/>
          <w:sz w:val="16"/>
        </w:rPr>
        <w:t> </w:t>
      </w:r>
      <w:r>
        <w:rPr>
          <w:color w:val="231F20"/>
          <w:w w:val="85"/>
          <w:sz w:val="16"/>
        </w:rPr>
        <w:t>(vorzugsweise</w:t>
      </w:r>
      <w:r>
        <w:rPr>
          <w:color w:val="231F20"/>
          <w:spacing w:val="-4"/>
          <w:w w:val="85"/>
          <w:sz w:val="16"/>
        </w:rPr>
        <w:t> </w:t>
      </w:r>
      <w:r>
        <w:rPr>
          <w:color w:val="231F20"/>
          <w:w w:val="85"/>
          <w:sz w:val="16"/>
        </w:rPr>
        <w:t>3,2%</w:t>
      </w:r>
      <w:r>
        <w:rPr>
          <w:color w:val="231F20"/>
          <w:spacing w:val="-5"/>
          <w:w w:val="85"/>
          <w:sz w:val="16"/>
        </w:rPr>
        <w:t> </w:t>
      </w:r>
      <w:r>
        <w:rPr>
          <w:color w:val="231F20"/>
          <w:w w:val="85"/>
          <w:sz w:val="16"/>
        </w:rPr>
        <w:t>Fett)</w:t>
      </w:r>
      <w:r>
        <w:rPr>
          <w:color w:val="231F20"/>
          <w:spacing w:val="-5"/>
          <w:w w:val="85"/>
          <w:sz w:val="16"/>
        </w:rPr>
        <w:t> </w:t>
      </w:r>
      <w:r>
        <w:rPr>
          <w:color w:val="231F20"/>
          <w:w w:val="85"/>
          <w:sz w:val="16"/>
        </w:rPr>
        <w:t>ein.</w:t>
      </w:r>
      <w:r>
        <w:rPr>
          <w:color w:val="231F20"/>
          <w:spacing w:val="-5"/>
          <w:w w:val="85"/>
          <w:sz w:val="16"/>
        </w:rPr>
        <w:t> </w:t>
      </w:r>
      <w:r>
        <w:rPr>
          <w:color w:val="231F20"/>
          <w:w w:val="85"/>
          <w:sz w:val="16"/>
        </w:rPr>
        <w:t>Die</w:t>
      </w:r>
      <w:r>
        <w:rPr>
          <w:color w:val="231F20"/>
          <w:spacing w:val="-5"/>
          <w:w w:val="85"/>
          <w:sz w:val="16"/>
        </w:rPr>
        <w:t> </w:t>
      </w:r>
      <w:r>
        <w:rPr>
          <w:color w:val="231F20"/>
          <w:w w:val="85"/>
          <w:sz w:val="16"/>
        </w:rPr>
        <w:t>Milch</w:t>
      </w:r>
      <w:r>
        <w:rPr>
          <w:color w:val="231F20"/>
          <w:spacing w:val="-5"/>
          <w:w w:val="85"/>
          <w:sz w:val="16"/>
        </w:rPr>
        <w:t> </w:t>
      </w:r>
      <w:r>
        <w:rPr>
          <w:color w:val="231F20"/>
          <w:w w:val="85"/>
          <w:sz w:val="16"/>
        </w:rPr>
        <w:t>sollte</w:t>
      </w:r>
      <w:r>
        <w:rPr>
          <w:color w:val="231F20"/>
          <w:spacing w:val="-4"/>
          <w:w w:val="85"/>
          <w:sz w:val="16"/>
        </w:rPr>
        <w:t> </w:t>
      </w:r>
      <w:r>
        <w:rPr>
          <w:color w:val="231F20"/>
          <w:w w:val="85"/>
          <w:sz w:val="16"/>
        </w:rPr>
        <w:t>den</w:t>
      </w:r>
      <w:r>
        <w:rPr>
          <w:color w:val="231F20"/>
          <w:spacing w:val="-5"/>
          <w:w w:val="85"/>
          <w:sz w:val="16"/>
        </w:rPr>
        <w:t> </w:t>
      </w:r>
      <w:r>
        <w:rPr>
          <w:color w:val="231F20"/>
          <w:w w:val="85"/>
          <w:sz w:val="16"/>
        </w:rPr>
        <w:t>Schneebesen</w:t>
      </w:r>
      <w:r>
        <w:rPr>
          <w:color w:val="231F20"/>
          <w:spacing w:val="-5"/>
          <w:w w:val="85"/>
          <w:sz w:val="16"/>
        </w:rPr>
        <w:t> </w:t>
      </w:r>
      <w:r>
        <w:rPr>
          <w:color w:val="231F20"/>
          <w:w w:val="85"/>
          <w:sz w:val="16"/>
        </w:rPr>
        <w:t>(1b</w:t>
      </w:r>
      <w:r>
        <w:rPr>
          <w:color w:val="231F20"/>
          <w:spacing w:val="-5"/>
          <w:w w:val="85"/>
          <w:sz w:val="16"/>
        </w:rPr>
        <w:t> </w:t>
      </w:r>
      <w:r>
        <w:rPr>
          <w:color w:val="231F20"/>
          <w:w w:val="85"/>
          <w:sz w:val="16"/>
        </w:rPr>
        <w:t>oder</w:t>
      </w:r>
      <w:r>
        <w:rPr>
          <w:color w:val="231F20"/>
          <w:spacing w:val="-5"/>
          <w:w w:val="85"/>
          <w:sz w:val="16"/>
        </w:rPr>
        <w:t> </w:t>
      </w:r>
      <w:r>
        <w:rPr>
          <w:color w:val="231F20"/>
          <w:w w:val="85"/>
          <w:sz w:val="16"/>
        </w:rPr>
        <w:t>1c)</w:t>
      </w:r>
      <w:r>
        <w:rPr>
          <w:color w:val="231F20"/>
          <w:spacing w:val="-4"/>
          <w:w w:val="85"/>
          <w:sz w:val="16"/>
        </w:rPr>
        <w:t> </w:t>
      </w:r>
      <w:r>
        <w:rPr>
          <w:color w:val="231F20"/>
          <w:w w:val="85"/>
          <w:sz w:val="16"/>
        </w:rPr>
        <w:t>bedecken</w:t>
      </w:r>
      <w:r>
        <w:rPr>
          <w:color w:val="231F20"/>
          <w:spacing w:val="-5"/>
          <w:w w:val="85"/>
          <w:sz w:val="16"/>
        </w:rPr>
        <w:t> </w:t>
      </w:r>
      <w:r>
        <w:rPr>
          <w:color w:val="231F20"/>
          <w:w w:val="85"/>
          <w:sz w:val="16"/>
        </w:rPr>
        <w:t>und</w:t>
      </w:r>
      <w:r>
        <w:rPr>
          <w:color w:val="231F20"/>
          <w:spacing w:val="-5"/>
          <w:w w:val="85"/>
          <w:sz w:val="16"/>
        </w:rPr>
        <w:t> </w:t>
      </w:r>
      <w:r>
        <w:rPr>
          <w:color w:val="231F20"/>
          <w:w w:val="85"/>
          <w:sz w:val="16"/>
        </w:rPr>
        <w:t>den </w:t>
      </w:r>
      <w:r>
        <w:rPr>
          <w:color w:val="231F20"/>
          <w:w w:val="80"/>
          <w:sz w:val="16"/>
        </w:rPr>
        <w:t>markierten</w:t>
      </w:r>
      <w:r>
        <w:rPr>
          <w:color w:val="231F20"/>
          <w:spacing w:val="-1"/>
          <w:w w:val="80"/>
          <w:sz w:val="16"/>
        </w:rPr>
        <w:t> </w:t>
      </w:r>
      <w:r>
        <w:rPr>
          <w:color w:val="231F20"/>
          <w:w w:val="80"/>
          <w:sz w:val="16"/>
        </w:rPr>
        <w:t>Mindestfüllstand</w:t>
      </w:r>
      <w:r>
        <w:rPr>
          <w:color w:val="231F20"/>
          <w:spacing w:val="-1"/>
          <w:w w:val="80"/>
          <w:sz w:val="16"/>
        </w:rPr>
        <w:t> </w:t>
      </w:r>
      <w:r>
        <w:rPr>
          <w:color w:val="231F20"/>
          <w:w w:val="80"/>
          <w:sz w:val="16"/>
        </w:rPr>
        <w:t>erreichen,</w:t>
      </w:r>
      <w:r>
        <w:rPr>
          <w:color w:val="231F20"/>
          <w:spacing w:val="-1"/>
          <w:w w:val="80"/>
          <w:sz w:val="16"/>
        </w:rPr>
        <w:t> </w:t>
      </w:r>
      <w:r>
        <w:rPr>
          <w:color w:val="231F20"/>
          <w:w w:val="80"/>
          <w:sz w:val="16"/>
        </w:rPr>
        <w:t>aber</w:t>
      </w:r>
      <w:r>
        <w:rPr>
          <w:color w:val="231F20"/>
          <w:spacing w:val="-1"/>
          <w:w w:val="80"/>
          <w:sz w:val="16"/>
        </w:rPr>
        <w:t> </w:t>
      </w:r>
      <w:r>
        <w:rPr>
          <w:color w:val="231F20"/>
          <w:w w:val="80"/>
          <w:sz w:val="16"/>
        </w:rPr>
        <w:t>den</w:t>
      </w:r>
      <w:r>
        <w:rPr>
          <w:color w:val="231F20"/>
          <w:spacing w:val="-1"/>
          <w:w w:val="80"/>
          <w:sz w:val="16"/>
        </w:rPr>
        <w:t> </w:t>
      </w:r>
      <w:r>
        <w:rPr>
          <w:color w:val="231F20"/>
          <w:w w:val="80"/>
          <w:sz w:val="16"/>
        </w:rPr>
        <w:t>Höchstfüllstand</w:t>
      </w:r>
      <w:r>
        <w:rPr>
          <w:color w:val="231F20"/>
          <w:spacing w:val="-1"/>
          <w:w w:val="80"/>
          <w:sz w:val="16"/>
        </w:rPr>
        <w:t> </w:t>
      </w:r>
      <w:r>
        <w:rPr>
          <w:color w:val="231F20"/>
          <w:w w:val="80"/>
          <w:sz w:val="16"/>
        </w:rPr>
        <w:t>(1d)</w:t>
      </w:r>
      <w:r>
        <w:rPr>
          <w:color w:val="231F20"/>
          <w:spacing w:val="-1"/>
          <w:w w:val="80"/>
          <w:sz w:val="16"/>
        </w:rPr>
        <w:t> </w:t>
      </w:r>
      <w:r>
        <w:rPr>
          <w:color w:val="231F20"/>
          <w:w w:val="80"/>
          <w:sz w:val="16"/>
        </w:rPr>
        <w:t>nicht</w:t>
      </w:r>
      <w:r>
        <w:rPr>
          <w:color w:val="231F20"/>
          <w:spacing w:val="-1"/>
          <w:w w:val="80"/>
          <w:sz w:val="16"/>
        </w:rPr>
        <w:t> </w:t>
      </w:r>
      <w:r>
        <w:rPr>
          <w:color w:val="231F20"/>
          <w:w w:val="80"/>
          <w:sz w:val="16"/>
        </w:rPr>
        <w:t>überschreiten.</w:t>
      </w:r>
      <w:r>
        <w:rPr>
          <w:color w:val="231F20"/>
          <w:spacing w:val="-1"/>
          <w:w w:val="80"/>
          <w:sz w:val="16"/>
        </w:rPr>
        <w:t> </w:t>
      </w:r>
      <w:r>
        <w:rPr>
          <w:color w:val="231F20"/>
          <w:w w:val="80"/>
          <w:sz w:val="16"/>
        </w:rPr>
        <w:t>Die</w:t>
      </w:r>
      <w:r>
        <w:rPr>
          <w:color w:val="231F20"/>
          <w:spacing w:val="-1"/>
          <w:w w:val="80"/>
          <w:sz w:val="16"/>
        </w:rPr>
        <w:t> </w:t>
      </w:r>
      <w:r>
        <w:rPr>
          <w:color w:val="231F20"/>
          <w:w w:val="80"/>
          <w:sz w:val="16"/>
        </w:rPr>
        <w:t>Höchstmenge</w:t>
      </w:r>
      <w:r>
        <w:rPr>
          <w:color w:val="231F20"/>
          <w:spacing w:val="-1"/>
          <w:w w:val="80"/>
          <w:sz w:val="16"/>
        </w:rPr>
        <w:t> </w:t>
      </w:r>
      <w:r>
        <w:rPr>
          <w:color w:val="231F20"/>
          <w:w w:val="80"/>
          <w:sz w:val="16"/>
        </w:rPr>
        <w:t>für</w:t>
      </w:r>
      <w:r>
        <w:rPr>
          <w:color w:val="231F20"/>
          <w:spacing w:val="-1"/>
          <w:w w:val="80"/>
          <w:sz w:val="16"/>
        </w:rPr>
        <w:t> </w:t>
      </w:r>
      <w:r>
        <w:rPr>
          <w:color w:val="231F20"/>
          <w:w w:val="80"/>
          <w:sz w:val="16"/>
        </w:rPr>
        <w:t>das</w:t>
      </w:r>
      <w:r>
        <w:rPr>
          <w:color w:val="231F20"/>
          <w:spacing w:val="-1"/>
          <w:w w:val="80"/>
          <w:sz w:val="16"/>
        </w:rPr>
        <w:t> </w:t>
      </w:r>
      <w:r>
        <w:rPr>
          <w:color w:val="231F20"/>
          <w:w w:val="80"/>
          <w:sz w:val="16"/>
        </w:rPr>
        <w:t>Erhitzen</w:t>
      </w:r>
      <w:r>
        <w:rPr>
          <w:color w:val="231F20"/>
          <w:spacing w:val="-1"/>
          <w:w w:val="80"/>
          <w:sz w:val="16"/>
        </w:rPr>
        <w:t> </w:t>
      </w:r>
      <w:r>
        <w:rPr>
          <w:color w:val="231F20"/>
          <w:w w:val="80"/>
          <w:sz w:val="16"/>
        </w:rPr>
        <w:t>von</w:t>
      </w:r>
      <w:r>
        <w:rPr>
          <w:color w:val="231F20"/>
          <w:spacing w:val="-1"/>
          <w:w w:val="80"/>
          <w:sz w:val="16"/>
        </w:rPr>
        <w:t> </w:t>
      </w:r>
      <w:r>
        <w:rPr>
          <w:color w:val="231F20"/>
          <w:w w:val="80"/>
          <w:sz w:val="16"/>
        </w:rPr>
        <w:t>Milch</w:t>
      </w:r>
      <w:r>
        <w:rPr>
          <w:color w:val="231F20"/>
          <w:w w:val="85"/>
          <w:sz w:val="16"/>
        </w:rPr>
        <w:t> beträgt</w:t>
      </w:r>
      <w:r>
        <w:rPr>
          <w:color w:val="231F20"/>
          <w:spacing w:val="77"/>
          <w:w w:val="150"/>
          <w:sz w:val="16"/>
        </w:rPr>
        <w:t>  </w:t>
      </w:r>
      <w:r>
        <w:rPr>
          <w:color w:val="231F20"/>
          <w:w w:val="85"/>
          <w:sz w:val="16"/>
        </w:rPr>
        <w:t>350</w:t>
      </w:r>
      <w:r>
        <w:rPr>
          <w:color w:val="231F20"/>
          <w:spacing w:val="77"/>
          <w:w w:val="150"/>
          <w:sz w:val="16"/>
        </w:rPr>
        <w:t>  </w:t>
      </w:r>
      <w:r>
        <w:rPr>
          <w:color w:val="231F20"/>
          <w:w w:val="85"/>
          <w:sz w:val="16"/>
        </w:rPr>
        <w:t>ml</w:t>
      </w:r>
      <w:r>
        <w:rPr>
          <w:color w:val="231F20"/>
          <w:spacing w:val="77"/>
          <w:w w:val="150"/>
          <w:sz w:val="16"/>
        </w:rPr>
        <w:t>  </w:t>
      </w:r>
      <w:r>
        <w:rPr>
          <w:color w:val="231F20"/>
          <w:w w:val="85"/>
          <w:sz w:val="16"/>
        </w:rPr>
        <w:t>(2a)</w:t>
      </w:r>
      <w:r>
        <w:rPr>
          <w:color w:val="231F20"/>
          <w:spacing w:val="77"/>
          <w:w w:val="150"/>
          <w:sz w:val="16"/>
        </w:rPr>
        <w:t>  </w:t>
      </w:r>
      <w:r>
        <w:rPr>
          <w:color w:val="231F20"/>
          <w:w w:val="85"/>
          <w:sz w:val="16"/>
        </w:rPr>
        <w:t>und</w:t>
      </w:r>
      <w:r>
        <w:rPr>
          <w:color w:val="231F20"/>
          <w:spacing w:val="78"/>
          <w:w w:val="150"/>
          <w:sz w:val="16"/>
        </w:rPr>
        <w:t>  </w:t>
      </w:r>
      <w:r>
        <w:rPr>
          <w:color w:val="231F20"/>
          <w:w w:val="85"/>
          <w:sz w:val="16"/>
        </w:rPr>
        <w:t>für</w:t>
      </w:r>
      <w:r>
        <w:rPr>
          <w:color w:val="231F20"/>
          <w:spacing w:val="77"/>
          <w:w w:val="150"/>
          <w:sz w:val="16"/>
        </w:rPr>
        <w:t>  </w:t>
      </w:r>
      <w:r>
        <w:rPr>
          <w:color w:val="231F20"/>
          <w:w w:val="85"/>
          <w:sz w:val="16"/>
        </w:rPr>
        <w:t>das</w:t>
      </w:r>
      <w:r>
        <w:rPr>
          <w:color w:val="231F20"/>
          <w:spacing w:val="72"/>
          <w:sz w:val="16"/>
        </w:rPr>
        <w:t>  </w:t>
      </w:r>
      <w:r>
        <w:rPr>
          <w:color w:val="231F20"/>
          <w:w w:val="85"/>
          <w:sz w:val="16"/>
        </w:rPr>
        <w:t>Aufschäumen</w:t>
      </w:r>
      <w:r>
        <w:rPr>
          <w:color w:val="231F20"/>
          <w:spacing w:val="77"/>
          <w:w w:val="150"/>
          <w:sz w:val="16"/>
        </w:rPr>
        <w:t>  </w:t>
      </w:r>
      <w:r>
        <w:rPr>
          <w:color w:val="231F20"/>
          <w:w w:val="85"/>
          <w:sz w:val="16"/>
        </w:rPr>
        <w:t>von</w:t>
      </w:r>
      <w:r>
        <w:rPr>
          <w:color w:val="231F20"/>
          <w:spacing w:val="78"/>
          <w:w w:val="150"/>
          <w:sz w:val="16"/>
        </w:rPr>
        <w:t>  </w:t>
      </w:r>
      <w:r>
        <w:rPr>
          <w:color w:val="231F20"/>
          <w:w w:val="85"/>
          <w:sz w:val="16"/>
        </w:rPr>
        <w:t>Milch</w:t>
      </w:r>
      <w:r>
        <w:rPr>
          <w:color w:val="231F20"/>
          <w:spacing w:val="77"/>
          <w:w w:val="150"/>
          <w:sz w:val="16"/>
        </w:rPr>
        <w:t>  </w:t>
      </w:r>
      <w:r>
        <w:rPr>
          <w:color w:val="231F20"/>
          <w:w w:val="85"/>
          <w:sz w:val="16"/>
        </w:rPr>
        <w:t>250</w:t>
      </w:r>
      <w:r>
        <w:rPr>
          <w:color w:val="231F20"/>
          <w:spacing w:val="77"/>
          <w:w w:val="150"/>
          <w:sz w:val="16"/>
        </w:rPr>
        <w:t>  </w:t>
      </w:r>
      <w:r>
        <w:rPr>
          <w:color w:val="231F20"/>
          <w:w w:val="85"/>
          <w:sz w:val="16"/>
        </w:rPr>
        <w:t>ml</w:t>
      </w:r>
      <w:r>
        <w:rPr>
          <w:color w:val="231F20"/>
          <w:spacing w:val="77"/>
          <w:w w:val="150"/>
          <w:sz w:val="16"/>
        </w:rPr>
        <w:t>  </w:t>
      </w:r>
      <w:r>
        <w:rPr>
          <w:color w:val="231F20"/>
          <w:w w:val="85"/>
          <w:sz w:val="16"/>
        </w:rPr>
        <w:t>(2b).</w:t>
      </w:r>
      <w:r>
        <w:rPr>
          <w:color w:val="231F20"/>
          <w:spacing w:val="80"/>
          <w:sz w:val="16"/>
        </w:rPr>
        <w:t> </w:t>
      </w:r>
      <w:r>
        <w:rPr>
          <w:color w:val="231F20"/>
          <w:w w:val="80"/>
          <w:sz w:val="16"/>
        </w:rPr>
        <w:t>HINWEIS: Für beste Ergebnisse verwenden Sie kalte, frische Milch. Milch ohne Milch schäumt nicht so gut wie Milch. Für die beste</w:t>
      </w:r>
      <w:r>
        <w:rPr>
          <w:color w:val="231F20"/>
          <w:w w:val="85"/>
          <w:sz w:val="16"/>
        </w:rPr>
        <w:t> </w:t>
      </w:r>
      <w:r>
        <w:rPr>
          <w:color w:val="231F20"/>
          <w:spacing w:val="-2"/>
          <w:w w:val="85"/>
          <w:sz w:val="16"/>
        </w:rPr>
        <w:t>Wirkung verwenden Sie pflanzliche Milch vom Typ „Barista“.</w:t>
      </w:r>
    </w:p>
    <w:p>
      <w:pPr>
        <w:pStyle w:val="BodyText"/>
        <w:spacing w:line="176" w:lineRule="exact"/>
        <w:ind w:left="166"/>
      </w:pPr>
      <w:r>
        <w:rPr>
          <w:color w:val="231F20"/>
          <w:w w:val="80"/>
        </w:rPr>
        <w:t>HINWEIS:</w:t>
      </w:r>
      <w:r>
        <w:rPr>
          <w:color w:val="231F20"/>
          <w:spacing w:val="2"/>
        </w:rPr>
        <w:t> </w:t>
      </w:r>
      <w:r>
        <w:rPr>
          <w:color w:val="231F20"/>
          <w:w w:val="80"/>
        </w:rPr>
        <w:t>Überschreiten</w:t>
      </w:r>
      <w:r>
        <w:rPr>
          <w:color w:val="231F20"/>
          <w:spacing w:val="3"/>
        </w:rPr>
        <w:t> </w:t>
      </w:r>
      <w:r>
        <w:rPr>
          <w:color w:val="231F20"/>
          <w:w w:val="80"/>
        </w:rPr>
        <w:t>Sie</w:t>
      </w:r>
      <w:r>
        <w:rPr>
          <w:color w:val="231F20"/>
          <w:spacing w:val="3"/>
        </w:rPr>
        <w:t> </w:t>
      </w:r>
      <w:r>
        <w:rPr>
          <w:color w:val="231F20"/>
          <w:w w:val="80"/>
        </w:rPr>
        <w:t>nicht</w:t>
      </w:r>
      <w:r>
        <w:rPr>
          <w:color w:val="231F20"/>
          <w:spacing w:val="3"/>
        </w:rPr>
        <w:t> </w:t>
      </w:r>
      <w:r>
        <w:rPr>
          <w:color w:val="231F20"/>
          <w:w w:val="80"/>
        </w:rPr>
        <w:t>die</w:t>
      </w:r>
      <w:r>
        <w:rPr>
          <w:color w:val="231F20"/>
          <w:spacing w:val="3"/>
        </w:rPr>
        <w:t> </w:t>
      </w:r>
      <w:r>
        <w:rPr>
          <w:color w:val="231F20"/>
          <w:w w:val="80"/>
        </w:rPr>
        <w:t>MAX-Linie</w:t>
      </w:r>
      <w:r>
        <w:rPr>
          <w:color w:val="231F20"/>
          <w:spacing w:val="2"/>
        </w:rPr>
        <w:t> </w:t>
      </w:r>
      <w:r>
        <w:rPr>
          <w:color w:val="231F20"/>
          <w:w w:val="80"/>
        </w:rPr>
        <w:t>in</w:t>
      </w:r>
      <w:r>
        <w:rPr>
          <w:color w:val="231F20"/>
          <w:spacing w:val="3"/>
        </w:rPr>
        <w:t> </w:t>
      </w:r>
      <w:r>
        <w:rPr>
          <w:color w:val="231F20"/>
          <w:w w:val="80"/>
        </w:rPr>
        <w:t>der</w:t>
      </w:r>
      <w:r>
        <w:rPr>
          <w:color w:val="231F20"/>
          <w:spacing w:val="3"/>
        </w:rPr>
        <w:t> </w:t>
      </w:r>
      <w:r>
        <w:rPr>
          <w:color w:val="231F20"/>
          <w:spacing w:val="-2"/>
          <w:w w:val="80"/>
        </w:rPr>
        <w:t>Kanne.</w:t>
      </w:r>
    </w:p>
    <w:p>
      <w:pPr>
        <w:pStyle w:val="ListParagraph"/>
        <w:numPr>
          <w:ilvl w:val="3"/>
          <w:numId w:val="4"/>
        </w:numPr>
        <w:tabs>
          <w:tab w:pos="311" w:val="left" w:leader="none"/>
        </w:tabs>
        <w:spacing w:line="235" w:lineRule="auto" w:before="0" w:after="0"/>
        <w:ind w:left="166" w:right="305" w:firstLine="0"/>
        <w:jc w:val="left"/>
        <w:rPr>
          <w:sz w:val="16"/>
        </w:rPr>
      </w:pPr>
      <w:r>
        <w:rPr>
          <w:color w:val="231F20"/>
          <w:w w:val="80"/>
          <w:sz w:val="16"/>
        </w:rPr>
        <w:t>Setzen Sie den Deckel (1a) auf die Kanne und stellen Sie die Kanne auf den Stromsockel (1h). Stecken Sie den Netzstecker in </w:t>
      </w:r>
      <w:r>
        <w:rPr>
          <w:color w:val="231F20"/>
          <w:w w:val="80"/>
          <w:sz w:val="16"/>
        </w:rPr>
        <w:t>eine</w:t>
      </w:r>
      <w:r>
        <w:rPr>
          <w:color w:val="231F20"/>
          <w:w w:val="85"/>
          <w:sz w:val="16"/>
        </w:rPr>
        <w:t> Steckdose. Die Modussymbole leuchten für eine Sekunde auf.</w:t>
      </w:r>
    </w:p>
    <w:p>
      <w:pPr>
        <w:pStyle w:val="ListParagraph"/>
        <w:numPr>
          <w:ilvl w:val="3"/>
          <w:numId w:val="4"/>
        </w:numPr>
        <w:tabs>
          <w:tab w:pos="311" w:val="left" w:leader="none"/>
        </w:tabs>
        <w:spacing w:line="179" w:lineRule="exact" w:before="0" w:after="0"/>
        <w:ind w:left="311" w:right="0" w:hanging="145"/>
        <w:jc w:val="left"/>
        <w:rPr>
          <w:sz w:val="16"/>
        </w:rPr>
      </w:pPr>
      <w:r>
        <w:rPr>
          <w:color w:val="231F20"/>
          <w:w w:val="80"/>
          <w:sz w:val="16"/>
        </w:rPr>
        <w:t>Berühren</w:t>
      </w:r>
      <w:r>
        <w:rPr>
          <w:color w:val="231F20"/>
          <w:spacing w:val="-2"/>
          <w:sz w:val="16"/>
        </w:rPr>
        <w:t> </w:t>
      </w:r>
      <w:r>
        <w:rPr>
          <w:color w:val="231F20"/>
          <w:w w:val="80"/>
          <w:sz w:val="16"/>
        </w:rPr>
        <w:t>Sie</w:t>
      </w:r>
      <w:r>
        <w:rPr>
          <w:color w:val="231F20"/>
          <w:spacing w:val="-2"/>
          <w:sz w:val="16"/>
        </w:rPr>
        <w:t> </w:t>
      </w:r>
      <w:r>
        <w:rPr>
          <w:color w:val="231F20"/>
          <w:w w:val="80"/>
          <w:sz w:val="16"/>
        </w:rPr>
        <w:t>die</w:t>
      </w:r>
      <w:r>
        <w:rPr>
          <w:color w:val="231F20"/>
          <w:spacing w:val="-1"/>
          <w:sz w:val="16"/>
        </w:rPr>
        <w:t> </w:t>
      </w:r>
      <w:r>
        <w:rPr>
          <w:color w:val="231F20"/>
          <w:w w:val="80"/>
          <w:sz w:val="16"/>
        </w:rPr>
        <w:t>Bedientaste</w:t>
      </w:r>
      <w:r>
        <w:rPr>
          <w:color w:val="231F20"/>
          <w:spacing w:val="-2"/>
          <w:sz w:val="16"/>
        </w:rPr>
        <w:t> </w:t>
      </w:r>
      <w:r>
        <w:rPr>
          <w:color w:val="231F20"/>
          <w:w w:val="80"/>
          <w:sz w:val="16"/>
        </w:rPr>
        <w:t>(1g)</w:t>
      </w:r>
      <w:r>
        <w:rPr>
          <w:color w:val="231F20"/>
          <w:spacing w:val="-2"/>
          <w:sz w:val="16"/>
        </w:rPr>
        <w:t> </w:t>
      </w:r>
      <w:r>
        <w:rPr>
          <w:color w:val="231F20"/>
          <w:w w:val="80"/>
          <w:sz w:val="16"/>
        </w:rPr>
        <w:t>und</w:t>
      </w:r>
      <w:r>
        <w:rPr>
          <w:color w:val="231F20"/>
          <w:spacing w:val="-1"/>
          <w:sz w:val="16"/>
        </w:rPr>
        <w:t> </w:t>
      </w:r>
      <w:r>
        <w:rPr>
          <w:color w:val="231F20"/>
          <w:w w:val="80"/>
          <w:sz w:val="16"/>
        </w:rPr>
        <w:t>wählen</w:t>
      </w:r>
      <w:r>
        <w:rPr>
          <w:color w:val="231F20"/>
          <w:spacing w:val="-2"/>
          <w:sz w:val="16"/>
        </w:rPr>
        <w:t> </w:t>
      </w:r>
      <w:r>
        <w:rPr>
          <w:color w:val="231F20"/>
          <w:w w:val="80"/>
          <w:sz w:val="16"/>
        </w:rPr>
        <w:t>Sie</w:t>
      </w:r>
      <w:r>
        <w:rPr>
          <w:color w:val="231F20"/>
          <w:spacing w:val="-1"/>
          <w:sz w:val="16"/>
        </w:rPr>
        <w:t> </w:t>
      </w:r>
      <w:r>
        <w:rPr>
          <w:color w:val="231F20"/>
          <w:w w:val="80"/>
          <w:sz w:val="16"/>
        </w:rPr>
        <w:t>das</w:t>
      </w:r>
      <w:r>
        <w:rPr>
          <w:color w:val="231F20"/>
          <w:spacing w:val="-2"/>
          <w:sz w:val="16"/>
        </w:rPr>
        <w:t> </w:t>
      </w:r>
      <w:r>
        <w:rPr>
          <w:color w:val="231F20"/>
          <w:w w:val="80"/>
          <w:sz w:val="16"/>
        </w:rPr>
        <w:t>gewünschte</w:t>
      </w:r>
      <w:r>
        <w:rPr>
          <w:color w:val="231F20"/>
          <w:spacing w:val="-2"/>
          <w:sz w:val="16"/>
        </w:rPr>
        <w:t> </w:t>
      </w:r>
      <w:r>
        <w:rPr>
          <w:color w:val="231F20"/>
          <w:w w:val="80"/>
          <w:sz w:val="16"/>
        </w:rPr>
        <w:t>Programm:</w:t>
      </w:r>
      <w:r>
        <w:rPr>
          <w:color w:val="231F20"/>
          <w:spacing w:val="-1"/>
          <w:sz w:val="16"/>
        </w:rPr>
        <w:t> </w:t>
      </w:r>
      <w:r>
        <w:rPr>
          <w:color w:val="231F20"/>
          <w:w w:val="80"/>
          <w:sz w:val="16"/>
        </w:rPr>
        <w:t>Cappuccino,</w:t>
      </w:r>
      <w:r>
        <w:rPr>
          <w:color w:val="231F20"/>
          <w:spacing w:val="-2"/>
          <w:sz w:val="16"/>
        </w:rPr>
        <w:t> </w:t>
      </w:r>
      <w:r>
        <w:rPr>
          <w:color w:val="231F20"/>
          <w:w w:val="80"/>
          <w:sz w:val="16"/>
        </w:rPr>
        <w:t>Latte,</w:t>
      </w:r>
      <w:r>
        <w:rPr>
          <w:color w:val="231F20"/>
          <w:spacing w:val="-1"/>
          <w:sz w:val="16"/>
        </w:rPr>
        <w:t> </w:t>
      </w:r>
      <w:r>
        <w:rPr>
          <w:color w:val="231F20"/>
          <w:w w:val="80"/>
          <w:sz w:val="16"/>
        </w:rPr>
        <w:t>heiße</w:t>
      </w:r>
      <w:r>
        <w:rPr>
          <w:color w:val="231F20"/>
          <w:spacing w:val="-2"/>
          <w:sz w:val="16"/>
        </w:rPr>
        <w:t> </w:t>
      </w:r>
      <w:r>
        <w:rPr>
          <w:color w:val="231F20"/>
          <w:w w:val="80"/>
          <w:sz w:val="16"/>
        </w:rPr>
        <w:t>Schokolade,</w:t>
      </w:r>
      <w:r>
        <w:rPr>
          <w:color w:val="231F20"/>
          <w:spacing w:val="-2"/>
          <w:sz w:val="16"/>
        </w:rPr>
        <w:t> </w:t>
      </w:r>
      <w:r>
        <w:rPr>
          <w:color w:val="231F20"/>
          <w:spacing w:val="-2"/>
          <w:w w:val="80"/>
          <w:sz w:val="16"/>
        </w:rPr>
        <w:t>kalt.</w:t>
      </w:r>
    </w:p>
    <w:p>
      <w:pPr>
        <w:pStyle w:val="ListParagraph"/>
        <w:numPr>
          <w:ilvl w:val="4"/>
          <w:numId w:val="4"/>
        </w:numPr>
        <w:tabs>
          <w:tab w:pos="245" w:val="left" w:leader="none"/>
        </w:tabs>
        <w:spacing w:line="181" w:lineRule="exact" w:before="0" w:after="0"/>
        <w:ind w:left="245" w:right="0" w:hanging="79"/>
        <w:jc w:val="left"/>
        <w:rPr>
          <w:sz w:val="16"/>
        </w:rPr>
      </w:pPr>
      <w:r>
        <w:rPr>
          <w:color w:val="231F20"/>
          <w:w w:val="80"/>
          <w:sz w:val="16"/>
        </w:rPr>
        <w:t>einmal</w:t>
      </w:r>
      <w:r>
        <w:rPr>
          <w:color w:val="231F20"/>
          <w:spacing w:val="-3"/>
          <w:sz w:val="16"/>
        </w:rPr>
        <w:t> </w:t>
      </w:r>
      <w:r>
        <w:rPr>
          <w:color w:val="231F20"/>
          <w:w w:val="80"/>
          <w:sz w:val="16"/>
        </w:rPr>
        <w:t>-</w:t>
      </w:r>
      <w:r>
        <w:rPr>
          <w:color w:val="231F20"/>
          <w:spacing w:val="-2"/>
          <w:sz w:val="16"/>
        </w:rPr>
        <w:t> </w:t>
      </w:r>
      <w:r>
        <w:rPr>
          <w:color w:val="231F20"/>
          <w:w w:val="80"/>
          <w:sz w:val="16"/>
        </w:rPr>
        <w:t>wenn</w:t>
      </w:r>
      <w:r>
        <w:rPr>
          <w:color w:val="231F20"/>
          <w:spacing w:val="-2"/>
          <w:sz w:val="16"/>
        </w:rPr>
        <w:t> </w:t>
      </w:r>
      <w:r>
        <w:rPr>
          <w:color w:val="231F20"/>
          <w:w w:val="80"/>
          <w:sz w:val="16"/>
        </w:rPr>
        <w:t>Sie</w:t>
      </w:r>
      <w:r>
        <w:rPr>
          <w:color w:val="231F20"/>
          <w:spacing w:val="-2"/>
          <w:sz w:val="16"/>
        </w:rPr>
        <w:t> </w:t>
      </w:r>
      <w:r>
        <w:rPr>
          <w:color w:val="231F20"/>
          <w:w w:val="80"/>
          <w:sz w:val="16"/>
        </w:rPr>
        <w:t>Ihre</w:t>
      </w:r>
      <w:r>
        <w:rPr>
          <w:color w:val="231F20"/>
          <w:spacing w:val="-2"/>
          <w:sz w:val="16"/>
        </w:rPr>
        <w:t> </w:t>
      </w:r>
      <w:r>
        <w:rPr>
          <w:color w:val="231F20"/>
          <w:w w:val="80"/>
          <w:sz w:val="16"/>
        </w:rPr>
        <w:t>Milch</w:t>
      </w:r>
      <w:r>
        <w:rPr>
          <w:color w:val="231F20"/>
          <w:spacing w:val="-2"/>
          <w:sz w:val="16"/>
        </w:rPr>
        <w:t> </w:t>
      </w:r>
      <w:r>
        <w:rPr>
          <w:color w:val="231F20"/>
          <w:w w:val="80"/>
          <w:sz w:val="16"/>
        </w:rPr>
        <w:t>erhitzen</w:t>
      </w:r>
      <w:r>
        <w:rPr>
          <w:color w:val="231F20"/>
          <w:spacing w:val="-2"/>
          <w:sz w:val="16"/>
        </w:rPr>
        <w:t> </w:t>
      </w:r>
      <w:r>
        <w:rPr>
          <w:color w:val="231F20"/>
          <w:w w:val="80"/>
          <w:sz w:val="16"/>
        </w:rPr>
        <w:t>und</w:t>
      </w:r>
      <w:r>
        <w:rPr>
          <w:color w:val="231F20"/>
          <w:spacing w:val="-2"/>
          <w:sz w:val="16"/>
        </w:rPr>
        <w:t> </w:t>
      </w:r>
      <w:r>
        <w:rPr>
          <w:color w:val="231F20"/>
          <w:w w:val="80"/>
          <w:sz w:val="16"/>
        </w:rPr>
        <w:t>aufschäumen</w:t>
      </w:r>
      <w:r>
        <w:rPr>
          <w:color w:val="231F20"/>
          <w:spacing w:val="-2"/>
          <w:sz w:val="16"/>
        </w:rPr>
        <w:t> </w:t>
      </w:r>
      <w:r>
        <w:rPr>
          <w:color w:val="231F20"/>
          <w:w w:val="80"/>
          <w:sz w:val="16"/>
        </w:rPr>
        <w:t>möchten</w:t>
      </w:r>
      <w:r>
        <w:rPr>
          <w:color w:val="231F20"/>
          <w:spacing w:val="-2"/>
          <w:sz w:val="16"/>
        </w:rPr>
        <w:t> </w:t>
      </w:r>
      <w:r>
        <w:rPr>
          <w:color w:val="231F20"/>
          <w:w w:val="80"/>
          <w:sz w:val="16"/>
        </w:rPr>
        <w:t>(mit</w:t>
      </w:r>
      <w:r>
        <w:rPr>
          <w:color w:val="231F20"/>
          <w:spacing w:val="-2"/>
          <w:sz w:val="16"/>
        </w:rPr>
        <w:t> </w:t>
      </w:r>
      <w:r>
        <w:rPr>
          <w:color w:val="231F20"/>
          <w:w w:val="80"/>
          <w:sz w:val="16"/>
        </w:rPr>
        <w:t>Schneebesen</w:t>
      </w:r>
      <w:r>
        <w:rPr>
          <w:color w:val="231F20"/>
          <w:spacing w:val="-2"/>
          <w:sz w:val="16"/>
        </w:rPr>
        <w:t> </w:t>
      </w:r>
      <w:r>
        <w:rPr>
          <w:color w:val="231F20"/>
          <w:w w:val="80"/>
          <w:sz w:val="16"/>
        </w:rPr>
        <w:t>1b),</w:t>
      </w:r>
      <w:r>
        <w:rPr>
          <w:color w:val="231F20"/>
          <w:spacing w:val="-2"/>
          <w:sz w:val="16"/>
        </w:rPr>
        <w:t> </w:t>
      </w:r>
      <w:r>
        <w:rPr>
          <w:color w:val="231F20"/>
          <w:w w:val="80"/>
          <w:sz w:val="16"/>
        </w:rPr>
        <w:t>um</w:t>
      </w:r>
      <w:r>
        <w:rPr>
          <w:color w:val="231F20"/>
          <w:spacing w:val="-3"/>
          <w:sz w:val="16"/>
        </w:rPr>
        <w:t> </w:t>
      </w:r>
      <w:r>
        <w:rPr>
          <w:color w:val="231F20"/>
          <w:w w:val="80"/>
          <w:sz w:val="16"/>
        </w:rPr>
        <w:t>den</w:t>
      </w:r>
      <w:r>
        <w:rPr>
          <w:color w:val="231F20"/>
          <w:spacing w:val="-2"/>
          <w:sz w:val="16"/>
        </w:rPr>
        <w:t> </w:t>
      </w:r>
      <w:r>
        <w:rPr>
          <w:color w:val="231F20"/>
          <w:w w:val="80"/>
          <w:sz w:val="16"/>
        </w:rPr>
        <w:t>Cappuccino-Schaum</w:t>
      </w:r>
      <w:r>
        <w:rPr>
          <w:color w:val="231F20"/>
          <w:spacing w:val="-2"/>
          <w:sz w:val="16"/>
        </w:rPr>
        <w:t> </w:t>
      </w:r>
      <w:r>
        <w:rPr>
          <w:color w:val="231F20"/>
          <w:w w:val="80"/>
          <w:sz w:val="16"/>
        </w:rPr>
        <w:t>zu</w:t>
      </w:r>
      <w:r>
        <w:rPr>
          <w:color w:val="231F20"/>
          <w:spacing w:val="-2"/>
          <w:sz w:val="16"/>
        </w:rPr>
        <w:t> </w:t>
      </w:r>
      <w:r>
        <w:rPr>
          <w:color w:val="231F20"/>
          <w:spacing w:val="-2"/>
          <w:w w:val="80"/>
          <w:sz w:val="16"/>
        </w:rPr>
        <w:t>erhalten</w:t>
      </w:r>
    </w:p>
    <w:p>
      <w:pPr>
        <w:pStyle w:val="ListParagraph"/>
        <w:numPr>
          <w:ilvl w:val="4"/>
          <w:numId w:val="4"/>
        </w:numPr>
        <w:tabs>
          <w:tab w:pos="245" w:val="left" w:leader="none"/>
        </w:tabs>
        <w:spacing w:line="181" w:lineRule="exact" w:before="0" w:after="0"/>
        <w:ind w:left="245" w:right="0" w:hanging="79"/>
        <w:jc w:val="left"/>
        <w:rPr>
          <w:sz w:val="16"/>
        </w:rPr>
      </w:pPr>
      <w:r>
        <w:rPr>
          <w:color w:val="231F20"/>
          <w:w w:val="80"/>
          <w:sz w:val="16"/>
        </w:rPr>
        <w:t>zweimal</w:t>
      </w:r>
      <w:r>
        <w:rPr>
          <w:color w:val="231F20"/>
          <w:spacing w:val="-5"/>
          <w:sz w:val="16"/>
        </w:rPr>
        <w:t> </w:t>
      </w:r>
      <w:r>
        <w:rPr>
          <w:color w:val="231F20"/>
          <w:w w:val="80"/>
          <w:sz w:val="16"/>
        </w:rPr>
        <w:t>-</w:t>
      </w:r>
      <w:r>
        <w:rPr>
          <w:color w:val="231F20"/>
          <w:spacing w:val="-5"/>
          <w:sz w:val="16"/>
        </w:rPr>
        <w:t> </w:t>
      </w:r>
      <w:r>
        <w:rPr>
          <w:color w:val="231F20"/>
          <w:w w:val="80"/>
          <w:sz w:val="16"/>
        </w:rPr>
        <w:t>wenn</w:t>
      </w:r>
      <w:r>
        <w:rPr>
          <w:color w:val="231F20"/>
          <w:spacing w:val="-5"/>
          <w:sz w:val="16"/>
        </w:rPr>
        <w:t> </w:t>
      </w:r>
      <w:r>
        <w:rPr>
          <w:color w:val="231F20"/>
          <w:w w:val="80"/>
          <w:sz w:val="16"/>
        </w:rPr>
        <w:t>Sie</w:t>
      </w:r>
      <w:r>
        <w:rPr>
          <w:color w:val="231F20"/>
          <w:spacing w:val="-5"/>
          <w:sz w:val="16"/>
        </w:rPr>
        <w:t> </w:t>
      </w:r>
      <w:r>
        <w:rPr>
          <w:color w:val="231F20"/>
          <w:w w:val="80"/>
          <w:sz w:val="16"/>
        </w:rPr>
        <w:t>Ihre</w:t>
      </w:r>
      <w:r>
        <w:rPr>
          <w:color w:val="231F20"/>
          <w:spacing w:val="-5"/>
          <w:sz w:val="16"/>
        </w:rPr>
        <w:t> </w:t>
      </w:r>
      <w:r>
        <w:rPr>
          <w:color w:val="231F20"/>
          <w:w w:val="80"/>
          <w:sz w:val="16"/>
        </w:rPr>
        <w:t>Milch</w:t>
      </w:r>
      <w:r>
        <w:rPr>
          <w:color w:val="231F20"/>
          <w:spacing w:val="-5"/>
          <w:sz w:val="16"/>
        </w:rPr>
        <w:t> </w:t>
      </w:r>
      <w:r>
        <w:rPr>
          <w:color w:val="231F20"/>
          <w:w w:val="80"/>
          <w:sz w:val="16"/>
        </w:rPr>
        <w:t>erhitzen</w:t>
      </w:r>
      <w:r>
        <w:rPr>
          <w:color w:val="231F20"/>
          <w:spacing w:val="-5"/>
          <w:sz w:val="16"/>
        </w:rPr>
        <w:t> </w:t>
      </w:r>
      <w:r>
        <w:rPr>
          <w:color w:val="231F20"/>
          <w:w w:val="80"/>
          <w:sz w:val="16"/>
        </w:rPr>
        <w:t>und</w:t>
      </w:r>
      <w:r>
        <w:rPr>
          <w:color w:val="231F20"/>
          <w:spacing w:val="-5"/>
          <w:sz w:val="16"/>
        </w:rPr>
        <w:t> </w:t>
      </w:r>
      <w:r>
        <w:rPr>
          <w:color w:val="231F20"/>
          <w:w w:val="80"/>
          <w:sz w:val="16"/>
        </w:rPr>
        <w:t>aufschäumen</w:t>
      </w:r>
      <w:r>
        <w:rPr>
          <w:color w:val="231F20"/>
          <w:spacing w:val="-5"/>
          <w:sz w:val="16"/>
        </w:rPr>
        <w:t> </w:t>
      </w:r>
      <w:r>
        <w:rPr>
          <w:color w:val="231F20"/>
          <w:w w:val="80"/>
          <w:sz w:val="16"/>
        </w:rPr>
        <w:t>möchten</w:t>
      </w:r>
      <w:r>
        <w:rPr>
          <w:color w:val="231F20"/>
          <w:spacing w:val="-4"/>
          <w:sz w:val="16"/>
        </w:rPr>
        <w:t> </w:t>
      </w:r>
      <w:r>
        <w:rPr>
          <w:color w:val="231F20"/>
          <w:w w:val="80"/>
          <w:sz w:val="16"/>
        </w:rPr>
        <w:t>(mit</w:t>
      </w:r>
      <w:r>
        <w:rPr>
          <w:color w:val="231F20"/>
          <w:spacing w:val="-5"/>
          <w:sz w:val="16"/>
        </w:rPr>
        <w:t> </w:t>
      </w:r>
      <w:r>
        <w:rPr>
          <w:color w:val="231F20"/>
          <w:w w:val="80"/>
          <w:sz w:val="16"/>
        </w:rPr>
        <w:t>dem</w:t>
      </w:r>
      <w:r>
        <w:rPr>
          <w:color w:val="231F20"/>
          <w:spacing w:val="-5"/>
          <w:sz w:val="16"/>
        </w:rPr>
        <w:t> </w:t>
      </w:r>
      <w:r>
        <w:rPr>
          <w:color w:val="231F20"/>
          <w:w w:val="80"/>
          <w:sz w:val="16"/>
        </w:rPr>
        <w:t>Schneebesen</w:t>
      </w:r>
      <w:r>
        <w:rPr>
          <w:color w:val="231F20"/>
          <w:spacing w:val="-5"/>
          <w:sz w:val="16"/>
        </w:rPr>
        <w:t> </w:t>
      </w:r>
      <w:r>
        <w:rPr>
          <w:color w:val="231F20"/>
          <w:w w:val="80"/>
          <w:sz w:val="16"/>
        </w:rPr>
        <w:t>1b),</w:t>
      </w:r>
      <w:r>
        <w:rPr>
          <w:color w:val="231F20"/>
          <w:spacing w:val="-5"/>
          <w:sz w:val="16"/>
        </w:rPr>
        <w:t> </w:t>
      </w:r>
      <w:r>
        <w:rPr>
          <w:color w:val="231F20"/>
          <w:w w:val="80"/>
          <w:sz w:val="16"/>
        </w:rPr>
        <w:t>um</w:t>
      </w:r>
      <w:r>
        <w:rPr>
          <w:color w:val="231F20"/>
          <w:spacing w:val="-5"/>
          <w:sz w:val="16"/>
        </w:rPr>
        <w:t> </w:t>
      </w:r>
      <w:r>
        <w:rPr>
          <w:color w:val="231F20"/>
          <w:w w:val="80"/>
          <w:sz w:val="16"/>
        </w:rPr>
        <w:t>den</w:t>
      </w:r>
      <w:r>
        <w:rPr>
          <w:color w:val="231F20"/>
          <w:spacing w:val="-5"/>
          <w:sz w:val="16"/>
        </w:rPr>
        <w:t> </w:t>
      </w:r>
      <w:r>
        <w:rPr>
          <w:color w:val="231F20"/>
          <w:w w:val="80"/>
          <w:sz w:val="16"/>
        </w:rPr>
        <w:t>Latte-Schaum</w:t>
      </w:r>
      <w:r>
        <w:rPr>
          <w:color w:val="231F20"/>
          <w:spacing w:val="-5"/>
          <w:sz w:val="16"/>
        </w:rPr>
        <w:t> </w:t>
      </w:r>
      <w:r>
        <w:rPr>
          <w:color w:val="231F20"/>
          <w:w w:val="80"/>
          <w:sz w:val="16"/>
        </w:rPr>
        <w:t>zu</w:t>
      </w:r>
      <w:r>
        <w:rPr>
          <w:color w:val="231F20"/>
          <w:spacing w:val="-5"/>
          <w:sz w:val="16"/>
        </w:rPr>
        <w:t> </w:t>
      </w:r>
      <w:r>
        <w:rPr>
          <w:color w:val="231F20"/>
          <w:spacing w:val="-2"/>
          <w:w w:val="80"/>
          <w:sz w:val="16"/>
        </w:rPr>
        <w:t>erhalten</w:t>
      </w:r>
    </w:p>
    <w:p>
      <w:pPr>
        <w:pStyle w:val="ListParagraph"/>
        <w:numPr>
          <w:ilvl w:val="4"/>
          <w:numId w:val="4"/>
        </w:numPr>
        <w:tabs>
          <w:tab w:pos="245" w:val="left" w:leader="none"/>
        </w:tabs>
        <w:spacing w:line="235" w:lineRule="auto" w:before="0" w:after="0"/>
        <w:ind w:left="166" w:right="430" w:firstLine="0"/>
        <w:jc w:val="left"/>
        <w:rPr>
          <w:sz w:val="16"/>
        </w:rPr>
      </w:pPr>
      <w:r>
        <w:rPr>
          <w:color w:val="231F20"/>
          <w:w w:val="80"/>
          <w:sz w:val="16"/>
        </w:rPr>
        <w:t>dreimal - wenn Sie Ihre Milch erhitzen und aufschäumen möchten (mit dem Schneebesen 1b), um heiße Schokolade </w:t>
      </w:r>
      <w:r>
        <w:rPr>
          <w:color w:val="231F20"/>
          <w:w w:val="80"/>
          <w:sz w:val="16"/>
        </w:rPr>
        <w:t>zuzubereiten.</w:t>
      </w:r>
      <w:r>
        <w:rPr>
          <w:color w:val="231F20"/>
          <w:w w:val="85"/>
          <w:sz w:val="16"/>
        </w:rPr>
        <w:t> Oder</w:t>
      </w:r>
      <w:r>
        <w:rPr>
          <w:color w:val="231F20"/>
          <w:spacing w:val="-5"/>
          <w:w w:val="85"/>
          <w:sz w:val="16"/>
        </w:rPr>
        <w:t> </w:t>
      </w:r>
      <w:r>
        <w:rPr>
          <w:color w:val="231F20"/>
          <w:w w:val="85"/>
          <w:sz w:val="16"/>
        </w:rPr>
        <w:t>wenn</w:t>
      </w:r>
      <w:r>
        <w:rPr>
          <w:color w:val="231F20"/>
          <w:spacing w:val="-5"/>
          <w:w w:val="85"/>
          <w:sz w:val="16"/>
        </w:rPr>
        <w:t> </w:t>
      </w:r>
      <w:r>
        <w:rPr>
          <w:color w:val="231F20"/>
          <w:w w:val="85"/>
          <w:sz w:val="16"/>
        </w:rPr>
        <w:t>Sie</w:t>
      </w:r>
      <w:r>
        <w:rPr>
          <w:color w:val="231F20"/>
          <w:spacing w:val="-5"/>
          <w:w w:val="85"/>
          <w:sz w:val="16"/>
        </w:rPr>
        <w:t> </w:t>
      </w:r>
      <w:r>
        <w:rPr>
          <w:color w:val="231F20"/>
          <w:w w:val="85"/>
          <w:sz w:val="16"/>
        </w:rPr>
        <w:t>nur</w:t>
      </w:r>
      <w:r>
        <w:rPr>
          <w:color w:val="231F20"/>
          <w:spacing w:val="-4"/>
          <w:w w:val="85"/>
          <w:sz w:val="16"/>
        </w:rPr>
        <w:t> </w:t>
      </w:r>
      <w:r>
        <w:rPr>
          <w:color w:val="231F20"/>
          <w:w w:val="85"/>
          <w:sz w:val="16"/>
        </w:rPr>
        <w:t>Ihre</w:t>
      </w:r>
      <w:r>
        <w:rPr>
          <w:color w:val="231F20"/>
          <w:spacing w:val="-5"/>
          <w:w w:val="85"/>
          <w:sz w:val="16"/>
        </w:rPr>
        <w:t> </w:t>
      </w:r>
      <w:r>
        <w:rPr>
          <w:color w:val="231F20"/>
          <w:w w:val="85"/>
          <w:sz w:val="16"/>
        </w:rPr>
        <w:t>Milch</w:t>
      </w:r>
      <w:r>
        <w:rPr>
          <w:color w:val="231F20"/>
          <w:spacing w:val="-5"/>
          <w:w w:val="85"/>
          <w:sz w:val="16"/>
        </w:rPr>
        <w:t> </w:t>
      </w:r>
      <w:r>
        <w:rPr>
          <w:color w:val="231F20"/>
          <w:w w:val="85"/>
          <w:sz w:val="16"/>
        </w:rPr>
        <w:t>erhitzen</w:t>
      </w:r>
      <w:r>
        <w:rPr>
          <w:color w:val="231F20"/>
          <w:spacing w:val="-5"/>
          <w:w w:val="85"/>
          <w:sz w:val="16"/>
        </w:rPr>
        <w:t> </w:t>
      </w:r>
      <w:r>
        <w:rPr>
          <w:color w:val="231F20"/>
          <w:w w:val="85"/>
          <w:sz w:val="16"/>
        </w:rPr>
        <w:t>möchten</w:t>
      </w:r>
      <w:r>
        <w:rPr>
          <w:color w:val="231F20"/>
          <w:spacing w:val="-4"/>
          <w:w w:val="85"/>
          <w:sz w:val="16"/>
        </w:rPr>
        <w:t> </w:t>
      </w:r>
      <w:r>
        <w:rPr>
          <w:color w:val="231F20"/>
          <w:w w:val="85"/>
          <w:sz w:val="16"/>
        </w:rPr>
        <w:t>(mit</w:t>
      </w:r>
      <w:r>
        <w:rPr>
          <w:color w:val="231F20"/>
          <w:spacing w:val="-5"/>
          <w:w w:val="85"/>
          <w:sz w:val="16"/>
        </w:rPr>
        <w:t> </w:t>
      </w:r>
      <w:r>
        <w:rPr>
          <w:color w:val="231F20"/>
          <w:w w:val="85"/>
          <w:sz w:val="16"/>
        </w:rPr>
        <w:t>Schneebesen</w:t>
      </w:r>
      <w:r>
        <w:rPr>
          <w:color w:val="231F20"/>
          <w:spacing w:val="-5"/>
          <w:w w:val="85"/>
          <w:sz w:val="16"/>
        </w:rPr>
        <w:t> </w:t>
      </w:r>
      <w:r>
        <w:rPr>
          <w:color w:val="231F20"/>
          <w:w w:val="85"/>
          <w:sz w:val="16"/>
        </w:rPr>
        <w:t>1c).</w:t>
      </w:r>
    </w:p>
    <w:p>
      <w:pPr>
        <w:pStyle w:val="ListParagraph"/>
        <w:numPr>
          <w:ilvl w:val="4"/>
          <w:numId w:val="4"/>
        </w:numPr>
        <w:tabs>
          <w:tab w:pos="245" w:val="left" w:leader="none"/>
        </w:tabs>
        <w:spacing w:line="235" w:lineRule="auto" w:before="0" w:after="0"/>
        <w:ind w:left="166" w:right="898" w:firstLine="0"/>
        <w:jc w:val="left"/>
        <w:rPr>
          <w:sz w:val="16"/>
        </w:rPr>
      </w:pPr>
      <w:r>
        <w:rPr>
          <w:color w:val="231F20"/>
          <w:w w:val="80"/>
          <w:sz w:val="16"/>
        </w:rPr>
        <w:t>viermal - wenn Sie möchten, dass Ihre Milch kalt bleibt, und einfach aufschäumen (mit Schneebesen 1b) für Eiskaffee </w:t>
      </w:r>
      <w:r>
        <w:rPr>
          <w:color w:val="231F20"/>
          <w:w w:val="80"/>
          <w:sz w:val="16"/>
        </w:rPr>
        <w:t>oder</w:t>
      </w:r>
      <w:r>
        <w:rPr>
          <w:color w:val="231F20"/>
          <w:w w:val="90"/>
          <w:sz w:val="16"/>
        </w:rPr>
        <w:t> aromatisierte</w:t>
      </w:r>
      <w:r>
        <w:rPr>
          <w:color w:val="231F20"/>
          <w:spacing w:val="-8"/>
          <w:w w:val="90"/>
          <w:sz w:val="16"/>
        </w:rPr>
        <w:t> </w:t>
      </w:r>
      <w:r>
        <w:rPr>
          <w:color w:val="231F20"/>
          <w:w w:val="90"/>
          <w:sz w:val="16"/>
        </w:rPr>
        <w:t>Milch.</w:t>
      </w:r>
    </w:p>
    <w:p>
      <w:pPr>
        <w:pStyle w:val="BodyText"/>
        <w:spacing w:line="179" w:lineRule="exact"/>
        <w:ind w:left="166"/>
      </w:pPr>
      <w:r>
        <w:rPr>
          <w:color w:val="231F20"/>
          <w:w w:val="80"/>
        </w:rPr>
        <w:t>Das</w:t>
      </w:r>
      <w:r>
        <w:rPr>
          <w:color w:val="231F20"/>
          <w:spacing w:val="-7"/>
        </w:rPr>
        <w:t> </w:t>
      </w:r>
      <w:r>
        <w:rPr>
          <w:color w:val="231F20"/>
          <w:w w:val="80"/>
        </w:rPr>
        <w:t>Licht</w:t>
      </w:r>
      <w:r>
        <w:rPr>
          <w:color w:val="231F20"/>
          <w:spacing w:val="-7"/>
        </w:rPr>
        <w:t> </w:t>
      </w:r>
      <w:r>
        <w:rPr>
          <w:color w:val="231F20"/>
          <w:w w:val="80"/>
        </w:rPr>
        <w:t>über</w:t>
      </w:r>
      <w:r>
        <w:rPr>
          <w:color w:val="231F20"/>
          <w:spacing w:val="-7"/>
        </w:rPr>
        <w:t> </w:t>
      </w:r>
      <w:r>
        <w:rPr>
          <w:color w:val="231F20"/>
          <w:w w:val="80"/>
        </w:rPr>
        <w:t>der</w:t>
      </w:r>
      <w:r>
        <w:rPr>
          <w:color w:val="231F20"/>
          <w:spacing w:val="-7"/>
        </w:rPr>
        <w:t> </w:t>
      </w:r>
      <w:r>
        <w:rPr>
          <w:color w:val="231F20"/>
          <w:w w:val="80"/>
        </w:rPr>
        <w:t>Funktion</w:t>
      </w:r>
      <w:r>
        <w:rPr>
          <w:color w:val="231F20"/>
          <w:spacing w:val="-7"/>
        </w:rPr>
        <w:t> </w:t>
      </w:r>
      <w:r>
        <w:rPr>
          <w:color w:val="231F20"/>
          <w:w w:val="80"/>
        </w:rPr>
        <w:t>blinkt</w:t>
      </w:r>
      <w:r>
        <w:rPr>
          <w:color w:val="231F20"/>
          <w:spacing w:val="-6"/>
        </w:rPr>
        <w:t> </w:t>
      </w:r>
      <w:r>
        <w:rPr>
          <w:color w:val="231F20"/>
          <w:w w:val="80"/>
        </w:rPr>
        <w:t>2</w:t>
      </w:r>
      <w:r>
        <w:rPr>
          <w:color w:val="231F20"/>
          <w:spacing w:val="-7"/>
        </w:rPr>
        <w:t> </w:t>
      </w:r>
      <w:r>
        <w:rPr>
          <w:color w:val="231F20"/>
          <w:w w:val="80"/>
        </w:rPr>
        <w:t>Sekunden</w:t>
      </w:r>
      <w:r>
        <w:rPr>
          <w:color w:val="231F20"/>
          <w:spacing w:val="-7"/>
        </w:rPr>
        <w:t> </w:t>
      </w:r>
      <w:r>
        <w:rPr>
          <w:color w:val="231F20"/>
          <w:w w:val="80"/>
        </w:rPr>
        <w:t>und</w:t>
      </w:r>
      <w:r>
        <w:rPr>
          <w:color w:val="231F20"/>
          <w:spacing w:val="-7"/>
        </w:rPr>
        <w:t> </w:t>
      </w:r>
      <w:r>
        <w:rPr>
          <w:color w:val="231F20"/>
          <w:w w:val="80"/>
        </w:rPr>
        <w:t>der</w:t>
      </w:r>
      <w:r>
        <w:rPr>
          <w:color w:val="231F20"/>
          <w:spacing w:val="-7"/>
        </w:rPr>
        <w:t> </w:t>
      </w:r>
      <w:r>
        <w:rPr>
          <w:color w:val="231F20"/>
          <w:w w:val="80"/>
        </w:rPr>
        <w:t>Milchaufschäumer</w:t>
      </w:r>
      <w:r>
        <w:rPr>
          <w:color w:val="231F20"/>
          <w:spacing w:val="-7"/>
        </w:rPr>
        <w:t> </w:t>
      </w:r>
      <w:r>
        <w:rPr>
          <w:color w:val="231F20"/>
          <w:w w:val="80"/>
        </w:rPr>
        <w:t>beginnt</w:t>
      </w:r>
      <w:r>
        <w:rPr>
          <w:color w:val="231F20"/>
          <w:spacing w:val="-6"/>
        </w:rPr>
        <w:t> </w:t>
      </w:r>
      <w:r>
        <w:rPr>
          <w:color w:val="231F20"/>
          <w:w w:val="80"/>
        </w:rPr>
        <w:t>automatisch</w:t>
      </w:r>
      <w:r>
        <w:rPr>
          <w:color w:val="231F20"/>
          <w:spacing w:val="-7"/>
        </w:rPr>
        <w:t> </w:t>
      </w:r>
      <w:r>
        <w:rPr>
          <w:color w:val="231F20"/>
          <w:w w:val="80"/>
        </w:rPr>
        <w:t>zu</w:t>
      </w:r>
      <w:r>
        <w:rPr>
          <w:color w:val="231F20"/>
          <w:spacing w:val="-7"/>
        </w:rPr>
        <w:t> </w:t>
      </w:r>
      <w:r>
        <w:rPr>
          <w:color w:val="231F20"/>
          <w:spacing w:val="-2"/>
          <w:w w:val="80"/>
        </w:rPr>
        <w:t>arbeiten.</w:t>
      </w:r>
    </w:p>
    <w:p>
      <w:pPr>
        <w:pStyle w:val="ListParagraph"/>
        <w:numPr>
          <w:ilvl w:val="3"/>
          <w:numId w:val="4"/>
        </w:numPr>
        <w:tabs>
          <w:tab w:pos="311" w:val="left" w:leader="none"/>
        </w:tabs>
        <w:spacing w:line="235" w:lineRule="auto" w:before="0" w:after="0"/>
        <w:ind w:left="166" w:right="1020" w:firstLine="0"/>
        <w:jc w:val="left"/>
        <w:rPr>
          <w:sz w:val="16"/>
        </w:rPr>
      </w:pPr>
      <w:r>
        <w:rPr>
          <w:color w:val="231F20"/>
          <w:w w:val="75"/>
          <w:sz w:val="16"/>
        </w:rPr>
        <w:t>Das</w:t>
      </w:r>
      <w:r>
        <w:rPr>
          <w:color w:val="231F20"/>
          <w:sz w:val="16"/>
        </w:rPr>
        <w:t> </w:t>
      </w:r>
      <w:r>
        <w:rPr>
          <w:color w:val="231F20"/>
          <w:w w:val="75"/>
          <w:sz w:val="16"/>
        </w:rPr>
        <w:t>Gerät</w:t>
      </w:r>
      <w:r>
        <w:rPr>
          <w:color w:val="231F20"/>
          <w:sz w:val="16"/>
        </w:rPr>
        <w:t> </w:t>
      </w:r>
      <w:r>
        <w:rPr>
          <w:color w:val="231F20"/>
          <w:w w:val="75"/>
          <w:sz w:val="16"/>
        </w:rPr>
        <w:t>läuft,</w:t>
      </w:r>
      <w:r>
        <w:rPr>
          <w:color w:val="231F20"/>
          <w:sz w:val="16"/>
        </w:rPr>
        <w:t> </w:t>
      </w:r>
      <w:r>
        <w:rPr>
          <w:color w:val="231F20"/>
          <w:w w:val="75"/>
          <w:sz w:val="16"/>
        </w:rPr>
        <w:t>bis</w:t>
      </w:r>
      <w:r>
        <w:rPr>
          <w:color w:val="231F20"/>
          <w:sz w:val="16"/>
        </w:rPr>
        <w:t> </w:t>
      </w:r>
      <w:r>
        <w:rPr>
          <w:color w:val="231F20"/>
          <w:w w:val="75"/>
          <w:sz w:val="16"/>
        </w:rPr>
        <w:t>eine</w:t>
      </w:r>
      <w:r>
        <w:rPr>
          <w:color w:val="231F20"/>
          <w:sz w:val="16"/>
        </w:rPr>
        <w:t> </w:t>
      </w:r>
      <w:r>
        <w:rPr>
          <w:color w:val="231F20"/>
          <w:w w:val="75"/>
          <w:sz w:val="16"/>
        </w:rPr>
        <w:t>hohe</w:t>
      </w:r>
      <w:r>
        <w:rPr>
          <w:color w:val="231F20"/>
          <w:sz w:val="16"/>
        </w:rPr>
        <w:t> </w:t>
      </w:r>
      <w:r>
        <w:rPr>
          <w:color w:val="231F20"/>
          <w:w w:val="75"/>
          <w:sz w:val="16"/>
        </w:rPr>
        <w:t>Milchtemperatur</w:t>
      </w:r>
      <w:r>
        <w:rPr>
          <w:color w:val="231F20"/>
          <w:sz w:val="16"/>
        </w:rPr>
        <w:t> </w:t>
      </w:r>
      <w:r>
        <w:rPr>
          <w:color w:val="231F20"/>
          <w:w w:val="75"/>
          <w:sz w:val="16"/>
        </w:rPr>
        <w:t>erreicht</w:t>
      </w:r>
      <w:r>
        <w:rPr>
          <w:color w:val="231F20"/>
          <w:sz w:val="16"/>
        </w:rPr>
        <w:t> </w:t>
      </w:r>
      <w:r>
        <w:rPr>
          <w:color w:val="231F20"/>
          <w:w w:val="75"/>
          <w:sz w:val="16"/>
        </w:rPr>
        <w:t>ist.</w:t>
      </w:r>
      <w:r>
        <w:rPr>
          <w:color w:val="231F20"/>
          <w:sz w:val="16"/>
        </w:rPr>
        <w:t> </w:t>
      </w:r>
      <w:r>
        <w:rPr>
          <w:color w:val="231F20"/>
          <w:w w:val="75"/>
          <w:sz w:val="16"/>
        </w:rPr>
        <w:t>Sobald</w:t>
      </w:r>
      <w:r>
        <w:rPr>
          <w:color w:val="231F20"/>
          <w:sz w:val="16"/>
        </w:rPr>
        <w:t> </w:t>
      </w:r>
      <w:r>
        <w:rPr>
          <w:color w:val="231F20"/>
          <w:w w:val="75"/>
          <w:sz w:val="16"/>
        </w:rPr>
        <w:t>es</w:t>
      </w:r>
      <w:r>
        <w:rPr>
          <w:color w:val="231F20"/>
          <w:sz w:val="16"/>
        </w:rPr>
        <w:t> </w:t>
      </w:r>
      <w:r>
        <w:rPr>
          <w:color w:val="231F20"/>
          <w:w w:val="75"/>
          <w:sz w:val="16"/>
        </w:rPr>
        <w:t>fertig</w:t>
      </w:r>
      <w:r>
        <w:rPr>
          <w:color w:val="231F20"/>
          <w:sz w:val="16"/>
        </w:rPr>
        <w:t> </w:t>
      </w:r>
      <w:r>
        <w:rPr>
          <w:color w:val="231F20"/>
          <w:w w:val="75"/>
          <w:sz w:val="16"/>
        </w:rPr>
        <w:t>ist,</w:t>
      </w:r>
      <w:r>
        <w:rPr>
          <w:color w:val="231F20"/>
          <w:sz w:val="16"/>
        </w:rPr>
        <w:t> </w:t>
      </w:r>
      <w:r>
        <w:rPr>
          <w:color w:val="231F20"/>
          <w:w w:val="75"/>
          <w:sz w:val="16"/>
        </w:rPr>
        <w:t>stoppt</w:t>
      </w:r>
      <w:r>
        <w:rPr>
          <w:color w:val="231F20"/>
          <w:sz w:val="16"/>
        </w:rPr>
        <w:t> </w:t>
      </w:r>
      <w:r>
        <w:rPr>
          <w:color w:val="231F20"/>
          <w:w w:val="75"/>
          <w:sz w:val="16"/>
        </w:rPr>
        <w:t>es</w:t>
      </w:r>
      <w:r>
        <w:rPr>
          <w:color w:val="231F20"/>
          <w:sz w:val="16"/>
        </w:rPr>
        <w:t> </w:t>
      </w:r>
      <w:r>
        <w:rPr>
          <w:color w:val="231F20"/>
          <w:w w:val="75"/>
          <w:sz w:val="16"/>
        </w:rPr>
        <w:t>automatisch</w:t>
      </w:r>
      <w:r>
        <w:rPr>
          <w:color w:val="231F20"/>
          <w:sz w:val="16"/>
        </w:rPr>
        <w:t> </w:t>
      </w:r>
      <w:r>
        <w:rPr>
          <w:color w:val="231F20"/>
          <w:w w:val="75"/>
          <w:sz w:val="16"/>
        </w:rPr>
        <w:t>und</w:t>
      </w:r>
      <w:r>
        <w:rPr>
          <w:color w:val="231F20"/>
          <w:sz w:val="16"/>
        </w:rPr>
        <w:t> </w:t>
      </w:r>
      <w:r>
        <w:rPr>
          <w:color w:val="231F20"/>
          <w:w w:val="75"/>
          <w:sz w:val="16"/>
        </w:rPr>
        <w:t>piept</w:t>
      </w:r>
      <w:r>
        <w:rPr>
          <w:color w:val="231F20"/>
          <w:sz w:val="16"/>
        </w:rPr>
        <w:t> </w:t>
      </w:r>
      <w:r>
        <w:rPr>
          <w:color w:val="231F20"/>
          <w:w w:val="75"/>
          <w:sz w:val="16"/>
        </w:rPr>
        <w:t>dreimal.</w:t>
      </w:r>
      <w:r>
        <w:rPr>
          <w:color w:val="231F20"/>
          <w:sz w:val="16"/>
        </w:rPr>
        <w:t> </w:t>
      </w:r>
      <w:r>
        <w:rPr>
          <w:color w:val="231F20"/>
          <w:spacing w:val="-2"/>
          <w:sz w:val="16"/>
        </w:rPr>
        <w:t>HINWEIS:</w:t>
      </w:r>
      <w:r>
        <w:rPr>
          <w:color w:val="231F20"/>
          <w:spacing w:val="20"/>
          <w:sz w:val="16"/>
        </w:rPr>
        <w:t> </w:t>
      </w:r>
      <w:r>
        <w:rPr>
          <w:color w:val="231F20"/>
          <w:spacing w:val="-2"/>
          <w:sz w:val="16"/>
        </w:rPr>
        <w:t>NACH</w:t>
      </w:r>
      <w:r>
        <w:rPr>
          <w:color w:val="231F20"/>
          <w:spacing w:val="20"/>
          <w:sz w:val="16"/>
        </w:rPr>
        <w:t> </w:t>
      </w:r>
      <w:r>
        <w:rPr>
          <w:color w:val="231F20"/>
          <w:spacing w:val="-2"/>
          <w:sz w:val="16"/>
        </w:rPr>
        <w:t>DEM</w:t>
      </w:r>
      <w:r>
        <w:rPr>
          <w:color w:val="231F20"/>
          <w:spacing w:val="20"/>
          <w:sz w:val="16"/>
        </w:rPr>
        <w:t> </w:t>
      </w:r>
      <w:r>
        <w:rPr>
          <w:color w:val="231F20"/>
          <w:spacing w:val="-2"/>
          <w:sz w:val="16"/>
        </w:rPr>
        <w:t>BETRIEB</w:t>
      </w:r>
      <w:r>
        <w:rPr>
          <w:color w:val="231F20"/>
          <w:spacing w:val="20"/>
          <w:sz w:val="16"/>
        </w:rPr>
        <w:t> </w:t>
      </w:r>
      <w:r>
        <w:rPr>
          <w:color w:val="231F20"/>
          <w:spacing w:val="-2"/>
          <w:sz w:val="16"/>
        </w:rPr>
        <w:t>IST</w:t>
      </w:r>
      <w:r>
        <w:rPr>
          <w:color w:val="231F20"/>
          <w:spacing w:val="15"/>
          <w:sz w:val="16"/>
        </w:rPr>
        <w:t> </w:t>
      </w:r>
      <w:r>
        <w:rPr>
          <w:color w:val="231F20"/>
          <w:spacing w:val="-2"/>
          <w:sz w:val="16"/>
        </w:rPr>
        <w:t>DER</w:t>
      </w:r>
      <w:r>
        <w:rPr>
          <w:color w:val="231F20"/>
          <w:spacing w:val="20"/>
          <w:sz w:val="16"/>
        </w:rPr>
        <w:t> </w:t>
      </w:r>
      <w:r>
        <w:rPr>
          <w:color w:val="231F20"/>
          <w:spacing w:val="-2"/>
          <w:sz w:val="16"/>
        </w:rPr>
        <w:t>UNTERSEITE</w:t>
      </w:r>
      <w:r>
        <w:rPr>
          <w:color w:val="231F20"/>
          <w:spacing w:val="20"/>
          <w:sz w:val="16"/>
        </w:rPr>
        <w:t> </w:t>
      </w:r>
      <w:r>
        <w:rPr>
          <w:color w:val="231F20"/>
          <w:spacing w:val="-2"/>
          <w:sz w:val="16"/>
        </w:rPr>
        <w:t>DER</w:t>
      </w:r>
      <w:r>
        <w:rPr>
          <w:color w:val="231F20"/>
          <w:spacing w:val="20"/>
          <w:sz w:val="16"/>
        </w:rPr>
        <w:t> </w:t>
      </w:r>
      <w:r>
        <w:rPr>
          <w:color w:val="231F20"/>
          <w:spacing w:val="-2"/>
          <w:sz w:val="16"/>
        </w:rPr>
        <w:t>KANNE</w:t>
      </w:r>
      <w:r>
        <w:rPr>
          <w:color w:val="231F20"/>
          <w:spacing w:val="20"/>
          <w:sz w:val="16"/>
        </w:rPr>
        <w:t> </w:t>
      </w:r>
      <w:r>
        <w:rPr>
          <w:color w:val="231F20"/>
          <w:spacing w:val="-2"/>
          <w:sz w:val="16"/>
        </w:rPr>
        <w:t>HEISS.</w:t>
      </w:r>
      <w:r>
        <w:rPr>
          <w:color w:val="231F20"/>
          <w:spacing w:val="20"/>
          <w:sz w:val="16"/>
        </w:rPr>
        <w:t> </w:t>
      </w:r>
      <w:r>
        <w:rPr>
          <w:color w:val="231F20"/>
          <w:spacing w:val="-2"/>
          <w:sz w:val="16"/>
        </w:rPr>
        <w:t>BERÜHRE</w:t>
      </w:r>
      <w:r>
        <w:rPr>
          <w:color w:val="231F20"/>
          <w:spacing w:val="20"/>
          <w:sz w:val="16"/>
        </w:rPr>
        <w:t> </w:t>
      </w:r>
      <w:r>
        <w:rPr>
          <w:color w:val="231F20"/>
          <w:spacing w:val="-2"/>
          <w:sz w:val="16"/>
        </w:rPr>
        <w:t>ES</w:t>
      </w:r>
      <w:r>
        <w:rPr>
          <w:color w:val="231F20"/>
          <w:spacing w:val="20"/>
          <w:sz w:val="16"/>
        </w:rPr>
        <w:t> </w:t>
      </w:r>
      <w:r>
        <w:rPr>
          <w:color w:val="231F20"/>
          <w:spacing w:val="-2"/>
          <w:sz w:val="16"/>
        </w:rPr>
        <w:t>NICHT! </w:t>
      </w:r>
      <w:r>
        <w:rPr>
          <w:color w:val="231F20"/>
          <w:spacing w:val="-4"/>
          <w:sz w:val="16"/>
        </w:rPr>
        <w:t>HINWEIS:</w:t>
      </w:r>
      <w:r>
        <w:rPr>
          <w:color w:val="231F20"/>
          <w:spacing w:val="-6"/>
          <w:sz w:val="16"/>
        </w:rPr>
        <w:t> </w:t>
      </w:r>
      <w:r>
        <w:rPr>
          <w:color w:val="231F20"/>
          <w:spacing w:val="-4"/>
          <w:sz w:val="16"/>
        </w:rPr>
        <w:t>BERÜHREN</w:t>
      </w:r>
      <w:r>
        <w:rPr>
          <w:color w:val="231F20"/>
          <w:spacing w:val="-6"/>
          <w:sz w:val="16"/>
        </w:rPr>
        <w:t> </w:t>
      </w:r>
      <w:r>
        <w:rPr>
          <w:color w:val="231F20"/>
          <w:spacing w:val="-4"/>
          <w:sz w:val="16"/>
        </w:rPr>
        <w:t>SIE</w:t>
      </w:r>
      <w:r>
        <w:rPr>
          <w:color w:val="231F20"/>
          <w:spacing w:val="-6"/>
          <w:sz w:val="16"/>
        </w:rPr>
        <w:t> </w:t>
      </w:r>
      <w:r>
        <w:rPr>
          <w:color w:val="231F20"/>
          <w:spacing w:val="-4"/>
          <w:sz w:val="16"/>
        </w:rPr>
        <w:t>NICHT</w:t>
      </w:r>
      <w:r>
        <w:rPr>
          <w:color w:val="231F20"/>
          <w:spacing w:val="-10"/>
          <w:sz w:val="16"/>
        </w:rPr>
        <w:t> </w:t>
      </w:r>
      <w:r>
        <w:rPr>
          <w:color w:val="231F20"/>
          <w:spacing w:val="-4"/>
          <w:sz w:val="16"/>
        </w:rPr>
        <w:t>DIE</w:t>
      </w:r>
      <w:r>
        <w:rPr>
          <w:color w:val="231F20"/>
          <w:spacing w:val="-6"/>
          <w:sz w:val="16"/>
        </w:rPr>
        <w:t> </w:t>
      </w:r>
      <w:r>
        <w:rPr>
          <w:color w:val="231F20"/>
          <w:spacing w:val="-4"/>
          <w:sz w:val="16"/>
        </w:rPr>
        <w:t>HEIZPLATTE</w:t>
      </w:r>
      <w:r>
        <w:rPr>
          <w:color w:val="231F20"/>
          <w:spacing w:val="-6"/>
          <w:sz w:val="16"/>
        </w:rPr>
        <w:t> </w:t>
      </w:r>
      <w:r>
        <w:rPr>
          <w:color w:val="231F20"/>
          <w:spacing w:val="-4"/>
          <w:sz w:val="16"/>
        </w:rPr>
        <w:t>(1i).</w:t>
      </w:r>
    </w:p>
    <w:p>
      <w:pPr>
        <w:pStyle w:val="ListParagraph"/>
        <w:numPr>
          <w:ilvl w:val="3"/>
          <w:numId w:val="4"/>
        </w:numPr>
        <w:tabs>
          <w:tab w:pos="311" w:val="left" w:leader="none"/>
        </w:tabs>
        <w:spacing w:line="180" w:lineRule="exact" w:before="0" w:after="0"/>
        <w:ind w:left="311" w:right="0" w:hanging="145"/>
        <w:jc w:val="left"/>
        <w:rPr>
          <w:sz w:val="16"/>
        </w:rPr>
      </w:pPr>
      <w:r>
        <w:rPr>
          <w:color w:val="231F20"/>
          <w:w w:val="80"/>
          <w:sz w:val="16"/>
        </w:rPr>
        <w:t>Um</w:t>
      </w:r>
      <w:r>
        <w:rPr>
          <w:color w:val="231F20"/>
          <w:spacing w:val="-5"/>
          <w:sz w:val="16"/>
        </w:rPr>
        <w:t> </w:t>
      </w:r>
      <w:r>
        <w:rPr>
          <w:color w:val="231F20"/>
          <w:w w:val="80"/>
          <w:sz w:val="16"/>
        </w:rPr>
        <w:t>das</w:t>
      </w:r>
      <w:r>
        <w:rPr>
          <w:color w:val="231F20"/>
          <w:spacing w:val="-5"/>
          <w:sz w:val="16"/>
        </w:rPr>
        <w:t> </w:t>
      </w:r>
      <w:r>
        <w:rPr>
          <w:color w:val="231F20"/>
          <w:w w:val="80"/>
          <w:sz w:val="16"/>
        </w:rPr>
        <w:t>Gerät</w:t>
      </w:r>
      <w:r>
        <w:rPr>
          <w:color w:val="231F20"/>
          <w:spacing w:val="-5"/>
          <w:sz w:val="16"/>
        </w:rPr>
        <w:t> </w:t>
      </w:r>
      <w:r>
        <w:rPr>
          <w:color w:val="231F20"/>
          <w:w w:val="80"/>
          <w:sz w:val="16"/>
        </w:rPr>
        <w:t>vor</w:t>
      </w:r>
      <w:r>
        <w:rPr>
          <w:color w:val="231F20"/>
          <w:spacing w:val="-4"/>
          <w:sz w:val="16"/>
        </w:rPr>
        <w:t> </w:t>
      </w:r>
      <w:r>
        <w:rPr>
          <w:color w:val="231F20"/>
          <w:w w:val="80"/>
          <w:sz w:val="16"/>
        </w:rPr>
        <w:t>Zyklusende</w:t>
      </w:r>
      <w:r>
        <w:rPr>
          <w:color w:val="231F20"/>
          <w:spacing w:val="-5"/>
          <w:sz w:val="16"/>
        </w:rPr>
        <w:t> </w:t>
      </w:r>
      <w:r>
        <w:rPr>
          <w:color w:val="231F20"/>
          <w:w w:val="80"/>
          <w:sz w:val="16"/>
        </w:rPr>
        <w:t>auszuschalten,</w:t>
      </w:r>
      <w:r>
        <w:rPr>
          <w:color w:val="231F20"/>
          <w:spacing w:val="-5"/>
          <w:sz w:val="16"/>
        </w:rPr>
        <w:t> </w:t>
      </w:r>
      <w:r>
        <w:rPr>
          <w:color w:val="231F20"/>
          <w:w w:val="80"/>
          <w:sz w:val="16"/>
        </w:rPr>
        <w:t>während</w:t>
      </w:r>
      <w:r>
        <w:rPr>
          <w:color w:val="231F20"/>
          <w:spacing w:val="-4"/>
          <w:sz w:val="16"/>
        </w:rPr>
        <w:t> </w:t>
      </w:r>
      <w:r>
        <w:rPr>
          <w:color w:val="231F20"/>
          <w:w w:val="80"/>
          <w:sz w:val="16"/>
        </w:rPr>
        <w:t>der</w:t>
      </w:r>
      <w:r>
        <w:rPr>
          <w:color w:val="231F20"/>
          <w:spacing w:val="-4"/>
          <w:w w:val="80"/>
          <w:sz w:val="16"/>
        </w:rPr>
        <w:t> </w:t>
      </w:r>
      <w:r>
        <w:rPr>
          <w:color w:val="231F20"/>
          <w:w w:val="80"/>
          <w:sz w:val="16"/>
        </w:rPr>
        <w:t>Arbeit</w:t>
      </w:r>
      <w:r>
        <w:rPr>
          <w:color w:val="231F20"/>
          <w:spacing w:val="-4"/>
          <w:sz w:val="16"/>
        </w:rPr>
        <w:t> </w:t>
      </w:r>
      <w:r>
        <w:rPr>
          <w:color w:val="231F20"/>
          <w:w w:val="80"/>
          <w:sz w:val="16"/>
        </w:rPr>
        <w:t>die</w:t>
      </w:r>
      <w:r>
        <w:rPr>
          <w:color w:val="231F20"/>
          <w:spacing w:val="-5"/>
          <w:sz w:val="16"/>
        </w:rPr>
        <w:t> </w:t>
      </w:r>
      <w:r>
        <w:rPr>
          <w:color w:val="231F20"/>
          <w:w w:val="80"/>
          <w:sz w:val="16"/>
        </w:rPr>
        <w:t>Steuertaste</w:t>
      </w:r>
      <w:r>
        <w:rPr>
          <w:color w:val="231F20"/>
          <w:spacing w:val="-5"/>
          <w:sz w:val="16"/>
        </w:rPr>
        <w:t> </w:t>
      </w:r>
      <w:r>
        <w:rPr>
          <w:color w:val="231F20"/>
          <w:w w:val="80"/>
          <w:sz w:val="16"/>
        </w:rPr>
        <w:t>(1g)</w:t>
      </w:r>
      <w:r>
        <w:rPr>
          <w:color w:val="231F20"/>
          <w:spacing w:val="-5"/>
          <w:sz w:val="16"/>
        </w:rPr>
        <w:t> </w:t>
      </w:r>
      <w:r>
        <w:rPr>
          <w:color w:val="231F20"/>
          <w:spacing w:val="-2"/>
          <w:w w:val="80"/>
          <w:sz w:val="16"/>
        </w:rPr>
        <w:t>drücken.</w:t>
      </w:r>
    </w:p>
    <w:p>
      <w:pPr>
        <w:spacing w:after="0" w:line="180" w:lineRule="exact"/>
        <w:jc w:val="left"/>
        <w:rPr>
          <w:sz w:val="16"/>
        </w:rPr>
        <w:sectPr>
          <w:pgSz w:w="8400" w:h="11910"/>
          <w:pgMar w:header="0" w:footer="126" w:top="200" w:bottom="480" w:left="60" w:right="60"/>
        </w:sectPr>
      </w:pPr>
    </w:p>
    <w:p>
      <w:pPr>
        <w:pStyle w:val="BodyText"/>
        <w:spacing w:line="235" w:lineRule="auto" w:before="99"/>
        <w:ind w:left="166" w:right="1697"/>
      </w:pPr>
      <w:r>
        <w:rPr>
          <w:color w:val="231F20"/>
          <w:w w:val="85"/>
        </w:rPr>
        <w:t>HINWEIS:</w:t>
      </w:r>
      <w:r>
        <w:rPr>
          <w:color w:val="231F20"/>
          <w:spacing w:val="56"/>
        </w:rPr>
        <w:t> </w:t>
      </w:r>
      <w:r>
        <w:rPr>
          <w:color w:val="231F20"/>
          <w:w w:val="85"/>
        </w:rPr>
        <w:t>Nehmen</w:t>
      </w:r>
      <w:r>
        <w:rPr>
          <w:color w:val="231F20"/>
          <w:spacing w:val="57"/>
        </w:rPr>
        <w:t> </w:t>
      </w:r>
      <w:r>
        <w:rPr>
          <w:color w:val="231F20"/>
          <w:w w:val="85"/>
        </w:rPr>
        <w:t>Sie</w:t>
      </w:r>
      <w:r>
        <w:rPr>
          <w:color w:val="231F20"/>
          <w:spacing w:val="56"/>
        </w:rPr>
        <w:t> </w:t>
      </w:r>
      <w:r>
        <w:rPr>
          <w:color w:val="231F20"/>
          <w:w w:val="85"/>
        </w:rPr>
        <w:t>die</w:t>
      </w:r>
      <w:r>
        <w:rPr>
          <w:color w:val="231F20"/>
          <w:spacing w:val="57"/>
        </w:rPr>
        <w:t> </w:t>
      </w:r>
      <w:r>
        <w:rPr>
          <w:color w:val="231F20"/>
          <w:w w:val="85"/>
        </w:rPr>
        <w:t>Kanne</w:t>
      </w:r>
      <w:r>
        <w:rPr>
          <w:color w:val="231F20"/>
          <w:spacing w:val="56"/>
        </w:rPr>
        <w:t> </w:t>
      </w:r>
      <w:r>
        <w:rPr>
          <w:color w:val="231F20"/>
          <w:w w:val="85"/>
        </w:rPr>
        <w:t>während</w:t>
      </w:r>
      <w:r>
        <w:rPr>
          <w:color w:val="231F20"/>
          <w:spacing w:val="57"/>
        </w:rPr>
        <w:t> </w:t>
      </w:r>
      <w:r>
        <w:rPr>
          <w:color w:val="231F20"/>
          <w:w w:val="85"/>
        </w:rPr>
        <w:t>des</w:t>
      </w:r>
      <w:r>
        <w:rPr>
          <w:color w:val="231F20"/>
          <w:spacing w:val="56"/>
        </w:rPr>
        <w:t> </w:t>
      </w:r>
      <w:r>
        <w:rPr>
          <w:color w:val="231F20"/>
          <w:w w:val="85"/>
        </w:rPr>
        <w:t>Betriebs</w:t>
      </w:r>
      <w:r>
        <w:rPr>
          <w:color w:val="231F20"/>
          <w:spacing w:val="57"/>
        </w:rPr>
        <w:t> </w:t>
      </w:r>
      <w:r>
        <w:rPr>
          <w:color w:val="231F20"/>
          <w:w w:val="85"/>
        </w:rPr>
        <w:t>NICHT</w:t>
      </w:r>
      <w:r>
        <w:rPr>
          <w:color w:val="231F20"/>
          <w:spacing w:val="47"/>
        </w:rPr>
        <w:t> </w:t>
      </w:r>
      <w:r>
        <w:rPr>
          <w:color w:val="231F20"/>
          <w:w w:val="85"/>
        </w:rPr>
        <w:t>von</w:t>
      </w:r>
      <w:r>
        <w:rPr>
          <w:color w:val="231F20"/>
          <w:spacing w:val="57"/>
        </w:rPr>
        <w:t> </w:t>
      </w:r>
      <w:r>
        <w:rPr>
          <w:color w:val="231F20"/>
          <w:w w:val="85"/>
        </w:rPr>
        <w:t>der</w:t>
      </w:r>
      <w:r>
        <w:rPr>
          <w:color w:val="231F20"/>
          <w:spacing w:val="56"/>
        </w:rPr>
        <w:t> </w:t>
      </w:r>
      <w:r>
        <w:rPr>
          <w:color w:val="231F20"/>
          <w:w w:val="85"/>
        </w:rPr>
        <w:t>Heizplatte</w:t>
      </w:r>
      <w:r>
        <w:rPr>
          <w:color w:val="231F20"/>
          <w:spacing w:val="57"/>
        </w:rPr>
        <w:t> </w:t>
      </w:r>
      <w:r>
        <w:rPr>
          <w:color w:val="231F20"/>
          <w:w w:val="85"/>
        </w:rPr>
        <w:t>ab.</w:t>
      </w:r>
      <w:r>
        <w:rPr>
          <w:color w:val="231F20"/>
          <w:spacing w:val="80"/>
        </w:rPr>
        <w:t> </w:t>
      </w:r>
      <w:r>
        <w:rPr>
          <w:color w:val="231F20"/>
          <w:w w:val="80"/>
        </w:rPr>
        <w:t>HINWEIS: Milch erwärmt sich auf ca. 68-78°C. Diese Temperatur sorgt für den besten Geschmack des Kaffees.</w:t>
      </w:r>
    </w:p>
    <w:p>
      <w:pPr>
        <w:pStyle w:val="Heading2"/>
        <w:ind w:left="166"/>
      </w:pPr>
      <w:r>
        <w:rPr>
          <w:color w:val="231F20"/>
          <w:w w:val="90"/>
        </w:rPr>
        <w:t>REINIGUNG</w:t>
      </w:r>
      <w:r>
        <w:rPr>
          <w:color w:val="231F20"/>
          <w:spacing w:val="4"/>
        </w:rPr>
        <w:t> </w:t>
      </w:r>
      <w:r>
        <w:rPr>
          <w:color w:val="231F20"/>
          <w:w w:val="90"/>
        </w:rPr>
        <w:t>UND</w:t>
      </w:r>
      <w:r>
        <w:rPr>
          <w:color w:val="231F20"/>
          <w:spacing w:val="4"/>
        </w:rPr>
        <w:t> </w:t>
      </w:r>
      <w:r>
        <w:rPr>
          <w:color w:val="231F20"/>
          <w:spacing w:val="-2"/>
          <w:w w:val="90"/>
        </w:rPr>
        <w:t>INSTANDHALTUNG</w:t>
      </w:r>
    </w:p>
    <w:p>
      <w:pPr>
        <w:pStyle w:val="ListParagraph"/>
        <w:numPr>
          <w:ilvl w:val="0"/>
          <w:numId w:val="5"/>
        </w:numPr>
        <w:tabs>
          <w:tab w:pos="275" w:val="left" w:leader="none"/>
        </w:tabs>
        <w:spacing w:line="235" w:lineRule="auto" w:before="1" w:after="0"/>
        <w:ind w:left="166" w:right="1819" w:firstLine="0"/>
        <w:jc w:val="left"/>
        <w:rPr>
          <w:sz w:val="16"/>
        </w:rPr>
      </w:pPr>
      <w:r>
        <w:rPr>
          <w:color w:val="231F20"/>
          <w:w w:val="80"/>
          <w:sz w:val="16"/>
        </w:rPr>
        <w:t>Stellen Sie vor dem Waschen des Geräts sicher, dass es abgekühlt ist und von der Steckdose getrennt </w:t>
      </w:r>
      <w:r>
        <w:rPr>
          <w:color w:val="231F20"/>
          <w:w w:val="80"/>
          <w:sz w:val="16"/>
        </w:rPr>
        <w:t>ist.</w:t>
      </w:r>
      <w:r>
        <w:rPr>
          <w:color w:val="231F20"/>
          <w:w w:val="85"/>
          <w:sz w:val="16"/>
        </w:rPr>
        <w:t> 2.Entfernen</w:t>
      </w:r>
      <w:r>
        <w:rPr>
          <w:color w:val="231F20"/>
          <w:spacing w:val="-2"/>
          <w:w w:val="85"/>
          <w:sz w:val="16"/>
        </w:rPr>
        <w:t> </w:t>
      </w:r>
      <w:r>
        <w:rPr>
          <w:color w:val="231F20"/>
          <w:w w:val="85"/>
          <w:sz w:val="16"/>
        </w:rPr>
        <w:t>Sie</w:t>
      </w:r>
      <w:r>
        <w:rPr>
          <w:color w:val="231F20"/>
          <w:spacing w:val="-2"/>
          <w:w w:val="85"/>
          <w:sz w:val="16"/>
        </w:rPr>
        <w:t> </w:t>
      </w:r>
      <w:r>
        <w:rPr>
          <w:color w:val="231F20"/>
          <w:w w:val="85"/>
          <w:sz w:val="16"/>
        </w:rPr>
        <w:t>die</w:t>
      </w:r>
      <w:r>
        <w:rPr>
          <w:color w:val="231F20"/>
          <w:spacing w:val="-2"/>
          <w:w w:val="85"/>
          <w:sz w:val="16"/>
        </w:rPr>
        <w:t> </w:t>
      </w:r>
      <w:r>
        <w:rPr>
          <w:color w:val="231F20"/>
          <w:w w:val="85"/>
          <w:sz w:val="16"/>
        </w:rPr>
        <w:t>Kanne</w:t>
      </w:r>
      <w:r>
        <w:rPr>
          <w:color w:val="231F20"/>
          <w:spacing w:val="-2"/>
          <w:w w:val="85"/>
          <w:sz w:val="16"/>
        </w:rPr>
        <w:t> </w:t>
      </w:r>
      <w:r>
        <w:rPr>
          <w:color w:val="231F20"/>
          <w:w w:val="85"/>
          <w:sz w:val="16"/>
        </w:rPr>
        <w:t>vor</w:t>
      </w:r>
      <w:r>
        <w:rPr>
          <w:color w:val="231F20"/>
          <w:spacing w:val="-2"/>
          <w:w w:val="85"/>
          <w:sz w:val="16"/>
        </w:rPr>
        <w:t> </w:t>
      </w:r>
      <w:r>
        <w:rPr>
          <w:color w:val="231F20"/>
          <w:w w:val="85"/>
          <w:sz w:val="16"/>
        </w:rPr>
        <w:t>der</w:t>
      </w:r>
      <w:r>
        <w:rPr>
          <w:color w:val="231F20"/>
          <w:spacing w:val="-2"/>
          <w:w w:val="85"/>
          <w:sz w:val="16"/>
        </w:rPr>
        <w:t> </w:t>
      </w:r>
      <w:r>
        <w:rPr>
          <w:color w:val="231F20"/>
          <w:w w:val="85"/>
          <w:sz w:val="16"/>
        </w:rPr>
        <w:t>Reinigung</w:t>
      </w:r>
      <w:r>
        <w:rPr>
          <w:color w:val="231F20"/>
          <w:spacing w:val="-2"/>
          <w:w w:val="85"/>
          <w:sz w:val="16"/>
        </w:rPr>
        <w:t> </w:t>
      </w:r>
      <w:r>
        <w:rPr>
          <w:color w:val="231F20"/>
          <w:w w:val="85"/>
          <w:sz w:val="16"/>
        </w:rPr>
        <w:t>immer</w:t>
      </w:r>
      <w:r>
        <w:rPr>
          <w:color w:val="231F20"/>
          <w:spacing w:val="-2"/>
          <w:w w:val="85"/>
          <w:sz w:val="16"/>
        </w:rPr>
        <w:t> </w:t>
      </w:r>
      <w:r>
        <w:rPr>
          <w:color w:val="231F20"/>
          <w:w w:val="85"/>
          <w:sz w:val="16"/>
        </w:rPr>
        <w:t>von</w:t>
      </w:r>
      <w:r>
        <w:rPr>
          <w:color w:val="231F20"/>
          <w:spacing w:val="-2"/>
          <w:w w:val="85"/>
          <w:sz w:val="16"/>
        </w:rPr>
        <w:t> </w:t>
      </w:r>
      <w:r>
        <w:rPr>
          <w:color w:val="231F20"/>
          <w:w w:val="85"/>
          <w:sz w:val="16"/>
        </w:rPr>
        <w:t>der</w:t>
      </w:r>
      <w:r>
        <w:rPr>
          <w:color w:val="231F20"/>
          <w:spacing w:val="-2"/>
          <w:w w:val="85"/>
          <w:sz w:val="16"/>
        </w:rPr>
        <w:t> </w:t>
      </w:r>
      <w:r>
        <w:rPr>
          <w:color w:val="231F20"/>
          <w:w w:val="85"/>
          <w:sz w:val="16"/>
        </w:rPr>
        <w:t>Strombasis.</w:t>
      </w:r>
    </w:p>
    <w:p>
      <w:pPr>
        <w:pStyle w:val="ListParagraph"/>
        <w:numPr>
          <w:ilvl w:val="0"/>
          <w:numId w:val="6"/>
        </w:numPr>
        <w:tabs>
          <w:tab w:pos="275" w:val="left" w:leader="none"/>
        </w:tabs>
        <w:spacing w:line="179" w:lineRule="exact" w:before="0" w:after="0"/>
        <w:ind w:left="275" w:right="0" w:hanging="109"/>
        <w:jc w:val="left"/>
        <w:rPr>
          <w:sz w:val="16"/>
        </w:rPr>
      </w:pPr>
      <w:r>
        <w:rPr>
          <w:color w:val="231F20"/>
          <w:w w:val="80"/>
          <w:sz w:val="16"/>
        </w:rPr>
        <w:t>Kanne</w:t>
      </w:r>
      <w:r>
        <w:rPr>
          <w:color w:val="231F20"/>
          <w:spacing w:val="-2"/>
          <w:w w:val="80"/>
          <w:sz w:val="16"/>
        </w:rPr>
        <w:t> </w:t>
      </w:r>
      <w:r>
        <w:rPr>
          <w:color w:val="231F20"/>
          <w:w w:val="80"/>
          <w:sz w:val="16"/>
        </w:rPr>
        <w:t>mit</w:t>
      </w:r>
      <w:r>
        <w:rPr>
          <w:color w:val="231F20"/>
          <w:spacing w:val="-1"/>
          <w:w w:val="80"/>
          <w:sz w:val="16"/>
        </w:rPr>
        <w:t> </w:t>
      </w:r>
      <w:r>
        <w:rPr>
          <w:color w:val="231F20"/>
          <w:w w:val="80"/>
          <w:sz w:val="16"/>
        </w:rPr>
        <w:t>einem</w:t>
      </w:r>
      <w:r>
        <w:rPr>
          <w:color w:val="231F20"/>
          <w:spacing w:val="-1"/>
          <w:w w:val="80"/>
          <w:sz w:val="16"/>
        </w:rPr>
        <w:t> </w:t>
      </w:r>
      <w:r>
        <w:rPr>
          <w:color w:val="231F20"/>
          <w:w w:val="80"/>
          <w:sz w:val="16"/>
        </w:rPr>
        <w:t>weichen</w:t>
      </w:r>
      <w:r>
        <w:rPr>
          <w:color w:val="231F20"/>
          <w:spacing w:val="-3"/>
          <w:w w:val="80"/>
          <w:sz w:val="16"/>
        </w:rPr>
        <w:t> </w:t>
      </w:r>
      <w:r>
        <w:rPr>
          <w:color w:val="231F20"/>
          <w:w w:val="80"/>
          <w:sz w:val="16"/>
        </w:rPr>
        <w:t>Tuch</w:t>
      </w:r>
      <w:r>
        <w:rPr>
          <w:color w:val="231F20"/>
          <w:spacing w:val="-1"/>
          <w:w w:val="80"/>
          <w:sz w:val="16"/>
        </w:rPr>
        <w:t> </w:t>
      </w:r>
      <w:r>
        <w:rPr>
          <w:color w:val="231F20"/>
          <w:w w:val="80"/>
          <w:sz w:val="16"/>
        </w:rPr>
        <w:t>und</w:t>
      </w:r>
      <w:r>
        <w:rPr>
          <w:color w:val="231F20"/>
          <w:spacing w:val="-1"/>
          <w:w w:val="80"/>
          <w:sz w:val="16"/>
        </w:rPr>
        <w:t> </w:t>
      </w:r>
      <w:r>
        <w:rPr>
          <w:color w:val="231F20"/>
          <w:w w:val="80"/>
          <w:sz w:val="16"/>
        </w:rPr>
        <w:t>Spülmittel</w:t>
      </w:r>
      <w:r>
        <w:rPr>
          <w:color w:val="231F20"/>
          <w:spacing w:val="-1"/>
          <w:w w:val="80"/>
          <w:sz w:val="16"/>
        </w:rPr>
        <w:t> </w:t>
      </w:r>
      <w:r>
        <w:rPr>
          <w:color w:val="231F20"/>
          <w:spacing w:val="-2"/>
          <w:w w:val="80"/>
          <w:sz w:val="16"/>
        </w:rPr>
        <w:t>reinigen.</w:t>
      </w:r>
    </w:p>
    <w:p>
      <w:pPr>
        <w:pStyle w:val="ListParagraph"/>
        <w:numPr>
          <w:ilvl w:val="0"/>
          <w:numId w:val="6"/>
        </w:numPr>
        <w:tabs>
          <w:tab w:pos="166" w:val="left" w:leader="none"/>
          <w:tab w:pos="274" w:val="left" w:leader="none"/>
        </w:tabs>
        <w:spacing w:line="235" w:lineRule="auto" w:before="0" w:after="0"/>
        <w:ind w:left="166" w:right="4521" w:hanging="1"/>
        <w:jc w:val="left"/>
        <w:rPr>
          <w:sz w:val="16"/>
        </w:rPr>
      </w:pPr>
      <w:r>
        <w:rPr>
          <w:color w:val="231F20"/>
          <w:w w:val="80"/>
          <w:sz w:val="16"/>
        </w:rPr>
        <w:t>Das Gerät sollte nach jedem Gebrauch gewaschen </w:t>
      </w:r>
      <w:r>
        <w:rPr>
          <w:color w:val="231F20"/>
          <w:w w:val="80"/>
          <w:sz w:val="16"/>
        </w:rPr>
        <w:t>werden.</w:t>
      </w:r>
      <w:r>
        <w:rPr>
          <w:color w:val="231F20"/>
          <w:w w:val="85"/>
          <w:sz w:val="16"/>
        </w:rPr>
        <w:t> WICHTIG: Milchaufschäumer-Basis nicht in Wasser geben.</w:t>
      </w:r>
    </w:p>
    <w:p>
      <w:pPr>
        <w:pStyle w:val="BodyText"/>
        <w:spacing w:line="235" w:lineRule="auto"/>
        <w:ind w:left="166" w:right="312"/>
      </w:pPr>
      <w:r>
        <w:rPr>
          <w:color w:val="231F20"/>
          <w:w w:val="80"/>
        </w:rPr>
        <w:t>HINWEIS: Das Milchkännchen ist spülmaschinenfest, sollte jedoch nicht bei höheren Temperaturen als 70 °C/158 °F </w:t>
      </w:r>
      <w:r>
        <w:rPr>
          <w:color w:val="231F20"/>
          <w:w w:val="80"/>
        </w:rPr>
        <w:t>gewaschen</w:t>
      </w:r>
      <w:r>
        <w:rPr>
          <w:color w:val="231F20"/>
          <w:w w:val="90"/>
        </w:rPr>
        <w:t> </w:t>
      </w:r>
      <w:r>
        <w:rPr>
          <w:color w:val="231F20"/>
          <w:spacing w:val="-2"/>
          <w:w w:val="90"/>
        </w:rPr>
        <w:t>werden.</w:t>
      </w:r>
    </w:p>
    <w:p>
      <w:pPr>
        <w:pStyle w:val="ListParagraph"/>
        <w:numPr>
          <w:ilvl w:val="0"/>
          <w:numId w:val="6"/>
        </w:numPr>
        <w:tabs>
          <w:tab w:pos="275" w:val="left" w:leader="none"/>
        </w:tabs>
        <w:spacing w:line="235" w:lineRule="auto" w:before="0" w:after="0"/>
        <w:ind w:left="166" w:right="186" w:firstLine="0"/>
        <w:jc w:val="left"/>
        <w:rPr>
          <w:sz w:val="16"/>
        </w:rPr>
      </w:pPr>
      <w:r>
        <w:rPr>
          <w:color w:val="231F20"/>
          <w:w w:val="80"/>
          <w:sz w:val="16"/>
        </w:rPr>
        <w:t>Sie können den</w:t>
      </w:r>
      <w:r>
        <w:rPr>
          <w:color w:val="231F20"/>
          <w:spacing w:val="-3"/>
          <w:w w:val="80"/>
          <w:sz w:val="16"/>
        </w:rPr>
        <w:t> </w:t>
      </w:r>
      <w:r>
        <w:rPr>
          <w:color w:val="231F20"/>
          <w:w w:val="80"/>
          <w:sz w:val="16"/>
        </w:rPr>
        <w:t>Aufschäumer auch reinigen, indem Sie Wasser einfüllen und einen Zyklus lang laufen lassen (dadurch wird </w:t>
      </w:r>
      <w:r>
        <w:rPr>
          <w:color w:val="231F20"/>
          <w:w w:val="80"/>
          <w:sz w:val="16"/>
        </w:rPr>
        <w:t>verhindert,</w:t>
      </w:r>
      <w:r>
        <w:rPr>
          <w:color w:val="231F20"/>
          <w:w w:val="85"/>
          <w:sz w:val="16"/>
        </w:rPr>
        <w:t> dass</w:t>
      </w:r>
      <w:r>
        <w:rPr>
          <w:color w:val="231F20"/>
          <w:spacing w:val="-5"/>
          <w:w w:val="85"/>
          <w:sz w:val="16"/>
        </w:rPr>
        <w:t> </w:t>
      </w:r>
      <w:r>
        <w:rPr>
          <w:color w:val="231F20"/>
          <w:w w:val="85"/>
          <w:sz w:val="16"/>
        </w:rPr>
        <w:t>sich</w:t>
      </w:r>
      <w:r>
        <w:rPr>
          <w:color w:val="231F20"/>
          <w:spacing w:val="-5"/>
          <w:w w:val="85"/>
          <w:sz w:val="16"/>
        </w:rPr>
        <w:t> </w:t>
      </w:r>
      <w:r>
        <w:rPr>
          <w:color w:val="231F20"/>
          <w:w w:val="85"/>
          <w:sz w:val="16"/>
        </w:rPr>
        <w:t>der</w:t>
      </w:r>
      <w:r>
        <w:rPr>
          <w:color w:val="231F20"/>
          <w:spacing w:val="-5"/>
          <w:w w:val="85"/>
          <w:sz w:val="16"/>
        </w:rPr>
        <w:t> </w:t>
      </w:r>
      <w:r>
        <w:rPr>
          <w:color w:val="231F20"/>
          <w:w w:val="85"/>
          <w:sz w:val="16"/>
        </w:rPr>
        <w:t>Rührbesen</w:t>
      </w:r>
      <w:r>
        <w:rPr>
          <w:color w:val="231F20"/>
          <w:spacing w:val="-5"/>
          <w:w w:val="85"/>
          <w:sz w:val="16"/>
        </w:rPr>
        <w:t> </w:t>
      </w:r>
      <w:r>
        <w:rPr>
          <w:color w:val="231F20"/>
          <w:w w:val="85"/>
          <w:sz w:val="16"/>
        </w:rPr>
        <w:t>durch</w:t>
      </w:r>
      <w:r>
        <w:rPr>
          <w:color w:val="231F20"/>
          <w:spacing w:val="-5"/>
          <w:w w:val="85"/>
          <w:sz w:val="16"/>
        </w:rPr>
        <w:t> </w:t>
      </w:r>
      <w:r>
        <w:rPr>
          <w:color w:val="231F20"/>
          <w:w w:val="85"/>
          <w:sz w:val="16"/>
        </w:rPr>
        <w:t>Milchablagerungen</w:t>
      </w:r>
      <w:r>
        <w:rPr>
          <w:color w:val="231F20"/>
          <w:spacing w:val="-4"/>
          <w:w w:val="85"/>
          <w:sz w:val="16"/>
        </w:rPr>
        <w:t> </w:t>
      </w:r>
      <w:r>
        <w:rPr>
          <w:color w:val="231F20"/>
          <w:w w:val="85"/>
          <w:sz w:val="16"/>
        </w:rPr>
        <w:t>auf</w:t>
      </w:r>
      <w:r>
        <w:rPr>
          <w:color w:val="231F20"/>
          <w:spacing w:val="-5"/>
          <w:w w:val="85"/>
          <w:sz w:val="16"/>
        </w:rPr>
        <w:t> </w:t>
      </w:r>
      <w:r>
        <w:rPr>
          <w:color w:val="231F20"/>
          <w:w w:val="85"/>
          <w:sz w:val="16"/>
        </w:rPr>
        <w:t>der</w:t>
      </w:r>
      <w:r>
        <w:rPr>
          <w:color w:val="231F20"/>
          <w:spacing w:val="-5"/>
          <w:w w:val="85"/>
          <w:sz w:val="16"/>
        </w:rPr>
        <w:t> </w:t>
      </w:r>
      <w:r>
        <w:rPr>
          <w:color w:val="231F20"/>
          <w:w w:val="85"/>
          <w:sz w:val="16"/>
        </w:rPr>
        <w:t>Rührwellendichtung</w:t>
      </w:r>
      <w:r>
        <w:rPr>
          <w:color w:val="231F20"/>
          <w:spacing w:val="-5"/>
          <w:w w:val="85"/>
          <w:sz w:val="16"/>
        </w:rPr>
        <w:t> </w:t>
      </w:r>
      <w:r>
        <w:rPr>
          <w:color w:val="231F20"/>
          <w:w w:val="85"/>
          <w:sz w:val="16"/>
        </w:rPr>
        <w:t>ansammelt).</w:t>
      </w:r>
    </w:p>
    <w:p>
      <w:pPr>
        <w:pStyle w:val="Heading2"/>
        <w:spacing w:before="173"/>
        <w:ind w:left="166"/>
      </w:pPr>
      <w:r>
        <w:rPr>
          <w:color w:val="231F20"/>
          <w:spacing w:val="-6"/>
        </w:rPr>
        <w:t>TECHNISCHE</w:t>
      </w:r>
      <w:r>
        <w:rPr>
          <w:color w:val="231F20"/>
          <w:spacing w:val="3"/>
        </w:rPr>
        <w:t> </w:t>
      </w:r>
      <w:r>
        <w:rPr>
          <w:color w:val="231F20"/>
          <w:spacing w:val="-2"/>
        </w:rPr>
        <w:t>DATEN:</w:t>
      </w:r>
    </w:p>
    <w:p>
      <w:pPr>
        <w:pStyle w:val="BodyText"/>
        <w:spacing w:line="235" w:lineRule="auto" w:before="1"/>
        <w:ind w:left="166" w:right="5873"/>
      </w:pPr>
      <w:r>
        <w:rPr>
          <w:color w:val="231F20"/>
          <w:spacing w:val="-2"/>
          <w:w w:val="85"/>
        </w:rPr>
        <w:t>Stromversorgung: 220-240V </w:t>
      </w:r>
      <w:r>
        <w:rPr>
          <w:color w:val="231F20"/>
          <w:spacing w:val="-2"/>
          <w:w w:val="85"/>
        </w:rPr>
        <w:t>~50/60Hz</w:t>
      </w:r>
      <w:r>
        <w:rPr>
          <w:color w:val="231F20"/>
          <w:w w:val="85"/>
        </w:rPr>
        <w:t> </w:t>
      </w:r>
      <w:r>
        <w:rPr>
          <w:color w:val="231F20"/>
          <w:w w:val="95"/>
        </w:rPr>
        <w:t>Leistung:</w:t>
      </w:r>
      <w:r>
        <w:rPr>
          <w:color w:val="231F20"/>
          <w:spacing w:val="73"/>
          <w:w w:val="150"/>
        </w:rPr>
        <w:t>    </w:t>
      </w:r>
      <w:r>
        <w:rPr>
          <w:color w:val="231F20"/>
          <w:w w:val="95"/>
        </w:rPr>
        <w:t>500W</w:t>
      </w:r>
      <w:r>
        <w:rPr>
          <w:color w:val="231F20"/>
          <w:spacing w:val="80"/>
        </w:rPr>
        <w:t> </w:t>
      </w:r>
      <w:r>
        <w:rPr>
          <w:color w:val="231F20"/>
          <w:w w:val="90"/>
        </w:rPr>
        <w:t>Maximale Leistung: 1000W</w:t>
      </w:r>
    </w:p>
    <w:p>
      <w:pPr>
        <w:pStyle w:val="BodyText"/>
        <w:spacing w:line="180" w:lineRule="exact"/>
        <w:ind w:left="166"/>
      </w:pPr>
      <w:r>
        <w:rPr>
          <w:color w:val="231F20"/>
          <w:w w:val="80"/>
        </w:rPr>
        <w:t>Fassungsvermögen:</w:t>
      </w:r>
      <w:r>
        <w:rPr>
          <w:color w:val="231F20"/>
          <w:spacing w:val="-7"/>
        </w:rPr>
        <w:t> </w:t>
      </w:r>
      <w:r>
        <w:rPr>
          <w:color w:val="231F20"/>
          <w:w w:val="80"/>
        </w:rPr>
        <w:t>aufgeschäumt:</w:t>
      </w:r>
      <w:r>
        <w:rPr>
          <w:color w:val="231F20"/>
          <w:spacing w:val="-7"/>
        </w:rPr>
        <w:t> </w:t>
      </w:r>
      <w:r>
        <w:rPr>
          <w:color w:val="231F20"/>
          <w:w w:val="80"/>
        </w:rPr>
        <w:t>250ml</w:t>
      </w:r>
      <w:r>
        <w:rPr>
          <w:color w:val="231F20"/>
          <w:spacing w:val="-6"/>
        </w:rPr>
        <w:t> </w:t>
      </w:r>
      <w:r>
        <w:rPr>
          <w:color w:val="231F20"/>
          <w:w w:val="80"/>
        </w:rPr>
        <w:t>/</w:t>
      </w:r>
      <w:r>
        <w:rPr>
          <w:color w:val="231F20"/>
          <w:spacing w:val="-7"/>
        </w:rPr>
        <w:t> </w:t>
      </w:r>
      <w:r>
        <w:rPr>
          <w:color w:val="231F20"/>
          <w:w w:val="80"/>
        </w:rPr>
        <w:t>erhitzt:</w:t>
      </w:r>
      <w:r>
        <w:rPr>
          <w:color w:val="231F20"/>
          <w:spacing w:val="-6"/>
        </w:rPr>
        <w:t> </w:t>
      </w:r>
      <w:r>
        <w:rPr>
          <w:color w:val="231F20"/>
          <w:spacing w:val="-2"/>
          <w:w w:val="80"/>
        </w:rPr>
        <w:t>350ml</w:t>
      </w:r>
    </w:p>
    <w:p>
      <w:pPr>
        <w:spacing w:line="211" w:lineRule="auto" w:before="90"/>
        <w:ind w:left="865" w:right="199" w:firstLine="0"/>
        <w:jc w:val="left"/>
        <w:rPr>
          <w:rFonts w:ascii="Microsoft Sans Serif" w:hAnsi="Microsoft Sans Serif"/>
          <w:sz w:val="18"/>
        </w:rPr>
      </w:pPr>
      <w:r>
        <w:rPr/>
        <mc:AlternateContent>
          <mc:Choice Requires="wps">
            <w:drawing>
              <wp:anchor distT="0" distB="0" distL="0" distR="0" allowOverlap="1" layoutInCell="1" locked="0" behindDoc="0" simplePos="0" relativeHeight="15731200">
                <wp:simplePos x="0" y="0"/>
                <wp:positionH relativeFrom="page">
                  <wp:posOffset>186045</wp:posOffset>
                </wp:positionH>
                <wp:positionV relativeFrom="paragraph">
                  <wp:posOffset>89168</wp:posOffset>
                </wp:positionV>
                <wp:extent cx="328295" cy="40894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328295" cy="408940"/>
                          <a:chExt cx="328295" cy="408940"/>
                        </a:xfrm>
                      </wpg:grpSpPr>
                      <wps:wsp>
                        <wps:cNvPr id="22" name="Graphic 22"/>
                        <wps:cNvSpPr/>
                        <wps:spPr>
                          <a:xfrm>
                            <a:off x="956" y="1112"/>
                            <a:ext cx="312420" cy="315595"/>
                          </a:xfrm>
                          <a:custGeom>
                            <a:avLst/>
                            <a:gdLst/>
                            <a:ahLst/>
                            <a:cxnLst/>
                            <a:rect l="l" t="t" r="r" b="b"/>
                            <a:pathLst>
                              <a:path w="312420" h="315595">
                                <a:moveTo>
                                  <a:pt x="2120" y="0"/>
                                </a:moveTo>
                                <a:lnTo>
                                  <a:pt x="312392" y="308696"/>
                                </a:lnTo>
                                <a:lnTo>
                                  <a:pt x="308155" y="315510"/>
                                </a:lnTo>
                                <a:lnTo>
                                  <a:pt x="0" y="8765"/>
                                </a:lnTo>
                                <a:lnTo>
                                  <a:pt x="2120" y="0"/>
                                </a:lnTo>
                                <a:close/>
                              </a:path>
                            </a:pathLst>
                          </a:custGeom>
                          <a:ln w="1905">
                            <a:solidFill>
                              <a:srgbClr val="231F20"/>
                            </a:solidFill>
                            <a:prstDash val="solid"/>
                          </a:ln>
                        </wps:spPr>
                        <wps:bodyPr wrap="square" lIns="0" tIns="0" rIns="0" bIns="0" rtlCol="0">
                          <a:prstTxWarp prst="textNoShape">
                            <a:avLst/>
                          </a:prstTxWarp>
                          <a:noAutofit/>
                        </wps:bodyPr>
                      </wps:wsp>
                      <wps:wsp>
                        <wps:cNvPr id="23" name="Graphic 23"/>
                        <wps:cNvSpPr/>
                        <wps:spPr>
                          <a:xfrm>
                            <a:off x="957" y="1043"/>
                            <a:ext cx="312420" cy="315595"/>
                          </a:xfrm>
                          <a:custGeom>
                            <a:avLst/>
                            <a:gdLst/>
                            <a:ahLst/>
                            <a:cxnLst/>
                            <a:rect l="l" t="t" r="r" b="b"/>
                            <a:pathLst>
                              <a:path w="312420" h="315595">
                                <a:moveTo>
                                  <a:pt x="2119" y="0"/>
                                </a:moveTo>
                                <a:lnTo>
                                  <a:pt x="0" y="8765"/>
                                </a:lnTo>
                                <a:lnTo>
                                  <a:pt x="308156" y="315513"/>
                                </a:lnTo>
                                <a:lnTo>
                                  <a:pt x="312393" y="308698"/>
                                </a:lnTo>
                                <a:lnTo>
                                  <a:pt x="2119" y="0"/>
                                </a:lnTo>
                                <a:close/>
                              </a:path>
                            </a:pathLst>
                          </a:custGeom>
                          <a:solidFill>
                            <a:srgbClr val="231F20"/>
                          </a:solidFill>
                        </wps:spPr>
                        <wps:bodyPr wrap="square" lIns="0" tIns="0" rIns="0" bIns="0" rtlCol="0">
                          <a:prstTxWarp prst="textNoShape">
                            <a:avLst/>
                          </a:prstTxWarp>
                          <a:noAutofit/>
                        </wps:bodyPr>
                      </wps:wsp>
                      <wps:wsp>
                        <wps:cNvPr id="24" name="Graphic 24"/>
                        <wps:cNvSpPr/>
                        <wps:spPr>
                          <a:xfrm>
                            <a:off x="11762" y="956"/>
                            <a:ext cx="315595" cy="318770"/>
                          </a:xfrm>
                          <a:custGeom>
                            <a:avLst/>
                            <a:gdLst/>
                            <a:ahLst/>
                            <a:cxnLst/>
                            <a:rect l="l" t="t" r="r" b="b"/>
                            <a:pathLst>
                              <a:path w="315595" h="318770">
                                <a:moveTo>
                                  <a:pt x="313148" y="0"/>
                                </a:moveTo>
                                <a:lnTo>
                                  <a:pt x="0" y="311563"/>
                                </a:lnTo>
                                <a:lnTo>
                                  <a:pt x="4273" y="318443"/>
                                </a:lnTo>
                                <a:lnTo>
                                  <a:pt x="315287" y="8844"/>
                                </a:lnTo>
                                <a:lnTo>
                                  <a:pt x="313148" y="0"/>
                                </a:lnTo>
                                <a:close/>
                              </a:path>
                            </a:pathLst>
                          </a:custGeom>
                          <a:ln w="1905">
                            <a:solidFill>
                              <a:srgbClr val="231F20"/>
                            </a:solidFill>
                            <a:prstDash val="solid"/>
                          </a:ln>
                        </wps:spPr>
                        <wps:bodyPr wrap="square" lIns="0" tIns="0" rIns="0" bIns="0" rtlCol="0">
                          <a:prstTxWarp prst="textNoShape">
                            <a:avLst/>
                          </a:prstTxWarp>
                          <a:noAutofit/>
                        </wps:bodyPr>
                      </wps:wsp>
                      <wps:wsp>
                        <wps:cNvPr id="25" name="Graphic 25"/>
                        <wps:cNvSpPr/>
                        <wps:spPr>
                          <a:xfrm>
                            <a:off x="11759" y="1043"/>
                            <a:ext cx="315595" cy="318770"/>
                          </a:xfrm>
                          <a:custGeom>
                            <a:avLst/>
                            <a:gdLst/>
                            <a:ahLst/>
                            <a:cxnLst/>
                            <a:rect l="l" t="t" r="r" b="b"/>
                            <a:pathLst>
                              <a:path w="315595" h="318770">
                                <a:moveTo>
                                  <a:pt x="313146" y="0"/>
                                </a:moveTo>
                                <a:lnTo>
                                  <a:pt x="0" y="311557"/>
                                </a:lnTo>
                                <a:lnTo>
                                  <a:pt x="4273" y="318437"/>
                                </a:lnTo>
                                <a:lnTo>
                                  <a:pt x="315285" y="8844"/>
                                </a:lnTo>
                                <a:lnTo>
                                  <a:pt x="313146" y="0"/>
                                </a:lnTo>
                                <a:close/>
                              </a:path>
                            </a:pathLst>
                          </a:custGeom>
                          <a:solidFill>
                            <a:srgbClr val="231F20"/>
                          </a:solidFill>
                        </wps:spPr>
                        <wps:bodyPr wrap="square" lIns="0" tIns="0" rIns="0" bIns="0" rtlCol="0">
                          <a:prstTxWarp prst="textNoShape">
                            <a:avLst/>
                          </a:prstTxWarp>
                          <a:noAutofit/>
                        </wps:bodyPr>
                      </wps:wsp>
                      <pic:pic>
                        <pic:nvPicPr>
                          <pic:cNvPr id="26" name="Image 26"/>
                          <pic:cNvPicPr/>
                        </pic:nvPicPr>
                        <pic:blipFill>
                          <a:blip r:embed="rId11" cstate="print"/>
                          <a:stretch>
                            <a:fillRect/>
                          </a:stretch>
                        </pic:blipFill>
                        <pic:spPr>
                          <a:xfrm>
                            <a:off x="73059" y="20637"/>
                            <a:ext cx="195027" cy="278541"/>
                          </a:xfrm>
                          <a:prstGeom prst="rect">
                            <a:avLst/>
                          </a:prstGeom>
                        </pic:spPr>
                      </pic:pic>
                      <wps:wsp>
                        <wps:cNvPr id="27" name="Graphic 27"/>
                        <wps:cNvSpPr/>
                        <wps:spPr>
                          <a:xfrm>
                            <a:off x="7026" y="351125"/>
                            <a:ext cx="310515" cy="57785"/>
                          </a:xfrm>
                          <a:custGeom>
                            <a:avLst/>
                            <a:gdLst/>
                            <a:ahLst/>
                            <a:cxnLst/>
                            <a:rect l="l" t="t" r="r" b="b"/>
                            <a:pathLst>
                              <a:path w="310515" h="57785">
                                <a:moveTo>
                                  <a:pt x="310042" y="0"/>
                                </a:moveTo>
                                <a:lnTo>
                                  <a:pt x="0" y="0"/>
                                </a:lnTo>
                                <a:lnTo>
                                  <a:pt x="0" y="57743"/>
                                </a:lnTo>
                                <a:lnTo>
                                  <a:pt x="310042" y="57743"/>
                                </a:lnTo>
                                <a:lnTo>
                                  <a:pt x="31004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649243pt;margin-top:7.021155pt;width:25.85pt;height:32.2pt;mso-position-horizontal-relative:page;mso-position-vertical-relative:paragraph;z-index:15731200" id="docshapegroup18" coordorigin="293,140" coordsize="517,644">
                <v:shape style="position:absolute;left:294;top:142;width:492;height:497" id="docshape19" coordorigin="294,142" coordsize="492,497" path="m298,142l786,628,780,639,294,156,298,142xe" filled="false" stroked="true" strokeweight=".150044pt" strokecolor="#231f20">
                  <v:path arrowok="t"/>
                  <v:stroke dashstyle="solid"/>
                </v:shape>
                <v:shape style="position:absolute;left:294;top:142;width:492;height:497" id="docshape20" coordorigin="294,142" coordsize="492,497" path="m298,142l294,156,780,639,786,628,298,142xe" filled="true" fillcolor="#231f20" stroked="false">
                  <v:path arrowok="t"/>
                  <v:fill type="solid"/>
                </v:shape>
                <v:shape style="position:absolute;left:311;top:141;width:497;height:502" id="docshape21" coordorigin="312,142" coordsize="497,502" path="m805,142l312,633,318,643,808,156,805,142xe" filled="false" stroked="true" strokeweight=".150072pt" strokecolor="#231f20">
                  <v:path arrowok="t"/>
                  <v:stroke dashstyle="solid"/>
                </v:shape>
                <v:shape style="position:absolute;left:311;top:142;width:497;height:502" id="docshape22" coordorigin="312,142" coordsize="497,502" path="m805,142l312,633,318,644,808,156,805,142xe" filled="true" fillcolor="#231f20" stroked="false">
                  <v:path arrowok="t"/>
                  <v:fill type="solid"/>
                </v:shape>
                <v:shape style="position:absolute;left:408;top:172;width:308;height:439" type="#_x0000_t75" id="docshape23" stroked="false">
                  <v:imagedata r:id="rId11" o:title=""/>
                </v:shape>
                <v:rect style="position:absolute;left:304;top:693;width:489;height:91" id="docshape24" filled="true" fillcolor="#231f20" stroked="false">
                  <v:fill type="solid"/>
                </v:rect>
                <w10:wrap type="none"/>
              </v:group>
            </w:pict>
          </mc:Fallback>
        </mc:AlternateContent>
      </w:r>
      <w:r>
        <w:rPr>
          <w:color w:val="231F20"/>
          <w:w w:val="85"/>
          <w:sz w:val="14"/>
        </w:rPr>
        <w:t>Den</w:t>
      </w:r>
      <w:r>
        <w:rPr>
          <w:color w:val="231F20"/>
          <w:spacing w:val="-4"/>
          <w:w w:val="85"/>
          <w:sz w:val="14"/>
        </w:rPr>
        <w:t> </w:t>
      </w:r>
      <w:r>
        <w:rPr>
          <w:color w:val="231F20"/>
          <w:w w:val="85"/>
          <w:sz w:val="14"/>
        </w:rPr>
        <w:t>Pappkarton</w:t>
      </w:r>
      <w:r>
        <w:rPr>
          <w:color w:val="231F20"/>
          <w:spacing w:val="-4"/>
          <w:w w:val="85"/>
          <w:sz w:val="14"/>
        </w:rPr>
        <w:t> </w:t>
      </w:r>
      <w:r>
        <w:rPr>
          <w:color w:val="231F20"/>
          <w:w w:val="85"/>
          <w:sz w:val="14"/>
        </w:rPr>
        <w:t>im</w:t>
      </w:r>
      <w:r>
        <w:rPr>
          <w:color w:val="231F20"/>
          <w:spacing w:val="-4"/>
          <w:w w:val="85"/>
          <w:sz w:val="14"/>
        </w:rPr>
        <w:t> </w:t>
      </w:r>
      <w:r>
        <w:rPr>
          <w:color w:val="231F20"/>
          <w:w w:val="85"/>
          <w:sz w:val="14"/>
        </w:rPr>
        <w:t>Altpapier</w:t>
      </w:r>
      <w:r>
        <w:rPr>
          <w:color w:val="231F20"/>
          <w:spacing w:val="-4"/>
          <w:w w:val="85"/>
          <w:sz w:val="14"/>
        </w:rPr>
        <w:t> </w:t>
      </w:r>
      <w:r>
        <w:rPr>
          <w:color w:val="231F20"/>
          <w:w w:val="85"/>
          <w:sz w:val="14"/>
        </w:rPr>
        <w:t>entsorgen</w:t>
      </w:r>
      <w:r>
        <w:rPr>
          <w:rFonts w:ascii="Microsoft Sans Serif" w:hAnsi="Microsoft Sans Serif"/>
          <w:color w:val="231F20"/>
          <w:w w:val="85"/>
          <w:sz w:val="18"/>
        </w:rPr>
        <w:t>.</w:t>
      </w:r>
      <w:r>
        <w:rPr>
          <w:rFonts w:ascii="Microsoft Sans Serif" w:hAnsi="Microsoft Sans Serif"/>
          <w:color w:val="231F20"/>
          <w:spacing w:val="-5"/>
          <w:w w:val="85"/>
          <w:sz w:val="18"/>
        </w:rPr>
        <w:t> </w:t>
      </w:r>
      <w:r>
        <w:rPr>
          <w:color w:val="231F20"/>
          <w:w w:val="85"/>
          <w:sz w:val="14"/>
        </w:rPr>
        <w:t>Polyäthylenbeutel</w:t>
      </w:r>
      <w:r>
        <w:rPr>
          <w:color w:val="231F20"/>
          <w:spacing w:val="-4"/>
          <w:w w:val="85"/>
          <w:sz w:val="14"/>
        </w:rPr>
        <w:t> </w:t>
      </w:r>
      <w:r>
        <w:rPr>
          <w:color w:val="231F20"/>
          <w:w w:val="85"/>
          <w:sz w:val="14"/>
        </w:rPr>
        <w:t>(PE)</w:t>
      </w:r>
      <w:r>
        <w:rPr>
          <w:color w:val="231F20"/>
          <w:spacing w:val="-5"/>
          <w:w w:val="85"/>
          <w:sz w:val="14"/>
        </w:rPr>
        <w:t> </w:t>
      </w:r>
      <w:r>
        <w:rPr>
          <w:color w:val="231F20"/>
          <w:w w:val="85"/>
          <w:sz w:val="14"/>
        </w:rPr>
        <w:t>in</w:t>
      </w:r>
      <w:r>
        <w:rPr>
          <w:color w:val="231F20"/>
          <w:spacing w:val="-5"/>
          <w:w w:val="85"/>
          <w:sz w:val="14"/>
        </w:rPr>
        <w:t> </w:t>
      </w:r>
      <w:r>
        <w:rPr>
          <w:color w:val="231F20"/>
          <w:w w:val="85"/>
          <w:sz w:val="14"/>
        </w:rPr>
        <w:t>dem</w:t>
      </w:r>
      <w:r>
        <w:rPr>
          <w:color w:val="231F20"/>
          <w:spacing w:val="-5"/>
          <w:w w:val="85"/>
          <w:sz w:val="14"/>
        </w:rPr>
        <w:t> </w:t>
      </w:r>
      <w:r>
        <w:rPr>
          <w:color w:val="231F20"/>
          <w:w w:val="85"/>
          <w:sz w:val="14"/>
        </w:rPr>
        <w:t>Behälter</w:t>
      </w:r>
      <w:r>
        <w:rPr>
          <w:color w:val="231F20"/>
          <w:spacing w:val="-4"/>
          <w:w w:val="85"/>
          <w:sz w:val="14"/>
        </w:rPr>
        <w:t> </w:t>
      </w:r>
      <w:r>
        <w:rPr>
          <w:color w:val="231F20"/>
          <w:w w:val="85"/>
          <w:sz w:val="14"/>
        </w:rPr>
        <w:t>für</w:t>
      </w:r>
      <w:r>
        <w:rPr>
          <w:color w:val="231F20"/>
          <w:spacing w:val="-5"/>
          <w:w w:val="85"/>
          <w:sz w:val="14"/>
        </w:rPr>
        <w:t> </w:t>
      </w:r>
      <w:r>
        <w:rPr>
          <w:color w:val="231F20"/>
          <w:w w:val="85"/>
          <w:sz w:val="14"/>
        </w:rPr>
        <w:t>Kunststoff</w:t>
      </w:r>
      <w:r>
        <w:rPr>
          <w:color w:val="231F20"/>
          <w:spacing w:val="-5"/>
          <w:w w:val="85"/>
          <w:sz w:val="14"/>
        </w:rPr>
        <w:t> </w:t>
      </w:r>
      <w:r>
        <w:rPr>
          <w:color w:val="231F20"/>
          <w:w w:val="85"/>
          <w:sz w:val="14"/>
        </w:rPr>
        <w:t>entsorgen.</w:t>
      </w:r>
      <w:r>
        <w:rPr>
          <w:color w:val="231F20"/>
          <w:spacing w:val="-4"/>
          <w:w w:val="85"/>
          <w:sz w:val="14"/>
        </w:rPr>
        <w:t> </w:t>
      </w:r>
      <w:r>
        <w:rPr>
          <w:color w:val="231F20"/>
          <w:w w:val="85"/>
          <w:sz w:val="14"/>
        </w:rPr>
        <w:t>Das</w:t>
      </w:r>
      <w:r>
        <w:rPr>
          <w:color w:val="231F20"/>
          <w:spacing w:val="-5"/>
          <w:w w:val="85"/>
          <w:sz w:val="14"/>
        </w:rPr>
        <w:t> </w:t>
      </w:r>
      <w:r>
        <w:rPr>
          <w:color w:val="231F20"/>
          <w:w w:val="85"/>
          <w:sz w:val="14"/>
        </w:rPr>
        <w:t>abgenutzte</w:t>
      </w:r>
      <w:r>
        <w:rPr>
          <w:color w:val="231F20"/>
          <w:spacing w:val="-5"/>
          <w:w w:val="85"/>
          <w:sz w:val="14"/>
        </w:rPr>
        <w:t> </w:t>
      </w:r>
      <w:r>
        <w:rPr>
          <w:color w:val="231F20"/>
          <w:w w:val="85"/>
          <w:sz w:val="14"/>
        </w:rPr>
        <w:t>Gerät</w:t>
      </w:r>
      <w:r>
        <w:rPr>
          <w:color w:val="231F20"/>
          <w:spacing w:val="-4"/>
          <w:w w:val="85"/>
          <w:sz w:val="14"/>
        </w:rPr>
        <w:t> </w:t>
      </w:r>
      <w:r>
        <w:rPr>
          <w:color w:val="231F20"/>
          <w:w w:val="85"/>
          <w:sz w:val="14"/>
        </w:rPr>
        <w:t>zum</w:t>
      </w:r>
      <w:r>
        <w:rPr>
          <w:color w:val="231F20"/>
          <w:sz w:val="14"/>
        </w:rPr>
        <w:t> </w:t>
      </w:r>
      <w:r>
        <w:rPr>
          <w:color w:val="231F20"/>
          <w:w w:val="80"/>
          <w:sz w:val="14"/>
        </w:rPr>
        <w:t>Recycling</w:t>
      </w:r>
      <w:r>
        <w:rPr>
          <w:color w:val="231F20"/>
          <w:spacing w:val="24"/>
          <w:sz w:val="14"/>
        </w:rPr>
        <w:t> </w:t>
      </w:r>
      <w:r>
        <w:rPr>
          <w:color w:val="231F20"/>
          <w:w w:val="80"/>
          <w:sz w:val="14"/>
        </w:rPr>
        <w:t>zu</w:t>
      </w:r>
      <w:r>
        <w:rPr>
          <w:color w:val="231F20"/>
          <w:spacing w:val="24"/>
          <w:sz w:val="14"/>
        </w:rPr>
        <w:t> </w:t>
      </w:r>
      <w:r>
        <w:rPr>
          <w:color w:val="231F20"/>
          <w:w w:val="80"/>
          <w:sz w:val="14"/>
        </w:rPr>
        <w:t>einer</w:t>
      </w:r>
      <w:r>
        <w:rPr>
          <w:color w:val="231F20"/>
          <w:spacing w:val="24"/>
          <w:sz w:val="14"/>
        </w:rPr>
        <w:t> </w:t>
      </w:r>
      <w:r>
        <w:rPr>
          <w:color w:val="231F20"/>
          <w:w w:val="80"/>
          <w:sz w:val="14"/>
        </w:rPr>
        <w:t>offiziellen</w:t>
      </w:r>
      <w:r>
        <w:rPr>
          <w:color w:val="231F20"/>
          <w:spacing w:val="24"/>
          <w:sz w:val="14"/>
        </w:rPr>
        <w:t> </w:t>
      </w:r>
      <w:r>
        <w:rPr>
          <w:color w:val="231F20"/>
          <w:w w:val="80"/>
          <w:sz w:val="14"/>
        </w:rPr>
        <w:t>Sammelstelle bringen, da es gefährliche Substanzen enthält, die die Umwelt gefährden können. Das Gerät</w:t>
      </w:r>
      <w:r>
        <w:rPr>
          <w:color w:val="231F20"/>
          <w:sz w:val="14"/>
        </w:rPr>
        <w:t> </w:t>
      </w:r>
      <w:r>
        <w:rPr>
          <w:color w:val="231F20"/>
          <w:w w:val="80"/>
          <w:sz w:val="14"/>
        </w:rPr>
        <w:t>sollte in einer Form abgegeben werden, die eine weitere Nutzung unmöglich macht. Wenn es Batterien enthält, sollten diese rausgenommen</w:t>
      </w:r>
      <w:r>
        <w:rPr>
          <w:color w:val="231F20"/>
          <w:sz w:val="14"/>
        </w:rPr>
        <w:t> </w:t>
      </w:r>
      <w:r>
        <w:rPr>
          <w:color w:val="231F20"/>
          <w:w w:val="85"/>
          <w:sz w:val="14"/>
        </w:rPr>
        <w:t>und</w:t>
      </w:r>
      <w:r>
        <w:rPr>
          <w:color w:val="231F20"/>
          <w:spacing w:val="-5"/>
          <w:w w:val="85"/>
          <w:sz w:val="14"/>
        </w:rPr>
        <w:t> </w:t>
      </w:r>
      <w:r>
        <w:rPr>
          <w:color w:val="231F20"/>
          <w:w w:val="85"/>
          <w:sz w:val="14"/>
        </w:rPr>
        <w:t>separat</w:t>
      </w:r>
      <w:r>
        <w:rPr>
          <w:color w:val="231F20"/>
          <w:spacing w:val="-5"/>
          <w:w w:val="85"/>
          <w:sz w:val="14"/>
        </w:rPr>
        <w:t> </w:t>
      </w:r>
      <w:r>
        <w:rPr>
          <w:color w:val="231F20"/>
          <w:w w:val="85"/>
          <w:sz w:val="14"/>
        </w:rPr>
        <w:t>an</w:t>
      </w:r>
      <w:r>
        <w:rPr>
          <w:color w:val="231F20"/>
          <w:spacing w:val="-5"/>
          <w:w w:val="85"/>
          <w:sz w:val="14"/>
        </w:rPr>
        <w:t> </w:t>
      </w:r>
      <w:r>
        <w:rPr>
          <w:color w:val="231F20"/>
          <w:w w:val="85"/>
          <w:sz w:val="14"/>
        </w:rPr>
        <w:t>einer</w:t>
      </w:r>
      <w:r>
        <w:rPr>
          <w:color w:val="231F20"/>
          <w:spacing w:val="-4"/>
          <w:w w:val="85"/>
          <w:sz w:val="14"/>
        </w:rPr>
        <w:t> </w:t>
      </w:r>
      <w:r>
        <w:rPr>
          <w:color w:val="231F20"/>
          <w:w w:val="85"/>
          <w:sz w:val="14"/>
        </w:rPr>
        <w:t>Sammelstelle</w:t>
      </w:r>
      <w:r>
        <w:rPr>
          <w:color w:val="231F20"/>
          <w:spacing w:val="-5"/>
          <w:w w:val="85"/>
          <w:sz w:val="14"/>
        </w:rPr>
        <w:t> </w:t>
      </w:r>
      <w:r>
        <w:rPr>
          <w:color w:val="231F20"/>
          <w:w w:val="85"/>
          <w:sz w:val="14"/>
        </w:rPr>
        <w:t>abgegeben</w:t>
      </w:r>
      <w:r>
        <w:rPr>
          <w:color w:val="231F20"/>
          <w:spacing w:val="-5"/>
          <w:w w:val="85"/>
          <w:sz w:val="14"/>
        </w:rPr>
        <w:t> </w:t>
      </w:r>
      <w:r>
        <w:rPr>
          <w:color w:val="231F20"/>
          <w:w w:val="85"/>
          <w:sz w:val="14"/>
        </w:rPr>
        <w:t>werden.</w:t>
      </w:r>
      <w:r>
        <w:rPr>
          <w:color w:val="231F20"/>
          <w:spacing w:val="-4"/>
          <w:w w:val="85"/>
          <w:sz w:val="14"/>
        </w:rPr>
        <w:t> </w:t>
      </w:r>
      <w:r>
        <w:rPr>
          <w:color w:val="231F20"/>
          <w:w w:val="85"/>
          <w:sz w:val="14"/>
        </w:rPr>
        <w:t>Das</w:t>
      </w:r>
      <w:r>
        <w:rPr>
          <w:color w:val="231F20"/>
          <w:spacing w:val="-5"/>
          <w:w w:val="85"/>
          <w:sz w:val="14"/>
        </w:rPr>
        <w:t> </w:t>
      </w:r>
      <w:r>
        <w:rPr>
          <w:color w:val="231F20"/>
          <w:w w:val="85"/>
          <w:sz w:val="14"/>
        </w:rPr>
        <w:t>Gerät</w:t>
      </w:r>
      <w:r>
        <w:rPr>
          <w:color w:val="231F20"/>
          <w:spacing w:val="-5"/>
          <w:w w:val="85"/>
          <w:sz w:val="14"/>
        </w:rPr>
        <w:t> </w:t>
      </w:r>
      <w:r>
        <w:rPr>
          <w:color w:val="231F20"/>
          <w:w w:val="85"/>
          <w:sz w:val="14"/>
        </w:rPr>
        <w:t>darf</w:t>
      </w:r>
      <w:r>
        <w:rPr>
          <w:color w:val="231F20"/>
          <w:spacing w:val="-4"/>
          <w:w w:val="85"/>
          <w:sz w:val="14"/>
        </w:rPr>
        <w:t> </w:t>
      </w:r>
      <w:r>
        <w:rPr>
          <w:color w:val="231F20"/>
          <w:w w:val="85"/>
          <w:sz w:val="14"/>
        </w:rPr>
        <w:t>nicht</w:t>
      </w:r>
      <w:r>
        <w:rPr>
          <w:color w:val="231F20"/>
          <w:spacing w:val="-5"/>
          <w:w w:val="85"/>
          <w:sz w:val="14"/>
        </w:rPr>
        <w:t> </w:t>
      </w:r>
      <w:r>
        <w:rPr>
          <w:color w:val="231F20"/>
          <w:w w:val="85"/>
          <w:sz w:val="14"/>
        </w:rPr>
        <w:t>in</w:t>
      </w:r>
      <w:r>
        <w:rPr>
          <w:color w:val="231F20"/>
          <w:spacing w:val="-5"/>
          <w:w w:val="85"/>
          <w:sz w:val="14"/>
        </w:rPr>
        <w:t> </w:t>
      </w:r>
      <w:r>
        <w:rPr>
          <w:color w:val="231F20"/>
          <w:w w:val="85"/>
          <w:sz w:val="14"/>
        </w:rPr>
        <w:t>den</w:t>
      </w:r>
      <w:r>
        <w:rPr>
          <w:color w:val="231F20"/>
          <w:spacing w:val="-4"/>
          <w:w w:val="85"/>
          <w:sz w:val="14"/>
        </w:rPr>
        <w:t> </w:t>
      </w:r>
      <w:r>
        <w:rPr>
          <w:color w:val="231F20"/>
          <w:w w:val="85"/>
          <w:sz w:val="14"/>
        </w:rPr>
        <w:t>Hausmüll</w:t>
      </w:r>
      <w:r>
        <w:rPr>
          <w:color w:val="231F20"/>
          <w:spacing w:val="-5"/>
          <w:w w:val="85"/>
          <w:sz w:val="14"/>
        </w:rPr>
        <w:t> </w:t>
      </w:r>
      <w:r>
        <w:rPr>
          <w:color w:val="231F20"/>
          <w:w w:val="85"/>
          <w:sz w:val="14"/>
        </w:rPr>
        <w:t>rausgeworfen</w:t>
      </w:r>
      <w:r>
        <w:rPr>
          <w:color w:val="231F20"/>
          <w:spacing w:val="-4"/>
          <w:w w:val="85"/>
          <w:sz w:val="14"/>
        </w:rPr>
        <w:t> </w:t>
      </w:r>
      <w:r>
        <w:rPr>
          <w:color w:val="231F20"/>
          <w:w w:val="85"/>
          <w:sz w:val="14"/>
        </w:rPr>
        <w:t>werden</w:t>
      </w:r>
      <w:r>
        <w:rPr>
          <w:rFonts w:ascii="Microsoft Sans Serif" w:hAnsi="Microsoft Sans Serif"/>
          <w:color w:val="231F20"/>
          <w:w w:val="85"/>
          <w:sz w:val="18"/>
        </w:rPr>
        <w:t>!!</w:t>
      </w:r>
    </w:p>
    <w:p>
      <w:pPr>
        <w:pStyle w:val="BodyText"/>
        <w:spacing w:before="52"/>
        <w:rPr>
          <w:rFonts w:ascii="Microsoft Sans Serif"/>
          <w:sz w:val="14"/>
        </w:rPr>
      </w:pPr>
    </w:p>
    <w:p>
      <w:pPr>
        <w:tabs>
          <w:tab w:pos="3552" w:val="left" w:leader="none"/>
          <w:tab w:pos="8128" w:val="left" w:leader="none"/>
        </w:tabs>
        <w:spacing w:line="254" w:lineRule="auto" w:before="0"/>
        <w:ind w:left="169" w:right="139" w:firstLine="9"/>
        <w:jc w:val="left"/>
        <w:rPr>
          <w:sz w:val="24"/>
        </w:rPr>
      </w:pPr>
      <w:r>
        <w:rPr>
          <w:color w:val="FFFFFF"/>
          <w:sz w:val="20"/>
          <w:shd w:fill="404041" w:color="auto" w:val="clear"/>
        </w:rPr>
        <w:tab/>
      </w:r>
      <w:r>
        <w:rPr>
          <w:color w:val="FFFFFF"/>
          <w:spacing w:val="-2"/>
          <w:sz w:val="20"/>
          <w:shd w:fill="404041" w:color="auto" w:val="clear"/>
        </w:rPr>
        <w:t>(FR)FRANÇAIS</w:t>
      </w:r>
      <w:r>
        <w:rPr>
          <w:color w:val="FFFFFF"/>
          <w:sz w:val="20"/>
          <w:shd w:fill="404041" w:color="auto" w:val="clear"/>
        </w:rPr>
        <w:tab/>
      </w:r>
      <w:r>
        <w:rPr>
          <w:color w:val="FFFFFF"/>
          <w:sz w:val="20"/>
        </w:rPr>
        <w:t> </w:t>
      </w:r>
      <w:r>
        <w:rPr>
          <w:color w:val="231F20"/>
          <w:spacing w:val="-4"/>
          <w:sz w:val="24"/>
        </w:rPr>
        <w:t>CONDITIONS</w:t>
      </w:r>
      <w:r>
        <w:rPr>
          <w:color w:val="231F20"/>
          <w:spacing w:val="-11"/>
          <w:sz w:val="24"/>
        </w:rPr>
        <w:t> </w:t>
      </w:r>
      <w:r>
        <w:rPr>
          <w:color w:val="231F20"/>
          <w:spacing w:val="-4"/>
          <w:sz w:val="24"/>
        </w:rPr>
        <w:t>DE</w:t>
      </w:r>
      <w:r>
        <w:rPr>
          <w:color w:val="231F20"/>
          <w:spacing w:val="-11"/>
          <w:sz w:val="24"/>
        </w:rPr>
        <w:t> </w:t>
      </w:r>
      <w:r>
        <w:rPr>
          <w:color w:val="231F20"/>
          <w:spacing w:val="-4"/>
          <w:sz w:val="24"/>
        </w:rPr>
        <w:t>SÉCURITÉ.</w:t>
      </w:r>
      <w:r>
        <w:rPr>
          <w:color w:val="231F20"/>
          <w:spacing w:val="-11"/>
          <w:sz w:val="24"/>
        </w:rPr>
        <w:t> </w:t>
      </w:r>
      <w:r>
        <w:rPr>
          <w:color w:val="231F20"/>
          <w:spacing w:val="-4"/>
          <w:sz w:val="24"/>
        </w:rPr>
        <w:t>INSTRUCTIONS</w:t>
      </w:r>
      <w:r>
        <w:rPr>
          <w:color w:val="231F20"/>
          <w:spacing w:val="-11"/>
          <w:sz w:val="24"/>
        </w:rPr>
        <w:t> </w:t>
      </w:r>
      <w:r>
        <w:rPr>
          <w:color w:val="231F20"/>
          <w:spacing w:val="-4"/>
          <w:sz w:val="24"/>
        </w:rPr>
        <w:t>IMPORTANTES</w:t>
      </w:r>
      <w:r>
        <w:rPr>
          <w:color w:val="231F20"/>
          <w:spacing w:val="-11"/>
          <w:sz w:val="24"/>
        </w:rPr>
        <w:t> </w:t>
      </w:r>
      <w:r>
        <w:rPr>
          <w:color w:val="231F20"/>
          <w:spacing w:val="-4"/>
          <w:sz w:val="24"/>
        </w:rPr>
        <w:t>SUR</w:t>
      </w:r>
      <w:r>
        <w:rPr>
          <w:color w:val="231F20"/>
          <w:spacing w:val="-11"/>
          <w:sz w:val="24"/>
        </w:rPr>
        <w:t> </w:t>
      </w:r>
      <w:r>
        <w:rPr>
          <w:color w:val="231F20"/>
          <w:spacing w:val="-4"/>
          <w:sz w:val="24"/>
        </w:rPr>
        <w:t>LA</w:t>
      </w:r>
      <w:r>
        <w:rPr>
          <w:color w:val="231F20"/>
          <w:spacing w:val="-23"/>
          <w:sz w:val="24"/>
        </w:rPr>
        <w:t> </w:t>
      </w:r>
      <w:r>
        <w:rPr>
          <w:color w:val="231F20"/>
          <w:spacing w:val="-4"/>
          <w:sz w:val="24"/>
        </w:rPr>
        <w:t>SÉCURITÉ </w:t>
      </w:r>
      <w:r>
        <w:rPr>
          <w:color w:val="231F20"/>
          <w:spacing w:val="-2"/>
          <w:sz w:val="24"/>
        </w:rPr>
        <w:t>D'UTILISATION</w:t>
      </w:r>
    </w:p>
    <w:p>
      <w:pPr>
        <w:spacing w:line="246" w:lineRule="exact" w:before="0"/>
        <w:ind w:left="169" w:right="0" w:firstLine="0"/>
        <w:jc w:val="left"/>
        <w:rPr>
          <w:sz w:val="24"/>
        </w:rPr>
      </w:pPr>
      <w:r>
        <w:rPr>
          <w:color w:val="231F20"/>
          <w:w w:val="90"/>
          <w:sz w:val="24"/>
        </w:rPr>
        <w:t>VEUILLEZ</w:t>
      </w:r>
      <w:r>
        <w:rPr>
          <w:color w:val="231F20"/>
          <w:spacing w:val="20"/>
          <w:sz w:val="24"/>
        </w:rPr>
        <w:t> </w:t>
      </w:r>
      <w:r>
        <w:rPr>
          <w:color w:val="231F20"/>
          <w:w w:val="90"/>
          <w:sz w:val="24"/>
        </w:rPr>
        <w:t>LIRE</w:t>
      </w:r>
      <w:r>
        <w:rPr>
          <w:color w:val="231F20"/>
          <w:spacing w:val="1"/>
          <w:sz w:val="24"/>
        </w:rPr>
        <w:t> </w:t>
      </w:r>
      <w:r>
        <w:rPr>
          <w:color w:val="231F20"/>
          <w:w w:val="90"/>
          <w:sz w:val="24"/>
        </w:rPr>
        <w:t>ATTENTIVEMENT</w:t>
      </w:r>
      <w:r>
        <w:rPr>
          <w:color w:val="231F20"/>
          <w:spacing w:val="14"/>
          <w:sz w:val="24"/>
        </w:rPr>
        <w:t> </w:t>
      </w:r>
      <w:r>
        <w:rPr>
          <w:color w:val="231F20"/>
          <w:w w:val="90"/>
          <w:sz w:val="24"/>
        </w:rPr>
        <w:t>ET</w:t>
      </w:r>
      <w:r>
        <w:rPr>
          <w:color w:val="231F20"/>
          <w:spacing w:val="13"/>
          <w:sz w:val="24"/>
        </w:rPr>
        <w:t> </w:t>
      </w:r>
      <w:r>
        <w:rPr>
          <w:color w:val="231F20"/>
          <w:w w:val="90"/>
          <w:sz w:val="24"/>
        </w:rPr>
        <w:t>CONSERVER</w:t>
      </w:r>
      <w:r>
        <w:rPr>
          <w:color w:val="231F20"/>
          <w:spacing w:val="21"/>
          <w:sz w:val="24"/>
        </w:rPr>
        <w:t> </w:t>
      </w:r>
      <w:r>
        <w:rPr>
          <w:color w:val="231F20"/>
          <w:w w:val="90"/>
          <w:sz w:val="24"/>
        </w:rPr>
        <w:t>POUR</w:t>
      </w:r>
      <w:r>
        <w:rPr>
          <w:color w:val="231F20"/>
          <w:spacing w:val="20"/>
          <w:sz w:val="24"/>
        </w:rPr>
        <w:t> </w:t>
      </w:r>
      <w:r>
        <w:rPr>
          <w:color w:val="231F20"/>
          <w:w w:val="90"/>
          <w:sz w:val="24"/>
        </w:rPr>
        <w:t>FUTURE</w:t>
      </w:r>
      <w:r>
        <w:rPr>
          <w:color w:val="231F20"/>
          <w:spacing w:val="20"/>
          <w:sz w:val="24"/>
        </w:rPr>
        <w:t> </w:t>
      </w:r>
      <w:r>
        <w:rPr>
          <w:color w:val="231F20"/>
          <w:spacing w:val="-2"/>
          <w:w w:val="90"/>
          <w:sz w:val="24"/>
        </w:rPr>
        <w:t>RÉFÉRENCE</w:t>
      </w:r>
    </w:p>
    <w:p>
      <w:pPr>
        <w:spacing w:line="272" w:lineRule="exact" w:before="0"/>
        <w:ind w:left="169" w:right="0" w:firstLine="0"/>
        <w:jc w:val="left"/>
        <w:rPr>
          <w:sz w:val="24"/>
        </w:rPr>
      </w:pPr>
      <w:r>
        <w:rPr>
          <w:color w:val="231F20"/>
          <w:w w:val="75"/>
          <w:sz w:val="24"/>
        </w:rPr>
        <w:t>Les</w:t>
      </w:r>
      <w:r>
        <w:rPr>
          <w:color w:val="231F20"/>
          <w:spacing w:val="9"/>
          <w:sz w:val="24"/>
        </w:rPr>
        <w:t> </w:t>
      </w:r>
      <w:r>
        <w:rPr>
          <w:color w:val="231F20"/>
          <w:w w:val="75"/>
          <w:sz w:val="24"/>
        </w:rPr>
        <w:t>conditions</w:t>
      </w:r>
      <w:r>
        <w:rPr>
          <w:color w:val="231F20"/>
          <w:spacing w:val="9"/>
          <w:sz w:val="24"/>
        </w:rPr>
        <w:t> </w:t>
      </w:r>
      <w:r>
        <w:rPr>
          <w:color w:val="231F20"/>
          <w:w w:val="75"/>
          <w:sz w:val="24"/>
        </w:rPr>
        <w:t>de</w:t>
      </w:r>
      <w:r>
        <w:rPr>
          <w:color w:val="231F20"/>
          <w:spacing w:val="9"/>
          <w:sz w:val="24"/>
        </w:rPr>
        <w:t> </w:t>
      </w:r>
      <w:r>
        <w:rPr>
          <w:color w:val="231F20"/>
          <w:w w:val="75"/>
          <w:sz w:val="24"/>
        </w:rPr>
        <w:t>garantie</w:t>
      </w:r>
      <w:r>
        <w:rPr>
          <w:color w:val="231F20"/>
          <w:spacing w:val="9"/>
          <w:sz w:val="24"/>
        </w:rPr>
        <w:t> </w:t>
      </w:r>
      <w:r>
        <w:rPr>
          <w:color w:val="231F20"/>
          <w:w w:val="75"/>
          <w:sz w:val="24"/>
        </w:rPr>
        <w:t>sont</w:t>
      </w:r>
      <w:r>
        <w:rPr>
          <w:color w:val="231F20"/>
          <w:spacing w:val="9"/>
          <w:sz w:val="24"/>
        </w:rPr>
        <w:t> </w:t>
      </w:r>
      <w:r>
        <w:rPr>
          <w:color w:val="231F20"/>
          <w:w w:val="75"/>
          <w:sz w:val="24"/>
        </w:rPr>
        <w:t>différentes</w:t>
      </w:r>
      <w:r>
        <w:rPr>
          <w:color w:val="231F20"/>
          <w:spacing w:val="9"/>
          <w:sz w:val="24"/>
        </w:rPr>
        <w:t> </w:t>
      </w:r>
      <w:r>
        <w:rPr>
          <w:color w:val="231F20"/>
          <w:w w:val="75"/>
          <w:sz w:val="24"/>
        </w:rPr>
        <w:t>si</w:t>
      </w:r>
      <w:r>
        <w:rPr>
          <w:color w:val="231F20"/>
          <w:spacing w:val="9"/>
          <w:sz w:val="24"/>
        </w:rPr>
        <w:t> </w:t>
      </w:r>
      <w:r>
        <w:rPr>
          <w:color w:val="231F20"/>
          <w:w w:val="75"/>
          <w:sz w:val="24"/>
        </w:rPr>
        <w:t>l'appareil</w:t>
      </w:r>
      <w:r>
        <w:rPr>
          <w:color w:val="231F20"/>
          <w:spacing w:val="9"/>
          <w:sz w:val="24"/>
        </w:rPr>
        <w:t> </w:t>
      </w:r>
      <w:r>
        <w:rPr>
          <w:color w:val="231F20"/>
          <w:w w:val="75"/>
          <w:sz w:val="24"/>
        </w:rPr>
        <w:t>est</w:t>
      </w:r>
      <w:r>
        <w:rPr>
          <w:color w:val="231F20"/>
          <w:spacing w:val="9"/>
          <w:sz w:val="24"/>
        </w:rPr>
        <w:t> </w:t>
      </w:r>
      <w:r>
        <w:rPr>
          <w:color w:val="231F20"/>
          <w:w w:val="75"/>
          <w:sz w:val="24"/>
        </w:rPr>
        <w:t>utilisé</w:t>
      </w:r>
      <w:r>
        <w:rPr>
          <w:color w:val="231F20"/>
          <w:spacing w:val="9"/>
          <w:sz w:val="24"/>
        </w:rPr>
        <w:t> </w:t>
      </w:r>
      <w:r>
        <w:rPr>
          <w:color w:val="231F20"/>
          <w:w w:val="75"/>
          <w:sz w:val="24"/>
        </w:rPr>
        <w:t>à</w:t>
      </w:r>
      <w:r>
        <w:rPr>
          <w:color w:val="231F20"/>
          <w:spacing w:val="9"/>
          <w:sz w:val="24"/>
        </w:rPr>
        <w:t> </w:t>
      </w:r>
      <w:r>
        <w:rPr>
          <w:color w:val="231F20"/>
          <w:w w:val="75"/>
          <w:sz w:val="24"/>
        </w:rPr>
        <w:t>des</w:t>
      </w:r>
      <w:r>
        <w:rPr>
          <w:color w:val="231F20"/>
          <w:spacing w:val="9"/>
          <w:sz w:val="24"/>
        </w:rPr>
        <w:t> </w:t>
      </w:r>
      <w:r>
        <w:rPr>
          <w:color w:val="231F20"/>
          <w:w w:val="75"/>
          <w:sz w:val="24"/>
        </w:rPr>
        <w:t>fins</w:t>
      </w:r>
      <w:r>
        <w:rPr>
          <w:color w:val="231F20"/>
          <w:spacing w:val="10"/>
          <w:sz w:val="24"/>
        </w:rPr>
        <w:t> </w:t>
      </w:r>
      <w:r>
        <w:rPr>
          <w:color w:val="231F20"/>
          <w:spacing w:val="-2"/>
          <w:w w:val="75"/>
          <w:sz w:val="24"/>
        </w:rPr>
        <w:t>commerciales.</w:t>
      </w:r>
    </w:p>
    <w:p>
      <w:pPr>
        <w:pStyle w:val="ListParagraph"/>
        <w:numPr>
          <w:ilvl w:val="0"/>
          <w:numId w:val="7"/>
        </w:numPr>
        <w:tabs>
          <w:tab w:pos="333" w:val="left" w:leader="none"/>
        </w:tabs>
        <w:spacing w:line="235" w:lineRule="auto" w:before="1" w:after="0"/>
        <w:ind w:left="169" w:right="277" w:firstLine="0"/>
        <w:jc w:val="left"/>
        <w:rPr>
          <w:sz w:val="24"/>
        </w:rPr>
      </w:pPr>
      <w:r>
        <w:rPr>
          <w:color w:val="231F20"/>
          <w:w w:val="75"/>
          <w:sz w:val="24"/>
        </w:rPr>
        <w:t>Avant d'utiliser le produit, veuillez lire</w:t>
      </w:r>
      <w:r>
        <w:rPr>
          <w:color w:val="231F20"/>
          <w:sz w:val="24"/>
        </w:rPr>
        <w:t> </w:t>
      </w:r>
      <w:r>
        <w:rPr>
          <w:color w:val="231F20"/>
          <w:w w:val="75"/>
          <w:sz w:val="24"/>
        </w:rPr>
        <w:t>attentivement</w:t>
      </w:r>
      <w:r>
        <w:rPr>
          <w:color w:val="231F20"/>
          <w:sz w:val="24"/>
        </w:rPr>
        <w:t> </w:t>
      </w:r>
      <w:r>
        <w:rPr>
          <w:color w:val="231F20"/>
          <w:w w:val="75"/>
          <w:sz w:val="24"/>
        </w:rPr>
        <w:t>et</w:t>
      </w:r>
      <w:r>
        <w:rPr>
          <w:color w:val="231F20"/>
          <w:sz w:val="24"/>
        </w:rPr>
        <w:t> </w:t>
      </w:r>
      <w:r>
        <w:rPr>
          <w:color w:val="231F20"/>
          <w:w w:val="75"/>
          <w:sz w:val="24"/>
        </w:rPr>
        <w:t>toujours</w:t>
      </w:r>
      <w:r>
        <w:rPr>
          <w:color w:val="231F20"/>
          <w:sz w:val="24"/>
        </w:rPr>
        <w:t> </w:t>
      </w:r>
      <w:r>
        <w:rPr>
          <w:color w:val="231F20"/>
          <w:w w:val="75"/>
          <w:sz w:val="24"/>
        </w:rPr>
        <w:t>respecter</w:t>
      </w:r>
      <w:r>
        <w:rPr>
          <w:color w:val="231F20"/>
          <w:sz w:val="24"/>
        </w:rPr>
        <w:t> </w:t>
      </w:r>
      <w:r>
        <w:rPr>
          <w:color w:val="231F20"/>
          <w:w w:val="75"/>
          <w:sz w:val="24"/>
        </w:rPr>
        <w:t>les</w:t>
      </w:r>
      <w:r>
        <w:rPr>
          <w:color w:val="231F20"/>
          <w:sz w:val="24"/>
        </w:rPr>
        <w:t> </w:t>
      </w:r>
      <w:r>
        <w:rPr>
          <w:color w:val="231F20"/>
          <w:w w:val="75"/>
          <w:sz w:val="24"/>
        </w:rPr>
        <w:t>instructions </w:t>
      </w:r>
      <w:r>
        <w:rPr>
          <w:color w:val="231F20"/>
          <w:w w:val="85"/>
          <w:sz w:val="24"/>
        </w:rPr>
        <w:t>suivantes.</w:t>
      </w:r>
      <w:r>
        <w:rPr>
          <w:color w:val="231F20"/>
          <w:spacing w:val="-2"/>
          <w:w w:val="85"/>
          <w:sz w:val="24"/>
        </w:rPr>
        <w:t> </w:t>
      </w:r>
      <w:r>
        <w:rPr>
          <w:color w:val="231F20"/>
          <w:w w:val="85"/>
          <w:sz w:val="24"/>
        </w:rPr>
        <w:t>Le</w:t>
      </w:r>
      <w:r>
        <w:rPr>
          <w:color w:val="231F20"/>
          <w:spacing w:val="-2"/>
          <w:w w:val="85"/>
          <w:sz w:val="24"/>
        </w:rPr>
        <w:t> </w:t>
      </w:r>
      <w:r>
        <w:rPr>
          <w:color w:val="231F20"/>
          <w:w w:val="85"/>
          <w:sz w:val="24"/>
        </w:rPr>
        <w:t>fabricant</w:t>
      </w:r>
      <w:r>
        <w:rPr>
          <w:color w:val="231F20"/>
          <w:spacing w:val="-2"/>
          <w:w w:val="85"/>
          <w:sz w:val="24"/>
        </w:rPr>
        <w:t> </w:t>
      </w:r>
      <w:r>
        <w:rPr>
          <w:color w:val="231F20"/>
          <w:w w:val="85"/>
          <w:sz w:val="24"/>
        </w:rPr>
        <w:t>n'est</w:t>
      </w:r>
      <w:r>
        <w:rPr>
          <w:color w:val="231F20"/>
          <w:spacing w:val="-2"/>
          <w:w w:val="85"/>
          <w:sz w:val="24"/>
        </w:rPr>
        <w:t> </w:t>
      </w:r>
      <w:r>
        <w:rPr>
          <w:color w:val="231F20"/>
          <w:w w:val="85"/>
          <w:sz w:val="24"/>
        </w:rPr>
        <w:t>pas</w:t>
      </w:r>
      <w:r>
        <w:rPr>
          <w:color w:val="231F20"/>
          <w:spacing w:val="-2"/>
          <w:w w:val="85"/>
          <w:sz w:val="24"/>
        </w:rPr>
        <w:t> </w:t>
      </w:r>
      <w:r>
        <w:rPr>
          <w:color w:val="231F20"/>
          <w:w w:val="85"/>
          <w:sz w:val="24"/>
        </w:rPr>
        <w:t>responsable</w:t>
      </w:r>
      <w:r>
        <w:rPr>
          <w:color w:val="231F20"/>
          <w:spacing w:val="-2"/>
          <w:w w:val="85"/>
          <w:sz w:val="24"/>
        </w:rPr>
        <w:t> </w:t>
      </w:r>
      <w:r>
        <w:rPr>
          <w:color w:val="231F20"/>
          <w:w w:val="85"/>
          <w:sz w:val="24"/>
        </w:rPr>
        <w:t>des</w:t>
      </w:r>
      <w:r>
        <w:rPr>
          <w:color w:val="231F20"/>
          <w:spacing w:val="-2"/>
          <w:w w:val="85"/>
          <w:sz w:val="24"/>
        </w:rPr>
        <w:t> </w:t>
      </w:r>
      <w:r>
        <w:rPr>
          <w:color w:val="231F20"/>
          <w:w w:val="85"/>
          <w:sz w:val="24"/>
        </w:rPr>
        <w:t>dommages</w:t>
      </w:r>
      <w:r>
        <w:rPr>
          <w:color w:val="231F20"/>
          <w:spacing w:val="-2"/>
          <w:w w:val="85"/>
          <w:sz w:val="24"/>
        </w:rPr>
        <w:t> </w:t>
      </w:r>
      <w:r>
        <w:rPr>
          <w:color w:val="231F20"/>
          <w:w w:val="85"/>
          <w:sz w:val="24"/>
        </w:rPr>
        <w:t>dus</w:t>
      </w:r>
      <w:r>
        <w:rPr>
          <w:color w:val="231F20"/>
          <w:spacing w:val="-2"/>
          <w:w w:val="85"/>
          <w:sz w:val="24"/>
        </w:rPr>
        <w:t> </w:t>
      </w:r>
      <w:r>
        <w:rPr>
          <w:color w:val="231F20"/>
          <w:w w:val="85"/>
          <w:sz w:val="24"/>
        </w:rPr>
        <w:t>à</w:t>
      </w:r>
      <w:r>
        <w:rPr>
          <w:color w:val="231F20"/>
          <w:spacing w:val="-2"/>
          <w:w w:val="85"/>
          <w:sz w:val="24"/>
        </w:rPr>
        <w:t> </w:t>
      </w:r>
      <w:r>
        <w:rPr>
          <w:color w:val="231F20"/>
          <w:w w:val="85"/>
          <w:sz w:val="24"/>
        </w:rPr>
        <w:t>une</w:t>
      </w:r>
      <w:r>
        <w:rPr>
          <w:color w:val="231F20"/>
          <w:spacing w:val="-2"/>
          <w:w w:val="85"/>
          <w:sz w:val="24"/>
        </w:rPr>
        <w:t> </w:t>
      </w:r>
      <w:r>
        <w:rPr>
          <w:color w:val="231F20"/>
          <w:w w:val="85"/>
          <w:sz w:val="24"/>
        </w:rPr>
        <w:t>mauvaise </w:t>
      </w:r>
      <w:r>
        <w:rPr>
          <w:color w:val="231F20"/>
          <w:spacing w:val="-2"/>
          <w:w w:val="90"/>
          <w:sz w:val="24"/>
        </w:rPr>
        <w:t>utilisation.</w:t>
      </w:r>
    </w:p>
    <w:p>
      <w:pPr>
        <w:pStyle w:val="ListParagraph"/>
        <w:numPr>
          <w:ilvl w:val="0"/>
          <w:numId w:val="7"/>
        </w:numPr>
        <w:tabs>
          <w:tab w:pos="333" w:val="left" w:leader="none"/>
        </w:tabs>
        <w:spacing w:line="235" w:lineRule="auto" w:before="0" w:after="0"/>
        <w:ind w:left="169" w:right="1181" w:firstLine="0"/>
        <w:jc w:val="left"/>
        <w:rPr>
          <w:sz w:val="24"/>
        </w:rPr>
      </w:pPr>
      <w:r>
        <w:rPr>
          <w:color w:val="231F20"/>
          <w:w w:val="75"/>
          <w:sz w:val="24"/>
        </w:rPr>
        <w:t>Le produit ne doit être utilisé</w:t>
      </w:r>
      <w:r>
        <w:rPr>
          <w:color w:val="231F20"/>
          <w:sz w:val="24"/>
        </w:rPr>
        <w:t> </w:t>
      </w:r>
      <w:r>
        <w:rPr>
          <w:color w:val="231F20"/>
          <w:w w:val="75"/>
          <w:sz w:val="24"/>
        </w:rPr>
        <w:t>qu'à</w:t>
      </w:r>
      <w:r>
        <w:rPr>
          <w:color w:val="231F20"/>
          <w:sz w:val="24"/>
        </w:rPr>
        <w:t> </w:t>
      </w:r>
      <w:r>
        <w:rPr>
          <w:color w:val="231F20"/>
          <w:w w:val="75"/>
          <w:sz w:val="24"/>
        </w:rPr>
        <w:t>l'intérieur.</w:t>
      </w:r>
      <w:r>
        <w:rPr>
          <w:color w:val="231F20"/>
          <w:sz w:val="24"/>
        </w:rPr>
        <w:t> </w:t>
      </w:r>
      <w:r>
        <w:rPr>
          <w:color w:val="231F20"/>
          <w:w w:val="75"/>
          <w:sz w:val="24"/>
        </w:rPr>
        <w:t>N'utilisez</w:t>
      </w:r>
      <w:r>
        <w:rPr>
          <w:color w:val="231F20"/>
          <w:sz w:val="24"/>
        </w:rPr>
        <w:t> </w:t>
      </w:r>
      <w:r>
        <w:rPr>
          <w:color w:val="231F20"/>
          <w:w w:val="75"/>
          <w:sz w:val="24"/>
        </w:rPr>
        <w:t>pas</w:t>
      </w:r>
      <w:r>
        <w:rPr>
          <w:color w:val="231F20"/>
          <w:sz w:val="24"/>
        </w:rPr>
        <w:t> </w:t>
      </w:r>
      <w:r>
        <w:rPr>
          <w:color w:val="231F20"/>
          <w:w w:val="75"/>
          <w:sz w:val="24"/>
        </w:rPr>
        <w:t>le</w:t>
      </w:r>
      <w:r>
        <w:rPr>
          <w:color w:val="231F20"/>
          <w:sz w:val="24"/>
        </w:rPr>
        <w:t> </w:t>
      </w:r>
      <w:r>
        <w:rPr>
          <w:color w:val="231F20"/>
          <w:w w:val="75"/>
          <w:sz w:val="24"/>
        </w:rPr>
        <w:t>produit</w:t>
      </w:r>
      <w:r>
        <w:rPr>
          <w:color w:val="231F20"/>
          <w:sz w:val="24"/>
        </w:rPr>
        <w:t> </w:t>
      </w:r>
      <w:r>
        <w:rPr>
          <w:color w:val="231F20"/>
          <w:w w:val="75"/>
          <w:sz w:val="24"/>
        </w:rPr>
        <w:t>à</w:t>
      </w:r>
      <w:r>
        <w:rPr>
          <w:color w:val="231F20"/>
          <w:sz w:val="24"/>
        </w:rPr>
        <w:t> </w:t>
      </w:r>
      <w:r>
        <w:rPr>
          <w:color w:val="231F20"/>
          <w:w w:val="75"/>
          <w:sz w:val="24"/>
        </w:rPr>
        <w:t>des</w:t>
      </w:r>
      <w:r>
        <w:rPr>
          <w:color w:val="231F20"/>
          <w:sz w:val="24"/>
        </w:rPr>
        <w:t> </w:t>
      </w:r>
      <w:r>
        <w:rPr>
          <w:color w:val="231F20"/>
          <w:w w:val="75"/>
          <w:sz w:val="24"/>
        </w:rPr>
        <w:t>fins </w:t>
      </w:r>
      <w:r>
        <w:rPr>
          <w:color w:val="231F20"/>
          <w:w w:val="85"/>
          <w:sz w:val="24"/>
        </w:rPr>
        <w:t>incompatibles</w:t>
      </w:r>
      <w:r>
        <w:rPr>
          <w:color w:val="231F20"/>
          <w:spacing w:val="-8"/>
          <w:w w:val="85"/>
          <w:sz w:val="24"/>
        </w:rPr>
        <w:t> </w:t>
      </w:r>
      <w:r>
        <w:rPr>
          <w:color w:val="231F20"/>
          <w:w w:val="85"/>
          <w:sz w:val="24"/>
        </w:rPr>
        <w:t>avec</w:t>
      </w:r>
      <w:r>
        <w:rPr>
          <w:color w:val="231F20"/>
          <w:spacing w:val="-7"/>
          <w:w w:val="85"/>
          <w:sz w:val="24"/>
        </w:rPr>
        <w:t> </w:t>
      </w:r>
      <w:r>
        <w:rPr>
          <w:color w:val="231F20"/>
          <w:w w:val="85"/>
          <w:sz w:val="24"/>
        </w:rPr>
        <w:t>son</w:t>
      </w:r>
      <w:r>
        <w:rPr>
          <w:color w:val="231F20"/>
          <w:spacing w:val="-7"/>
          <w:w w:val="85"/>
          <w:sz w:val="24"/>
        </w:rPr>
        <w:t> </w:t>
      </w:r>
      <w:r>
        <w:rPr>
          <w:color w:val="231F20"/>
          <w:w w:val="85"/>
          <w:sz w:val="24"/>
        </w:rPr>
        <w:t>application.</w:t>
      </w:r>
    </w:p>
    <w:p>
      <w:pPr>
        <w:pStyle w:val="ListParagraph"/>
        <w:numPr>
          <w:ilvl w:val="0"/>
          <w:numId w:val="7"/>
        </w:numPr>
        <w:tabs>
          <w:tab w:pos="333" w:val="left" w:leader="none"/>
        </w:tabs>
        <w:spacing w:line="235" w:lineRule="auto" w:before="0" w:after="0"/>
        <w:ind w:left="169" w:right="365" w:firstLine="0"/>
        <w:jc w:val="left"/>
        <w:rPr>
          <w:sz w:val="24"/>
        </w:rPr>
      </w:pPr>
      <w:r>
        <w:rPr>
          <w:color w:val="231F20"/>
          <w:w w:val="80"/>
          <w:sz w:val="24"/>
        </w:rPr>
        <w:t>La tension applicable est de 220-240V ~ 50/60Hz. Pour des raisons de sécurité, il </w:t>
      </w:r>
      <w:r>
        <w:rPr>
          <w:color w:val="231F20"/>
          <w:w w:val="80"/>
          <w:sz w:val="24"/>
        </w:rPr>
        <w:t>n'est pas approprié de connecter plusieurs appareils à une seule prise de courant.</w:t>
      </w:r>
    </w:p>
    <w:p>
      <w:pPr>
        <w:pStyle w:val="ListParagraph"/>
        <w:numPr>
          <w:ilvl w:val="0"/>
          <w:numId w:val="7"/>
        </w:numPr>
        <w:tabs>
          <w:tab w:pos="333" w:val="left" w:leader="none"/>
        </w:tabs>
        <w:spacing w:line="235" w:lineRule="auto" w:before="0" w:after="0"/>
        <w:ind w:left="169" w:right="178" w:firstLine="0"/>
        <w:jc w:val="both"/>
        <w:rPr>
          <w:sz w:val="24"/>
        </w:rPr>
      </w:pPr>
      <w:r>
        <w:rPr>
          <w:color w:val="231F20"/>
          <w:w w:val="80"/>
          <w:sz w:val="24"/>
        </w:rPr>
        <w:t>Veuillez être prudent lorsque vous utilisez autour des enfants. Ne laissez pas les enfants jouer avec le produit. Ne laissez pas des enfants ou des personnes qui ne connaissent </w:t>
      </w:r>
      <w:r>
        <w:rPr>
          <w:color w:val="231F20"/>
          <w:w w:val="80"/>
          <w:sz w:val="24"/>
        </w:rPr>
        <w:t>pas </w:t>
      </w:r>
      <w:r>
        <w:rPr>
          <w:color w:val="231F20"/>
          <w:w w:val="85"/>
          <w:sz w:val="24"/>
        </w:rPr>
        <w:t>l'appareil</w:t>
      </w:r>
      <w:r>
        <w:rPr>
          <w:color w:val="231F20"/>
          <w:spacing w:val="-8"/>
          <w:w w:val="85"/>
          <w:sz w:val="24"/>
        </w:rPr>
        <w:t> </w:t>
      </w:r>
      <w:r>
        <w:rPr>
          <w:color w:val="231F20"/>
          <w:w w:val="85"/>
          <w:sz w:val="24"/>
        </w:rPr>
        <w:t>l'utiliser</w:t>
      </w:r>
      <w:r>
        <w:rPr>
          <w:color w:val="231F20"/>
          <w:spacing w:val="-7"/>
          <w:w w:val="85"/>
          <w:sz w:val="24"/>
        </w:rPr>
        <w:t> </w:t>
      </w:r>
      <w:r>
        <w:rPr>
          <w:color w:val="231F20"/>
          <w:w w:val="85"/>
          <w:sz w:val="24"/>
        </w:rPr>
        <w:t>sans</w:t>
      </w:r>
      <w:r>
        <w:rPr>
          <w:color w:val="231F20"/>
          <w:spacing w:val="-7"/>
          <w:w w:val="85"/>
          <w:sz w:val="24"/>
        </w:rPr>
        <w:t> </w:t>
      </w:r>
      <w:r>
        <w:rPr>
          <w:color w:val="231F20"/>
          <w:w w:val="85"/>
          <w:sz w:val="24"/>
        </w:rPr>
        <w:t>surveillance.</w:t>
      </w:r>
    </w:p>
    <w:p>
      <w:pPr>
        <w:pStyle w:val="ListParagraph"/>
        <w:numPr>
          <w:ilvl w:val="0"/>
          <w:numId w:val="7"/>
        </w:numPr>
        <w:tabs>
          <w:tab w:pos="333" w:val="left" w:leader="none"/>
        </w:tabs>
        <w:spacing w:line="235" w:lineRule="auto" w:before="0" w:after="0"/>
        <w:ind w:left="169" w:right="131" w:firstLine="0"/>
        <w:jc w:val="left"/>
        <w:rPr>
          <w:sz w:val="24"/>
        </w:rPr>
      </w:pPr>
      <w:r>
        <w:rPr>
          <w:color w:val="231F20"/>
          <w:spacing w:val="-2"/>
          <w:w w:val="85"/>
          <w:sz w:val="24"/>
        </w:rPr>
        <w:t>AVERTISSEMENT</w:t>
      </w:r>
      <w:r>
        <w:rPr>
          <w:color w:val="231F20"/>
          <w:spacing w:val="-7"/>
          <w:w w:val="85"/>
          <w:sz w:val="24"/>
        </w:rPr>
        <w:t> </w:t>
      </w:r>
      <w:r>
        <w:rPr>
          <w:color w:val="231F20"/>
          <w:spacing w:val="-2"/>
          <w:w w:val="85"/>
          <w:sz w:val="24"/>
        </w:rPr>
        <w:t>: Cet appareil peut être utilisé par des enfants de plus de 8 ans et des </w:t>
      </w:r>
      <w:r>
        <w:rPr>
          <w:color w:val="231F20"/>
          <w:w w:val="85"/>
          <w:sz w:val="24"/>
        </w:rPr>
        <w:t>personnes</w:t>
      </w:r>
      <w:r>
        <w:rPr>
          <w:color w:val="231F20"/>
          <w:spacing w:val="-8"/>
          <w:w w:val="85"/>
          <w:sz w:val="24"/>
        </w:rPr>
        <w:t> </w:t>
      </w:r>
      <w:r>
        <w:rPr>
          <w:color w:val="231F20"/>
          <w:w w:val="85"/>
          <w:sz w:val="24"/>
        </w:rPr>
        <w:t>ayant</w:t>
      </w:r>
      <w:r>
        <w:rPr>
          <w:color w:val="231F20"/>
          <w:spacing w:val="-7"/>
          <w:w w:val="85"/>
          <w:sz w:val="24"/>
        </w:rPr>
        <w:t> </w:t>
      </w:r>
      <w:r>
        <w:rPr>
          <w:color w:val="231F20"/>
          <w:w w:val="85"/>
          <w:sz w:val="24"/>
        </w:rPr>
        <w:t>des</w:t>
      </w:r>
      <w:r>
        <w:rPr>
          <w:color w:val="231F20"/>
          <w:spacing w:val="-7"/>
          <w:w w:val="85"/>
          <w:sz w:val="24"/>
        </w:rPr>
        <w:t> </w:t>
      </w:r>
      <w:r>
        <w:rPr>
          <w:color w:val="231F20"/>
          <w:w w:val="85"/>
          <w:sz w:val="24"/>
        </w:rPr>
        <w:t>capacités</w:t>
      </w:r>
      <w:r>
        <w:rPr>
          <w:color w:val="231F20"/>
          <w:spacing w:val="-7"/>
          <w:w w:val="85"/>
          <w:sz w:val="24"/>
        </w:rPr>
        <w:t> </w:t>
      </w:r>
      <w:r>
        <w:rPr>
          <w:color w:val="231F20"/>
          <w:w w:val="85"/>
          <w:sz w:val="24"/>
        </w:rPr>
        <w:t>physiques,</w:t>
      </w:r>
      <w:r>
        <w:rPr>
          <w:color w:val="231F20"/>
          <w:spacing w:val="-8"/>
          <w:w w:val="85"/>
          <w:sz w:val="24"/>
        </w:rPr>
        <w:t> </w:t>
      </w:r>
      <w:r>
        <w:rPr>
          <w:color w:val="231F20"/>
          <w:w w:val="85"/>
          <w:sz w:val="24"/>
        </w:rPr>
        <w:t>sensorielles</w:t>
      </w:r>
      <w:r>
        <w:rPr>
          <w:color w:val="231F20"/>
          <w:spacing w:val="-7"/>
          <w:w w:val="85"/>
          <w:sz w:val="24"/>
        </w:rPr>
        <w:t> </w:t>
      </w:r>
      <w:r>
        <w:rPr>
          <w:color w:val="231F20"/>
          <w:w w:val="85"/>
          <w:sz w:val="24"/>
        </w:rPr>
        <w:t>ou</w:t>
      </w:r>
      <w:r>
        <w:rPr>
          <w:color w:val="231F20"/>
          <w:spacing w:val="-7"/>
          <w:w w:val="85"/>
          <w:sz w:val="24"/>
        </w:rPr>
        <w:t> </w:t>
      </w:r>
      <w:r>
        <w:rPr>
          <w:color w:val="231F20"/>
          <w:w w:val="85"/>
          <w:sz w:val="24"/>
        </w:rPr>
        <w:t>mentales</w:t>
      </w:r>
      <w:r>
        <w:rPr>
          <w:color w:val="231F20"/>
          <w:spacing w:val="-7"/>
          <w:w w:val="85"/>
          <w:sz w:val="24"/>
        </w:rPr>
        <w:t> </w:t>
      </w:r>
      <w:r>
        <w:rPr>
          <w:color w:val="231F20"/>
          <w:w w:val="85"/>
          <w:sz w:val="24"/>
        </w:rPr>
        <w:t>réduites,</w:t>
      </w:r>
      <w:r>
        <w:rPr>
          <w:color w:val="231F20"/>
          <w:spacing w:val="-8"/>
          <w:w w:val="85"/>
          <w:sz w:val="24"/>
        </w:rPr>
        <w:t> </w:t>
      </w:r>
      <w:r>
        <w:rPr>
          <w:color w:val="231F20"/>
          <w:w w:val="85"/>
          <w:sz w:val="24"/>
        </w:rPr>
        <w:t>ou</w:t>
      </w:r>
      <w:r>
        <w:rPr>
          <w:color w:val="231F20"/>
          <w:spacing w:val="-7"/>
          <w:w w:val="85"/>
          <w:sz w:val="24"/>
        </w:rPr>
        <w:t> </w:t>
      </w:r>
      <w:r>
        <w:rPr>
          <w:color w:val="231F20"/>
          <w:w w:val="85"/>
          <w:sz w:val="24"/>
        </w:rPr>
        <w:t>des </w:t>
      </w:r>
      <w:r>
        <w:rPr>
          <w:color w:val="231F20"/>
          <w:w w:val="80"/>
          <w:sz w:val="24"/>
        </w:rPr>
        <w:t>personnes sans expérience ou connaissance de l'appareil, uniquement sous la supervision</w:t>
      </w:r>
      <w:r>
        <w:rPr>
          <w:color w:val="231F20"/>
          <w:spacing w:val="40"/>
          <w:sz w:val="24"/>
        </w:rPr>
        <w:t> </w:t>
      </w:r>
      <w:r>
        <w:rPr>
          <w:color w:val="231F20"/>
          <w:w w:val="80"/>
          <w:sz w:val="24"/>
        </w:rPr>
        <w:t>d'une personne responsable de leur sécurité, ou s'ils ont été instruits sur l'utilisation sûre </w:t>
      </w:r>
      <w:r>
        <w:rPr>
          <w:color w:val="231F20"/>
          <w:w w:val="80"/>
          <w:sz w:val="24"/>
        </w:rPr>
        <w:t>de l'appareil et sont conscients des dangers associés à son fonctionnement. Les enfants ne doivent pas jouer avec l'appareil. Le nettoyage et l'entretien de l'appareil ne doivent pas être effectués par des enfants, sauf s'ils ont plus de 8 ans et que ces activités sont </w:t>
      </w:r>
      <w:r>
        <w:rPr>
          <w:color w:val="231F20"/>
          <w:w w:val="85"/>
          <w:sz w:val="24"/>
        </w:rPr>
        <w:t>effectuées sous surveillance.</w:t>
      </w:r>
    </w:p>
    <w:p>
      <w:pPr>
        <w:pStyle w:val="ListParagraph"/>
        <w:numPr>
          <w:ilvl w:val="0"/>
          <w:numId w:val="7"/>
        </w:numPr>
        <w:tabs>
          <w:tab w:pos="333" w:val="left" w:leader="none"/>
        </w:tabs>
        <w:spacing w:line="263" w:lineRule="exact" w:before="0" w:after="0"/>
        <w:ind w:left="333" w:right="0" w:hanging="164"/>
        <w:jc w:val="left"/>
        <w:rPr>
          <w:sz w:val="24"/>
        </w:rPr>
      </w:pPr>
      <w:r>
        <w:rPr>
          <w:color w:val="231F20"/>
          <w:w w:val="75"/>
          <w:sz w:val="24"/>
        </w:rPr>
        <w:t>Une</w:t>
      </w:r>
      <w:r>
        <w:rPr>
          <w:color w:val="231F20"/>
          <w:spacing w:val="4"/>
          <w:sz w:val="24"/>
        </w:rPr>
        <w:t> </w:t>
      </w:r>
      <w:r>
        <w:rPr>
          <w:color w:val="231F20"/>
          <w:w w:val="75"/>
          <w:sz w:val="24"/>
        </w:rPr>
        <w:t>fois</w:t>
      </w:r>
      <w:r>
        <w:rPr>
          <w:color w:val="231F20"/>
          <w:spacing w:val="4"/>
          <w:sz w:val="24"/>
        </w:rPr>
        <w:t> </w:t>
      </w:r>
      <w:r>
        <w:rPr>
          <w:color w:val="231F20"/>
          <w:w w:val="75"/>
          <w:sz w:val="24"/>
        </w:rPr>
        <w:t>que</w:t>
      </w:r>
      <w:r>
        <w:rPr>
          <w:color w:val="231F20"/>
          <w:spacing w:val="5"/>
          <w:sz w:val="24"/>
        </w:rPr>
        <w:t> </w:t>
      </w:r>
      <w:r>
        <w:rPr>
          <w:color w:val="231F20"/>
          <w:w w:val="75"/>
          <w:sz w:val="24"/>
        </w:rPr>
        <w:t>vous</w:t>
      </w:r>
      <w:r>
        <w:rPr>
          <w:color w:val="231F20"/>
          <w:spacing w:val="4"/>
          <w:sz w:val="24"/>
        </w:rPr>
        <w:t> </w:t>
      </w:r>
      <w:r>
        <w:rPr>
          <w:color w:val="231F20"/>
          <w:w w:val="75"/>
          <w:sz w:val="24"/>
        </w:rPr>
        <w:t>avez</w:t>
      </w:r>
      <w:r>
        <w:rPr>
          <w:color w:val="231F20"/>
          <w:spacing w:val="4"/>
          <w:sz w:val="24"/>
        </w:rPr>
        <w:t> </w:t>
      </w:r>
      <w:r>
        <w:rPr>
          <w:color w:val="231F20"/>
          <w:w w:val="75"/>
          <w:sz w:val="24"/>
        </w:rPr>
        <w:t>fini</w:t>
      </w:r>
      <w:r>
        <w:rPr>
          <w:color w:val="231F20"/>
          <w:spacing w:val="5"/>
          <w:sz w:val="24"/>
        </w:rPr>
        <w:t> </w:t>
      </w:r>
      <w:r>
        <w:rPr>
          <w:color w:val="231F20"/>
          <w:w w:val="75"/>
          <w:sz w:val="24"/>
        </w:rPr>
        <w:t>d'utiliser</w:t>
      </w:r>
      <w:r>
        <w:rPr>
          <w:color w:val="231F20"/>
          <w:spacing w:val="4"/>
          <w:sz w:val="24"/>
        </w:rPr>
        <w:t> </w:t>
      </w:r>
      <w:r>
        <w:rPr>
          <w:color w:val="231F20"/>
          <w:w w:val="75"/>
          <w:sz w:val="24"/>
        </w:rPr>
        <w:t>le</w:t>
      </w:r>
      <w:r>
        <w:rPr>
          <w:color w:val="231F20"/>
          <w:spacing w:val="5"/>
          <w:sz w:val="24"/>
        </w:rPr>
        <w:t> </w:t>
      </w:r>
      <w:r>
        <w:rPr>
          <w:color w:val="231F20"/>
          <w:w w:val="75"/>
          <w:sz w:val="24"/>
        </w:rPr>
        <w:t>produit,</w:t>
      </w:r>
      <w:r>
        <w:rPr>
          <w:color w:val="231F20"/>
          <w:spacing w:val="4"/>
          <w:sz w:val="24"/>
        </w:rPr>
        <w:t> </w:t>
      </w:r>
      <w:r>
        <w:rPr>
          <w:color w:val="231F20"/>
          <w:w w:val="75"/>
          <w:sz w:val="24"/>
        </w:rPr>
        <w:t>n'oubliez</w:t>
      </w:r>
      <w:r>
        <w:rPr>
          <w:color w:val="231F20"/>
          <w:spacing w:val="4"/>
          <w:sz w:val="24"/>
        </w:rPr>
        <w:t> </w:t>
      </w:r>
      <w:r>
        <w:rPr>
          <w:color w:val="231F20"/>
          <w:w w:val="75"/>
          <w:sz w:val="24"/>
        </w:rPr>
        <w:t>jamais</w:t>
      </w:r>
      <w:r>
        <w:rPr>
          <w:color w:val="231F20"/>
          <w:spacing w:val="5"/>
          <w:sz w:val="24"/>
        </w:rPr>
        <w:t> </w:t>
      </w:r>
      <w:r>
        <w:rPr>
          <w:color w:val="231F20"/>
          <w:w w:val="75"/>
          <w:sz w:val="24"/>
        </w:rPr>
        <w:t>de</w:t>
      </w:r>
      <w:r>
        <w:rPr>
          <w:color w:val="231F20"/>
          <w:spacing w:val="4"/>
          <w:sz w:val="24"/>
        </w:rPr>
        <w:t> </w:t>
      </w:r>
      <w:r>
        <w:rPr>
          <w:color w:val="231F20"/>
          <w:w w:val="75"/>
          <w:sz w:val="24"/>
        </w:rPr>
        <w:t>retirer</w:t>
      </w:r>
      <w:r>
        <w:rPr>
          <w:color w:val="231F20"/>
          <w:spacing w:val="5"/>
          <w:sz w:val="24"/>
        </w:rPr>
        <w:t> </w:t>
      </w:r>
      <w:r>
        <w:rPr>
          <w:color w:val="231F20"/>
          <w:w w:val="75"/>
          <w:sz w:val="24"/>
        </w:rPr>
        <w:t>délicatement</w:t>
      </w:r>
      <w:r>
        <w:rPr>
          <w:color w:val="231F20"/>
          <w:spacing w:val="4"/>
          <w:sz w:val="24"/>
        </w:rPr>
        <w:t> </w:t>
      </w:r>
      <w:r>
        <w:rPr>
          <w:color w:val="231F20"/>
          <w:spacing w:val="-5"/>
          <w:w w:val="75"/>
          <w:sz w:val="24"/>
        </w:rPr>
        <w:t>la</w:t>
      </w:r>
    </w:p>
    <w:p>
      <w:pPr>
        <w:spacing w:after="0" w:line="263" w:lineRule="exact"/>
        <w:jc w:val="left"/>
        <w:rPr>
          <w:sz w:val="24"/>
        </w:rPr>
        <w:sectPr>
          <w:pgSz w:w="8400" w:h="11910"/>
          <w:pgMar w:header="0" w:footer="126" w:top="220" w:bottom="480" w:left="60" w:right="60"/>
        </w:sectPr>
      </w:pPr>
    </w:p>
    <w:p>
      <w:pPr>
        <w:spacing w:line="235" w:lineRule="auto" w:before="111"/>
        <w:ind w:left="204" w:right="0" w:firstLine="0"/>
        <w:jc w:val="left"/>
        <w:rPr>
          <w:sz w:val="24"/>
        </w:rPr>
      </w:pPr>
      <w:r>
        <w:rPr>
          <w:color w:val="231F20"/>
          <w:w w:val="80"/>
          <w:sz w:val="24"/>
        </w:rPr>
        <w:t>fiche</w:t>
      </w:r>
      <w:r>
        <w:rPr>
          <w:color w:val="231F20"/>
          <w:spacing w:val="-4"/>
          <w:w w:val="80"/>
          <w:sz w:val="24"/>
        </w:rPr>
        <w:t> </w:t>
      </w:r>
      <w:r>
        <w:rPr>
          <w:color w:val="231F20"/>
          <w:w w:val="80"/>
          <w:sz w:val="24"/>
        </w:rPr>
        <w:t>de</w:t>
      </w:r>
      <w:r>
        <w:rPr>
          <w:color w:val="231F20"/>
          <w:spacing w:val="-4"/>
          <w:w w:val="80"/>
          <w:sz w:val="24"/>
        </w:rPr>
        <w:t> </w:t>
      </w:r>
      <w:r>
        <w:rPr>
          <w:color w:val="231F20"/>
          <w:w w:val="80"/>
          <w:sz w:val="24"/>
        </w:rPr>
        <w:t>la</w:t>
      </w:r>
      <w:r>
        <w:rPr>
          <w:color w:val="231F20"/>
          <w:spacing w:val="-3"/>
          <w:w w:val="80"/>
          <w:sz w:val="24"/>
        </w:rPr>
        <w:t> </w:t>
      </w:r>
      <w:r>
        <w:rPr>
          <w:color w:val="231F20"/>
          <w:w w:val="80"/>
          <w:sz w:val="24"/>
        </w:rPr>
        <w:t>prise</w:t>
      </w:r>
      <w:r>
        <w:rPr>
          <w:color w:val="231F20"/>
          <w:spacing w:val="-4"/>
          <w:w w:val="80"/>
          <w:sz w:val="24"/>
        </w:rPr>
        <w:t> </w:t>
      </w:r>
      <w:r>
        <w:rPr>
          <w:color w:val="231F20"/>
          <w:w w:val="80"/>
          <w:sz w:val="24"/>
        </w:rPr>
        <w:t>de</w:t>
      </w:r>
      <w:r>
        <w:rPr>
          <w:color w:val="231F20"/>
          <w:spacing w:val="-4"/>
          <w:w w:val="80"/>
          <w:sz w:val="24"/>
        </w:rPr>
        <w:t> </w:t>
      </w:r>
      <w:r>
        <w:rPr>
          <w:color w:val="231F20"/>
          <w:w w:val="80"/>
          <w:sz w:val="24"/>
        </w:rPr>
        <w:t>courant</w:t>
      </w:r>
      <w:r>
        <w:rPr>
          <w:color w:val="231F20"/>
          <w:spacing w:val="-3"/>
          <w:w w:val="80"/>
          <w:sz w:val="24"/>
        </w:rPr>
        <w:t> </w:t>
      </w:r>
      <w:r>
        <w:rPr>
          <w:color w:val="231F20"/>
          <w:w w:val="80"/>
          <w:sz w:val="24"/>
        </w:rPr>
        <w:t>en</w:t>
      </w:r>
      <w:r>
        <w:rPr>
          <w:color w:val="231F20"/>
          <w:spacing w:val="-4"/>
          <w:w w:val="80"/>
          <w:sz w:val="24"/>
        </w:rPr>
        <w:t> </w:t>
      </w:r>
      <w:r>
        <w:rPr>
          <w:color w:val="231F20"/>
          <w:w w:val="80"/>
          <w:sz w:val="24"/>
        </w:rPr>
        <w:t>tenant</w:t>
      </w:r>
      <w:r>
        <w:rPr>
          <w:color w:val="231F20"/>
          <w:spacing w:val="-3"/>
          <w:w w:val="80"/>
          <w:sz w:val="24"/>
        </w:rPr>
        <w:t> </w:t>
      </w:r>
      <w:r>
        <w:rPr>
          <w:color w:val="231F20"/>
          <w:w w:val="80"/>
          <w:sz w:val="24"/>
        </w:rPr>
        <w:t>la</w:t>
      </w:r>
      <w:r>
        <w:rPr>
          <w:color w:val="231F20"/>
          <w:spacing w:val="-4"/>
          <w:w w:val="80"/>
          <w:sz w:val="24"/>
        </w:rPr>
        <w:t> </w:t>
      </w:r>
      <w:r>
        <w:rPr>
          <w:color w:val="231F20"/>
          <w:w w:val="80"/>
          <w:sz w:val="24"/>
        </w:rPr>
        <w:t>prise</w:t>
      </w:r>
      <w:r>
        <w:rPr>
          <w:color w:val="231F20"/>
          <w:spacing w:val="-4"/>
          <w:w w:val="80"/>
          <w:sz w:val="24"/>
        </w:rPr>
        <w:t> </w:t>
      </w:r>
      <w:r>
        <w:rPr>
          <w:color w:val="231F20"/>
          <w:w w:val="80"/>
          <w:sz w:val="24"/>
        </w:rPr>
        <w:t>avec</w:t>
      </w:r>
      <w:r>
        <w:rPr>
          <w:color w:val="231F20"/>
          <w:spacing w:val="-3"/>
          <w:w w:val="80"/>
          <w:sz w:val="24"/>
        </w:rPr>
        <w:t> </w:t>
      </w:r>
      <w:r>
        <w:rPr>
          <w:color w:val="231F20"/>
          <w:w w:val="80"/>
          <w:sz w:val="24"/>
        </w:rPr>
        <w:t>votre</w:t>
      </w:r>
      <w:r>
        <w:rPr>
          <w:color w:val="231F20"/>
          <w:spacing w:val="-4"/>
          <w:w w:val="80"/>
          <w:sz w:val="24"/>
        </w:rPr>
        <w:t> </w:t>
      </w:r>
      <w:r>
        <w:rPr>
          <w:color w:val="231F20"/>
          <w:w w:val="80"/>
          <w:sz w:val="24"/>
        </w:rPr>
        <w:t>main.</w:t>
      </w:r>
      <w:r>
        <w:rPr>
          <w:color w:val="231F20"/>
          <w:spacing w:val="-3"/>
          <w:w w:val="80"/>
          <w:sz w:val="24"/>
        </w:rPr>
        <w:t> </w:t>
      </w:r>
      <w:r>
        <w:rPr>
          <w:color w:val="231F20"/>
          <w:w w:val="80"/>
          <w:sz w:val="24"/>
        </w:rPr>
        <w:t>Ne</w:t>
      </w:r>
      <w:r>
        <w:rPr>
          <w:color w:val="231F20"/>
          <w:spacing w:val="-4"/>
          <w:w w:val="80"/>
          <w:sz w:val="24"/>
        </w:rPr>
        <w:t> </w:t>
      </w:r>
      <w:r>
        <w:rPr>
          <w:color w:val="231F20"/>
          <w:w w:val="80"/>
          <w:sz w:val="24"/>
        </w:rPr>
        <w:t>tirez</w:t>
      </w:r>
      <w:r>
        <w:rPr>
          <w:color w:val="231F20"/>
          <w:spacing w:val="-4"/>
          <w:w w:val="80"/>
          <w:sz w:val="24"/>
        </w:rPr>
        <w:t> </w:t>
      </w:r>
      <w:r>
        <w:rPr>
          <w:color w:val="231F20"/>
          <w:w w:val="80"/>
          <w:sz w:val="24"/>
        </w:rPr>
        <w:t>jamais</w:t>
      </w:r>
      <w:r>
        <w:rPr>
          <w:color w:val="231F20"/>
          <w:spacing w:val="-3"/>
          <w:w w:val="80"/>
          <w:sz w:val="24"/>
        </w:rPr>
        <w:t> </w:t>
      </w:r>
      <w:r>
        <w:rPr>
          <w:color w:val="231F20"/>
          <w:w w:val="80"/>
          <w:sz w:val="24"/>
        </w:rPr>
        <w:t>sur</w:t>
      </w:r>
      <w:r>
        <w:rPr>
          <w:color w:val="231F20"/>
          <w:spacing w:val="-4"/>
          <w:w w:val="80"/>
          <w:sz w:val="24"/>
        </w:rPr>
        <w:t> </w:t>
      </w:r>
      <w:r>
        <w:rPr>
          <w:color w:val="231F20"/>
          <w:w w:val="80"/>
          <w:sz w:val="24"/>
        </w:rPr>
        <w:t>le</w:t>
      </w:r>
      <w:r>
        <w:rPr>
          <w:color w:val="231F20"/>
          <w:spacing w:val="-4"/>
          <w:w w:val="80"/>
          <w:sz w:val="24"/>
        </w:rPr>
        <w:t> </w:t>
      </w:r>
      <w:r>
        <w:rPr>
          <w:color w:val="231F20"/>
          <w:w w:val="80"/>
          <w:sz w:val="24"/>
        </w:rPr>
        <w:t>câble </w:t>
      </w:r>
      <w:r>
        <w:rPr>
          <w:color w:val="231F20"/>
          <w:w w:val="85"/>
          <w:sz w:val="24"/>
        </w:rPr>
        <w:t>d'alimentation</w:t>
      </w:r>
      <w:r>
        <w:rPr>
          <w:color w:val="231F20"/>
          <w:spacing w:val="-8"/>
          <w:w w:val="85"/>
          <w:sz w:val="24"/>
        </w:rPr>
        <w:t> </w:t>
      </w:r>
      <w:r>
        <w:rPr>
          <w:color w:val="231F20"/>
          <w:w w:val="85"/>
          <w:sz w:val="24"/>
        </w:rPr>
        <w:t>!!!</w:t>
      </w:r>
    </w:p>
    <w:p>
      <w:pPr>
        <w:pStyle w:val="ListParagraph"/>
        <w:numPr>
          <w:ilvl w:val="0"/>
          <w:numId w:val="7"/>
        </w:numPr>
        <w:tabs>
          <w:tab w:pos="368" w:val="left" w:leader="none"/>
        </w:tabs>
        <w:spacing w:line="235" w:lineRule="auto" w:before="0" w:after="0"/>
        <w:ind w:left="204" w:right="172" w:firstLine="0"/>
        <w:jc w:val="left"/>
        <w:rPr>
          <w:sz w:val="24"/>
        </w:rPr>
      </w:pPr>
      <w:r>
        <w:rPr>
          <w:color w:val="231F20"/>
          <w:w w:val="80"/>
          <w:sz w:val="24"/>
        </w:rPr>
        <w:t>Ne mettez jamais le câble d'alimentation, la fiche ou l'ensemble de l'appareil dans l'eau. N'exposez</w:t>
      </w:r>
      <w:r>
        <w:rPr>
          <w:color w:val="231F20"/>
          <w:spacing w:val="-1"/>
          <w:w w:val="80"/>
          <w:sz w:val="24"/>
        </w:rPr>
        <w:t> </w:t>
      </w:r>
      <w:r>
        <w:rPr>
          <w:color w:val="231F20"/>
          <w:w w:val="80"/>
          <w:sz w:val="24"/>
        </w:rPr>
        <w:t>jamais</w:t>
      </w:r>
      <w:r>
        <w:rPr>
          <w:color w:val="231F20"/>
          <w:spacing w:val="-1"/>
          <w:w w:val="80"/>
          <w:sz w:val="24"/>
        </w:rPr>
        <w:t> </w:t>
      </w:r>
      <w:r>
        <w:rPr>
          <w:color w:val="231F20"/>
          <w:w w:val="80"/>
          <w:sz w:val="24"/>
        </w:rPr>
        <w:t>le</w:t>
      </w:r>
      <w:r>
        <w:rPr>
          <w:color w:val="231F20"/>
          <w:spacing w:val="-1"/>
          <w:w w:val="80"/>
          <w:sz w:val="24"/>
        </w:rPr>
        <w:t> </w:t>
      </w:r>
      <w:r>
        <w:rPr>
          <w:color w:val="231F20"/>
          <w:w w:val="80"/>
          <w:sz w:val="24"/>
        </w:rPr>
        <w:t>produit</w:t>
      </w:r>
      <w:r>
        <w:rPr>
          <w:color w:val="231F20"/>
          <w:spacing w:val="-1"/>
          <w:w w:val="80"/>
          <w:sz w:val="24"/>
        </w:rPr>
        <w:t> </w:t>
      </w:r>
      <w:r>
        <w:rPr>
          <w:color w:val="231F20"/>
          <w:w w:val="80"/>
          <w:sz w:val="24"/>
        </w:rPr>
        <w:t>aux</w:t>
      </w:r>
      <w:r>
        <w:rPr>
          <w:color w:val="231F20"/>
          <w:spacing w:val="-1"/>
          <w:w w:val="80"/>
          <w:sz w:val="24"/>
        </w:rPr>
        <w:t> </w:t>
      </w:r>
      <w:r>
        <w:rPr>
          <w:color w:val="231F20"/>
          <w:w w:val="80"/>
          <w:sz w:val="24"/>
        </w:rPr>
        <w:t>conditions</w:t>
      </w:r>
      <w:r>
        <w:rPr>
          <w:color w:val="231F20"/>
          <w:spacing w:val="-1"/>
          <w:w w:val="80"/>
          <w:sz w:val="24"/>
        </w:rPr>
        <w:t> </w:t>
      </w:r>
      <w:r>
        <w:rPr>
          <w:color w:val="231F20"/>
          <w:w w:val="80"/>
          <w:sz w:val="24"/>
        </w:rPr>
        <w:t>atmosphériques</w:t>
      </w:r>
      <w:r>
        <w:rPr>
          <w:color w:val="231F20"/>
          <w:spacing w:val="-1"/>
          <w:w w:val="80"/>
          <w:sz w:val="24"/>
        </w:rPr>
        <w:t> </w:t>
      </w:r>
      <w:r>
        <w:rPr>
          <w:color w:val="231F20"/>
          <w:w w:val="80"/>
          <w:sz w:val="24"/>
        </w:rPr>
        <w:t>telles</w:t>
      </w:r>
      <w:r>
        <w:rPr>
          <w:color w:val="231F20"/>
          <w:spacing w:val="-1"/>
          <w:w w:val="80"/>
          <w:sz w:val="24"/>
        </w:rPr>
        <w:t> </w:t>
      </w:r>
      <w:r>
        <w:rPr>
          <w:color w:val="231F20"/>
          <w:w w:val="80"/>
          <w:sz w:val="24"/>
        </w:rPr>
        <w:t>que</w:t>
      </w:r>
      <w:r>
        <w:rPr>
          <w:color w:val="231F20"/>
          <w:spacing w:val="-1"/>
          <w:w w:val="80"/>
          <w:sz w:val="24"/>
        </w:rPr>
        <w:t> </w:t>
      </w:r>
      <w:r>
        <w:rPr>
          <w:color w:val="231F20"/>
          <w:w w:val="80"/>
          <w:sz w:val="24"/>
        </w:rPr>
        <w:t>la</w:t>
      </w:r>
      <w:r>
        <w:rPr>
          <w:color w:val="231F20"/>
          <w:spacing w:val="-1"/>
          <w:w w:val="80"/>
          <w:sz w:val="24"/>
        </w:rPr>
        <w:t> </w:t>
      </w:r>
      <w:r>
        <w:rPr>
          <w:color w:val="231F20"/>
          <w:w w:val="80"/>
          <w:sz w:val="24"/>
        </w:rPr>
        <w:t>lumière</w:t>
      </w:r>
      <w:r>
        <w:rPr>
          <w:color w:val="231F20"/>
          <w:spacing w:val="-1"/>
          <w:w w:val="80"/>
          <w:sz w:val="24"/>
        </w:rPr>
        <w:t> </w:t>
      </w:r>
      <w:r>
        <w:rPr>
          <w:color w:val="231F20"/>
          <w:w w:val="80"/>
          <w:sz w:val="24"/>
        </w:rPr>
        <w:t>directe</w:t>
      </w:r>
      <w:r>
        <w:rPr>
          <w:color w:val="231F20"/>
          <w:spacing w:val="-1"/>
          <w:w w:val="80"/>
          <w:sz w:val="24"/>
        </w:rPr>
        <w:t> </w:t>
      </w:r>
      <w:r>
        <w:rPr>
          <w:color w:val="231F20"/>
          <w:w w:val="80"/>
          <w:sz w:val="24"/>
        </w:rPr>
        <w:t>du soleil ou la pluie, etc. N'utilisez jamais le produit dans des conditions humides.</w:t>
      </w:r>
    </w:p>
    <w:p>
      <w:pPr>
        <w:pStyle w:val="ListParagraph"/>
        <w:numPr>
          <w:ilvl w:val="0"/>
          <w:numId w:val="7"/>
        </w:numPr>
        <w:tabs>
          <w:tab w:pos="368" w:val="left" w:leader="none"/>
        </w:tabs>
        <w:spacing w:line="235" w:lineRule="auto" w:before="0" w:after="0"/>
        <w:ind w:left="204" w:right="691" w:firstLine="0"/>
        <w:jc w:val="both"/>
        <w:rPr>
          <w:sz w:val="24"/>
        </w:rPr>
      </w:pPr>
      <w:r>
        <w:rPr>
          <w:color w:val="231F20"/>
          <w:w w:val="75"/>
          <w:sz w:val="24"/>
        </w:rPr>
        <w:t>Vérifiez périodiquement l'état du câble d'alimentation.</w:t>
      </w:r>
      <w:r>
        <w:rPr>
          <w:color w:val="231F20"/>
          <w:sz w:val="24"/>
        </w:rPr>
        <w:t> </w:t>
      </w:r>
      <w:r>
        <w:rPr>
          <w:color w:val="231F20"/>
          <w:w w:val="75"/>
          <w:sz w:val="24"/>
        </w:rPr>
        <w:t>Si</w:t>
      </w:r>
      <w:r>
        <w:rPr>
          <w:color w:val="231F20"/>
          <w:sz w:val="24"/>
        </w:rPr>
        <w:t> </w:t>
      </w:r>
      <w:r>
        <w:rPr>
          <w:color w:val="231F20"/>
          <w:w w:val="75"/>
          <w:sz w:val="24"/>
        </w:rPr>
        <w:t>le</w:t>
      </w:r>
      <w:r>
        <w:rPr>
          <w:color w:val="231F20"/>
          <w:sz w:val="24"/>
        </w:rPr>
        <w:t> </w:t>
      </w:r>
      <w:r>
        <w:rPr>
          <w:color w:val="231F20"/>
          <w:w w:val="75"/>
          <w:sz w:val="24"/>
        </w:rPr>
        <w:t>câble</w:t>
      </w:r>
      <w:r>
        <w:rPr>
          <w:color w:val="231F20"/>
          <w:sz w:val="24"/>
        </w:rPr>
        <w:t> </w:t>
      </w:r>
      <w:r>
        <w:rPr>
          <w:color w:val="231F20"/>
          <w:w w:val="75"/>
          <w:sz w:val="24"/>
        </w:rPr>
        <w:t>d'alimentation</w:t>
      </w:r>
      <w:r>
        <w:rPr>
          <w:color w:val="231F20"/>
          <w:sz w:val="24"/>
        </w:rPr>
        <w:t> </w:t>
      </w:r>
      <w:r>
        <w:rPr>
          <w:color w:val="231F20"/>
          <w:w w:val="75"/>
          <w:sz w:val="24"/>
        </w:rPr>
        <w:t>est </w:t>
      </w:r>
      <w:r>
        <w:rPr>
          <w:color w:val="231F20"/>
          <w:w w:val="80"/>
          <w:sz w:val="24"/>
        </w:rPr>
        <w:t>endommagé,</w:t>
      </w:r>
      <w:r>
        <w:rPr>
          <w:color w:val="231F20"/>
          <w:spacing w:val="-4"/>
          <w:w w:val="80"/>
          <w:sz w:val="24"/>
        </w:rPr>
        <w:t> </w:t>
      </w:r>
      <w:r>
        <w:rPr>
          <w:color w:val="231F20"/>
          <w:w w:val="80"/>
          <w:sz w:val="24"/>
        </w:rPr>
        <w:t>le</w:t>
      </w:r>
      <w:r>
        <w:rPr>
          <w:color w:val="231F20"/>
          <w:spacing w:val="-4"/>
          <w:w w:val="80"/>
          <w:sz w:val="24"/>
        </w:rPr>
        <w:t> </w:t>
      </w:r>
      <w:r>
        <w:rPr>
          <w:color w:val="231F20"/>
          <w:w w:val="80"/>
          <w:sz w:val="24"/>
        </w:rPr>
        <w:t>produit</w:t>
      </w:r>
      <w:r>
        <w:rPr>
          <w:color w:val="231F20"/>
          <w:spacing w:val="-3"/>
          <w:w w:val="80"/>
          <w:sz w:val="24"/>
        </w:rPr>
        <w:t> </w:t>
      </w:r>
      <w:r>
        <w:rPr>
          <w:color w:val="231F20"/>
          <w:w w:val="80"/>
          <w:sz w:val="24"/>
        </w:rPr>
        <w:t>doit</w:t>
      </w:r>
      <w:r>
        <w:rPr>
          <w:color w:val="231F20"/>
          <w:spacing w:val="-4"/>
          <w:w w:val="80"/>
          <w:sz w:val="24"/>
        </w:rPr>
        <w:t> </w:t>
      </w:r>
      <w:r>
        <w:rPr>
          <w:color w:val="231F20"/>
          <w:w w:val="80"/>
          <w:sz w:val="24"/>
        </w:rPr>
        <w:t>être</w:t>
      </w:r>
      <w:r>
        <w:rPr>
          <w:color w:val="231F20"/>
          <w:spacing w:val="-4"/>
          <w:w w:val="80"/>
          <w:sz w:val="24"/>
        </w:rPr>
        <w:t> </w:t>
      </w:r>
      <w:r>
        <w:rPr>
          <w:color w:val="231F20"/>
          <w:w w:val="80"/>
          <w:sz w:val="24"/>
        </w:rPr>
        <w:t>remis</w:t>
      </w:r>
      <w:r>
        <w:rPr>
          <w:color w:val="231F20"/>
          <w:spacing w:val="-3"/>
          <w:w w:val="80"/>
          <w:sz w:val="24"/>
        </w:rPr>
        <w:t> </w:t>
      </w:r>
      <w:r>
        <w:rPr>
          <w:color w:val="231F20"/>
          <w:w w:val="80"/>
          <w:sz w:val="24"/>
        </w:rPr>
        <w:t>à</w:t>
      </w:r>
      <w:r>
        <w:rPr>
          <w:color w:val="231F20"/>
          <w:spacing w:val="-4"/>
          <w:w w:val="80"/>
          <w:sz w:val="24"/>
        </w:rPr>
        <w:t> </w:t>
      </w:r>
      <w:r>
        <w:rPr>
          <w:color w:val="231F20"/>
          <w:w w:val="80"/>
          <w:sz w:val="24"/>
        </w:rPr>
        <w:t>un</w:t>
      </w:r>
      <w:r>
        <w:rPr>
          <w:color w:val="231F20"/>
          <w:spacing w:val="-3"/>
          <w:w w:val="80"/>
          <w:sz w:val="24"/>
        </w:rPr>
        <w:t> </w:t>
      </w:r>
      <w:r>
        <w:rPr>
          <w:color w:val="231F20"/>
          <w:w w:val="80"/>
          <w:sz w:val="24"/>
        </w:rPr>
        <w:t>centre</w:t>
      </w:r>
      <w:r>
        <w:rPr>
          <w:color w:val="231F20"/>
          <w:spacing w:val="-4"/>
          <w:w w:val="80"/>
          <w:sz w:val="24"/>
        </w:rPr>
        <w:t> </w:t>
      </w:r>
      <w:r>
        <w:rPr>
          <w:color w:val="231F20"/>
          <w:w w:val="80"/>
          <w:sz w:val="24"/>
        </w:rPr>
        <w:t>de</w:t>
      </w:r>
      <w:r>
        <w:rPr>
          <w:color w:val="231F20"/>
          <w:spacing w:val="-4"/>
          <w:w w:val="80"/>
          <w:sz w:val="24"/>
        </w:rPr>
        <w:t> </w:t>
      </w:r>
      <w:r>
        <w:rPr>
          <w:color w:val="231F20"/>
          <w:w w:val="80"/>
          <w:sz w:val="24"/>
        </w:rPr>
        <w:t>service</w:t>
      </w:r>
      <w:r>
        <w:rPr>
          <w:color w:val="231F20"/>
          <w:spacing w:val="-3"/>
          <w:w w:val="80"/>
          <w:sz w:val="24"/>
        </w:rPr>
        <w:t> </w:t>
      </w:r>
      <w:r>
        <w:rPr>
          <w:color w:val="231F20"/>
          <w:w w:val="80"/>
          <w:sz w:val="24"/>
        </w:rPr>
        <w:t>professionnel</w:t>
      </w:r>
      <w:r>
        <w:rPr>
          <w:color w:val="231F20"/>
          <w:spacing w:val="-4"/>
          <w:w w:val="80"/>
          <w:sz w:val="24"/>
        </w:rPr>
        <w:t> </w:t>
      </w:r>
      <w:r>
        <w:rPr>
          <w:color w:val="231F20"/>
          <w:w w:val="80"/>
          <w:sz w:val="24"/>
        </w:rPr>
        <w:t>pour</w:t>
      </w:r>
      <w:r>
        <w:rPr>
          <w:color w:val="231F20"/>
          <w:spacing w:val="-3"/>
          <w:w w:val="80"/>
          <w:sz w:val="24"/>
        </w:rPr>
        <w:t> </w:t>
      </w:r>
      <w:r>
        <w:rPr>
          <w:color w:val="231F20"/>
          <w:w w:val="80"/>
          <w:sz w:val="24"/>
        </w:rPr>
        <w:t>être </w:t>
      </w:r>
      <w:r>
        <w:rPr>
          <w:color w:val="231F20"/>
          <w:spacing w:val="-2"/>
          <w:w w:val="85"/>
          <w:sz w:val="24"/>
        </w:rPr>
        <w:t>remplacé afin d'éviter les situations dangereuses.</w:t>
      </w:r>
    </w:p>
    <w:p>
      <w:pPr>
        <w:pStyle w:val="ListParagraph"/>
        <w:numPr>
          <w:ilvl w:val="0"/>
          <w:numId w:val="7"/>
        </w:numPr>
        <w:tabs>
          <w:tab w:pos="422" w:val="left" w:leader="none"/>
        </w:tabs>
        <w:spacing w:line="235" w:lineRule="auto" w:before="0" w:after="0"/>
        <w:ind w:left="204" w:right="151" w:firstLine="0"/>
        <w:jc w:val="left"/>
        <w:rPr>
          <w:sz w:val="24"/>
        </w:rPr>
      </w:pPr>
      <w:r>
        <w:rPr>
          <w:color w:val="231F20"/>
          <w:w w:val="80"/>
          <w:sz w:val="24"/>
        </w:rPr>
        <w:t>N'utilisez jamais le produit avec un câble d'alimentation endommagé ou s'il est tombé </w:t>
      </w:r>
      <w:r>
        <w:rPr>
          <w:color w:val="231F20"/>
          <w:w w:val="80"/>
          <w:sz w:val="24"/>
        </w:rPr>
        <w:t>ou endommagé de toute autre manière ou s'il ne fonctionne pas correctement. N'essayez pas de réparer vous-même le produit défectueux car cela peut entraîner un choc électrique. Confiez toujours l'appareil endommagé à un centre de service professionnel afin de le réparer. Toutes les réparations ne peuvent être effectuées que par des professionnels de service agréés. La réparation qui a été effectuée de manière incorrecte peut entraîner des </w:t>
      </w:r>
      <w:r>
        <w:rPr>
          <w:color w:val="231F20"/>
          <w:spacing w:val="-2"/>
          <w:w w:val="85"/>
          <w:sz w:val="24"/>
        </w:rPr>
        <w:t>situations dangereuses pour l'utilisateur.</w:t>
      </w:r>
    </w:p>
    <w:p>
      <w:pPr>
        <w:pStyle w:val="ListParagraph"/>
        <w:numPr>
          <w:ilvl w:val="0"/>
          <w:numId w:val="7"/>
        </w:numPr>
        <w:tabs>
          <w:tab w:pos="531" w:val="left" w:leader="none"/>
        </w:tabs>
        <w:spacing w:line="235" w:lineRule="auto" w:before="0" w:after="0"/>
        <w:ind w:left="204" w:right="374" w:firstLine="0"/>
        <w:jc w:val="left"/>
        <w:rPr>
          <w:sz w:val="24"/>
        </w:rPr>
      </w:pPr>
      <w:r>
        <w:rPr>
          <w:color w:val="231F20"/>
          <w:w w:val="80"/>
          <w:sz w:val="24"/>
        </w:rPr>
        <w:t>Placez</w:t>
      </w:r>
      <w:r>
        <w:rPr>
          <w:color w:val="231F20"/>
          <w:spacing w:val="-4"/>
          <w:w w:val="80"/>
          <w:sz w:val="24"/>
        </w:rPr>
        <w:t> </w:t>
      </w:r>
      <w:r>
        <w:rPr>
          <w:color w:val="231F20"/>
          <w:w w:val="80"/>
          <w:sz w:val="24"/>
        </w:rPr>
        <w:t>l'appareil</w:t>
      </w:r>
      <w:r>
        <w:rPr>
          <w:color w:val="231F20"/>
          <w:spacing w:val="-4"/>
          <w:w w:val="80"/>
          <w:sz w:val="24"/>
        </w:rPr>
        <w:t> </w:t>
      </w:r>
      <w:r>
        <w:rPr>
          <w:color w:val="231F20"/>
          <w:w w:val="80"/>
          <w:sz w:val="24"/>
        </w:rPr>
        <w:t>sur</w:t>
      </w:r>
      <w:r>
        <w:rPr>
          <w:color w:val="231F20"/>
          <w:spacing w:val="-3"/>
          <w:w w:val="80"/>
          <w:sz w:val="24"/>
        </w:rPr>
        <w:t> </w:t>
      </w:r>
      <w:r>
        <w:rPr>
          <w:color w:val="231F20"/>
          <w:w w:val="80"/>
          <w:sz w:val="24"/>
        </w:rPr>
        <w:t>une</w:t>
      </w:r>
      <w:r>
        <w:rPr>
          <w:color w:val="231F20"/>
          <w:spacing w:val="-4"/>
          <w:w w:val="80"/>
          <w:sz w:val="24"/>
        </w:rPr>
        <w:t> </w:t>
      </w:r>
      <w:r>
        <w:rPr>
          <w:color w:val="231F20"/>
          <w:w w:val="80"/>
          <w:sz w:val="24"/>
        </w:rPr>
        <w:t>surface</w:t>
      </w:r>
      <w:r>
        <w:rPr>
          <w:color w:val="231F20"/>
          <w:spacing w:val="-4"/>
          <w:w w:val="80"/>
          <w:sz w:val="24"/>
        </w:rPr>
        <w:t> </w:t>
      </w:r>
      <w:r>
        <w:rPr>
          <w:color w:val="231F20"/>
          <w:w w:val="80"/>
          <w:sz w:val="24"/>
        </w:rPr>
        <w:t>fraîche,</w:t>
      </w:r>
      <w:r>
        <w:rPr>
          <w:color w:val="231F20"/>
          <w:spacing w:val="-3"/>
          <w:w w:val="80"/>
          <w:sz w:val="24"/>
        </w:rPr>
        <w:t> </w:t>
      </w:r>
      <w:r>
        <w:rPr>
          <w:color w:val="231F20"/>
          <w:w w:val="80"/>
          <w:sz w:val="24"/>
        </w:rPr>
        <w:t>stable</w:t>
      </w:r>
      <w:r>
        <w:rPr>
          <w:color w:val="231F20"/>
          <w:spacing w:val="-4"/>
          <w:w w:val="80"/>
          <w:sz w:val="24"/>
        </w:rPr>
        <w:t> </w:t>
      </w:r>
      <w:r>
        <w:rPr>
          <w:color w:val="231F20"/>
          <w:w w:val="80"/>
          <w:sz w:val="24"/>
        </w:rPr>
        <w:t>et</w:t>
      </w:r>
      <w:r>
        <w:rPr>
          <w:color w:val="231F20"/>
          <w:spacing w:val="-3"/>
          <w:w w:val="80"/>
          <w:sz w:val="24"/>
        </w:rPr>
        <w:t> </w:t>
      </w:r>
      <w:r>
        <w:rPr>
          <w:color w:val="231F20"/>
          <w:w w:val="80"/>
          <w:sz w:val="24"/>
        </w:rPr>
        <w:t>plane,</w:t>
      </w:r>
      <w:r>
        <w:rPr>
          <w:color w:val="231F20"/>
          <w:spacing w:val="-4"/>
          <w:w w:val="80"/>
          <w:sz w:val="24"/>
        </w:rPr>
        <w:t> </w:t>
      </w:r>
      <w:r>
        <w:rPr>
          <w:color w:val="231F20"/>
          <w:w w:val="80"/>
          <w:sz w:val="24"/>
        </w:rPr>
        <w:t>à</w:t>
      </w:r>
      <w:r>
        <w:rPr>
          <w:color w:val="231F20"/>
          <w:spacing w:val="-4"/>
          <w:w w:val="80"/>
          <w:sz w:val="24"/>
        </w:rPr>
        <w:t> </w:t>
      </w:r>
      <w:r>
        <w:rPr>
          <w:color w:val="231F20"/>
          <w:w w:val="80"/>
          <w:sz w:val="24"/>
        </w:rPr>
        <w:t>l'écart</w:t>
      </w:r>
      <w:r>
        <w:rPr>
          <w:color w:val="231F20"/>
          <w:spacing w:val="-3"/>
          <w:w w:val="80"/>
          <w:sz w:val="24"/>
        </w:rPr>
        <w:t> </w:t>
      </w:r>
      <w:r>
        <w:rPr>
          <w:color w:val="231F20"/>
          <w:w w:val="80"/>
          <w:sz w:val="24"/>
        </w:rPr>
        <w:t>de</w:t>
      </w:r>
      <w:r>
        <w:rPr>
          <w:color w:val="231F20"/>
          <w:spacing w:val="-4"/>
          <w:w w:val="80"/>
          <w:sz w:val="24"/>
        </w:rPr>
        <w:t> </w:t>
      </w:r>
      <w:r>
        <w:rPr>
          <w:color w:val="231F20"/>
          <w:w w:val="80"/>
          <w:sz w:val="24"/>
        </w:rPr>
        <w:t>tout</w:t>
      </w:r>
      <w:r>
        <w:rPr>
          <w:color w:val="231F20"/>
          <w:spacing w:val="-3"/>
          <w:w w:val="80"/>
          <w:sz w:val="24"/>
        </w:rPr>
        <w:t> </w:t>
      </w:r>
      <w:r>
        <w:rPr>
          <w:color w:val="231F20"/>
          <w:w w:val="80"/>
          <w:sz w:val="24"/>
        </w:rPr>
        <w:t>appareil</w:t>
      </w:r>
      <w:r>
        <w:rPr>
          <w:color w:val="231F20"/>
          <w:spacing w:val="-4"/>
          <w:w w:val="80"/>
          <w:sz w:val="24"/>
        </w:rPr>
        <w:t> </w:t>
      </w:r>
      <w:r>
        <w:rPr>
          <w:color w:val="231F20"/>
          <w:w w:val="80"/>
          <w:sz w:val="24"/>
        </w:rPr>
        <w:t>de cuisine qui chauffe, tel que : cuisinière électrique, brûleur à gaz, etc.</w:t>
      </w:r>
    </w:p>
    <w:p>
      <w:pPr>
        <w:pStyle w:val="ListParagraph"/>
        <w:numPr>
          <w:ilvl w:val="0"/>
          <w:numId w:val="7"/>
        </w:numPr>
        <w:tabs>
          <w:tab w:pos="516" w:val="left" w:leader="none"/>
        </w:tabs>
        <w:spacing w:line="268" w:lineRule="exact" w:before="0" w:after="0"/>
        <w:ind w:left="516" w:right="0" w:hanging="312"/>
        <w:jc w:val="left"/>
        <w:rPr>
          <w:sz w:val="24"/>
        </w:rPr>
      </w:pPr>
      <w:r>
        <w:rPr>
          <w:color w:val="231F20"/>
          <w:w w:val="75"/>
          <w:sz w:val="24"/>
        </w:rPr>
        <w:t>N'utilisez</w:t>
      </w:r>
      <w:r>
        <w:rPr>
          <w:color w:val="231F20"/>
          <w:spacing w:val="1"/>
          <w:sz w:val="24"/>
        </w:rPr>
        <w:t> </w:t>
      </w:r>
      <w:r>
        <w:rPr>
          <w:color w:val="231F20"/>
          <w:w w:val="75"/>
          <w:sz w:val="24"/>
        </w:rPr>
        <w:t>jamais</w:t>
      </w:r>
      <w:r>
        <w:rPr>
          <w:color w:val="231F20"/>
          <w:spacing w:val="1"/>
          <w:sz w:val="24"/>
        </w:rPr>
        <w:t> </w:t>
      </w:r>
      <w:r>
        <w:rPr>
          <w:color w:val="231F20"/>
          <w:w w:val="75"/>
          <w:sz w:val="24"/>
        </w:rPr>
        <w:t>le</w:t>
      </w:r>
      <w:r>
        <w:rPr>
          <w:color w:val="231F20"/>
          <w:spacing w:val="1"/>
          <w:sz w:val="24"/>
        </w:rPr>
        <w:t> </w:t>
      </w:r>
      <w:r>
        <w:rPr>
          <w:color w:val="231F20"/>
          <w:w w:val="75"/>
          <w:sz w:val="24"/>
        </w:rPr>
        <w:t>produit</w:t>
      </w:r>
      <w:r>
        <w:rPr>
          <w:color w:val="231F20"/>
          <w:spacing w:val="1"/>
          <w:sz w:val="24"/>
        </w:rPr>
        <w:t> </w:t>
      </w:r>
      <w:r>
        <w:rPr>
          <w:color w:val="231F20"/>
          <w:w w:val="75"/>
          <w:sz w:val="24"/>
        </w:rPr>
        <w:t>à</w:t>
      </w:r>
      <w:r>
        <w:rPr>
          <w:color w:val="231F20"/>
          <w:spacing w:val="1"/>
          <w:sz w:val="24"/>
        </w:rPr>
        <w:t> </w:t>
      </w:r>
      <w:r>
        <w:rPr>
          <w:color w:val="231F20"/>
          <w:w w:val="75"/>
          <w:sz w:val="24"/>
        </w:rPr>
        <w:t>proximité</w:t>
      </w:r>
      <w:r>
        <w:rPr>
          <w:color w:val="231F20"/>
          <w:spacing w:val="2"/>
          <w:sz w:val="24"/>
        </w:rPr>
        <w:t> </w:t>
      </w:r>
      <w:r>
        <w:rPr>
          <w:color w:val="231F20"/>
          <w:w w:val="75"/>
          <w:sz w:val="24"/>
        </w:rPr>
        <w:t>de</w:t>
      </w:r>
      <w:r>
        <w:rPr>
          <w:color w:val="231F20"/>
          <w:spacing w:val="1"/>
          <w:sz w:val="24"/>
        </w:rPr>
        <w:t> </w:t>
      </w:r>
      <w:r>
        <w:rPr>
          <w:color w:val="231F20"/>
          <w:spacing w:val="-2"/>
          <w:w w:val="75"/>
          <w:sz w:val="24"/>
        </w:rPr>
        <w:t>combustibles.</w:t>
      </w:r>
    </w:p>
    <w:p>
      <w:pPr>
        <w:pStyle w:val="ListParagraph"/>
        <w:numPr>
          <w:ilvl w:val="0"/>
          <w:numId w:val="7"/>
        </w:numPr>
        <w:tabs>
          <w:tab w:pos="531" w:val="left" w:leader="none"/>
        </w:tabs>
        <w:spacing w:line="272" w:lineRule="exact" w:before="0" w:after="0"/>
        <w:ind w:left="531" w:right="0" w:hanging="327"/>
        <w:jc w:val="left"/>
        <w:rPr>
          <w:sz w:val="24"/>
        </w:rPr>
      </w:pPr>
      <w:r>
        <w:rPr>
          <w:color w:val="231F20"/>
          <w:w w:val="80"/>
          <w:sz w:val="24"/>
        </w:rPr>
        <w:t>Ne</w:t>
      </w:r>
      <w:r>
        <w:rPr>
          <w:color w:val="231F20"/>
          <w:spacing w:val="-7"/>
          <w:sz w:val="24"/>
        </w:rPr>
        <w:t> </w:t>
      </w:r>
      <w:r>
        <w:rPr>
          <w:color w:val="231F20"/>
          <w:w w:val="80"/>
          <w:sz w:val="24"/>
        </w:rPr>
        <w:t>laissez</w:t>
      </w:r>
      <w:r>
        <w:rPr>
          <w:color w:val="231F20"/>
          <w:spacing w:val="-7"/>
          <w:sz w:val="24"/>
        </w:rPr>
        <w:t> </w:t>
      </w:r>
      <w:r>
        <w:rPr>
          <w:color w:val="231F20"/>
          <w:w w:val="80"/>
          <w:sz w:val="24"/>
        </w:rPr>
        <w:t>pas</w:t>
      </w:r>
      <w:r>
        <w:rPr>
          <w:color w:val="231F20"/>
          <w:spacing w:val="-7"/>
          <w:sz w:val="24"/>
        </w:rPr>
        <w:t> </w:t>
      </w:r>
      <w:r>
        <w:rPr>
          <w:color w:val="231F20"/>
          <w:w w:val="80"/>
          <w:sz w:val="24"/>
        </w:rPr>
        <w:t>le</w:t>
      </w:r>
      <w:r>
        <w:rPr>
          <w:color w:val="231F20"/>
          <w:spacing w:val="-6"/>
          <w:sz w:val="24"/>
        </w:rPr>
        <w:t> </w:t>
      </w:r>
      <w:r>
        <w:rPr>
          <w:color w:val="231F20"/>
          <w:w w:val="80"/>
          <w:sz w:val="24"/>
        </w:rPr>
        <w:t>cordon</w:t>
      </w:r>
      <w:r>
        <w:rPr>
          <w:color w:val="231F20"/>
          <w:spacing w:val="-7"/>
          <w:sz w:val="24"/>
        </w:rPr>
        <w:t> </w:t>
      </w:r>
      <w:r>
        <w:rPr>
          <w:color w:val="231F20"/>
          <w:w w:val="80"/>
          <w:sz w:val="24"/>
        </w:rPr>
        <w:t>pendre</w:t>
      </w:r>
      <w:r>
        <w:rPr>
          <w:color w:val="231F20"/>
          <w:spacing w:val="-7"/>
          <w:sz w:val="24"/>
        </w:rPr>
        <w:t> </w:t>
      </w:r>
      <w:r>
        <w:rPr>
          <w:color w:val="231F20"/>
          <w:w w:val="80"/>
          <w:sz w:val="24"/>
        </w:rPr>
        <w:t>du</w:t>
      </w:r>
      <w:r>
        <w:rPr>
          <w:color w:val="231F20"/>
          <w:spacing w:val="-6"/>
          <w:sz w:val="24"/>
        </w:rPr>
        <w:t> </w:t>
      </w:r>
      <w:r>
        <w:rPr>
          <w:color w:val="231F20"/>
          <w:w w:val="80"/>
          <w:sz w:val="24"/>
        </w:rPr>
        <w:t>bord</w:t>
      </w:r>
      <w:r>
        <w:rPr>
          <w:color w:val="231F20"/>
          <w:spacing w:val="-7"/>
          <w:sz w:val="24"/>
        </w:rPr>
        <w:t> </w:t>
      </w:r>
      <w:r>
        <w:rPr>
          <w:color w:val="231F20"/>
          <w:w w:val="80"/>
          <w:sz w:val="24"/>
        </w:rPr>
        <w:t>du</w:t>
      </w:r>
      <w:r>
        <w:rPr>
          <w:color w:val="231F20"/>
          <w:spacing w:val="-7"/>
          <w:sz w:val="24"/>
        </w:rPr>
        <w:t> </w:t>
      </w:r>
      <w:r>
        <w:rPr>
          <w:color w:val="231F20"/>
          <w:spacing w:val="-2"/>
          <w:w w:val="80"/>
          <w:sz w:val="24"/>
        </w:rPr>
        <w:t>comptoir.</w:t>
      </w:r>
    </w:p>
    <w:p>
      <w:pPr>
        <w:pStyle w:val="ListParagraph"/>
        <w:numPr>
          <w:ilvl w:val="0"/>
          <w:numId w:val="7"/>
        </w:numPr>
        <w:tabs>
          <w:tab w:pos="477" w:val="left" w:leader="none"/>
        </w:tabs>
        <w:spacing w:line="235" w:lineRule="auto" w:before="0" w:after="0"/>
        <w:ind w:left="204" w:right="631" w:firstLine="0"/>
        <w:jc w:val="both"/>
        <w:rPr>
          <w:sz w:val="24"/>
        </w:rPr>
      </w:pPr>
      <w:r>
        <w:rPr>
          <w:color w:val="231F20"/>
          <w:w w:val="80"/>
          <w:sz w:val="24"/>
        </w:rPr>
        <w:t>Ne laissez jamais le produit connecté à la source d'alimentation sans surveillance. </w:t>
      </w:r>
      <w:r>
        <w:rPr>
          <w:color w:val="231F20"/>
          <w:spacing w:val="-2"/>
          <w:w w:val="80"/>
          <w:sz w:val="24"/>
        </w:rPr>
        <w:t>Même</w:t>
      </w:r>
      <w:r>
        <w:rPr>
          <w:color w:val="231F20"/>
          <w:spacing w:val="-7"/>
          <w:sz w:val="24"/>
        </w:rPr>
        <w:t> </w:t>
      </w:r>
      <w:r>
        <w:rPr>
          <w:color w:val="231F20"/>
          <w:spacing w:val="-2"/>
          <w:w w:val="80"/>
          <w:sz w:val="24"/>
        </w:rPr>
        <w:t>lorsque</w:t>
      </w:r>
      <w:r>
        <w:rPr>
          <w:color w:val="231F20"/>
          <w:spacing w:val="-7"/>
          <w:sz w:val="24"/>
        </w:rPr>
        <w:t> </w:t>
      </w:r>
      <w:r>
        <w:rPr>
          <w:color w:val="231F20"/>
          <w:spacing w:val="-2"/>
          <w:w w:val="80"/>
          <w:sz w:val="24"/>
        </w:rPr>
        <w:t>l'utilisation</w:t>
      </w:r>
      <w:r>
        <w:rPr>
          <w:color w:val="231F20"/>
          <w:spacing w:val="-7"/>
          <w:sz w:val="24"/>
        </w:rPr>
        <w:t> </w:t>
      </w:r>
      <w:r>
        <w:rPr>
          <w:color w:val="231F20"/>
          <w:spacing w:val="-2"/>
          <w:w w:val="80"/>
          <w:sz w:val="24"/>
        </w:rPr>
        <w:t>est</w:t>
      </w:r>
      <w:r>
        <w:rPr>
          <w:color w:val="231F20"/>
          <w:spacing w:val="-7"/>
          <w:sz w:val="24"/>
        </w:rPr>
        <w:t> </w:t>
      </w:r>
      <w:r>
        <w:rPr>
          <w:color w:val="231F20"/>
          <w:spacing w:val="-2"/>
          <w:w w:val="80"/>
          <w:sz w:val="24"/>
        </w:rPr>
        <w:t>interrompue</w:t>
      </w:r>
      <w:r>
        <w:rPr>
          <w:color w:val="231F20"/>
          <w:spacing w:val="-7"/>
          <w:sz w:val="24"/>
        </w:rPr>
        <w:t> </w:t>
      </w:r>
      <w:r>
        <w:rPr>
          <w:color w:val="231F20"/>
          <w:spacing w:val="-2"/>
          <w:w w:val="80"/>
          <w:sz w:val="24"/>
        </w:rPr>
        <w:t>pendant</w:t>
      </w:r>
      <w:r>
        <w:rPr>
          <w:color w:val="231F20"/>
          <w:spacing w:val="-7"/>
          <w:sz w:val="24"/>
        </w:rPr>
        <w:t> </w:t>
      </w:r>
      <w:r>
        <w:rPr>
          <w:color w:val="231F20"/>
          <w:spacing w:val="-2"/>
          <w:w w:val="80"/>
          <w:sz w:val="24"/>
        </w:rPr>
        <w:t>une</w:t>
      </w:r>
      <w:r>
        <w:rPr>
          <w:color w:val="231F20"/>
          <w:spacing w:val="-7"/>
          <w:sz w:val="24"/>
        </w:rPr>
        <w:t> </w:t>
      </w:r>
      <w:r>
        <w:rPr>
          <w:color w:val="231F20"/>
          <w:spacing w:val="-2"/>
          <w:w w:val="80"/>
          <w:sz w:val="24"/>
        </w:rPr>
        <w:t>courte</w:t>
      </w:r>
      <w:r>
        <w:rPr>
          <w:color w:val="231F20"/>
          <w:spacing w:val="-7"/>
          <w:sz w:val="24"/>
        </w:rPr>
        <w:t> </w:t>
      </w:r>
      <w:r>
        <w:rPr>
          <w:color w:val="231F20"/>
          <w:spacing w:val="-2"/>
          <w:w w:val="80"/>
          <w:sz w:val="24"/>
        </w:rPr>
        <w:t>période,</w:t>
      </w:r>
      <w:r>
        <w:rPr>
          <w:color w:val="231F20"/>
          <w:spacing w:val="-7"/>
          <w:sz w:val="24"/>
        </w:rPr>
        <w:t> </w:t>
      </w:r>
      <w:r>
        <w:rPr>
          <w:color w:val="231F20"/>
          <w:spacing w:val="-2"/>
          <w:w w:val="80"/>
          <w:sz w:val="24"/>
        </w:rPr>
        <w:t>éteignez-le</w:t>
      </w:r>
      <w:r>
        <w:rPr>
          <w:color w:val="231F20"/>
          <w:spacing w:val="-7"/>
          <w:sz w:val="24"/>
        </w:rPr>
        <w:t> </w:t>
      </w:r>
      <w:r>
        <w:rPr>
          <w:color w:val="231F20"/>
          <w:spacing w:val="-2"/>
          <w:w w:val="80"/>
          <w:sz w:val="24"/>
        </w:rPr>
        <w:t>du </w:t>
      </w:r>
      <w:r>
        <w:rPr>
          <w:color w:val="231F20"/>
          <w:w w:val="85"/>
          <w:sz w:val="24"/>
        </w:rPr>
        <w:t>réseau,</w:t>
      </w:r>
      <w:r>
        <w:rPr>
          <w:color w:val="231F20"/>
          <w:spacing w:val="-8"/>
          <w:w w:val="85"/>
          <w:sz w:val="24"/>
        </w:rPr>
        <w:t> </w:t>
      </w:r>
      <w:r>
        <w:rPr>
          <w:color w:val="231F20"/>
          <w:w w:val="85"/>
          <w:sz w:val="24"/>
        </w:rPr>
        <w:t>débranchez</w:t>
      </w:r>
      <w:r>
        <w:rPr>
          <w:color w:val="231F20"/>
          <w:spacing w:val="-7"/>
          <w:w w:val="85"/>
          <w:sz w:val="24"/>
        </w:rPr>
        <w:t> </w:t>
      </w:r>
      <w:r>
        <w:rPr>
          <w:color w:val="231F20"/>
          <w:w w:val="85"/>
          <w:sz w:val="24"/>
        </w:rPr>
        <w:t>l'alimentation.</w:t>
      </w:r>
    </w:p>
    <w:p>
      <w:pPr>
        <w:pStyle w:val="ListParagraph"/>
        <w:numPr>
          <w:ilvl w:val="0"/>
          <w:numId w:val="7"/>
        </w:numPr>
        <w:tabs>
          <w:tab w:pos="531" w:val="left" w:leader="none"/>
        </w:tabs>
        <w:spacing w:line="235" w:lineRule="auto" w:before="0" w:after="0"/>
        <w:ind w:left="204" w:right="418" w:firstLine="0"/>
        <w:jc w:val="both"/>
        <w:rPr>
          <w:sz w:val="24"/>
        </w:rPr>
      </w:pPr>
      <w:r>
        <w:rPr>
          <w:color w:val="231F20"/>
          <w:w w:val="75"/>
          <w:sz w:val="24"/>
        </w:rPr>
        <w:t>Pour une protection supplémentaire, il est</w:t>
      </w:r>
      <w:r>
        <w:rPr>
          <w:color w:val="231F20"/>
          <w:sz w:val="24"/>
        </w:rPr>
        <w:t> </w:t>
      </w:r>
      <w:r>
        <w:rPr>
          <w:color w:val="231F20"/>
          <w:w w:val="75"/>
          <w:sz w:val="24"/>
        </w:rPr>
        <w:t>conseillé</w:t>
      </w:r>
      <w:r>
        <w:rPr>
          <w:color w:val="231F20"/>
          <w:sz w:val="24"/>
        </w:rPr>
        <w:t> </w:t>
      </w:r>
      <w:r>
        <w:rPr>
          <w:color w:val="231F20"/>
          <w:w w:val="75"/>
          <w:sz w:val="24"/>
        </w:rPr>
        <w:t>d'installer</w:t>
      </w:r>
      <w:r>
        <w:rPr>
          <w:color w:val="231F20"/>
          <w:sz w:val="24"/>
        </w:rPr>
        <w:t> </w:t>
      </w:r>
      <w:r>
        <w:rPr>
          <w:color w:val="231F20"/>
          <w:w w:val="75"/>
          <w:sz w:val="24"/>
        </w:rPr>
        <w:t>un</w:t>
      </w:r>
      <w:r>
        <w:rPr>
          <w:color w:val="231F20"/>
          <w:sz w:val="24"/>
        </w:rPr>
        <w:t> </w:t>
      </w:r>
      <w:r>
        <w:rPr>
          <w:color w:val="231F20"/>
          <w:w w:val="75"/>
          <w:sz w:val="24"/>
        </w:rPr>
        <w:t>dispositif</w:t>
      </w:r>
      <w:r>
        <w:rPr>
          <w:color w:val="231F20"/>
          <w:sz w:val="24"/>
        </w:rPr>
        <w:t> </w:t>
      </w:r>
      <w:r>
        <w:rPr>
          <w:color w:val="231F20"/>
          <w:w w:val="75"/>
          <w:sz w:val="24"/>
        </w:rPr>
        <w:t>à</w:t>
      </w:r>
      <w:r>
        <w:rPr>
          <w:color w:val="231F20"/>
          <w:sz w:val="24"/>
        </w:rPr>
        <w:t> </w:t>
      </w:r>
      <w:r>
        <w:rPr>
          <w:color w:val="231F20"/>
          <w:w w:val="75"/>
          <w:sz w:val="24"/>
        </w:rPr>
        <w:t>courant </w:t>
      </w:r>
      <w:r>
        <w:rPr>
          <w:color w:val="231F20"/>
          <w:w w:val="80"/>
          <w:sz w:val="24"/>
        </w:rPr>
        <w:t>résiduel (RCD) dans le circuit électrique avec un courant résiduel nominal ne </w:t>
      </w:r>
      <w:r>
        <w:rPr>
          <w:color w:val="231F20"/>
          <w:w w:val="80"/>
          <w:sz w:val="24"/>
        </w:rPr>
        <w:t>dépassant pas 30 mA. Un électricien spécialisé doit être consulté à cet égard.</w:t>
      </w:r>
    </w:p>
    <w:p>
      <w:pPr>
        <w:pStyle w:val="ListParagraph"/>
        <w:numPr>
          <w:ilvl w:val="0"/>
          <w:numId w:val="7"/>
        </w:numPr>
        <w:tabs>
          <w:tab w:pos="531" w:val="left" w:leader="none"/>
        </w:tabs>
        <w:spacing w:line="235" w:lineRule="auto" w:before="0" w:after="0"/>
        <w:ind w:left="204" w:right="584" w:firstLine="0"/>
        <w:jc w:val="left"/>
        <w:rPr>
          <w:sz w:val="24"/>
        </w:rPr>
      </w:pPr>
      <w:r>
        <w:rPr>
          <w:color w:val="231F20"/>
          <w:w w:val="80"/>
          <w:sz w:val="24"/>
        </w:rPr>
        <w:t>REMARQUE : Le mousseur à lait a une fonction de chauffage. Soyez très </w:t>
      </w:r>
      <w:r>
        <w:rPr>
          <w:color w:val="231F20"/>
          <w:w w:val="80"/>
          <w:sz w:val="24"/>
        </w:rPr>
        <w:t>prudent</w:t>
      </w:r>
      <w:r>
        <w:rPr>
          <w:color w:val="231F20"/>
          <w:sz w:val="24"/>
        </w:rPr>
        <w:t> </w:t>
      </w:r>
      <w:r>
        <w:rPr>
          <w:color w:val="231F20"/>
          <w:w w:val="80"/>
          <w:sz w:val="24"/>
        </w:rPr>
        <w:t>lorsque vous ouvrez le couvercle et versez le lait afin d'éviter de vous brûler.</w:t>
      </w:r>
    </w:p>
    <w:p>
      <w:pPr>
        <w:pStyle w:val="ListParagraph"/>
        <w:numPr>
          <w:ilvl w:val="0"/>
          <w:numId w:val="7"/>
        </w:numPr>
        <w:tabs>
          <w:tab w:pos="531" w:val="left" w:leader="none"/>
        </w:tabs>
        <w:spacing w:line="235" w:lineRule="auto" w:before="0" w:after="0"/>
        <w:ind w:left="204" w:right="226" w:firstLine="0"/>
        <w:jc w:val="left"/>
        <w:rPr>
          <w:sz w:val="24"/>
        </w:rPr>
      </w:pPr>
      <w:r>
        <w:rPr>
          <w:color w:val="231F20"/>
          <w:w w:val="80"/>
          <w:sz w:val="24"/>
        </w:rPr>
        <w:t>Pour éviter d'être éclaboussé de lait ou de mousse (qui peuvent être chaudes), </w:t>
      </w:r>
      <w:r>
        <w:rPr>
          <w:color w:val="231F20"/>
          <w:w w:val="80"/>
          <w:sz w:val="24"/>
        </w:rPr>
        <w:t>mettez toujours le couvercle sur le mousseur à lait avant de l'allumer.</w:t>
      </w:r>
    </w:p>
    <w:p>
      <w:pPr>
        <w:pStyle w:val="ListParagraph"/>
        <w:numPr>
          <w:ilvl w:val="0"/>
          <w:numId w:val="7"/>
        </w:numPr>
        <w:tabs>
          <w:tab w:pos="528" w:val="left" w:leader="none"/>
        </w:tabs>
        <w:spacing w:line="235" w:lineRule="auto" w:before="0" w:after="0"/>
        <w:ind w:left="204" w:right="234" w:firstLine="0"/>
        <w:jc w:val="left"/>
        <w:rPr>
          <w:sz w:val="24"/>
        </w:rPr>
      </w:pPr>
      <w:r>
        <w:rPr>
          <w:color w:val="231F20"/>
          <w:w w:val="80"/>
          <w:sz w:val="24"/>
        </w:rPr>
        <w:t>Tenez</w:t>
      </w:r>
      <w:r>
        <w:rPr>
          <w:color w:val="231F20"/>
          <w:spacing w:val="-4"/>
          <w:w w:val="80"/>
          <w:sz w:val="24"/>
        </w:rPr>
        <w:t> </w:t>
      </w:r>
      <w:r>
        <w:rPr>
          <w:color w:val="231F20"/>
          <w:w w:val="80"/>
          <w:sz w:val="24"/>
        </w:rPr>
        <w:t>le</w:t>
      </w:r>
      <w:r>
        <w:rPr>
          <w:color w:val="231F20"/>
          <w:spacing w:val="-3"/>
          <w:w w:val="80"/>
          <w:sz w:val="24"/>
        </w:rPr>
        <w:t> </w:t>
      </w:r>
      <w:r>
        <w:rPr>
          <w:color w:val="231F20"/>
          <w:w w:val="80"/>
          <w:sz w:val="24"/>
        </w:rPr>
        <w:t>mousseur</w:t>
      </w:r>
      <w:r>
        <w:rPr>
          <w:color w:val="231F20"/>
          <w:spacing w:val="-4"/>
          <w:w w:val="80"/>
          <w:sz w:val="24"/>
        </w:rPr>
        <w:t> </w:t>
      </w:r>
      <w:r>
        <w:rPr>
          <w:color w:val="231F20"/>
          <w:w w:val="80"/>
          <w:sz w:val="24"/>
        </w:rPr>
        <w:t>à</w:t>
      </w:r>
      <w:r>
        <w:rPr>
          <w:color w:val="231F20"/>
          <w:spacing w:val="-3"/>
          <w:w w:val="80"/>
          <w:sz w:val="24"/>
        </w:rPr>
        <w:t> </w:t>
      </w:r>
      <w:r>
        <w:rPr>
          <w:color w:val="231F20"/>
          <w:w w:val="80"/>
          <w:sz w:val="24"/>
        </w:rPr>
        <w:t>lait</w:t>
      </w:r>
      <w:r>
        <w:rPr>
          <w:color w:val="231F20"/>
          <w:spacing w:val="-4"/>
          <w:w w:val="80"/>
          <w:sz w:val="24"/>
        </w:rPr>
        <w:t> </w:t>
      </w:r>
      <w:r>
        <w:rPr>
          <w:color w:val="231F20"/>
          <w:w w:val="80"/>
          <w:sz w:val="24"/>
        </w:rPr>
        <w:t>par</w:t>
      </w:r>
      <w:r>
        <w:rPr>
          <w:color w:val="231F20"/>
          <w:spacing w:val="-3"/>
          <w:w w:val="80"/>
          <w:sz w:val="24"/>
        </w:rPr>
        <w:t> </w:t>
      </w:r>
      <w:r>
        <w:rPr>
          <w:color w:val="231F20"/>
          <w:w w:val="80"/>
          <w:sz w:val="24"/>
        </w:rPr>
        <w:t>la</w:t>
      </w:r>
      <w:r>
        <w:rPr>
          <w:color w:val="231F20"/>
          <w:spacing w:val="-4"/>
          <w:w w:val="80"/>
          <w:sz w:val="24"/>
        </w:rPr>
        <w:t> </w:t>
      </w:r>
      <w:r>
        <w:rPr>
          <w:color w:val="231F20"/>
          <w:w w:val="80"/>
          <w:sz w:val="24"/>
        </w:rPr>
        <w:t>poignée</w:t>
      </w:r>
      <w:r>
        <w:rPr>
          <w:color w:val="231F20"/>
          <w:spacing w:val="-3"/>
          <w:w w:val="80"/>
          <w:sz w:val="24"/>
        </w:rPr>
        <w:t> </w:t>
      </w:r>
      <w:r>
        <w:rPr>
          <w:color w:val="231F20"/>
          <w:w w:val="80"/>
          <w:sz w:val="24"/>
        </w:rPr>
        <w:t>(3).</w:t>
      </w:r>
      <w:r>
        <w:rPr>
          <w:color w:val="231F20"/>
          <w:spacing w:val="-4"/>
          <w:w w:val="80"/>
          <w:sz w:val="24"/>
        </w:rPr>
        <w:t> </w:t>
      </w:r>
      <w:r>
        <w:rPr>
          <w:color w:val="231F20"/>
          <w:w w:val="80"/>
          <w:sz w:val="24"/>
        </w:rPr>
        <w:t>Le</w:t>
      </w:r>
      <w:r>
        <w:rPr>
          <w:color w:val="231F20"/>
          <w:spacing w:val="-3"/>
          <w:w w:val="80"/>
          <w:sz w:val="24"/>
        </w:rPr>
        <w:t> </w:t>
      </w:r>
      <w:r>
        <w:rPr>
          <w:color w:val="231F20"/>
          <w:w w:val="80"/>
          <w:sz w:val="24"/>
        </w:rPr>
        <w:t>boîtier</w:t>
      </w:r>
      <w:r>
        <w:rPr>
          <w:color w:val="231F20"/>
          <w:spacing w:val="-4"/>
          <w:w w:val="80"/>
          <w:sz w:val="24"/>
        </w:rPr>
        <w:t> </w:t>
      </w:r>
      <w:r>
        <w:rPr>
          <w:color w:val="231F20"/>
          <w:w w:val="80"/>
          <w:sz w:val="24"/>
        </w:rPr>
        <w:t>du</w:t>
      </w:r>
      <w:r>
        <w:rPr>
          <w:color w:val="231F20"/>
          <w:spacing w:val="-3"/>
          <w:w w:val="80"/>
          <w:sz w:val="24"/>
        </w:rPr>
        <w:t> </w:t>
      </w:r>
      <w:r>
        <w:rPr>
          <w:color w:val="231F20"/>
          <w:w w:val="80"/>
          <w:sz w:val="24"/>
        </w:rPr>
        <w:t>pot</w:t>
      </w:r>
      <w:r>
        <w:rPr>
          <w:color w:val="231F20"/>
          <w:spacing w:val="-4"/>
          <w:w w:val="80"/>
          <w:sz w:val="24"/>
        </w:rPr>
        <w:t> </w:t>
      </w:r>
      <w:r>
        <w:rPr>
          <w:color w:val="231F20"/>
          <w:w w:val="80"/>
          <w:sz w:val="24"/>
        </w:rPr>
        <w:t>devient</w:t>
      </w:r>
      <w:r>
        <w:rPr>
          <w:color w:val="231F20"/>
          <w:spacing w:val="-3"/>
          <w:w w:val="80"/>
          <w:sz w:val="24"/>
        </w:rPr>
        <w:t> </w:t>
      </w:r>
      <w:r>
        <w:rPr>
          <w:color w:val="231F20"/>
          <w:w w:val="80"/>
          <w:sz w:val="24"/>
        </w:rPr>
        <w:t>chaud</w:t>
      </w:r>
      <w:r>
        <w:rPr>
          <w:color w:val="231F20"/>
          <w:spacing w:val="-4"/>
          <w:w w:val="80"/>
          <w:sz w:val="24"/>
        </w:rPr>
        <w:t> </w:t>
      </w:r>
      <w:r>
        <w:rPr>
          <w:color w:val="231F20"/>
          <w:w w:val="80"/>
          <w:sz w:val="24"/>
        </w:rPr>
        <w:t>pendant</w:t>
      </w:r>
      <w:r>
        <w:rPr>
          <w:color w:val="231F20"/>
          <w:spacing w:val="-3"/>
          <w:w w:val="80"/>
          <w:sz w:val="24"/>
        </w:rPr>
        <w:t> </w:t>
      </w:r>
      <w:r>
        <w:rPr>
          <w:color w:val="231F20"/>
          <w:w w:val="80"/>
          <w:sz w:val="24"/>
        </w:rPr>
        <w:t>le </w:t>
      </w:r>
      <w:r>
        <w:rPr>
          <w:color w:val="231F20"/>
          <w:spacing w:val="-2"/>
          <w:w w:val="85"/>
          <w:sz w:val="24"/>
        </w:rPr>
        <w:t>fonctionnement.</w:t>
      </w:r>
    </w:p>
    <w:p>
      <w:pPr>
        <w:pStyle w:val="Heading2"/>
        <w:numPr>
          <w:ilvl w:val="1"/>
          <w:numId w:val="7"/>
        </w:numPr>
        <w:tabs>
          <w:tab w:pos="349" w:val="left" w:leader="none"/>
        </w:tabs>
        <w:spacing w:line="183" w:lineRule="exact" w:before="143" w:after="0"/>
        <w:ind w:left="349" w:right="0" w:hanging="145"/>
        <w:jc w:val="left"/>
      </w:pPr>
      <w:r>
        <w:rPr>
          <w:color w:val="231F20"/>
          <w:spacing w:val="-4"/>
        </w:rPr>
        <w:t>DESCRIPTION</w:t>
      </w:r>
      <w:r>
        <w:rPr>
          <w:color w:val="231F20"/>
          <w:spacing w:val="-6"/>
        </w:rPr>
        <w:t> </w:t>
      </w:r>
      <w:r>
        <w:rPr>
          <w:color w:val="231F20"/>
          <w:spacing w:val="-4"/>
        </w:rPr>
        <w:t>DE</w:t>
      </w:r>
      <w:r>
        <w:rPr>
          <w:color w:val="231F20"/>
          <w:spacing w:val="-6"/>
        </w:rPr>
        <w:t> </w:t>
      </w:r>
      <w:r>
        <w:rPr>
          <w:color w:val="231F20"/>
          <w:spacing w:val="-4"/>
        </w:rPr>
        <w:t>L'APPAREIL</w:t>
      </w:r>
    </w:p>
    <w:p>
      <w:pPr>
        <w:pStyle w:val="BodyText"/>
        <w:tabs>
          <w:tab w:pos="3084" w:val="left" w:leader="none"/>
          <w:tab w:pos="5964" w:val="left" w:leader="none"/>
        </w:tabs>
        <w:spacing w:line="181" w:lineRule="exact"/>
        <w:ind w:left="204"/>
      </w:pPr>
      <w:r>
        <w:rPr>
          <w:color w:val="231F20"/>
          <w:w w:val="75"/>
        </w:rPr>
        <w:t>a.</w:t>
      </w:r>
      <w:r>
        <w:rPr>
          <w:color w:val="231F20"/>
          <w:spacing w:val="-4"/>
          <w:w w:val="85"/>
        </w:rPr>
        <w:t> </w:t>
      </w:r>
      <w:r>
        <w:rPr>
          <w:color w:val="231F20"/>
          <w:spacing w:val="-2"/>
          <w:w w:val="85"/>
        </w:rPr>
        <w:t>Couvercle</w:t>
      </w:r>
      <w:r>
        <w:rPr>
          <w:color w:val="231F20"/>
        </w:rPr>
        <w:tab/>
      </w:r>
      <w:r>
        <w:rPr>
          <w:color w:val="231F20"/>
          <w:w w:val="75"/>
        </w:rPr>
        <w:t>b.</w:t>
      </w:r>
      <w:r>
        <w:rPr>
          <w:color w:val="231F20"/>
          <w:spacing w:val="3"/>
        </w:rPr>
        <w:t> </w:t>
      </w:r>
      <w:r>
        <w:rPr>
          <w:color w:val="231F20"/>
          <w:w w:val="75"/>
        </w:rPr>
        <w:t>Fouetter</w:t>
      </w:r>
      <w:r>
        <w:rPr>
          <w:color w:val="231F20"/>
          <w:spacing w:val="3"/>
        </w:rPr>
        <w:t> </w:t>
      </w:r>
      <w:r>
        <w:rPr>
          <w:color w:val="231F20"/>
          <w:w w:val="75"/>
        </w:rPr>
        <w:t>pour</w:t>
      </w:r>
      <w:r>
        <w:rPr>
          <w:color w:val="231F20"/>
          <w:spacing w:val="3"/>
        </w:rPr>
        <w:t> </w:t>
      </w:r>
      <w:r>
        <w:rPr>
          <w:color w:val="231F20"/>
          <w:w w:val="75"/>
        </w:rPr>
        <w:t>faire</w:t>
      </w:r>
      <w:r>
        <w:rPr>
          <w:color w:val="231F20"/>
          <w:spacing w:val="4"/>
        </w:rPr>
        <w:t> </w:t>
      </w:r>
      <w:r>
        <w:rPr>
          <w:color w:val="231F20"/>
          <w:w w:val="75"/>
        </w:rPr>
        <w:t>mousser</w:t>
      </w:r>
      <w:r>
        <w:rPr>
          <w:color w:val="231F20"/>
          <w:spacing w:val="3"/>
        </w:rPr>
        <w:t> </w:t>
      </w:r>
      <w:r>
        <w:rPr>
          <w:color w:val="231F20"/>
          <w:w w:val="75"/>
        </w:rPr>
        <w:t>le</w:t>
      </w:r>
      <w:r>
        <w:rPr>
          <w:color w:val="231F20"/>
          <w:spacing w:val="3"/>
        </w:rPr>
        <w:t> </w:t>
      </w:r>
      <w:r>
        <w:rPr>
          <w:color w:val="231F20"/>
          <w:spacing w:val="-4"/>
          <w:w w:val="75"/>
        </w:rPr>
        <w:t>lait</w:t>
      </w:r>
      <w:r>
        <w:rPr>
          <w:color w:val="231F20"/>
        </w:rPr>
        <w:tab/>
      </w:r>
      <w:r>
        <w:rPr>
          <w:color w:val="231F20"/>
          <w:w w:val="75"/>
        </w:rPr>
        <w:t>c.</w:t>
      </w:r>
      <w:r>
        <w:rPr>
          <w:color w:val="231F20"/>
          <w:spacing w:val="-2"/>
        </w:rPr>
        <w:t> </w:t>
      </w:r>
      <w:r>
        <w:rPr>
          <w:color w:val="231F20"/>
          <w:w w:val="75"/>
        </w:rPr>
        <w:t>Fouet</w:t>
      </w:r>
      <w:r>
        <w:rPr>
          <w:color w:val="231F20"/>
          <w:spacing w:val="-1"/>
        </w:rPr>
        <w:t> </w:t>
      </w:r>
      <w:r>
        <w:rPr>
          <w:color w:val="231F20"/>
          <w:w w:val="75"/>
        </w:rPr>
        <w:t>pour</w:t>
      </w:r>
      <w:r>
        <w:rPr>
          <w:color w:val="231F20"/>
          <w:spacing w:val="-1"/>
        </w:rPr>
        <w:t> </w:t>
      </w:r>
      <w:r>
        <w:rPr>
          <w:color w:val="231F20"/>
          <w:w w:val="75"/>
        </w:rPr>
        <w:t>chauffer</w:t>
      </w:r>
      <w:r>
        <w:rPr>
          <w:color w:val="231F20"/>
          <w:spacing w:val="-1"/>
        </w:rPr>
        <w:t> </w:t>
      </w:r>
      <w:r>
        <w:rPr>
          <w:color w:val="231F20"/>
          <w:w w:val="75"/>
        </w:rPr>
        <w:t>le</w:t>
      </w:r>
      <w:r>
        <w:rPr>
          <w:color w:val="231F20"/>
          <w:spacing w:val="-1"/>
        </w:rPr>
        <w:t> </w:t>
      </w:r>
      <w:r>
        <w:rPr>
          <w:color w:val="231F20"/>
          <w:spacing w:val="-4"/>
          <w:w w:val="75"/>
        </w:rPr>
        <w:t>lait</w:t>
      </w:r>
    </w:p>
    <w:p>
      <w:pPr>
        <w:pStyle w:val="BodyText"/>
        <w:tabs>
          <w:tab w:pos="5964" w:val="left" w:leader="none"/>
        </w:tabs>
        <w:spacing w:line="181" w:lineRule="exact"/>
        <w:ind w:left="204"/>
      </w:pPr>
      <w:r>
        <w:rPr>
          <w:color w:val="231F20"/>
          <w:w w:val="80"/>
        </w:rPr>
        <w:t>d.</w:t>
      </w:r>
      <w:r>
        <w:rPr>
          <w:color w:val="231F20"/>
          <w:spacing w:val="-8"/>
        </w:rPr>
        <w:t> </w:t>
      </w:r>
      <w:r>
        <w:rPr>
          <w:color w:val="231F20"/>
          <w:w w:val="80"/>
        </w:rPr>
        <w:t>Repère</w:t>
      </w:r>
      <w:r>
        <w:rPr>
          <w:color w:val="231F20"/>
          <w:spacing w:val="-8"/>
        </w:rPr>
        <w:t> </w:t>
      </w:r>
      <w:r>
        <w:rPr>
          <w:color w:val="231F20"/>
          <w:w w:val="80"/>
        </w:rPr>
        <w:t>de</w:t>
      </w:r>
      <w:r>
        <w:rPr>
          <w:color w:val="231F20"/>
          <w:spacing w:val="-7"/>
        </w:rPr>
        <w:t> </w:t>
      </w:r>
      <w:r>
        <w:rPr>
          <w:color w:val="231F20"/>
          <w:w w:val="80"/>
        </w:rPr>
        <w:t>niveau</w:t>
      </w:r>
      <w:r>
        <w:rPr>
          <w:color w:val="231F20"/>
          <w:spacing w:val="-8"/>
        </w:rPr>
        <w:t> </w:t>
      </w:r>
      <w:r>
        <w:rPr>
          <w:color w:val="231F20"/>
          <w:w w:val="80"/>
        </w:rPr>
        <w:t>de</w:t>
      </w:r>
      <w:r>
        <w:rPr>
          <w:color w:val="231F20"/>
          <w:spacing w:val="-7"/>
        </w:rPr>
        <w:t> </w:t>
      </w:r>
      <w:r>
        <w:rPr>
          <w:color w:val="231F20"/>
          <w:w w:val="80"/>
        </w:rPr>
        <w:t>remplissage</w:t>
      </w:r>
      <w:r>
        <w:rPr>
          <w:color w:val="231F20"/>
          <w:spacing w:val="-8"/>
        </w:rPr>
        <w:t> </w:t>
      </w:r>
      <w:r>
        <w:rPr>
          <w:color w:val="231F20"/>
          <w:w w:val="80"/>
        </w:rPr>
        <w:t>maximum</w:t>
      </w:r>
      <w:r>
        <w:rPr>
          <w:color w:val="231F20"/>
          <w:spacing w:val="45"/>
        </w:rPr>
        <w:t>  </w:t>
      </w:r>
      <w:r>
        <w:rPr>
          <w:color w:val="231F20"/>
          <w:w w:val="80"/>
        </w:rPr>
        <w:t>e.</w:t>
      </w:r>
      <w:r>
        <w:rPr>
          <w:color w:val="231F20"/>
          <w:spacing w:val="-7"/>
        </w:rPr>
        <w:t> </w:t>
      </w:r>
      <w:r>
        <w:rPr>
          <w:color w:val="231F20"/>
          <w:spacing w:val="-2"/>
          <w:w w:val="80"/>
        </w:rPr>
        <w:t>Gérer</w:t>
      </w:r>
      <w:r>
        <w:rPr>
          <w:color w:val="231F20"/>
        </w:rPr>
        <w:tab/>
      </w:r>
      <w:r>
        <w:rPr>
          <w:color w:val="231F20"/>
          <w:w w:val="75"/>
        </w:rPr>
        <w:t>f.</w:t>
      </w:r>
      <w:r>
        <w:rPr>
          <w:color w:val="231F20"/>
          <w:spacing w:val="-9"/>
        </w:rPr>
        <w:t> </w:t>
      </w:r>
      <w:r>
        <w:rPr>
          <w:color w:val="231F20"/>
          <w:w w:val="75"/>
        </w:rPr>
        <w:t>Pot</w:t>
      </w:r>
      <w:r>
        <w:rPr>
          <w:color w:val="231F20"/>
          <w:spacing w:val="-9"/>
        </w:rPr>
        <w:t> </w:t>
      </w:r>
      <w:r>
        <w:rPr>
          <w:color w:val="231F20"/>
          <w:w w:val="75"/>
        </w:rPr>
        <w:t>à</w:t>
      </w:r>
      <w:r>
        <w:rPr>
          <w:color w:val="231F20"/>
          <w:spacing w:val="-9"/>
        </w:rPr>
        <w:t> </w:t>
      </w:r>
      <w:r>
        <w:rPr>
          <w:color w:val="231F20"/>
          <w:spacing w:val="-4"/>
          <w:w w:val="75"/>
        </w:rPr>
        <w:t>lait</w:t>
      </w:r>
    </w:p>
    <w:p>
      <w:pPr>
        <w:pStyle w:val="BodyText"/>
        <w:tabs>
          <w:tab w:pos="3084" w:val="left" w:leader="none"/>
          <w:tab w:pos="5964" w:val="left" w:leader="none"/>
        </w:tabs>
        <w:spacing w:line="183" w:lineRule="exact"/>
        <w:ind w:left="204"/>
      </w:pPr>
      <w:r>
        <w:rPr>
          <w:color w:val="231F20"/>
          <w:w w:val="80"/>
        </w:rPr>
        <w:t>g.</w:t>
      </w:r>
      <w:r>
        <w:rPr>
          <w:color w:val="231F20"/>
          <w:spacing w:val="-7"/>
        </w:rPr>
        <w:t> </w:t>
      </w:r>
      <w:r>
        <w:rPr>
          <w:color w:val="231F20"/>
          <w:w w:val="80"/>
        </w:rPr>
        <w:t>Bouton</w:t>
      </w:r>
      <w:r>
        <w:rPr>
          <w:color w:val="231F20"/>
          <w:spacing w:val="-7"/>
        </w:rPr>
        <w:t> </w:t>
      </w:r>
      <w:r>
        <w:rPr>
          <w:color w:val="231F20"/>
          <w:w w:val="80"/>
        </w:rPr>
        <w:t>de</w:t>
      </w:r>
      <w:r>
        <w:rPr>
          <w:color w:val="231F20"/>
          <w:spacing w:val="-7"/>
        </w:rPr>
        <w:t> </w:t>
      </w:r>
      <w:r>
        <w:rPr>
          <w:color w:val="231F20"/>
          <w:spacing w:val="-2"/>
          <w:w w:val="80"/>
        </w:rPr>
        <w:t>commande</w:t>
      </w:r>
      <w:r>
        <w:rPr>
          <w:color w:val="231F20"/>
        </w:rPr>
        <w:tab/>
      </w:r>
      <w:r>
        <w:rPr>
          <w:color w:val="231F20"/>
          <w:w w:val="80"/>
        </w:rPr>
        <w:t>h.</w:t>
      </w:r>
      <w:r>
        <w:rPr>
          <w:color w:val="231F20"/>
          <w:spacing w:val="-5"/>
        </w:rPr>
        <w:t> </w:t>
      </w:r>
      <w:r>
        <w:rPr>
          <w:color w:val="231F20"/>
          <w:w w:val="80"/>
        </w:rPr>
        <w:t>À</w:t>
      </w:r>
      <w:r>
        <w:rPr>
          <w:color w:val="231F20"/>
          <w:spacing w:val="-5"/>
        </w:rPr>
        <w:t> </w:t>
      </w:r>
      <w:r>
        <w:rPr>
          <w:color w:val="231F20"/>
          <w:w w:val="80"/>
        </w:rPr>
        <w:t>base</w:t>
      </w:r>
      <w:r>
        <w:rPr>
          <w:color w:val="231F20"/>
          <w:spacing w:val="-5"/>
        </w:rPr>
        <w:t> </w:t>
      </w:r>
      <w:r>
        <w:rPr>
          <w:color w:val="231F20"/>
          <w:w w:val="80"/>
        </w:rPr>
        <w:t>de</w:t>
      </w:r>
      <w:r>
        <w:rPr>
          <w:color w:val="231F20"/>
          <w:spacing w:val="-5"/>
        </w:rPr>
        <w:t> </w:t>
      </w:r>
      <w:r>
        <w:rPr>
          <w:color w:val="231F20"/>
          <w:spacing w:val="-2"/>
          <w:w w:val="80"/>
        </w:rPr>
        <w:t>pouvoir</w:t>
      </w:r>
      <w:r>
        <w:rPr>
          <w:color w:val="231F20"/>
        </w:rPr>
        <w:tab/>
      </w:r>
      <w:r>
        <w:rPr>
          <w:color w:val="231F20"/>
          <w:w w:val="80"/>
        </w:rPr>
        <w:t>i.</w:t>
      </w:r>
      <w:r>
        <w:rPr>
          <w:color w:val="231F20"/>
          <w:spacing w:val="-3"/>
          <w:w w:val="80"/>
        </w:rPr>
        <w:t> </w:t>
      </w:r>
      <w:r>
        <w:rPr>
          <w:color w:val="231F20"/>
          <w:w w:val="80"/>
        </w:rPr>
        <w:t>Plaque</w:t>
      </w:r>
      <w:r>
        <w:rPr>
          <w:color w:val="231F20"/>
          <w:spacing w:val="-2"/>
          <w:w w:val="80"/>
        </w:rPr>
        <w:t> chauffante</w:t>
      </w:r>
    </w:p>
    <w:p>
      <w:pPr>
        <w:pStyle w:val="ListParagraph"/>
        <w:numPr>
          <w:ilvl w:val="1"/>
          <w:numId w:val="7"/>
        </w:numPr>
        <w:tabs>
          <w:tab w:pos="349" w:val="left" w:leader="none"/>
        </w:tabs>
        <w:spacing w:line="183" w:lineRule="exact" w:before="177" w:after="0"/>
        <w:ind w:left="349" w:right="0" w:hanging="145"/>
        <w:jc w:val="left"/>
        <w:rPr>
          <w:sz w:val="16"/>
        </w:rPr>
      </w:pPr>
      <w:r>
        <w:rPr>
          <w:color w:val="231F20"/>
          <w:w w:val="80"/>
          <w:sz w:val="16"/>
        </w:rPr>
        <w:t>Indicateurs</w:t>
      </w:r>
      <w:r>
        <w:rPr>
          <w:color w:val="231F20"/>
          <w:spacing w:val="-8"/>
          <w:sz w:val="16"/>
        </w:rPr>
        <w:t> </w:t>
      </w:r>
      <w:r>
        <w:rPr>
          <w:color w:val="231F20"/>
          <w:w w:val="80"/>
          <w:sz w:val="16"/>
        </w:rPr>
        <w:t>de</w:t>
      </w:r>
      <w:r>
        <w:rPr>
          <w:color w:val="231F20"/>
          <w:spacing w:val="-8"/>
          <w:sz w:val="16"/>
        </w:rPr>
        <w:t> </w:t>
      </w:r>
      <w:r>
        <w:rPr>
          <w:color w:val="231F20"/>
          <w:w w:val="80"/>
          <w:sz w:val="16"/>
        </w:rPr>
        <w:t>niveau</w:t>
      </w:r>
      <w:r>
        <w:rPr>
          <w:color w:val="231F20"/>
          <w:spacing w:val="-8"/>
          <w:sz w:val="16"/>
        </w:rPr>
        <w:t> </w:t>
      </w:r>
      <w:r>
        <w:rPr>
          <w:color w:val="231F20"/>
          <w:w w:val="80"/>
          <w:sz w:val="16"/>
        </w:rPr>
        <w:t>de</w:t>
      </w:r>
      <w:r>
        <w:rPr>
          <w:color w:val="231F20"/>
          <w:spacing w:val="-8"/>
          <w:sz w:val="16"/>
        </w:rPr>
        <w:t> </w:t>
      </w:r>
      <w:r>
        <w:rPr>
          <w:color w:val="231F20"/>
          <w:spacing w:val="-2"/>
          <w:w w:val="80"/>
          <w:sz w:val="16"/>
        </w:rPr>
        <w:t>remplissage</w:t>
      </w:r>
    </w:p>
    <w:p>
      <w:pPr>
        <w:pStyle w:val="ListParagraph"/>
        <w:numPr>
          <w:ilvl w:val="2"/>
          <w:numId w:val="7"/>
        </w:numPr>
        <w:tabs>
          <w:tab w:pos="349" w:val="left" w:leader="none"/>
        </w:tabs>
        <w:spacing w:line="181" w:lineRule="exact" w:before="0" w:after="0"/>
        <w:ind w:left="349" w:right="0" w:hanging="145"/>
        <w:jc w:val="left"/>
        <w:rPr>
          <w:sz w:val="16"/>
        </w:rPr>
      </w:pPr>
      <w:r>
        <w:rPr>
          <w:color w:val="231F20"/>
          <w:w w:val="80"/>
          <w:sz w:val="16"/>
        </w:rPr>
        <w:t>Niveau</w:t>
      </w:r>
      <w:r>
        <w:rPr>
          <w:color w:val="231F20"/>
          <w:spacing w:val="-1"/>
          <w:w w:val="80"/>
          <w:sz w:val="16"/>
        </w:rPr>
        <w:t> </w:t>
      </w:r>
      <w:r>
        <w:rPr>
          <w:color w:val="231F20"/>
          <w:w w:val="80"/>
          <w:sz w:val="16"/>
        </w:rPr>
        <w:t>MAX</w:t>
      </w:r>
      <w:r>
        <w:rPr>
          <w:color w:val="231F20"/>
          <w:spacing w:val="-1"/>
          <w:w w:val="80"/>
          <w:sz w:val="16"/>
        </w:rPr>
        <w:t> </w:t>
      </w:r>
      <w:r>
        <w:rPr>
          <w:color w:val="231F20"/>
          <w:w w:val="80"/>
          <w:sz w:val="16"/>
        </w:rPr>
        <w:t>pour</w:t>
      </w:r>
      <w:r>
        <w:rPr>
          <w:color w:val="231F20"/>
          <w:spacing w:val="-10"/>
          <w:sz w:val="16"/>
        </w:rPr>
        <w:t> </w:t>
      </w:r>
      <w:r>
        <w:rPr>
          <w:color w:val="231F20"/>
          <w:w w:val="80"/>
          <w:sz w:val="16"/>
        </w:rPr>
        <w:t>chauffer</w:t>
      </w:r>
      <w:r>
        <w:rPr>
          <w:color w:val="231F20"/>
          <w:spacing w:val="-1"/>
          <w:w w:val="80"/>
          <w:sz w:val="16"/>
        </w:rPr>
        <w:t> </w:t>
      </w:r>
      <w:r>
        <w:rPr>
          <w:color w:val="231F20"/>
          <w:w w:val="80"/>
          <w:sz w:val="16"/>
        </w:rPr>
        <w:t>le</w:t>
      </w:r>
      <w:r>
        <w:rPr>
          <w:color w:val="231F20"/>
          <w:spacing w:val="-10"/>
          <w:sz w:val="16"/>
        </w:rPr>
        <w:t> </w:t>
      </w:r>
      <w:r>
        <w:rPr>
          <w:color w:val="231F20"/>
          <w:w w:val="80"/>
          <w:sz w:val="16"/>
        </w:rPr>
        <w:t>lait:</w:t>
      </w:r>
      <w:r>
        <w:rPr>
          <w:color w:val="231F20"/>
          <w:spacing w:val="-10"/>
          <w:sz w:val="16"/>
        </w:rPr>
        <w:t> </w:t>
      </w:r>
      <w:r>
        <w:rPr>
          <w:color w:val="231F20"/>
          <w:w w:val="80"/>
          <w:sz w:val="16"/>
        </w:rPr>
        <w:t>350ml</w:t>
      </w:r>
      <w:r>
        <w:rPr>
          <w:color w:val="231F20"/>
          <w:spacing w:val="-1"/>
          <w:w w:val="80"/>
          <w:sz w:val="16"/>
        </w:rPr>
        <w:t> </w:t>
      </w:r>
      <w:r>
        <w:rPr>
          <w:color w:val="231F20"/>
          <w:spacing w:val="-4"/>
          <w:w w:val="80"/>
          <w:sz w:val="16"/>
        </w:rPr>
        <w:t>(2a)</w:t>
      </w:r>
    </w:p>
    <w:p>
      <w:pPr>
        <w:pStyle w:val="ListParagraph"/>
        <w:numPr>
          <w:ilvl w:val="2"/>
          <w:numId w:val="7"/>
        </w:numPr>
        <w:tabs>
          <w:tab w:pos="349" w:val="left" w:leader="none"/>
        </w:tabs>
        <w:spacing w:line="183" w:lineRule="exact" w:before="0" w:after="0"/>
        <w:ind w:left="349" w:right="0" w:hanging="145"/>
        <w:jc w:val="left"/>
        <w:rPr>
          <w:sz w:val="16"/>
        </w:rPr>
      </w:pPr>
      <w:r>
        <w:rPr>
          <w:color w:val="231F20"/>
          <w:w w:val="80"/>
          <w:sz w:val="16"/>
        </w:rPr>
        <w:t>Niveau</w:t>
      </w:r>
      <w:r>
        <w:rPr>
          <w:color w:val="231F20"/>
          <w:spacing w:val="-9"/>
          <w:sz w:val="16"/>
        </w:rPr>
        <w:t> </w:t>
      </w:r>
      <w:r>
        <w:rPr>
          <w:color w:val="231F20"/>
          <w:w w:val="80"/>
          <w:sz w:val="16"/>
        </w:rPr>
        <w:t>MAX</w:t>
      </w:r>
      <w:r>
        <w:rPr>
          <w:color w:val="231F20"/>
          <w:spacing w:val="-8"/>
          <w:sz w:val="16"/>
        </w:rPr>
        <w:t> </w:t>
      </w:r>
      <w:r>
        <w:rPr>
          <w:color w:val="231F20"/>
          <w:w w:val="80"/>
          <w:sz w:val="16"/>
        </w:rPr>
        <w:t>pour</w:t>
      </w:r>
      <w:r>
        <w:rPr>
          <w:color w:val="231F20"/>
          <w:spacing w:val="-9"/>
          <w:sz w:val="16"/>
        </w:rPr>
        <w:t> </w:t>
      </w:r>
      <w:r>
        <w:rPr>
          <w:color w:val="231F20"/>
          <w:w w:val="80"/>
          <w:sz w:val="16"/>
        </w:rPr>
        <w:t>la</w:t>
      </w:r>
      <w:r>
        <w:rPr>
          <w:color w:val="231F20"/>
          <w:spacing w:val="-8"/>
          <w:sz w:val="16"/>
        </w:rPr>
        <w:t> </w:t>
      </w:r>
      <w:r>
        <w:rPr>
          <w:color w:val="231F20"/>
          <w:w w:val="80"/>
          <w:sz w:val="16"/>
        </w:rPr>
        <w:t>mousse</w:t>
      </w:r>
      <w:r>
        <w:rPr>
          <w:color w:val="231F20"/>
          <w:spacing w:val="-8"/>
          <w:sz w:val="16"/>
        </w:rPr>
        <w:t> </w:t>
      </w:r>
      <w:r>
        <w:rPr>
          <w:color w:val="231F20"/>
          <w:w w:val="80"/>
          <w:sz w:val="16"/>
        </w:rPr>
        <w:t>de</w:t>
      </w:r>
      <w:r>
        <w:rPr>
          <w:color w:val="231F20"/>
          <w:spacing w:val="-9"/>
          <w:sz w:val="16"/>
        </w:rPr>
        <w:t> </w:t>
      </w:r>
      <w:r>
        <w:rPr>
          <w:color w:val="231F20"/>
          <w:w w:val="80"/>
          <w:sz w:val="16"/>
        </w:rPr>
        <w:t>lait</w:t>
      </w:r>
      <w:r>
        <w:rPr>
          <w:color w:val="231F20"/>
          <w:spacing w:val="-8"/>
          <w:sz w:val="16"/>
        </w:rPr>
        <w:t> </w:t>
      </w:r>
      <w:r>
        <w:rPr>
          <w:color w:val="231F20"/>
          <w:w w:val="80"/>
          <w:sz w:val="16"/>
        </w:rPr>
        <w:t>froid/chaud:</w:t>
      </w:r>
      <w:r>
        <w:rPr>
          <w:color w:val="231F20"/>
          <w:spacing w:val="-9"/>
          <w:sz w:val="16"/>
        </w:rPr>
        <w:t> </w:t>
      </w:r>
      <w:r>
        <w:rPr>
          <w:color w:val="231F20"/>
          <w:w w:val="80"/>
          <w:sz w:val="16"/>
        </w:rPr>
        <w:t>250</w:t>
      </w:r>
      <w:r>
        <w:rPr>
          <w:color w:val="231F20"/>
          <w:spacing w:val="-8"/>
          <w:sz w:val="16"/>
        </w:rPr>
        <w:t> </w:t>
      </w:r>
      <w:r>
        <w:rPr>
          <w:color w:val="231F20"/>
          <w:w w:val="80"/>
          <w:sz w:val="16"/>
        </w:rPr>
        <w:t>ml</w:t>
      </w:r>
      <w:r>
        <w:rPr>
          <w:color w:val="231F20"/>
          <w:spacing w:val="-8"/>
          <w:sz w:val="16"/>
        </w:rPr>
        <w:t> </w:t>
      </w:r>
      <w:r>
        <w:rPr>
          <w:color w:val="231F20"/>
          <w:spacing w:val="-4"/>
          <w:w w:val="80"/>
          <w:sz w:val="16"/>
        </w:rPr>
        <w:t>(2b)</w:t>
      </w:r>
    </w:p>
    <w:p>
      <w:pPr>
        <w:pStyle w:val="Heading2"/>
        <w:ind w:left="204"/>
      </w:pPr>
      <w:r>
        <w:rPr>
          <w:color w:val="231F20"/>
          <w:spacing w:val="-5"/>
        </w:rPr>
        <w:t>MODE </w:t>
      </w:r>
      <w:r>
        <w:rPr>
          <w:color w:val="231F20"/>
          <w:spacing w:val="-2"/>
        </w:rPr>
        <w:t>D'EMPLOI</w:t>
      </w:r>
    </w:p>
    <w:p>
      <w:pPr>
        <w:pStyle w:val="ListParagraph"/>
        <w:numPr>
          <w:ilvl w:val="0"/>
          <w:numId w:val="8"/>
        </w:numPr>
        <w:tabs>
          <w:tab w:pos="313" w:val="left" w:leader="none"/>
        </w:tabs>
        <w:spacing w:line="235" w:lineRule="auto" w:before="1" w:after="0"/>
        <w:ind w:left="204" w:right="230" w:firstLine="0"/>
        <w:jc w:val="left"/>
        <w:rPr>
          <w:sz w:val="16"/>
        </w:rPr>
      </w:pPr>
      <w:r>
        <w:rPr>
          <w:color w:val="231F20"/>
          <w:w w:val="80"/>
          <w:sz w:val="16"/>
        </w:rPr>
        <w:t>Choisissez</w:t>
      </w:r>
      <w:r>
        <w:rPr>
          <w:color w:val="231F20"/>
          <w:spacing w:val="-3"/>
          <w:w w:val="80"/>
          <w:sz w:val="16"/>
        </w:rPr>
        <w:t> </w:t>
      </w:r>
      <w:r>
        <w:rPr>
          <w:color w:val="231F20"/>
          <w:w w:val="80"/>
          <w:sz w:val="16"/>
        </w:rPr>
        <w:t>le</w:t>
      </w:r>
      <w:r>
        <w:rPr>
          <w:color w:val="231F20"/>
          <w:spacing w:val="-2"/>
          <w:w w:val="80"/>
          <w:sz w:val="16"/>
        </w:rPr>
        <w:t> </w:t>
      </w:r>
      <w:r>
        <w:rPr>
          <w:color w:val="231F20"/>
          <w:w w:val="80"/>
          <w:sz w:val="16"/>
        </w:rPr>
        <w:t>fouet</w:t>
      </w:r>
      <w:r>
        <w:rPr>
          <w:color w:val="231F20"/>
          <w:spacing w:val="-3"/>
          <w:w w:val="80"/>
          <w:sz w:val="16"/>
        </w:rPr>
        <w:t> </w:t>
      </w:r>
      <w:r>
        <w:rPr>
          <w:color w:val="231F20"/>
          <w:w w:val="80"/>
          <w:sz w:val="16"/>
        </w:rPr>
        <w:t>pour</w:t>
      </w:r>
      <w:r>
        <w:rPr>
          <w:color w:val="231F20"/>
          <w:spacing w:val="-2"/>
          <w:w w:val="80"/>
          <w:sz w:val="16"/>
        </w:rPr>
        <w:t> </w:t>
      </w:r>
      <w:r>
        <w:rPr>
          <w:color w:val="231F20"/>
          <w:w w:val="80"/>
          <w:sz w:val="16"/>
        </w:rPr>
        <w:t>l'effet</w:t>
      </w:r>
      <w:r>
        <w:rPr>
          <w:color w:val="231F20"/>
          <w:spacing w:val="-3"/>
          <w:w w:val="80"/>
          <w:sz w:val="16"/>
        </w:rPr>
        <w:t> </w:t>
      </w:r>
      <w:r>
        <w:rPr>
          <w:color w:val="231F20"/>
          <w:w w:val="80"/>
          <w:sz w:val="16"/>
        </w:rPr>
        <w:t>souhaité.</w:t>
      </w:r>
      <w:r>
        <w:rPr>
          <w:color w:val="231F20"/>
          <w:spacing w:val="-2"/>
          <w:w w:val="80"/>
          <w:sz w:val="16"/>
        </w:rPr>
        <w:t> </w:t>
      </w:r>
      <w:r>
        <w:rPr>
          <w:color w:val="231F20"/>
          <w:w w:val="80"/>
          <w:sz w:val="16"/>
        </w:rPr>
        <w:t>Fouetter</w:t>
      </w:r>
      <w:r>
        <w:rPr>
          <w:color w:val="231F20"/>
          <w:spacing w:val="-2"/>
          <w:w w:val="80"/>
          <w:sz w:val="16"/>
        </w:rPr>
        <w:t> </w:t>
      </w:r>
      <w:r>
        <w:rPr>
          <w:color w:val="231F20"/>
          <w:w w:val="80"/>
          <w:sz w:val="16"/>
        </w:rPr>
        <w:t>pour</w:t>
      </w:r>
      <w:r>
        <w:rPr>
          <w:color w:val="231F20"/>
          <w:spacing w:val="-3"/>
          <w:w w:val="80"/>
          <w:sz w:val="16"/>
        </w:rPr>
        <w:t> </w:t>
      </w:r>
      <w:r>
        <w:rPr>
          <w:color w:val="231F20"/>
          <w:w w:val="80"/>
          <w:sz w:val="16"/>
        </w:rPr>
        <w:t>faire</w:t>
      </w:r>
      <w:r>
        <w:rPr>
          <w:color w:val="231F20"/>
          <w:spacing w:val="-2"/>
          <w:w w:val="80"/>
          <w:sz w:val="16"/>
        </w:rPr>
        <w:t> </w:t>
      </w:r>
      <w:r>
        <w:rPr>
          <w:color w:val="231F20"/>
          <w:w w:val="80"/>
          <w:sz w:val="16"/>
        </w:rPr>
        <w:t>mousser</w:t>
      </w:r>
      <w:r>
        <w:rPr>
          <w:color w:val="231F20"/>
          <w:spacing w:val="-3"/>
          <w:w w:val="80"/>
          <w:sz w:val="16"/>
        </w:rPr>
        <w:t> </w:t>
      </w:r>
      <w:r>
        <w:rPr>
          <w:color w:val="231F20"/>
          <w:w w:val="80"/>
          <w:sz w:val="16"/>
        </w:rPr>
        <w:t>le</w:t>
      </w:r>
      <w:r>
        <w:rPr>
          <w:color w:val="231F20"/>
          <w:spacing w:val="-2"/>
          <w:w w:val="80"/>
          <w:sz w:val="16"/>
        </w:rPr>
        <w:t> </w:t>
      </w:r>
      <w:r>
        <w:rPr>
          <w:color w:val="231F20"/>
          <w:w w:val="80"/>
          <w:sz w:val="16"/>
        </w:rPr>
        <w:t>lait</w:t>
      </w:r>
      <w:r>
        <w:rPr>
          <w:color w:val="231F20"/>
          <w:spacing w:val="-2"/>
          <w:w w:val="80"/>
          <w:sz w:val="16"/>
        </w:rPr>
        <w:t> </w:t>
      </w:r>
      <w:r>
        <w:rPr>
          <w:color w:val="231F20"/>
          <w:w w:val="80"/>
          <w:sz w:val="16"/>
        </w:rPr>
        <w:t>(1b).</w:t>
      </w:r>
      <w:r>
        <w:rPr>
          <w:color w:val="231F20"/>
          <w:spacing w:val="-3"/>
          <w:w w:val="80"/>
          <w:sz w:val="16"/>
        </w:rPr>
        <w:t> </w:t>
      </w:r>
      <w:r>
        <w:rPr>
          <w:color w:val="231F20"/>
          <w:w w:val="80"/>
          <w:sz w:val="16"/>
        </w:rPr>
        <w:t>Si</w:t>
      </w:r>
      <w:r>
        <w:rPr>
          <w:color w:val="231F20"/>
          <w:spacing w:val="-2"/>
          <w:w w:val="80"/>
          <w:sz w:val="16"/>
        </w:rPr>
        <w:t> </w:t>
      </w:r>
      <w:r>
        <w:rPr>
          <w:color w:val="231F20"/>
          <w:w w:val="80"/>
          <w:sz w:val="16"/>
        </w:rPr>
        <w:t>vous</w:t>
      </w:r>
      <w:r>
        <w:rPr>
          <w:color w:val="231F20"/>
          <w:spacing w:val="-3"/>
          <w:w w:val="80"/>
          <w:sz w:val="16"/>
        </w:rPr>
        <w:t> </w:t>
      </w:r>
      <w:r>
        <w:rPr>
          <w:color w:val="231F20"/>
          <w:w w:val="80"/>
          <w:sz w:val="16"/>
        </w:rPr>
        <w:t>voulez</w:t>
      </w:r>
      <w:r>
        <w:rPr>
          <w:color w:val="231F20"/>
          <w:spacing w:val="-2"/>
          <w:w w:val="80"/>
          <w:sz w:val="16"/>
        </w:rPr>
        <w:t> </w:t>
      </w:r>
      <w:r>
        <w:rPr>
          <w:color w:val="231F20"/>
          <w:w w:val="80"/>
          <w:sz w:val="16"/>
        </w:rPr>
        <w:t>faire</w:t>
      </w:r>
      <w:r>
        <w:rPr>
          <w:color w:val="231F20"/>
          <w:spacing w:val="-2"/>
          <w:w w:val="80"/>
          <w:sz w:val="16"/>
        </w:rPr>
        <w:t> </w:t>
      </w:r>
      <w:r>
        <w:rPr>
          <w:color w:val="231F20"/>
          <w:w w:val="80"/>
          <w:sz w:val="16"/>
        </w:rPr>
        <w:t>mousser</w:t>
      </w:r>
      <w:r>
        <w:rPr>
          <w:color w:val="231F20"/>
          <w:spacing w:val="-3"/>
          <w:w w:val="80"/>
          <w:sz w:val="16"/>
        </w:rPr>
        <w:t> </w:t>
      </w:r>
      <w:r>
        <w:rPr>
          <w:color w:val="231F20"/>
          <w:w w:val="80"/>
          <w:sz w:val="16"/>
        </w:rPr>
        <w:t>votre</w:t>
      </w:r>
      <w:r>
        <w:rPr>
          <w:color w:val="231F20"/>
          <w:spacing w:val="-2"/>
          <w:w w:val="80"/>
          <w:sz w:val="16"/>
        </w:rPr>
        <w:t> </w:t>
      </w:r>
      <w:r>
        <w:rPr>
          <w:color w:val="231F20"/>
          <w:w w:val="80"/>
          <w:sz w:val="16"/>
        </w:rPr>
        <w:t>lait.</w:t>
      </w:r>
      <w:r>
        <w:rPr>
          <w:color w:val="231F20"/>
          <w:spacing w:val="-3"/>
          <w:w w:val="80"/>
          <w:sz w:val="16"/>
        </w:rPr>
        <w:t> </w:t>
      </w:r>
      <w:r>
        <w:rPr>
          <w:color w:val="231F20"/>
          <w:w w:val="80"/>
          <w:sz w:val="16"/>
        </w:rPr>
        <w:t>Fouetter</w:t>
      </w:r>
      <w:r>
        <w:rPr>
          <w:color w:val="231F20"/>
          <w:spacing w:val="-2"/>
          <w:w w:val="80"/>
          <w:sz w:val="16"/>
        </w:rPr>
        <w:t> </w:t>
      </w:r>
      <w:r>
        <w:rPr>
          <w:color w:val="231F20"/>
          <w:w w:val="80"/>
          <w:sz w:val="16"/>
        </w:rPr>
        <w:t>pour</w:t>
      </w:r>
      <w:r>
        <w:rPr>
          <w:color w:val="231F20"/>
          <w:sz w:val="16"/>
        </w:rPr>
        <w:t> </w:t>
      </w:r>
      <w:r>
        <w:rPr>
          <w:color w:val="231F20"/>
          <w:w w:val="80"/>
          <w:sz w:val="16"/>
        </w:rPr>
        <w:t>chauffer le lait (1c). Si vous voulez que votre lait soit chauffé.</w:t>
      </w:r>
    </w:p>
    <w:p>
      <w:pPr>
        <w:pStyle w:val="ListParagraph"/>
        <w:numPr>
          <w:ilvl w:val="0"/>
          <w:numId w:val="8"/>
        </w:numPr>
        <w:tabs>
          <w:tab w:pos="349" w:val="left" w:leader="none"/>
        </w:tabs>
        <w:spacing w:line="181" w:lineRule="exact" w:before="0" w:after="0"/>
        <w:ind w:left="349" w:right="0" w:hanging="145"/>
        <w:jc w:val="left"/>
        <w:rPr>
          <w:sz w:val="16"/>
        </w:rPr>
      </w:pPr>
      <w:r>
        <w:rPr>
          <w:color w:val="231F20"/>
          <w:w w:val="75"/>
          <w:sz w:val="16"/>
        </w:rPr>
        <w:t>Versez</w:t>
      </w:r>
      <w:r>
        <w:rPr>
          <w:color w:val="231F20"/>
          <w:spacing w:val="1"/>
          <w:sz w:val="16"/>
        </w:rPr>
        <w:t> </w:t>
      </w:r>
      <w:r>
        <w:rPr>
          <w:color w:val="231F20"/>
          <w:w w:val="75"/>
          <w:sz w:val="16"/>
        </w:rPr>
        <w:t>une</w:t>
      </w:r>
      <w:r>
        <w:rPr>
          <w:color w:val="231F20"/>
          <w:spacing w:val="1"/>
          <w:sz w:val="16"/>
        </w:rPr>
        <w:t> </w:t>
      </w:r>
      <w:r>
        <w:rPr>
          <w:color w:val="231F20"/>
          <w:w w:val="75"/>
          <w:sz w:val="16"/>
        </w:rPr>
        <w:t>portion</w:t>
      </w:r>
      <w:r>
        <w:rPr>
          <w:color w:val="231F20"/>
          <w:spacing w:val="1"/>
          <w:sz w:val="16"/>
        </w:rPr>
        <w:t> </w:t>
      </w:r>
      <w:r>
        <w:rPr>
          <w:color w:val="231F20"/>
          <w:w w:val="75"/>
          <w:sz w:val="16"/>
        </w:rPr>
        <w:t>de</w:t>
      </w:r>
      <w:r>
        <w:rPr>
          <w:color w:val="231F20"/>
          <w:spacing w:val="1"/>
          <w:sz w:val="16"/>
        </w:rPr>
        <w:t> </w:t>
      </w:r>
      <w:r>
        <w:rPr>
          <w:color w:val="231F20"/>
          <w:w w:val="75"/>
          <w:sz w:val="16"/>
        </w:rPr>
        <w:t>lait</w:t>
      </w:r>
      <w:r>
        <w:rPr>
          <w:color w:val="231F20"/>
          <w:spacing w:val="1"/>
          <w:sz w:val="16"/>
        </w:rPr>
        <w:t> </w:t>
      </w:r>
      <w:r>
        <w:rPr>
          <w:color w:val="231F20"/>
          <w:w w:val="75"/>
          <w:sz w:val="16"/>
        </w:rPr>
        <w:t>(de</w:t>
      </w:r>
      <w:r>
        <w:rPr>
          <w:color w:val="231F20"/>
          <w:spacing w:val="1"/>
          <w:sz w:val="16"/>
        </w:rPr>
        <w:t> </w:t>
      </w:r>
      <w:r>
        <w:rPr>
          <w:color w:val="231F20"/>
          <w:w w:val="75"/>
          <w:sz w:val="16"/>
        </w:rPr>
        <w:t>préférence</w:t>
      </w:r>
      <w:r>
        <w:rPr>
          <w:color w:val="231F20"/>
          <w:spacing w:val="1"/>
          <w:sz w:val="16"/>
        </w:rPr>
        <w:t> </w:t>
      </w:r>
      <w:r>
        <w:rPr>
          <w:color w:val="231F20"/>
          <w:w w:val="75"/>
          <w:sz w:val="16"/>
        </w:rPr>
        <w:t>3,2</w:t>
      </w:r>
      <w:r>
        <w:rPr>
          <w:color w:val="231F20"/>
          <w:spacing w:val="1"/>
          <w:sz w:val="16"/>
        </w:rPr>
        <w:t> </w:t>
      </w:r>
      <w:r>
        <w:rPr>
          <w:color w:val="231F20"/>
          <w:w w:val="75"/>
          <w:sz w:val="16"/>
        </w:rPr>
        <w:t>%</w:t>
      </w:r>
      <w:r>
        <w:rPr>
          <w:color w:val="231F20"/>
          <w:spacing w:val="1"/>
          <w:sz w:val="16"/>
        </w:rPr>
        <w:t> </w:t>
      </w:r>
      <w:r>
        <w:rPr>
          <w:color w:val="231F20"/>
          <w:w w:val="75"/>
          <w:sz w:val="16"/>
        </w:rPr>
        <w:t>de</w:t>
      </w:r>
      <w:r>
        <w:rPr>
          <w:color w:val="231F20"/>
          <w:spacing w:val="1"/>
          <w:sz w:val="16"/>
        </w:rPr>
        <w:t> </w:t>
      </w:r>
      <w:r>
        <w:rPr>
          <w:color w:val="231F20"/>
          <w:w w:val="75"/>
          <w:sz w:val="16"/>
        </w:rPr>
        <w:t>matière</w:t>
      </w:r>
      <w:r>
        <w:rPr>
          <w:color w:val="231F20"/>
          <w:spacing w:val="1"/>
          <w:sz w:val="16"/>
        </w:rPr>
        <w:t> </w:t>
      </w:r>
      <w:r>
        <w:rPr>
          <w:color w:val="231F20"/>
          <w:w w:val="75"/>
          <w:sz w:val="16"/>
        </w:rPr>
        <w:t>grasse).</w:t>
      </w:r>
      <w:r>
        <w:rPr>
          <w:color w:val="231F20"/>
          <w:spacing w:val="1"/>
          <w:sz w:val="16"/>
        </w:rPr>
        <w:t> </w:t>
      </w:r>
      <w:r>
        <w:rPr>
          <w:color w:val="231F20"/>
          <w:w w:val="75"/>
          <w:sz w:val="16"/>
        </w:rPr>
        <w:t>Le</w:t>
      </w:r>
      <w:r>
        <w:rPr>
          <w:color w:val="231F20"/>
          <w:spacing w:val="1"/>
          <w:sz w:val="16"/>
        </w:rPr>
        <w:t> </w:t>
      </w:r>
      <w:r>
        <w:rPr>
          <w:color w:val="231F20"/>
          <w:w w:val="75"/>
          <w:sz w:val="16"/>
        </w:rPr>
        <w:t>lait</w:t>
      </w:r>
      <w:r>
        <w:rPr>
          <w:color w:val="231F20"/>
          <w:spacing w:val="1"/>
          <w:sz w:val="16"/>
        </w:rPr>
        <w:t> </w:t>
      </w:r>
      <w:r>
        <w:rPr>
          <w:color w:val="231F20"/>
          <w:w w:val="75"/>
          <w:sz w:val="16"/>
        </w:rPr>
        <w:t>doit</w:t>
      </w:r>
      <w:r>
        <w:rPr>
          <w:color w:val="231F20"/>
          <w:spacing w:val="1"/>
          <w:sz w:val="16"/>
        </w:rPr>
        <w:t> </w:t>
      </w:r>
      <w:r>
        <w:rPr>
          <w:color w:val="231F20"/>
          <w:w w:val="75"/>
          <w:sz w:val="16"/>
        </w:rPr>
        <w:t>couvrir</w:t>
      </w:r>
      <w:r>
        <w:rPr>
          <w:color w:val="231F20"/>
          <w:spacing w:val="1"/>
          <w:sz w:val="16"/>
        </w:rPr>
        <w:t> </w:t>
      </w:r>
      <w:r>
        <w:rPr>
          <w:color w:val="231F20"/>
          <w:w w:val="75"/>
          <w:sz w:val="16"/>
        </w:rPr>
        <w:t>le</w:t>
      </w:r>
      <w:r>
        <w:rPr>
          <w:color w:val="231F20"/>
          <w:spacing w:val="1"/>
          <w:sz w:val="16"/>
        </w:rPr>
        <w:t> </w:t>
      </w:r>
      <w:r>
        <w:rPr>
          <w:color w:val="231F20"/>
          <w:w w:val="75"/>
          <w:sz w:val="16"/>
        </w:rPr>
        <w:t>fouet</w:t>
      </w:r>
      <w:r>
        <w:rPr>
          <w:color w:val="231F20"/>
          <w:spacing w:val="1"/>
          <w:sz w:val="16"/>
        </w:rPr>
        <w:t> </w:t>
      </w:r>
      <w:r>
        <w:rPr>
          <w:color w:val="231F20"/>
          <w:w w:val="75"/>
          <w:sz w:val="16"/>
        </w:rPr>
        <w:t>(1b</w:t>
      </w:r>
      <w:r>
        <w:rPr>
          <w:color w:val="231F20"/>
          <w:spacing w:val="1"/>
          <w:sz w:val="16"/>
        </w:rPr>
        <w:t> </w:t>
      </w:r>
      <w:r>
        <w:rPr>
          <w:color w:val="231F20"/>
          <w:w w:val="75"/>
          <w:sz w:val="16"/>
        </w:rPr>
        <w:t>ou</w:t>
      </w:r>
      <w:r>
        <w:rPr>
          <w:color w:val="231F20"/>
          <w:spacing w:val="1"/>
          <w:sz w:val="16"/>
        </w:rPr>
        <w:t> </w:t>
      </w:r>
      <w:r>
        <w:rPr>
          <w:color w:val="231F20"/>
          <w:w w:val="75"/>
          <w:sz w:val="16"/>
        </w:rPr>
        <w:t>1c)</w:t>
      </w:r>
      <w:r>
        <w:rPr>
          <w:color w:val="231F20"/>
          <w:spacing w:val="1"/>
          <w:sz w:val="16"/>
        </w:rPr>
        <w:t> </w:t>
      </w:r>
      <w:r>
        <w:rPr>
          <w:color w:val="231F20"/>
          <w:w w:val="75"/>
          <w:sz w:val="16"/>
        </w:rPr>
        <w:t>et</w:t>
      </w:r>
      <w:r>
        <w:rPr>
          <w:color w:val="231F20"/>
          <w:spacing w:val="1"/>
          <w:sz w:val="16"/>
        </w:rPr>
        <w:t> </w:t>
      </w:r>
      <w:r>
        <w:rPr>
          <w:color w:val="231F20"/>
          <w:w w:val="75"/>
          <w:sz w:val="16"/>
        </w:rPr>
        <w:t>atteindre</w:t>
      </w:r>
      <w:r>
        <w:rPr>
          <w:color w:val="231F20"/>
          <w:spacing w:val="1"/>
          <w:sz w:val="16"/>
        </w:rPr>
        <w:t> </w:t>
      </w:r>
      <w:r>
        <w:rPr>
          <w:color w:val="231F20"/>
          <w:w w:val="75"/>
          <w:sz w:val="16"/>
        </w:rPr>
        <w:t>le</w:t>
      </w:r>
      <w:r>
        <w:rPr>
          <w:color w:val="231F20"/>
          <w:spacing w:val="1"/>
          <w:sz w:val="16"/>
        </w:rPr>
        <w:t> </w:t>
      </w:r>
      <w:r>
        <w:rPr>
          <w:color w:val="231F20"/>
          <w:spacing w:val="-2"/>
          <w:w w:val="75"/>
          <w:sz w:val="16"/>
        </w:rPr>
        <w:t>niveau</w:t>
      </w:r>
    </w:p>
    <w:p>
      <w:pPr>
        <w:spacing w:after="0" w:line="181" w:lineRule="exact"/>
        <w:jc w:val="left"/>
        <w:rPr>
          <w:sz w:val="16"/>
        </w:rPr>
        <w:sectPr>
          <w:pgSz w:w="8400" w:h="11910"/>
          <w:pgMar w:header="0" w:footer="126" w:top="180" w:bottom="480" w:left="60" w:right="60"/>
        </w:sectPr>
      </w:pPr>
    </w:p>
    <w:p>
      <w:pPr>
        <w:pStyle w:val="BodyText"/>
        <w:spacing w:line="235" w:lineRule="auto" w:before="111"/>
        <w:ind w:left="184" w:right="312"/>
      </w:pPr>
      <w:r>
        <w:rPr>
          <w:color w:val="231F20"/>
          <w:w w:val="80"/>
        </w:rPr>
        <w:t>minimum marqué mais ne pas dépasser le niveau maximum (1d). Le niveau maximum pour le chauffage du lait est de 350 ml (2a) </w:t>
      </w:r>
      <w:r>
        <w:rPr>
          <w:color w:val="231F20"/>
          <w:w w:val="80"/>
        </w:rPr>
        <w:t>et</w:t>
      </w:r>
      <w:r>
        <w:rPr>
          <w:color w:val="231F20"/>
          <w:w w:val="85"/>
        </w:rPr>
        <w:t> pour la mousse de lait est de 250 ml (2b).</w:t>
      </w:r>
    </w:p>
    <w:p>
      <w:pPr>
        <w:pStyle w:val="BodyText"/>
        <w:spacing w:line="235" w:lineRule="auto"/>
        <w:ind w:left="184" w:right="312"/>
      </w:pPr>
      <w:r>
        <w:rPr>
          <w:color w:val="231F20"/>
          <w:w w:val="80"/>
        </w:rPr>
        <w:t>REMARQUE : Pour de meilleurs résultats, utilisez du lait frais et froid. Le lait non laitier ne mousse pas aussi bien que le lait de </w:t>
      </w:r>
      <w:r>
        <w:rPr>
          <w:color w:val="231F20"/>
          <w:w w:val="80"/>
        </w:rPr>
        <w:t>vache.</w:t>
      </w:r>
      <w:r>
        <w:rPr>
          <w:color w:val="231F20"/>
        </w:rPr>
        <w:t> </w:t>
      </w:r>
      <w:r>
        <w:rPr>
          <w:color w:val="231F20"/>
          <w:w w:val="80"/>
        </w:rPr>
        <w:t>Pour un meilleur effet, utilisez du lait végétal de type « barista ».</w:t>
      </w:r>
    </w:p>
    <w:p>
      <w:pPr>
        <w:pStyle w:val="BodyText"/>
        <w:spacing w:line="179" w:lineRule="exact"/>
        <w:ind w:left="184"/>
      </w:pPr>
      <w:r>
        <w:rPr>
          <w:color w:val="231F20"/>
          <w:w w:val="85"/>
        </w:rPr>
        <w:t>REMARQUE</w:t>
      </w:r>
      <w:r>
        <w:rPr>
          <w:color w:val="231F20"/>
          <w:spacing w:val="-4"/>
          <w:w w:val="85"/>
        </w:rPr>
        <w:t> </w:t>
      </w:r>
      <w:r>
        <w:rPr>
          <w:color w:val="231F20"/>
          <w:w w:val="85"/>
        </w:rPr>
        <w:t>:</w:t>
      </w:r>
      <w:r>
        <w:rPr>
          <w:color w:val="231F20"/>
          <w:spacing w:val="-3"/>
          <w:w w:val="85"/>
        </w:rPr>
        <w:t> </w:t>
      </w:r>
      <w:r>
        <w:rPr>
          <w:color w:val="231F20"/>
          <w:w w:val="85"/>
        </w:rPr>
        <w:t>Ne</w:t>
      </w:r>
      <w:r>
        <w:rPr>
          <w:color w:val="231F20"/>
          <w:spacing w:val="-3"/>
          <w:w w:val="85"/>
        </w:rPr>
        <w:t> </w:t>
      </w:r>
      <w:r>
        <w:rPr>
          <w:color w:val="231F20"/>
          <w:w w:val="85"/>
        </w:rPr>
        <w:t>dépassez</w:t>
      </w:r>
      <w:r>
        <w:rPr>
          <w:color w:val="231F20"/>
          <w:spacing w:val="-3"/>
          <w:w w:val="85"/>
        </w:rPr>
        <w:t> </w:t>
      </w:r>
      <w:r>
        <w:rPr>
          <w:color w:val="231F20"/>
          <w:w w:val="85"/>
        </w:rPr>
        <w:t>pas</w:t>
      </w:r>
      <w:r>
        <w:rPr>
          <w:color w:val="231F20"/>
          <w:spacing w:val="-4"/>
          <w:w w:val="85"/>
        </w:rPr>
        <w:t> </w:t>
      </w:r>
      <w:r>
        <w:rPr>
          <w:color w:val="231F20"/>
          <w:w w:val="85"/>
        </w:rPr>
        <w:t>la</w:t>
      </w:r>
      <w:r>
        <w:rPr>
          <w:color w:val="231F20"/>
          <w:spacing w:val="-3"/>
          <w:w w:val="85"/>
        </w:rPr>
        <w:t> </w:t>
      </w:r>
      <w:r>
        <w:rPr>
          <w:color w:val="231F20"/>
          <w:w w:val="85"/>
        </w:rPr>
        <w:t>ligne</w:t>
      </w:r>
      <w:r>
        <w:rPr>
          <w:color w:val="231F20"/>
          <w:spacing w:val="-3"/>
          <w:w w:val="85"/>
        </w:rPr>
        <w:t> </w:t>
      </w:r>
      <w:r>
        <w:rPr>
          <w:color w:val="231F20"/>
          <w:w w:val="85"/>
        </w:rPr>
        <w:t>MAX</w:t>
      </w:r>
      <w:r>
        <w:rPr>
          <w:color w:val="231F20"/>
          <w:spacing w:val="-3"/>
          <w:w w:val="85"/>
        </w:rPr>
        <w:t> </w:t>
      </w:r>
      <w:r>
        <w:rPr>
          <w:color w:val="231F20"/>
          <w:w w:val="85"/>
        </w:rPr>
        <w:t>à</w:t>
      </w:r>
      <w:r>
        <w:rPr>
          <w:color w:val="231F20"/>
          <w:spacing w:val="-3"/>
          <w:w w:val="85"/>
        </w:rPr>
        <w:t> </w:t>
      </w:r>
      <w:r>
        <w:rPr>
          <w:color w:val="231F20"/>
          <w:w w:val="85"/>
        </w:rPr>
        <w:t>l'intérieur</w:t>
      </w:r>
      <w:r>
        <w:rPr>
          <w:color w:val="231F20"/>
          <w:spacing w:val="-4"/>
          <w:w w:val="85"/>
        </w:rPr>
        <w:t> </w:t>
      </w:r>
      <w:r>
        <w:rPr>
          <w:color w:val="231F20"/>
          <w:w w:val="85"/>
        </w:rPr>
        <w:t>de</w:t>
      </w:r>
      <w:r>
        <w:rPr>
          <w:color w:val="231F20"/>
          <w:spacing w:val="-3"/>
          <w:w w:val="85"/>
        </w:rPr>
        <w:t> </w:t>
      </w:r>
      <w:r>
        <w:rPr>
          <w:color w:val="231F20"/>
          <w:w w:val="85"/>
        </w:rPr>
        <w:t>la</w:t>
      </w:r>
      <w:r>
        <w:rPr>
          <w:color w:val="231F20"/>
          <w:spacing w:val="-3"/>
          <w:w w:val="85"/>
        </w:rPr>
        <w:t> </w:t>
      </w:r>
      <w:r>
        <w:rPr>
          <w:color w:val="231F20"/>
          <w:spacing w:val="-2"/>
          <w:w w:val="85"/>
        </w:rPr>
        <w:t>verseuse.</w:t>
      </w:r>
    </w:p>
    <w:p>
      <w:pPr>
        <w:pStyle w:val="ListParagraph"/>
        <w:numPr>
          <w:ilvl w:val="0"/>
          <w:numId w:val="8"/>
        </w:numPr>
        <w:tabs>
          <w:tab w:pos="329" w:val="left" w:leader="none"/>
        </w:tabs>
        <w:spacing w:line="235" w:lineRule="auto" w:before="0" w:after="0"/>
        <w:ind w:left="184" w:right="409" w:firstLine="0"/>
        <w:jc w:val="left"/>
        <w:rPr>
          <w:sz w:val="16"/>
        </w:rPr>
      </w:pPr>
      <w:r>
        <w:rPr>
          <w:color w:val="231F20"/>
          <w:w w:val="80"/>
          <w:sz w:val="16"/>
        </w:rPr>
        <w:t>Mettez le couvercle (1a) sur la verseuse et placez la verseuse sur la base motorisée (1h). Insérez la fiche d'alimentation dans </w:t>
      </w:r>
      <w:r>
        <w:rPr>
          <w:color w:val="231F20"/>
          <w:w w:val="80"/>
          <w:sz w:val="16"/>
        </w:rPr>
        <w:t>une</w:t>
      </w:r>
      <w:r>
        <w:rPr>
          <w:color w:val="231F20"/>
          <w:w w:val="85"/>
          <w:sz w:val="16"/>
        </w:rPr>
        <w:t> prise</w:t>
      </w:r>
      <w:r>
        <w:rPr>
          <w:color w:val="231F20"/>
          <w:spacing w:val="-5"/>
          <w:w w:val="85"/>
          <w:sz w:val="16"/>
        </w:rPr>
        <w:t> </w:t>
      </w:r>
      <w:r>
        <w:rPr>
          <w:color w:val="231F20"/>
          <w:w w:val="85"/>
          <w:sz w:val="16"/>
        </w:rPr>
        <w:t>électrique.</w:t>
      </w:r>
      <w:r>
        <w:rPr>
          <w:color w:val="231F20"/>
          <w:spacing w:val="-5"/>
          <w:w w:val="85"/>
          <w:sz w:val="16"/>
        </w:rPr>
        <w:t> </w:t>
      </w:r>
      <w:r>
        <w:rPr>
          <w:color w:val="231F20"/>
          <w:w w:val="85"/>
          <w:sz w:val="16"/>
        </w:rPr>
        <w:t>Les</w:t>
      </w:r>
      <w:r>
        <w:rPr>
          <w:color w:val="231F20"/>
          <w:spacing w:val="-5"/>
          <w:w w:val="85"/>
          <w:sz w:val="16"/>
        </w:rPr>
        <w:t> </w:t>
      </w:r>
      <w:r>
        <w:rPr>
          <w:color w:val="231F20"/>
          <w:w w:val="85"/>
          <w:sz w:val="16"/>
        </w:rPr>
        <w:t>icônes</w:t>
      </w:r>
      <w:r>
        <w:rPr>
          <w:color w:val="231F20"/>
          <w:spacing w:val="-5"/>
          <w:w w:val="85"/>
          <w:sz w:val="16"/>
        </w:rPr>
        <w:t> </w:t>
      </w:r>
      <w:r>
        <w:rPr>
          <w:color w:val="231F20"/>
          <w:w w:val="85"/>
          <w:sz w:val="16"/>
        </w:rPr>
        <w:t>de</w:t>
      </w:r>
      <w:r>
        <w:rPr>
          <w:color w:val="231F20"/>
          <w:spacing w:val="-5"/>
          <w:w w:val="85"/>
          <w:sz w:val="16"/>
        </w:rPr>
        <w:t> </w:t>
      </w:r>
      <w:r>
        <w:rPr>
          <w:color w:val="231F20"/>
          <w:w w:val="85"/>
          <w:sz w:val="16"/>
        </w:rPr>
        <w:t>mode</w:t>
      </w:r>
      <w:r>
        <w:rPr>
          <w:color w:val="231F20"/>
          <w:spacing w:val="-4"/>
          <w:w w:val="85"/>
          <w:sz w:val="16"/>
        </w:rPr>
        <w:t> </w:t>
      </w:r>
      <w:r>
        <w:rPr>
          <w:color w:val="231F20"/>
          <w:w w:val="85"/>
          <w:sz w:val="16"/>
        </w:rPr>
        <w:t>s'allumeront</w:t>
      </w:r>
      <w:r>
        <w:rPr>
          <w:color w:val="231F20"/>
          <w:spacing w:val="-5"/>
          <w:w w:val="85"/>
          <w:sz w:val="16"/>
        </w:rPr>
        <w:t> </w:t>
      </w:r>
      <w:r>
        <w:rPr>
          <w:color w:val="231F20"/>
          <w:w w:val="85"/>
          <w:sz w:val="16"/>
        </w:rPr>
        <w:t>pendant</w:t>
      </w:r>
      <w:r>
        <w:rPr>
          <w:color w:val="231F20"/>
          <w:spacing w:val="-5"/>
          <w:w w:val="85"/>
          <w:sz w:val="16"/>
        </w:rPr>
        <w:t> </w:t>
      </w:r>
      <w:r>
        <w:rPr>
          <w:color w:val="231F20"/>
          <w:w w:val="85"/>
          <w:sz w:val="16"/>
        </w:rPr>
        <w:t>une</w:t>
      </w:r>
      <w:r>
        <w:rPr>
          <w:color w:val="231F20"/>
          <w:spacing w:val="-5"/>
          <w:w w:val="85"/>
          <w:sz w:val="16"/>
        </w:rPr>
        <w:t> </w:t>
      </w:r>
      <w:r>
        <w:rPr>
          <w:color w:val="231F20"/>
          <w:w w:val="85"/>
          <w:sz w:val="16"/>
        </w:rPr>
        <w:t>seconde.</w:t>
      </w:r>
    </w:p>
    <w:p>
      <w:pPr>
        <w:pStyle w:val="ListParagraph"/>
        <w:numPr>
          <w:ilvl w:val="0"/>
          <w:numId w:val="8"/>
        </w:numPr>
        <w:tabs>
          <w:tab w:pos="322" w:val="left" w:leader="none"/>
        </w:tabs>
        <w:spacing w:line="179" w:lineRule="exact" w:before="0" w:after="0"/>
        <w:ind w:left="322" w:right="0" w:hanging="138"/>
        <w:jc w:val="left"/>
        <w:rPr>
          <w:sz w:val="16"/>
        </w:rPr>
      </w:pPr>
      <w:r>
        <w:rPr>
          <w:color w:val="231F20"/>
          <w:w w:val="80"/>
          <w:sz w:val="16"/>
        </w:rPr>
        <w:t>Appuyez</w:t>
      </w:r>
      <w:r>
        <w:rPr>
          <w:color w:val="231F20"/>
          <w:spacing w:val="-9"/>
          <w:sz w:val="16"/>
        </w:rPr>
        <w:t> </w:t>
      </w:r>
      <w:r>
        <w:rPr>
          <w:color w:val="231F20"/>
          <w:w w:val="80"/>
          <w:sz w:val="16"/>
        </w:rPr>
        <w:t>sur</w:t>
      </w:r>
      <w:r>
        <w:rPr>
          <w:color w:val="231F20"/>
          <w:spacing w:val="-9"/>
          <w:sz w:val="16"/>
        </w:rPr>
        <w:t> </w:t>
      </w:r>
      <w:r>
        <w:rPr>
          <w:color w:val="231F20"/>
          <w:w w:val="80"/>
          <w:sz w:val="16"/>
        </w:rPr>
        <w:t>le</w:t>
      </w:r>
      <w:r>
        <w:rPr>
          <w:color w:val="231F20"/>
          <w:spacing w:val="-9"/>
          <w:sz w:val="16"/>
        </w:rPr>
        <w:t> </w:t>
      </w:r>
      <w:r>
        <w:rPr>
          <w:color w:val="231F20"/>
          <w:w w:val="80"/>
          <w:sz w:val="16"/>
        </w:rPr>
        <w:t>bouton</w:t>
      </w:r>
      <w:r>
        <w:rPr>
          <w:color w:val="231F20"/>
          <w:spacing w:val="-9"/>
          <w:sz w:val="16"/>
        </w:rPr>
        <w:t> </w:t>
      </w:r>
      <w:r>
        <w:rPr>
          <w:color w:val="231F20"/>
          <w:w w:val="80"/>
          <w:sz w:val="16"/>
        </w:rPr>
        <w:t>de</w:t>
      </w:r>
      <w:r>
        <w:rPr>
          <w:color w:val="231F20"/>
          <w:spacing w:val="-9"/>
          <w:sz w:val="16"/>
        </w:rPr>
        <w:t> </w:t>
      </w:r>
      <w:r>
        <w:rPr>
          <w:color w:val="231F20"/>
          <w:w w:val="80"/>
          <w:sz w:val="16"/>
        </w:rPr>
        <w:t>commande</w:t>
      </w:r>
      <w:r>
        <w:rPr>
          <w:color w:val="231F20"/>
          <w:spacing w:val="-8"/>
          <w:sz w:val="16"/>
        </w:rPr>
        <w:t> </w:t>
      </w:r>
      <w:r>
        <w:rPr>
          <w:color w:val="231F20"/>
          <w:w w:val="80"/>
          <w:sz w:val="16"/>
        </w:rPr>
        <w:t>(1g)</w:t>
      </w:r>
      <w:r>
        <w:rPr>
          <w:color w:val="231F20"/>
          <w:spacing w:val="-9"/>
          <w:sz w:val="16"/>
        </w:rPr>
        <w:t> </w:t>
      </w:r>
      <w:r>
        <w:rPr>
          <w:color w:val="231F20"/>
          <w:w w:val="80"/>
          <w:sz w:val="16"/>
        </w:rPr>
        <w:t>et</w:t>
      </w:r>
      <w:r>
        <w:rPr>
          <w:color w:val="231F20"/>
          <w:spacing w:val="-9"/>
          <w:sz w:val="16"/>
        </w:rPr>
        <w:t> </w:t>
      </w:r>
      <w:r>
        <w:rPr>
          <w:color w:val="231F20"/>
          <w:w w:val="80"/>
          <w:sz w:val="16"/>
        </w:rPr>
        <w:t>choisissez</w:t>
      </w:r>
      <w:r>
        <w:rPr>
          <w:color w:val="231F20"/>
          <w:spacing w:val="-9"/>
          <w:sz w:val="16"/>
        </w:rPr>
        <w:t> </w:t>
      </w:r>
      <w:r>
        <w:rPr>
          <w:color w:val="231F20"/>
          <w:w w:val="80"/>
          <w:sz w:val="16"/>
        </w:rPr>
        <w:t>le</w:t>
      </w:r>
      <w:r>
        <w:rPr>
          <w:color w:val="231F20"/>
          <w:spacing w:val="-9"/>
          <w:sz w:val="16"/>
        </w:rPr>
        <w:t> </w:t>
      </w:r>
      <w:r>
        <w:rPr>
          <w:color w:val="231F20"/>
          <w:w w:val="80"/>
          <w:sz w:val="16"/>
        </w:rPr>
        <w:t>programme</w:t>
      </w:r>
      <w:r>
        <w:rPr>
          <w:color w:val="231F20"/>
          <w:spacing w:val="-9"/>
          <w:sz w:val="16"/>
        </w:rPr>
        <w:t> </w:t>
      </w:r>
      <w:r>
        <w:rPr>
          <w:color w:val="231F20"/>
          <w:w w:val="80"/>
          <w:sz w:val="16"/>
        </w:rPr>
        <w:t>souhaité</w:t>
      </w:r>
      <w:r>
        <w:rPr>
          <w:color w:val="231F20"/>
          <w:spacing w:val="-8"/>
          <w:sz w:val="16"/>
        </w:rPr>
        <w:t> </w:t>
      </w:r>
      <w:r>
        <w:rPr>
          <w:color w:val="231F20"/>
          <w:w w:val="80"/>
          <w:sz w:val="16"/>
        </w:rPr>
        <w:t>:</w:t>
      </w:r>
      <w:r>
        <w:rPr>
          <w:color w:val="231F20"/>
          <w:spacing w:val="-9"/>
          <w:sz w:val="16"/>
        </w:rPr>
        <w:t> </w:t>
      </w:r>
      <w:r>
        <w:rPr>
          <w:color w:val="231F20"/>
          <w:w w:val="80"/>
          <w:sz w:val="16"/>
        </w:rPr>
        <w:t>cappuccino,</w:t>
      </w:r>
      <w:r>
        <w:rPr>
          <w:color w:val="231F20"/>
          <w:spacing w:val="-9"/>
          <w:sz w:val="16"/>
        </w:rPr>
        <w:t> </w:t>
      </w:r>
      <w:r>
        <w:rPr>
          <w:color w:val="231F20"/>
          <w:w w:val="80"/>
          <w:sz w:val="16"/>
        </w:rPr>
        <w:t>latte,</w:t>
      </w:r>
      <w:r>
        <w:rPr>
          <w:color w:val="231F20"/>
          <w:spacing w:val="-9"/>
          <w:sz w:val="16"/>
        </w:rPr>
        <w:t> </w:t>
      </w:r>
      <w:r>
        <w:rPr>
          <w:color w:val="231F20"/>
          <w:w w:val="80"/>
          <w:sz w:val="16"/>
        </w:rPr>
        <w:t>chocolat</w:t>
      </w:r>
      <w:r>
        <w:rPr>
          <w:color w:val="231F20"/>
          <w:spacing w:val="-9"/>
          <w:sz w:val="16"/>
        </w:rPr>
        <w:t> </w:t>
      </w:r>
      <w:r>
        <w:rPr>
          <w:color w:val="231F20"/>
          <w:w w:val="80"/>
          <w:sz w:val="16"/>
        </w:rPr>
        <w:t>chaud,</w:t>
      </w:r>
      <w:r>
        <w:rPr>
          <w:color w:val="231F20"/>
          <w:spacing w:val="-8"/>
          <w:sz w:val="16"/>
        </w:rPr>
        <w:t> </w:t>
      </w:r>
      <w:r>
        <w:rPr>
          <w:color w:val="231F20"/>
          <w:spacing w:val="-2"/>
          <w:w w:val="80"/>
          <w:sz w:val="16"/>
        </w:rPr>
        <w:t>froid.</w:t>
      </w:r>
    </w:p>
    <w:p>
      <w:pPr>
        <w:pStyle w:val="ListParagraph"/>
        <w:numPr>
          <w:ilvl w:val="1"/>
          <w:numId w:val="8"/>
        </w:numPr>
        <w:tabs>
          <w:tab w:pos="263" w:val="left" w:leader="none"/>
        </w:tabs>
        <w:spacing w:line="181" w:lineRule="exact" w:before="0" w:after="0"/>
        <w:ind w:left="263" w:right="0" w:hanging="79"/>
        <w:jc w:val="left"/>
        <w:rPr>
          <w:sz w:val="16"/>
        </w:rPr>
      </w:pPr>
      <w:r>
        <w:rPr>
          <w:color w:val="231F20"/>
          <w:w w:val="75"/>
          <w:sz w:val="16"/>
        </w:rPr>
        <w:t>une</w:t>
      </w:r>
      <w:r>
        <w:rPr>
          <w:color w:val="231F20"/>
          <w:sz w:val="16"/>
        </w:rPr>
        <w:t> </w:t>
      </w:r>
      <w:r>
        <w:rPr>
          <w:color w:val="231F20"/>
          <w:w w:val="75"/>
          <w:sz w:val="16"/>
        </w:rPr>
        <w:t>fois</w:t>
      </w:r>
      <w:r>
        <w:rPr>
          <w:color w:val="231F20"/>
          <w:spacing w:val="3"/>
          <w:sz w:val="16"/>
        </w:rPr>
        <w:t> </w:t>
      </w:r>
      <w:r>
        <w:rPr>
          <w:color w:val="231F20"/>
          <w:w w:val="75"/>
          <w:sz w:val="16"/>
        </w:rPr>
        <w:t>-</w:t>
      </w:r>
      <w:r>
        <w:rPr>
          <w:color w:val="231F20"/>
          <w:spacing w:val="2"/>
          <w:sz w:val="16"/>
        </w:rPr>
        <w:t> </w:t>
      </w:r>
      <w:r>
        <w:rPr>
          <w:color w:val="231F20"/>
          <w:w w:val="75"/>
          <w:sz w:val="16"/>
        </w:rPr>
        <w:t>si</w:t>
      </w:r>
      <w:r>
        <w:rPr>
          <w:color w:val="231F20"/>
          <w:spacing w:val="3"/>
          <w:sz w:val="16"/>
        </w:rPr>
        <w:t> </w:t>
      </w:r>
      <w:r>
        <w:rPr>
          <w:color w:val="231F20"/>
          <w:w w:val="75"/>
          <w:sz w:val="16"/>
        </w:rPr>
        <w:t>vous</w:t>
      </w:r>
      <w:r>
        <w:rPr>
          <w:color w:val="231F20"/>
          <w:spacing w:val="3"/>
          <w:sz w:val="16"/>
        </w:rPr>
        <w:t> </w:t>
      </w:r>
      <w:r>
        <w:rPr>
          <w:color w:val="231F20"/>
          <w:w w:val="75"/>
          <w:sz w:val="16"/>
        </w:rPr>
        <w:t>voulez</w:t>
      </w:r>
      <w:r>
        <w:rPr>
          <w:color w:val="231F20"/>
          <w:spacing w:val="2"/>
          <w:sz w:val="16"/>
        </w:rPr>
        <w:t> </w:t>
      </w:r>
      <w:r>
        <w:rPr>
          <w:color w:val="231F20"/>
          <w:w w:val="75"/>
          <w:sz w:val="16"/>
        </w:rPr>
        <w:t>faire</w:t>
      </w:r>
      <w:r>
        <w:rPr>
          <w:color w:val="231F20"/>
          <w:spacing w:val="3"/>
          <w:sz w:val="16"/>
        </w:rPr>
        <w:t> </w:t>
      </w:r>
      <w:r>
        <w:rPr>
          <w:color w:val="231F20"/>
          <w:w w:val="75"/>
          <w:sz w:val="16"/>
        </w:rPr>
        <w:t>chauffer</w:t>
      </w:r>
      <w:r>
        <w:rPr>
          <w:color w:val="231F20"/>
          <w:spacing w:val="3"/>
          <w:sz w:val="16"/>
        </w:rPr>
        <w:t> </w:t>
      </w:r>
      <w:r>
        <w:rPr>
          <w:color w:val="231F20"/>
          <w:w w:val="75"/>
          <w:sz w:val="16"/>
        </w:rPr>
        <w:t>et</w:t>
      </w:r>
      <w:r>
        <w:rPr>
          <w:color w:val="231F20"/>
          <w:spacing w:val="2"/>
          <w:sz w:val="16"/>
        </w:rPr>
        <w:t> </w:t>
      </w:r>
      <w:r>
        <w:rPr>
          <w:color w:val="231F20"/>
          <w:w w:val="75"/>
          <w:sz w:val="16"/>
        </w:rPr>
        <w:t>faire</w:t>
      </w:r>
      <w:r>
        <w:rPr>
          <w:color w:val="231F20"/>
          <w:spacing w:val="3"/>
          <w:sz w:val="16"/>
        </w:rPr>
        <w:t> </w:t>
      </w:r>
      <w:r>
        <w:rPr>
          <w:color w:val="231F20"/>
          <w:w w:val="75"/>
          <w:sz w:val="16"/>
        </w:rPr>
        <w:t>mousser</w:t>
      </w:r>
      <w:r>
        <w:rPr>
          <w:color w:val="231F20"/>
          <w:spacing w:val="3"/>
          <w:sz w:val="16"/>
        </w:rPr>
        <w:t> </w:t>
      </w:r>
      <w:r>
        <w:rPr>
          <w:color w:val="231F20"/>
          <w:w w:val="75"/>
          <w:sz w:val="16"/>
        </w:rPr>
        <w:t>votre</w:t>
      </w:r>
      <w:r>
        <w:rPr>
          <w:color w:val="231F20"/>
          <w:spacing w:val="2"/>
          <w:sz w:val="16"/>
        </w:rPr>
        <w:t> </w:t>
      </w:r>
      <w:r>
        <w:rPr>
          <w:color w:val="231F20"/>
          <w:w w:val="75"/>
          <w:sz w:val="16"/>
        </w:rPr>
        <w:t>lait</w:t>
      </w:r>
      <w:r>
        <w:rPr>
          <w:color w:val="231F20"/>
          <w:spacing w:val="3"/>
          <w:sz w:val="16"/>
        </w:rPr>
        <w:t> </w:t>
      </w:r>
      <w:r>
        <w:rPr>
          <w:color w:val="231F20"/>
          <w:w w:val="75"/>
          <w:sz w:val="16"/>
        </w:rPr>
        <w:t>(avec</w:t>
      </w:r>
      <w:r>
        <w:rPr>
          <w:color w:val="231F20"/>
          <w:spacing w:val="2"/>
          <w:sz w:val="16"/>
        </w:rPr>
        <w:t> </w:t>
      </w:r>
      <w:r>
        <w:rPr>
          <w:color w:val="231F20"/>
          <w:w w:val="75"/>
          <w:sz w:val="16"/>
        </w:rPr>
        <w:t>le</w:t>
      </w:r>
      <w:r>
        <w:rPr>
          <w:color w:val="231F20"/>
          <w:spacing w:val="3"/>
          <w:sz w:val="16"/>
        </w:rPr>
        <w:t> </w:t>
      </w:r>
      <w:r>
        <w:rPr>
          <w:color w:val="231F20"/>
          <w:w w:val="75"/>
          <w:sz w:val="16"/>
        </w:rPr>
        <w:t>fouet</w:t>
      </w:r>
      <w:r>
        <w:rPr>
          <w:color w:val="231F20"/>
          <w:spacing w:val="3"/>
          <w:sz w:val="16"/>
        </w:rPr>
        <w:t> </w:t>
      </w:r>
      <w:r>
        <w:rPr>
          <w:color w:val="231F20"/>
          <w:w w:val="75"/>
          <w:sz w:val="16"/>
        </w:rPr>
        <w:t>1b)</w:t>
      </w:r>
      <w:r>
        <w:rPr>
          <w:color w:val="231F20"/>
          <w:spacing w:val="2"/>
          <w:sz w:val="16"/>
        </w:rPr>
        <w:t> </w:t>
      </w:r>
      <w:r>
        <w:rPr>
          <w:color w:val="231F20"/>
          <w:w w:val="75"/>
          <w:sz w:val="16"/>
        </w:rPr>
        <w:t>pour</w:t>
      </w:r>
      <w:r>
        <w:rPr>
          <w:color w:val="231F20"/>
          <w:spacing w:val="3"/>
          <w:sz w:val="16"/>
        </w:rPr>
        <w:t> </w:t>
      </w:r>
      <w:r>
        <w:rPr>
          <w:color w:val="231F20"/>
          <w:w w:val="75"/>
          <w:sz w:val="16"/>
        </w:rPr>
        <w:t>obtenir</w:t>
      </w:r>
      <w:r>
        <w:rPr>
          <w:color w:val="231F20"/>
          <w:spacing w:val="3"/>
          <w:sz w:val="16"/>
        </w:rPr>
        <w:t> </w:t>
      </w:r>
      <w:r>
        <w:rPr>
          <w:color w:val="231F20"/>
          <w:w w:val="75"/>
          <w:sz w:val="16"/>
        </w:rPr>
        <w:t>la</w:t>
      </w:r>
      <w:r>
        <w:rPr>
          <w:color w:val="231F20"/>
          <w:spacing w:val="2"/>
          <w:sz w:val="16"/>
        </w:rPr>
        <w:t> </w:t>
      </w:r>
      <w:r>
        <w:rPr>
          <w:color w:val="231F20"/>
          <w:w w:val="75"/>
          <w:sz w:val="16"/>
        </w:rPr>
        <w:t>mousse</w:t>
      </w:r>
      <w:r>
        <w:rPr>
          <w:color w:val="231F20"/>
          <w:spacing w:val="3"/>
          <w:sz w:val="16"/>
        </w:rPr>
        <w:t> </w:t>
      </w:r>
      <w:r>
        <w:rPr>
          <w:color w:val="231F20"/>
          <w:w w:val="75"/>
          <w:sz w:val="16"/>
        </w:rPr>
        <w:t>de</w:t>
      </w:r>
      <w:r>
        <w:rPr>
          <w:color w:val="231F20"/>
          <w:spacing w:val="3"/>
          <w:sz w:val="16"/>
        </w:rPr>
        <w:t> </w:t>
      </w:r>
      <w:r>
        <w:rPr>
          <w:color w:val="231F20"/>
          <w:spacing w:val="-2"/>
          <w:w w:val="75"/>
          <w:sz w:val="16"/>
        </w:rPr>
        <w:t>cappucino</w:t>
      </w:r>
    </w:p>
    <w:p>
      <w:pPr>
        <w:pStyle w:val="ListParagraph"/>
        <w:numPr>
          <w:ilvl w:val="1"/>
          <w:numId w:val="8"/>
        </w:numPr>
        <w:tabs>
          <w:tab w:pos="263" w:val="left" w:leader="none"/>
        </w:tabs>
        <w:spacing w:line="181" w:lineRule="exact" w:before="0" w:after="0"/>
        <w:ind w:left="263" w:right="0" w:hanging="79"/>
        <w:jc w:val="left"/>
        <w:rPr>
          <w:sz w:val="16"/>
        </w:rPr>
      </w:pPr>
      <w:r>
        <w:rPr>
          <w:color w:val="231F20"/>
          <w:w w:val="75"/>
          <w:sz w:val="16"/>
        </w:rPr>
        <w:t>deux</w:t>
      </w:r>
      <w:r>
        <w:rPr>
          <w:color w:val="231F20"/>
          <w:spacing w:val="3"/>
          <w:sz w:val="16"/>
        </w:rPr>
        <w:t> </w:t>
      </w:r>
      <w:r>
        <w:rPr>
          <w:color w:val="231F20"/>
          <w:w w:val="75"/>
          <w:sz w:val="16"/>
        </w:rPr>
        <w:t>fois</w:t>
      </w:r>
      <w:r>
        <w:rPr>
          <w:color w:val="231F20"/>
          <w:spacing w:val="3"/>
          <w:sz w:val="16"/>
        </w:rPr>
        <w:t> </w:t>
      </w:r>
      <w:r>
        <w:rPr>
          <w:color w:val="231F20"/>
          <w:w w:val="75"/>
          <w:sz w:val="16"/>
        </w:rPr>
        <w:t>-</w:t>
      </w:r>
      <w:r>
        <w:rPr>
          <w:color w:val="231F20"/>
          <w:spacing w:val="4"/>
          <w:sz w:val="16"/>
        </w:rPr>
        <w:t> </w:t>
      </w:r>
      <w:r>
        <w:rPr>
          <w:color w:val="231F20"/>
          <w:w w:val="75"/>
          <w:sz w:val="16"/>
        </w:rPr>
        <w:t>si</w:t>
      </w:r>
      <w:r>
        <w:rPr>
          <w:color w:val="231F20"/>
          <w:spacing w:val="3"/>
          <w:sz w:val="16"/>
        </w:rPr>
        <w:t> </w:t>
      </w:r>
      <w:r>
        <w:rPr>
          <w:color w:val="231F20"/>
          <w:w w:val="75"/>
          <w:sz w:val="16"/>
        </w:rPr>
        <w:t>vous</w:t>
      </w:r>
      <w:r>
        <w:rPr>
          <w:color w:val="231F20"/>
          <w:spacing w:val="4"/>
          <w:sz w:val="16"/>
        </w:rPr>
        <w:t> </w:t>
      </w:r>
      <w:r>
        <w:rPr>
          <w:color w:val="231F20"/>
          <w:w w:val="75"/>
          <w:sz w:val="16"/>
        </w:rPr>
        <w:t>voulez</w:t>
      </w:r>
      <w:r>
        <w:rPr>
          <w:color w:val="231F20"/>
          <w:spacing w:val="3"/>
          <w:sz w:val="16"/>
        </w:rPr>
        <w:t> </w:t>
      </w:r>
      <w:r>
        <w:rPr>
          <w:color w:val="231F20"/>
          <w:w w:val="75"/>
          <w:sz w:val="16"/>
        </w:rPr>
        <w:t>chauffer</w:t>
      </w:r>
      <w:r>
        <w:rPr>
          <w:color w:val="231F20"/>
          <w:spacing w:val="4"/>
          <w:sz w:val="16"/>
        </w:rPr>
        <w:t> </w:t>
      </w:r>
      <w:r>
        <w:rPr>
          <w:color w:val="231F20"/>
          <w:w w:val="75"/>
          <w:sz w:val="16"/>
        </w:rPr>
        <w:t>et</w:t>
      </w:r>
      <w:r>
        <w:rPr>
          <w:color w:val="231F20"/>
          <w:spacing w:val="3"/>
          <w:sz w:val="16"/>
        </w:rPr>
        <w:t> </w:t>
      </w:r>
      <w:r>
        <w:rPr>
          <w:color w:val="231F20"/>
          <w:w w:val="75"/>
          <w:sz w:val="16"/>
        </w:rPr>
        <w:t>faire</w:t>
      </w:r>
      <w:r>
        <w:rPr>
          <w:color w:val="231F20"/>
          <w:spacing w:val="4"/>
          <w:sz w:val="16"/>
        </w:rPr>
        <w:t> </w:t>
      </w:r>
      <w:r>
        <w:rPr>
          <w:color w:val="231F20"/>
          <w:w w:val="75"/>
          <w:sz w:val="16"/>
        </w:rPr>
        <w:t>mousser</w:t>
      </w:r>
      <w:r>
        <w:rPr>
          <w:color w:val="231F20"/>
          <w:spacing w:val="3"/>
          <w:sz w:val="16"/>
        </w:rPr>
        <w:t> </w:t>
      </w:r>
      <w:r>
        <w:rPr>
          <w:color w:val="231F20"/>
          <w:w w:val="75"/>
          <w:sz w:val="16"/>
        </w:rPr>
        <w:t>votre</w:t>
      </w:r>
      <w:r>
        <w:rPr>
          <w:color w:val="231F20"/>
          <w:spacing w:val="4"/>
          <w:sz w:val="16"/>
        </w:rPr>
        <w:t> </w:t>
      </w:r>
      <w:r>
        <w:rPr>
          <w:color w:val="231F20"/>
          <w:w w:val="75"/>
          <w:sz w:val="16"/>
        </w:rPr>
        <w:t>lait</w:t>
      </w:r>
      <w:r>
        <w:rPr>
          <w:color w:val="231F20"/>
          <w:spacing w:val="3"/>
          <w:sz w:val="16"/>
        </w:rPr>
        <w:t> </w:t>
      </w:r>
      <w:r>
        <w:rPr>
          <w:color w:val="231F20"/>
          <w:w w:val="75"/>
          <w:sz w:val="16"/>
        </w:rPr>
        <w:t>(avec</w:t>
      </w:r>
      <w:r>
        <w:rPr>
          <w:color w:val="231F20"/>
          <w:spacing w:val="4"/>
          <w:sz w:val="16"/>
        </w:rPr>
        <w:t> </w:t>
      </w:r>
      <w:r>
        <w:rPr>
          <w:color w:val="231F20"/>
          <w:w w:val="75"/>
          <w:sz w:val="16"/>
        </w:rPr>
        <w:t>le</w:t>
      </w:r>
      <w:r>
        <w:rPr>
          <w:color w:val="231F20"/>
          <w:spacing w:val="3"/>
          <w:sz w:val="16"/>
        </w:rPr>
        <w:t> </w:t>
      </w:r>
      <w:r>
        <w:rPr>
          <w:color w:val="231F20"/>
          <w:w w:val="75"/>
          <w:sz w:val="16"/>
        </w:rPr>
        <w:t>fouet</w:t>
      </w:r>
      <w:r>
        <w:rPr>
          <w:color w:val="231F20"/>
          <w:spacing w:val="4"/>
          <w:sz w:val="16"/>
        </w:rPr>
        <w:t> </w:t>
      </w:r>
      <w:r>
        <w:rPr>
          <w:color w:val="231F20"/>
          <w:w w:val="75"/>
          <w:sz w:val="16"/>
        </w:rPr>
        <w:t>1b)</w:t>
      </w:r>
      <w:r>
        <w:rPr>
          <w:color w:val="231F20"/>
          <w:spacing w:val="3"/>
          <w:sz w:val="16"/>
        </w:rPr>
        <w:t> </w:t>
      </w:r>
      <w:r>
        <w:rPr>
          <w:color w:val="231F20"/>
          <w:w w:val="75"/>
          <w:sz w:val="16"/>
        </w:rPr>
        <w:t>pour</w:t>
      </w:r>
      <w:r>
        <w:rPr>
          <w:color w:val="231F20"/>
          <w:spacing w:val="4"/>
          <w:sz w:val="16"/>
        </w:rPr>
        <w:t> </w:t>
      </w:r>
      <w:r>
        <w:rPr>
          <w:color w:val="231F20"/>
          <w:w w:val="75"/>
          <w:sz w:val="16"/>
        </w:rPr>
        <w:t>obtenir</w:t>
      </w:r>
      <w:r>
        <w:rPr>
          <w:color w:val="231F20"/>
          <w:spacing w:val="3"/>
          <w:sz w:val="16"/>
        </w:rPr>
        <w:t> </w:t>
      </w:r>
      <w:r>
        <w:rPr>
          <w:color w:val="231F20"/>
          <w:w w:val="75"/>
          <w:sz w:val="16"/>
        </w:rPr>
        <w:t>la</w:t>
      </w:r>
      <w:r>
        <w:rPr>
          <w:color w:val="231F20"/>
          <w:spacing w:val="4"/>
          <w:sz w:val="16"/>
        </w:rPr>
        <w:t> </w:t>
      </w:r>
      <w:r>
        <w:rPr>
          <w:color w:val="231F20"/>
          <w:w w:val="75"/>
          <w:sz w:val="16"/>
        </w:rPr>
        <w:t>mousse</w:t>
      </w:r>
      <w:r>
        <w:rPr>
          <w:color w:val="231F20"/>
          <w:spacing w:val="3"/>
          <w:sz w:val="16"/>
        </w:rPr>
        <w:t> </w:t>
      </w:r>
      <w:r>
        <w:rPr>
          <w:color w:val="231F20"/>
          <w:w w:val="75"/>
          <w:sz w:val="16"/>
        </w:rPr>
        <w:t>de</w:t>
      </w:r>
      <w:r>
        <w:rPr>
          <w:color w:val="231F20"/>
          <w:spacing w:val="4"/>
          <w:sz w:val="16"/>
        </w:rPr>
        <w:t> </w:t>
      </w:r>
      <w:r>
        <w:rPr>
          <w:color w:val="231F20"/>
          <w:spacing w:val="-2"/>
          <w:w w:val="75"/>
          <w:sz w:val="16"/>
        </w:rPr>
        <w:t>latte</w:t>
      </w:r>
    </w:p>
    <w:p>
      <w:pPr>
        <w:pStyle w:val="ListParagraph"/>
        <w:numPr>
          <w:ilvl w:val="1"/>
          <w:numId w:val="8"/>
        </w:numPr>
        <w:tabs>
          <w:tab w:pos="262" w:val="left" w:leader="none"/>
        </w:tabs>
        <w:spacing w:line="235" w:lineRule="auto" w:before="0" w:after="0"/>
        <w:ind w:left="183" w:right="407" w:firstLine="0"/>
        <w:jc w:val="left"/>
        <w:rPr>
          <w:sz w:val="16"/>
        </w:rPr>
      </w:pPr>
      <w:r>
        <w:rPr>
          <w:color w:val="231F20"/>
          <w:w w:val="80"/>
          <w:sz w:val="16"/>
        </w:rPr>
        <w:t>trois</w:t>
      </w:r>
      <w:r>
        <w:rPr>
          <w:color w:val="231F20"/>
          <w:spacing w:val="-2"/>
          <w:w w:val="80"/>
          <w:sz w:val="16"/>
        </w:rPr>
        <w:t> </w:t>
      </w:r>
      <w:r>
        <w:rPr>
          <w:color w:val="231F20"/>
          <w:w w:val="80"/>
          <w:sz w:val="16"/>
        </w:rPr>
        <w:t>fois</w:t>
      </w:r>
      <w:r>
        <w:rPr>
          <w:color w:val="231F20"/>
          <w:spacing w:val="-2"/>
          <w:w w:val="80"/>
          <w:sz w:val="16"/>
        </w:rPr>
        <w:t> </w:t>
      </w:r>
      <w:r>
        <w:rPr>
          <w:color w:val="231F20"/>
          <w:w w:val="80"/>
          <w:sz w:val="16"/>
        </w:rPr>
        <w:t>-</w:t>
      </w:r>
      <w:r>
        <w:rPr>
          <w:color w:val="231F20"/>
          <w:spacing w:val="-2"/>
          <w:w w:val="80"/>
          <w:sz w:val="16"/>
        </w:rPr>
        <w:t> </w:t>
      </w:r>
      <w:r>
        <w:rPr>
          <w:color w:val="231F20"/>
          <w:w w:val="80"/>
          <w:sz w:val="16"/>
        </w:rPr>
        <w:t>si</w:t>
      </w:r>
      <w:r>
        <w:rPr>
          <w:color w:val="231F20"/>
          <w:spacing w:val="-2"/>
          <w:w w:val="80"/>
          <w:sz w:val="16"/>
        </w:rPr>
        <w:t> </w:t>
      </w:r>
      <w:r>
        <w:rPr>
          <w:color w:val="231F20"/>
          <w:w w:val="80"/>
          <w:sz w:val="16"/>
        </w:rPr>
        <w:t>vous</w:t>
      </w:r>
      <w:r>
        <w:rPr>
          <w:color w:val="231F20"/>
          <w:spacing w:val="-2"/>
          <w:w w:val="80"/>
          <w:sz w:val="16"/>
        </w:rPr>
        <w:t> </w:t>
      </w:r>
      <w:r>
        <w:rPr>
          <w:color w:val="231F20"/>
          <w:w w:val="80"/>
          <w:sz w:val="16"/>
        </w:rPr>
        <w:t>souhaitez</w:t>
      </w:r>
      <w:r>
        <w:rPr>
          <w:color w:val="231F20"/>
          <w:spacing w:val="-2"/>
          <w:w w:val="80"/>
          <w:sz w:val="16"/>
        </w:rPr>
        <w:t> </w:t>
      </w:r>
      <w:r>
        <w:rPr>
          <w:color w:val="231F20"/>
          <w:w w:val="80"/>
          <w:sz w:val="16"/>
        </w:rPr>
        <w:t>faire</w:t>
      </w:r>
      <w:r>
        <w:rPr>
          <w:color w:val="231F20"/>
          <w:spacing w:val="-2"/>
          <w:w w:val="80"/>
          <w:sz w:val="16"/>
        </w:rPr>
        <w:t> </w:t>
      </w:r>
      <w:r>
        <w:rPr>
          <w:color w:val="231F20"/>
          <w:w w:val="80"/>
          <w:sz w:val="16"/>
        </w:rPr>
        <w:t>chauffer</w:t>
      </w:r>
      <w:r>
        <w:rPr>
          <w:color w:val="231F20"/>
          <w:spacing w:val="-2"/>
          <w:w w:val="80"/>
          <w:sz w:val="16"/>
        </w:rPr>
        <w:t> </w:t>
      </w:r>
      <w:r>
        <w:rPr>
          <w:color w:val="231F20"/>
          <w:w w:val="80"/>
          <w:sz w:val="16"/>
        </w:rPr>
        <w:t>et</w:t>
      </w:r>
      <w:r>
        <w:rPr>
          <w:color w:val="231F20"/>
          <w:spacing w:val="-2"/>
          <w:w w:val="80"/>
          <w:sz w:val="16"/>
        </w:rPr>
        <w:t> </w:t>
      </w:r>
      <w:r>
        <w:rPr>
          <w:color w:val="231F20"/>
          <w:w w:val="80"/>
          <w:sz w:val="16"/>
        </w:rPr>
        <w:t>faire</w:t>
      </w:r>
      <w:r>
        <w:rPr>
          <w:color w:val="231F20"/>
          <w:spacing w:val="-2"/>
          <w:w w:val="80"/>
          <w:sz w:val="16"/>
        </w:rPr>
        <w:t> </w:t>
      </w:r>
      <w:r>
        <w:rPr>
          <w:color w:val="231F20"/>
          <w:w w:val="80"/>
          <w:sz w:val="16"/>
        </w:rPr>
        <w:t>mousser</w:t>
      </w:r>
      <w:r>
        <w:rPr>
          <w:color w:val="231F20"/>
          <w:spacing w:val="-2"/>
          <w:w w:val="80"/>
          <w:sz w:val="16"/>
        </w:rPr>
        <w:t> </w:t>
      </w:r>
      <w:r>
        <w:rPr>
          <w:color w:val="231F20"/>
          <w:w w:val="80"/>
          <w:sz w:val="16"/>
        </w:rPr>
        <w:t>votre</w:t>
      </w:r>
      <w:r>
        <w:rPr>
          <w:color w:val="231F20"/>
          <w:spacing w:val="-2"/>
          <w:w w:val="80"/>
          <w:sz w:val="16"/>
        </w:rPr>
        <w:t> </w:t>
      </w:r>
      <w:r>
        <w:rPr>
          <w:color w:val="231F20"/>
          <w:w w:val="80"/>
          <w:sz w:val="16"/>
        </w:rPr>
        <w:t>lait</w:t>
      </w:r>
      <w:r>
        <w:rPr>
          <w:color w:val="231F20"/>
          <w:spacing w:val="-2"/>
          <w:w w:val="80"/>
          <w:sz w:val="16"/>
        </w:rPr>
        <w:t> </w:t>
      </w:r>
      <w:r>
        <w:rPr>
          <w:color w:val="231F20"/>
          <w:w w:val="80"/>
          <w:sz w:val="16"/>
        </w:rPr>
        <w:t>(avec</w:t>
      </w:r>
      <w:r>
        <w:rPr>
          <w:color w:val="231F20"/>
          <w:spacing w:val="-2"/>
          <w:w w:val="80"/>
          <w:sz w:val="16"/>
        </w:rPr>
        <w:t> </w:t>
      </w:r>
      <w:r>
        <w:rPr>
          <w:color w:val="231F20"/>
          <w:w w:val="80"/>
          <w:sz w:val="16"/>
        </w:rPr>
        <w:t>le</w:t>
      </w:r>
      <w:r>
        <w:rPr>
          <w:color w:val="231F20"/>
          <w:spacing w:val="-2"/>
          <w:w w:val="80"/>
          <w:sz w:val="16"/>
        </w:rPr>
        <w:t> </w:t>
      </w:r>
      <w:r>
        <w:rPr>
          <w:color w:val="231F20"/>
          <w:w w:val="80"/>
          <w:sz w:val="16"/>
        </w:rPr>
        <w:t>fouet</w:t>
      </w:r>
      <w:r>
        <w:rPr>
          <w:color w:val="231F20"/>
          <w:spacing w:val="-2"/>
          <w:w w:val="80"/>
          <w:sz w:val="16"/>
        </w:rPr>
        <w:t> </w:t>
      </w:r>
      <w:r>
        <w:rPr>
          <w:color w:val="231F20"/>
          <w:w w:val="80"/>
          <w:sz w:val="16"/>
        </w:rPr>
        <w:t>1b)</w:t>
      </w:r>
      <w:r>
        <w:rPr>
          <w:color w:val="231F20"/>
          <w:spacing w:val="-2"/>
          <w:w w:val="80"/>
          <w:sz w:val="16"/>
        </w:rPr>
        <w:t> </w:t>
      </w:r>
      <w:r>
        <w:rPr>
          <w:color w:val="231F20"/>
          <w:w w:val="80"/>
          <w:sz w:val="16"/>
        </w:rPr>
        <w:t>pour</w:t>
      </w:r>
      <w:r>
        <w:rPr>
          <w:color w:val="231F20"/>
          <w:spacing w:val="-2"/>
          <w:w w:val="80"/>
          <w:sz w:val="16"/>
        </w:rPr>
        <w:t> </w:t>
      </w:r>
      <w:r>
        <w:rPr>
          <w:color w:val="231F20"/>
          <w:w w:val="80"/>
          <w:sz w:val="16"/>
        </w:rPr>
        <w:t>préparer</w:t>
      </w:r>
      <w:r>
        <w:rPr>
          <w:color w:val="231F20"/>
          <w:spacing w:val="-2"/>
          <w:w w:val="80"/>
          <w:sz w:val="16"/>
        </w:rPr>
        <w:t> </w:t>
      </w:r>
      <w:r>
        <w:rPr>
          <w:color w:val="231F20"/>
          <w:w w:val="80"/>
          <w:sz w:val="16"/>
        </w:rPr>
        <w:t>du</w:t>
      </w:r>
      <w:r>
        <w:rPr>
          <w:color w:val="231F20"/>
          <w:spacing w:val="-2"/>
          <w:w w:val="80"/>
          <w:sz w:val="16"/>
        </w:rPr>
        <w:t> </w:t>
      </w:r>
      <w:r>
        <w:rPr>
          <w:color w:val="231F20"/>
          <w:w w:val="80"/>
          <w:sz w:val="16"/>
        </w:rPr>
        <w:t>chocolat</w:t>
      </w:r>
      <w:r>
        <w:rPr>
          <w:color w:val="231F20"/>
          <w:spacing w:val="-2"/>
          <w:w w:val="80"/>
          <w:sz w:val="16"/>
        </w:rPr>
        <w:t> </w:t>
      </w:r>
      <w:r>
        <w:rPr>
          <w:color w:val="231F20"/>
          <w:w w:val="80"/>
          <w:sz w:val="16"/>
        </w:rPr>
        <w:t>chaud.</w:t>
      </w:r>
      <w:r>
        <w:rPr>
          <w:color w:val="231F20"/>
          <w:spacing w:val="-2"/>
          <w:w w:val="80"/>
          <w:sz w:val="16"/>
        </w:rPr>
        <w:t> </w:t>
      </w:r>
      <w:r>
        <w:rPr>
          <w:color w:val="231F20"/>
          <w:w w:val="80"/>
          <w:sz w:val="16"/>
        </w:rPr>
        <w:t>Ou</w:t>
      </w:r>
      <w:r>
        <w:rPr>
          <w:color w:val="231F20"/>
          <w:spacing w:val="-2"/>
          <w:w w:val="80"/>
          <w:sz w:val="16"/>
        </w:rPr>
        <w:t> </w:t>
      </w:r>
      <w:r>
        <w:rPr>
          <w:color w:val="231F20"/>
          <w:w w:val="80"/>
          <w:sz w:val="16"/>
        </w:rPr>
        <w:t>si</w:t>
      </w:r>
      <w:r>
        <w:rPr>
          <w:color w:val="231F20"/>
          <w:spacing w:val="-2"/>
          <w:w w:val="80"/>
          <w:sz w:val="16"/>
        </w:rPr>
        <w:t> </w:t>
      </w:r>
      <w:r>
        <w:rPr>
          <w:color w:val="231F20"/>
          <w:w w:val="80"/>
          <w:sz w:val="16"/>
        </w:rPr>
        <w:t>vous</w:t>
      </w:r>
      <w:r>
        <w:rPr>
          <w:color w:val="231F20"/>
          <w:sz w:val="16"/>
        </w:rPr>
        <w:t> </w:t>
      </w:r>
      <w:r>
        <w:rPr>
          <w:color w:val="231F20"/>
          <w:w w:val="80"/>
          <w:sz w:val="16"/>
        </w:rPr>
        <w:t>souhaitez uniquement chauffer votre lait (avec un fouet 1c).</w:t>
      </w:r>
    </w:p>
    <w:p>
      <w:pPr>
        <w:pStyle w:val="ListParagraph"/>
        <w:numPr>
          <w:ilvl w:val="1"/>
          <w:numId w:val="8"/>
        </w:numPr>
        <w:tabs>
          <w:tab w:pos="184" w:val="left" w:leader="none"/>
          <w:tab w:pos="262" w:val="left" w:leader="none"/>
        </w:tabs>
        <w:spacing w:line="235" w:lineRule="auto" w:before="0" w:after="0"/>
        <w:ind w:left="184" w:right="346" w:hanging="1"/>
        <w:jc w:val="left"/>
        <w:rPr>
          <w:sz w:val="16"/>
        </w:rPr>
      </w:pPr>
      <w:r>
        <w:rPr>
          <w:color w:val="231F20"/>
          <w:w w:val="80"/>
          <w:sz w:val="16"/>
        </w:rPr>
        <w:t>quatre fois - si vous voulez que votre lait reste froid et juste le mousser (avec le fouet 1b) pour du café glacé ou du lait aromatisé.</w:t>
      </w:r>
      <w:r>
        <w:rPr>
          <w:color w:val="231F20"/>
          <w:sz w:val="16"/>
        </w:rPr>
        <w:t> </w:t>
      </w:r>
      <w:r>
        <w:rPr>
          <w:color w:val="231F20"/>
          <w:w w:val="80"/>
          <w:sz w:val="16"/>
        </w:rPr>
        <w:t>Le</w:t>
      </w:r>
      <w:r>
        <w:rPr>
          <w:color w:val="231F20"/>
          <w:spacing w:val="-9"/>
          <w:sz w:val="16"/>
        </w:rPr>
        <w:t> </w:t>
      </w:r>
      <w:r>
        <w:rPr>
          <w:color w:val="231F20"/>
          <w:w w:val="80"/>
          <w:sz w:val="16"/>
        </w:rPr>
        <w:t>voyant</w:t>
      </w:r>
      <w:r>
        <w:rPr>
          <w:color w:val="231F20"/>
          <w:spacing w:val="-8"/>
          <w:sz w:val="16"/>
        </w:rPr>
        <w:t> </w:t>
      </w:r>
      <w:r>
        <w:rPr>
          <w:color w:val="231F20"/>
          <w:w w:val="80"/>
          <w:sz w:val="16"/>
        </w:rPr>
        <w:t>au-dessus</w:t>
      </w:r>
      <w:r>
        <w:rPr>
          <w:color w:val="231F20"/>
          <w:spacing w:val="-8"/>
          <w:sz w:val="16"/>
        </w:rPr>
        <w:t> </w:t>
      </w:r>
      <w:r>
        <w:rPr>
          <w:color w:val="231F20"/>
          <w:w w:val="80"/>
          <w:sz w:val="16"/>
        </w:rPr>
        <w:t>de</w:t>
      </w:r>
      <w:r>
        <w:rPr>
          <w:color w:val="231F20"/>
          <w:spacing w:val="-8"/>
          <w:sz w:val="16"/>
        </w:rPr>
        <w:t> </w:t>
      </w:r>
      <w:r>
        <w:rPr>
          <w:color w:val="231F20"/>
          <w:w w:val="80"/>
          <w:sz w:val="16"/>
        </w:rPr>
        <w:t>la</w:t>
      </w:r>
      <w:r>
        <w:rPr>
          <w:color w:val="231F20"/>
          <w:spacing w:val="-8"/>
          <w:sz w:val="16"/>
        </w:rPr>
        <w:t> </w:t>
      </w:r>
      <w:r>
        <w:rPr>
          <w:color w:val="231F20"/>
          <w:w w:val="80"/>
          <w:sz w:val="16"/>
        </w:rPr>
        <w:t>fonction</w:t>
      </w:r>
      <w:r>
        <w:rPr>
          <w:color w:val="231F20"/>
          <w:spacing w:val="-8"/>
          <w:sz w:val="16"/>
        </w:rPr>
        <w:t> </w:t>
      </w:r>
      <w:r>
        <w:rPr>
          <w:color w:val="231F20"/>
          <w:w w:val="80"/>
          <w:sz w:val="16"/>
        </w:rPr>
        <w:t>clignotera</w:t>
      </w:r>
      <w:r>
        <w:rPr>
          <w:color w:val="231F20"/>
          <w:spacing w:val="-8"/>
          <w:sz w:val="16"/>
        </w:rPr>
        <w:t> </w:t>
      </w:r>
      <w:r>
        <w:rPr>
          <w:color w:val="231F20"/>
          <w:w w:val="80"/>
          <w:sz w:val="16"/>
        </w:rPr>
        <w:t>pendant</w:t>
      </w:r>
      <w:r>
        <w:rPr>
          <w:color w:val="231F20"/>
          <w:spacing w:val="-9"/>
          <w:sz w:val="16"/>
        </w:rPr>
        <w:t> </w:t>
      </w:r>
      <w:r>
        <w:rPr>
          <w:color w:val="231F20"/>
          <w:w w:val="80"/>
          <w:sz w:val="16"/>
        </w:rPr>
        <w:t>2</w:t>
      </w:r>
      <w:r>
        <w:rPr>
          <w:color w:val="231F20"/>
          <w:spacing w:val="-8"/>
          <w:sz w:val="16"/>
        </w:rPr>
        <w:t> </w:t>
      </w:r>
      <w:r>
        <w:rPr>
          <w:color w:val="231F20"/>
          <w:w w:val="80"/>
          <w:sz w:val="16"/>
        </w:rPr>
        <w:t>secondes</w:t>
      </w:r>
      <w:r>
        <w:rPr>
          <w:color w:val="231F20"/>
          <w:spacing w:val="-8"/>
          <w:sz w:val="16"/>
        </w:rPr>
        <w:t> </w:t>
      </w:r>
      <w:r>
        <w:rPr>
          <w:color w:val="231F20"/>
          <w:w w:val="80"/>
          <w:sz w:val="16"/>
        </w:rPr>
        <w:t>et</w:t>
      </w:r>
      <w:r>
        <w:rPr>
          <w:color w:val="231F20"/>
          <w:spacing w:val="-8"/>
          <w:sz w:val="16"/>
        </w:rPr>
        <w:t> </w:t>
      </w:r>
      <w:r>
        <w:rPr>
          <w:color w:val="231F20"/>
          <w:w w:val="80"/>
          <w:sz w:val="16"/>
        </w:rPr>
        <w:t>le</w:t>
      </w:r>
      <w:r>
        <w:rPr>
          <w:color w:val="231F20"/>
          <w:spacing w:val="-8"/>
          <w:sz w:val="16"/>
        </w:rPr>
        <w:t> </w:t>
      </w:r>
      <w:r>
        <w:rPr>
          <w:color w:val="231F20"/>
          <w:w w:val="80"/>
          <w:sz w:val="16"/>
        </w:rPr>
        <w:t>mousseur</w:t>
      </w:r>
      <w:r>
        <w:rPr>
          <w:color w:val="231F20"/>
          <w:spacing w:val="-8"/>
          <w:sz w:val="16"/>
        </w:rPr>
        <w:t> </w:t>
      </w:r>
      <w:r>
        <w:rPr>
          <w:color w:val="231F20"/>
          <w:w w:val="80"/>
          <w:sz w:val="16"/>
        </w:rPr>
        <w:t>à</w:t>
      </w:r>
      <w:r>
        <w:rPr>
          <w:color w:val="231F20"/>
          <w:spacing w:val="-8"/>
          <w:sz w:val="16"/>
        </w:rPr>
        <w:t> </w:t>
      </w:r>
      <w:r>
        <w:rPr>
          <w:color w:val="231F20"/>
          <w:w w:val="80"/>
          <w:sz w:val="16"/>
        </w:rPr>
        <w:t>lait</w:t>
      </w:r>
      <w:r>
        <w:rPr>
          <w:color w:val="231F20"/>
          <w:spacing w:val="-8"/>
          <w:sz w:val="16"/>
        </w:rPr>
        <w:t> </w:t>
      </w:r>
      <w:r>
        <w:rPr>
          <w:color w:val="231F20"/>
          <w:w w:val="80"/>
          <w:sz w:val="16"/>
        </w:rPr>
        <w:t>commencera</w:t>
      </w:r>
      <w:r>
        <w:rPr>
          <w:color w:val="231F20"/>
          <w:spacing w:val="-9"/>
          <w:sz w:val="16"/>
        </w:rPr>
        <w:t> </w:t>
      </w:r>
      <w:r>
        <w:rPr>
          <w:color w:val="231F20"/>
          <w:w w:val="80"/>
          <w:sz w:val="16"/>
        </w:rPr>
        <w:t>à</w:t>
      </w:r>
      <w:r>
        <w:rPr>
          <w:color w:val="231F20"/>
          <w:spacing w:val="-8"/>
          <w:sz w:val="16"/>
        </w:rPr>
        <w:t> </w:t>
      </w:r>
      <w:r>
        <w:rPr>
          <w:color w:val="231F20"/>
          <w:w w:val="80"/>
          <w:sz w:val="16"/>
        </w:rPr>
        <w:t>fonctionner</w:t>
      </w:r>
      <w:r>
        <w:rPr>
          <w:color w:val="231F20"/>
          <w:spacing w:val="-8"/>
          <w:sz w:val="16"/>
        </w:rPr>
        <w:t> </w:t>
      </w:r>
      <w:r>
        <w:rPr>
          <w:color w:val="231F20"/>
          <w:spacing w:val="-2"/>
          <w:w w:val="80"/>
          <w:sz w:val="16"/>
        </w:rPr>
        <w:t>automatiquement.</w:t>
      </w:r>
    </w:p>
    <w:p>
      <w:pPr>
        <w:pStyle w:val="ListParagraph"/>
        <w:numPr>
          <w:ilvl w:val="0"/>
          <w:numId w:val="8"/>
        </w:numPr>
        <w:tabs>
          <w:tab w:pos="329" w:val="left" w:leader="none"/>
        </w:tabs>
        <w:spacing w:line="235" w:lineRule="auto" w:before="0" w:after="0"/>
        <w:ind w:left="184" w:right="362" w:firstLine="0"/>
        <w:jc w:val="left"/>
        <w:rPr>
          <w:sz w:val="16"/>
        </w:rPr>
      </w:pPr>
      <w:r>
        <w:rPr>
          <w:color w:val="231F20"/>
          <w:w w:val="75"/>
          <w:sz w:val="16"/>
        </w:rPr>
        <w:t>L'appareil</w:t>
      </w:r>
      <w:r>
        <w:rPr>
          <w:color w:val="231F20"/>
          <w:sz w:val="16"/>
        </w:rPr>
        <w:t> </w:t>
      </w:r>
      <w:r>
        <w:rPr>
          <w:color w:val="231F20"/>
          <w:w w:val="75"/>
          <w:sz w:val="16"/>
        </w:rPr>
        <w:t>fonctionnera</w:t>
      </w:r>
      <w:r>
        <w:rPr>
          <w:color w:val="231F20"/>
          <w:sz w:val="16"/>
        </w:rPr>
        <w:t> </w:t>
      </w:r>
      <w:r>
        <w:rPr>
          <w:color w:val="231F20"/>
          <w:w w:val="75"/>
          <w:sz w:val="16"/>
        </w:rPr>
        <w:t>jusqu'à</w:t>
      </w:r>
      <w:r>
        <w:rPr>
          <w:color w:val="231F20"/>
          <w:sz w:val="16"/>
        </w:rPr>
        <w:t> </w:t>
      </w:r>
      <w:r>
        <w:rPr>
          <w:color w:val="231F20"/>
          <w:w w:val="75"/>
          <w:sz w:val="16"/>
        </w:rPr>
        <w:t>ce</w:t>
      </w:r>
      <w:r>
        <w:rPr>
          <w:color w:val="231F20"/>
          <w:sz w:val="16"/>
        </w:rPr>
        <w:t> </w:t>
      </w:r>
      <w:r>
        <w:rPr>
          <w:color w:val="231F20"/>
          <w:w w:val="75"/>
          <w:sz w:val="16"/>
        </w:rPr>
        <w:t>qu'une</w:t>
      </w:r>
      <w:r>
        <w:rPr>
          <w:color w:val="231F20"/>
          <w:sz w:val="16"/>
        </w:rPr>
        <w:t> </w:t>
      </w:r>
      <w:r>
        <w:rPr>
          <w:color w:val="231F20"/>
          <w:w w:val="75"/>
          <w:sz w:val="16"/>
        </w:rPr>
        <w:t>température</w:t>
      </w:r>
      <w:r>
        <w:rPr>
          <w:color w:val="231F20"/>
          <w:sz w:val="16"/>
        </w:rPr>
        <w:t> </w:t>
      </w:r>
      <w:r>
        <w:rPr>
          <w:color w:val="231F20"/>
          <w:w w:val="75"/>
          <w:sz w:val="16"/>
        </w:rPr>
        <w:t>élevée</w:t>
      </w:r>
      <w:r>
        <w:rPr>
          <w:color w:val="231F20"/>
          <w:sz w:val="16"/>
        </w:rPr>
        <w:t> </w:t>
      </w:r>
      <w:r>
        <w:rPr>
          <w:color w:val="231F20"/>
          <w:w w:val="75"/>
          <w:sz w:val="16"/>
        </w:rPr>
        <w:t>de</w:t>
      </w:r>
      <w:r>
        <w:rPr>
          <w:color w:val="231F20"/>
          <w:sz w:val="16"/>
        </w:rPr>
        <w:t> </w:t>
      </w:r>
      <w:r>
        <w:rPr>
          <w:color w:val="231F20"/>
          <w:w w:val="75"/>
          <w:sz w:val="16"/>
        </w:rPr>
        <w:t>lait</w:t>
      </w:r>
      <w:r>
        <w:rPr>
          <w:color w:val="231F20"/>
          <w:sz w:val="16"/>
        </w:rPr>
        <w:t> </w:t>
      </w:r>
      <w:r>
        <w:rPr>
          <w:color w:val="231F20"/>
          <w:w w:val="75"/>
          <w:sz w:val="16"/>
        </w:rPr>
        <w:t>soit</w:t>
      </w:r>
      <w:r>
        <w:rPr>
          <w:color w:val="231F20"/>
          <w:sz w:val="16"/>
        </w:rPr>
        <w:t> </w:t>
      </w:r>
      <w:r>
        <w:rPr>
          <w:color w:val="231F20"/>
          <w:w w:val="75"/>
          <w:sz w:val="16"/>
        </w:rPr>
        <w:t>atteinte.</w:t>
      </w:r>
      <w:r>
        <w:rPr>
          <w:color w:val="231F20"/>
          <w:sz w:val="16"/>
        </w:rPr>
        <w:t> </w:t>
      </w:r>
      <w:r>
        <w:rPr>
          <w:color w:val="231F20"/>
          <w:w w:val="75"/>
          <w:sz w:val="16"/>
        </w:rPr>
        <w:t>Une</w:t>
      </w:r>
      <w:r>
        <w:rPr>
          <w:color w:val="231F20"/>
          <w:sz w:val="16"/>
        </w:rPr>
        <w:t> </w:t>
      </w:r>
      <w:r>
        <w:rPr>
          <w:color w:val="231F20"/>
          <w:w w:val="75"/>
          <w:sz w:val="16"/>
        </w:rPr>
        <w:t>fois</w:t>
      </w:r>
      <w:r>
        <w:rPr>
          <w:color w:val="231F20"/>
          <w:sz w:val="16"/>
        </w:rPr>
        <w:t> </w:t>
      </w:r>
      <w:r>
        <w:rPr>
          <w:color w:val="231F20"/>
          <w:w w:val="75"/>
          <w:sz w:val="16"/>
        </w:rPr>
        <w:t>terminé,</w:t>
      </w:r>
      <w:r>
        <w:rPr>
          <w:color w:val="231F20"/>
          <w:sz w:val="16"/>
        </w:rPr>
        <w:t> </w:t>
      </w:r>
      <w:r>
        <w:rPr>
          <w:color w:val="231F20"/>
          <w:w w:val="75"/>
          <w:sz w:val="16"/>
        </w:rPr>
        <w:t>il</w:t>
      </w:r>
      <w:r>
        <w:rPr>
          <w:color w:val="231F20"/>
          <w:sz w:val="16"/>
        </w:rPr>
        <w:t> </w:t>
      </w:r>
      <w:r>
        <w:rPr>
          <w:color w:val="231F20"/>
          <w:w w:val="75"/>
          <w:sz w:val="16"/>
        </w:rPr>
        <w:t>s'arrêtera</w:t>
      </w:r>
      <w:r>
        <w:rPr>
          <w:color w:val="231F20"/>
          <w:sz w:val="16"/>
        </w:rPr>
        <w:t> </w:t>
      </w:r>
      <w:r>
        <w:rPr>
          <w:color w:val="231F20"/>
          <w:w w:val="75"/>
          <w:sz w:val="16"/>
        </w:rPr>
        <w:t>automatiquement</w:t>
      </w:r>
      <w:r>
        <w:rPr>
          <w:color w:val="231F20"/>
          <w:sz w:val="16"/>
        </w:rPr>
        <w:t> </w:t>
      </w:r>
      <w:r>
        <w:rPr>
          <w:color w:val="231F20"/>
          <w:w w:val="75"/>
          <w:sz w:val="16"/>
        </w:rPr>
        <w:t>et</w:t>
      </w:r>
      <w:r>
        <w:rPr>
          <w:color w:val="231F20"/>
          <w:w w:val="90"/>
          <w:sz w:val="16"/>
        </w:rPr>
        <w:t> émettra</w:t>
      </w:r>
      <w:r>
        <w:rPr>
          <w:color w:val="231F20"/>
          <w:spacing w:val="-8"/>
          <w:w w:val="90"/>
          <w:sz w:val="16"/>
        </w:rPr>
        <w:t> </w:t>
      </w:r>
      <w:r>
        <w:rPr>
          <w:color w:val="231F20"/>
          <w:w w:val="90"/>
          <w:sz w:val="16"/>
        </w:rPr>
        <w:t>trois</w:t>
      </w:r>
      <w:r>
        <w:rPr>
          <w:color w:val="231F20"/>
          <w:spacing w:val="-7"/>
          <w:w w:val="90"/>
          <w:sz w:val="16"/>
        </w:rPr>
        <w:t> </w:t>
      </w:r>
      <w:r>
        <w:rPr>
          <w:color w:val="231F20"/>
          <w:w w:val="90"/>
          <w:sz w:val="16"/>
        </w:rPr>
        <w:t>bips.</w:t>
      </w:r>
    </w:p>
    <w:p>
      <w:pPr>
        <w:pStyle w:val="BodyText"/>
        <w:spacing w:line="235" w:lineRule="auto"/>
        <w:ind w:left="184" w:right="1697" w:hanging="1"/>
      </w:pPr>
      <w:r>
        <w:rPr>
          <w:color w:val="231F20"/>
          <w:spacing w:val="-2"/>
          <w:w w:val="95"/>
        </w:rPr>
        <w:t>REMARQUE</w:t>
      </w:r>
      <w:r>
        <w:rPr>
          <w:color w:val="231F20"/>
          <w:spacing w:val="-4"/>
          <w:w w:val="95"/>
        </w:rPr>
        <w:t> </w:t>
      </w:r>
      <w:r>
        <w:rPr>
          <w:color w:val="231F20"/>
          <w:spacing w:val="-2"/>
          <w:w w:val="95"/>
        </w:rPr>
        <w:t>:</w:t>
      </w:r>
      <w:r>
        <w:rPr>
          <w:color w:val="231F20"/>
          <w:spacing w:val="-13"/>
          <w:w w:val="95"/>
        </w:rPr>
        <w:t> </w:t>
      </w:r>
      <w:r>
        <w:rPr>
          <w:color w:val="231F20"/>
          <w:spacing w:val="-2"/>
          <w:w w:val="95"/>
        </w:rPr>
        <w:t>APRÈS</w:t>
      </w:r>
      <w:r>
        <w:rPr>
          <w:color w:val="231F20"/>
          <w:spacing w:val="-4"/>
          <w:w w:val="95"/>
        </w:rPr>
        <w:t> </w:t>
      </w:r>
      <w:r>
        <w:rPr>
          <w:color w:val="231F20"/>
          <w:spacing w:val="-2"/>
          <w:w w:val="95"/>
        </w:rPr>
        <w:t>L'OPÉRATION,</w:t>
      </w:r>
      <w:r>
        <w:rPr>
          <w:color w:val="231F20"/>
          <w:spacing w:val="-4"/>
          <w:w w:val="95"/>
        </w:rPr>
        <w:t> </w:t>
      </w:r>
      <w:r>
        <w:rPr>
          <w:color w:val="231F20"/>
          <w:spacing w:val="-2"/>
          <w:w w:val="95"/>
        </w:rPr>
        <w:t>LE</w:t>
      </w:r>
      <w:r>
        <w:rPr>
          <w:color w:val="231F20"/>
          <w:spacing w:val="-4"/>
          <w:w w:val="95"/>
        </w:rPr>
        <w:t> </w:t>
      </w:r>
      <w:r>
        <w:rPr>
          <w:color w:val="231F20"/>
          <w:spacing w:val="-2"/>
          <w:w w:val="95"/>
        </w:rPr>
        <w:t>FOND</w:t>
      </w:r>
      <w:r>
        <w:rPr>
          <w:color w:val="231F20"/>
          <w:spacing w:val="-4"/>
          <w:w w:val="95"/>
        </w:rPr>
        <w:t> </w:t>
      </w:r>
      <w:r>
        <w:rPr>
          <w:color w:val="231F20"/>
          <w:spacing w:val="-2"/>
          <w:w w:val="95"/>
        </w:rPr>
        <w:t>DE</w:t>
      </w:r>
      <w:r>
        <w:rPr>
          <w:color w:val="231F20"/>
          <w:spacing w:val="-4"/>
          <w:w w:val="95"/>
        </w:rPr>
        <w:t> </w:t>
      </w:r>
      <w:r>
        <w:rPr>
          <w:color w:val="231F20"/>
          <w:spacing w:val="-2"/>
          <w:w w:val="95"/>
        </w:rPr>
        <w:t>LA</w:t>
      </w:r>
      <w:r>
        <w:rPr>
          <w:color w:val="231F20"/>
          <w:spacing w:val="-13"/>
          <w:w w:val="95"/>
        </w:rPr>
        <w:t> </w:t>
      </w:r>
      <w:r>
        <w:rPr>
          <w:color w:val="231F20"/>
          <w:spacing w:val="-2"/>
          <w:w w:val="95"/>
        </w:rPr>
        <w:t>CRUCHE</w:t>
      </w:r>
      <w:r>
        <w:rPr>
          <w:color w:val="231F20"/>
          <w:spacing w:val="-4"/>
          <w:w w:val="95"/>
        </w:rPr>
        <w:t> </w:t>
      </w:r>
      <w:r>
        <w:rPr>
          <w:color w:val="231F20"/>
          <w:spacing w:val="-2"/>
          <w:w w:val="95"/>
        </w:rPr>
        <w:t>EST</w:t>
      </w:r>
      <w:r>
        <w:rPr>
          <w:color w:val="231F20"/>
          <w:spacing w:val="-7"/>
          <w:w w:val="95"/>
        </w:rPr>
        <w:t> </w:t>
      </w:r>
      <w:r>
        <w:rPr>
          <w:color w:val="231F20"/>
          <w:spacing w:val="-2"/>
          <w:w w:val="95"/>
        </w:rPr>
        <w:t>CHAUD.</w:t>
      </w:r>
      <w:r>
        <w:rPr>
          <w:color w:val="231F20"/>
          <w:spacing w:val="-4"/>
          <w:w w:val="95"/>
        </w:rPr>
        <w:t> </w:t>
      </w:r>
      <w:r>
        <w:rPr>
          <w:color w:val="231F20"/>
          <w:spacing w:val="-2"/>
          <w:w w:val="95"/>
        </w:rPr>
        <w:t>NE</w:t>
      </w:r>
      <w:r>
        <w:rPr>
          <w:color w:val="231F20"/>
          <w:spacing w:val="-4"/>
          <w:w w:val="95"/>
        </w:rPr>
        <w:t> </w:t>
      </w:r>
      <w:r>
        <w:rPr>
          <w:color w:val="231F20"/>
          <w:spacing w:val="-2"/>
          <w:w w:val="95"/>
        </w:rPr>
        <w:t>LE</w:t>
      </w:r>
      <w:r>
        <w:rPr>
          <w:color w:val="231F20"/>
          <w:spacing w:val="-7"/>
          <w:w w:val="95"/>
        </w:rPr>
        <w:t> </w:t>
      </w:r>
      <w:r>
        <w:rPr>
          <w:color w:val="231F20"/>
          <w:spacing w:val="-2"/>
          <w:w w:val="95"/>
        </w:rPr>
        <w:t>TOUCHEZ</w:t>
      </w:r>
      <w:r>
        <w:rPr>
          <w:color w:val="231F20"/>
          <w:spacing w:val="-4"/>
          <w:w w:val="95"/>
        </w:rPr>
        <w:t> </w:t>
      </w:r>
      <w:r>
        <w:rPr>
          <w:color w:val="231F20"/>
          <w:spacing w:val="-2"/>
          <w:w w:val="95"/>
        </w:rPr>
        <w:t>PAS! </w:t>
      </w:r>
      <w:r>
        <w:rPr>
          <w:color w:val="231F20"/>
          <w:w w:val="95"/>
        </w:rPr>
        <w:t>REMARQUE</w:t>
      </w:r>
      <w:r>
        <w:rPr>
          <w:color w:val="231F20"/>
          <w:spacing w:val="-4"/>
          <w:w w:val="95"/>
        </w:rPr>
        <w:t> </w:t>
      </w:r>
      <w:r>
        <w:rPr>
          <w:color w:val="231F20"/>
          <w:w w:val="95"/>
        </w:rPr>
        <w:t>:</w:t>
      </w:r>
      <w:r>
        <w:rPr>
          <w:color w:val="231F20"/>
          <w:spacing w:val="-4"/>
          <w:w w:val="95"/>
        </w:rPr>
        <w:t> </w:t>
      </w:r>
      <w:r>
        <w:rPr>
          <w:color w:val="231F20"/>
          <w:w w:val="95"/>
        </w:rPr>
        <w:t>NE</w:t>
      </w:r>
      <w:r>
        <w:rPr>
          <w:color w:val="231F20"/>
          <w:spacing w:val="-7"/>
          <w:w w:val="95"/>
        </w:rPr>
        <w:t> </w:t>
      </w:r>
      <w:r>
        <w:rPr>
          <w:color w:val="231F20"/>
          <w:w w:val="95"/>
        </w:rPr>
        <w:t>TOUCHEZ</w:t>
      </w:r>
      <w:r>
        <w:rPr>
          <w:color w:val="231F20"/>
          <w:spacing w:val="-4"/>
          <w:w w:val="95"/>
        </w:rPr>
        <w:t> </w:t>
      </w:r>
      <w:r>
        <w:rPr>
          <w:color w:val="231F20"/>
          <w:w w:val="95"/>
        </w:rPr>
        <w:t>PAS</w:t>
      </w:r>
      <w:r>
        <w:rPr>
          <w:color w:val="231F20"/>
          <w:spacing w:val="-4"/>
          <w:w w:val="95"/>
        </w:rPr>
        <w:t> </w:t>
      </w:r>
      <w:r>
        <w:rPr>
          <w:color w:val="231F20"/>
          <w:w w:val="95"/>
        </w:rPr>
        <w:t>LA</w:t>
      </w:r>
      <w:r>
        <w:rPr>
          <w:color w:val="231F20"/>
          <w:spacing w:val="-12"/>
          <w:w w:val="95"/>
        </w:rPr>
        <w:t> </w:t>
      </w:r>
      <w:r>
        <w:rPr>
          <w:color w:val="231F20"/>
          <w:w w:val="95"/>
        </w:rPr>
        <w:t>PLAQUE</w:t>
      </w:r>
      <w:r>
        <w:rPr>
          <w:color w:val="231F20"/>
          <w:spacing w:val="-4"/>
          <w:w w:val="95"/>
        </w:rPr>
        <w:t> </w:t>
      </w:r>
      <w:r>
        <w:rPr>
          <w:color w:val="231F20"/>
          <w:w w:val="95"/>
        </w:rPr>
        <w:t>CHAUFFANTE</w:t>
      </w:r>
      <w:r>
        <w:rPr>
          <w:color w:val="231F20"/>
          <w:spacing w:val="-4"/>
          <w:w w:val="95"/>
        </w:rPr>
        <w:t> </w:t>
      </w:r>
      <w:r>
        <w:rPr>
          <w:color w:val="231F20"/>
          <w:w w:val="95"/>
        </w:rPr>
        <w:t>(1i).</w:t>
      </w:r>
    </w:p>
    <w:p>
      <w:pPr>
        <w:pStyle w:val="ListParagraph"/>
        <w:numPr>
          <w:ilvl w:val="0"/>
          <w:numId w:val="8"/>
        </w:numPr>
        <w:tabs>
          <w:tab w:pos="328" w:val="left" w:leader="none"/>
        </w:tabs>
        <w:spacing w:line="235" w:lineRule="auto" w:before="0" w:after="0"/>
        <w:ind w:left="183" w:right="1830" w:firstLine="0"/>
        <w:jc w:val="left"/>
        <w:rPr>
          <w:sz w:val="16"/>
        </w:rPr>
      </w:pPr>
      <w:r>
        <w:rPr>
          <w:color w:val="231F20"/>
          <w:w w:val="80"/>
          <w:sz w:val="16"/>
        </w:rPr>
        <w:t>Pour</w:t>
      </w:r>
      <w:r>
        <w:rPr>
          <w:color w:val="231F20"/>
          <w:spacing w:val="-3"/>
          <w:w w:val="80"/>
          <w:sz w:val="16"/>
        </w:rPr>
        <w:t> </w:t>
      </w:r>
      <w:r>
        <w:rPr>
          <w:color w:val="231F20"/>
          <w:w w:val="80"/>
          <w:sz w:val="16"/>
        </w:rPr>
        <w:t>éteindre</w:t>
      </w:r>
      <w:r>
        <w:rPr>
          <w:color w:val="231F20"/>
          <w:spacing w:val="-2"/>
          <w:w w:val="80"/>
          <w:sz w:val="16"/>
        </w:rPr>
        <w:t> </w:t>
      </w:r>
      <w:r>
        <w:rPr>
          <w:color w:val="231F20"/>
          <w:w w:val="80"/>
          <w:sz w:val="16"/>
        </w:rPr>
        <w:t>l'appareil</w:t>
      </w:r>
      <w:r>
        <w:rPr>
          <w:color w:val="231F20"/>
          <w:spacing w:val="-3"/>
          <w:w w:val="80"/>
          <w:sz w:val="16"/>
        </w:rPr>
        <w:t> </w:t>
      </w:r>
      <w:r>
        <w:rPr>
          <w:color w:val="231F20"/>
          <w:w w:val="80"/>
          <w:sz w:val="16"/>
        </w:rPr>
        <w:t>avant</w:t>
      </w:r>
      <w:r>
        <w:rPr>
          <w:color w:val="231F20"/>
          <w:spacing w:val="-2"/>
          <w:w w:val="80"/>
          <w:sz w:val="16"/>
        </w:rPr>
        <w:t> </w:t>
      </w:r>
      <w:r>
        <w:rPr>
          <w:color w:val="231F20"/>
          <w:w w:val="80"/>
          <w:sz w:val="16"/>
        </w:rPr>
        <w:t>la</w:t>
      </w:r>
      <w:r>
        <w:rPr>
          <w:color w:val="231F20"/>
          <w:spacing w:val="-3"/>
          <w:w w:val="80"/>
          <w:sz w:val="16"/>
        </w:rPr>
        <w:t> </w:t>
      </w:r>
      <w:r>
        <w:rPr>
          <w:color w:val="231F20"/>
          <w:w w:val="80"/>
          <w:sz w:val="16"/>
        </w:rPr>
        <w:t>fin</w:t>
      </w:r>
      <w:r>
        <w:rPr>
          <w:color w:val="231F20"/>
          <w:spacing w:val="-2"/>
          <w:w w:val="80"/>
          <w:sz w:val="16"/>
        </w:rPr>
        <w:t> </w:t>
      </w:r>
      <w:r>
        <w:rPr>
          <w:color w:val="231F20"/>
          <w:w w:val="80"/>
          <w:sz w:val="16"/>
        </w:rPr>
        <w:t>du</w:t>
      </w:r>
      <w:r>
        <w:rPr>
          <w:color w:val="231F20"/>
          <w:spacing w:val="-2"/>
          <w:w w:val="80"/>
          <w:sz w:val="16"/>
        </w:rPr>
        <w:t> </w:t>
      </w:r>
      <w:r>
        <w:rPr>
          <w:color w:val="231F20"/>
          <w:w w:val="80"/>
          <w:sz w:val="16"/>
        </w:rPr>
        <w:t>cycle,</w:t>
      </w:r>
      <w:r>
        <w:rPr>
          <w:color w:val="231F20"/>
          <w:spacing w:val="-3"/>
          <w:w w:val="80"/>
          <w:sz w:val="16"/>
        </w:rPr>
        <w:t> </w:t>
      </w:r>
      <w:r>
        <w:rPr>
          <w:color w:val="231F20"/>
          <w:w w:val="80"/>
          <w:sz w:val="16"/>
        </w:rPr>
        <w:t>appuyez</w:t>
      </w:r>
      <w:r>
        <w:rPr>
          <w:color w:val="231F20"/>
          <w:spacing w:val="-2"/>
          <w:w w:val="80"/>
          <w:sz w:val="16"/>
        </w:rPr>
        <w:t> </w:t>
      </w:r>
      <w:r>
        <w:rPr>
          <w:color w:val="231F20"/>
          <w:w w:val="80"/>
          <w:sz w:val="16"/>
        </w:rPr>
        <w:t>sur</w:t>
      </w:r>
      <w:r>
        <w:rPr>
          <w:color w:val="231F20"/>
          <w:spacing w:val="-3"/>
          <w:w w:val="80"/>
          <w:sz w:val="16"/>
        </w:rPr>
        <w:t> </w:t>
      </w:r>
      <w:r>
        <w:rPr>
          <w:color w:val="231F20"/>
          <w:w w:val="80"/>
          <w:sz w:val="16"/>
        </w:rPr>
        <w:t>le</w:t>
      </w:r>
      <w:r>
        <w:rPr>
          <w:color w:val="231F20"/>
          <w:spacing w:val="-2"/>
          <w:w w:val="80"/>
          <w:sz w:val="16"/>
        </w:rPr>
        <w:t> </w:t>
      </w:r>
      <w:r>
        <w:rPr>
          <w:color w:val="231F20"/>
          <w:w w:val="80"/>
          <w:sz w:val="16"/>
        </w:rPr>
        <w:t>bouton</w:t>
      </w:r>
      <w:r>
        <w:rPr>
          <w:color w:val="231F20"/>
          <w:spacing w:val="-2"/>
          <w:w w:val="80"/>
          <w:sz w:val="16"/>
        </w:rPr>
        <w:t> </w:t>
      </w:r>
      <w:r>
        <w:rPr>
          <w:color w:val="231F20"/>
          <w:w w:val="80"/>
          <w:sz w:val="16"/>
        </w:rPr>
        <w:t>de</w:t>
      </w:r>
      <w:r>
        <w:rPr>
          <w:color w:val="231F20"/>
          <w:spacing w:val="-3"/>
          <w:w w:val="80"/>
          <w:sz w:val="16"/>
        </w:rPr>
        <w:t> </w:t>
      </w:r>
      <w:r>
        <w:rPr>
          <w:color w:val="231F20"/>
          <w:w w:val="80"/>
          <w:sz w:val="16"/>
        </w:rPr>
        <w:t>commande</w:t>
      </w:r>
      <w:r>
        <w:rPr>
          <w:color w:val="231F20"/>
          <w:spacing w:val="-2"/>
          <w:w w:val="80"/>
          <w:sz w:val="16"/>
        </w:rPr>
        <w:t> </w:t>
      </w:r>
      <w:r>
        <w:rPr>
          <w:color w:val="231F20"/>
          <w:w w:val="80"/>
          <w:sz w:val="16"/>
        </w:rPr>
        <w:t>(1g)</w:t>
      </w:r>
      <w:r>
        <w:rPr>
          <w:color w:val="231F20"/>
          <w:spacing w:val="-3"/>
          <w:w w:val="80"/>
          <w:sz w:val="16"/>
        </w:rPr>
        <w:t> </w:t>
      </w:r>
      <w:r>
        <w:rPr>
          <w:color w:val="231F20"/>
          <w:w w:val="80"/>
          <w:sz w:val="16"/>
        </w:rPr>
        <w:t>pendant</w:t>
      </w:r>
      <w:r>
        <w:rPr>
          <w:color w:val="231F20"/>
          <w:spacing w:val="-2"/>
          <w:w w:val="80"/>
          <w:sz w:val="16"/>
        </w:rPr>
        <w:t> </w:t>
      </w:r>
      <w:r>
        <w:rPr>
          <w:color w:val="231F20"/>
          <w:w w:val="80"/>
          <w:sz w:val="16"/>
        </w:rPr>
        <w:t>le</w:t>
      </w:r>
      <w:r>
        <w:rPr>
          <w:color w:val="231F20"/>
          <w:spacing w:val="-2"/>
          <w:w w:val="80"/>
          <w:sz w:val="16"/>
        </w:rPr>
        <w:t> </w:t>
      </w:r>
      <w:r>
        <w:rPr>
          <w:color w:val="231F20"/>
          <w:w w:val="80"/>
          <w:sz w:val="16"/>
        </w:rPr>
        <w:t>travail.</w:t>
      </w:r>
      <w:r>
        <w:rPr>
          <w:color w:val="231F20"/>
          <w:w w:val="85"/>
          <w:sz w:val="16"/>
        </w:rPr>
        <w:t> REMARQUE</w:t>
      </w:r>
      <w:r>
        <w:rPr>
          <w:color w:val="231F20"/>
          <w:spacing w:val="-2"/>
          <w:w w:val="85"/>
          <w:sz w:val="16"/>
        </w:rPr>
        <w:t> </w:t>
      </w:r>
      <w:r>
        <w:rPr>
          <w:color w:val="231F20"/>
          <w:w w:val="85"/>
          <w:sz w:val="16"/>
        </w:rPr>
        <w:t>:</w:t>
      </w:r>
      <w:r>
        <w:rPr>
          <w:color w:val="231F20"/>
          <w:spacing w:val="-2"/>
          <w:w w:val="85"/>
          <w:sz w:val="16"/>
        </w:rPr>
        <w:t> </w:t>
      </w:r>
      <w:r>
        <w:rPr>
          <w:color w:val="231F20"/>
          <w:w w:val="85"/>
          <w:sz w:val="16"/>
        </w:rPr>
        <w:t>NE</w:t>
      </w:r>
      <w:r>
        <w:rPr>
          <w:color w:val="231F20"/>
          <w:spacing w:val="-2"/>
          <w:w w:val="85"/>
          <w:sz w:val="16"/>
        </w:rPr>
        <w:t> </w:t>
      </w:r>
      <w:r>
        <w:rPr>
          <w:color w:val="231F20"/>
          <w:w w:val="85"/>
          <w:sz w:val="16"/>
        </w:rPr>
        <w:t>retirez</w:t>
      </w:r>
      <w:r>
        <w:rPr>
          <w:color w:val="231F20"/>
          <w:spacing w:val="-2"/>
          <w:w w:val="85"/>
          <w:sz w:val="16"/>
        </w:rPr>
        <w:t> </w:t>
      </w:r>
      <w:r>
        <w:rPr>
          <w:color w:val="231F20"/>
          <w:w w:val="85"/>
          <w:sz w:val="16"/>
        </w:rPr>
        <w:t>PAS</w:t>
      </w:r>
      <w:r>
        <w:rPr>
          <w:color w:val="231F20"/>
          <w:spacing w:val="-2"/>
          <w:w w:val="85"/>
          <w:sz w:val="16"/>
        </w:rPr>
        <w:t> </w:t>
      </w:r>
      <w:r>
        <w:rPr>
          <w:color w:val="231F20"/>
          <w:w w:val="85"/>
          <w:sz w:val="16"/>
        </w:rPr>
        <w:t>la</w:t>
      </w:r>
      <w:r>
        <w:rPr>
          <w:color w:val="231F20"/>
          <w:spacing w:val="-2"/>
          <w:w w:val="85"/>
          <w:sz w:val="16"/>
        </w:rPr>
        <w:t> </w:t>
      </w:r>
      <w:r>
        <w:rPr>
          <w:color w:val="231F20"/>
          <w:w w:val="85"/>
          <w:sz w:val="16"/>
        </w:rPr>
        <w:t>verseuse</w:t>
      </w:r>
      <w:r>
        <w:rPr>
          <w:color w:val="231F20"/>
          <w:spacing w:val="-2"/>
          <w:w w:val="85"/>
          <w:sz w:val="16"/>
        </w:rPr>
        <w:t> </w:t>
      </w:r>
      <w:r>
        <w:rPr>
          <w:color w:val="231F20"/>
          <w:w w:val="85"/>
          <w:sz w:val="16"/>
        </w:rPr>
        <w:t>de</w:t>
      </w:r>
      <w:r>
        <w:rPr>
          <w:color w:val="231F20"/>
          <w:spacing w:val="-2"/>
          <w:w w:val="85"/>
          <w:sz w:val="16"/>
        </w:rPr>
        <w:t> </w:t>
      </w:r>
      <w:r>
        <w:rPr>
          <w:color w:val="231F20"/>
          <w:w w:val="85"/>
          <w:sz w:val="16"/>
        </w:rPr>
        <w:t>la</w:t>
      </w:r>
      <w:r>
        <w:rPr>
          <w:color w:val="231F20"/>
          <w:spacing w:val="-2"/>
          <w:w w:val="85"/>
          <w:sz w:val="16"/>
        </w:rPr>
        <w:t> </w:t>
      </w:r>
      <w:r>
        <w:rPr>
          <w:color w:val="231F20"/>
          <w:w w:val="85"/>
          <w:sz w:val="16"/>
        </w:rPr>
        <w:t>plaque</w:t>
      </w:r>
      <w:r>
        <w:rPr>
          <w:color w:val="231F20"/>
          <w:spacing w:val="-2"/>
          <w:w w:val="85"/>
          <w:sz w:val="16"/>
        </w:rPr>
        <w:t> </w:t>
      </w:r>
      <w:r>
        <w:rPr>
          <w:color w:val="231F20"/>
          <w:w w:val="85"/>
          <w:sz w:val="16"/>
        </w:rPr>
        <w:t>chauffante</w:t>
      </w:r>
      <w:r>
        <w:rPr>
          <w:color w:val="231F20"/>
          <w:spacing w:val="-2"/>
          <w:w w:val="85"/>
          <w:sz w:val="16"/>
        </w:rPr>
        <w:t> </w:t>
      </w:r>
      <w:r>
        <w:rPr>
          <w:color w:val="231F20"/>
          <w:w w:val="85"/>
          <w:sz w:val="16"/>
        </w:rPr>
        <w:t>pendant</w:t>
      </w:r>
      <w:r>
        <w:rPr>
          <w:color w:val="231F20"/>
          <w:spacing w:val="-2"/>
          <w:w w:val="85"/>
          <w:sz w:val="16"/>
        </w:rPr>
        <w:t> </w:t>
      </w:r>
      <w:r>
        <w:rPr>
          <w:color w:val="231F20"/>
          <w:w w:val="85"/>
          <w:sz w:val="16"/>
        </w:rPr>
        <w:t>son</w:t>
      </w:r>
      <w:r>
        <w:rPr>
          <w:color w:val="231F20"/>
          <w:spacing w:val="-2"/>
          <w:w w:val="85"/>
          <w:sz w:val="16"/>
        </w:rPr>
        <w:t> </w:t>
      </w:r>
      <w:r>
        <w:rPr>
          <w:color w:val="231F20"/>
          <w:w w:val="85"/>
          <w:sz w:val="16"/>
        </w:rPr>
        <w:t>fonctionnement. </w:t>
      </w:r>
      <w:r>
        <w:rPr>
          <w:color w:val="231F20"/>
          <w:w w:val="80"/>
          <w:sz w:val="16"/>
        </w:rPr>
        <w:t>REMARQUE : Le lait chauffe à environ 68-78°C. Cette température garantit la meilleure saveur du café.</w:t>
      </w:r>
    </w:p>
    <w:p>
      <w:pPr>
        <w:pStyle w:val="Heading2"/>
        <w:spacing w:before="168"/>
        <w:ind w:left="183"/>
      </w:pPr>
      <w:r>
        <w:rPr>
          <w:color w:val="231F20"/>
          <w:w w:val="90"/>
        </w:rPr>
        <w:t>NETTOYAGE</w:t>
      </w:r>
      <w:r>
        <w:rPr>
          <w:color w:val="231F20"/>
        </w:rPr>
        <w:t> </w:t>
      </w:r>
      <w:r>
        <w:rPr>
          <w:color w:val="231F20"/>
          <w:w w:val="90"/>
        </w:rPr>
        <w:t>ET</w:t>
      </w:r>
      <w:r>
        <w:rPr>
          <w:color w:val="231F20"/>
          <w:spacing w:val="-4"/>
        </w:rPr>
        <w:t> </w:t>
      </w:r>
      <w:r>
        <w:rPr>
          <w:color w:val="231F20"/>
          <w:spacing w:val="-2"/>
          <w:w w:val="90"/>
        </w:rPr>
        <w:t>ENTRETIEN</w:t>
      </w:r>
    </w:p>
    <w:p>
      <w:pPr>
        <w:pStyle w:val="ListParagraph"/>
        <w:numPr>
          <w:ilvl w:val="0"/>
          <w:numId w:val="9"/>
        </w:numPr>
        <w:tabs>
          <w:tab w:pos="292" w:val="left" w:leader="none"/>
        </w:tabs>
        <w:spacing w:line="181" w:lineRule="exact" w:before="0" w:after="0"/>
        <w:ind w:left="292" w:right="0" w:hanging="109"/>
        <w:jc w:val="left"/>
        <w:rPr>
          <w:sz w:val="16"/>
        </w:rPr>
      </w:pPr>
      <w:r>
        <w:rPr>
          <w:color w:val="231F20"/>
          <w:w w:val="80"/>
          <w:sz w:val="16"/>
        </w:rPr>
        <w:t>Avant</w:t>
      </w:r>
      <w:r>
        <w:rPr>
          <w:color w:val="231F20"/>
          <w:spacing w:val="-3"/>
          <w:w w:val="80"/>
          <w:sz w:val="16"/>
        </w:rPr>
        <w:t> </w:t>
      </w:r>
      <w:r>
        <w:rPr>
          <w:color w:val="231F20"/>
          <w:w w:val="80"/>
          <w:sz w:val="16"/>
        </w:rPr>
        <w:t>de</w:t>
      </w:r>
      <w:r>
        <w:rPr>
          <w:color w:val="231F20"/>
          <w:spacing w:val="-2"/>
          <w:w w:val="80"/>
          <w:sz w:val="16"/>
        </w:rPr>
        <w:t> </w:t>
      </w:r>
      <w:r>
        <w:rPr>
          <w:color w:val="231F20"/>
          <w:w w:val="80"/>
          <w:sz w:val="16"/>
        </w:rPr>
        <w:t>laver</w:t>
      </w:r>
      <w:r>
        <w:rPr>
          <w:color w:val="231F20"/>
          <w:spacing w:val="-2"/>
          <w:w w:val="80"/>
          <w:sz w:val="16"/>
        </w:rPr>
        <w:t> </w:t>
      </w:r>
      <w:r>
        <w:rPr>
          <w:color w:val="231F20"/>
          <w:w w:val="80"/>
          <w:sz w:val="16"/>
        </w:rPr>
        <w:t>l'appareil,</w:t>
      </w:r>
      <w:r>
        <w:rPr>
          <w:color w:val="231F20"/>
          <w:spacing w:val="-2"/>
          <w:w w:val="80"/>
          <w:sz w:val="16"/>
        </w:rPr>
        <w:t> </w:t>
      </w:r>
      <w:r>
        <w:rPr>
          <w:color w:val="231F20"/>
          <w:w w:val="80"/>
          <w:sz w:val="16"/>
        </w:rPr>
        <w:t>assurez-vous</w:t>
      </w:r>
      <w:r>
        <w:rPr>
          <w:color w:val="231F20"/>
          <w:spacing w:val="-2"/>
          <w:w w:val="80"/>
          <w:sz w:val="16"/>
        </w:rPr>
        <w:t> </w:t>
      </w:r>
      <w:r>
        <w:rPr>
          <w:color w:val="231F20"/>
          <w:w w:val="80"/>
          <w:sz w:val="16"/>
        </w:rPr>
        <w:t>qu'il</w:t>
      </w:r>
      <w:r>
        <w:rPr>
          <w:color w:val="231F20"/>
          <w:spacing w:val="-2"/>
          <w:w w:val="80"/>
          <w:sz w:val="16"/>
        </w:rPr>
        <w:t> </w:t>
      </w:r>
      <w:r>
        <w:rPr>
          <w:color w:val="231F20"/>
          <w:w w:val="80"/>
          <w:sz w:val="16"/>
        </w:rPr>
        <w:t>a</w:t>
      </w:r>
      <w:r>
        <w:rPr>
          <w:color w:val="231F20"/>
          <w:spacing w:val="-2"/>
          <w:w w:val="80"/>
          <w:sz w:val="16"/>
        </w:rPr>
        <w:t> </w:t>
      </w:r>
      <w:r>
        <w:rPr>
          <w:color w:val="231F20"/>
          <w:w w:val="80"/>
          <w:sz w:val="16"/>
        </w:rPr>
        <w:t>refroidi</w:t>
      </w:r>
      <w:r>
        <w:rPr>
          <w:color w:val="231F20"/>
          <w:spacing w:val="-2"/>
          <w:w w:val="80"/>
          <w:sz w:val="16"/>
        </w:rPr>
        <w:t> </w:t>
      </w:r>
      <w:r>
        <w:rPr>
          <w:color w:val="231F20"/>
          <w:w w:val="80"/>
          <w:sz w:val="16"/>
        </w:rPr>
        <w:t>et</w:t>
      </w:r>
      <w:r>
        <w:rPr>
          <w:color w:val="231F20"/>
          <w:spacing w:val="-2"/>
          <w:w w:val="80"/>
          <w:sz w:val="16"/>
        </w:rPr>
        <w:t> </w:t>
      </w:r>
      <w:r>
        <w:rPr>
          <w:color w:val="231F20"/>
          <w:w w:val="80"/>
          <w:sz w:val="16"/>
        </w:rPr>
        <w:t>qu'il</w:t>
      </w:r>
      <w:r>
        <w:rPr>
          <w:color w:val="231F20"/>
          <w:spacing w:val="-2"/>
          <w:w w:val="80"/>
          <w:sz w:val="16"/>
        </w:rPr>
        <w:t> </w:t>
      </w:r>
      <w:r>
        <w:rPr>
          <w:color w:val="231F20"/>
          <w:w w:val="80"/>
          <w:sz w:val="16"/>
        </w:rPr>
        <w:t>est</w:t>
      </w:r>
      <w:r>
        <w:rPr>
          <w:color w:val="231F20"/>
          <w:spacing w:val="-2"/>
          <w:w w:val="80"/>
          <w:sz w:val="16"/>
        </w:rPr>
        <w:t> </w:t>
      </w:r>
      <w:r>
        <w:rPr>
          <w:color w:val="231F20"/>
          <w:w w:val="80"/>
          <w:sz w:val="16"/>
        </w:rPr>
        <w:t>débranché</w:t>
      </w:r>
      <w:r>
        <w:rPr>
          <w:color w:val="231F20"/>
          <w:spacing w:val="-2"/>
          <w:w w:val="80"/>
          <w:sz w:val="16"/>
        </w:rPr>
        <w:t> </w:t>
      </w:r>
      <w:r>
        <w:rPr>
          <w:color w:val="231F20"/>
          <w:w w:val="80"/>
          <w:sz w:val="16"/>
        </w:rPr>
        <w:t>de</w:t>
      </w:r>
      <w:r>
        <w:rPr>
          <w:color w:val="231F20"/>
          <w:spacing w:val="-2"/>
          <w:w w:val="80"/>
          <w:sz w:val="16"/>
        </w:rPr>
        <w:t> </w:t>
      </w:r>
      <w:r>
        <w:rPr>
          <w:color w:val="231F20"/>
          <w:w w:val="80"/>
          <w:sz w:val="16"/>
        </w:rPr>
        <w:t>la</w:t>
      </w:r>
      <w:r>
        <w:rPr>
          <w:color w:val="231F20"/>
          <w:spacing w:val="-3"/>
          <w:w w:val="80"/>
          <w:sz w:val="16"/>
        </w:rPr>
        <w:t> </w:t>
      </w:r>
      <w:r>
        <w:rPr>
          <w:color w:val="231F20"/>
          <w:w w:val="80"/>
          <w:sz w:val="16"/>
        </w:rPr>
        <w:t>prise</w:t>
      </w:r>
      <w:r>
        <w:rPr>
          <w:color w:val="231F20"/>
          <w:spacing w:val="-2"/>
          <w:w w:val="80"/>
          <w:sz w:val="16"/>
        </w:rPr>
        <w:t> </w:t>
      </w:r>
      <w:r>
        <w:rPr>
          <w:color w:val="231F20"/>
          <w:w w:val="80"/>
          <w:sz w:val="16"/>
        </w:rPr>
        <w:t>de</w:t>
      </w:r>
      <w:r>
        <w:rPr>
          <w:color w:val="231F20"/>
          <w:spacing w:val="-2"/>
          <w:w w:val="80"/>
          <w:sz w:val="16"/>
        </w:rPr>
        <w:t> courant.</w:t>
      </w:r>
    </w:p>
    <w:p>
      <w:pPr>
        <w:pStyle w:val="ListParagraph"/>
        <w:numPr>
          <w:ilvl w:val="0"/>
          <w:numId w:val="9"/>
        </w:numPr>
        <w:tabs>
          <w:tab w:pos="328" w:val="left" w:leader="none"/>
        </w:tabs>
        <w:spacing w:line="181" w:lineRule="exact" w:before="0" w:after="0"/>
        <w:ind w:left="328" w:right="0" w:hanging="145"/>
        <w:jc w:val="left"/>
        <w:rPr>
          <w:sz w:val="16"/>
        </w:rPr>
      </w:pPr>
      <w:r>
        <w:rPr>
          <w:color w:val="231F20"/>
          <w:w w:val="80"/>
          <w:sz w:val="16"/>
        </w:rPr>
        <w:t>Retirez</w:t>
      </w:r>
      <w:r>
        <w:rPr>
          <w:color w:val="231F20"/>
          <w:spacing w:val="-1"/>
          <w:w w:val="80"/>
          <w:sz w:val="16"/>
        </w:rPr>
        <w:t> </w:t>
      </w:r>
      <w:r>
        <w:rPr>
          <w:color w:val="231F20"/>
          <w:w w:val="80"/>
          <w:sz w:val="16"/>
        </w:rPr>
        <w:t>toujours</w:t>
      </w:r>
      <w:r>
        <w:rPr>
          <w:color w:val="231F20"/>
          <w:spacing w:val="-1"/>
          <w:w w:val="80"/>
          <w:sz w:val="16"/>
        </w:rPr>
        <w:t> </w:t>
      </w:r>
      <w:r>
        <w:rPr>
          <w:color w:val="231F20"/>
          <w:w w:val="80"/>
          <w:sz w:val="16"/>
        </w:rPr>
        <w:t>la</w:t>
      </w:r>
      <w:r>
        <w:rPr>
          <w:color w:val="231F20"/>
          <w:spacing w:val="-1"/>
          <w:w w:val="80"/>
          <w:sz w:val="16"/>
        </w:rPr>
        <w:t> </w:t>
      </w:r>
      <w:r>
        <w:rPr>
          <w:color w:val="231F20"/>
          <w:w w:val="80"/>
          <w:sz w:val="16"/>
        </w:rPr>
        <w:t>verseuse</w:t>
      </w:r>
      <w:r>
        <w:rPr>
          <w:color w:val="231F20"/>
          <w:spacing w:val="-1"/>
          <w:w w:val="80"/>
          <w:sz w:val="16"/>
        </w:rPr>
        <w:t> </w:t>
      </w:r>
      <w:r>
        <w:rPr>
          <w:color w:val="231F20"/>
          <w:w w:val="80"/>
          <w:sz w:val="16"/>
        </w:rPr>
        <w:t>de</w:t>
      </w:r>
      <w:r>
        <w:rPr>
          <w:color w:val="231F20"/>
          <w:spacing w:val="-1"/>
          <w:w w:val="80"/>
          <w:sz w:val="16"/>
        </w:rPr>
        <w:t> </w:t>
      </w:r>
      <w:r>
        <w:rPr>
          <w:color w:val="231F20"/>
          <w:w w:val="80"/>
          <w:sz w:val="16"/>
        </w:rPr>
        <w:t>la</w:t>
      </w:r>
      <w:r>
        <w:rPr>
          <w:color w:val="231F20"/>
          <w:spacing w:val="-1"/>
          <w:w w:val="80"/>
          <w:sz w:val="16"/>
        </w:rPr>
        <w:t> </w:t>
      </w:r>
      <w:r>
        <w:rPr>
          <w:color w:val="231F20"/>
          <w:w w:val="80"/>
          <w:sz w:val="16"/>
        </w:rPr>
        <w:t>base</w:t>
      </w:r>
      <w:r>
        <w:rPr>
          <w:color w:val="231F20"/>
          <w:spacing w:val="-1"/>
          <w:w w:val="80"/>
          <w:sz w:val="16"/>
        </w:rPr>
        <w:t> </w:t>
      </w:r>
      <w:r>
        <w:rPr>
          <w:color w:val="231F20"/>
          <w:w w:val="80"/>
          <w:sz w:val="16"/>
        </w:rPr>
        <w:t>électrique</w:t>
      </w:r>
      <w:r>
        <w:rPr>
          <w:color w:val="231F20"/>
          <w:spacing w:val="-1"/>
          <w:w w:val="80"/>
          <w:sz w:val="16"/>
        </w:rPr>
        <w:t> </w:t>
      </w:r>
      <w:r>
        <w:rPr>
          <w:color w:val="231F20"/>
          <w:w w:val="80"/>
          <w:sz w:val="16"/>
        </w:rPr>
        <w:t>avant</w:t>
      </w:r>
      <w:r>
        <w:rPr>
          <w:color w:val="231F20"/>
          <w:spacing w:val="-1"/>
          <w:w w:val="80"/>
          <w:sz w:val="16"/>
        </w:rPr>
        <w:t> </w:t>
      </w:r>
      <w:r>
        <w:rPr>
          <w:color w:val="231F20"/>
          <w:w w:val="80"/>
          <w:sz w:val="16"/>
        </w:rPr>
        <w:t>de</w:t>
      </w:r>
      <w:r>
        <w:rPr>
          <w:color w:val="231F20"/>
          <w:spacing w:val="-1"/>
          <w:w w:val="80"/>
          <w:sz w:val="16"/>
        </w:rPr>
        <w:t> </w:t>
      </w:r>
      <w:r>
        <w:rPr>
          <w:color w:val="231F20"/>
          <w:w w:val="80"/>
          <w:sz w:val="16"/>
        </w:rPr>
        <w:t>la</w:t>
      </w:r>
      <w:r>
        <w:rPr>
          <w:color w:val="231F20"/>
          <w:spacing w:val="-1"/>
          <w:w w:val="80"/>
          <w:sz w:val="16"/>
        </w:rPr>
        <w:t> </w:t>
      </w:r>
      <w:r>
        <w:rPr>
          <w:color w:val="231F20"/>
          <w:spacing w:val="-2"/>
          <w:w w:val="80"/>
          <w:sz w:val="16"/>
        </w:rPr>
        <w:t>nettoyer.</w:t>
      </w:r>
    </w:p>
    <w:p>
      <w:pPr>
        <w:pStyle w:val="ListParagraph"/>
        <w:numPr>
          <w:ilvl w:val="0"/>
          <w:numId w:val="9"/>
        </w:numPr>
        <w:tabs>
          <w:tab w:pos="292" w:val="left" w:leader="none"/>
        </w:tabs>
        <w:spacing w:line="181" w:lineRule="exact" w:before="0" w:after="0"/>
        <w:ind w:left="292" w:right="0" w:hanging="109"/>
        <w:jc w:val="left"/>
        <w:rPr>
          <w:sz w:val="16"/>
        </w:rPr>
      </w:pPr>
      <w:r>
        <w:rPr>
          <w:color w:val="231F20"/>
          <w:w w:val="75"/>
          <w:sz w:val="16"/>
        </w:rPr>
        <w:t>Nettoyez</w:t>
      </w:r>
      <w:r>
        <w:rPr>
          <w:color w:val="231F20"/>
          <w:spacing w:val="1"/>
          <w:sz w:val="16"/>
        </w:rPr>
        <w:t> </w:t>
      </w:r>
      <w:r>
        <w:rPr>
          <w:color w:val="231F20"/>
          <w:w w:val="75"/>
          <w:sz w:val="16"/>
        </w:rPr>
        <w:t>le</w:t>
      </w:r>
      <w:r>
        <w:rPr>
          <w:color w:val="231F20"/>
          <w:spacing w:val="1"/>
          <w:sz w:val="16"/>
        </w:rPr>
        <w:t> </w:t>
      </w:r>
      <w:r>
        <w:rPr>
          <w:color w:val="231F20"/>
          <w:w w:val="75"/>
          <w:sz w:val="16"/>
        </w:rPr>
        <w:t>pichet</w:t>
      </w:r>
      <w:r>
        <w:rPr>
          <w:color w:val="231F20"/>
          <w:spacing w:val="2"/>
          <w:sz w:val="16"/>
        </w:rPr>
        <w:t> </w:t>
      </w:r>
      <w:r>
        <w:rPr>
          <w:color w:val="231F20"/>
          <w:w w:val="75"/>
          <w:sz w:val="16"/>
        </w:rPr>
        <w:t>avec</w:t>
      </w:r>
      <w:r>
        <w:rPr>
          <w:color w:val="231F20"/>
          <w:spacing w:val="1"/>
          <w:sz w:val="16"/>
        </w:rPr>
        <w:t> </w:t>
      </w:r>
      <w:r>
        <w:rPr>
          <w:color w:val="231F20"/>
          <w:w w:val="75"/>
          <w:sz w:val="16"/>
        </w:rPr>
        <w:t>un</w:t>
      </w:r>
      <w:r>
        <w:rPr>
          <w:color w:val="231F20"/>
          <w:spacing w:val="1"/>
          <w:sz w:val="16"/>
        </w:rPr>
        <w:t> </w:t>
      </w:r>
      <w:r>
        <w:rPr>
          <w:color w:val="231F20"/>
          <w:w w:val="75"/>
          <w:sz w:val="16"/>
        </w:rPr>
        <w:t>chiffon</w:t>
      </w:r>
      <w:r>
        <w:rPr>
          <w:color w:val="231F20"/>
          <w:spacing w:val="2"/>
          <w:sz w:val="16"/>
        </w:rPr>
        <w:t> </w:t>
      </w:r>
      <w:r>
        <w:rPr>
          <w:color w:val="231F20"/>
          <w:w w:val="75"/>
          <w:sz w:val="16"/>
        </w:rPr>
        <w:t>doux</w:t>
      </w:r>
      <w:r>
        <w:rPr>
          <w:color w:val="231F20"/>
          <w:spacing w:val="1"/>
          <w:sz w:val="16"/>
        </w:rPr>
        <w:t> </w:t>
      </w:r>
      <w:r>
        <w:rPr>
          <w:color w:val="231F20"/>
          <w:w w:val="75"/>
          <w:sz w:val="16"/>
        </w:rPr>
        <w:t>et</w:t>
      </w:r>
      <w:r>
        <w:rPr>
          <w:color w:val="231F20"/>
          <w:spacing w:val="2"/>
          <w:sz w:val="16"/>
        </w:rPr>
        <w:t> </w:t>
      </w:r>
      <w:r>
        <w:rPr>
          <w:color w:val="231F20"/>
          <w:w w:val="75"/>
          <w:sz w:val="16"/>
        </w:rPr>
        <w:t>du</w:t>
      </w:r>
      <w:r>
        <w:rPr>
          <w:color w:val="231F20"/>
          <w:spacing w:val="1"/>
          <w:sz w:val="16"/>
        </w:rPr>
        <w:t> </w:t>
      </w:r>
      <w:r>
        <w:rPr>
          <w:color w:val="231F20"/>
          <w:w w:val="75"/>
          <w:sz w:val="16"/>
        </w:rPr>
        <w:t>liquide</w:t>
      </w:r>
      <w:r>
        <w:rPr>
          <w:color w:val="231F20"/>
          <w:spacing w:val="1"/>
          <w:sz w:val="16"/>
        </w:rPr>
        <w:t> </w:t>
      </w:r>
      <w:r>
        <w:rPr>
          <w:color w:val="231F20"/>
          <w:spacing w:val="-2"/>
          <w:w w:val="75"/>
          <w:sz w:val="16"/>
        </w:rPr>
        <w:t>vaisselle.</w:t>
      </w:r>
    </w:p>
    <w:p>
      <w:pPr>
        <w:pStyle w:val="ListParagraph"/>
        <w:numPr>
          <w:ilvl w:val="0"/>
          <w:numId w:val="9"/>
        </w:numPr>
        <w:tabs>
          <w:tab w:pos="183" w:val="left" w:leader="none"/>
          <w:tab w:pos="327" w:val="left" w:leader="none"/>
        </w:tabs>
        <w:spacing w:line="235" w:lineRule="auto" w:before="1" w:after="0"/>
        <w:ind w:left="183" w:right="4069" w:hanging="1"/>
        <w:jc w:val="left"/>
        <w:rPr>
          <w:sz w:val="16"/>
        </w:rPr>
      </w:pPr>
      <w:r>
        <w:rPr>
          <w:color w:val="231F20"/>
          <w:spacing w:val="-2"/>
          <w:w w:val="85"/>
          <w:sz w:val="16"/>
        </w:rPr>
        <w:t>L'appareil</w:t>
      </w:r>
      <w:r>
        <w:rPr>
          <w:color w:val="231F20"/>
          <w:spacing w:val="21"/>
          <w:sz w:val="16"/>
        </w:rPr>
        <w:t> </w:t>
      </w:r>
      <w:r>
        <w:rPr>
          <w:color w:val="231F20"/>
          <w:spacing w:val="-2"/>
          <w:w w:val="85"/>
          <w:sz w:val="16"/>
        </w:rPr>
        <w:t>doit</w:t>
      </w:r>
      <w:r>
        <w:rPr>
          <w:color w:val="231F20"/>
          <w:spacing w:val="22"/>
          <w:sz w:val="16"/>
        </w:rPr>
        <w:t> </w:t>
      </w:r>
      <w:r>
        <w:rPr>
          <w:color w:val="231F20"/>
          <w:spacing w:val="-2"/>
          <w:w w:val="85"/>
          <w:sz w:val="16"/>
        </w:rPr>
        <w:t>être</w:t>
      </w:r>
      <w:r>
        <w:rPr>
          <w:color w:val="231F20"/>
          <w:spacing w:val="22"/>
          <w:sz w:val="16"/>
        </w:rPr>
        <w:t> </w:t>
      </w:r>
      <w:r>
        <w:rPr>
          <w:color w:val="231F20"/>
          <w:spacing w:val="-2"/>
          <w:w w:val="85"/>
          <w:sz w:val="16"/>
        </w:rPr>
        <w:t>lavé</w:t>
      </w:r>
      <w:r>
        <w:rPr>
          <w:color w:val="231F20"/>
          <w:spacing w:val="21"/>
          <w:sz w:val="16"/>
        </w:rPr>
        <w:t> </w:t>
      </w:r>
      <w:r>
        <w:rPr>
          <w:color w:val="231F20"/>
          <w:spacing w:val="-2"/>
          <w:w w:val="85"/>
          <w:sz w:val="16"/>
        </w:rPr>
        <w:t>après</w:t>
      </w:r>
      <w:r>
        <w:rPr>
          <w:color w:val="231F20"/>
          <w:spacing w:val="22"/>
          <w:sz w:val="16"/>
        </w:rPr>
        <w:t> </w:t>
      </w:r>
      <w:r>
        <w:rPr>
          <w:color w:val="231F20"/>
          <w:spacing w:val="-2"/>
          <w:w w:val="85"/>
          <w:sz w:val="16"/>
        </w:rPr>
        <w:t>chaque</w:t>
      </w:r>
      <w:r>
        <w:rPr>
          <w:color w:val="231F20"/>
          <w:spacing w:val="22"/>
          <w:sz w:val="16"/>
        </w:rPr>
        <w:t> </w:t>
      </w:r>
      <w:r>
        <w:rPr>
          <w:color w:val="231F20"/>
          <w:spacing w:val="-2"/>
          <w:w w:val="85"/>
          <w:sz w:val="16"/>
        </w:rPr>
        <w:t>utilisation.</w:t>
      </w:r>
      <w:r>
        <w:rPr>
          <w:color w:val="231F20"/>
          <w:spacing w:val="80"/>
          <w:sz w:val="16"/>
        </w:rPr>
        <w:t> </w:t>
      </w:r>
      <w:r>
        <w:rPr>
          <w:color w:val="231F20"/>
          <w:w w:val="85"/>
          <w:sz w:val="16"/>
        </w:rPr>
        <w:t>IMPORTANT</w:t>
      </w:r>
      <w:r>
        <w:rPr>
          <w:color w:val="231F20"/>
          <w:spacing w:val="-8"/>
          <w:w w:val="85"/>
          <w:sz w:val="16"/>
        </w:rPr>
        <w:t> </w:t>
      </w:r>
      <w:r>
        <w:rPr>
          <w:color w:val="231F20"/>
          <w:w w:val="85"/>
          <w:sz w:val="16"/>
        </w:rPr>
        <w:t>:</w:t>
      </w:r>
      <w:r>
        <w:rPr>
          <w:color w:val="231F20"/>
          <w:spacing w:val="-5"/>
          <w:w w:val="85"/>
          <w:sz w:val="16"/>
        </w:rPr>
        <w:t> </w:t>
      </w:r>
      <w:r>
        <w:rPr>
          <w:color w:val="231F20"/>
          <w:w w:val="85"/>
          <w:sz w:val="16"/>
        </w:rPr>
        <w:t>Ne</w:t>
      </w:r>
      <w:r>
        <w:rPr>
          <w:color w:val="231F20"/>
          <w:spacing w:val="-5"/>
          <w:w w:val="85"/>
          <w:sz w:val="16"/>
        </w:rPr>
        <w:t> </w:t>
      </w:r>
      <w:r>
        <w:rPr>
          <w:color w:val="231F20"/>
          <w:w w:val="85"/>
          <w:sz w:val="16"/>
        </w:rPr>
        <w:t>plongez</w:t>
      </w:r>
      <w:r>
        <w:rPr>
          <w:color w:val="231F20"/>
          <w:spacing w:val="-5"/>
          <w:w w:val="85"/>
          <w:sz w:val="16"/>
        </w:rPr>
        <w:t> </w:t>
      </w:r>
      <w:r>
        <w:rPr>
          <w:color w:val="231F20"/>
          <w:w w:val="85"/>
          <w:sz w:val="16"/>
        </w:rPr>
        <w:t>pas</w:t>
      </w:r>
      <w:r>
        <w:rPr>
          <w:color w:val="231F20"/>
          <w:spacing w:val="-5"/>
          <w:w w:val="85"/>
          <w:sz w:val="16"/>
        </w:rPr>
        <w:t> </w:t>
      </w:r>
      <w:r>
        <w:rPr>
          <w:color w:val="231F20"/>
          <w:w w:val="85"/>
          <w:sz w:val="16"/>
        </w:rPr>
        <w:t>la</w:t>
      </w:r>
      <w:r>
        <w:rPr>
          <w:color w:val="231F20"/>
          <w:spacing w:val="-4"/>
          <w:w w:val="85"/>
          <w:sz w:val="16"/>
        </w:rPr>
        <w:t> </w:t>
      </w:r>
      <w:r>
        <w:rPr>
          <w:color w:val="231F20"/>
          <w:w w:val="85"/>
          <w:sz w:val="16"/>
        </w:rPr>
        <w:t>base</w:t>
      </w:r>
      <w:r>
        <w:rPr>
          <w:color w:val="231F20"/>
          <w:spacing w:val="-5"/>
          <w:w w:val="85"/>
          <w:sz w:val="16"/>
        </w:rPr>
        <w:t> </w:t>
      </w:r>
      <w:r>
        <w:rPr>
          <w:color w:val="231F20"/>
          <w:w w:val="85"/>
          <w:sz w:val="16"/>
        </w:rPr>
        <w:t>du</w:t>
      </w:r>
      <w:r>
        <w:rPr>
          <w:color w:val="231F20"/>
          <w:spacing w:val="-5"/>
          <w:w w:val="85"/>
          <w:sz w:val="16"/>
        </w:rPr>
        <w:t> </w:t>
      </w:r>
      <w:r>
        <w:rPr>
          <w:color w:val="231F20"/>
          <w:w w:val="85"/>
          <w:sz w:val="16"/>
        </w:rPr>
        <w:t>mousseur</w:t>
      </w:r>
      <w:r>
        <w:rPr>
          <w:color w:val="231F20"/>
          <w:spacing w:val="-5"/>
          <w:w w:val="85"/>
          <w:sz w:val="16"/>
        </w:rPr>
        <w:t> </w:t>
      </w:r>
      <w:r>
        <w:rPr>
          <w:color w:val="231F20"/>
          <w:w w:val="85"/>
          <w:sz w:val="16"/>
        </w:rPr>
        <w:t>à</w:t>
      </w:r>
      <w:r>
        <w:rPr>
          <w:color w:val="231F20"/>
          <w:spacing w:val="-5"/>
          <w:w w:val="85"/>
          <w:sz w:val="16"/>
        </w:rPr>
        <w:t> </w:t>
      </w:r>
      <w:r>
        <w:rPr>
          <w:color w:val="231F20"/>
          <w:w w:val="85"/>
          <w:sz w:val="16"/>
        </w:rPr>
        <w:t>lait</w:t>
      </w:r>
      <w:r>
        <w:rPr>
          <w:color w:val="231F20"/>
          <w:spacing w:val="-4"/>
          <w:w w:val="85"/>
          <w:sz w:val="16"/>
        </w:rPr>
        <w:t> </w:t>
      </w:r>
      <w:r>
        <w:rPr>
          <w:color w:val="231F20"/>
          <w:w w:val="85"/>
          <w:sz w:val="16"/>
        </w:rPr>
        <w:t>dans</w:t>
      </w:r>
      <w:r>
        <w:rPr>
          <w:color w:val="231F20"/>
          <w:spacing w:val="-5"/>
          <w:w w:val="85"/>
          <w:sz w:val="16"/>
        </w:rPr>
        <w:t> </w:t>
      </w:r>
      <w:r>
        <w:rPr>
          <w:color w:val="231F20"/>
          <w:w w:val="85"/>
          <w:sz w:val="16"/>
        </w:rPr>
        <w:t>l'eau.</w:t>
      </w:r>
    </w:p>
    <w:p>
      <w:pPr>
        <w:pStyle w:val="BodyText"/>
        <w:spacing w:line="179" w:lineRule="exact"/>
        <w:ind w:left="183"/>
      </w:pPr>
      <w:r>
        <w:rPr>
          <w:color w:val="231F20"/>
          <w:w w:val="80"/>
        </w:rPr>
        <w:t>REMARQUE</w:t>
      </w:r>
      <w:r>
        <w:rPr>
          <w:color w:val="231F20"/>
          <w:spacing w:val="-4"/>
        </w:rPr>
        <w:t> </w:t>
      </w:r>
      <w:r>
        <w:rPr>
          <w:color w:val="231F20"/>
          <w:w w:val="80"/>
        </w:rPr>
        <w:t>:</w:t>
      </w:r>
      <w:r>
        <w:rPr>
          <w:color w:val="231F20"/>
          <w:spacing w:val="-3"/>
        </w:rPr>
        <w:t> </w:t>
      </w:r>
      <w:r>
        <w:rPr>
          <w:color w:val="231F20"/>
          <w:w w:val="80"/>
        </w:rPr>
        <w:t>Le</w:t>
      </w:r>
      <w:r>
        <w:rPr>
          <w:color w:val="231F20"/>
          <w:spacing w:val="-3"/>
        </w:rPr>
        <w:t> </w:t>
      </w:r>
      <w:r>
        <w:rPr>
          <w:color w:val="231F20"/>
          <w:w w:val="80"/>
        </w:rPr>
        <w:t>pot</w:t>
      </w:r>
      <w:r>
        <w:rPr>
          <w:color w:val="231F20"/>
          <w:spacing w:val="-3"/>
        </w:rPr>
        <w:t> </w:t>
      </w:r>
      <w:r>
        <w:rPr>
          <w:color w:val="231F20"/>
          <w:w w:val="80"/>
        </w:rPr>
        <w:t>à</w:t>
      </w:r>
      <w:r>
        <w:rPr>
          <w:color w:val="231F20"/>
          <w:spacing w:val="-3"/>
        </w:rPr>
        <w:t> </w:t>
      </w:r>
      <w:r>
        <w:rPr>
          <w:color w:val="231F20"/>
          <w:w w:val="80"/>
        </w:rPr>
        <w:t>lait</w:t>
      </w:r>
      <w:r>
        <w:rPr>
          <w:color w:val="231F20"/>
          <w:spacing w:val="-3"/>
        </w:rPr>
        <w:t> </w:t>
      </w:r>
      <w:r>
        <w:rPr>
          <w:color w:val="231F20"/>
          <w:w w:val="80"/>
        </w:rPr>
        <w:t>va</w:t>
      </w:r>
      <w:r>
        <w:rPr>
          <w:color w:val="231F20"/>
          <w:spacing w:val="-3"/>
        </w:rPr>
        <w:t> </w:t>
      </w:r>
      <w:r>
        <w:rPr>
          <w:color w:val="231F20"/>
          <w:w w:val="80"/>
        </w:rPr>
        <w:t>au</w:t>
      </w:r>
      <w:r>
        <w:rPr>
          <w:color w:val="231F20"/>
          <w:spacing w:val="-4"/>
        </w:rPr>
        <w:t> </w:t>
      </w:r>
      <w:r>
        <w:rPr>
          <w:color w:val="231F20"/>
          <w:w w:val="80"/>
        </w:rPr>
        <w:t>lave-vaisselle</w:t>
      </w:r>
      <w:r>
        <w:rPr>
          <w:color w:val="231F20"/>
          <w:spacing w:val="-3"/>
        </w:rPr>
        <w:t> </w:t>
      </w:r>
      <w:r>
        <w:rPr>
          <w:color w:val="231F20"/>
          <w:w w:val="80"/>
        </w:rPr>
        <w:t>mais</w:t>
      </w:r>
      <w:r>
        <w:rPr>
          <w:color w:val="231F20"/>
          <w:spacing w:val="-3"/>
        </w:rPr>
        <w:t> </w:t>
      </w:r>
      <w:r>
        <w:rPr>
          <w:color w:val="231F20"/>
          <w:w w:val="80"/>
        </w:rPr>
        <w:t>ne</w:t>
      </w:r>
      <w:r>
        <w:rPr>
          <w:color w:val="231F20"/>
          <w:spacing w:val="-3"/>
        </w:rPr>
        <w:t> </w:t>
      </w:r>
      <w:r>
        <w:rPr>
          <w:color w:val="231F20"/>
          <w:w w:val="80"/>
        </w:rPr>
        <w:t>doit</w:t>
      </w:r>
      <w:r>
        <w:rPr>
          <w:color w:val="231F20"/>
          <w:spacing w:val="-3"/>
        </w:rPr>
        <w:t> </w:t>
      </w:r>
      <w:r>
        <w:rPr>
          <w:color w:val="231F20"/>
          <w:w w:val="80"/>
        </w:rPr>
        <w:t>pas</w:t>
      </w:r>
      <w:r>
        <w:rPr>
          <w:color w:val="231F20"/>
          <w:spacing w:val="-3"/>
        </w:rPr>
        <w:t> </w:t>
      </w:r>
      <w:r>
        <w:rPr>
          <w:color w:val="231F20"/>
          <w:w w:val="80"/>
        </w:rPr>
        <w:t>être</w:t>
      </w:r>
      <w:r>
        <w:rPr>
          <w:color w:val="231F20"/>
          <w:spacing w:val="-3"/>
        </w:rPr>
        <w:t> </w:t>
      </w:r>
      <w:r>
        <w:rPr>
          <w:color w:val="231F20"/>
          <w:w w:val="80"/>
        </w:rPr>
        <w:t>lavé</w:t>
      </w:r>
      <w:r>
        <w:rPr>
          <w:color w:val="231F20"/>
          <w:spacing w:val="-3"/>
        </w:rPr>
        <w:t> </w:t>
      </w:r>
      <w:r>
        <w:rPr>
          <w:color w:val="231F20"/>
          <w:w w:val="80"/>
        </w:rPr>
        <w:t>à</w:t>
      </w:r>
      <w:r>
        <w:rPr>
          <w:color w:val="231F20"/>
          <w:spacing w:val="-4"/>
        </w:rPr>
        <w:t> </w:t>
      </w:r>
      <w:r>
        <w:rPr>
          <w:color w:val="231F20"/>
          <w:w w:val="80"/>
        </w:rPr>
        <w:t>des</w:t>
      </w:r>
      <w:r>
        <w:rPr>
          <w:color w:val="231F20"/>
          <w:spacing w:val="-3"/>
        </w:rPr>
        <w:t> </w:t>
      </w:r>
      <w:r>
        <w:rPr>
          <w:color w:val="231F20"/>
          <w:w w:val="80"/>
        </w:rPr>
        <w:t>températures</w:t>
      </w:r>
      <w:r>
        <w:rPr>
          <w:color w:val="231F20"/>
          <w:spacing w:val="-3"/>
        </w:rPr>
        <w:t> </w:t>
      </w:r>
      <w:r>
        <w:rPr>
          <w:color w:val="231F20"/>
          <w:w w:val="80"/>
        </w:rPr>
        <w:t>supérieures</w:t>
      </w:r>
      <w:r>
        <w:rPr>
          <w:color w:val="231F20"/>
          <w:spacing w:val="-3"/>
        </w:rPr>
        <w:t> </w:t>
      </w:r>
      <w:r>
        <w:rPr>
          <w:color w:val="231F20"/>
          <w:w w:val="80"/>
        </w:rPr>
        <w:t>à</w:t>
      </w:r>
      <w:r>
        <w:rPr>
          <w:color w:val="231F20"/>
          <w:spacing w:val="-3"/>
        </w:rPr>
        <w:t> </w:t>
      </w:r>
      <w:r>
        <w:rPr>
          <w:color w:val="231F20"/>
          <w:spacing w:val="-2"/>
          <w:w w:val="80"/>
        </w:rPr>
        <w:t>70°C/158°F.</w:t>
      </w:r>
    </w:p>
    <w:p>
      <w:pPr>
        <w:pStyle w:val="ListParagraph"/>
        <w:numPr>
          <w:ilvl w:val="0"/>
          <w:numId w:val="9"/>
        </w:numPr>
        <w:tabs>
          <w:tab w:pos="292" w:val="left" w:leader="none"/>
        </w:tabs>
        <w:spacing w:line="235" w:lineRule="auto" w:before="1" w:after="0"/>
        <w:ind w:left="183" w:right="430" w:firstLine="0"/>
        <w:jc w:val="left"/>
        <w:rPr>
          <w:sz w:val="16"/>
        </w:rPr>
      </w:pPr>
      <w:r>
        <w:rPr>
          <w:color w:val="231F20"/>
          <w:w w:val="80"/>
          <w:sz w:val="16"/>
        </w:rPr>
        <w:t>Vous pouvez également nettoyer le mousseur en y versant de l'eau et en le faisant fonctionner pendant un cycle (cela empêche </w:t>
      </w:r>
      <w:r>
        <w:rPr>
          <w:color w:val="231F20"/>
          <w:w w:val="80"/>
          <w:sz w:val="16"/>
        </w:rPr>
        <w:t>le</w:t>
      </w:r>
      <w:r>
        <w:rPr>
          <w:color w:val="231F20"/>
          <w:sz w:val="16"/>
        </w:rPr>
        <w:t> </w:t>
      </w:r>
      <w:r>
        <w:rPr>
          <w:color w:val="231F20"/>
          <w:w w:val="80"/>
          <w:sz w:val="16"/>
        </w:rPr>
        <w:t>fouet de se bloquer par des sédiments de lait s'accumulant sur le joint d'arbre de l'agitateur).</w:t>
      </w:r>
    </w:p>
    <w:p>
      <w:pPr>
        <w:pStyle w:val="Heading2"/>
        <w:spacing w:before="131"/>
        <w:ind w:left="183"/>
      </w:pPr>
      <w:r>
        <w:rPr>
          <w:color w:val="231F20"/>
          <w:spacing w:val="-2"/>
        </w:rPr>
        <w:t>DONNÉES</w:t>
      </w:r>
      <w:r>
        <w:rPr>
          <w:color w:val="231F20"/>
          <w:spacing w:val="-15"/>
        </w:rPr>
        <w:t> </w:t>
      </w:r>
      <w:r>
        <w:rPr>
          <w:color w:val="231F20"/>
          <w:spacing w:val="-2"/>
        </w:rPr>
        <w:t>TECHNIQUES:</w:t>
      </w:r>
    </w:p>
    <w:p>
      <w:pPr>
        <w:pStyle w:val="BodyText"/>
        <w:spacing w:line="235" w:lineRule="auto" w:before="1"/>
        <w:ind w:left="183" w:right="5264"/>
      </w:pPr>
      <w:r>
        <w:rPr>
          <w:color w:val="231F20"/>
          <w:w w:val="85"/>
        </w:rPr>
        <w:t>Alimentation</w:t>
      </w:r>
      <w:r>
        <w:rPr>
          <w:color w:val="231F20"/>
          <w:spacing w:val="15"/>
        </w:rPr>
        <w:t> </w:t>
      </w:r>
      <w:r>
        <w:rPr>
          <w:color w:val="231F20"/>
          <w:w w:val="85"/>
        </w:rPr>
        <w:t>:</w:t>
      </w:r>
      <w:r>
        <w:rPr>
          <w:color w:val="231F20"/>
          <w:spacing w:val="16"/>
        </w:rPr>
        <w:t> </w:t>
      </w:r>
      <w:r>
        <w:rPr>
          <w:color w:val="231F20"/>
          <w:w w:val="85"/>
        </w:rPr>
        <w:t>220-240V</w:t>
      </w:r>
      <w:r>
        <w:rPr>
          <w:color w:val="231F20"/>
          <w:spacing w:val="16"/>
        </w:rPr>
        <w:t> </w:t>
      </w:r>
      <w:r>
        <w:rPr>
          <w:color w:val="231F20"/>
          <w:w w:val="85"/>
        </w:rPr>
        <w:t>~50/60Hz</w:t>
      </w:r>
      <w:r>
        <w:rPr>
          <w:color w:val="231F20"/>
          <w:spacing w:val="80"/>
        </w:rPr>
        <w:t> </w:t>
      </w:r>
      <w:r>
        <w:rPr>
          <w:color w:val="231F20"/>
          <w:w w:val="85"/>
        </w:rPr>
        <w:t>Puissance</w:t>
      </w:r>
      <w:r>
        <w:rPr>
          <w:color w:val="231F20"/>
          <w:spacing w:val="77"/>
          <w:w w:val="150"/>
        </w:rPr>
        <w:t>    </w:t>
      </w:r>
      <w:r>
        <w:rPr>
          <w:color w:val="231F20"/>
          <w:w w:val="85"/>
        </w:rPr>
        <w:t>:</w:t>
      </w:r>
      <w:r>
        <w:rPr>
          <w:color w:val="231F20"/>
          <w:spacing w:val="78"/>
          <w:w w:val="150"/>
        </w:rPr>
        <w:t>    </w:t>
      </w:r>
      <w:r>
        <w:rPr>
          <w:color w:val="231F20"/>
          <w:w w:val="85"/>
        </w:rPr>
        <w:t>500W</w:t>
      </w:r>
      <w:r>
        <w:rPr>
          <w:color w:val="231F20"/>
          <w:spacing w:val="80"/>
        </w:rPr>
        <w:t> </w:t>
      </w:r>
      <w:r>
        <w:rPr>
          <w:color w:val="231F20"/>
          <w:w w:val="85"/>
        </w:rPr>
        <w:t>Puissance</w:t>
      </w:r>
      <w:r>
        <w:rPr>
          <w:color w:val="231F20"/>
          <w:spacing w:val="77"/>
          <w:w w:val="150"/>
        </w:rPr>
        <w:t> </w:t>
      </w:r>
      <w:r>
        <w:rPr>
          <w:color w:val="231F20"/>
          <w:w w:val="85"/>
        </w:rPr>
        <w:t>maximale</w:t>
      </w:r>
      <w:r>
        <w:rPr>
          <w:color w:val="231F20"/>
          <w:spacing w:val="78"/>
          <w:w w:val="150"/>
        </w:rPr>
        <w:t> </w:t>
      </w:r>
      <w:r>
        <w:rPr>
          <w:color w:val="231F20"/>
          <w:w w:val="85"/>
        </w:rPr>
        <w:t>:</w:t>
      </w:r>
      <w:r>
        <w:rPr>
          <w:color w:val="231F20"/>
          <w:spacing w:val="77"/>
          <w:w w:val="150"/>
        </w:rPr>
        <w:t> </w:t>
      </w:r>
      <w:r>
        <w:rPr>
          <w:color w:val="231F20"/>
          <w:w w:val="85"/>
        </w:rPr>
        <w:t>1000W</w:t>
      </w:r>
      <w:r>
        <w:rPr>
          <w:color w:val="231F20"/>
          <w:spacing w:val="80"/>
        </w:rPr>
        <w:t> </w:t>
      </w:r>
      <w:r>
        <w:rPr>
          <w:color w:val="231F20"/>
          <w:w w:val="80"/>
        </w:rPr>
        <w:t>Contenance</w:t>
      </w:r>
      <w:r>
        <w:rPr>
          <w:color w:val="231F20"/>
          <w:spacing w:val="-3"/>
          <w:w w:val="80"/>
        </w:rPr>
        <w:t> </w:t>
      </w:r>
      <w:r>
        <w:rPr>
          <w:color w:val="231F20"/>
          <w:w w:val="80"/>
        </w:rPr>
        <w:t>:</w:t>
      </w:r>
      <w:r>
        <w:rPr>
          <w:color w:val="231F20"/>
          <w:spacing w:val="-2"/>
          <w:w w:val="80"/>
        </w:rPr>
        <w:t> </w:t>
      </w:r>
      <w:r>
        <w:rPr>
          <w:color w:val="231F20"/>
          <w:w w:val="80"/>
        </w:rPr>
        <w:t>moussé</w:t>
      </w:r>
      <w:r>
        <w:rPr>
          <w:color w:val="231F20"/>
          <w:spacing w:val="-2"/>
          <w:w w:val="80"/>
        </w:rPr>
        <w:t> </w:t>
      </w:r>
      <w:r>
        <w:rPr>
          <w:color w:val="231F20"/>
          <w:w w:val="80"/>
        </w:rPr>
        <w:t>:</w:t>
      </w:r>
      <w:r>
        <w:rPr>
          <w:color w:val="231F20"/>
          <w:spacing w:val="-3"/>
          <w:w w:val="80"/>
        </w:rPr>
        <w:t> </w:t>
      </w:r>
      <w:r>
        <w:rPr>
          <w:color w:val="231F20"/>
          <w:w w:val="80"/>
        </w:rPr>
        <w:t>250</w:t>
      </w:r>
      <w:r>
        <w:rPr>
          <w:color w:val="231F20"/>
          <w:spacing w:val="-2"/>
          <w:w w:val="80"/>
        </w:rPr>
        <w:t> </w:t>
      </w:r>
      <w:r>
        <w:rPr>
          <w:color w:val="231F20"/>
          <w:w w:val="80"/>
        </w:rPr>
        <w:t>ml</w:t>
      </w:r>
      <w:r>
        <w:rPr>
          <w:color w:val="231F20"/>
          <w:spacing w:val="-2"/>
          <w:w w:val="80"/>
        </w:rPr>
        <w:t> </w:t>
      </w:r>
      <w:r>
        <w:rPr>
          <w:color w:val="231F20"/>
          <w:w w:val="80"/>
        </w:rPr>
        <w:t>/</w:t>
      </w:r>
      <w:r>
        <w:rPr>
          <w:color w:val="231F20"/>
          <w:spacing w:val="-3"/>
          <w:w w:val="80"/>
        </w:rPr>
        <w:t> </w:t>
      </w:r>
      <w:r>
        <w:rPr>
          <w:color w:val="231F20"/>
          <w:w w:val="80"/>
        </w:rPr>
        <w:t>chauffé</w:t>
      </w:r>
      <w:r>
        <w:rPr>
          <w:color w:val="231F20"/>
          <w:spacing w:val="-2"/>
          <w:w w:val="80"/>
        </w:rPr>
        <w:t> </w:t>
      </w:r>
      <w:r>
        <w:rPr>
          <w:color w:val="231F20"/>
          <w:w w:val="80"/>
        </w:rPr>
        <w:t>:</w:t>
      </w:r>
      <w:r>
        <w:rPr>
          <w:color w:val="231F20"/>
          <w:spacing w:val="-2"/>
          <w:w w:val="80"/>
        </w:rPr>
        <w:t> </w:t>
      </w:r>
      <w:r>
        <w:rPr>
          <w:color w:val="231F20"/>
          <w:w w:val="80"/>
        </w:rPr>
        <w:t>350</w:t>
      </w:r>
      <w:r>
        <w:rPr>
          <w:color w:val="231F20"/>
          <w:spacing w:val="-3"/>
          <w:w w:val="80"/>
        </w:rPr>
        <w:t> </w:t>
      </w:r>
      <w:r>
        <w:rPr>
          <w:color w:val="231F20"/>
          <w:w w:val="80"/>
        </w:rPr>
        <w:t>ml</w:t>
      </w:r>
    </w:p>
    <w:p>
      <w:pPr>
        <w:spacing w:line="220" w:lineRule="auto" w:before="141"/>
        <w:ind w:left="843" w:right="0" w:firstLine="0"/>
        <w:jc w:val="left"/>
        <w:rPr>
          <w:sz w:val="14"/>
        </w:rPr>
      </w:pPr>
      <w:r>
        <w:rPr/>
        <mc:AlternateContent>
          <mc:Choice Requires="wps">
            <w:drawing>
              <wp:anchor distT="0" distB="0" distL="0" distR="0" allowOverlap="1" layoutInCell="1" locked="0" behindDoc="0" simplePos="0" relativeHeight="15731712">
                <wp:simplePos x="0" y="0"/>
                <wp:positionH relativeFrom="page">
                  <wp:posOffset>170405</wp:posOffset>
                </wp:positionH>
                <wp:positionV relativeFrom="paragraph">
                  <wp:posOffset>119664</wp:posOffset>
                </wp:positionV>
                <wp:extent cx="354330" cy="42989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354330" cy="429895"/>
                          <a:chExt cx="354330" cy="429895"/>
                        </a:xfrm>
                      </wpg:grpSpPr>
                      <wps:wsp>
                        <wps:cNvPr id="29" name="Graphic 29"/>
                        <wps:cNvSpPr/>
                        <wps:spPr>
                          <a:xfrm>
                            <a:off x="1019" y="1040"/>
                            <a:ext cx="337185" cy="331470"/>
                          </a:xfrm>
                          <a:custGeom>
                            <a:avLst/>
                            <a:gdLst/>
                            <a:ahLst/>
                            <a:cxnLst/>
                            <a:rect l="l" t="t" r="r" b="b"/>
                            <a:pathLst>
                              <a:path w="337185" h="331470">
                                <a:moveTo>
                                  <a:pt x="2286" y="0"/>
                                </a:moveTo>
                                <a:lnTo>
                                  <a:pt x="337082" y="324163"/>
                                </a:lnTo>
                                <a:lnTo>
                                  <a:pt x="332509" y="331320"/>
                                </a:lnTo>
                                <a:lnTo>
                                  <a:pt x="0" y="9204"/>
                                </a:lnTo>
                                <a:lnTo>
                                  <a:pt x="2286" y="0"/>
                                </a:lnTo>
                                <a:close/>
                              </a:path>
                            </a:pathLst>
                          </a:custGeom>
                          <a:ln w="2026">
                            <a:solidFill>
                              <a:srgbClr val="231F20"/>
                            </a:solidFill>
                            <a:prstDash val="solid"/>
                          </a:ln>
                        </wps:spPr>
                        <wps:bodyPr wrap="square" lIns="0" tIns="0" rIns="0" bIns="0" rtlCol="0">
                          <a:prstTxWarp prst="textNoShape">
                            <a:avLst/>
                          </a:prstTxWarp>
                          <a:noAutofit/>
                        </wps:bodyPr>
                      </wps:wsp>
                      <wps:wsp>
                        <wps:cNvPr id="30" name="Graphic 30"/>
                        <wps:cNvSpPr/>
                        <wps:spPr>
                          <a:xfrm>
                            <a:off x="1019" y="1057"/>
                            <a:ext cx="337185" cy="331470"/>
                          </a:xfrm>
                          <a:custGeom>
                            <a:avLst/>
                            <a:gdLst/>
                            <a:ahLst/>
                            <a:cxnLst/>
                            <a:rect l="l" t="t" r="r" b="b"/>
                            <a:pathLst>
                              <a:path w="337185" h="331470">
                                <a:moveTo>
                                  <a:pt x="2286" y="0"/>
                                </a:moveTo>
                                <a:lnTo>
                                  <a:pt x="0" y="9204"/>
                                </a:lnTo>
                                <a:lnTo>
                                  <a:pt x="332510" y="331318"/>
                                </a:lnTo>
                                <a:lnTo>
                                  <a:pt x="337082" y="324162"/>
                                </a:lnTo>
                                <a:lnTo>
                                  <a:pt x="2286" y="0"/>
                                </a:lnTo>
                                <a:close/>
                              </a:path>
                            </a:pathLst>
                          </a:custGeom>
                          <a:solidFill>
                            <a:srgbClr val="231F20"/>
                          </a:solidFill>
                        </wps:spPr>
                        <wps:bodyPr wrap="square" lIns="0" tIns="0" rIns="0" bIns="0" rtlCol="0">
                          <a:prstTxWarp prst="textNoShape">
                            <a:avLst/>
                          </a:prstTxWarp>
                          <a:noAutofit/>
                        </wps:bodyPr>
                      </wps:wsp>
                      <wps:wsp>
                        <wps:cNvPr id="31" name="Graphic 31"/>
                        <wps:cNvSpPr/>
                        <wps:spPr>
                          <a:xfrm>
                            <a:off x="12674" y="1019"/>
                            <a:ext cx="340360" cy="334645"/>
                          </a:xfrm>
                          <a:custGeom>
                            <a:avLst/>
                            <a:gdLst/>
                            <a:ahLst/>
                            <a:cxnLst/>
                            <a:rect l="l" t="t" r="r" b="b"/>
                            <a:pathLst>
                              <a:path w="340360" h="334645">
                                <a:moveTo>
                                  <a:pt x="337897" y="0"/>
                                </a:moveTo>
                                <a:lnTo>
                                  <a:pt x="0" y="327164"/>
                                </a:lnTo>
                                <a:lnTo>
                                  <a:pt x="4614" y="334389"/>
                                </a:lnTo>
                                <a:lnTo>
                                  <a:pt x="340206" y="9287"/>
                                </a:lnTo>
                                <a:lnTo>
                                  <a:pt x="337897" y="0"/>
                                </a:lnTo>
                                <a:close/>
                              </a:path>
                            </a:pathLst>
                          </a:custGeom>
                          <a:ln w="2027">
                            <a:solidFill>
                              <a:srgbClr val="231F20"/>
                            </a:solidFill>
                            <a:prstDash val="solid"/>
                          </a:ln>
                        </wps:spPr>
                        <wps:bodyPr wrap="square" lIns="0" tIns="0" rIns="0" bIns="0" rtlCol="0">
                          <a:prstTxWarp prst="textNoShape">
                            <a:avLst/>
                          </a:prstTxWarp>
                          <a:noAutofit/>
                        </wps:bodyPr>
                      </wps:wsp>
                      <wps:wsp>
                        <wps:cNvPr id="32" name="Graphic 32"/>
                        <wps:cNvSpPr/>
                        <wps:spPr>
                          <a:xfrm>
                            <a:off x="12673" y="1057"/>
                            <a:ext cx="340360" cy="334645"/>
                          </a:xfrm>
                          <a:custGeom>
                            <a:avLst/>
                            <a:gdLst/>
                            <a:ahLst/>
                            <a:cxnLst/>
                            <a:rect l="l" t="t" r="r" b="b"/>
                            <a:pathLst>
                              <a:path w="340360" h="334645">
                                <a:moveTo>
                                  <a:pt x="337896" y="0"/>
                                </a:moveTo>
                                <a:lnTo>
                                  <a:pt x="0" y="327160"/>
                                </a:lnTo>
                                <a:lnTo>
                                  <a:pt x="4615" y="334385"/>
                                </a:lnTo>
                                <a:lnTo>
                                  <a:pt x="340203" y="9288"/>
                                </a:lnTo>
                                <a:lnTo>
                                  <a:pt x="337896" y="0"/>
                                </a:lnTo>
                                <a:close/>
                              </a:path>
                            </a:pathLst>
                          </a:custGeom>
                          <a:solidFill>
                            <a:srgbClr val="231F20"/>
                          </a:solidFill>
                        </wps:spPr>
                        <wps:bodyPr wrap="square" lIns="0" tIns="0" rIns="0" bIns="0" rtlCol="0">
                          <a:prstTxWarp prst="textNoShape">
                            <a:avLst/>
                          </a:prstTxWarp>
                          <a:noAutofit/>
                        </wps:bodyPr>
                      </wps:wsp>
                      <wps:wsp>
                        <wps:cNvPr id="33" name="Graphic 33"/>
                        <wps:cNvSpPr/>
                        <wps:spPr>
                          <a:xfrm>
                            <a:off x="79863" y="57284"/>
                            <a:ext cx="198120" cy="255904"/>
                          </a:xfrm>
                          <a:custGeom>
                            <a:avLst/>
                            <a:gdLst/>
                            <a:ahLst/>
                            <a:cxnLst/>
                            <a:rect l="l" t="t" r="r" b="b"/>
                            <a:pathLst>
                              <a:path w="198120" h="255904">
                                <a:moveTo>
                                  <a:pt x="170255" y="194292"/>
                                </a:moveTo>
                                <a:lnTo>
                                  <a:pt x="187393" y="11245"/>
                                </a:lnTo>
                                <a:lnTo>
                                  <a:pt x="196535" y="11245"/>
                                </a:lnTo>
                                <a:lnTo>
                                  <a:pt x="197675" y="0"/>
                                </a:lnTo>
                                <a:lnTo>
                                  <a:pt x="0" y="0"/>
                                </a:lnTo>
                                <a:lnTo>
                                  <a:pt x="1141" y="12272"/>
                                </a:lnTo>
                                <a:lnTo>
                                  <a:pt x="14853" y="12272"/>
                                </a:lnTo>
                                <a:lnTo>
                                  <a:pt x="35419" y="232129"/>
                                </a:lnTo>
                                <a:lnTo>
                                  <a:pt x="39992" y="237240"/>
                                </a:lnTo>
                                <a:lnTo>
                                  <a:pt x="39992" y="255745"/>
                                </a:lnTo>
                                <a:lnTo>
                                  <a:pt x="60559" y="255648"/>
                                </a:lnTo>
                                <a:lnTo>
                                  <a:pt x="61700" y="234173"/>
                                </a:lnTo>
                                <a:lnTo>
                                  <a:pt x="125690" y="235196"/>
                                </a:lnTo>
                                <a:lnTo>
                                  <a:pt x="125690" y="227012"/>
                                </a:lnTo>
                                <a:lnTo>
                                  <a:pt x="42278" y="229061"/>
                                </a:lnTo>
                                <a:lnTo>
                                  <a:pt x="23993" y="11245"/>
                                </a:lnTo>
                                <a:lnTo>
                                  <a:pt x="177109" y="11245"/>
                                </a:lnTo>
                                <a:lnTo>
                                  <a:pt x="178250" y="20450"/>
                                </a:lnTo>
                                <a:lnTo>
                                  <a:pt x="174822" y="20450"/>
                                </a:lnTo>
                                <a:lnTo>
                                  <a:pt x="170255" y="20450"/>
                                </a:lnTo>
                                <a:lnTo>
                                  <a:pt x="169109" y="50104"/>
                                </a:lnTo>
                                <a:lnTo>
                                  <a:pt x="173681" y="50104"/>
                                </a:lnTo>
                                <a:lnTo>
                                  <a:pt x="161111" y="197360"/>
                                </a:lnTo>
                                <a:lnTo>
                                  <a:pt x="170255" y="194292"/>
                                </a:lnTo>
                                <a:close/>
                              </a:path>
                            </a:pathLst>
                          </a:custGeom>
                          <a:ln w="2057">
                            <a:solidFill>
                              <a:srgbClr val="231F20"/>
                            </a:solidFill>
                            <a:prstDash val="solid"/>
                          </a:ln>
                        </wps:spPr>
                        <wps:bodyPr wrap="square" lIns="0" tIns="0" rIns="0" bIns="0" rtlCol="0">
                          <a:prstTxWarp prst="textNoShape">
                            <a:avLst/>
                          </a:prstTxWarp>
                          <a:noAutofit/>
                        </wps:bodyPr>
                      </wps:wsp>
                      <wps:wsp>
                        <wps:cNvPr id="34" name="Graphic 34"/>
                        <wps:cNvSpPr/>
                        <wps:spPr>
                          <a:xfrm>
                            <a:off x="79863" y="57300"/>
                            <a:ext cx="198120" cy="255904"/>
                          </a:xfrm>
                          <a:custGeom>
                            <a:avLst/>
                            <a:gdLst/>
                            <a:ahLst/>
                            <a:cxnLst/>
                            <a:rect l="l" t="t" r="r" b="b"/>
                            <a:pathLst>
                              <a:path w="198120" h="255904">
                                <a:moveTo>
                                  <a:pt x="197675" y="0"/>
                                </a:moveTo>
                                <a:lnTo>
                                  <a:pt x="0" y="0"/>
                                </a:lnTo>
                                <a:lnTo>
                                  <a:pt x="1140" y="12272"/>
                                </a:lnTo>
                                <a:lnTo>
                                  <a:pt x="14852" y="12272"/>
                                </a:lnTo>
                                <a:lnTo>
                                  <a:pt x="35420" y="232128"/>
                                </a:lnTo>
                                <a:lnTo>
                                  <a:pt x="39992" y="237239"/>
                                </a:lnTo>
                                <a:lnTo>
                                  <a:pt x="39992" y="255743"/>
                                </a:lnTo>
                                <a:lnTo>
                                  <a:pt x="60558" y="255647"/>
                                </a:lnTo>
                                <a:lnTo>
                                  <a:pt x="61700" y="234172"/>
                                </a:lnTo>
                                <a:lnTo>
                                  <a:pt x="125690" y="235195"/>
                                </a:lnTo>
                                <a:lnTo>
                                  <a:pt x="125690" y="227012"/>
                                </a:lnTo>
                                <a:lnTo>
                                  <a:pt x="42278" y="229061"/>
                                </a:lnTo>
                                <a:lnTo>
                                  <a:pt x="23994" y="11245"/>
                                </a:lnTo>
                                <a:lnTo>
                                  <a:pt x="177109" y="11245"/>
                                </a:lnTo>
                                <a:lnTo>
                                  <a:pt x="178249" y="20452"/>
                                </a:lnTo>
                                <a:lnTo>
                                  <a:pt x="170254" y="20452"/>
                                </a:lnTo>
                                <a:lnTo>
                                  <a:pt x="169109" y="50105"/>
                                </a:lnTo>
                                <a:lnTo>
                                  <a:pt x="173681" y="50105"/>
                                </a:lnTo>
                                <a:lnTo>
                                  <a:pt x="161110" y="197359"/>
                                </a:lnTo>
                                <a:lnTo>
                                  <a:pt x="170254" y="194292"/>
                                </a:lnTo>
                                <a:lnTo>
                                  <a:pt x="187393" y="11245"/>
                                </a:lnTo>
                                <a:lnTo>
                                  <a:pt x="196535" y="11245"/>
                                </a:lnTo>
                                <a:lnTo>
                                  <a:pt x="197675" y="0"/>
                                </a:lnTo>
                                <a:close/>
                              </a:path>
                            </a:pathLst>
                          </a:custGeom>
                          <a:solidFill>
                            <a:srgbClr val="231F20"/>
                          </a:solidFill>
                        </wps:spPr>
                        <wps:bodyPr wrap="square" lIns="0" tIns="0" rIns="0" bIns="0" rtlCol="0">
                          <a:prstTxWarp prst="textNoShape">
                            <a:avLst/>
                          </a:prstTxWarp>
                          <a:noAutofit/>
                        </wps:bodyPr>
                      </wps:wsp>
                      <wps:wsp>
                        <wps:cNvPr id="35" name="Graphic 35"/>
                        <wps:cNvSpPr/>
                        <wps:spPr>
                          <a:xfrm>
                            <a:off x="112997" y="27627"/>
                            <a:ext cx="20955" cy="31115"/>
                          </a:xfrm>
                          <a:custGeom>
                            <a:avLst/>
                            <a:gdLst/>
                            <a:ahLst/>
                            <a:cxnLst/>
                            <a:rect l="l" t="t" r="r" b="b"/>
                            <a:pathLst>
                              <a:path w="20955" h="31115">
                                <a:moveTo>
                                  <a:pt x="0" y="29657"/>
                                </a:moveTo>
                                <a:lnTo>
                                  <a:pt x="2285" y="0"/>
                                </a:lnTo>
                                <a:lnTo>
                                  <a:pt x="20569" y="0"/>
                                </a:lnTo>
                                <a:lnTo>
                                  <a:pt x="20569" y="30678"/>
                                </a:lnTo>
                                <a:lnTo>
                                  <a:pt x="0" y="29657"/>
                                </a:lnTo>
                                <a:close/>
                              </a:path>
                            </a:pathLst>
                          </a:custGeom>
                          <a:ln w="2071">
                            <a:solidFill>
                              <a:srgbClr val="231F20"/>
                            </a:solidFill>
                            <a:prstDash val="solid"/>
                          </a:ln>
                        </wps:spPr>
                        <wps:bodyPr wrap="square" lIns="0" tIns="0" rIns="0" bIns="0" rtlCol="0">
                          <a:prstTxWarp prst="textNoShape">
                            <a:avLst/>
                          </a:prstTxWarp>
                          <a:noAutofit/>
                        </wps:bodyPr>
                      </wps:wsp>
                      <wps:wsp>
                        <wps:cNvPr id="36" name="Graphic 36"/>
                        <wps:cNvSpPr/>
                        <wps:spPr>
                          <a:xfrm>
                            <a:off x="112998" y="27643"/>
                            <a:ext cx="20955" cy="31115"/>
                          </a:xfrm>
                          <a:custGeom>
                            <a:avLst/>
                            <a:gdLst/>
                            <a:ahLst/>
                            <a:cxnLst/>
                            <a:rect l="l" t="t" r="r" b="b"/>
                            <a:pathLst>
                              <a:path w="20955" h="31115">
                                <a:moveTo>
                                  <a:pt x="20570" y="0"/>
                                </a:moveTo>
                                <a:lnTo>
                                  <a:pt x="2285" y="0"/>
                                </a:lnTo>
                                <a:lnTo>
                                  <a:pt x="0" y="29657"/>
                                </a:lnTo>
                                <a:lnTo>
                                  <a:pt x="20570" y="30679"/>
                                </a:lnTo>
                                <a:lnTo>
                                  <a:pt x="20570" y="0"/>
                                </a:lnTo>
                                <a:close/>
                              </a:path>
                            </a:pathLst>
                          </a:custGeom>
                          <a:solidFill>
                            <a:srgbClr val="231F20"/>
                          </a:solidFill>
                        </wps:spPr>
                        <wps:bodyPr wrap="square" lIns="0" tIns="0" rIns="0" bIns="0" rtlCol="0">
                          <a:prstTxWarp prst="textNoShape">
                            <a:avLst/>
                          </a:prstTxWarp>
                          <a:noAutofit/>
                        </wps:bodyPr>
                      </wps:wsp>
                      <wps:wsp>
                        <wps:cNvPr id="37" name="Graphic 37"/>
                        <wps:cNvSpPr/>
                        <wps:spPr>
                          <a:xfrm>
                            <a:off x="162133" y="22515"/>
                            <a:ext cx="51435" cy="20955"/>
                          </a:xfrm>
                          <a:custGeom>
                            <a:avLst/>
                            <a:gdLst/>
                            <a:ahLst/>
                            <a:cxnLst/>
                            <a:rect l="l" t="t" r="r" b="b"/>
                            <a:pathLst>
                              <a:path w="51435" h="20955">
                                <a:moveTo>
                                  <a:pt x="0" y="1021"/>
                                </a:moveTo>
                                <a:lnTo>
                                  <a:pt x="0" y="20450"/>
                                </a:lnTo>
                                <a:lnTo>
                                  <a:pt x="51419" y="18406"/>
                                </a:lnTo>
                                <a:lnTo>
                                  <a:pt x="51419" y="0"/>
                                </a:lnTo>
                                <a:lnTo>
                                  <a:pt x="0" y="1021"/>
                                </a:lnTo>
                                <a:close/>
                              </a:path>
                            </a:pathLst>
                          </a:custGeom>
                          <a:ln w="1947">
                            <a:solidFill>
                              <a:srgbClr val="231F20"/>
                            </a:solidFill>
                            <a:prstDash val="solid"/>
                          </a:ln>
                        </wps:spPr>
                        <wps:bodyPr wrap="square" lIns="0" tIns="0" rIns="0" bIns="0" rtlCol="0">
                          <a:prstTxWarp prst="textNoShape">
                            <a:avLst/>
                          </a:prstTxWarp>
                          <a:noAutofit/>
                        </wps:bodyPr>
                      </wps:wsp>
                      <wps:wsp>
                        <wps:cNvPr id="38" name="Graphic 38"/>
                        <wps:cNvSpPr/>
                        <wps:spPr>
                          <a:xfrm>
                            <a:off x="162134" y="22532"/>
                            <a:ext cx="51435" cy="20955"/>
                          </a:xfrm>
                          <a:custGeom>
                            <a:avLst/>
                            <a:gdLst/>
                            <a:ahLst/>
                            <a:cxnLst/>
                            <a:rect l="l" t="t" r="r" b="b"/>
                            <a:pathLst>
                              <a:path w="51435" h="20955">
                                <a:moveTo>
                                  <a:pt x="51418" y="0"/>
                                </a:moveTo>
                                <a:lnTo>
                                  <a:pt x="0" y="1022"/>
                                </a:lnTo>
                                <a:lnTo>
                                  <a:pt x="0" y="20452"/>
                                </a:lnTo>
                                <a:lnTo>
                                  <a:pt x="51418" y="18406"/>
                                </a:lnTo>
                                <a:lnTo>
                                  <a:pt x="51418" y="0"/>
                                </a:lnTo>
                                <a:close/>
                              </a:path>
                            </a:pathLst>
                          </a:custGeom>
                          <a:solidFill>
                            <a:srgbClr val="231F20"/>
                          </a:solidFill>
                        </wps:spPr>
                        <wps:bodyPr wrap="square" lIns="0" tIns="0" rIns="0" bIns="0" rtlCol="0">
                          <a:prstTxWarp prst="textNoShape">
                            <a:avLst/>
                          </a:prstTxWarp>
                          <a:noAutofit/>
                        </wps:bodyPr>
                      </wps:wsp>
                      <wps:wsp>
                        <wps:cNvPr id="39" name="Graphic 39"/>
                        <wps:cNvSpPr/>
                        <wps:spPr>
                          <a:xfrm>
                            <a:off x="171274" y="30697"/>
                            <a:ext cx="31115" cy="3175"/>
                          </a:xfrm>
                          <a:custGeom>
                            <a:avLst/>
                            <a:gdLst/>
                            <a:ahLst/>
                            <a:cxnLst/>
                            <a:rect l="l" t="t" r="r" b="b"/>
                            <a:pathLst>
                              <a:path w="31115" h="3175">
                                <a:moveTo>
                                  <a:pt x="0" y="0"/>
                                </a:moveTo>
                                <a:lnTo>
                                  <a:pt x="30851" y="0"/>
                                </a:lnTo>
                                <a:lnTo>
                                  <a:pt x="30851" y="3066"/>
                                </a:lnTo>
                                <a:lnTo>
                                  <a:pt x="0" y="3066"/>
                                </a:lnTo>
                                <a:lnTo>
                                  <a:pt x="0" y="0"/>
                                </a:lnTo>
                                <a:close/>
                              </a:path>
                            </a:pathLst>
                          </a:custGeom>
                          <a:ln w="1918">
                            <a:solidFill>
                              <a:srgbClr val="231F20"/>
                            </a:solidFill>
                            <a:prstDash val="solid"/>
                          </a:ln>
                        </wps:spPr>
                        <wps:bodyPr wrap="square" lIns="0" tIns="0" rIns="0" bIns="0" rtlCol="0">
                          <a:prstTxWarp prst="textNoShape">
                            <a:avLst/>
                          </a:prstTxWarp>
                          <a:noAutofit/>
                        </wps:bodyPr>
                      </wps:wsp>
                      <wps:wsp>
                        <wps:cNvPr id="40" name="Graphic 40"/>
                        <wps:cNvSpPr/>
                        <wps:spPr>
                          <a:xfrm>
                            <a:off x="171274" y="30714"/>
                            <a:ext cx="31115" cy="3175"/>
                          </a:xfrm>
                          <a:custGeom>
                            <a:avLst/>
                            <a:gdLst/>
                            <a:ahLst/>
                            <a:cxnLst/>
                            <a:rect l="l" t="t" r="r" b="b"/>
                            <a:pathLst>
                              <a:path w="31115" h="3175">
                                <a:moveTo>
                                  <a:pt x="30852" y="0"/>
                                </a:moveTo>
                                <a:lnTo>
                                  <a:pt x="0" y="0"/>
                                </a:lnTo>
                                <a:lnTo>
                                  <a:pt x="0" y="3067"/>
                                </a:lnTo>
                                <a:lnTo>
                                  <a:pt x="30852" y="3067"/>
                                </a:lnTo>
                                <a:lnTo>
                                  <a:pt x="30852"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256972" y="38876"/>
                            <a:ext cx="31750" cy="26670"/>
                          </a:xfrm>
                          <a:custGeom>
                            <a:avLst/>
                            <a:gdLst/>
                            <a:ahLst/>
                            <a:cxnLst/>
                            <a:rect l="l" t="t" r="r" b="b"/>
                            <a:pathLst>
                              <a:path w="31750" h="26670">
                                <a:moveTo>
                                  <a:pt x="15631" y="0"/>
                                </a:moveTo>
                                <a:lnTo>
                                  <a:pt x="24239" y="0"/>
                                </a:lnTo>
                                <a:lnTo>
                                  <a:pt x="31262" y="5512"/>
                                </a:lnTo>
                                <a:lnTo>
                                  <a:pt x="31262" y="12272"/>
                                </a:lnTo>
                                <a:lnTo>
                                  <a:pt x="31262" y="16916"/>
                                </a:lnTo>
                                <a:lnTo>
                                  <a:pt x="28872" y="23472"/>
                                </a:lnTo>
                                <a:lnTo>
                                  <a:pt x="24001" y="25557"/>
                                </a:lnTo>
                                <a:lnTo>
                                  <a:pt x="21787" y="26499"/>
                                </a:lnTo>
                                <a:lnTo>
                                  <a:pt x="18320" y="24541"/>
                                </a:lnTo>
                                <a:lnTo>
                                  <a:pt x="15631" y="24541"/>
                                </a:lnTo>
                                <a:lnTo>
                                  <a:pt x="7019" y="24541"/>
                                </a:lnTo>
                                <a:lnTo>
                                  <a:pt x="0" y="19029"/>
                                </a:lnTo>
                                <a:lnTo>
                                  <a:pt x="0" y="12272"/>
                                </a:lnTo>
                                <a:lnTo>
                                  <a:pt x="0" y="5512"/>
                                </a:lnTo>
                                <a:lnTo>
                                  <a:pt x="7019" y="0"/>
                                </a:lnTo>
                                <a:lnTo>
                                  <a:pt x="15631" y="0"/>
                                </a:lnTo>
                                <a:close/>
                              </a:path>
                            </a:pathLst>
                          </a:custGeom>
                          <a:ln w="2010">
                            <a:solidFill>
                              <a:srgbClr val="231F20"/>
                            </a:solidFill>
                            <a:prstDash val="solid"/>
                          </a:ln>
                        </wps:spPr>
                        <wps:bodyPr wrap="square" lIns="0" tIns="0" rIns="0" bIns="0" rtlCol="0">
                          <a:prstTxWarp prst="textNoShape">
                            <a:avLst/>
                          </a:prstTxWarp>
                          <a:noAutofit/>
                        </wps:bodyPr>
                      </wps:wsp>
                      <wps:wsp>
                        <wps:cNvPr id="42" name="Graphic 42"/>
                        <wps:cNvSpPr/>
                        <wps:spPr>
                          <a:xfrm>
                            <a:off x="256972" y="38893"/>
                            <a:ext cx="31750" cy="26670"/>
                          </a:xfrm>
                          <a:custGeom>
                            <a:avLst/>
                            <a:gdLst/>
                            <a:ahLst/>
                            <a:cxnLst/>
                            <a:rect l="l" t="t" r="r" b="b"/>
                            <a:pathLst>
                              <a:path w="31750" h="26670">
                                <a:moveTo>
                                  <a:pt x="24237" y="0"/>
                                </a:moveTo>
                                <a:lnTo>
                                  <a:pt x="15631" y="0"/>
                                </a:lnTo>
                                <a:lnTo>
                                  <a:pt x="7019" y="0"/>
                                </a:lnTo>
                                <a:lnTo>
                                  <a:pt x="0" y="5511"/>
                                </a:lnTo>
                                <a:lnTo>
                                  <a:pt x="0" y="19029"/>
                                </a:lnTo>
                                <a:lnTo>
                                  <a:pt x="7019" y="24541"/>
                                </a:lnTo>
                                <a:lnTo>
                                  <a:pt x="18319" y="24541"/>
                                </a:lnTo>
                                <a:lnTo>
                                  <a:pt x="21786" y="26499"/>
                                </a:lnTo>
                                <a:lnTo>
                                  <a:pt x="28872" y="23472"/>
                                </a:lnTo>
                                <a:lnTo>
                                  <a:pt x="31262" y="16916"/>
                                </a:lnTo>
                                <a:lnTo>
                                  <a:pt x="31262" y="5511"/>
                                </a:lnTo>
                                <a:lnTo>
                                  <a:pt x="24237" y="0"/>
                                </a:lnTo>
                                <a:close/>
                              </a:path>
                            </a:pathLst>
                          </a:custGeom>
                          <a:solidFill>
                            <a:srgbClr val="231F20"/>
                          </a:solidFill>
                        </wps:spPr>
                        <wps:bodyPr wrap="square" lIns="0" tIns="0" rIns="0" bIns="0" rtlCol="0">
                          <a:prstTxWarp prst="textNoShape">
                            <a:avLst/>
                          </a:prstTxWarp>
                          <a:noAutofit/>
                        </wps:bodyPr>
                      </wps:wsp>
                      <wps:wsp>
                        <wps:cNvPr id="43" name="Graphic 43"/>
                        <wps:cNvSpPr/>
                        <wps:spPr>
                          <a:xfrm>
                            <a:off x="201859" y="251631"/>
                            <a:ext cx="68580" cy="61594"/>
                          </a:xfrm>
                          <a:custGeom>
                            <a:avLst/>
                            <a:gdLst/>
                            <a:ahLst/>
                            <a:cxnLst/>
                            <a:rect l="l" t="t" r="r" b="b"/>
                            <a:pathLst>
                              <a:path w="68580" h="61594">
                                <a:moveTo>
                                  <a:pt x="34123" y="0"/>
                                </a:moveTo>
                                <a:lnTo>
                                  <a:pt x="47385" y="2405"/>
                                </a:lnTo>
                                <a:lnTo>
                                  <a:pt x="58234" y="8960"/>
                                </a:lnTo>
                                <a:lnTo>
                                  <a:pt x="65559" y="18668"/>
                                </a:lnTo>
                                <a:lnTo>
                                  <a:pt x="68247" y="30535"/>
                                </a:lnTo>
                                <a:lnTo>
                                  <a:pt x="65559" y="42404"/>
                                </a:lnTo>
                                <a:lnTo>
                                  <a:pt x="58234" y="52113"/>
                                </a:lnTo>
                                <a:lnTo>
                                  <a:pt x="47385" y="58668"/>
                                </a:lnTo>
                                <a:lnTo>
                                  <a:pt x="34123" y="61074"/>
                                </a:lnTo>
                                <a:lnTo>
                                  <a:pt x="20863" y="58668"/>
                                </a:lnTo>
                                <a:lnTo>
                                  <a:pt x="10014" y="52113"/>
                                </a:lnTo>
                                <a:lnTo>
                                  <a:pt x="2688" y="42404"/>
                                </a:lnTo>
                                <a:lnTo>
                                  <a:pt x="0" y="30535"/>
                                </a:lnTo>
                                <a:lnTo>
                                  <a:pt x="2688" y="18668"/>
                                </a:lnTo>
                                <a:lnTo>
                                  <a:pt x="10014" y="8960"/>
                                </a:lnTo>
                                <a:lnTo>
                                  <a:pt x="20863" y="2405"/>
                                </a:lnTo>
                                <a:lnTo>
                                  <a:pt x="34123" y="0"/>
                                </a:lnTo>
                                <a:close/>
                              </a:path>
                            </a:pathLst>
                          </a:custGeom>
                          <a:ln w="2017">
                            <a:solidFill>
                              <a:srgbClr val="231F20"/>
                            </a:solidFill>
                            <a:prstDash val="solid"/>
                          </a:ln>
                        </wps:spPr>
                        <wps:bodyPr wrap="square" lIns="0" tIns="0" rIns="0" bIns="0" rtlCol="0">
                          <a:prstTxWarp prst="textNoShape">
                            <a:avLst/>
                          </a:prstTxWarp>
                          <a:noAutofit/>
                        </wps:bodyPr>
                      </wps:wsp>
                      <wps:wsp>
                        <wps:cNvPr id="44" name="Graphic 44"/>
                        <wps:cNvSpPr/>
                        <wps:spPr>
                          <a:xfrm>
                            <a:off x="201859" y="251632"/>
                            <a:ext cx="68580" cy="61594"/>
                          </a:xfrm>
                          <a:custGeom>
                            <a:avLst/>
                            <a:gdLst/>
                            <a:ahLst/>
                            <a:cxnLst/>
                            <a:rect l="l" t="t" r="r" b="b"/>
                            <a:pathLst>
                              <a:path w="68580" h="61594">
                                <a:moveTo>
                                  <a:pt x="34124" y="0"/>
                                </a:moveTo>
                                <a:lnTo>
                                  <a:pt x="20863" y="2405"/>
                                </a:lnTo>
                                <a:lnTo>
                                  <a:pt x="10013" y="8960"/>
                                </a:lnTo>
                                <a:lnTo>
                                  <a:pt x="2688" y="18668"/>
                                </a:lnTo>
                                <a:lnTo>
                                  <a:pt x="0" y="30534"/>
                                </a:lnTo>
                                <a:lnTo>
                                  <a:pt x="2688" y="42403"/>
                                </a:lnTo>
                                <a:lnTo>
                                  <a:pt x="10013" y="52113"/>
                                </a:lnTo>
                                <a:lnTo>
                                  <a:pt x="20863" y="58668"/>
                                </a:lnTo>
                                <a:lnTo>
                                  <a:pt x="34124" y="61074"/>
                                </a:lnTo>
                                <a:lnTo>
                                  <a:pt x="47385" y="58668"/>
                                </a:lnTo>
                                <a:lnTo>
                                  <a:pt x="58234" y="52113"/>
                                </a:lnTo>
                                <a:lnTo>
                                  <a:pt x="65559" y="42403"/>
                                </a:lnTo>
                                <a:lnTo>
                                  <a:pt x="68248" y="30534"/>
                                </a:lnTo>
                                <a:lnTo>
                                  <a:pt x="65559" y="18668"/>
                                </a:lnTo>
                                <a:lnTo>
                                  <a:pt x="58234" y="8960"/>
                                </a:lnTo>
                                <a:lnTo>
                                  <a:pt x="47385" y="2405"/>
                                </a:lnTo>
                                <a:lnTo>
                                  <a:pt x="34124" y="0"/>
                                </a:lnTo>
                                <a:close/>
                              </a:path>
                            </a:pathLst>
                          </a:custGeom>
                          <a:solidFill>
                            <a:srgbClr val="231F20"/>
                          </a:solidFill>
                        </wps:spPr>
                        <wps:bodyPr wrap="square" lIns="0" tIns="0" rIns="0" bIns="0" rtlCol="0">
                          <a:prstTxWarp prst="textNoShape">
                            <a:avLst/>
                          </a:prstTxWarp>
                          <a:noAutofit/>
                        </wps:bodyPr>
                      </wps:wsp>
                      <wps:wsp>
                        <wps:cNvPr id="45" name="Graphic 45"/>
                        <wps:cNvSpPr/>
                        <wps:spPr>
                          <a:xfrm>
                            <a:off x="219820" y="267693"/>
                            <a:ext cx="32384" cy="29209"/>
                          </a:xfrm>
                          <a:custGeom>
                            <a:avLst/>
                            <a:gdLst/>
                            <a:ahLst/>
                            <a:cxnLst/>
                            <a:rect l="l" t="t" r="r" b="b"/>
                            <a:pathLst>
                              <a:path w="32384" h="29209">
                                <a:moveTo>
                                  <a:pt x="16163" y="0"/>
                                </a:moveTo>
                                <a:lnTo>
                                  <a:pt x="25067" y="0"/>
                                </a:lnTo>
                                <a:lnTo>
                                  <a:pt x="32327" y="6498"/>
                                </a:lnTo>
                                <a:lnTo>
                                  <a:pt x="32327" y="14464"/>
                                </a:lnTo>
                                <a:lnTo>
                                  <a:pt x="32327" y="22435"/>
                                </a:lnTo>
                                <a:lnTo>
                                  <a:pt x="25067" y="28933"/>
                                </a:lnTo>
                                <a:lnTo>
                                  <a:pt x="16163" y="28933"/>
                                </a:lnTo>
                                <a:lnTo>
                                  <a:pt x="7260" y="28933"/>
                                </a:lnTo>
                                <a:lnTo>
                                  <a:pt x="0" y="22435"/>
                                </a:lnTo>
                                <a:lnTo>
                                  <a:pt x="0" y="14464"/>
                                </a:lnTo>
                                <a:lnTo>
                                  <a:pt x="0" y="6498"/>
                                </a:lnTo>
                                <a:lnTo>
                                  <a:pt x="7260" y="0"/>
                                </a:lnTo>
                                <a:lnTo>
                                  <a:pt x="16163" y="0"/>
                                </a:lnTo>
                                <a:close/>
                              </a:path>
                            </a:pathLst>
                          </a:custGeom>
                          <a:ln w="2016">
                            <a:solidFill>
                              <a:srgbClr val="231F20"/>
                            </a:solidFill>
                            <a:prstDash val="solid"/>
                          </a:ln>
                        </wps:spPr>
                        <wps:bodyPr wrap="square" lIns="0" tIns="0" rIns="0" bIns="0" rtlCol="0">
                          <a:prstTxWarp prst="textNoShape">
                            <a:avLst/>
                          </a:prstTxWarp>
                          <a:noAutofit/>
                        </wps:bodyPr>
                      </wps:wsp>
                      <wps:wsp>
                        <wps:cNvPr id="46" name="Graphic 46"/>
                        <wps:cNvSpPr/>
                        <wps:spPr>
                          <a:xfrm>
                            <a:off x="219820" y="267702"/>
                            <a:ext cx="32384" cy="29209"/>
                          </a:xfrm>
                          <a:custGeom>
                            <a:avLst/>
                            <a:gdLst/>
                            <a:ahLst/>
                            <a:cxnLst/>
                            <a:rect l="l" t="t" r="r" b="b"/>
                            <a:pathLst>
                              <a:path w="32384" h="29209">
                                <a:moveTo>
                                  <a:pt x="25067" y="0"/>
                                </a:moveTo>
                                <a:lnTo>
                                  <a:pt x="16164" y="0"/>
                                </a:lnTo>
                                <a:lnTo>
                                  <a:pt x="7261" y="0"/>
                                </a:lnTo>
                                <a:lnTo>
                                  <a:pt x="0" y="6497"/>
                                </a:lnTo>
                                <a:lnTo>
                                  <a:pt x="0" y="22434"/>
                                </a:lnTo>
                                <a:lnTo>
                                  <a:pt x="7261" y="28933"/>
                                </a:lnTo>
                                <a:lnTo>
                                  <a:pt x="25067" y="28933"/>
                                </a:lnTo>
                                <a:lnTo>
                                  <a:pt x="32327" y="22434"/>
                                </a:lnTo>
                                <a:lnTo>
                                  <a:pt x="32327" y="6497"/>
                                </a:lnTo>
                                <a:lnTo>
                                  <a:pt x="25067"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224309" y="271705"/>
                            <a:ext cx="23495" cy="20955"/>
                          </a:xfrm>
                          <a:custGeom>
                            <a:avLst/>
                            <a:gdLst/>
                            <a:ahLst/>
                            <a:cxnLst/>
                            <a:rect l="l" t="t" r="r" b="b"/>
                            <a:pathLst>
                              <a:path w="23495" h="20955">
                                <a:moveTo>
                                  <a:pt x="11675" y="0"/>
                                </a:moveTo>
                                <a:lnTo>
                                  <a:pt x="18104" y="0"/>
                                </a:lnTo>
                                <a:lnTo>
                                  <a:pt x="23350" y="4693"/>
                                </a:lnTo>
                                <a:lnTo>
                                  <a:pt x="23350" y="10447"/>
                                </a:lnTo>
                                <a:lnTo>
                                  <a:pt x="23350" y="16203"/>
                                </a:lnTo>
                                <a:lnTo>
                                  <a:pt x="18104" y="20893"/>
                                </a:lnTo>
                                <a:lnTo>
                                  <a:pt x="11675" y="20893"/>
                                </a:lnTo>
                                <a:lnTo>
                                  <a:pt x="5245" y="20893"/>
                                </a:lnTo>
                                <a:lnTo>
                                  <a:pt x="0" y="16203"/>
                                </a:lnTo>
                                <a:lnTo>
                                  <a:pt x="0" y="10447"/>
                                </a:lnTo>
                                <a:lnTo>
                                  <a:pt x="0" y="4693"/>
                                </a:lnTo>
                                <a:lnTo>
                                  <a:pt x="5245" y="0"/>
                                </a:lnTo>
                                <a:lnTo>
                                  <a:pt x="11675" y="0"/>
                                </a:lnTo>
                                <a:close/>
                              </a:path>
                            </a:pathLst>
                          </a:custGeom>
                          <a:ln w="2016">
                            <a:solidFill>
                              <a:srgbClr val="231F20"/>
                            </a:solidFill>
                            <a:prstDash val="solid"/>
                          </a:ln>
                        </wps:spPr>
                        <wps:bodyPr wrap="square" lIns="0" tIns="0" rIns="0" bIns="0" rtlCol="0">
                          <a:prstTxWarp prst="textNoShape">
                            <a:avLst/>
                          </a:prstTxWarp>
                          <a:noAutofit/>
                        </wps:bodyPr>
                      </wps:wsp>
                      <wps:wsp>
                        <wps:cNvPr id="48" name="Graphic 48"/>
                        <wps:cNvSpPr/>
                        <wps:spPr>
                          <a:xfrm>
                            <a:off x="224309" y="271719"/>
                            <a:ext cx="23495" cy="20955"/>
                          </a:xfrm>
                          <a:custGeom>
                            <a:avLst/>
                            <a:gdLst/>
                            <a:ahLst/>
                            <a:cxnLst/>
                            <a:rect l="l" t="t" r="r" b="b"/>
                            <a:pathLst>
                              <a:path w="23495" h="20955">
                                <a:moveTo>
                                  <a:pt x="18103" y="0"/>
                                </a:moveTo>
                                <a:lnTo>
                                  <a:pt x="11675" y="0"/>
                                </a:lnTo>
                                <a:lnTo>
                                  <a:pt x="5245" y="0"/>
                                </a:lnTo>
                                <a:lnTo>
                                  <a:pt x="0" y="4695"/>
                                </a:lnTo>
                                <a:lnTo>
                                  <a:pt x="0" y="16203"/>
                                </a:lnTo>
                                <a:lnTo>
                                  <a:pt x="5245" y="20895"/>
                                </a:lnTo>
                                <a:lnTo>
                                  <a:pt x="18103" y="20895"/>
                                </a:lnTo>
                                <a:lnTo>
                                  <a:pt x="23350" y="16203"/>
                                </a:lnTo>
                                <a:lnTo>
                                  <a:pt x="23350" y="4695"/>
                                </a:lnTo>
                                <a:lnTo>
                                  <a:pt x="18103" y="0"/>
                                </a:lnTo>
                                <a:close/>
                              </a:path>
                            </a:pathLst>
                          </a:custGeom>
                          <a:solidFill>
                            <a:srgbClr val="231F20"/>
                          </a:solidFill>
                        </wps:spPr>
                        <wps:bodyPr wrap="square" lIns="0" tIns="0" rIns="0" bIns="0" rtlCol="0">
                          <a:prstTxWarp prst="textNoShape">
                            <a:avLst/>
                          </a:prstTxWarp>
                          <a:noAutofit/>
                        </wps:bodyPr>
                      </wps:wsp>
                      <wps:wsp>
                        <wps:cNvPr id="49" name="Graphic 49"/>
                        <wps:cNvSpPr/>
                        <wps:spPr>
                          <a:xfrm>
                            <a:off x="262923" y="76418"/>
                            <a:ext cx="24130" cy="33020"/>
                          </a:xfrm>
                          <a:custGeom>
                            <a:avLst/>
                            <a:gdLst/>
                            <a:ahLst/>
                            <a:cxnLst/>
                            <a:rect l="l" t="t" r="r" b="b"/>
                            <a:pathLst>
                              <a:path w="24130" h="33020">
                                <a:moveTo>
                                  <a:pt x="2695" y="0"/>
                                </a:moveTo>
                                <a:lnTo>
                                  <a:pt x="23348" y="0"/>
                                </a:lnTo>
                                <a:lnTo>
                                  <a:pt x="23666" y="32619"/>
                                </a:lnTo>
                                <a:lnTo>
                                  <a:pt x="21869" y="32950"/>
                                </a:lnTo>
                                <a:lnTo>
                                  <a:pt x="0" y="32950"/>
                                </a:lnTo>
                                <a:lnTo>
                                  <a:pt x="899" y="24109"/>
                                </a:lnTo>
                                <a:lnTo>
                                  <a:pt x="14367" y="24109"/>
                                </a:lnTo>
                                <a:lnTo>
                                  <a:pt x="14208" y="8039"/>
                                </a:lnTo>
                                <a:lnTo>
                                  <a:pt x="899" y="8039"/>
                                </a:lnTo>
                                <a:lnTo>
                                  <a:pt x="2695" y="0"/>
                                </a:lnTo>
                                <a:close/>
                              </a:path>
                            </a:pathLst>
                          </a:custGeom>
                          <a:ln w="2064">
                            <a:solidFill>
                              <a:srgbClr val="231F20"/>
                            </a:solidFill>
                            <a:prstDash val="solid"/>
                          </a:ln>
                        </wps:spPr>
                        <wps:bodyPr wrap="square" lIns="0" tIns="0" rIns="0" bIns="0" rtlCol="0">
                          <a:prstTxWarp prst="textNoShape">
                            <a:avLst/>
                          </a:prstTxWarp>
                          <a:noAutofit/>
                        </wps:bodyPr>
                      </wps:wsp>
                      <wps:wsp>
                        <wps:cNvPr id="50" name="Graphic 50"/>
                        <wps:cNvSpPr/>
                        <wps:spPr>
                          <a:xfrm>
                            <a:off x="262922" y="76434"/>
                            <a:ext cx="24130" cy="33020"/>
                          </a:xfrm>
                          <a:custGeom>
                            <a:avLst/>
                            <a:gdLst/>
                            <a:ahLst/>
                            <a:cxnLst/>
                            <a:rect l="l" t="t" r="r" b="b"/>
                            <a:pathLst>
                              <a:path w="24130" h="33020">
                                <a:moveTo>
                                  <a:pt x="23350" y="0"/>
                                </a:moveTo>
                                <a:lnTo>
                                  <a:pt x="2697" y="0"/>
                                </a:lnTo>
                                <a:lnTo>
                                  <a:pt x="900" y="8039"/>
                                </a:lnTo>
                                <a:lnTo>
                                  <a:pt x="14210" y="8039"/>
                                </a:lnTo>
                                <a:lnTo>
                                  <a:pt x="14368" y="24109"/>
                                </a:lnTo>
                                <a:lnTo>
                                  <a:pt x="900" y="24109"/>
                                </a:lnTo>
                                <a:lnTo>
                                  <a:pt x="0" y="32951"/>
                                </a:lnTo>
                                <a:lnTo>
                                  <a:pt x="21870" y="32951"/>
                                </a:lnTo>
                                <a:lnTo>
                                  <a:pt x="23666" y="32619"/>
                                </a:lnTo>
                                <a:lnTo>
                                  <a:pt x="23350" y="0"/>
                                </a:lnTo>
                                <a:close/>
                              </a:path>
                            </a:pathLst>
                          </a:custGeom>
                          <a:solidFill>
                            <a:srgbClr val="231F20"/>
                          </a:solidFill>
                        </wps:spPr>
                        <wps:bodyPr wrap="square" lIns="0" tIns="0" rIns="0" bIns="0" rtlCol="0">
                          <a:prstTxWarp prst="textNoShape">
                            <a:avLst/>
                          </a:prstTxWarp>
                          <a:noAutofit/>
                        </wps:bodyPr>
                      </wps:wsp>
                      <wps:wsp>
                        <wps:cNvPr id="51" name="Graphic 51"/>
                        <wps:cNvSpPr/>
                        <wps:spPr>
                          <a:xfrm>
                            <a:off x="158757" y="115798"/>
                            <a:ext cx="70485" cy="19050"/>
                          </a:xfrm>
                          <a:custGeom>
                            <a:avLst/>
                            <a:gdLst/>
                            <a:ahLst/>
                            <a:cxnLst/>
                            <a:rect l="l" t="t" r="r" b="b"/>
                            <a:pathLst>
                              <a:path w="70485" h="19050">
                                <a:moveTo>
                                  <a:pt x="0" y="0"/>
                                </a:moveTo>
                                <a:lnTo>
                                  <a:pt x="69098" y="0"/>
                                </a:lnTo>
                                <a:lnTo>
                                  <a:pt x="70041" y="13662"/>
                                </a:lnTo>
                                <a:lnTo>
                                  <a:pt x="54899" y="18482"/>
                                </a:lnTo>
                                <a:lnTo>
                                  <a:pt x="0" y="18482"/>
                                </a:lnTo>
                                <a:lnTo>
                                  <a:pt x="0" y="0"/>
                                </a:lnTo>
                                <a:close/>
                              </a:path>
                            </a:pathLst>
                          </a:custGeom>
                          <a:ln w="1931">
                            <a:solidFill>
                              <a:srgbClr val="231F20"/>
                            </a:solidFill>
                            <a:prstDash val="solid"/>
                          </a:ln>
                        </wps:spPr>
                        <wps:bodyPr wrap="square" lIns="0" tIns="0" rIns="0" bIns="0" rtlCol="0">
                          <a:prstTxWarp prst="textNoShape">
                            <a:avLst/>
                          </a:prstTxWarp>
                          <a:noAutofit/>
                        </wps:bodyPr>
                      </wps:wsp>
                      <wps:wsp>
                        <wps:cNvPr id="52" name="Graphic 52"/>
                        <wps:cNvSpPr/>
                        <wps:spPr>
                          <a:xfrm>
                            <a:off x="158757" y="115814"/>
                            <a:ext cx="70485" cy="19050"/>
                          </a:xfrm>
                          <a:custGeom>
                            <a:avLst/>
                            <a:gdLst/>
                            <a:ahLst/>
                            <a:cxnLst/>
                            <a:rect l="l" t="t" r="r" b="b"/>
                            <a:pathLst>
                              <a:path w="70485" h="19050">
                                <a:moveTo>
                                  <a:pt x="69098" y="0"/>
                                </a:moveTo>
                                <a:lnTo>
                                  <a:pt x="0" y="0"/>
                                </a:lnTo>
                                <a:lnTo>
                                  <a:pt x="0" y="18482"/>
                                </a:lnTo>
                                <a:lnTo>
                                  <a:pt x="54899" y="18482"/>
                                </a:lnTo>
                                <a:lnTo>
                                  <a:pt x="70041" y="13662"/>
                                </a:lnTo>
                                <a:lnTo>
                                  <a:pt x="69098" y="0"/>
                                </a:lnTo>
                                <a:close/>
                              </a:path>
                            </a:pathLst>
                          </a:custGeom>
                          <a:solidFill>
                            <a:srgbClr val="231F20"/>
                          </a:solidFill>
                        </wps:spPr>
                        <wps:bodyPr wrap="square" lIns="0" tIns="0" rIns="0" bIns="0" rtlCol="0">
                          <a:prstTxWarp prst="textNoShape">
                            <a:avLst/>
                          </a:prstTxWarp>
                          <a:noAutofit/>
                        </wps:bodyPr>
                      </wps:wsp>
                      <wps:wsp>
                        <wps:cNvPr id="53" name="Graphic 53"/>
                        <wps:cNvSpPr/>
                        <wps:spPr>
                          <a:xfrm>
                            <a:off x="169714" y="124042"/>
                            <a:ext cx="3810" cy="3175"/>
                          </a:xfrm>
                          <a:custGeom>
                            <a:avLst/>
                            <a:gdLst/>
                            <a:ahLst/>
                            <a:cxnLst/>
                            <a:rect l="l" t="t" r="r" b="b"/>
                            <a:pathLst>
                              <a:path w="3810" h="3175">
                                <a:moveTo>
                                  <a:pt x="1616" y="0"/>
                                </a:moveTo>
                                <a:lnTo>
                                  <a:pt x="2508" y="0"/>
                                </a:lnTo>
                                <a:lnTo>
                                  <a:pt x="3232" y="648"/>
                                </a:lnTo>
                                <a:lnTo>
                                  <a:pt x="3232" y="1447"/>
                                </a:lnTo>
                                <a:lnTo>
                                  <a:pt x="3232" y="2246"/>
                                </a:lnTo>
                                <a:lnTo>
                                  <a:pt x="2508" y="2894"/>
                                </a:lnTo>
                                <a:lnTo>
                                  <a:pt x="1616" y="2894"/>
                                </a:lnTo>
                                <a:lnTo>
                                  <a:pt x="723" y="2894"/>
                                </a:lnTo>
                                <a:lnTo>
                                  <a:pt x="0" y="2246"/>
                                </a:lnTo>
                                <a:lnTo>
                                  <a:pt x="0" y="1447"/>
                                </a:lnTo>
                                <a:lnTo>
                                  <a:pt x="0" y="648"/>
                                </a:lnTo>
                                <a:lnTo>
                                  <a:pt x="723" y="0"/>
                                </a:lnTo>
                                <a:lnTo>
                                  <a:pt x="1616" y="0"/>
                                </a:lnTo>
                                <a:close/>
                              </a:path>
                            </a:pathLst>
                          </a:custGeom>
                          <a:ln w="2016">
                            <a:solidFill>
                              <a:srgbClr val="231F20"/>
                            </a:solidFill>
                            <a:prstDash val="solid"/>
                          </a:ln>
                        </wps:spPr>
                        <wps:bodyPr wrap="square" lIns="0" tIns="0" rIns="0" bIns="0" rtlCol="0">
                          <a:prstTxWarp prst="textNoShape">
                            <a:avLst/>
                          </a:prstTxWarp>
                          <a:noAutofit/>
                        </wps:bodyPr>
                      </wps:wsp>
                      <wps:wsp>
                        <wps:cNvPr id="54" name="Graphic 54"/>
                        <wps:cNvSpPr/>
                        <wps:spPr>
                          <a:xfrm>
                            <a:off x="169712" y="124120"/>
                            <a:ext cx="3810" cy="3175"/>
                          </a:xfrm>
                          <a:custGeom>
                            <a:avLst/>
                            <a:gdLst/>
                            <a:ahLst/>
                            <a:cxnLst/>
                            <a:rect l="l" t="t" r="r" b="b"/>
                            <a:pathLst>
                              <a:path w="3810" h="3175">
                                <a:moveTo>
                                  <a:pt x="2509" y="0"/>
                                </a:moveTo>
                                <a:lnTo>
                                  <a:pt x="1616" y="0"/>
                                </a:lnTo>
                                <a:lnTo>
                                  <a:pt x="723" y="0"/>
                                </a:lnTo>
                                <a:lnTo>
                                  <a:pt x="0" y="647"/>
                                </a:lnTo>
                                <a:lnTo>
                                  <a:pt x="0" y="2246"/>
                                </a:lnTo>
                                <a:lnTo>
                                  <a:pt x="723" y="2894"/>
                                </a:lnTo>
                                <a:lnTo>
                                  <a:pt x="2509" y="2894"/>
                                </a:lnTo>
                                <a:lnTo>
                                  <a:pt x="3232" y="2246"/>
                                </a:lnTo>
                                <a:lnTo>
                                  <a:pt x="3232" y="647"/>
                                </a:lnTo>
                                <a:lnTo>
                                  <a:pt x="2509"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206171" y="124042"/>
                            <a:ext cx="3810" cy="3175"/>
                          </a:xfrm>
                          <a:custGeom>
                            <a:avLst/>
                            <a:gdLst/>
                            <a:ahLst/>
                            <a:cxnLst/>
                            <a:rect l="l" t="t" r="r" b="b"/>
                            <a:pathLst>
                              <a:path w="3810" h="3175">
                                <a:moveTo>
                                  <a:pt x="1616" y="0"/>
                                </a:moveTo>
                                <a:lnTo>
                                  <a:pt x="2508" y="0"/>
                                </a:lnTo>
                                <a:lnTo>
                                  <a:pt x="3232" y="648"/>
                                </a:lnTo>
                                <a:lnTo>
                                  <a:pt x="3232" y="1447"/>
                                </a:lnTo>
                                <a:lnTo>
                                  <a:pt x="3232" y="2246"/>
                                </a:lnTo>
                                <a:lnTo>
                                  <a:pt x="2508" y="2894"/>
                                </a:lnTo>
                                <a:lnTo>
                                  <a:pt x="1616" y="2894"/>
                                </a:lnTo>
                                <a:lnTo>
                                  <a:pt x="723" y="2894"/>
                                </a:lnTo>
                                <a:lnTo>
                                  <a:pt x="0" y="2246"/>
                                </a:lnTo>
                                <a:lnTo>
                                  <a:pt x="0" y="1447"/>
                                </a:lnTo>
                                <a:lnTo>
                                  <a:pt x="0" y="648"/>
                                </a:lnTo>
                                <a:lnTo>
                                  <a:pt x="723" y="0"/>
                                </a:lnTo>
                                <a:lnTo>
                                  <a:pt x="1616" y="0"/>
                                </a:lnTo>
                                <a:close/>
                              </a:path>
                            </a:pathLst>
                          </a:custGeom>
                          <a:ln w="2016">
                            <a:solidFill>
                              <a:srgbClr val="231F20"/>
                            </a:solidFill>
                            <a:prstDash val="solid"/>
                          </a:ln>
                        </wps:spPr>
                        <wps:bodyPr wrap="square" lIns="0" tIns="0" rIns="0" bIns="0" rtlCol="0">
                          <a:prstTxWarp prst="textNoShape">
                            <a:avLst/>
                          </a:prstTxWarp>
                          <a:noAutofit/>
                        </wps:bodyPr>
                      </wps:wsp>
                      <wps:wsp>
                        <wps:cNvPr id="56" name="Graphic 56"/>
                        <wps:cNvSpPr/>
                        <wps:spPr>
                          <a:xfrm>
                            <a:off x="206169" y="124120"/>
                            <a:ext cx="3810" cy="3175"/>
                          </a:xfrm>
                          <a:custGeom>
                            <a:avLst/>
                            <a:gdLst/>
                            <a:ahLst/>
                            <a:cxnLst/>
                            <a:rect l="l" t="t" r="r" b="b"/>
                            <a:pathLst>
                              <a:path w="3810" h="3175">
                                <a:moveTo>
                                  <a:pt x="2509" y="0"/>
                                </a:moveTo>
                                <a:lnTo>
                                  <a:pt x="1616" y="0"/>
                                </a:lnTo>
                                <a:lnTo>
                                  <a:pt x="723" y="0"/>
                                </a:lnTo>
                                <a:lnTo>
                                  <a:pt x="0" y="647"/>
                                </a:lnTo>
                                <a:lnTo>
                                  <a:pt x="0" y="2246"/>
                                </a:lnTo>
                                <a:lnTo>
                                  <a:pt x="723" y="2894"/>
                                </a:lnTo>
                                <a:lnTo>
                                  <a:pt x="2509" y="2894"/>
                                </a:lnTo>
                                <a:lnTo>
                                  <a:pt x="3233" y="2246"/>
                                </a:lnTo>
                                <a:lnTo>
                                  <a:pt x="3233" y="647"/>
                                </a:lnTo>
                                <a:lnTo>
                                  <a:pt x="2509"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91753" y="29027"/>
                            <a:ext cx="70485" cy="29209"/>
                          </a:xfrm>
                          <a:custGeom>
                            <a:avLst/>
                            <a:gdLst/>
                            <a:ahLst/>
                            <a:cxnLst/>
                            <a:rect l="l" t="t" r="r" b="b"/>
                            <a:pathLst>
                              <a:path w="70485" h="29209">
                                <a:moveTo>
                                  <a:pt x="69796" y="7739"/>
                                </a:moveTo>
                                <a:lnTo>
                                  <a:pt x="37326" y="11505"/>
                                </a:lnTo>
                                <a:lnTo>
                                  <a:pt x="19427" y="16951"/>
                                </a:lnTo>
                                <a:lnTo>
                                  <a:pt x="11823" y="21851"/>
                                </a:lnTo>
                                <a:lnTo>
                                  <a:pt x="10238" y="23978"/>
                                </a:lnTo>
                                <a:lnTo>
                                  <a:pt x="10238" y="28558"/>
                                </a:lnTo>
                                <a:lnTo>
                                  <a:pt x="0" y="28813"/>
                                </a:lnTo>
                                <a:lnTo>
                                  <a:pt x="0" y="19209"/>
                                </a:lnTo>
                                <a:lnTo>
                                  <a:pt x="4113" y="16150"/>
                                </a:lnTo>
                                <a:lnTo>
                                  <a:pt x="16811" y="9451"/>
                                </a:lnTo>
                                <a:lnTo>
                                  <a:pt x="38628" y="2829"/>
                                </a:lnTo>
                                <a:lnTo>
                                  <a:pt x="70099" y="0"/>
                                </a:lnTo>
                                <a:lnTo>
                                  <a:pt x="69796" y="7739"/>
                                </a:lnTo>
                                <a:close/>
                              </a:path>
                            </a:pathLst>
                          </a:custGeom>
                          <a:ln w="1948">
                            <a:solidFill>
                              <a:srgbClr val="231F20"/>
                            </a:solidFill>
                            <a:prstDash val="solid"/>
                          </a:ln>
                        </wps:spPr>
                        <wps:bodyPr wrap="square" lIns="0" tIns="0" rIns="0" bIns="0" rtlCol="0">
                          <a:prstTxWarp prst="textNoShape">
                            <a:avLst/>
                          </a:prstTxWarp>
                          <a:noAutofit/>
                        </wps:bodyPr>
                      </wps:wsp>
                      <wps:wsp>
                        <wps:cNvPr id="58" name="Graphic 58"/>
                        <wps:cNvSpPr/>
                        <wps:spPr>
                          <a:xfrm>
                            <a:off x="91754" y="29044"/>
                            <a:ext cx="70485" cy="29209"/>
                          </a:xfrm>
                          <a:custGeom>
                            <a:avLst/>
                            <a:gdLst/>
                            <a:ahLst/>
                            <a:cxnLst/>
                            <a:rect l="l" t="t" r="r" b="b"/>
                            <a:pathLst>
                              <a:path w="70485" h="29209">
                                <a:moveTo>
                                  <a:pt x="70098" y="0"/>
                                </a:moveTo>
                                <a:lnTo>
                                  <a:pt x="38627" y="2829"/>
                                </a:lnTo>
                                <a:lnTo>
                                  <a:pt x="16810" y="9451"/>
                                </a:lnTo>
                                <a:lnTo>
                                  <a:pt x="4113" y="16150"/>
                                </a:lnTo>
                                <a:lnTo>
                                  <a:pt x="0" y="19208"/>
                                </a:lnTo>
                                <a:lnTo>
                                  <a:pt x="0" y="28813"/>
                                </a:lnTo>
                                <a:lnTo>
                                  <a:pt x="10237" y="28558"/>
                                </a:lnTo>
                                <a:lnTo>
                                  <a:pt x="10237" y="23978"/>
                                </a:lnTo>
                                <a:lnTo>
                                  <a:pt x="11822" y="21851"/>
                                </a:lnTo>
                                <a:lnTo>
                                  <a:pt x="19426" y="16951"/>
                                </a:lnTo>
                                <a:lnTo>
                                  <a:pt x="37326" y="11505"/>
                                </a:lnTo>
                                <a:lnTo>
                                  <a:pt x="69796" y="7739"/>
                                </a:lnTo>
                                <a:lnTo>
                                  <a:pt x="70098" y="0"/>
                                </a:lnTo>
                                <a:close/>
                              </a:path>
                            </a:pathLst>
                          </a:custGeom>
                          <a:solidFill>
                            <a:srgbClr val="231F20"/>
                          </a:solidFill>
                        </wps:spPr>
                        <wps:bodyPr wrap="square" lIns="0" tIns="0" rIns="0" bIns="0" rtlCol="0">
                          <a:prstTxWarp prst="textNoShape">
                            <a:avLst/>
                          </a:prstTxWarp>
                          <a:noAutofit/>
                        </wps:bodyPr>
                      </wps:wsp>
                      <wps:wsp>
                        <wps:cNvPr id="59" name="Graphic 59"/>
                        <wps:cNvSpPr/>
                        <wps:spPr>
                          <a:xfrm>
                            <a:off x="205147" y="28822"/>
                            <a:ext cx="62230" cy="26670"/>
                          </a:xfrm>
                          <a:custGeom>
                            <a:avLst/>
                            <a:gdLst/>
                            <a:ahLst/>
                            <a:cxnLst/>
                            <a:rect l="l" t="t" r="r" b="b"/>
                            <a:pathLst>
                              <a:path w="62230" h="26670">
                                <a:moveTo>
                                  <a:pt x="8764" y="9399"/>
                                </a:moveTo>
                                <a:lnTo>
                                  <a:pt x="12749" y="9603"/>
                                </a:lnTo>
                                <a:lnTo>
                                  <a:pt x="23007" y="11034"/>
                                </a:lnTo>
                                <a:lnTo>
                                  <a:pt x="36990" y="14916"/>
                                </a:lnTo>
                                <a:lnTo>
                                  <a:pt x="52151" y="22478"/>
                                </a:lnTo>
                                <a:lnTo>
                                  <a:pt x="61281" y="26559"/>
                                </a:lnTo>
                                <a:lnTo>
                                  <a:pt x="25446" y="2593"/>
                                </a:lnTo>
                                <a:lnTo>
                                  <a:pt x="8995" y="0"/>
                                </a:lnTo>
                                <a:lnTo>
                                  <a:pt x="0" y="952"/>
                                </a:lnTo>
                                <a:lnTo>
                                  <a:pt x="916" y="4240"/>
                                </a:lnTo>
                                <a:lnTo>
                                  <a:pt x="5814" y="7758"/>
                                </a:lnTo>
                                <a:lnTo>
                                  <a:pt x="8764" y="9399"/>
                                </a:lnTo>
                                <a:close/>
                              </a:path>
                            </a:pathLst>
                          </a:custGeom>
                          <a:ln w="1951">
                            <a:solidFill>
                              <a:srgbClr val="231F20"/>
                            </a:solidFill>
                            <a:prstDash val="solid"/>
                          </a:ln>
                        </wps:spPr>
                        <wps:bodyPr wrap="square" lIns="0" tIns="0" rIns="0" bIns="0" rtlCol="0">
                          <a:prstTxWarp prst="textNoShape">
                            <a:avLst/>
                          </a:prstTxWarp>
                          <a:noAutofit/>
                        </wps:bodyPr>
                      </wps:wsp>
                      <wps:wsp>
                        <wps:cNvPr id="60" name="Graphic 60"/>
                        <wps:cNvSpPr/>
                        <wps:spPr>
                          <a:xfrm>
                            <a:off x="205148" y="28838"/>
                            <a:ext cx="62230" cy="26670"/>
                          </a:xfrm>
                          <a:custGeom>
                            <a:avLst/>
                            <a:gdLst/>
                            <a:ahLst/>
                            <a:cxnLst/>
                            <a:rect l="l" t="t" r="r" b="b"/>
                            <a:pathLst>
                              <a:path w="62230" h="26670">
                                <a:moveTo>
                                  <a:pt x="8995" y="0"/>
                                </a:moveTo>
                                <a:lnTo>
                                  <a:pt x="0" y="952"/>
                                </a:lnTo>
                                <a:lnTo>
                                  <a:pt x="916" y="4241"/>
                                </a:lnTo>
                                <a:lnTo>
                                  <a:pt x="5814" y="7759"/>
                                </a:lnTo>
                                <a:lnTo>
                                  <a:pt x="8765" y="9400"/>
                                </a:lnTo>
                                <a:lnTo>
                                  <a:pt x="12750" y="9604"/>
                                </a:lnTo>
                                <a:lnTo>
                                  <a:pt x="23007" y="11035"/>
                                </a:lnTo>
                                <a:lnTo>
                                  <a:pt x="36990" y="14918"/>
                                </a:lnTo>
                                <a:lnTo>
                                  <a:pt x="52152" y="22479"/>
                                </a:lnTo>
                                <a:lnTo>
                                  <a:pt x="61281" y="26559"/>
                                </a:lnTo>
                                <a:lnTo>
                                  <a:pt x="25446" y="2593"/>
                                </a:lnTo>
                                <a:lnTo>
                                  <a:pt x="8995" y="0"/>
                                </a:lnTo>
                                <a:close/>
                              </a:path>
                            </a:pathLst>
                          </a:custGeom>
                          <a:solidFill>
                            <a:srgbClr val="231F20"/>
                          </a:solidFill>
                        </wps:spPr>
                        <wps:bodyPr wrap="square" lIns="0" tIns="0" rIns="0" bIns="0" rtlCol="0">
                          <a:prstTxWarp prst="textNoShape">
                            <a:avLst/>
                          </a:prstTxWarp>
                          <a:noAutofit/>
                        </wps:bodyPr>
                      </wps:wsp>
                      <wps:wsp>
                        <wps:cNvPr id="61" name="Graphic 61"/>
                        <wps:cNvSpPr/>
                        <wps:spPr>
                          <a:xfrm>
                            <a:off x="7567" y="368671"/>
                            <a:ext cx="334645" cy="60960"/>
                          </a:xfrm>
                          <a:custGeom>
                            <a:avLst/>
                            <a:gdLst/>
                            <a:ahLst/>
                            <a:cxnLst/>
                            <a:rect l="l" t="t" r="r" b="b"/>
                            <a:pathLst>
                              <a:path w="334645" h="60960">
                                <a:moveTo>
                                  <a:pt x="334548" y="0"/>
                                </a:moveTo>
                                <a:lnTo>
                                  <a:pt x="0" y="0"/>
                                </a:lnTo>
                                <a:lnTo>
                                  <a:pt x="0" y="60638"/>
                                </a:lnTo>
                                <a:lnTo>
                                  <a:pt x="334548" y="60638"/>
                                </a:lnTo>
                                <a:lnTo>
                                  <a:pt x="33454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417719pt;margin-top:9.422415pt;width:27.9pt;height:33.85pt;mso-position-horizontal-relative:page;mso-position-vertical-relative:paragraph;z-index:15731712" id="docshapegroup25" coordorigin="268,188" coordsize="558,677">
                <v:shape style="position:absolute;left:269;top:190;width:531;height:522" id="docshape26" coordorigin="270,190" coordsize="531,522" path="m274,190l801,701,794,712,270,205,274,190xe" filled="false" stroked="true" strokeweight=".159604pt" strokecolor="#231f20">
                  <v:path arrowok="t"/>
                  <v:stroke dashstyle="solid"/>
                </v:shape>
                <v:shape style="position:absolute;left:269;top:190;width:531;height:522" id="docshape27" coordorigin="270,190" coordsize="531,522" path="m274,190l270,205,794,712,801,701,274,190xe" filled="true" fillcolor="#231f20" stroked="false">
                  <v:path arrowok="t"/>
                  <v:fill type="solid"/>
                </v:shape>
                <v:shape style="position:absolute;left:288;top:190;width:536;height:527" id="docshape28" coordorigin="288,190" coordsize="536,527" path="m820,190l288,705,296,717,824,205,820,190xe" filled="false" stroked="true" strokeweight=".159632pt" strokecolor="#231f20">
                  <v:path arrowok="t"/>
                  <v:stroke dashstyle="solid"/>
                </v:shape>
                <v:shape style="position:absolute;left:288;top:190;width:536;height:527" id="docshape29" coordorigin="288,190" coordsize="536,527" path="m820,190l288,705,296,717,824,205,820,190xe" filled="true" fillcolor="#231f20" stroked="false">
                  <v:path arrowok="t"/>
                  <v:fill type="solid"/>
                </v:shape>
                <v:shape style="position:absolute;left:394;top:278;width:312;height:403" id="docshape30" coordorigin="394,279" coordsize="312,403" path="m662,585l689,296,704,296,705,279,394,279,396,298,418,298,450,644,457,652,457,681,489,681,491,647,592,649,592,636,461,639,432,296,673,296,675,311,669,311,662,311,660,358,668,358,648,589,662,585xe" filled="false" stroked="true" strokeweight=".161989pt" strokecolor="#231f20">
                  <v:path arrowok="t"/>
                  <v:stroke dashstyle="solid"/>
                </v:shape>
                <v:shape style="position:absolute;left:394;top:278;width:312;height:403" id="docshape31" coordorigin="394,279" coordsize="312,403" path="m705,279l394,279,396,298,418,298,450,644,457,652,457,681,489,681,491,647,592,649,592,636,461,639,432,296,673,296,675,311,662,311,660,358,668,358,648,589,662,585,689,296,704,296,705,279xe" filled="true" fillcolor="#231f20" stroked="false">
                  <v:path arrowok="t"/>
                  <v:fill type="solid"/>
                </v:shape>
                <v:shape style="position:absolute;left:446;top:231;width:33;height:49" id="docshape32" coordorigin="446,232" coordsize="33,49" path="m446,279l450,232,479,232,479,280,446,279xe" filled="false" stroked="true" strokeweight=".163120pt" strokecolor="#231f20">
                  <v:path arrowok="t"/>
                  <v:stroke dashstyle="solid"/>
                </v:shape>
                <v:shape style="position:absolute;left:446;top:231;width:33;height:49" id="docshape33" coordorigin="446,232" coordsize="33,49" path="m479,232l450,232,446,279,479,280,479,232xe" filled="true" fillcolor="#231f20" stroked="false">
                  <v:path arrowok="t"/>
                  <v:fill type="solid"/>
                </v:shape>
                <v:shape style="position:absolute;left:523;top:223;width:81;height:33" id="docshape34" coordorigin="524,224" coordsize="81,33" path="m524,226l524,256,605,253,605,224,524,226xe" filled="false" stroked="true" strokeweight=".153319pt" strokecolor="#231f20">
                  <v:path arrowok="t"/>
                  <v:stroke dashstyle="solid"/>
                </v:shape>
                <v:shape style="position:absolute;left:523;top:223;width:81;height:33" id="docshape35" coordorigin="524,224" coordsize="81,33" path="m605,224l524,226,524,256,605,253,605,224xe" filled="true" fillcolor="#231f20" stroked="false">
                  <v:path arrowok="t"/>
                  <v:fill type="solid"/>
                </v:shape>
                <v:rect style="position:absolute;left:538;top:236;width:49;height:5" id="docshape36" filled="false" stroked="true" strokeweight=".151072pt" strokecolor="#231f20">
                  <v:stroke dashstyle="solid"/>
                </v:rect>
                <v:rect style="position:absolute;left:538;top:236;width:49;height:5" id="docshape37" filled="true" fillcolor="#ffffff" stroked="false">
                  <v:fill type="solid"/>
                </v:rect>
                <v:shape style="position:absolute;left:673;top:249;width:50;height:42" id="docshape38" coordorigin="673,250" coordsize="50,42" path="m698,250l711,250,722,258,722,269,722,276,719,287,711,290,707,291,702,288,698,288,684,288,673,280,673,269,673,258,684,250,698,250xe" filled="false" stroked="true" strokeweight=".158306pt" strokecolor="#231f20">
                  <v:path arrowok="t"/>
                  <v:stroke dashstyle="solid"/>
                </v:shape>
                <v:shape style="position:absolute;left:673;top:249;width:50;height:42" id="docshape39" coordorigin="673,250" coordsize="50,42" path="m711,250l698,250,684,250,673,258,673,280,684,288,702,288,707,291,719,287,722,276,722,258,711,250xe" filled="true" fillcolor="#231f20" stroked="false">
                  <v:path arrowok="t"/>
                  <v:fill type="solid"/>
                </v:shape>
                <v:shape style="position:absolute;left:586;top:584;width:108;height:97" id="docshape40" coordorigin="586,585" coordsize="108,97" path="m640,585l661,589,678,599,689,614,694,633,689,651,678,667,661,677,640,681,619,677,602,667,590,651,586,633,590,614,602,599,619,589,640,585xe" filled="false" stroked="true" strokeweight=".158887pt" strokecolor="#231f20">
                  <v:path arrowok="t"/>
                  <v:stroke dashstyle="solid"/>
                </v:shape>
                <v:shape style="position:absolute;left:586;top:584;width:108;height:97" id="docshape41" coordorigin="586,585" coordsize="108,97" path="m640,585l619,589,602,599,590,614,586,633,590,651,602,667,619,677,640,681,661,677,678,667,689,651,694,633,689,614,678,599,661,589,640,585xe" filled="true" fillcolor="#231f20" stroked="false">
                  <v:path arrowok="t"/>
                  <v:fill type="solid"/>
                </v:shape>
                <v:shape style="position:absolute;left:614;top:610;width:51;height:46" id="docshape42" coordorigin="615,610" coordsize="51,46" path="m640,610l654,610,665,620,665,633,665,645,654,656,640,656,626,656,615,645,615,633,615,620,626,610,640,610xe" filled="false" stroked="true" strokeweight=".158761pt" strokecolor="#231f20">
                  <v:path arrowok="t"/>
                  <v:stroke dashstyle="solid"/>
                </v:shape>
                <v:shape style="position:absolute;left:614;top:610;width:51;height:46" id="docshape43" coordorigin="615,610" coordsize="51,46" path="m654,610l640,610,626,610,615,620,615,645,626,656,654,656,665,645,665,620,654,610xe" filled="true" fillcolor="#ffffff" stroked="false">
                  <v:path arrowok="t"/>
                  <v:fill type="solid"/>
                </v:shape>
                <v:shape style="position:absolute;left:621;top:616;width:37;height:33" id="docshape44" coordorigin="622,616" coordsize="37,33" path="m640,616l650,616,658,624,658,633,658,642,650,649,640,649,630,649,622,642,622,633,622,624,630,616,640,616xe" filled="false" stroked="true" strokeweight=".158776pt" strokecolor="#231f20">
                  <v:path arrowok="t"/>
                  <v:stroke dashstyle="solid"/>
                </v:shape>
                <v:shape style="position:absolute;left:621;top:616;width:37;height:33" id="docshape45" coordorigin="622,616" coordsize="37,33" path="m650,616l640,616,630,616,622,624,622,642,630,649,650,649,658,642,658,624,650,616xe" filled="true" fillcolor="#231f20" stroked="false">
                  <v:path arrowok="t"/>
                  <v:fill type="solid"/>
                </v:shape>
                <v:shape style="position:absolute;left:682;top:308;width:38;height:52" id="docshape46" coordorigin="682,309" coordsize="38,52" path="m687,309l719,309,720,360,717,361,682,361,684,347,705,347,705,321,684,321,687,309xe" filled="false" stroked="true" strokeweight=".162586pt" strokecolor="#231f20">
                  <v:path arrowok="t"/>
                  <v:stroke dashstyle="solid"/>
                </v:shape>
                <v:shape style="position:absolute;left:682;top:308;width:38;height:52" id="docshape47" coordorigin="682,309" coordsize="38,52" path="m719,309l687,309,684,321,705,321,705,347,684,347,682,361,717,361,720,360,719,309xe" filled="true" fillcolor="#231f20" stroked="false">
                  <v:path arrowok="t"/>
                  <v:fill type="solid"/>
                </v:shape>
                <v:shape style="position:absolute;left:518;top:370;width:111;height:30" id="docshape48" coordorigin="518,371" coordsize="111,30" path="m518,371l627,371,629,392,605,400,518,400,518,371xe" filled="false" stroked="true" strokeweight=".152067pt" strokecolor="#231f20">
                  <v:path arrowok="t"/>
                  <v:stroke dashstyle="solid"/>
                </v:shape>
                <v:shape style="position:absolute;left:518;top:370;width:111;height:30" id="docshape49" coordorigin="518,371" coordsize="111,30" path="m627,371l518,371,518,400,605,400,629,392,627,371xe" filled="true" fillcolor="#231f20" stroked="false">
                  <v:path arrowok="t"/>
                  <v:fill type="solid"/>
                </v:shape>
                <v:shape style="position:absolute;left:535;top:383;width:6;height:5" id="docshape50" coordorigin="536,384" coordsize="6,5" path="m538,384l540,384,541,385,541,386,541,387,540,388,538,388,537,388,536,387,536,386,536,385,537,384,538,384xe" filled="false" stroked="true" strokeweight=".158803pt" strokecolor="#231f20">
                  <v:path arrowok="t"/>
                  <v:stroke dashstyle="solid"/>
                </v:shape>
                <v:shape style="position:absolute;left:535;top:383;width:6;height:5" id="docshape51" coordorigin="536,384" coordsize="6,5" path="m540,384l538,384,537,384,536,385,536,387,537,388,540,388,541,387,541,385,540,384xe" filled="true" fillcolor="#ffffff" stroked="false">
                  <v:path arrowok="t"/>
                  <v:fill type="solid"/>
                </v:shape>
                <v:shape style="position:absolute;left:593;top:383;width:6;height:5" id="docshape52" coordorigin="593,384" coordsize="6,5" path="m596,384l597,384,598,385,598,386,598,387,597,388,596,388,594,388,593,387,593,386,593,385,594,384,596,384xe" filled="false" stroked="true" strokeweight=".158804pt" strokecolor="#231f20">
                  <v:path arrowok="t"/>
                  <v:stroke dashstyle="solid"/>
                </v:shape>
                <v:shape style="position:absolute;left:593;top:383;width:6;height:5" id="docshape53" coordorigin="593,384" coordsize="6,5" path="m597,384l596,384,594,384,593,385,593,387,594,388,597,388,598,387,598,385,597,384xe" filled="true" fillcolor="#ffffff" stroked="false">
                  <v:path arrowok="t"/>
                  <v:fill type="solid"/>
                </v:shape>
                <v:shape style="position:absolute;left:412;top:234;width:111;height:46" id="docshape54" coordorigin="413,234" coordsize="111,46" path="m523,246l472,252,443,261,431,269,429,272,429,279,413,280,413,264,419,260,439,249,474,239,523,234,523,246xe" filled="false" stroked="true" strokeweight=".153459pt" strokecolor="#231f20">
                  <v:path arrowok="t"/>
                  <v:stroke dashstyle="solid"/>
                </v:shape>
                <v:shape style="position:absolute;left:412;top:234;width:111;height:46" id="docshape55" coordorigin="413,234" coordsize="111,46" path="m523,234l474,239,439,249,419,260,413,264,413,280,429,279,429,272,431,269,443,261,472,252,523,246,523,234xe" filled="true" fillcolor="#231f20" stroked="false">
                  <v:path arrowok="t"/>
                  <v:fill type="solid"/>
                </v:shape>
                <v:shape style="position:absolute;left:591;top:233;width:98;height:42" id="docshape56" coordorigin="591,234" coordsize="98,42" path="m605,249l612,249,628,251,650,257,674,269,688,276,631,238,606,234,591,235,593,241,601,246,605,249xe" filled="false" stroked="true" strokeweight=".153646pt" strokecolor="#231f20">
                  <v:path arrowok="t"/>
                  <v:stroke dashstyle="solid"/>
                </v:shape>
                <v:shape style="position:absolute;left:591;top:233;width:98;height:42" id="docshape57" coordorigin="591,234" coordsize="98,42" path="m606,234l591,235,593,241,601,246,605,249,612,249,628,251,650,257,674,269,688,276,631,238,606,234xe" filled="true" fillcolor="#231f20" stroked="false">
                  <v:path arrowok="t"/>
                  <v:fill type="solid"/>
                </v:shape>
                <v:rect style="position:absolute;left:280;top:769;width:527;height:96" id="docshape58" filled="true" fillcolor="#231f20" stroked="false">
                  <v:fill type="solid"/>
                </v:rect>
                <w10:wrap type="none"/>
              </v:group>
            </w:pict>
          </mc:Fallback>
        </mc:AlternateContent>
      </w:r>
      <w:r>
        <w:rPr>
          <w:color w:val="231F20"/>
          <w:w w:val="85"/>
          <w:sz w:val="14"/>
        </w:rPr>
        <w:t>Respect</w:t>
      </w:r>
      <w:r>
        <w:rPr>
          <w:color w:val="231F20"/>
          <w:spacing w:val="-5"/>
          <w:w w:val="85"/>
          <w:sz w:val="14"/>
        </w:rPr>
        <w:t> </w:t>
      </w:r>
      <w:r>
        <w:rPr>
          <w:color w:val="231F20"/>
          <w:w w:val="85"/>
          <w:sz w:val="14"/>
        </w:rPr>
        <w:t>de</w:t>
      </w:r>
      <w:r>
        <w:rPr>
          <w:color w:val="231F20"/>
          <w:spacing w:val="-5"/>
          <w:w w:val="85"/>
          <w:sz w:val="14"/>
        </w:rPr>
        <w:t> </w:t>
      </w:r>
      <w:r>
        <w:rPr>
          <w:color w:val="231F20"/>
          <w:w w:val="85"/>
          <w:sz w:val="14"/>
        </w:rPr>
        <w:t>l'environnement.</w:t>
      </w:r>
      <w:r>
        <w:rPr>
          <w:color w:val="231F20"/>
          <w:spacing w:val="-5"/>
          <w:w w:val="85"/>
          <w:sz w:val="14"/>
        </w:rPr>
        <w:t> </w:t>
      </w:r>
      <w:r>
        <w:rPr>
          <w:color w:val="231F20"/>
          <w:w w:val="85"/>
          <w:sz w:val="14"/>
        </w:rPr>
        <w:t>Nous</w:t>
      </w:r>
      <w:r>
        <w:rPr>
          <w:color w:val="231F20"/>
          <w:spacing w:val="-4"/>
          <w:w w:val="85"/>
          <w:sz w:val="14"/>
        </w:rPr>
        <w:t> </w:t>
      </w:r>
      <w:r>
        <w:rPr>
          <w:color w:val="231F20"/>
          <w:w w:val="85"/>
          <w:sz w:val="14"/>
        </w:rPr>
        <w:t>vous</w:t>
      </w:r>
      <w:r>
        <w:rPr>
          <w:color w:val="231F20"/>
          <w:spacing w:val="-4"/>
          <w:w w:val="85"/>
          <w:sz w:val="14"/>
        </w:rPr>
        <w:t> </w:t>
      </w:r>
      <w:r>
        <w:rPr>
          <w:color w:val="231F20"/>
          <w:w w:val="85"/>
          <w:sz w:val="14"/>
        </w:rPr>
        <w:t>prions</w:t>
      </w:r>
      <w:r>
        <w:rPr>
          <w:color w:val="231F20"/>
          <w:spacing w:val="-4"/>
          <w:w w:val="85"/>
          <w:sz w:val="14"/>
        </w:rPr>
        <w:t> </w:t>
      </w:r>
      <w:r>
        <w:rPr>
          <w:color w:val="231F20"/>
          <w:w w:val="85"/>
          <w:sz w:val="14"/>
        </w:rPr>
        <w:t>de</w:t>
      </w:r>
      <w:r>
        <w:rPr>
          <w:color w:val="231F20"/>
          <w:spacing w:val="-4"/>
          <w:w w:val="85"/>
          <w:sz w:val="14"/>
        </w:rPr>
        <w:t> </w:t>
      </w:r>
      <w:r>
        <w:rPr>
          <w:color w:val="231F20"/>
          <w:w w:val="85"/>
          <w:sz w:val="14"/>
        </w:rPr>
        <w:t>bien</w:t>
      </w:r>
      <w:r>
        <w:rPr>
          <w:color w:val="231F20"/>
          <w:spacing w:val="-5"/>
          <w:w w:val="85"/>
          <w:sz w:val="14"/>
        </w:rPr>
        <w:t> </w:t>
      </w:r>
      <w:r>
        <w:rPr>
          <w:color w:val="231F20"/>
          <w:w w:val="85"/>
          <w:sz w:val="14"/>
        </w:rPr>
        <w:t>vouloir</w:t>
      </w:r>
      <w:r>
        <w:rPr>
          <w:color w:val="231F20"/>
          <w:spacing w:val="-4"/>
          <w:w w:val="85"/>
          <w:sz w:val="14"/>
        </w:rPr>
        <w:t> </w:t>
      </w:r>
      <w:r>
        <w:rPr>
          <w:color w:val="231F20"/>
          <w:w w:val="85"/>
          <w:sz w:val="14"/>
        </w:rPr>
        <w:t>trier</w:t>
      </w:r>
      <w:r>
        <w:rPr>
          <w:color w:val="231F20"/>
          <w:spacing w:val="-4"/>
          <w:w w:val="85"/>
          <w:sz w:val="14"/>
        </w:rPr>
        <w:t> </w:t>
      </w:r>
      <w:r>
        <w:rPr>
          <w:color w:val="231F20"/>
          <w:w w:val="85"/>
          <w:sz w:val="14"/>
        </w:rPr>
        <w:t>les</w:t>
      </w:r>
      <w:r>
        <w:rPr>
          <w:color w:val="231F20"/>
          <w:spacing w:val="-4"/>
          <w:w w:val="85"/>
          <w:sz w:val="14"/>
        </w:rPr>
        <w:t> </w:t>
      </w:r>
      <w:r>
        <w:rPr>
          <w:color w:val="231F20"/>
          <w:w w:val="85"/>
          <w:sz w:val="14"/>
        </w:rPr>
        <w:t>emballages</w:t>
      </w:r>
      <w:r>
        <w:rPr>
          <w:color w:val="231F20"/>
          <w:spacing w:val="-4"/>
          <w:w w:val="85"/>
          <w:sz w:val="14"/>
        </w:rPr>
        <w:t> </w:t>
      </w:r>
      <w:r>
        <w:rPr>
          <w:color w:val="231F20"/>
          <w:w w:val="85"/>
          <w:sz w:val="14"/>
        </w:rPr>
        <w:t>en</w:t>
      </w:r>
      <w:r>
        <w:rPr>
          <w:color w:val="231F20"/>
          <w:spacing w:val="-5"/>
          <w:w w:val="85"/>
          <w:sz w:val="14"/>
        </w:rPr>
        <w:t> </w:t>
      </w:r>
      <w:r>
        <w:rPr>
          <w:color w:val="231F20"/>
          <w:w w:val="85"/>
          <w:sz w:val="14"/>
        </w:rPr>
        <w:t>carton</w:t>
      </w:r>
      <w:r>
        <w:rPr>
          <w:color w:val="231F20"/>
          <w:spacing w:val="-4"/>
          <w:w w:val="85"/>
          <w:sz w:val="14"/>
        </w:rPr>
        <w:t> </w:t>
      </w:r>
      <w:r>
        <w:rPr>
          <w:color w:val="231F20"/>
          <w:w w:val="85"/>
          <w:sz w:val="14"/>
        </w:rPr>
        <w:t>ainsi</w:t>
      </w:r>
      <w:r>
        <w:rPr>
          <w:color w:val="231F20"/>
          <w:spacing w:val="-5"/>
          <w:w w:val="85"/>
          <w:sz w:val="14"/>
        </w:rPr>
        <w:t> </w:t>
      </w:r>
      <w:r>
        <w:rPr>
          <w:color w:val="231F20"/>
          <w:w w:val="85"/>
          <w:sz w:val="14"/>
        </w:rPr>
        <w:t>que</w:t>
      </w:r>
      <w:r>
        <w:rPr>
          <w:color w:val="231F20"/>
          <w:spacing w:val="-4"/>
          <w:w w:val="85"/>
          <w:sz w:val="14"/>
        </w:rPr>
        <w:t> </w:t>
      </w:r>
      <w:r>
        <w:rPr>
          <w:color w:val="231F20"/>
          <w:w w:val="85"/>
          <w:sz w:val="14"/>
        </w:rPr>
        <w:t>les</w:t>
      </w:r>
      <w:r>
        <w:rPr>
          <w:color w:val="231F20"/>
          <w:spacing w:val="-5"/>
          <w:w w:val="85"/>
          <w:sz w:val="14"/>
        </w:rPr>
        <w:t> </w:t>
      </w:r>
      <w:r>
        <w:rPr>
          <w:color w:val="231F20"/>
          <w:w w:val="85"/>
          <w:sz w:val="14"/>
        </w:rPr>
        <w:t>sachets</w:t>
      </w:r>
      <w:r>
        <w:rPr>
          <w:color w:val="231F20"/>
          <w:spacing w:val="-5"/>
          <w:w w:val="85"/>
          <w:sz w:val="14"/>
        </w:rPr>
        <w:t> </w:t>
      </w:r>
      <w:r>
        <w:rPr>
          <w:color w:val="231F20"/>
          <w:w w:val="85"/>
          <w:sz w:val="14"/>
        </w:rPr>
        <w:t>plastiques</w:t>
      </w:r>
      <w:r>
        <w:rPr>
          <w:color w:val="231F20"/>
          <w:spacing w:val="-4"/>
          <w:w w:val="85"/>
          <w:sz w:val="14"/>
        </w:rPr>
        <w:t> </w:t>
      </w:r>
      <w:r>
        <w:rPr>
          <w:color w:val="231F20"/>
          <w:w w:val="85"/>
          <w:sz w:val="14"/>
        </w:rPr>
        <w:t>(en</w:t>
      </w:r>
      <w:r>
        <w:rPr>
          <w:color w:val="231F20"/>
          <w:sz w:val="14"/>
        </w:rPr>
        <w:t> </w:t>
      </w:r>
      <w:r>
        <w:rPr>
          <w:color w:val="231F20"/>
          <w:w w:val="80"/>
          <w:sz w:val="14"/>
        </w:rPr>
        <w:t>polyéthylène).</w:t>
      </w:r>
      <w:r>
        <w:rPr>
          <w:color w:val="231F20"/>
          <w:spacing w:val="-3"/>
          <w:w w:val="80"/>
          <w:sz w:val="14"/>
        </w:rPr>
        <w:t> </w:t>
      </w:r>
      <w:r>
        <w:rPr>
          <w:color w:val="231F20"/>
          <w:w w:val="80"/>
          <w:sz w:val="14"/>
        </w:rPr>
        <w:t>L'appareil</w:t>
      </w:r>
      <w:r>
        <w:rPr>
          <w:color w:val="231F20"/>
          <w:spacing w:val="-3"/>
          <w:w w:val="80"/>
          <w:sz w:val="14"/>
        </w:rPr>
        <w:t> </w:t>
      </w:r>
      <w:r>
        <w:rPr>
          <w:color w:val="231F20"/>
          <w:w w:val="80"/>
          <w:sz w:val="14"/>
        </w:rPr>
        <w:t>usagé</w:t>
      </w:r>
      <w:r>
        <w:rPr>
          <w:color w:val="231F20"/>
          <w:spacing w:val="-2"/>
          <w:w w:val="80"/>
          <w:sz w:val="14"/>
        </w:rPr>
        <w:t> </w:t>
      </w:r>
      <w:r>
        <w:rPr>
          <w:color w:val="231F20"/>
          <w:w w:val="80"/>
          <w:sz w:val="14"/>
        </w:rPr>
        <w:t>ne</w:t>
      </w:r>
      <w:r>
        <w:rPr>
          <w:color w:val="231F20"/>
          <w:spacing w:val="-3"/>
          <w:w w:val="80"/>
          <w:sz w:val="14"/>
        </w:rPr>
        <w:t> </w:t>
      </w:r>
      <w:r>
        <w:rPr>
          <w:color w:val="231F20"/>
          <w:w w:val="80"/>
          <w:sz w:val="14"/>
        </w:rPr>
        <w:t>doit</w:t>
      </w:r>
      <w:r>
        <w:rPr>
          <w:color w:val="231F20"/>
          <w:spacing w:val="-2"/>
          <w:w w:val="80"/>
          <w:sz w:val="14"/>
        </w:rPr>
        <w:t> </w:t>
      </w:r>
      <w:r>
        <w:rPr>
          <w:color w:val="231F20"/>
          <w:w w:val="80"/>
          <w:sz w:val="14"/>
        </w:rPr>
        <w:t>pas</w:t>
      </w:r>
      <w:r>
        <w:rPr>
          <w:color w:val="231F20"/>
          <w:spacing w:val="-3"/>
          <w:w w:val="80"/>
          <w:sz w:val="14"/>
        </w:rPr>
        <w:t> </w:t>
      </w:r>
      <w:r>
        <w:rPr>
          <w:color w:val="231F20"/>
          <w:w w:val="80"/>
          <w:sz w:val="14"/>
        </w:rPr>
        <w:t>être</w:t>
      </w:r>
      <w:r>
        <w:rPr>
          <w:color w:val="231F20"/>
          <w:spacing w:val="-2"/>
          <w:w w:val="80"/>
          <w:sz w:val="14"/>
        </w:rPr>
        <w:t> </w:t>
      </w:r>
      <w:r>
        <w:rPr>
          <w:color w:val="231F20"/>
          <w:w w:val="80"/>
          <w:sz w:val="14"/>
        </w:rPr>
        <w:t>jeté</w:t>
      </w:r>
      <w:r>
        <w:rPr>
          <w:color w:val="231F20"/>
          <w:spacing w:val="-3"/>
          <w:w w:val="80"/>
          <w:sz w:val="14"/>
        </w:rPr>
        <w:t> </w:t>
      </w:r>
      <w:r>
        <w:rPr>
          <w:color w:val="231F20"/>
          <w:w w:val="80"/>
          <w:sz w:val="14"/>
        </w:rPr>
        <w:t>à</w:t>
      </w:r>
      <w:r>
        <w:rPr>
          <w:color w:val="231F20"/>
          <w:spacing w:val="-3"/>
          <w:w w:val="80"/>
          <w:sz w:val="14"/>
        </w:rPr>
        <w:t> </w:t>
      </w:r>
      <w:r>
        <w:rPr>
          <w:color w:val="231F20"/>
          <w:w w:val="80"/>
          <w:sz w:val="14"/>
        </w:rPr>
        <w:t>la</w:t>
      </w:r>
      <w:r>
        <w:rPr>
          <w:color w:val="231F20"/>
          <w:spacing w:val="-2"/>
          <w:w w:val="80"/>
          <w:sz w:val="14"/>
        </w:rPr>
        <w:t> </w:t>
      </w:r>
      <w:r>
        <w:rPr>
          <w:color w:val="231F20"/>
          <w:w w:val="80"/>
          <w:sz w:val="14"/>
        </w:rPr>
        <w:t>poubelle</w:t>
      </w:r>
      <w:r>
        <w:rPr>
          <w:color w:val="231F20"/>
          <w:spacing w:val="-3"/>
          <w:w w:val="80"/>
          <w:sz w:val="14"/>
        </w:rPr>
        <w:t> </w:t>
      </w:r>
      <w:r>
        <w:rPr>
          <w:color w:val="231F20"/>
          <w:w w:val="80"/>
          <w:sz w:val="14"/>
        </w:rPr>
        <w:t>mais</w:t>
      </w:r>
      <w:r>
        <w:rPr>
          <w:color w:val="231F20"/>
          <w:spacing w:val="-2"/>
          <w:w w:val="80"/>
          <w:sz w:val="14"/>
        </w:rPr>
        <w:t> </w:t>
      </w:r>
      <w:r>
        <w:rPr>
          <w:color w:val="231F20"/>
          <w:w w:val="80"/>
          <w:sz w:val="14"/>
        </w:rPr>
        <w:t>remis</w:t>
      </w:r>
      <w:r>
        <w:rPr>
          <w:color w:val="231F20"/>
          <w:spacing w:val="-3"/>
          <w:w w:val="80"/>
          <w:sz w:val="14"/>
        </w:rPr>
        <w:t> </w:t>
      </w:r>
      <w:r>
        <w:rPr>
          <w:color w:val="231F20"/>
          <w:w w:val="80"/>
          <w:sz w:val="14"/>
        </w:rPr>
        <w:t>au</w:t>
      </w:r>
      <w:r>
        <w:rPr>
          <w:color w:val="231F20"/>
          <w:spacing w:val="-2"/>
          <w:w w:val="80"/>
          <w:sz w:val="14"/>
        </w:rPr>
        <w:t> </w:t>
      </w:r>
      <w:r>
        <w:rPr>
          <w:color w:val="231F20"/>
          <w:w w:val="80"/>
          <w:sz w:val="14"/>
        </w:rPr>
        <w:t>point</w:t>
      </w:r>
      <w:r>
        <w:rPr>
          <w:color w:val="231F20"/>
          <w:spacing w:val="-2"/>
          <w:w w:val="80"/>
          <w:sz w:val="14"/>
        </w:rPr>
        <w:t> </w:t>
      </w:r>
      <w:r>
        <w:rPr>
          <w:color w:val="231F20"/>
          <w:w w:val="80"/>
          <w:sz w:val="14"/>
        </w:rPr>
        <w:t>de</w:t>
      </w:r>
      <w:r>
        <w:rPr>
          <w:color w:val="231F20"/>
          <w:spacing w:val="-2"/>
          <w:w w:val="80"/>
          <w:sz w:val="14"/>
        </w:rPr>
        <w:t> </w:t>
      </w:r>
      <w:r>
        <w:rPr>
          <w:color w:val="231F20"/>
          <w:w w:val="80"/>
          <w:sz w:val="14"/>
        </w:rPr>
        <w:t>collecte</w:t>
      </w:r>
      <w:r>
        <w:rPr>
          <w:color w:val="231F20"/>
          <w:spacing w:val="-2"/>
          <w:w w:val="80"/>
          <w:sz w:val="14"/>
        </w:rPr>
        <w:t> </w:t>
      </w:r>
      <w:r>
        <w:rPr>
          <w:color w:val="231F20"/>
          <w:w w:val="80"/>
          <w:sz w:val="14"/>
        </w:rPr>
        <w:t>prévu</w:t>
      </w:r>
      <w:r>
        <w:rPr>
          <w:color w:val="231F20"/>
          <w:spacing w:val="-3"/>
          <w:w w:val="80"/>
          <w:sz w:val="14"/>
        </w:rPr>
        <w:t> </w:t>
      </w:r>
      <w:r>
        <w:rPr>
          <w:color w:val="231F20"/>
          <w:w w:val="80"/>
          <w:sz w:val="14"/>
        </w:rPr>
        <w:t>à</w:t>
      </w:r>
      <w:r>
        <w:rPr>
          <w:color w:val="231F20"/>
          <w:spacing w:val="-2"/>
          <w:w w:val="80"/>
          <w:sz w:val="14"/>
        </w:rPr>
        <w:t> </w:t>
      </w:r>
      <w:r>
        <w:rPr>
          <w:color w:val="231F20"/>
          <w:w w:val="80"/>
          <w:sz w:val="14"/>
        </w:rPr>
        <w:t>cet</w:t>
      </w:r>
      <w:r>
        <w:rPr>
          <w:color w:val="231F20"/>
          <w:spacing w:val="-3"/>
          <w:w w:val="80"/>
          <w:sz w:val="14"/>
        </w:rPr>
        <w:t> </w:t>
      </w:r>
      <w:r>
        <w:rPr>
          <w:color w:val="231F20"/>
          <w:w w:val="80"/>
          <w:sz w:val="14"/>
        </w:rPr>
        <w:t>effet</w:t>
      </w:r>
      <w:r>
        <w:rPr>
          <w:color w:val="231F20"/>
          <w:spacing w:val="-3"/>
          <w:w w:val="80"/>
          <w:sz w:val="14"/>
        </w:rPr>
        <w:t> </w:t>
      </w:r>
      <w:r>
        <w:rPr>
          <w:color w:val="231F20"/>
          <w:w w:val="80"/>
          <w:sz w:val="14"/>
        </w:rPr>
        <w:t>car</w:t>
      </w:r>
      <w:r>
        <w:rPr>
          <w:color w:val="231F20"/>
          <w:spacing w:val="-2"/>
          <w:w w:val="80"/>
          <w:sz w:val="14"/>
        </w:rPr>
        <w:t> </w:t>
      </w:r>
      <w:r>
        <w:rPr>
          <w:color w:val="231F20"/>
          <w:w w:val="80"/>
          <w:sz w:val="14"/>
        </w:rPr>
        <w:t>il</w:t>
      </w:r>
      <w:r>
        <w:rPr>
          <w:color w:val="231F20"/>
          <w:spacing w:val="-3"/>
          <w:w w:val="80"/>
          <w:sz w:val="14"/>
        </w:rPr>
        <w:t> </w:t>
      </w:r>
      <w:r>
        <w:rPr>
          <w:color w:val="231F20"/>
          <w:w w:val="80"/>
          <w:sz w:val="14"/>
        </w:rPr>
        <w:t>contient</w:t>
      </w:r>
      <w:r>
        <w:rPr>
          <w:color w:val="231F20"/>
          <w:spacing w:val="-2"/>
          <w:w w:val="80"/>
          <w:sz w:val="14"/>
        </w:rPr>
        <w:t> </w:t>
      </w:r>
      <w:r>
        <w:rPr>
          <w:color w:val="231F20"/>
          <w:w w:val="80"/>
          <w:sz w:val="14"/>
        </w:rPr>
        <w:t>des</w:t>
      </w:r>
      <w:r>
        <w:rPr>
          <w:color w:val="231F20"/>
          <w:spacing w:val="-3"/>
          <w:w w:val="80"/>
          <w:sz w:val="14"/>
        </w:rPr>
        <w:t> </w:t>
      </w:r>
      <w:r>
        <w:rPr>
          <w:color w:val="231F20"/>
          <w:w w:val="80"/>
          <w:sz w:val="14"/>
        </w:rPr>
        <w:t>éléments</w:t>
      </w:r>
      <w:r>
        <w:rPr>
          <w:color w:val="231F20"/>
          <w:sz w:val="14"/>
        </w:rPr>
        <w:t> </w:t>
      </w:r>
      <w:r>
        <w:rPr>
          <w:color w:val="231F20"/>
          <w:w w:val="80"/>
          <w:sz w:val="14"/>
        </w:rPr>
        <w:t>pouvant être nocifs pour l'environnement.</w:t>
      </w:r>
      <w:r>
        <w:rPr>
          <w:color w:val="231F20"/>
          <w:spacing w:val="40"/>
          <w:sz w:val="14"/>
        </w:rPr>
        <w:t> </w:t>
      </w:r>
      <w:r>
        <w:rPr>
          <w:color w:val="231F20"/>
          <w:w w:val="80"/>
          <w:sz w:val="14"/>
        </w:rPr>
        <w:t>L'appareil électrique doit être remis de manière à limiter au maximum une éventuelle utilisation</w:t>
      </w:r>
      <w:r>
        <w:rPr>
          <w:color w:val="231F20"/>
          <w:sz w:val="14"/>
        </w:rPr>
        <w:t> </w:t>
      </w:r>
      <w:r>
        <w:rPr>
          <w:color w:val="231F20"/>
          <w:w w:val="80"/>
          <w:sz w:val="14"/>
        </w:rPr>
        <w:t>ultérieure.</w:t>
      </w:r>
      <w:r>
        <w:rPr>
          <w:color w:val="231F20"/>
          <w:spacing w:val="-4"/>
          <w:sz w:val="14"/>
        </w:rPr>
        <w:t> </w:t>
      </w:r>
      <w:r>
        <w:rPr>
          <w:color w:val="231F20"/>
          <w:w w:val="80"/>
          <w:sz w:val="14"/>
        </w:rPr>
        <w:t>Si</w:t>
      </w:r>
      <w:r>
        <w:rPr>
          <w:color w:val="231F20"/>
          <w:spacing w:val="-3"/>
          <w:w w:val="80"/>
          <w:sz w:val="14"/>
        </w:rPr>
        <w:t> </w:t>
      </w:r>
      <w:r>
        <w:rPr>
          <w:color w:val="231F20"/>
          <w:w w:val="80"/>
          <w:sz w:val="14"/>
        </w:rPr>
        <w:t>l'appareil</w:t>
      </w:r>
      <w:r>
        <w:rPr>
          <w:color w:val="231F20"/>
          <w:spacing w:val="-2"/>
          <w:w w:val="80"/>
          <w:sz w:val="14"/>
        </w:rPr>
        <w:t> </w:t>
      </w:r>
      <w:r>
        <w:rPr>
          <w:color w:val="231F20"/>
          <w:w w:val="80"/>
          <w:sz w:val="14"/>
        </w:rPr>
        <w:t>contient</w:t>
      </w:r>
      <w:r>
        <w:rPr>
          <w:color w:val="231F20"/>
          <w:spacing w:val="-3"/>
          <w:w w:val="80"/>
          <w:sz w:val="14"/>
        </w:rPr>
        <w:t> </w:t>
      </w:r>
      <w:r>
        <w:rPr>
          <w:color w:val="231F20"/>
          <w:w w:val="80"/>
          <w:sz w:val="14"/>
        </w:rPr>
        <w:t>des</w:t>
      </w:r>
      <w:r>
        <w:rPr>
          <w:color w:val="231F20"/>
          <w:spacing w:val="-4"/>
          <w:sz w:val="14"/>
        </w:rPr>
        <w:t> </w:t>
      </w:r>
      <w:r>
        <w:rPr>
          <w:color w:val="231F20"/>
          <w:w w:val="80"/>
          <w:sz w:val="14"/>
        </w:rPr>
        <w:t>piles</w:t>
      </w:r>
      <w:r>
        <w:rPr>
          <w:rFonts w:ascii="Arial MT" w:hAnsi="Arial MT"/>
          <w:color w:val="231F20"/>
          <w:w w:val="80"/>
          <w:sz w:val="14"/>
        </w:rPr>
        <w:t>,</w:t>
      </w:r>
      <w:r>
        <w:rPr>
          <w:rFonts w:ascii="Arial MT" w:hAnsi="Arial MT"/>
          <w:color w:val="231F20"/>
          <w:spacing w:val="-1"/>
          <w:sz w:val="14"/>
        </w:rPr>
        <w:t> </w:t>
      </w:r>
      <w:r>
        <w:rPr>
          <w:color w:val="231F20"/>
          <w:w w:val="80"/>
          <w:sz w:val="14"/>
        </w:rPr>
        <w:t>il</w:t>
      </w:r>
      <w:r>
        <w:rPr>
          <w:color w:val="231F20"/>
          <w:spacing w:val="-4"/>
          <w:sz w:val="14"/>
        </w:rPr>
        <w:t> </w:t>
      </w:r>
      <w:r>
        <w:rPr>
          <w:color w:val="231F20"/>
          <w:w w:val="80"/>
          <w:sz w:val="14"/>
        </w:rPr>
        <w:t>faut</w:t>
      </w:r>
      <w:r>
        <w:rPr>
          <w:color w:val="231F20"/>
          <w:spacing w:val="-4"/>
          <w:sz w:val="14"/>
        </w:rPr>
        <w:t> </w:t>
      </w:r>
      <w:r>
        <w:rPr>
          <w:color w:val="231F20"/>
          <w:w w:val="80"/>
          <w:sz w:val="14"/>
        </w:rPr>
        <w:t>les</w:t>
      </w:r>
      <w:r>
        <w:rPr>
          <w:color w:val="231F20"/>
          <w:spacing w:val="-4"/>
          <w:sz w:val="14"/>
        </w:rPr>
        <w:t> </w:t>
      </w:r>
      <w:r>
        <w:rPr>
          <w:color w:val="231F20"/>
          <w:w w:val="80"/>
          <w:sz w:val="14"/>
        </w:rPr>
        <w:t>retirer</w:t>
      </w:r>
      <w:r>
        <w:rPr>
          <w:color w:val="231F20"/>
          <w:spacing w:val="-4"/>
          <w:sz w:val="14"/>
        </w:rPr>
        <w:t> </w:t>
      </w:r>
      <w:r>
        <w:rPr>
          <w:color w:val="231F20"/>
          <w:w w:val="80"/>
          <w:sz w:val="14"/>
        </w:rPr>
        <w:t>et</w:t>
      </w:r>
      <w:r>
        <w:rPr>
          <w:color w:val="231F20"/>
          <w:spacing w:val="-4"/>
          <w:sz w:val="14"/>
        </w:rPr>
        <w:t> </w:t>
      </w:r>
      <w:r>
        <w:rPr>
          <w:color w:val="231F20"/>
          <w:w w:val="80"/>
          <w:sz w:val="14"/>
        </w:rPr>
        <w:t>les</w:t>
      </w:r>
      <w:r>
        <w:rPr>
          <w:color w:val="231F20"/>
          <w:spacing w:val="-4"/>
          <w:sz w:val="14"/>
        </w:rPr>
        <w:t> </w:t>
      </w:r>
      <w:r>
        <w:rPr>
          <w:color w:val="231F20"/>
          <w:w w:val="80"/>
          <w:sz w:val="14"/>
        </w:rPr>
        <w:t>remettre</w:t>
      </w:r>
      <w:r>
        <w:rPr>
          <w:color w:val="231F20"/>
          <w:spacing w:val="-3"/>
          <w:w w:val="80"/>
          <w:sz w:val="14"/>
        </w:rPr>
        <w:t> </w:t>
      </w:r>
      <w:r>
        <w:rPr>
          <w:color w:val="231F20"/>
          <w:w w:val="80"/>
          <w:sz w:val="14"/>
        </w:rPr>
        <w:t>à</w:t>
      </w:r>
      <w:r>
        <w:rPr>
          <w:color w:val="231F20"/>
          <w:spacing w:val="-2"/>
          <w:w w:val="80"/>
          <w:sz w:val="14"/>
        </w:rPr>
        <w:t> </w:t>
      </w:r>
      <w:r>
        <w:rPr>
          <w:color w:val="231F20"/>
          <w:w w:val="80"/>
          <w:sz w:val="14"/>
        </w:rPr>
        <w:t>un</w:t>
      </w:r>
      <w:r>
        <w:rPr>
          <w:color w:val="231F20"/>
          <w:spacing w:val="-3"/>
          <w:w w:val="80"/>
          <w:sz w:val="14"/>
        </w:rPr>
        <w:t> </w:t>
      </w:r>
      <w:r>
        <w:rPr>
          <w:color w:val="231F20"/>
          <w:w w:val="80"/>
          <w:sz w:val="14"/>
        </w:rPr>
        <w:t>autre</w:t>
      </w:r>
      <w:r>
        <w:rPr>
          <w:color w:val="231F20"/>
          <w:spacing w:val="-2"/>
          <w:w w:val="80"/>
          <w:sz w:val="14"/>
        </w:rPr>
        <w:t> </w:t>
      </w:r>
      <w:r>
        <w:rPr>
          <w:color w:val="231F20"/>
          <w:w w:val="80"/>
          <w:sz w:val="14"/>
        </w:rPr>
        <w:t>point</w:t>
      </w:r>
      <w:r>
        <w:rPr>
          <w:color w:val="231F20"/>
          <w:spacing w:val="-3"/>
          <w:w w:val="80"/>
          <w:sz w:val="14"/>
        </w:rPr>
        <w:t> </w:t>
      </w:r>
      <w:r>
        <w:rPr>
          <w:color w:val="231F20"/>
          <w:w w:val="80"/>
          <w:sz w:val="14"/>
        </w:rPr>
        <w:t>de</w:t>
      </w:r>
      <w:r>
        <w:rPr>
          <w:color w:val="231F20"/>
          <w:spacing w:val="-2"/>
          <w:w w:val="80"/>
          <w:sz w:val="14"/>
        </w:rPr>
        <w:t> </w:t>
      </w:r>
      <w:r>
        <w:rPr>
          <w:color w:val="231F20"/>
          <w:w w:val="80"/>
          <w:sz w:val="14"/>
        </w:rPr>
        <w:t>collecte.</w:t>
      </w:r>
    </w:p>
    <w:p>
      <w:pPr>
        <w:spacing w:line="151" w:lineRule="exact" w:before="0"/>
        <w:ind w:left="843" w:right="0" w:firstLine="0"/>
        <w:jc w:val="left"/>
        <w:rPr>
          <w:sz w:val="14"/>
        </w:rPr>
      </w:pPr>
      <w:r>
        <w:rPr>
          <w:color w:val="231F20"/>
          <w:w w:val="80"/>
          <w:sz w:val="14"/>
        </w:rPr>
        <w:t>Ne</w:t>
      </w:r>
      <w:r>
        <w:rPr>
          <w:color w:val="231F20"/>
          <w:spacing w:val="-6"/>
          <w:sz w:val="14"/>
        </w:rPr>
        <w:t> </w:t>
      </w:r>
      <w:r>
        <w:rPr>
          <w:color w:val="231F20"/>
          <w:w w:val="80"/>
          <w:sz w:val="14"/>
        </w:rPr>
        <w:t>pas</w:t>
      </w:r>
      <w:r>
        <w:rPr>
          <w:color w:val="231F20"/>
          <w:spacing w:val="-6"/>
          <w:sz w:val="14"/>
        </w:rPr>
        <w:t> </w:t>
      </w:r>
      <w:r>
        <w:rPr>
          <w:color w:val="231F20"/>
          <w:w w:val="80"/>
          <w:sz w:val="14"/>
        </w:rPr>
        <w:t>jeter</w:t>
      </w:r>
      <w:r>
        <w:rPr>
          <w:color w:val="231F20"/>
          <w:spacing w:val="-5"/>
          <w:sz w:val="14"/>
        </w:rPr>
        <w:t> </w:t>
      </w:r>
      <w:r>
        <w:rPr>
          <w:color w:val="231F20"/>
          <w:w w:val="80"/>
          <w:sz w:val="14"/>
        </w:rPr>
        <w:t>l'appareil</w:t>
      </w:r>
      <w:r>
        <w:rPr>
          <w:color w:val="231F20"/>
          <w:spacing w:val="-6"/>
          <w:sz w:val="14"/>
        </w:rPr>
        <w:t> </w:t>
      </w:r>
      <w:r>
        <w:rPr>
          <w:color w:val="231F20"/>
          <w:w w:val="80"/>
          <w:sz w:val="14"/>
        </w:rPr>
        <w:t>dans</w:t>
      </w:r>
      <w:r>
        <w:rPr>
          <w:color w:val="231F20"/>
          <w:spacing w:val="-5"/>
          <w:sz w:val="14"/>
        </w:rPr>
        <w:t> </w:t>
      </w:r>
      <w:r>
        <w:rPr>
          <w:color w:val="231F20"/>
          <w:w w:val="80"/>
          <w:sz w:val="14"/>
        </w:rPr>
        <w:t>une</w:t>
      </w:r>
      <w:r>
        <w:rPr>
          <w:color w:val="231F20"/>
          <w:spacing w:val="-6"/>
          <w:sz w:val="14"/>
        </w:rPr>
        <w:t> </w:t>
      </w:r>
      <w:r>
        <w:rPr>
          <w:color w:val="231F20"/>
          <w:w w:val="80"/>
          <w:sz w:val="14"/>
        </w:rPr>
        <w:t>poubelle</w:t>
      </w:r>
      <w:r>
        <w:rPr>
          <w:color w:val="231F20"/>
          <w:spacing w:val="-5"/>
          <w:sz w:val="14"/>
        </w:rPr>
        <w:t> </w:t>
      </w:r>
      <w:r>
        <w:rPr>
          <w:color w:val="231F20"/>
          <w:w w:val="80"/>
          <w:sz w:val="14"/>
        </w:rPr>
        <w:t>de</w:t>
      </w:r>
      <w:r>
        <w:rPr>
          <w:color w:val="231F20"/>
          <w:spacing w:val="-6"/>
          <w:sz w:val="14"/>
        </w:rPr>
        <w:t> </w:t>
      </w:r>
      <w:r>
        <w:rPr>
          <w:color w:val="231F20"/>
          <w:w w:val="80"/>
          <w:sz w:val="14"/>
        </w:rPr>
        <w:t>déchets</w:t>
      </w:r>
      <w:r>
        <w:rPr>
          <w:color w:val="231F20"/>
          <w:spacing w:val="-6"/>
          <w:sz w:val="14"/>
        </w:rPr>
        <w:t> </w:t>
      </w:r>
      <w:r>
        <w:rPr>
          <w:color w:val="231F20"/>
          <w:w w:val="80"/>
          <w:sz w:val="14"/>
        </w:rPr>
        <w:t>ménagers</w:t>
      </w:r>
      <w:r>
        <w:rPr>
          <w:color w:val="231F20"/>
          <w:spacing w:val="-5"/>
          <w:sz w:val="14"/>
        </w:rPr>
        <w:t> </w:t>
      </w:r>
      <w:r>
        <w:rPr>
          <w:color w:val="231F20"/>
          <w:spacing w:val="-5"/>
          <w:w w:val="80"/>
          <w:sz w:val="14"/>
        </w:rPr>
        <w:t>!!!</w:t>
      </w:r>
    </w:p>
    <w:p>
      <w:pPr>
        <w:pStyle w:val="BodyText"/>
        <w:spacing w:before="16"/>
        <w:rPr>
          <w:sz w:val="14"/>
        </w:rPr>
      </w:pPr>
    </w:p>
    <w:p>
      <w:pPr>
        <w:tabs>
          <w:tab w:pos="3545" w:val="left" w:leader="none"/>
          <w:tab w:pos="8117" w:val="left" w:leader="none"/>
        </w:tabs>
        <w:spacing w:before="0"/>
        <w:ind w:left="158" w:right="0" w:firstLine="0"/>
        <w:jc w:val="left"/>
        <w:rPr>
          <w:sz w:val="20"/>
        </w:rPr>
      </w:pPr>
      <w:r>
        <w:rPr>
          <w:color w:val="FFFFFF"/>
          <w:sz w:val="20"/>
          <w:shd w:fill="404041" w:color="auto" w:val="clear"/>
        </w:rPr>
        <w:tab/>
      </w:r>
      <w:r>
        <w:rPr>
          <w:color w:val="FFFFFF"/>
          <w:w w:val="90"/>
          <w:sz w:val="20"/>
          <w:shd w:fill="404041" w:color="auto" w:val="clear"/>
        </w:rPr>
        <w:t>(ES)</w:t>
      </w:r>
      <w:r>
        <w:rPr>
          <w:color w:val="FFFFFF"/>
          <w:spacing w:val="-7"/>
          <w:w w:val="90"/>
          <w:sz w:val="20"/>
          <w:shd w:fill="404041" w:color="auto" w:val="clear"/>
        </w:rPr>
        <w:t> </w:t>
      </w:r>
      <w:r>
        <w:rPr>
          <w:color w:val="FFFFFF"/>
          <w:spacing w:val="-2"/>
          <w:sz w:val="20"/>
          <w:shd w:fill="404041" w:color="auto" w:val="clear"/>
        </w:rPr>
        <w:t>ESPAÑOL</w:t>
      </w:r>
      <w:r>
        <w:rPr>
          <w:color w:val="FFFFFF"/>
          <w:sz w:val="20"/>
          <w:shd w:fill="404041" w:color="auto" w:val="clear"/>
        </w:rPr>
        <w:tab/>
      </w:r>
    </w:p>
    <w:p>
      <w:pPr>
        <w:spacing w:line="235" w:lineRule="auto" w:before="202"/>
        <w:ind w:left="166" w:right="966" w:firstLine="0"/>
        <w:jc w:val="left"/>
        <w:rPr>
          <w:sz w:val="24"/>
        </w:rPr>
      </w:pPr>
      <w:r>
        <w:rPr>
          <w:color w:val="231F20"/>
          <w:spacing w:val="-6"/>
          <w:sz w:val="24"/>
        </w:rPr>
        <w:t>CONDICIONES</w:t>
      </w:r>
      <w:r>
        <w:rPr>
          <w:color w:val="231F20"/>
          <w:spacing w:val="-12"/>
          <w:sz w:val="24"/>
        </w:rPr>
        <w:t> </w:t>
      </w:r>
      <w:r>
        <w:rPr>
          <w:color w:val="231F20"/>
          <w:spacing w:val="-6"/>
          <w:sz w:val="24"/>
        </w:rPr>
        <w:t>DE</w:t>
      </w:r>
      <w:r>
        <w:rPr>
          <w:color w:val="231F20"/>
          <w:spacing w:val="-12"/>
          <w:sz w:val="24"/>
        </w:rPr>
        <w:t> </w:t>
      </w:r>
      <w:r>
        <w:rPr>
          <w:color w:val="231F20"/>
          <w:spacing w:val="-6"/>
          <w:sz w:val="24"/>
        </w:rPr>
        <w:t>SEGURIDAD.</w:t>
      </w:r>
      <w:r>
        <w:rPr>
          <w:color w:val="231F20"/>
          <w:spacing w:val="-12"/>
          <w:sz w:val="24"/>
        </w:rPr>
        <w:t> </w:t>
      </w:r>
      <w:r>
        <w:rPr>
          <w:color w:val="231F20"/>
          <w:spacing w:val="-6"/>
          <w:sz w:val="24"/>
        </w:rPr>
        <w:t>INSTRUCCIONES</w:t>
      </w:r>
      <w:r>
        <w:rPr>
          <w:color w:val="231F20"/>
          <w:spacing w:val="-12"/>
          <w:sz w:val="24"/>
        </w:rPr>
        <w:t> </w:t>
      </w:r>
      <w:r>
        <w:rPr>
          <w:color w:val="231F20"/>
          <w:spacing w:val="-6"/>
          <w:sz w:val="24"/>
        </w:rPr>
        <w:t>IMPORTANTES</w:t>
      </w:r>
      <w:r>
        <w:rPr>
          <w:color w:val="231F20"/>
          <w:spacing w:val="-12"/>
          <w:sz w:val="24"/>
        </w:rPr>
        <w:t> </w:t>
      </w:r>
      <w:r>
        <w:rPr>
          <w:color w:val="231F20"/>
          <w:spacing w:val="-6"/>
          <w:sz w:val="24"/>
        </w:rPr>
        <w:t>SOBRE </w:t>
      </w:r>
      <w:r>
        <w:rPr>
          <w:color w:val="231F20"/>
          <w:sz w:val="24"/>
        </w:rPr>
        <w:t>SEGURIDAD DE USO</w:t>
      </w:r>
    </w:p>
    <w:p>
      <w:pPr>
        <w:spacing w:line="268" w:lineRule="exact" w:before="0"/>
        <w:ind w:left="166" w:right="0" w:firstLine="0"/>
        <w:jc w:val="left"/>
        <w:rPr>
          <w:sz w:val="24"/>
        </w:rPr>
      </w:pPr>
      <w:r>
        <w:rPr>
          <w:color w:val="231F20"/>
          <w:spacing w:val="-8"/>
          <w:sz w:val="24"/>
        </w:rPr>
        <w:t>POR</w:t>
      </w:r>
      <w:r>
        <w:rPr>
          <w:color w:val="231F20"/>
          <w:spacing w:val="-16"/>
          <w:sz w:val="24"/>
        </w:rPr>
        <w:t> </w:t>
      </w:r>
      <w:r>
        <w:rPr>
          <w:color w:val="231F20"/>
          <w:spacing w:val="-8"/>
          <w:sz w:val="24"/>
        </w:rPr>
        <w:t>FAVOR</w:t>
      </w:r>
      <w:r>
        <w:rPr>
          <w:color w:val="231F20"/>
          <w:spacing w:val="-15"/>
          <w:sz w:val="24"/>
        </w:rPr>
        <w:t> </w:t>
      </w:r>
      <w:r>
        <w:rPr>
          <w:color w:val="231F20"/>
          <w:spacing w:val="-8"/>
          <w:sz w:val="24"/>
        </w:rPr>
        <w:t>LEA</w:t>
      </w:r>
      <w:r>
        <w:rPr>
          <w:color w:val="231F20"/>
          <w:spacing w:val="-27"/>
          <w:sz w:val="24"/>
        </w:rPr>
        <w:t> </w:t>
      </w:r>
      <w:r>
        <w:rPr>
          <w:color w:val="231F20"/>
          <w:spacing w:val="-8"/>
          <w:sz w:val="24"/>
        </w:rPr>
        <w:t>DETENIDAMENTE</w:t>
      </w:r>
      <w:r>
        <w:rPr>
          <w:color w:val="231F20"/>
          <w:spacing w:val="-19"/>
          <w:sz w:val="24"/>
        </w:rPr>
        <w:t> </w:t>
      </w:r>
      <w:r>
        <w:rPr>
          <w:color w:val="231F20"/>
          <w:spacing w:val="-8"/>
          <w:sz w:val="24"/>
        </w:rPr>
        <w:t>Y</w:t>
      </w:r>
      <w:r>
        <w:rPr>
          <w:color w:val="231F20"/>
          <w:spacing w:val="-20"/>
          <w:sz w:val="24"/>
        </w:rPr>
        <w:t> </w:t>
      </w:r>
      <w:r>
        <w:rPr>
          <w:color w:val="231F20"/>
          <w:spacing w:val="-8"/>
          <w:sz w:val="24"/>
        </w:rPr>
        <w:t>GUARDE</w:t>
      </w:r>
      <w:r>
        <w:rPr>
          <w:color w:val="231F20"/>
          <w:spacing w:val="-15"/>
          <w:sz w:val="24"/>
        </w:rPr>
        <w:t> </w:t>
      </w:r>
      <w:r>
        <w:rPr>
          <w:color w:val="231F20"/>
          <w:spacing w:val="-8"/>
          <w:sz w:val="24"/>
        </w:rPr>
        <w:t>PARA</w:t>
      </w:r>
      <w:r>
        <w:rPr>
          <w:color w:val="231F20"/>
          <w:spacing w:val="-27"/>
          <w:sz w:val="24"/>
        </w:rPr>
        <w:t> </w:t>
      </w:r>
      <w:r>
        <w:rPr>
          <w:color w:val="231F20"/>
          <w:spacing w:val="-8"/>
          <w:sz w:val="24"/>
        </w:rPr>
        <w:t>FUTURAS</w:t>
      </w:r>
      <w:r>
        <w:rPr>
          <w:color w:val="231F20"/>
          <w:spacing w:val="-15"/>
          <w:sz w:val="24"/>
        </w:rPr>
        <w:t> </w:t>
      </w:r>
      <w:r>
        <w:rPr>
          <w:color w:val="231F20"/>
          <w:spacing w:val="-8"/>
          <w:sz w:val="24"/>
        </w:rPr>
        <w:t>REFERENCIAS</w:t>
      </w:r>
    </w:p>
    <w:p>
      <w:pPr>
        <w:spacing w:line="235" w:lineRule="auto" w:before="1"/>
        <w:ind w:left="166" w:right="0" w:firstLine="0"/>
        <w:jc w:val="left"/>
        <w:rPr>
          <w:sz w:val="24"/>
        </w:rPr>
      </w:pPr>
      <w:r>
        <w:rPr>
          <w:color w:val="231F20"/>
          <w:w w:val="80"/>
          <w:sz w:val="24"/>
        </w:rPr>
        <w:t>Las condiciones de la garantía son diferentes si el dispositivo se utiliza con </w:t>
      </w:r>
      <w:r>
        <w:rPr>
          <w:color w:val="231F20"/>
          <w:w w:val="80"/>
          <w:sz w:val="24"/>
        </w:rPr>
        <w:t>fines </w:t>
      </w:r>
      <w:r>
        <w:rPr>
          <w:color w:val="231F20"/>
          <w:spacing w:val="-2"/>
          <w:w w:val="95"/>
          <w:sz w:val="24"/>
        </w:rPr>
        <w:t>comerciales.</w:t>
      </w:r>
    </w:p>
    <w:p>
      <w:pPr>
        <w:pStyle w:val="ListParagraph"/>
        <w:numPr>
          <w:ilvl w:val="0"/>
          <w:numId w:val="10"/>
        </w:numPr>
        <w:tabs>
          <w:tab w:pos="330" w:val="left" w:leader="none"/>
        </w:tabs>
        <w:spacing w:line="235" w:lineRule="auto" w:before="0" w:after="0"/>
        <w:ind w:left="166" w:right="454" w:firstLine="0"/>
        <w:jc w:val="left"/>
        <w:rPr>
          <w:sz w:val="24"/>
        </w:rPr>
      </w:pPr>
      <w:r>
        <w:rPr>
          <w:color w:val="231F20"/>
          <w:w w:val="80"/>
          <w:sz w:val="24"/>
        </w:rPr>
        <w:t>Antes de usar el producto, lea atentamente y cumpla siempre las siguientes instrucciones. El fabricante no se hace responsable de los daños debidos a un mal </w:t>
      </w:r>
      <w:r>
        <w:rPr>
          <w:color w:val="231F20"/>
          <w:w w:val="80"/>
          <w:sz w:val="24"/>
        </w:rPr>
        <w:t>uso.</w:t>
      </w:r>
    </w:p>
    <w:p>
      <w:pPr>
        <w:pStyle w:val="ListParagraph"/>
        <w:numPr>
          <w:ilvl w:val="0"/>
          <w:numId w:val="10"/>
        </w:numPr>
        <w:tabs>
          <w:tab w:pos="384" w:val="left" w:leader="none"/>
        </w:tabs>
        <w:spacing w:line="235" w:lineRule="auto" w:before="0" w:after="0"/>
        <w:ind w:left="166" w:right="969" w:firstLine="0"/>
        <w:jc w:val="left"/>
        <w:rPr>
          <w:sz w:val="24"/>
        </w:rPr>
      </w:pPr>
      <w:r>
        <w:rPr>
          <w:color w:val="231F20"/>
          <w:w w:val="80"/>
          <w:sz w:val="24"/>
        </w:rPr>
        <w:t>El</w:t>
      </w:r>
      <w:r>
        <w:rPr>
          <w:color w:val="231F20"/>
          <w:spacing w:val="-4"/>
          <w:w w:val="80"/>
          <w:sz w:val="24"/>
        </w:rPr>
        <w:t> </w:t>
      </w:r>
      <w:r>
        <w:rPr>
          <w:color w:val="231F20"/>
          <w:w w:val="80"/>
          <w:sz w:val="24"/>
        </w:rPr>
        <w:t>producto</w:t>
      </w:r>
      <w:r>
        <w:rPr>
          <w:color w:val="231F20"/>
          <w:spacing w:val="-4"/>
          <w:w w:val="80"/>
          <w:sz w:val="24"/>
        </w:rPr>
        <w:t> </w:t>
      </w:r>
      <w:r>
        <w:rPr>
          <w:color w:val="231F20"/>
          <w:w w:val="80"/>
          <w:sz w:val="24"/>
        </w:rPr>
        <w:t>solo</w:t>
      </w:r>
      <w:r>
        <w:rPr>
          <w:color w:val="231F20"/>
          <w:spacing w:val="-3"/>
          <w:w w:val="80"/>
          <w:sz w:val="24"/>
        </w:rPr>
        <w:t> </w:t>
      </w:r>
      <w:r>
        <w:rPr>
          <w:color w:val="231F20"/>
          <w:w w:val="80"/>
          <w:sz w:val="24"/>
        </w:rPr>
        <w:t>debe</w:t>
      </w:r>
      <w:r>
        <w:rPr>
          <w:color w:val="231F20"/>
          <w:spacing w:val="-4"/>
          <w:w w:val="80"/>
          <w:sz w:val="24"/>
        </w:rPr>
        <w:t> </w:t>
      </w:r>
      <w:r>
        <w:rPr>
          <w:color w:val="231F20"/>
          <w:w w:val="80"/>
          <w:sz w:val="24"/>
        </w:rPr>
        <w:t>utilizarse</w:t>
      </w:r>
      <w:r>
        <w:rPr>
          <w:color w:val="231F20"/>
          <w:spacing w:val="-4"/>
          <w:w w:val="80"/>
          <w:sz w:val="24"/>
        </w:rPr>
        <w:t> </w:t>
      </w:r>
      <w:r>
        <w:rPr>
          <w:color w:val="231F20"/>
          <w:w w:val="80"/>
          <w:sz w:val="24"/>
        </w:rPr>
        <w:t>en</w:t>
      </w:r>
      <w:r>
        <w:rPr>
          <w:color w:val="231F20"/>
          <w:spacing w:val="-3"/>
          <w:w w:val="80"/>
          <w:sz w:val="24"/>
        </w:rPr>
        <w:t> </w:t>
      </w:r>
      <w:r>
        <w:rPr>
          <w:color w:val="231F20"/>
          <w:w w:val="80"/>
          <w:sz w:val="24"/>
        </w:rPr>
        <w:t>interiores.</w:t>
      </w:r>
      <w:r>
        <w:rPr>
          <w:color w:val="231F20"/>
          <w:spacing w:val="-4"/>
          <w:w w:val="80"/>
          <w:sz w:val="24"/>
        </w:rPr>
        <w:t> </w:t>
      </w:r>
      <w:r>
        <w:rPr>
          <w:color w:val="231F20"/>
          <w:w w:val="80"/>
          <w:sz w:val="24"/>
        </w:rPr>
        <w:t>No</w:t>
      </w:r>
      <w:r>
        <w:rPr>
          <w:color w:val="231F20"/>
          <w:spacing w:val="-3"/>
          <w:w w:val="80"/>
          <w:sz w:val="24"/>
        </w:rPr>
        <w:t> </w:t>
      </w:r>
      <w:r>
        <w:rPr>
          <w:color w:val="231F20"/>
          <w:w w:val="80"/>
          <w:sz w:val="24"/>
        </w:rPr>
        <w:t>utilice</w:t>
      </w:r>
      <w:r>
        <w:rPr>
          <w:color w:val="231F20"/>
          <w:spacing w:val="-4"/>
          <w:w w:val="80"/>
          <w:sz w:val="24"/>
        </w:rPr>
        <w:t> </w:t>
      </w:r>
      <w:r>
        <w:rPr>
          <w:color w:val="231F20"/>
          <w:w w:val="80"/>
          <w:sz w:val="24"/>
        </w:rPr>
        <w:t>el</w:t>
      </w:r>
      <w:r>
        <w:rPr>
          <w:color w:val="231F20"/>
          <w:spacing w:val="-4"/>
          <w:w w:val="80"/>
          <w:sz w:val="24"/>
        </w:rPr>
        <w:t> </w:t>
      </w:r>
      <w:r>
        <w:rPr>
          <w:color w:val="231F20"/>
          <w:w w:val="80"/>
          <w:sz w:val="24"/>
        </w:rPr>
        <w:t>producto</w:t>
      </w:r>
      <w:r>
        <w:rPr>
          <w:color w:val="231F20"/>
          <w:spacing w:val="-3"/>
          <w:w w:val="80"/>
          <w:sz w:val="24"/>
        </w:rPr>
        <w:t> </w:t>
      </w:r>
      <w:r>
        <w:rPr>
          <w:color w:val="231F20"/>
          <w:w w:val="80"/>
          <w:sz w:val="24"/>
        </w:rPr>
        <w:t>para</w:t>
      </w:r>
      <w:r>
        <w:rPr>
          <w:color w:val="231F20"/>
          <w:spacing w:val="-4"/>
          <w:w w:val="80"/>
          <w:sz w:val="24"/>
        </w:rPr>
        <w:t> </w:t>
      </w:r>
      <w:r>
        <w:rPr>
          <w:color w:val="231F20"/>
          <w:w w:val="80"/>
          <w:sz w:val="24"/>
        </w:rPr>
        <w:t>ningún </w:t>
      </w:r>
      <w:r>
        <w:rPr>
          <w:color w:val="231F20"/>
          <w:w w:val="85"/>
          <w:sz w:val="24"/>
        </w:rPr>
        <w:t>propósito</w:t>
      </w:r>
      <w:r>
        <w:rPr>
          <w:color w:val="231F20"/>
          <w:spacing w:val="-8"/>
          <w:w w:val="85"/>
          <w:sz w:val="24"/>
        </w:rPr>
        <w:t> </w:t>
      </w:r>
      <w:r>
        <w:rPr>
          <w:color w:val="231F20"/>
          <w:w w:val="85"/>
          <w:sz w:val="24"/>
        </w:rPr>
        <w:t>que</w:t>
      </w:r>
      <w:r>
        <w:rPr>
          <w:color w:val="231F20"/>
          <w:spacing w:val="-7"/>
          <w:w w:val="85"/>
          <w:sz w:val="24"/>
        </w:rPr>
        <w:t> </w:t>
      </w:r>
      <w:r>
        <w:rPr>
          <w:color w:val="231F20"/>
          <w:w w:val="85"/>
          <w:sz w:val="24"/>
        </w:rPr>
        <w:t>no</w:t>
      </w:r>
      <w:r>
        <w:rPr>
          <w:color w:val="231F20"/>
          <w:spacing w:val="-7"/>
          <w:w w:val="85"/>
          <w:sz w:val="24"/>
        </w:rPr>
        <w:t> </w:t>
      </w:r>
      <w:r>
        <w:rPr>
          <w:color w:val="231F20"/>
          <w:w w:val="85"/>
          <w:sz w:val="24"/>
        </w:rPr>
        <w:t>sea</w:t>
      </w:r>
      <w:r>
        <w:rPr>
          <w:color w:val="231F20"/>
          <w:spacing w:val="-7"/>
          <w:w w:val="85"/>
          <w:sz w:val="24"/>
        </w:rPr>
        <w:t> </w:t>
      </w:r>
      <w:r>
        <w:rPr>
          <w:color w:val="231F20"/>
          <w:w w:val="85"/>
          <w:sz w:val="24"/>
        </w:rPr>
        <w:t>compatible</w:t>
      </w:r>
      <w:r>
        <w:rPr>
          <w:color w:val="231F20"/>
          <w:spacing w:val="-8"/>
          <w:w w:val="85"/>
          <w:sz w:val="24"/>
        </w:rPr>
        <w:t> </w:t>
      </w:r>
      <w:r>
        <w:rPr>
          <w:color w:val="231F20"/>
          <w:w w:val="85"/>
          <w:sz w:val="24"/>
        </w:rPr>
        <w:t>con</w:t>
      </w:r>
      <w:r>
        <w:rPr>
          <w:color w:val="231F20"/>
          <w:spacing w:val="-7"/>
          <w:w w:val="85"/>
          <w:sz w:val="24"/>
        </w:rPr>
        <w:t> </w:t>
      </w:r>
      <w:r>
        <w:rPr>
          <w:color w:val="231F20"/>
          <w:w w:val="85"/>
          <w:sz w:val="24"/>
        </w:rPr>
        <w:t>su</w:t>
      </w:r>
      <w:r>
        <w:rPr>
          <w:color w:val="231F20"/>
          <w:spacing w:val="-7"/>
          <w:w w:val="85"/>
          <w:sz w:val="24"/>
        </w:rPr>
        <w:t> </w:t>
      </w:r>
      <w:r>
        <w:rPr>
          <w:color w:val="231F20"/>
          <w:w w:val="85"/>
          <w:sz w:val="24"/>
        </w:rPr>
        <w:t>aplicación.</w:t>
      </w:r>
    </w:p>
    <w:p>
      <w:pPr>
        <w:pStyle w:val="ListParagraph"/>
        <w:numPr>
          <w:ilvl w:val="0"/>
          <w:numId w:val="10"/>
        </w:numPr>
        <w:tabs>
          <w:tab w:pos="384" w:val="left" w:leader="none"/>
        </w:tabs>
        <w:spacing w:line="271" w:lineRule="exact" w:before="0" w:after="0"/>
        <w:ind w:left="384" w:right="0" w:hanging="218"/>
        <w:jc w:val="left"/>
        <w:rPr>
          <w:sz w:val="24"/>
        </w:rPr>
      </w:pPr>
      <w:r>
        <w:rPr>
          <w:color w:val="231F20"/>
          <w:w w:val="80"/>
          <w:sz w:val="24"/>
        </w:rPr>
        <w:t>El</w:t>
      </w:r>
      <w:r>
        <w:rPr>
          <w:color w:val="231F20"/>
          <w:spacing w:val="-8"/>
          <w:sz w:val="24"/>
        </w:rPr>
        <w:t> </w:t>
      </w:r>
      <w:r>
        <w:rPr>
          <w:color w:val="231F20"/>
          <w:w w:val="80"/>
          <w:sz w:val="24"/>
        </w:rPr>
        <w:t>voltaje</w:t>
      </w:r>
      <w:r>
        <w:rPr>
          <w:color w:val="231F20"/>
          <w:spacing w:val="-8"/>
          <w:sz w:val="24"/>
        </w:rPr>
        <w:t> </w:t>
      </w:r>
      <w:r>
        <w:rPr>
          <w:color w:val="231F20"/>
          <w:w w:val="80"/>
          <w:sz w:val="24"/>
        </w:rPr>
        <w:t>aplicable</w:t>
      </w:r>
      <w:r>
        <w:rPr>
          <w:color w:val="231F20"/>
          <w:spacing w:val="-7"/>
          <w:sz w:val="24"/>
        </w:rPr>
        <w:t> </w:t>
      </w:r>
      <w:r>
        <w:rPr>
          <w:color w:val="231F20"/>
          <w:w w:val="80"/>
          <w:sz w:val="24"/>
        </w:rPr>
        <w:t>es</w:t>
      </w:r>
      <w:r>
        <w:rPr>
          <w:color w:val="231F20"/>
          <w:spacing w:val="-8"/>
          <w:sz w:val="24"/>
        </w:rPr>
        <w:t> </w:t>
      </w:r>
      <w:r>
        <w:rPr>
          <w:color w:val="231F20"/>
          <w:w w:val="80"/>
          <w:sz w:val="24"/>
        </w:rPr>
        <w:t>220-240V</w:t>
      </w:r>
      <w:r>
        <w:rPr>
          <w:color w:val="231F20"/>
          <w:spacing w:val="-7"/>
          <w:sz w:val="24"/>
        </w:rPr>
        <w:t> </w:t>
      </w:r>
      <w:r>
        <w:rPr>
          <w:color w:val="231F20"/>
          <w:w w:val="80"/>
          <w:sz w:val="24"/>
        </w:rPr>
        <w:t>~</w:t>
      </w:r>
      <w:r>
        <w:rPr>
          <w:color w:val="231F20"/>
          <w:spacing w:val="-8"/>
          <w:sz w:val="24"/>
        </w:rPr>
        <w:t> </w:t>
      </w:r>
      <w:r>
        <w:rPr>
          <w:color w:val="231F20"/>
          <w:w w:val="80"/>
          <w:sz w:val="24"/>
        </w:rPr>
        <w:t>50</w:t>
      </w:r>
      <w:r>
        <w:rPr>
          <w:color w:val="231F20"/>
          <w:spacing w:val="-7"/>
          <w:sz w:val="24"/>
        </w:rPr>
        <w:t> </w:t>
      </w:r>
      <w:r>
        <w:rPr>
          <w:color w:val="231F20"/>
          <w:w w:val="80"/>
          <w:sz w:val="24"/>
        </w:rPr>
        <w:t>/</w:t>
      </w:r>
      <w:r>
        <w:rPr>
          <w:color w:val="231F20"/>
          <w:spacing w:val="-8"/>
          <w:sz w:val="24"/>
        </w:rPr>
        <w:t> </w:t>
      </w:r>
      <w:r>
        <w:rPr>
          <w:color w:val="231F20"/>
          <w:w w:val="80"/>
          <w:sz w:val="24"/>
        </w:rPr>
        <w:t>60Hz.</w:t>
      </w:r>
      <w:r>
        <w:rPr>
          <w:color w:val="231F20"/>
          <w:spacing w:val="-7"/>
          <w:sz w:val="24"/>
        </w:rPr>
        <w:t> </w:t>
      </w:r>
      <w:r>
        <w:rPr>
          <w:color w:val="231F20"/>
          <w:w w:val="80"/>
          <w:sz w:val="24"/>
        </w:rPr>
        <w:t>Por</w:t>
      </w:r>
      <w:r>
        <w:rPr>
          <w:color w:val="231F20"/>
          <w:spacing w:val="-8"/>
          <w:sz w:val="24"/>
        </w:rPr>
        <w:t> </w:t>
      </w:r>
      <w:r>
        <w:rPr>
          <w:color w:val="231F20"/>
          <w:w w:val="80"/>
          <w:sz w:val="24"/>
        </w:rPr>
        <w:t>razones</w:t>
      </w:r>
      <w:r>
        <w:rPr>
          <w:color w:val="231F20"/>
          <w:spacing w:val="-7"/>
          <w:sz w:val="24"/>
        </w:rPr>
        <w:t> </w:t>
      </w:r>
      <w:r>
        <w:rPr>
          <w:color w:val="231F20"/>
          <w:w w:val="80"/>
          <w:sz w:val="24"/>
        </w:rPr>
        <w:t>de</w:t>
      </w:r>
      <w:r>
        <w:rPr>
          <w:color w:val="231F20"/>
          <w:spacing w:val="-8"/>
          <w:sz w:val="24"/>
        </w:rPr>
        <w:t> </w:t>
      </w:r>
      <w:r>
        <w:rPr>
          <w:color w:val="231F20"/>
          <w:w w:val="80"/>
          <w:sz w:val="24"/>
        </w:rPr>
        <w:t>seguridad,</w:t>
      </w:r>
      <w:r>
        <w:rPr>
          <w:color w:val="231F20"/>
          <w:spacing w:val="-7"/>
          <w:sz w:val="24"/>
        </w:rPr>
        <w:t> </w:t>
      </w:r>
      <w:r>
        <w:rPr>
          <w:color w:val="231F20"/>
          <w:w w:val="80"/>
          <w:sz w:val="24"/>
        </w:rPr>
        <w:t>no</w:t>
      </w:r>
      <w:r>
        <w:rPr>
          <w:color w:val="231F20"/>
          <w:spacing w:val="-8"/>
          <w:sz w:val="24"/>
        </w:rPr>
        <w:t> </w:t>
      </w:r>
      <w:r>
        <w:rPr>
          <w:color w:val="231F20"/>
          <w:spacing w:val="-5"/>
          <w:w w:val="80"/>
          <w:sz w:val="24"/>
        </w:rPr>
        <w:t>es</w:t>
      </w:r>
    </w:p>
    <w:p>
      <w:pPr>
        <w:spacing w:after="0" w:line="271" w:lineRule="exact"/>
        <w:jc w:val="left"/>
        <w:rPr>
          <w:sz w:val="24"/>
        </w:rPr>
        <w:sectPr>
          <w:pgSz w:w="8400" w:h="11910"/>
          <w:pgMar w:header="0" w:footer="126" w:top="200" w:bottom="480" w:left="60" w:right="60"/>
        </w:sectPr>
      </w:pPr>
    </w:p>
    <w:p>
      <w:pPr>
        <w:spacing w:line="275" w:lineRule="exact" w:before="124"/>
        <w:ind w:left="174" w:right="0" w:firstLine="0"/>
        <w:jc w:val="left"/>
        <w:rPr>
          <w:sz w:val="24"/>
        </w:rPr>
      </w:pPr>
      <w:r>
        <w:rPr>
          <w:color w:val="231F20"/>
          <w:w w:val="80"/>
          <w:sz w:val="24"/>
        </w:rPr>
        <w:t>apropiado</w:t>
      </w:r>
      <w:r>
        <w:rPr>
          <w:color w:val="231F20"/>
          <w:spacing w:val="-8"/>
          <w:sz w:val="24"/>
        </w:rPr>
        <w:t> </w:t>
      </w:r>
      <w:r>
        <w:rPr>
          <w:color w:val="231F20"/>
          <w:w w:val="80"/>
          <w:sz w:val="24"/>
        </w:rPr>
        <w:t>conectar</w:t>
      </w:r>
      <w:r>
        <w:rPr>
          <w:color w:val="231F20"/>
          <w:spacing w:val="-7"/>
          <w:sz w:val="24"/>
        </w:rPr>
        <w:t> </w:t>
      </w:r>
      <w:r>
        <w:rPr>
          <w:color w:val="231F20"/>
          <w:w w:val="80"/>
          <w:sz w:val="24"/>
        </w:rPr>
        <w:t>varios</w:t>
      </w:r>
      <w:r>
        <w:rPr>
          <w:color w:val="231F20"/>
          <w:spacing w:val="-7"/>
          <w:sz w:val="24"/>
        </w:rPr>
        <w:t> </w:t>
      </w:r>
      <w:r>
        <w:rPr>
          <w:color w:val="231F20"/>
          <w:w w:val="80"/>
          <w:sz w:val="24"/>
        </w:rPr>
        <w:t>dispositivos</w:t>
      </w:r>
      <w:r>
        <w:rPr>
          <w:color w:val="231F20"/>
          <w:spacing w:val="-7"/>
          <w:sz w:val="24"/>
        </w:rPr>
        <w:t> </w:t>
      </w:r>
      <w:r>
        <w:rPr>
          <w:color w:val="231F20"/>
          <w:w w:val="80"/>
          <w:sz w:val="24"/>
        </w:rPr>
        <w:t>a</w:t>
      </w:r>
      <w:r>
        <w:rPr>
          <w:color w:val="231F20"/>
          <w:spacing w:val="-7"/>
          <w:sz w:val="24"/>
        </w:rPr>
        <w:t> </w:t>
      </w:r>
      <w:r>
        <w:rPr>
          <w:color w:val="231F20"/>
          <w:w w:val="80"/>
          <w:sz w:val="24"/>
        </w:rPr>
        <w:t>una</w:t>
      </w:r>
      <w:r>
        <w:rPr>
          <w:color w:val="231F20"/>
          <w:spacing w:val="-7"/>
          <w:sz w:val="24"/>
        </w:rPr>
        <w:t> </w:t>
      </w:r>
      <w:r>
        <w:rPr>
          <w:color w:val="231F20"/>
          <w:w w:val="80"/>
          <w:sz w:val="24"/>
        </w:rPr>
        <w:t>sola</w:t>
      </w:r>
      <w:r>
        <w:rPr>
          <w:color w:val="231F20"/>
          <w:spacing w:val="-7"/>
          <w:sz w:val="24"/>
        </w:rPr>
        <w:t> </w:t>
      </w:r>
      <w:r>
        <w:rPr>
          <w:color w:val="231F20"/>
          <w:w w:val="80"/>
          <w:sz w:val="24"/>
        </w:rPr>
        <w:t>toma</w:t>
      </w:r>
      <w:r>
        <w:rPr>
          <w:color w:val="231F20"/>
          <w:spacing w:val="-7"/>
          <w:sz w:val="24"/>
        </w:rPr>
        <w:t> </w:t>
      </w:r>
      <w:r>
        <w:rPr>
          <w:color w:val="231F20"/>
          <w:w w:val="80"/>
          <w:sz w:val="24"/>
        </w:rPr>
        <w:t>de</w:t>
      </w:r>
      <w:r>
        <w:rPr>
          <w:color w:val="231F20"/>
          <w:spacing w:val="-7"/>
          <w:sz w:val="24"/>
        </w:rPr>
        <w:t> </w:t>
      </w:r>
      <w:r>
        <w:rPr>
          <w:color w:val="231F20"/>
          <w:spacing w:val="-2"/>
          <w:w w:val="80"/>
          <w:sz w:val="24"/>
        </w:rPr>
        <w:t>corriente.</w:t>
      </w:r>
    </w:p>
    <w:p>
      <w:pPr>
        <w:pStyle w:val="ListParagraph"/>
        <w:numPr>
          <w:ilvl w:val="0"/>
          <w:numId w:val="10"/>
        </w:numPr>
        <w:tabs>
          <w:tab w:pos="338" w:val="left" w:leader="none"/>
        </w:tabs>
        <w:spacing w:line="235" w:lineRule="auto" w:before="1" w:after="0"/>
        <w:ind w:left="174" w:right="403" w:firstLine="0"/>
        <w:jc w:val="left"/>
        <w:rPr>
          <w:sz w:val="24"/>
        </w:rPr>
      </w:pPr>
      <w:r>
        <w:rPr>
          <w:color w:val="231F20"/>
          <w:w w:val="80"/>
          <w:sz w:val="24"/>
        </w:rPr>
        <w:t>Tenga cuidado al usarlo cerca de niños. No permita que los niños jueguen con el producto. No permita que niños o personas que no conozcan el dispositivo lo utilicen </w:t>
      </w:r>
      <w:r>
        <w:rPr>
          <w:color w:val="231F20"/>
          <w:w w:val="80"/>
          <w:sz w:val="24"/>
        </w:rPr>
        <w:t>sin </w:t>
      </w:r>
      <w:r>
        <w:rPr>
          <w:color w:val="231F20"/>
          <w:spacing w:val="-2"/>
          <w:w w:val="90"/>
          <w:sz w:val="24"/>
        </w:rPr>
        <w:t>supervisión.</w:t>
      </w:r>
    </w:p>
    <w:p>
      <w:pPr>
        <w:pStyle w:val="ListParagraph"/>
        <w:numPr>
          <w:ilvl w:val="0"/>
          <w:numId w:val="10"/>
        </w:numPr>
        <w:tabs>
          <w:tab w:pos="338" w:val="left" w:leader="none"/>
        </w:tabs>
        <w:spacing w:line="235" w:lineRule="auto" w:before="0" w:after="0"/>
        <w:ind w:left="174" w:right="152" w:firstLine="0"/>
        <w:jc w:val="left"/>
        <w:rPr>
          <w:sz w:val="24"/>
        </w:rPr>
      </w:pPr>
      <w:r>
        <w:rPr>
          <w:color w:val="231F20"/>
          <w:w w:val="85"/>
          <w:sz w:val="24"/>
        </w:rPr>
        <w:t>ADVERTENCIA: Este dispositivo puede ser utilizado por niños mayores de 8 años y personas</w:t>
      </w:r>
      <w:r>
        <w:rPr>
          <w:color w:val="231F20"/>
          <w:spacing w:val="-2"/>
          <w:w w:val="85"/>
          <w:sz w:val="24"/>
        </w:rPr>
        <w:t> </w:t>
      </w:r>
      <w:r>
        <w:rPr>
          <w:color w:val="231F20"/>
          <w:w w:val="85"/>
          <w:sz w:val="24"/>
        </w:rPr>
        <w:t>con</w:t>
      </w:r>
      <w:r>
        <w:rPr>
          <w:color w:val="231F20"/>
          <w:spacing w:val="-2"/>
          <w:w w:val="85"/>
          <w:sz w:val="24"/>
        </w:rPr>
        <w:t> </w:t>
      </w:r>
      <w:r>
        <w:rPr>
          <w:color w:val="231F20"/>
          <w:w w:val="85"/>
          <w:sz w:val="24"/>
        </w:rPr>
        <w:t>capacidades</w:t>
      </w:r>
      <w:r>
        <w:rPr>
          <w:color w:val="231F20"/>
          <w:spacing w:val="-2"/>
          <w:w w:val="85"/>
          <w:sz w:val="24"/>
        </w:rPr>
        <w:t> </w:t>
      </w:r>
      <w:r>
        <w:rPr>
          <w:color w:val="231F20"/>
          <w:w w:val="85"/>
          <w:sz w:val="24"/>
        </w:rPr>
        <w:t>físicas,</w:t>
      </w:r>
      <w:r>
        <w:rPr>
          <w:color w:val="231F20"/>
          <w:spacing w:val="-2"/>
          <w:w w:val="85"/>
          <w:sz w:val="24"/>
        </w:rPr>
        <w:t> </w:t>
      </w:r>
      <w:r>
        <w:rPr>
          <w:color w:val="231F20"/>
          <w:w w:val="85"/>
          <w:sz w:val="24"/>
        </w:rPr>
        <w:t>sensoriales</w:t>
      </w:r>
      <w:r>
        <w:rPr>
          <w:color w:val="231F20"/>
          <w:spacing w:val="-2"/>
          <w:w w:val="85"/>
          <w:sz w:val="24"/>
        </w:rPr>
        <w:t> </w:t>
      </w:r>
      <w:r>
        <w:rPr>
          <w:color w:val="231F20"/>
          <w:w w:val="85"/>
          <w:sz w:val="24"/>
        </w:rPr>
        <w:t>o</w:t>
      </w:r>
      <w:r>
        <w:rPr>
          <w:color w:val="231F20"/>
          <w:spacing w:val="-2"/>
          <w:w w:val="85"/>
          <w:sz w:val="24"/>
        </w:rPr>
        <w:t> </w:t>
      </w:r>
      <w:r>
        <w:rPr>
          <w:color w:val="231F20"/>
          <w:w w:val="85"/>
          <w:sz w:val="24"/>
        </w:rPr>
        <w:t>mentales</w:t>
      </w:r>
      <w:r>
        <w:rPr>
          <w:color w:val="231F20"/>
          <w:spacing w:val="-2"/>
          <w:w w:val="85"/>
          <w:sz w:val="24"/>
        </w:rPr>
        <w:t> </w:t>
      </w:r>
      <w:r>
        <w:rPr>
          <w:color w:val="231F20"/>
          <w:w w:val="85"/>
          <w:sz w:val="24"/>
        </w:rPr>
        <w:t>reducidas,</w:t>
      </w:r>
      <w:r>
        <w:rPr>
          <w:color w:val="231F20"/>
          <w:spacing w:val="-2"/>
          <w:w w:val="85"/>
          <w:sz w:val="24"/>
        </w:rPr>
        <w:t> </w:t>
      </w:r>
      <w:r>
        <w:rPr>
          <w:color w:val="231F20"/>
          <w:w w:val="85"/>
          <w:sz w:val="24"/>
        </w:rPr>
        <w:t>o</w:t>
      </w:r>
      <w:r>
        <w:rPr>
          <w:color w:val="231F20"/>
          <w:spacing w:val="-2"/>
          <w:w w:val="85"/>
          <w:sz w:val="24"/>
        </w:rPr>
        <w:t> </w:t>
      </w:r>
      <w:r>
        <w:rPr>
          <w:color w:val="231F20"/>
          <w:w w:val="85"/>
          <w:sz w:val="24"/>
        </w:rPr>
        <w:t>personas</w:t>
      </w:r>
      <w:r>
        <w:rPr>
          <w:color w:val="231F20"/>
          <w:spacing w:val="-2"/>
          <w:w w:val="85"/>
          <w:sz w:val="24"/>
        </w:rPr>
        <w:t> </w:t>
      </w:r>
      <w:r>
        <w:rPr>
          <w:color w:val="231F20"/>
          <w:w w:val="85"/>
          <w:sz w:val="24"/>
        </w:rPr>
        <w:t>sin </w:t>
      </w:r>
      <w:r>
        <w:rPr>
          <w:color w:val="231F20"/>
          <w:w w:val="80"/>
          <w:sz w:val="24"/>
        </w:rPr>
        <w:t>experiencia o conocimiento del dispositivo, solo bajo la supervisión de una persona </w:t>
      </w:r>
      <w:r>
        <w:rPr>
          <w:color w:val="231F20"/>
          <w:spacing w:val="-2"/>
          <w:w w:val="85"/>
          <w:sz w:val="24"/>
        </w:rPr>
        <w:t>responsable de su seguridad, o si fueron instruidos sobre el uso seguro del dispositivo y </w:t>
      </w:r>
      <w:r>
        <w:rPr>
          <w:color w:val="231F20"/>
          <w:w w:val="85"/>
          <w:sz w:val="24"/>
        </w:rPr>
        <w:t>son</w:t>
      </w:r>
      <w:r>
        <w:rPr>
          <w:color w:val="231F20"/>
          <w:spacing w:val="-5"/>
          <w:w w:val="85"/>
          <w:sz w:val="24"/>
        </w:rPr>
        <w:t> </w:t>
      </w:r>
      <w:r>
        <w:rPr>
          <w:color w:val="231F20"/>
          <w:w w:val="85"/>
          <w:sz w:val="24"/>
        </w:rPr>
        <w:t>conscientes</w:t>
      </w:r>
      <w:r>
        <w:rPr>
          <w:color w:val="231F20"/>
          <w:spacing w:val="-5"/>
          <w:w w:val="85"/>
          <w:sz w:val="24"/>
        </w:rPr>
        <w:t> </w:t>
      </w:r>
      <w:r>
        <w:rPr>
          <w:color w:val="231F20"/>
          <w:w w:val="85"/>
          <w:sz w:val="24"/>
        </w:rPr>
        <w:t>de</w:t>
      </w:r>
      <w:r>
        <w:rPr>
          <w:color w:val="231F20"/>
          <w:spacing w:val="-5"/>
          <w:w w:val="85"/>
          <w:sz w:val="24"/>
        </w:rPr>
        <w:t> </w:t>
      </w:r>
      <w:r>
        <w:rPr>
          <w:color w:val="231F20"/>
          <w:w w:val="85"/>
          <w:sz w:val="24"/>
        </w:rPr>
        <w:t>los</w:t>
      </w:r>
      <w:r>
        <w:rPr>
          <w:color w:val="231F20"/>
          <w:spacing w:val="-5"/>
          <w:w w:val="85"/>
          <w:sz w:val="24"/>
        </w:rPr>
        <w:t> </w:t>
      </w:r>
      <w:r>
        <w:rPr>
          <w:color w:val="231F20"/>
          <w:w w:val="85"/>
          <w:sz w:val="24"/>
        </w:rPr>
        <w:t>peligros</w:t>
      </w:r>
      <w:r>
        <w:rPr>
          <w:color w:val="231F20"/>
          <w:spacing w:val="-5"/>
          <w:w w:val="85"/>
          <w:sz w:val="24"/>
        </w:rPr>
        <w:t> </w:t>
      </w:r>
      <w:r>
        <w:rPr>
          <w:color w:val="231F20"/>
          <w:w w:val="85"/>
          <w:sz w:val="24"/>
        </w:rPr>
        <w:t>asociados</w:t>
      </w:r>
      <w:r>
        <w:rPr>
          <w:color w:val="231F20"/>
          <w:spacing w:val="-5"/>
          <w:w w:val="85"/>
          <w:sz w:val="24"/>
        </w:rPr>
        <w:t> </w:t>
      </w:r>
      <w:r>
        <w:rPr>
          <w:color w:val="231F20"/>
          <w:w w:val="85"/>
          <w:sz w:val="24"/>
        </w:rPr>
        <w:t>con</w:t>
      </w:r>
      <w:r>
        <w:rPr>
          <w:color w:val="231F20"/>
          <w:spacing w:val="-5"/>
          <w:w w:val="85"/>
          <w:sz w:val="24"/>
        </w:rPr>
        <w:t> </w:t>
      </w:r>
      <w:r>
        <w:rPr>
          <w:color w:val="231F20"/>
          <w:w w:val="85"/>
          <w:sz w:val="24"/>
        </w:rPr>
        <w:t>su</w:t>
      </w:r>
      <w:r>
        <w:rPr>
          <w:color w:val="231F20"/>
          <w:spacing w:val="-5"/>
          <w:w w:val="85"/>
          <w:sz w:val="24"/>
        </w:rPr>
        <w:t> </w:t>
      </w:r>
      <w:r>
        <w:rPr>
          <w:color w:val="231F20"/>
          <w:w w:val="85"/>
          <w:sz w:val="24"/>
        </w:rPr>
        <w:t>funcionamiento.</w:t>
      </w:r>
      <w:r>
        <w:rPr>
          <w:color w:val="231F20"/>
          <w:spacing w:val="-5"/>
          <w:w w:val="85"/>
          <w:sz w:val="24"/>
        </w:rPr>
        <w:t> </w:t>
      </w:r>
      <w:r>
        <w:rPr>
          <w:color w:val="231F20"/>
          <w:w w:val="85"/>
          <w:sz w:val="24"/>
        </w:rPr>
        <w:t>Los</w:t>
      </w:r>
      <w:r>
        <w:rPr>
          <w:color w:val="231F20"/>
          <w:spacing w:val="-5"/>
          <w:w w:val="85"/>
          <w:sz w:val="24"/>
        </w:rPr>
        <w:t> </w:t>
      </w:r>
      <w:r>
        <w:rPr>
          <w:color w:val="231F20"/>
          <w:w w:val="85"/>
          <w:sz w:val="24"/>
        </w:rPr>
        <w:t>niños</w:t>
      </w:r>
      <w:r>
        <w:rPr>
          <w:color w:val="231F20"/>
          <w:spacing w:val="-5"/>
          <w:w w:val="85"/>
          <w:sz w:val="24"/>
        </w:rPr>
        <w:t> </w:t>
      </w:r>
      <w:r>
        <w:rPr>
          <w:color w:val="231F20"/>
          <w:w w:val="85"/>
          <w:sz w:val="24"/>
        </w:rPr>
        <w:t>no</w:t>
      </w:r>
      <w:r>
        <w:rPr>
          <w:color w:val="231F20"/>
          <w:spacing w:val="-5"/>
          <w:w w:val="85"/>
          <w:sz w:val="24"/>
        </w:rPr>
        <w:t> </w:t>
      </w:r>
      <w:r>
        <w:rPr>
          <w:color w:val="231F20"/>
          <w:w w:val="85"/>
          <w:sz w:val="24"/>
        </w:rPr>
        <w:t>deben </w:t>
      </w:r>
      <w:r>
        <w:rPr>
          <w:color w:val="231F20"/>
          <w:w w:val="80"/>
          <w:sz w:val="24"/>
        </w:rPr>
        <w:t>jugar con el dispositivo. La limpieza y el mantenimiento del dispositivo no deben ser realizados por niños, a menos que sean mayores de 8 años y estas actividades se </w:t>
      </w:r>
      <w:r>
        <w:rPr>
          <w:color w:val="231F20"/>
          <w:w w:val="80"/>
          <w:sz w:val="24"/>
        </w:rPr>
        <w:t>realicen</w:t>
      </w:r>
      <w:r>
        <w:rPr>
          <w:color w:val="231F20"/>
          <w:spacing w:val="40"/>
          <w:sz w:val="24"/>
        </w:rPr>
        <w:t> </w:t>
      </w:r>
      <w:r>
        <w:rPr>
          <w:color w:val="231F20"/>
          <w:w w:val="90"/>
          <w:sz w:val="24"/>
        </w:rPr>
        <w:t>bajo</w:t>
      </w:r>
      <w:r>
        <w:rPr>
          <w:color w:val="231F20"/>
          <w:spacing w:val="-11"/>
          <w:w w:val="90"/>
          <w:sz w:val="24"/>
        </w:rPr>
        <w:t> </w:t>
      </w:r>
      <w:r>
        <w:rPr>
          <w:color w:val="231F20"/>
          <w:w w:val="90"/>
          <w:sz w:val="24"/>
        </w:rPr>
        <w:t>supervisión.</w:t>
      </w:r>
    </w:p>
    <w:p>
      <w:pPr>
        <w:pStyle w:val="ListParagraph"/>
        <w:numPr>
          <w:ilvl w:val="0"/>
          <w:numId w:val="10"/>
        </w:numPr>
        <w:tabs>
          <w:tab w:pos="392" w:val="left" w:leader="none"/>
        </w:tabs>
        <w:spacing w:line="235" w:lineRule="auto" w:before="0" w:after="0"/>
        <w:ind w:left="174" w:right="305" w:firstLine="0"/>
        <w:jc w:val="left"/>
        <w:rPr>
          <w:sz w:val="24"/>
        </w:rPr>
      </w:pPr>
      <w:r>
        <w:rPr>
          <w:color w:val="231F20"/>
          <w:w w:val="80"/>
          <w:sz w:val="24"/>
        </w:rPr>
        <w:t>Una vez que haya terminado de usar el producto, recuerde siempre quitar </w:t>
      </w:r>
      <w:r>
        <w:rPr>
          <w:color w:val="231F20"/>
          <w:w w:val="80"/>
          <w:sz w:val="24"/>
        </w:rPr>
        <w:t>suavemente el enchufe del tomacorriente sosteniendo el tomacorriente con la mano. ¡Nunca tire del </w:t>
      </w:r>
      <w:r>
        <w:rPr>
          <w:color w:val="231F20"/>
          <w:w w:val="85"/>
          <w:sz w:val="24"/>
        </w:rPr>
        <w:t>cable de alimentación!</w:t>
      </w:r>
    </w:p>
    <w:p>
      <w:pPr>
        <w:pStyle w:val="ListParagraph"/>
        <w:numPr>
          <w:ilvl w:val="0"/>
          <w:numId w:val="10"/>
        </w:numPr>
        <w:tabs>
          <w:tab w:pos="338" w:val="left" w:leader="none"/>
        </w:tabs>
        <w:spacing w:line="235" w:lineRule="auto" w:before="0" w:after="0"/>
        <w:ind w:left="174" w:right="349" w:firstLine="0"/>
        <w:jc w:val="left"/>
        <w:rPr>
          <w:sz w:val="24"/>
        </w:rPr>
      </w:pPr>
      <w:r>
        <w:rPr>
          <w:color w:val="231F20"/>
          <w:w w:val="80"/>
          <w:sz w:val="24"/>
        </w:rPr>
        <w:t>Nunca coloque el cable de alimentación, el enchufe o todo el dispositivo en el agua. Nunca exponga el producto a las condiciones atmosféricas tales como luz solar directa </w:t>
      </w:r>
      <w:r>
        <w:rPr>
          <w:color w:val="231F20"/>
          <w:w w:val="80"/>
          <w:sz w:val="24"/>
        </w:rPr>
        <w:t>o lluvia, etc. Nunca use el producto en condiciones húmedas.</w:t>
      </w:r>
    </w:p>
    <w:p>
      <w:pPr>
        <w:pStyle w:val="ListParagraph"/>
        <w:numPr>
          <w:ilvl w:val="0"/>
          <w:numId w:val="10"/>
        </w:numPr>
        <w:tabs>
          <w:tab w:pos="392" w:val="left" w:leader="none"/>
        </w:tabs>
        <w:spacing w:line="235" w:lineRule="auto" w:before="0" w:after="0"/>
        <w:ind w:left="174" w:right="152" w:firstLine="0"/>
        <w:jc w:val="left"/>
        <w:rPr>
          <w:sz w:val="24"/>
        </w:rPr>
      </w:pPr>
      <w:r>
        <w:rPr>
          <w:color w:val="231F20"/>
          <w:w w:val="80"/>
          <w:sz w:val="24"/>
        </w:rPr>
        <w:t>Compruebe periódicamente el estado del cable de alimentación. Si el cable de alimentación está dañado, el producto debe llevarse a un lugar de servicio profesional </w:t>
      </w:r>
      <w:r>
        <w:rPr>
          <w:color w:val="231F20"/>
          <w:w w:val="80"/>
          <w:sz w:val="24"/>
        </w:rPr>
        <w:t>para </w:t>
      </w:r>
      <w:r>
        <w:rPr>
          <w:color w:val="231F20"/>
          <w:spacing w:val="-2"/>
          <w:w w:val="85"/>
          <w:sz w:val="24"/>
        </w:rPr>
        <w:t>ser reemplazado a fin de evitar situaciones peligrosas.</w:t>
      </w:r>
    </w:p>
    <w:p>
      <w:pPr>
        <w:pStyle w:val="ListParagraph"/>
        <w:numPr>
          <w:ilvl w:val="0"/>
          <w:numId w:val="10"/>
        </w:numPr>
        <w:tabs>
          <w:tab w:pos="392" w:val="left" w:leader="none"/>
        </w:tabs>
        <w:spacing w:line="235" w:lineRule="auto" w:before="0" w:after="0"/>
        <w:ind w:left="174" w:right="207" w:firstLine="0"/>
        <w:jc w:val="left"/>
        <w:rPr>
          <w:sz w:val="24"/>
        </w:rPr>
      </w:pPr>
      <w:r>
        <w:rPr>
          <w:color w:val="231F20"/>
          <w:w w:val="80"/>
          <w:sz w:val="24"/>
        </w:rPr>
        <w:t>No utilice nunca el producto con un cable de alimentación dañado o si se ha caído o dañado de alguna otra forma o si no funciona correctamente. No intente reparar el producto defectuoso usted mismo porque puede provocar una descarga eléctrica. Lleve siempre el dispositivo dañado a un lugar de servicio profesional para repararlo. Todas las reparaciones pueden ser realizadas únicamente por profesionales de servicio </w:t>
      </w:r>
      <w:r>
        <w:rPr>
          <w:color w:val="231F20"/>
          <w:w w:val="80"/>
          <w:sz w:val="24"/>
        </w:rPr>
        <w:t>autorizados. La reparación que se realizó incorrectamente puede causar situaciones peligrosas para el </w:t>
      </w:r>
      <w:r>
        <w:rPr>
          <w:color w:val="231F20"/>
          <w:spacing w:val="-2"/>
          <w:w w:val="90"/>
          <w:sz w:val="24"/>
        </w:rPr>
        <w:t>usuario.</w:t>
      </w:r>
    </w:p>
    <w:p>
      <w:pPr>
        <w:pStyle w:val="ListParagraph"/>
        <w:numPr>
          <w:ilvl w:val="0"/>
          <w:numId w:val="10"/>
        </w:numPr>
        <w:tabs>
          <w:tab w:pos="501" w:val="left" w:leader="none"/>
        </w:tabs>
        <w:spacing w:line="235" w:lineRule="auto" w:before="0" w:after="0"/>
        <w:ind w:left="174" w:right="173" w:firstLine="0"/>
        <w:jc w:val="left"/>
        <w:rPr>
          <w:sz w:val="24"/>
        </w:rPr>
      </w:pPr>
      <w:r>
        <w:rPr>
          <w:color w:val="231F20"/>
          <w:w w:val="80"/>
          <w:sz w:val="24"/>
        </w:rPr>
        <w:t>Coloque el dispositivo sobre una superficie fresca, estable y uniforme, lejos de cualquier</w:t>
      </w:r>
      <w:r>
        <w:rPr>
          <w:color w:val="231F20"/>
          <w:spacing w:val="-4"/>
          <w:w w:val="80"/>
          <w:sz w:val="24"/>
        </w:rPr>
        <w:t> </w:t>
      </w:r>
      <w:r>
        <w:rPr>
          <w:color w:val="231F20"/>
          <w:w w:val="80"/>
          <w:sz w:val="24"/>
        </w:rPr>
        <w:t>aparato</w:t>
      </w:r>
      <w:r>
        <w:rPr>
          <w:color w:val="231F20"/>
          <w:spacing w:val="-3"/>
          <w:w w:val="80"/>
          <w:sz w:val="24"/>
        </w:rPr>
        <w:t> </w:t>
      </w:r>
      <w:r>
        <w:rPr>
          <w:color w:val="231F20"/>
          <w:w w:val="80"/>
          <w:sz w:val="24"/>
        </w:rPr>
        <w:t>de</w:t>
      </w:r>
      <w:r>
        <w:rPr>
          <w:color w:val="231F20"/>
          <w:spacing w:val="-4"/>
          <w:w w:val="80"/>
          <w:sz w:val="24"/>
        </w:rPr>
        <w:t> </w:t>
      </w:r>
      <w:r>
        <w:rPr>
          <w:color w:val="231F20"/>
          <w:w w:val="80"/>
          <w:sz w:val="24"/>
        </w:rPr>
        <w:t>cocina</w:t>
      </w:r>
      <w:r>
        <w:rPr>
          <w:color w:val="231F20"/>
          <w:spacing w:val="-3"/>
          <w:w w:val="80"/>
          <w:sz w:val="24"/>
        </w:rPr>
        <w:t> </w:t>
      </w:r>
      <w:r>
        <w:rPr>
          <w:color w:val="231F20"/>
          <w:w w:val="80"/>
          <w:sz w:val="24"/>
        </w:rPr>
        <w:t>que</w:t>
      </w:r>
      <w:r>
        <w:rPr>
          <w:color w:val="231F20"/>
          <w:spacing w:val="-4"/>
          <w:w w:val="80"/>
          <w:sz w:val="24"/>
        </w:rPr>
        <w:t> </w:t>
      </w:r>
      <w:r>
        <w:rPr>
          <w:color w:val="231F20"/>
          <w:w w:val="80"/>
          <w:sz w:val="24"/>
        </w:rPr>
        <w:t>se</w:t>
      </w:r>
      <w:r>
        <w:rPr>
          <w:color w:val="231F20"/>
          <w:spacing w:val="-3"/>
          <w:w w:val="80"/>
          <w:sz w:val="24"/>
        </w:rPr>
        <w:t> </w:t>
      </w:r>
      <w:r>
        <w:rPr>
          <w:color w:val="231F20"/>
          <w:w w:val="80"/>
          <w:sz w:val="24"/>
        </w:rPr>
        <w:t>caliente,</w:t>
      </w:r>
      <w:r>
        <w:rPr>
          <w:color w:val="231F20"/>
          <w:spacing w:val="-4"/>
          <w:w w:val="80"/>
          <w:sz w:val="24"/>
        </w:rPr>
        <w:t> </w:t>
      </w:r>
      <w:r>
        <w:rPr>
          <w:color w:val="231F20"/>
          <w:w w:val="80"/>
          <w:sz w:val="24"/>
        </w:rPr>
        <w:t>como:</w:t>
      </w:r>
      <w:r>
        <w:rPr>
          <w:color w:val="231F20"/>
          <w:spacing w:val="-3"/>
          <w:w w:val="80"/>
          <w:sz w:val="24"/>
        </w:rPr>
        <w:t> </w:t>
      </w:r>
      <w:r>
        <w:rPr>
          <w:color w:val="231F20"/>
          <w:w w:val="80"/>
          <w:sz w:val="24"/>
        </w:rPr>
        <w:t>cocina</w:t>
      </w:r>
      <w:r>
        <w:rPr>
          <w:color w:val="231F20"/>
          <w:spacing w:val="-4"/>
          <w:w w:val="80"/>
          <w:sz w:val="24"/>
        </w:rPr>
        <w:t> </w:t>
      </w:r>
      <w:r>
        <w:rPr>
          <w:color w:val="231F20"/>
          <w:w w:val="80"/>
          <w:sz w:val="24"/>
        </w:rPr>
        <w:t>eléctrica,</w:t>
      </w:r>
      <w:r>
        <w:rPr>
          <w:color w:val="231F20"/>
          <w:spacing w:val="-3"/>
          <w:w w:val="80"/>
          <w:sz w:val="24"/>
        </w:rPr>
        <w:t> </w:t>
      </w:r>
      <w:r>
        <w:rPr>
          <w:color w:val="231F20"/>
          <w:w w:val="80"/>
          <w:sz w:val="24"/>
        </w:rPr>
        <w:t>quemador</w:t>
      </w:r>
      <w:r>
        <w:rPr>
          <w:color w:val="231F20"/>
          <w:spacing w:val="-4"/>
          <w:w w:val="80"/>
          <w:sz w:val="24"/>
        </w:rPr>
        <w:t> </w:t>
      </w:r>
      <w:r>
        <w:rPr>
          <w:color w:val="231F20"/>
          <w:w w:val="80"/>
          <w:sz w:val="24"/>
        </w:rPr>
        <w:t>de</w:t>
      </w:r>
      <w:r>
        <w:rPr>
          <w:color w:val="231F20"/>
          <w:spacing w:val="-3"/>
          <w:w w:val="80"/>
          <w:sz w:val="24"/>
        </w:rPr>
        <w:t> </w:t>
      </w:r>
      <w:r>
        <w:rPr>
          <w:color w:val="231F20"/>
          <w:w w:val="80"/>
          <w:sz w:val="24"/>
        </w:rPr>
        <w:t>gas,</w:t>
      </w:r>
      <w:r>
        <w:rPr>
          <w:color w:val="231F20"/>
          <w:spacing w:val="-4"/>
          <w:w w:val="80"/>
          <w:sz w:val="24"/>
        </w:rPr>
        <w:t> </w:t>
      </w:r>
      <w:r>
        <w:rPr>
          <w:color w:val="231F20"/>
          <w:w w:val="80"/>
          <w:sz w:val="24"/>
        </w:rPr>
        <w:t>etc.</w:t>
      </w:r>
    </w:p>
    <w:p>
      <w:pPr>
        <w:pStyle w:val="ListParagraph"/>
        <w:numPr>
          <w:ilvl w:val="0"/>
          <w:numId w:val="10"/>
        </w:numPr>
        <w:tabs>
          <w:tab w:pos="486" w:val="left" w:leader="none"/>
        </w:tabs>
        <w:spacing w:line="268" w:lineRule="exact" w:before="0" w:after="0"/>
        <w:ind w:left="486" w:right="0" w:hanging="312"/>
        <w:jc w:val="left"/>
        <w:rPr>
          <w:sz w:val="24"/>
        </w:rPr>
      </w:pPr>
      <w:r>
        <w:rPr>
          <w:color w:val="231F20"/>
          <w:w w:val="80"/>
          <w:sz w:val="24"/>
        </w:rPr>
        <w:t>Nunca</w:t>
      </w:r>
      <w:r>
        <w:rPr>
          <w:color w:val="231F20"/>
          <w:spacing w:val="-9"/>
          <w:sz w:val="24"/>
        </w:rPr>
        <w:t> </w:t>
      </w:r>
      <w:r>
        <w:rPr>
          <w:color w:val="231F20"/>
          <w:w w:val="80"/>
          <w:sz w:val="24"/>
        </w:rPr>
        <w:t>use</w:t>
      </w:r>
      <w:r>
        <w:rPr>
          <w:color w:val="231F20"/>
          <w:spacing w:val="-8"/>
          <w:sz w:val="24"/>
        </w:rPr>
        <w:t> </w:t>
      </w:r>
      <w:r>
        <w:rPr>
          <w:color w:val="231F20"/>
          <w:w w:val="80"/>
          <w:sz w:val="24"/>
        </w:rPr>
        <w:t>el</w:t>
      </w:r>
      <w:r>
        <w:rPr>
          <w:color w:val="231F20"/>
          <w:spacing w:val="-8"/>
          <w:sz w:val="24"/>
        </w:rPr>
        <w:t> </w:t>
      </w:r>
      <w:r>
        <w:rPr>
          <w:color w:val="231F20"/>
          <w:w w:val="80"/>
          <w:sz w:val="24"/>
        </w:rPr>
        <w:t>producto</w:t>
      </w:r>
      <w:r>
        <w:rPr>
          <w:color w:val="231F20"/>
          <w:spacing w:val="-8"/>
          <w:sz w:val="24"/>
        </w:rPr>
        <w:t> </w:t>
      </w:r>
      <w:r>
        <w:rPr>
          <w:color w:val="231F20"/>
          <w:w w:val="80"/>
          <w:sz w:val="24"/>
        </w:rPr>
        <w:t>cerca</w:t>
      </w:r>
      <w:r>
        <w:rPr>
          <w:color w:val="231F20"/>
          <w:spacing w:val="-8"/>
          <w:sz w:val="24"/>
        </w:rPr>
        <w:t> </w:t>
      </w:r>
      <w:r>
        <w:rPr>
          <w:color w:val="231F20"/>
          <w:w w:val="80"/>
          <w:sz w:val="24"/>
        </w:rPr>
        <w:t>de</w:t>
      </w:r>
      <w:r>
        <w:rPr>
          <w:color w:val="231F20"/>
          <w:spacing w:val="-8"/>
          <w:sz w:val="24"/>
        </w:rPr>
        <w:t> </w:t>
      </w:r>
      <w:r>
        <w:rPr>
          <w:color w:val="231F20"/>
          <w:spacing w:val="-2"/>
          <w:w w:val="80"/>
          <w:sz w:val="24"/>
        </w:rPr>
        <w:t>combustibles.</w:t>
      </w:r>
    </w:p>
    <w:p>
      <w:pPr>
        <w:pStyle w:val="ListParagraph"/>
        <w:numPr>
          <w:ilvl w:val="0"/>
          <w:numId w:val="10"/>
        </w:numPr>
        <w:tabs>
          <w:tab w:pos="501" w:val="left" w:leader="none"/>
        </w:tabs>
        <w:spacing w:line="272" w:lineRule="exact" w:before="0" w:after="0"/>
        <w:ind w:left="501" w:right="0" w:hanging="327"/>
        <w:jc w:val="left"/>
        <w:rPr>
          <w:sz w:val="24"/>
        </w:rPr>
      </w:pPr>
      <w:r>
        <w:rPr>
          <w:color w:val="231F20"/>
          <w:w w:val="80"/>
          <w:sz w:val="24"/>
        </w:rPr>
        <w:t>No</w:t>
      </w:r>
      <w:r>
        <w:rPr>
          <w:color w:val="231F20"/>
          <w:spacing w:val="-2"/>
          <w:w w:val="80"/>
          <w:sz w:val="24"/>
        </w:rPr>
        <w:t> </w:t>
      </w:r>
      <w:r>
        <w:rPr>
          <w:color w:val="231F20"/>
          <w:w w:val="80"/>
          <w:sz w:val="24"/>
        </w:rPr>
        <w:t>deje</w:t>
      </w:r>
      <w:r>
        <w:rPr>
          <w:color w:val="231F20"/>
          <w:spacing w:val="-1"/>
          <w:w w:val="80"/>
          <w:sz w:val="24"/>
        </w:rPr>
        <w:t> </w:t>
      </w:r>
      <w:r>
        <w:rPr>
          <w:color w:val="231F20"/>
          <w:w w:val="80"/>
          <w:sz w:val="24"/>
        </w:rPr>
        <w:t>que</w:t>
      </w:r>
      <w:r>
        <w:rPr>
          <w:color w:val="231F20"/>
          <w:spacing w:val="-2"/>
          <w:w w:val="80"/>
          <w:sz w:val="24"/>
        </w:rPr>
        <w:t> </w:t>
      </w:r>
      <w:r>
        <w:rPr>
          <w:color w:val="231F20"/>
          <w:w w:val="80"/>
          <w:sz w:val="24"/>
        </w:rPr>
        <w:t>el</w:t>
      </w:r>
      <w:r>
        <w:rPr>
          <w:color w:val="231F20"/>
          <w:spacing w:val="-1"/>
          <w:w w:val="80"/>
          <w:sz w:val="24"/>
        </w:rPr>
        <w:t> </w:t>
      </w:r>
      <w:r>
        <w:rPr>
          <w:color w:val="231F20"/>
          <w:w w:val="80"/>
          <w:sz w:val="24"/>
        </w:rPr>
        <w:t>cable</w:t>
      </w:r>
      <w:r>
        <w:rPr>
          <w:color w:val="231F20"/>
          <w:spacing w:val="-2"/>
          <w:w w:val="80"/>
          <w:sz w:val="24"/>
        </w:rPr>
        <w:t> </w:t>
      </w:r>
      <w:r>
        <w:rPr>
          <w:color w:val="231F20"/>
          <w:w w:val="80"/>
          <w:sz w:val="24"/>
        </w:rPr>
        <w:t>cuelgue</w:t>
      </w:r>
      <w:r>
        <w:rPr>
          <w:color w:val="231F20"/>
          <w:spacing w:val="-1"/>
          <w:w w:val="80"/>
          <w:sz w:val="24"/>
        </w:rPr>
        <w:t> </w:t>
      </w:r>
      <w:r>
        <w:rPr>
          <w:color w:val="231F20"/>
          <w:w w:val="80"/>
          <w:sz w:val="24"/>
        </w:rPr>
        <w:t>del</w:t>
      </w:r>
      <w:r>
        <w:rPr>
          <w:color w:val="231F20"/>
          <w:spacing w:val="-1"/>
          <w:w w:val="80"/>
          <w:sz w:val="24"/>
        </w:rPr>
        <w:t> </w:t>
      </w:r>
      <w:r>
        <w:rPr>
          <w:color w:val="231F20"/>
          <w:w w:val="80"/>
          <w:sz w:val="24"/>
        </w:rPr>
        <w:t>borde</w:t>
      </w:r>
      <w:r>
        <w:rPr>
          <w:color w:val="231F20"/>
          <w:spacing w:val="-2"/>
          <w:w w:val="80"/>
          <w:sz w:val="24"/>
        </w:rPr>
        <w:t> </w:t>
      </w:r>
      <w:r>
        <w:rPr>
          <w:color w:val="231F20"/>
          <w:w w:val="80"/>
          <w:sz w:val="24"/>
        </w:rPr>
        <w:t>del</w:t>
      </w:r>
      <w:r>
        <w:rPr>
          <w:color w:val="231F20"/>
          <w:spacing w:val="-1"/>
          <w:w w:val="80"/>
          <w:sz w:val="24"/>
        </w:rPr>
        <w:t> </w:t>
      </w:r>
      <w:r>
        <w:rPr>
          <w:color w:val="231F20"/>
          <w:spacing w:val="-2"/>
          <w:w w:val="80"/>
          <w:sz w:val="24"/>
        </w:rPr>
        <w:t>mostrador.</w:t>
      </w:r>
    </w:p>
    <w:p>
      <w:pPr>
        <w:pStyle w:val="ListParagraph"/>
        <w:numPr>
          <w:ilvl w:val="0"/>
          <w:numId w:val="10"/>
        </w:numPr>
        <w:tabs>
          <w:tab w:pos="447" w:val="left" w:leader="none"/>
        </w:tabs>
        <w:spacing w:line="235" w:lineRule="auto" w:before="0" w:after="0"/>
        <w:ind w:left="174" w:right="337" w:firstLine="0"/>
        <w:jc w:val="left"/>
        <w:rPr>
          <w:sz w:val="24"/>
        </w:rPr>
      </w:pPr>
      <w:r>
        <w:rPr>
          <w:color w:val="231F20"/>
          <w:w w:val="80"/>
          <w:sz w:val="24"/>
        </w:rPr>
        <w:t>Nunca deje el producto conectado a la fuente de alimentación sin supervisión. </w:t>
      </w:r>
      <w:r>
        <w:rPr>
          <w:color w:val="231F20"/>
          <w:w w:val="80"/>
          <w:sz w:val="24"/>
        </w:rPr>
        <w:t>Incluso cuando el uso se interrumpe por un corto tiempo, apáguelo de la red, desenchufe la </w:t>
      </w:r>
      <w:r>
        <w:rPr>
          <w:color w:val="231F20"/>
          <w:spacing w:val="-2"/>
          <w:w w:val="90"/>
          <w:sz w:val="24"/>
        </w:rPr>
        <w:t>alimentación.</w:t>
      </w:r>
    </w:p>
    <w:p>
      <w:pPr>
        <w:pStyle w:val="ListParagraph"/>
        <w:numPr>
          <w:ilvl w:val="0"/>
          <w:numId w:val="10"/>
        </w:numPr>
        <w:tabs>
          <w:tab w:pos="501" w:val="left" w:leader="none"/>
        </w:tabs>
        <w:spacing w:line="235" w:lineRule="auto" w:before="0" w:after="0"/>
        <w:ind w:left="174" w:right="196" w:firstLine="0"/>
        <w:jc w:val="left"/>
        <w:rPr>
          <w:sz w:val="24"/>
        </w:rPr>
      </w:pPr>
      <w:r>
        <w:rPr>
          <w:color w:val="231F20"/>
          <w:w w:val="80"/>
          <w:sz w:val="24"/>
        </w:rPr>
        <w:t>Para protección adicional, se recomienda instalar un dispositivo de corriente residual (RCD) en el circuito eléctrico con una corriente residual nominal que no exceda los 30 </w:t>
      </w:r>
      <w:r>
        <w:rPr>
          <w:color w:val="231F20"/>
          <w:w w:val="80"/>
          <w:sz w:val="24"/>
        </w:rPr>
        <w:t>mA. Se debe consultar a un electricista especializado a este respecto.</w:t>
      </w:r>
    </w:p>
    <w:p>
      <w:pPr>
        <w:pStyle w:val="ListParagraph"/>
        <w:numPr>
          <w:ilvl w:val="0"/>
          <w:numId w:val="10"/>
        </w:numPr>
        <w:tabs>
          <w:tab w:pos="501" w:val="left" w:leader="none"/>
        </w:tabs>
        <w:spacing w:line="235" w:lineRule="auto" w:before="0" w:after="0"/>
        <w:ind w:left="174" w:right="716" w:firstLine="0"/>
        <w:jc w:val="left"/>
        <w:rPr>
          <w:sz w:val="24"/>
        </w:rPr>
      </w:pPr>
      <w:r>
        <w:rPr>
          <w:color w:val="231F20"/>
          <w:w w:val="80"/>
          <w:sz w:val="24"/>
        </w:rPr>
        <w:t>NOTA: El espumador de leche tiene una función de calentamiento. Tenga </w:t>
      </w:r>
      <w:r>
        <w:rPr>
          <w:color w:val="231F20"/>
          <w:w w:val="80"/>
          <w:sz w:val="24"/>
        </w:rPr>
        <w:t>mucho cuidado al abrir la tapa y verter la leche para evitar quemarse.</w:t>
      </w:r>
    </w:p>
    <w:p>
      <w:pPr>
        <w:pStyle w:val="ListParagraph"/>
        <w:numPr>
          <w:ilvl w:val="0"/>
          <w:numId w:val="10"/>
        </w:numPr>
        <w:tabs>
          <w:tab w:pos="501" w:val="left" w:leader="none"/>
        </w:tabs>
        <w:spacing w:line="238" w:lineRule="exact" w:before="0" w:after="0"/>
        <w:ind w:left="501" w:right="0" w:hanging="327"/>
        <w:jc w:val="left"/>
        <w:rPr>
          <w:sz w:val="24"/>
        </w:rPr>
      </w:pPr>
      <w:r>
        <w:rPr>
          <w:color w:val="231F20"/>
          <w:w w:val="80"/>
          <w:sz w:val="24"/>
        </w:rPr>
        <w:t>Para</w:t>
      </w:r>
      <w:r>
        <w:rPr>
          <w:color w:val="231F20"/>
          <w:spacing w:val="-10"/>
          <w:sz w:val="24"/>
        </w:rPr>
        <w:t> </w:t>
      </w:r>
      <w:r>
        <w:rPr>
          <w:color w:val="231F20"/>
          <w:w w:val="80"/>
          <w:sz w:val="24"/>
        </w:rPr>
        <w:t>evitar</w:t>
      </w:r>
      <w:r>
        <w:rPr>
          <w:color w:val="231F20"/>
          <w:spacing w:val="-10"/>
          <w:sz w:val="24"/>
        </w:rPr>
        <w:t> </w:t>
      </w:r>
      <w:r>
        <w:rPr>
          <w:color w:val="231F20"/>
          <w:w w:val="80"/>
          <w:sz w:val="24"/>
        </w:rPr>
        <w:t>salpicaduras</w:t>
      </w:r>
      <w:r>
        <w:rPr>
          <w:color w:val="231F20"/>
          <w:spacing w:val="-9"/>
          <w:sz w:val="24"/>
        </w:rPr>
        <w:t> </w:t>
      </w:r>
      <w:r>
        <w:rPr>
          <w:color w:val="231F20"/>
          <w:w w:val="80"/>
          <w:sz w:val="24"/>
        </w:rPr>
        <w:t>de</w:t>
      </w:r>
      <w:r>
        <w:rPr>
          <w:color w:val="231F20"/>
          <w:spacing w:val="-10"/>
          <w:sz w:val="24"/>
        </w:rPr>
        <w:t> </w:t>
      </w:r>
      <w:r>
        <w:rPr>
          <w:color w:val="231F20"/>
          <w:w w:val="80"/>
          <w:sz w:val="24"/>
        </w:rPr>
        <w:t>leche</w:t>
      </w:r>
      <w:r>
        <w:rPr>
          <w:color w:val="231F20"/>
          <w:spacing w:val="-10"/>
          <w:sz w:val="24"/>
        </w:rPr>
        <w:t> </w:t>
      </w:r>
      <w:r>
        <w:rPr>
          <w:color w:val="231F20"/>
          <w:w w:val="80"/>
          <w:sz w:val="24"/>
        </w:rPr>
        <w:t>o</w:t>
      </w:r>
      <w:r>
        <w:rPr>
          <w:color w:val="231F20"/>
          <w:spacing w:val="-9"/>
          <w:sz w:val="24"/>
        </w:rPr>
        <w:t> </w:t>
      </w:r>
      <w:r>
        <w:rPr>
          <w:color w:val="231F20"/>
          <w:w w:val="80"/>
          <w:sz w:val="24"/>
        </w:rPr>
        <w:t>espuma</w:t>
      </w:r>
      <w:r>
        <w:rPr>
          <w:color w:val="231F20"/>
          <w:spacing w:val="-10"/>
          <w:sz w:val="24"/>
        </w:rPr>
        <w:t> </w:t>
      </w:r>
      <w:r>
        <w:rPr>
          <w:color w:val="231F20"/>
          <w:w w:val="80"/>
          <w:sz w:val="24"/>
        </w:rPr>
        <w:t>(que</w:t>
      </w:r>
      <w:r>
        <w:rPr>
          <w:color w:val="231F20"/>
          <w:spacing w:val="-9"/>
          <w:sz w:val="24"/>
        </w:rPr>
        <w:t> </w:t>
      </w:r>
      <w:r>
        <w:rPr>
          <w:color w:val="231F20"/>
          <w:w w:val="80"/>
          <w:sz w:val="24"/>
        </w:rPr>
        <w:t>pueden</w:t>
      </w:r>
      <w:r>
        <w:rPr>
          <w:color w:val="231F20"/>
          <w:spacing w:val="-10"/>
          <w:sz w:val="24"/>
        </w:rPr>
        <w:t> </w:t>
      </w:r>
      <w:r>
        <w:rPr>
          <w:color w:val="231F20"/>
          <w:w w:val="80"/>
          <w:sz w:val="24"/>
        </w:rPr>
        <w:t>estar</w:t>
      </w:r>
      <w:r>
        <w:rPr>
          <w:color w:val="231F20"/>
          <w:spacing w:val="-10"/>
          <w:sz w:val="24"/>
        </w:rPr>
        <w:t> </w:t>
      </w:r>
      <w:r>
        <w:rPr>
          <w:color w:val="231F20"/>
          <w:w w:val="80"/>
          <w:sz w:val="24"/>
        </w:rPr>
        <w:t>calientes),</w:t>
      </w:r>
      <w:r>
        <w:rPr>
          <w:color w:val="231F20"/>
          <w:spacing w:val="-9"/>
          <w:sz w:val="24"/>
        </w:rPr>
        <w:t> </w:t>
      </w:r>
      <w:r>
        <w:rPr>
          <w:color w:val="231F20"/>
          <w:spacing w:val="-2"/>
          <w:w w:val="80"/>
          <w:sz w:val="24"/>
        </w:rPr>
        <w:t>ponga</w:t>
      </w:r>
    </w:p>
    <w:p>
      <w:pPr>
        <w:spacing w:after="0" w:line="238" w:lineRule="exact"/>
        <w:jc w:val="left"/>
        <w:rPr>
          <w:sz w:val="24"/>
        </w:rPr>
        <w:sectPr>
          <w:pgSz w:w="8400" w:h="11910"/>
          <w:pgMar w:header="0" w:footer="126" w:top="160" w:bottom="380" w:left="60" w:right="60"/>
        </w:sectPr>
      </w:pPr>
    </w:p>
    <w:p>
      <w:pPr>
        <w:spacing w:line="259" w:lineRule="exact" w:before="124"/>
        <w:ind w:left="174" w:right="0" w:firstLine="0"/>
        <w:jc w:val="left"/>
        <w:rPr>
          <w:sz w:val="24"/>
        </w:rPr>
      </w:pPr>
      <w:r>
        <w:rPr>
          <w:color w:val="231F20"/>
          <w:w w:val="80"/>
          <w:sz w:val="24"/>
        </w:rPr>
        <w:t>siempre</w:t>
      </w:r>
      <w:r>
        <w:rPr>
          <w:color w:val="231F20"/>
          <w:spacing w:val="-13"/>
          <w:sz w:val="24"/>
        </w:rPr>
        <w:t> </w:t>
      </w:r>
      <w:r>
        <w:rPr>
          <w:color w:val="231F20"/>
          <w:w w:val="80"/>
          <w:sz w:val="24"/>
        </w:rPr>
        <w:t>la</w:t>
      </w:r>
      <w:r>
        <w:rPr>
          <w:color w:val="231F20"/>
          <w:spacing w:val="-13"/>
          <w:sz w:val="24"/>
        </w:rPr>
        <w:t> </w:t>
      </w:r>
      <w:r>
        <w:rPr>
          <w:color w:val="231F20"/>
          <w:w w:val="80"/>
          <w:sz w:val="24"/>
        </w:rPr>
        <w:t>tapa</w:t>
      </w:r>
      <w:r>
        <w:rPr>
          <w:color w:val="231F20"/>
          <w:spacing w:val="-12"/>
          <w:sz w:val="24"/>
        </w:rPr>
        <w:t> </w:t>
      </w:r>
      <w:r>
        <w:rPr>
          <w:color w:val="231F20"/>
          <w:w w:val="80"/>
          <w:sz w:val="24"/>
        </w:rPr>
        <w:t>del</w:t>
      </w:r>
      <w:r>
        <w:rPr>
          <w:color w:val="231F20"/>
          <w:spacing w:val="-13"/>
          <w:sz w:val="24"/>
        </w:rPr>
        <w:t> </w:t>
      </w:r>
      <w:r>
        <w:rPr>
          <w:color w:val="231F20"/>
          <w:w w:val="80"/>
          <w:sz w:val="24"/>
        </w:rPr>
        <w:t>espumador</w:t>
      </w:r>
      <w:r>
        <w:rPr>
          <w:color w:val="231F20"/>
          <w:spacing w:val="-13"/>
          <w:sz w:val="24"/>
        </w:rPr>
        <w:t> </w:t>
      </w:r>
      <w:r>
        <w:rPr>
          <w:color w:val="231F20"/>
          <w:w w:val="80"/>
          <w:sz w:val="24"/>
        </w:rPr>
        <w:t>de</w:t>
      </w:r>
      <w:r>
        <w:rPr>
          <w:color w:val="231F20"/>
          <w:spacing w:val="-12"/>
          <w:sz w:val="24"/>
        </w:rPr>
        <w:t> </w:t>
      </w:r>
      <w:r>
        <w:rPr>
          <w:color w:val="231F20"/>
          <w:w w:val="80"/>
          <w:sz w:val="24"/>
        </w:rPr>
        <w:t>leche</w:t>
      </w:r>
      <w:r>
        <w:rPr>
          <w:color w:val="231F20"/>
          <w:spacing w:val="-13"/>
          <w:sz w:val="24"/>
        </w:rPr>
        <w:t> </w:t>
      </w:r>
      <w:r>
        <w:rPr>
          <w:color w:val="231F20"/>
          <w:w w:val="80"/>
          <w:sz w:val="24"/>
        </w:rPr>
        <w:t>antes</w:t>
      </w:r>
      <w:r>
        <w:rPr>
          <w:color w:val="231F20"/>
          <w:spacing w:val="-12"/>
          <w:sz w:val="24"/>
        </w:rPr>
        <w:t> </w:t>
      </w:r>
      <w:r>
        <w:rPr>
          <w:color w:val="231F20"/>
          <w:w w:val="80"/>
          <w:sz w:val="24"/>
        </w:rPr>
        <w:t>de</w:t>
      </w:r>
      <w:r>
        <w:rPr>
          <w:color w:val="231F20"/>
          <w:spacing w:val="-13"/>
          <w:sz w:val="24"/>
        </w:rPr>
        <w:t> </w:t>
      </w:r>
      <w:r>
        <w:rPr>
          <w:color w:val="231F20"/>
          <w:spacing w:val="-2"/>
          <w:w w:val="80"/>
          <w:sz w:val="24"/>
        </w:rPr>
        <w:t>encenderlo.</w:t>
      </w:r>
    </w:p>
    <w:p>
      <w:pPr>
        <w:pStyle w:val="ListParagraph"/>
        <w:numPr>
          <w:ilvl w:val="0"/>
          <w:numId w:val="10"/>
        </w:numPr>
        <w:tabs>
          <w:tab w:pos="501" w:val="left" w:leader="none"/>
        </w:tabs>
        <w:spacing w:line="206" w:lineRule="auto" w:before="12" w:after="0"/>
        <w:ind w:left="174" w:right="315" w:firstLine="0"/>
        <w:jc w:val="left"/>
        <w:rPr>
          <w:sz w:val="24"/>
        </w:rPr>
      </w:pPr>
      <w:r>
        <w:rPr>
          <w:color w:val="231F20"/>
          <w:w w:val="80"/>
          <w:sz w:val="24"/>
        </w:rPr>
        <w:t>Sujete el espumador de leche por el asa (3). La carcasa de la olla se calienta durante </w:t>
      </w:r>
      <w:r>
        <w:rPr>
          <w:color w:val="231F20"/>
          <w:w w:val="85"/>
          <w:sz w:val="24"/>
        </w:rPr>
        <w:t>el funcionamiento.</w:t>
      </w:r>
    </w:p>
    <w:p>
      <w:pPr>
        <w:pStyle w:val="Heading2"/>
        <w:numPr>
          <w:ilvl w:val="1"/>
          <w:numId w:val="10"/>
        </w:numPr>
        <w:tabs>
          <w:tab w:pos="319" w:val="left" w:leader="none"/>
        </w:tabs>
        <w:spacing w:line="172" w:lineRule="exact" w:before="96" w:after="0"/>
        <w:ind w:left="319" w:right="0" w:hanging="145"/>
        <w:jc w:val="left"/>
      </w:pPr>
      <w:r>
        <w:rPr>
          <w:color w:val="231F20"/>
          <w:spacing w:val="-4"/>
        </w:rPr>
        <w:t>DESCRIPCIÓN</w:t>
      </w:r>
      <w:r>
        <w:rPr>
          <w:color w:val="231F20"/>
          <w:spacing w:val="-3"/>
        </w:rPr>
        <w:t> </w:t>
      </w:r>
      <w:r>
        <w:rPr>
          <w:color w:val="231F20"/>
          <w:spacing w:val="-4"/>
        </w:rPr>
        <w:t>DEL</w:t>
      </w:r>
      <w:r>
        <w:rPr>
          <w:color w:val="231F20"/>
          <w:spacing w:val="-9"/>
        </w:rPr>
        <w:t> </w:t>
      </w:r>
      <w:r>
        <w:rPr>
          <w:color w:val="231F20"/>
          <w:spacing w:val="-4"/>
        </w:rPr>
        <w:t>DISPOSITIVO</w:t>
      </w:r>
    </w:p>
    <w:p>
      <w:pPr>
        <w:pStyle w:val="BodyText"/>
        <w:tabs>
          <w:tab w:pos="3054" w:val="left" w:leader="none"/>
          <w:tab w:pos="5934" w:val="left" w:leader="none"/>
        </w:tabs>
        <w:spacing w:line="159" w:lineRule="exact"/>
        <w:ind w:left="174"/>
      </w:pPr>
      <w:r>
        <w:rPr>
          <w:color w:val="231F20"/>
          <w:w w:val="80"/>
        </w:rPr>
        <w:t>a.</w:t>
      </w:r>
      <w:r>
        <w:rPr>
          <w:color w:val="231F20"/>
          <w:spacing w:val="-10"/>
        </w:rPr>
        <w:t> </w:t>
      </w:r>
      <w:r>
        <w:rPr>
          <w:color w:val="231F20"/>
          <w:w w:val="80"/>
        </w:rPr>
        <w:t>una</w:t>
      </w:r>
      <w:r>
        <w:rPr>
          <w:color w:val="231F20"/>
          <w:spacing w:val="-2"/>
          <w:w w:val="80"/>
        </w:rPr>
        <w:t> </w:t>
      </w:r>
      <w:r>
        <w:rPr>
          <w:color w:val="231F20"/>
          <w:spacing w:val="-4"/>
          <w:w w:val="80"/>
        </w:rPr>
        <w:t>Tapa</w:t>
      </w:r>
      <w:r>
        <w:rPr>
          <w:color w:val="231F20"/>
        </w:rPr>
        <w:tab/>
      </w:r>
      <w:r>
        <w:rPr>
          <w:color w:val="231F20"/>
          <w:w w:val="80"/>
        </w:rPr>
        <w:t>b.</w:t>
      </w:r>
      <w:r>
        <w:rPr>
          <w:color w:val="231F20"/>
          <w:spacing w:val="-3"/>
          <w:w w:val="80"/>
        </w:rPr>
        <w:t> </w:t>
      </w:r>
      <w:r>
        <w:rPr>
          <w:color w:val="231F20"/>
          <w:w w:val="80"/>
        </w:rPr>
        <w:t>Batir</w:t>
      </w:r>
      <w:r>
        <w:rPr>
          <w:color w:val="231F20"/>
          <w:spacing w:val="-2"/>
          <w:w w:val="80"/>
        </w:rPr>
        <w:t> </w:t>
      </w:r>
      <w:r>
        <w:rPr>
          <w:color w:val="231F20"/>
          <w:w w:val="80"/>
        </w:rPr>
        <w:t>para</w:t>
      </w:r>
      <w:r>
        <w:rPr>
          <w:color w:val="231F20"/>
          <w:spacing w:val="-2"/>
          <w:w w:val="80"/>
        </w:rPr>
        <w:t> </w:t>
      </w:r>
      <w:r>
        <w:rPr>
          <w:color w:val="231F20"/>
          <w:w w:val="80"/>
        </w:rPr>
        <w:t>espumar</w:t>
      </w:r>
      <w:r>
        <w:rPr>
          <w:color w:val="231F20"/>
          <w:spacing w:val="-2"/>
          <w:w w:val="80"/>
        </w:rPr>
        <w:t> </w:t>
      </w:r>
      <w:r>
        <w:rPr>
          <w:color w:val="231F20"/>
          <w:w w:val="80"/>
        </w:rPr>
        <w:t>la</w:t>
      </w:r>
      <w:r>
        <w:rPr>
          <w:color w:val="231F20"/>
          <w:spacing w:val="-2"/>
          <w:w w:val="80"/>
        </w:rPr>
        <w:t> leche</w:t>
      </w:r>
      <w:r>
        <w:rPr>
          <w:color w:val="231F20"/>
        </w:rPr>
        <w:tab/>
      </w:r>
      <w:r>
        <w:rPr>
          <w:color w:val="231F20"/>
          <w:w w:val="75"/>
        </w:rPr>
        <w:t>c.</w:t>
      </w:r>
      <w:r>
        <w:rPr>
          <w:color w:val="231F20"/>
          <w:spacing w:val="-3"/>
        </w:rPr>
        <w:t> </w:t>
      </w:r>
      <w:r>
        <w:rPr>
          <w:color w:val="231F20"/>
          <w:w w:val="75"/>
        </w:rPr>
        <w:t>Batir</w:t>
      </w:r>
      <w:r>
        <w:rPr>
          <w:color w:val="231F20"/>
          <w:spacing w:val="-3"/>
        </w:rPr>
        <w:t> </w:t>
      </w:r>
      <w:r>
        <w:rPr>
          <w:color w:val="231F20"/>
          <w:w w:val="75"/>
        </w:rPr>
        <w:t>para</w:t>
      </w:r>
      <w:r>
        <w:rPr>
          <w:color w:val="231F20"/>
          <w:spacing w:val="-2"/>
        </w:rPr>
        <w:t> </w:t>
      </w:r>
      <w:r>
        <w:rPr>
          <w:color w:val="231F20"/>
          <w:w w:val="75"/>
        </w:rPr>
        <w:t>calentar</w:t>
      </w:r>
      <w:r>
        <w:rPr>
          <w:color w:val="231F20"/>
          <w:spacing w:val="-3"/>
        </w:rPr>
        <w:t> </w:t>
      </w:r>
      <w:r>
        <w:rPr>
          <w:color w:val="231F20"/>
          <w:w w:val="75"/>
        </w:rPr>
        <w:t>la</w:t>
      </w:r>
      <w:r>
        <w:rPr>
          <w:color w:val="231F20"/>
          <w:spacing w:val="-3"/>
        </w:rPr>
        <w:t> </w:t>
      </w:r>
      <w:r>
        <w:rPr>
          <w:color w:val="231F20"/>
          <w:spacing w:val="-2"/>
          <w:w w:val="75"/>
        </w:rPr>
        <w:t>leche</w:t>
      </w:r>
    </w:p>
    <w:p>
      <w:pPr>
        <w:pStyle w:val="BodyText"/>
        <w:tabs>
          <w:tab w:pos="3054" w:val="left" w:leader="none"/>
          <w:tab w:pos="5934" w:val="left" w:leader="none"/>
        </w:tabs>
        <w:spacing w:line="159" w:lineRule="exact"/>
        <w:ind w:left="174"/>
      </w:pPr>
      <w:r>
        <w:rPr>
          <w:color w:val="231F20"/>
          <w:w w:val="80"/>
        </w:rPr>
        <w:t>d.</w:t>
      </w:r>
      <w:r>
        <w:rPr>
          <w:color w:val="231F20"/>
          <w:spacing w:val="-9"/>
        </w:rPr>
        <w:t> </w:t>
      </w:r>
      <w:r>
        <w:rPr>
          <w:color w:val="231F20"/>
          <w:w w:val="80"/>
        </w:rPr>
        <w:t>Marca</w:t>
      </w:r>
      <w:r>
        <w:rPr>
          <w:color w:val="231F20"/>
          <w:spacing w:val="-9"/>
        </w:rPr>
        <w:t> </w:t>
      </w:r>
      <w:r>
        <w:rPr>
          <w:color w:val="231F20"/>
          <w:w w:val="80"/>
        </w:rPr>
        <w:t>de</w:t>
      </w:r>
      <w:r>
        <w:rPr>
          <w:color w:val="231F20"/>
          <w:spacing w:val="-9"/>
        </w:rPr>
        <w:t> </w:t>
      </w:r>
      <w:r>
        <w:rPr>
          <w:color w:val="231F20"/>
          <w:w w:val="80"/>
        </w:rPr>
        <w:t>nivel</w:t>
      </w:r>
      <w:r>
        <w:rPr>
          <w:color w:val="231F20"/>
          <w:spacing w:val="-9"/>
        </w:rPr>
        <w:t> </w:t>
      </w:r>
      <w:r>
        <w:rPr>
          <w:color w:val="231F20"/>
          <w:w w:val="80"/>
        </w:rPr>
        <w:t>máximo</w:t>
      </w:r>
      <w:r>
        <w:rPr>
          <w:color w:val="231F20"/>
          <w:spacing w:val="-9"/>
        </w:rPr>
        <w:t> </w:t>
      </w:r>
      <w:r>
        <w:rPr>
          <w:color w:val="231F20"/>
          <w:w w:val="80"/>
        </w:rPr>
        <w:t>de</w:t>
      </w:r>
      <w:r>
        <w:rPr>
          <w:color w:val="231F20"/>
          <w:spacing w:val="-9"/>
        </w:rPr>
        <w:t> </w:t>
      </w:r>
      <w:r>
        <w:rPr>
          <w:color w:val="231F20"/>
          <w:spacing w:val="-2"/>
          <w:w w:val="80"/>
        </w:rPr>
        <w:t>llenado</w:t>
      </w:r>
      <w:r>
        <w:rPr>
          <w:color w:val="231F20"/>
        </w:rPr>
        <w:tab/>
      </w:r>
      <w:r>
        <w:rPr>
          <w:color w:val="231F20"/>
          <w:w w:val="80"/>
        </w:rPr>
        <w:t>e.</w:t>
      </w:r>
      <w:r>
        <w:rPr>
          <w:color w:val="231F20"/>
          <w:spacing w:val="6"/>
        </w:rPr>
        <w:t> </w:t>
      </w:r>
      <w:r>
        <w:rPr>
          <w:color w:val="231F20"/>
          <w:w w:val="80"/>
        </w:rPr>
        <w:t>Encargarse</w:t>
      </w:r>
      <w:r>
        <w:rPr>
          <w:color w:val="231F20"/>
          <w:spacing w:val="7"/>
        </w:rPr>
        <w:t> </w:t>
      </w:r>
      <w:r>
        <w:rPr>
          <w:color w:val="231F20"/>
          <w:spacing w:val="-5"/>
          <w:w w:val="80"/>
        </w:rPr>
        <w:t>de</w:t>
      </w:r>
      <w:r>
        <w:rPr>
          <w:color w:val="231F20"/>
        </w:rPr>
        <w:tab/>
      </w:r>
      <w:r>
        <w:rPr>
          <w:color w:val="231F20"/>
          <w:w w:val="75"/>
        </w:rPr>
        <w:t>f.</w:t>
      </w:r>
      <w:r>
        <w:rPr>
          <w:color w:val="231F20"/>
          <w:spacing w:val="-7"/>
        </w:rPr>
        <w:t> </w:t>
      </w:r>
      <w:r>
        <w:rPr>
          <w:color w:val="231F20"/>
          <w:w w:val="75"/>
        </w:rPr>
        <w:t>Jarra</w:t>
      </w:r>
      <w:r>
        <w:rPr>
          <w:color w:val="231F20"/>
          <w:spacing w:val="-6"/>
        </w:rPr>
        <w:t> </w:t>
      </w:r>
      <w:r>
        <w:rPr>
          <w:color w:val="231F20"/>
          <w:w w:val="75"/>
        </w:rPr>
        <w:t>de</w:t>
      </w:r>
      <w:r>
        <w:rPr>
          <w:color w:val="231F20"/>
          <w:spacing w:val="-6"/>
        </w:rPr>
        <w:t> </w:t>
      </w:r>
      <w:r>
        <w:rPr>
          <w:color w:val="231F20"/>
          <w:spacing w:val="-2"/>
          <w:w w:val="75"/>
        </w:rPr>
        <w:t>leche</w:t>
      </w:r>
    </w:p>
    <w:p>
      <w:pPr>
        <w:pStyle w:val="BodyText"/>
        <w:tabs>
          <w:tab w:pos="3054" w:val="left" w:leader="none"/>
          <w:tab w:pos="5934" w:val="left" w:leader="none"/>
        </w:tabs>
        <w:spacing w:line="172" w:lineRule="exact"/>
        <w:ind w:left="174"/>
      </w:pPr>
      <w:r>
        <w:rPr>
          <w:color w:val="231F20"/>
          <w:w w:val="80"/>
        </w:rPr>
        <w:t>g.</w:t>
      </w:r>
      <w:r>
        <w:rPr>
          <w:color w:val="231F20"/>
          <w:spacing w:val="-9"/>
        </w:rPr>
        <w:t> </w:t>
      </w:r>
      <w:r>
        <w:rPr>
          <w:color w:val="231F20"/>
          <w:w w:val="80"/>
        </w:rPr>
        <w:t>Botón</w:t>
      </w:r>
      <w:r>
        <w:rPr>
          <w:color w:val="231F20"/>
          <w:spacing w:val="-9"/>
        </w:rPr>
        <w:t> </w:t>
      </w:r>
      <w:r>
        <w:rPr>
          <w:color w:val="231F20"/>
          <w:w w:val="80"/>
        </w:rPr>
        <w:t>de</w:t>
      </w:r>
      <w:r>
        <w:rPr>
          <w:color w:val="231F20"/>
          <w:spacing w:val="-9"/>
        </w:rPr>
        <w:t> </w:t>
      </w:r>
      <w:r>
        <w:rPr>
          <w:color w:val="231F20"/>
          <w:spacing w:val="-2"/>
          <w:w w:val="80"/>
        </w:rPr>
        <w:t>control</w:t>
      </w:r>
      <w:r>
        <w:rPr>
          <w:color w:val="231F20"/>
        </w:rPr>
        <w:tab/>
      </w:r>
      <w:r>
        <w:rPr>
          <w:color w:val="231F20"/>
          <w:w w:val="80"/>
        </w:rPr>
        <w:t>h.</w:t>
      </w:r>
      <w:r>
        <w:rPr>
          <w:color w:val="231F20"/>
          <w:spacing w:val="-2"/>
        </w:rPr>
        <w:t> </w:t>
      </w:r>
      <w:r>
        <w:rPr>
          <w:color w:val="231F20"/>
          <w:w w:val="80"/>
        </w:rPr>
        <w:t>Base</w:t>
      </w:r>
      <w:r>
        <w:rPr>
          <w:color w:val="231F20"/>
          <w:spacing w:val="-2"/>
        </w:rPr>
        <w:t> </w:t>
      </w:r>
      <w:r>
        <w:rPr>
          <w:color w:val="231F20"/>
          <w:w w:val="80"/>
        </w:rPr>
        <w:t>de</w:t>
      </w:r>
      <w:r>
        <w:rPr>
          <w:color w:val="231F20"/>
          <w:spacing w:val="-2"/>
        </w:rPr>
        <w:t> </w:t>
      </w:r>
      <w:r>
        <w:rPr>
          <w:color w:val="231F20"/>
          <w:spacing w:val="-2"/>
          <w:w w:val="80"/>
        </w:rPr>
        <w:t>poder</w:t>
      </w:r>
      <w:r>
        <w:rPr>
          <w:color w:val="231F20"/>
        </w:rPr>
        <w:tab/>
      </w:r>
      <w:r>
        <w:rPr>
          <w:color w:val="231F20"/>
          <w:w w:val="80"/>
        </w:rPr>
        <w:t>i.</w:t>
      </w:r>
      <w:r>
        <w:rPr>
          <w:color w:val="231F20"/>
          <w:spacing w:val="-3"/>
          <w:w w:val="80"/>
        </w:rPr>
        <w:t> </w:t>
      </w:r>
      <w:r>
        <w:rPr>
          <w:color w:val="231F20"/>
          <w:w w:val="80"/>
        </w:rPr>
        <w:t>Placa</w:t>
      </w:r>
      <w:r>
        <w:rPr>
          <w:color w:val="231F20"/>
          <w:spacing w:val="-2"/>
          <w:w w:val="80"/>
        </w:rPr>
        <w:t> calefactora</w:t>
      </w:r>
    </w:p>
    <w:p>
      <w:pPr>
        <w:pStyle w:val="ListParagraph"/>
        <w:numPr>
          <w:ilvl w:val="1"/>
          <w:numId w:val="10"/>
        </w:numPr>
        <w:tabs>
          <w:tab w:pos="319" w:val="left" w:leader="none"/>
        </w:tabs>
        <w:spacing w:line="206" w:lineRule="auto" w:before="154" w:after="0"/>
        <w:ind w:left="174" w:right="5381" w:firstLine="0"/>
        <w:jc w:val="left"/>
        <w:rPr>
          <w:sz w:val="16"/>
        </w:rPr>
      </w:pPr>
      <w:r>
        <w:rPr>
          <w:color w:val="231F20"/>
          <w:spacing w:val="-2"/>
          <w:w w:val="90"/>
          <w:sz w:val="16"/>
        </w:rPr>
        <w:t>Indicadores</w:t>
      </w:r>
      <w:r>
        <w:rPr>
          <w:color w:val="231F20"/>
          <w:spacing w:val="32"/>
          <w:sz w:val="16"/>
        </w:rPr>
        <w:t>  </w:t>
      </w:r>
      <w:r>
        <w:rPr>
          <w:color w:val="231F20"/>
          <w:spacing w:val="-2"/>
          <w:w w:val="90"/>
          <w:sz w:val="16"/>
        </w:rPr>
        <w:t>de</w:t>
      </w:r>
      <w:r>
        <w:rPr>
          <w:color w:val="231F20"/>
          <w:spacing w:val="32"/>
          <w:sz w:val="16"/>
        </w:rPr>
        <w:t>  </w:t>
      </w:r>
      <w:r>
        <w:rPr>
          <w:color w:val="231F20"/>
          <w:spacing w:val="-2"/>
          <w:w w:val="90"/>
          <w:sz w:val="16"/>
        </w:rPr>
        <w:t>nivel</w:t>
      </w:r>
      <w:r>
        <w:rPr>
          <w:color w:val="231F20"/>
          <w:spacing w:val="33"/>
          <w:sz w:val="16"/>
        </w:rPr>
        <w:t>  </w:t>
      </w:r>
      <w:r>
        <w:rPr>
          <w:color w:val="231F20"/>
          <w:spacing w:val="-2"/>
          <w:w w:val="90"/>
          <w:sz w:val="16"/>
        </w:rPr>
        <w:t>de</w:t>
      </w:r>
      <w:r>
        <w:rPr>
          <w:color w:val="231F20"/>
          <w:spacing w:val="32"/>
          <w:sz w:val="16"/>
        </w:rPr>
        <w:t>  </w:t>
      </w:r>
      <w:r>
        <w:rPr>
          <w:color w:val="231F20"/>
          <w:spacing w:val="-2"/>
          <w:w w:val="90"/>
          <w:sz w:val="16"/>
        </w:rPr>
        <w:t>llenado</w:t>
      </w:r>
      <w:r>
        <w:rPr>
          <w:color w:val="231F20"/>
          <w:spacing w:val="80"/>
          <w:sz w:val="16"/>
        </w:rPr>
        <w:t> </w:t>
      </w:r>
      <w:r>
        <w:rPr>
          <w:color w:val="231F20"/>
          <w:w w:val="80"/>
          <w:sz w:val="16"/>
        </w:rPr>
        <w:t>a Nivel MAX para calentar la leche: 350ml (2a)</w:t>
      </w:r>
    </w:p>
    <w:p>
      <w:pPr>
        <w:pStyle w:val="BodyText"/>
        <w:spacing w:line="164" w:lineRule="exact"/>
        <w:ind w:left="174"/>
      </w:pPr>
      <w:r>
        <w:rPr>
          <w:color w:val="231F20"/>
          <w:w w:val="80"/>
        </w:rPr>
        <w:t>b.</w:t>
      </w:r>
      <w:r>
        <w:rPr>
          <w:color w:val="231F20"/>
          <w:spacing w:val="-3"/>
          <w:w w:val="80"/>
        </w:rPr>
        <w:t> </w:t>
      </w:r>
      <w:r>
        <w:rPr>
          <w:color w:val="231F20"/>
          <w:w w:val="80"/>
        </w:rPr>
        <w:t>Nivel</w:t>
      </w:r>
      <w:r>
        <w:rPr>
          <w:color w:val="231F20"/>
          <w:spacing w:val="-2"/>
          <w:w w:val="80"/>
        </w:rPr>
        <w:t> </w:t>
      </w:r>
      <w:r>
        <w:rPr>
          <w:color w:val="231F20"/>
          <w:w w:val="80"/>
        </w:rPr>
        <w:t>MAX</w:t>
      </w:r>
      <w:r>
        <w:rPr>
          <w:color w:val="231F20"/>
          <w:spacing w:val="-3"/>
          <w:w w:val="80"/>
        </w:rPr>
        <w:t> </w:t>
      </w:r>
      <w:r>
        <w:rPr>
          <w:color w:val="231F20"/>
          <w:w w:val="80"/>
        </w:rPr>
        <w:t>para</w:t>
      </w:r>
      <w:r>
        <w:rPr>
          <w:color w:val="231F20"/>
          <w:spacing w:val="-2"/>
          <w:w w:val="80"/>
        </w:rPr>
        <w:t> </w:t>
      </w:r>
      <w:r>
        <w:rPr>
          <w:color w:val="231F20"/>
          <w:w w:val="80"/>
        </w:rPr>
        <w:t>espumar</w:t>
      </w:r>
      <w:r>
        <w:rPr>
          <w:color w:val="231F20"/>
          <w:spacing w:val="-2"/>
          <w:w w:val="80"/>
        </w:rPr>
        <w:t> </w:t>
      </w:r>
      <w:r>
        <w:rPr>
          <w:color w:val="231F20"/>
          <w:w w:val="80"/>
        </w:rPr>
        <w:t>leche</w:t>
      </w:r>
      <w:r>
        <w:rPr>
          <w:color w:val="231F20"/>
          <w:spacing w:val="-3"/>
          <w:w w:val="80"/>
        </w:rPr>
        <w:t> </w:t>
      </w:r>
      <w:r>
        <w:rPr>
          <w:color w:val="231F20"/>
          <w:w w:val="80"/>
        </w:rPr>
        <w:t>fría</w:t>
      </w:r>
      <w:r>
        <w:rPr>
          <w:color w:val="231F20"/>
          <w:spacing w:val="-2"/>
          <w:w w:val="80"/>
        </w:rPr>
        <w:t> </w:t>
      </w:r>
      <w:r>
        <w:rPr>
          <w:color w:val="231F20"/>
          <w:w w:val="80"/>
        </w:rPr>
        <w:t>/</w:t>
      </w:r>
      <w:r>
        <w:rPr>
          <w:color w:val="231F20"/>
          <w:spacing w:val="-3"/>
          <w:w w:val="80"/>
        </w:rPr>
        <w:t> </w:t>
      </w:r>
      <w:r>
        <w:rPr>
          <w:color w:val="231F20"/>
          <w:w w:val="80"/>
        </w:rPr>
        <w:t>caliente:</w:t>
      </w:r>
      <w:r>
        <w:rPr>
          <w:color w:val="231F20"/>
          <w:spacing w:val="-2"/>
          <w:w w:val="80"/>
        </w:rPr>
        <w:t> </w:t>
      </w:r>
      <w:r>
        <w:rPr>
          <w:color w:val="231F20"/>
          <w:w w:val="80"/>
        </w:rPr>
        <w:t>250ml</w:t>
      </w:r>
      <w:r>
        <w:rPr>
          <w:color w:val="231F20"/>
          <w:spacing w:val="-2"/>
          <w:w w:val="80"/>
        </w:rPr>
        <w:t> </w:t>
      </w:r>
      <w:r>
        <w:rPr>
          <w:color w:val="231F20"/>
          <w:spacing w:val="-4"/>
          <w:w w:val="80"/>
        </w:rPr>
        <w:t>(2b)</w:t>
      </w:r>
    </w:p>
    <w:p>
      <w:pPr>
        <w:pStyle w:val="Heading2"/>
        <w:spacing w:line="172" w:lineRule="exact" w:before="132"/>
        <w:ind w:left="174"/>
      </w:pPr>
      <w:r>
        <w:rPr>
          <w:color w:val="231F20"/>
          <w:spacing w:val="-4"/>
        </w:rPr>
        <w:t>INSTRUCCIONES</w:t>
      </w:r>
      <w:r>
        <w:rPr>
          <w:color w:val="231F20"/>
          <w:spacing w:val="-6"/>
        </w:rPr>
        <w:t> </w:t>
      </w:r>
      <w:r>
        <w:rPr>
          <w:color w:val="231F20"/>
          <w:spacing w:val="-4"/>
        </w:rPr>
        <w:t>DE</w:t>
      </w:r>
      <w:r>
        <w:rPr>
          <w:color w:val="231F20"/>
          <w:spacing w:val="-5"/>
        </w:rPr>
        <w:t> USO</w:t>
      </w:r>
    </w:p>
    <w:p>
      <w:pPr>
        <w:pStyle w:val="ListParagraph"/>
        <w:numPr>
          <w:ilvl w:val="0"/>
          <w:numId w:val="11"/>
        </w:numPr>
        <w:tabs>
          <w:tab w:pos="283" w:val="left" w:leader="none"/>
        </w:tabs>
        <w:spacing w:line="206" w:lineRule="auto" w:before="8" w:after="0"/>
        <w:ind w:left="174" w:right="276" w:firstLine="0"/>
        <w:jc w:val="left"/>
        <w:rPr>
          <w:sz w:val="16"/>
        </w:rPr>
      </w:pPr>
      <w:r>
        <w:rPr>
          <w:color w:val="231F20"/>
          <w:w w:val="80"/>
          <w:sz w:val="16"/>
        </w:rPr>
        <w:t>Elija</w:t>
      </w:r>
      <w:r>
        <w:rPr>
          <w:color w:val="231F20"/>
          <w:spacing w:val="-3"/>
          <w:w w:val="80"/>
          <w:sz w:val="16"/>
        </w:rPr>
        <w:t> </w:t>
      </w:r>
      <w:r>
        <w:rPr>
          <w:color w:val="231F20"/>
          <w:w w:val="80"/>
          <w:sz w:val="16"/>
        </w:rPr>
        <w:t>el</w:t>
      </w:r>
      <w:r>
        <w:rPr>
          <w:color w:val="231F20"/>
          <w:spacing w:val="-2"/>
          <w:w w:val="80"/>
          <w:sz w:val="16"/>
        </w:rPr>
        <w:t> </w:t>
      </w:r>
      <w:r>
        <w:rPr>
          <w:color w:val="231F20"/>
          <w:w w:val="80"/>
          <w:sz w:val="16"/>
        </w:rPr>
        <w:t>batidor</w:t>
      </w:r>
      <w:r>
        <w:rPr>
          <w:color w:val="231F20"/>
          <w:spacing w:val="-3"/>
          <w:w w:val="80"/>
          <w:sz w:val="16"/>
        </w:rPr>
        <w:t> </w:t>
      </w:r>
      <w:r>
        <w:rPr>
          <w:color w:val="231F20"/>
          <w:w w:val="80"/>
          <w:sz w:val="16"/>
        </w:rPr>
        <w:t>para</w:t>
      </w:r>
      <w:r>
        <w:rPr>
          <w:color w:val="231F20"/>
          <w:spacing w:val="-2"/>
          <w:w w:val="80"/>
          <w:sz w:val="16"/>
        </w:rPr>
        <w:t> </w:t>
      </w:r>
      <w:r>
        <w:rPr>
          <w:color w:val="231F20"/>
          <w:w w:val="80"/>
          <w:sz w:val="16"/>
        </w:rPr>
        <w:t>obtener</w:t>
      </w:r>
      <w:r>
        <w:rPr>
          <w:color w:val="231F20"/>
          <w:spacing w:val="-3"/>
          <w:w w:val="80"/>
          <w:sz w:val="16"/>
        </w:rPr>
        <w:t> </w:t>
      </w:r>
      <w:r>
        <w:rPr>
          <w:color w:val="231F20"/>
          <w:w w:val="80"/>
          <w:sz w:val="16"/>
        </w:rPr>
        <w:t>el</w:t>
      </w:r>
      <w:r>
        <w:rPr>
          <w:color w:val="231F20"/>
          <w:spacing w:val="-2"/>
          <w:w w:val="80"/>
          <w:sz w:val="16"/>
        </w:rPr>
        <w:t> </w:t>
      </w:r>
      <w:r>
        <w:rPr>
          <w:color w:val="231F20"/>
          <w:w w:val="80"/>
          <w:sz w:val="16"/>
        </w:rPr>
        <w:t>efecto</w:t>
      </w:r>
      <w:r>
        <w:rPr>
          <w:color w:val="231F20"/>
          <w:spacing w:val="-2"/>
          <w:w w:val="80"/>
          <w:sz w:val="16"/>
        </w:rPr>
        <w:t> </w:t>
      </w:r>
      <w:r>
        <w:rPr>
          <w:color w:val="231F20"/>
          <w:w w:val="80"/>
          <w:sz w:val="16"/>
        </w:rPr>
        <w:t>deseado.</w:t>
      </w:r>
      <w:r>
        <w:rPr>
          <w:color w:val="231F20"/>
          <w:spacing w:val="-3"/>
          <w:w w:val="80"/>
          <w:sz w:val="16"/>
        </w:rPr>
        <w:t> </w:t>
      </w:r>
      <w:r>
        <w:rPr>
          <w:color w:val="231F20"/>
          <w:w w:val="80"/>
          <w:sz w:val="16"/>
        </w:rPr>
        <w:t>Batir</w:t>
      </w:r>
      <w:r>
        <w:rPr>
          <w:color w:val="231F20"/>
          <w:spacing w:val="-2"/>
          <w:w w:val="80"/>
          <w:sz w:val="16"/>
        </w:rPr>
        <w:t> </w:t>
      </w:r>
      <w:r>
        <w:rPr>
          <w:color w:val="231F20"/>
          <w:w w:val="80"/>
          <w:sz w:val="16"/>
        </w:rPr>
        <w:t>para</w:t>
      </w:r>
      <w:r>
        <w:rPr>
          <w:color w:val="231F20"/>
          <w:spacing w:val="-3"/>
          <w:w w:val="80"/>
          <w:sz w:val="16"/>
        </w:rPr>
        <w:t> </w:t>
      </w:r>
      <w:r>
        <w:rPr>
          <w:color w:val="231F20"/>
          <w:w w:val="80"/>
          <w:sz w:val="16"/>
        </w:rPr>
        <w:t>espumar</w:t>
      </w:r>
      <w:r>
        <w:rPr>
          <w:color w:val="231F20"/>
          <w:spacing w:val="-2"/>
          <w:w w:val="80"/>
          <w:sz w:val="16"/>
        </w:rPr>
        <w:t> </w:t>
      </w:r>
      <w:r>
        <w:rPr>
          <w:color w:val="231F20"/>
          <w:w w:val="80"/>
          <w:sz w:val="16"/>
        </w:rPr>
        <w:t>la</w:t>
      </w:r>
      <w:r>
        <w:rPr>
          <w:color w:val="231F20"/>
          <w:spacing w:val="-2"/>
          <w:w w:val="80"/>
          <w:sz w:val="16"/>
        </w:rPr>
        <w:t> </w:t>
      </w:r>
      <w:r>
        <w:rPr>
          <w:color w:val="231F20"/>
          <w:w w:val="80"/>
          <w:sz w:val="16"/>
        </w:rPr>
        <w:t>leche</w:t>
      </w:r>
      <w:r>
        <w:rPr>
          <w:color w:val="231F20"/>
          <w:spacing w:val="-3"/>
          <w:w w:val="80"/>
          <w:sz w:val="16"/>
        </w:rPr>
        <w:t> </w:t>
      </w:r>
      <w:r>
        <w:rPr>
          <w:color w:val="231F20"/>
          <w:w w:val="80"/>
          <w:sz w:val="16"/>
        </w:rPr>
        <w:t>(1b).</w:t>
      </w:r>
      <w:r>
        <w:rPr>
          <w:color w:val="231F20"/>
          <w:spacing w:val="-2"/>
          <w:w w:val="80"/>
          <w:sz w:val="16"/>
        </w:rPr>
        <w:t> </w:t>
      </w:r>
      <w:r>
        <w:rPr>
          <w:color w:val="231F20"/>
          <w:w w:val="80"/>
          <w:sz w:val="16"/>
        </w:rPr>
        <w:t>Si</w:t>
      </w:r>
      <w:r>
        <w:rPr>
          <w:color w:val="231F20"/>
          <w:spacing w:val="-3"/>
          <w:w w:val="80"/>
          <w:sz w:val="16"/>
        </w:rPr>
        <w:t> </w:t>
      </w:r>
      <w:r>
        <w:rPr>
          <w:color w:val="231F20"/>
          <w:w w:val="80"/>
          <w:sz w:val="16"/>
        </w:rPr>
        <w:t>quieres</w:t>
      </w:r>
      <w:r>
        <w:rPr>
          <w:color w:val="231F20"/>
          <w:spacing w:val="-2"/>
          <w:w w:val="80"/>
          <w:sz w:val="16"/>
        </w:rPr>
        <w:t> </w:t>
      </w:r>
      <w:r>
        <w:rPr>
          <w:color w:val="231F20"/>
          <w:w w:val="80"/>
          <w:sz w:val="16"/>
        </w:rPr>
        <w:t>espumarte</w:t>
      </w:r>
      <w:r>
        <w:rPr>
          <w:color w:val="231F20"/>
          <w:spacing w:val="-2"/>
          <w:w w:val="80"/>
          <w:sz w:val="16"/>
        </w:rPr>
        <w:t> </w:t>
      </w:r>
      <w:r>
        <w:rPr>
          <w:color w:val="231F20"/>
          <w:w w:val="80"/>
          <w:sz w:val="16"/>
        </w:rPr>
        <w:t>la</w:t>
      </w:r>
      <w:r>
        <w:rPr>
          <w:color w:val="231F20"/>
          <w:spacing w:val="-3"/>
          <w:w w:val="80"/>
          <w:sz w:val="16"/>
        </w:rPr>
        <w:t> </w:t>
      </w:r>
      <w:r>
        <w:rPr>
          <w:color w:val="231F20"/>
          <w:w w:val="80"/>
          <w:sz w:val="16"/>
        </w:rPr>
        <w:t>leche.</w:t>
      </w:r>
      <w:r>
        <w:rPr>
          <w:color w:val="231F20"/>
          <w:spacing w:val="-2"/>
          <w:w w:val="80"/>
          <w:sz w:val="16"/>
        </w:rPr>
        <w:t> </w:t>
      </w:r>
      <w:r>
        <w:rPr>
          <w:color w:val="231F20"/>
          <w:w w:val="80"/>
          <w:sz w:val="16"/>
        </w:rPr>
        <w:t>Batir</w:t>
      </w:r>
      <w:r>
        <w:rPr>
          <w:color w:val="231F20"/>
          <w:spacing w:val="-3"/>
          <w:w w:val="80"/>
          <w:sz w:val="16"/>
        </w:rPr>
        <w:t> </w:t>
      </w:r>
      <w:r>
        <w:rPr>
          <w:color w:val="231F20"/>
          <w:w w:val="80"/>
          <w:sz w:val="16"/>
        </w:rPr>
        <w:t>para</w:t>
      </w:r>
      <w:r>
        <w:rPr>
          <w:color w:val="231F20"/>
          <w:spacing w:val="-2"/>
          <w:w w:val="80"/>
          <w:sz w:val="16"/>
        </w:rPr>
        <w:t> </w:t>
      </w:r>
      <w:r>
        <w:rPr>
          <w:color w:val="231F20"/>
          <w:w w:val="80"/>
          <w:sz w:val="16"/>
        </w:rPr>
        <w:t>calentar</w:t>
      </w:r>
      <w:r>
        <w:rPr>
          <w:color w:val="231F20"/>
          <w:spacing w:val="-3"/>
          <w:w w:val="80"/>
          <w:sz w:val="16"/>
        </w:rPr>
        <w:t> </w:t>
      </w:r>
      <w:r>
        <w:rPr>
          <w:color w:val="231F20"/>
          <w:w w:val="80"/>
          <w:sz w:val="16"/>
        </w:rPr>
        <w:t>la</w:t>
      </w:r>
      <w:r>
        <w:rPr>
          <w:color w:val="231F20"/>
          <w:w w:val="85"/>
          <w:sz w:val="16"/>
        </w:rPr>
        <w:t> leche</w:t>
      </w:r>
      <w:r>
        <w:rPr>
          <w:color w:val="231F20"/>
          <w:spacing w:val="-4"/>
          <w:w w:val="85"/>
          <w:sz w:val="16"/>
        </w:rPr>
        <w:t> </w:t>
      </w:r>
      <w:r>
        <w:rPr>
          <w:color w:val="231F20"/>
          <w:w w:val="85"/>
          <w:sz w:val="16"/>
        </w:rPr>
        <w:t>(1c).</w:t>
      </w:r>
      <w:r>
        <w:rPr>
          <w:color w:val="231F20"/>
          <w:spacing w:val="-4"/>
          <w:w w:val="85"/>
          <w:sz w:val="16"/>
        </w:rPr>
        <w:t> </w:t>
      </w:r>
      <w:r>
        <w:rPr>
          <w:color w:val="231F20"/>
          <w:w w:val="85"/>
          <w:sz w:val="16"/>
        </w:rPr>
        <w:t>Si</w:t>
      </w:r>
      <w:r>
        <w:rPr>
          <w:color w:val="231F20"/>
          <w:spacing w:val="-4"/>
          <w:w w:val="85"/>
          <w:sz w:val="16"/>
        </w:rPr>
        <w:t> </w:t>
      </w:r>
      <w:r>
        <w:rPr>
          <w:color w:val="231F20"/>
          <w:w w:val="85"/>
          <w:sz w:val="16"/>
        </w:rPr>
        <w:t>quieres</w:t>
      </w:r>
      <w:r>
        <w:rPr>
          <w:color w:val="231F20"/>
          <w:spacing w:val="-4"/>
          <w:w w:val="85"/>
          <w:sz w:val="16"/>
        </w:rPr>
        <w:t> </w:t>
      </w:r>
      <w:r>
        <w:rPr>
          <w:color w:val="231F20"/>
          <w:w w:val="85"/>
          <w:sz w:val="16"/>
        </w:rPr>
        <w:t>que</w:t>
      </w:r>
      <w:r>
        <w:rPr>
          <w:color w:val="231F20"/>
          <w:spacing w:val="-4"/>
          <w:w w:val="85"/>
          <w:sz w:val="16"/>
        </w:rPr>
        <w:t> </w:t>
      </w:r>
      <w:r>
        <w:rPr>
          <w:color w:val="231F20"/>
          <w:w w:val="85"/>
          <w:sz w:val="16"/>
        </w:rPr>
        <w:t>tu</w:t>
      </w:r>
      <w:r>
        <w:rPr>
          <w:color w:val="231F20"/>
          <w:spacing w:val="-4"/>
          <w:w w:val="85"/>
          <w:sz w:val="16"/>
        </w:rPr>
        <w:t> </w:t>
      </w:r>
      <w:r>
        <w:rPr>
          <w:color w:val="231F20"/>
          <w:w w:val="85"/>
          <w:sz w:val="16"/>
        </w:rPr>
        <w:t>leche</w:t>
      </w:r>
      <w:r>
        <w:rPr>
          <w:color w:val="231F20"/>
          <w:spacing w:val="-4"/>
          <w:w w:val="85"/>
          <w:sz w:val="16"/>
        </w:rPr>
        <w:t> </w:t>
      </w:r>
      <w:r>
        <w:rPr>
          <w:color w:val="231F20"/>
          <w:w w:val="85"/>
          <w:sz w:val="16"/>
        </w:rPr>
        <w:t>se</w:t>
      </w:r>
      <w:r>
        <w:rPr>
          <w:color w:val="231F20"/>
          <w:spacing w:val="-4"/>
          <w:w w:val="85"/>
          <w:sz w:val="16"/>
        </w:rPr>
        <w:t> </w:t>
      </w:r>
      <w:r>
        <w:rPr>
          <w:color w:val="231F20"/>
          <w:w w:val="85"/>
          <w:sz w:val="16"/>
        </w:rPr>
        <w:t>caliente.</w:t>
      </w:r>
    </w:p>
    <w:p>
      <w:pPr>
        <w:pStyle w:val="ListParagraph"/>
        <w:numPr>
          <w:ilvl w:val="0"/>
          <w:numId w:val="11"/>
        </w:numPr>
        <w:tabs>
          <w:tab w:pos="319" w:val="left" w:leader="none"/>
        </w:tabs>
        <w:spacing w:line="206" w:lineRule="auto" w:before="0" w:after="0"/>
        <w:ind w:left="174" w:right="176" w:firstLine="0"/>
        <w:jc w:val="left"/>
        <w:rPr>
          <w:sz w:val="16"/>
        </w:rPr>
      </w:pPr>
      <w:r>
        <w:rPr>
          <w:color w:val="231F20"/>
          <w:w w:val="80"/>
          <w:sz w:val="16"/>
        </w:rPr>
        <w:t>Vierta una porción de leche (preferiblemente 3,2% de grasa). La leche debe cubrir el batidor (1b o 1c) y alcanzar el nivel mínimo</w:t>
      </w:r>
      <w:r>
        <w:rPr>
          <w:color w:val="231F20"/>
          <w:sz w:val="16"/>
        </w:rPr>
        <w:t> </w:t>
      </w:r>
      <w:r>
        <w:rPr>
          <w:color w:val="231F20"/>
          <w:w w:val="80"/>
          <w:sz w:val="16"/>
        </w:rPr>
        <w:t>marcado, pero no superar la marca de nivel máximo (1d). El nivel máximo para calentar la leche es de 350 ml (2a) y para el espumado</w:t>
      </w:r>
      <w:r>
        <w:rPr>
          <w:color w:val="231F20"/>
          <w:spacing w:val="40"/>
          <w:sz w:val="16"/>
        </w:rPr>
        <w:t> </w:t>
      </w:r>
      <w:r>
        <w:rPr>
          <w:color w:val="231F20"/>
          <w:w w:val="90"/>
          <w:sz w:val="16"/>
        </w:rPr>
        <w:t>de</w:t>
      </w:r>
      <w:r>
        <w:rPr>
          <w:color w:val="231F20"/>
          <w:spacing w:val="67"/>
          <w:w w:val="150"/>
          <w:sz w:val="16"/>
        </w:rPr>
        <w:t>      </w:t>
      </w:r>
      <w:r>
        <w:rPr>
          <w:color w:val="231F20"/>
          <w:w w:val="90"/>
          <w:sz w:val="16"/>
        </w:rPr>
        <w:t>la</w:t>
      </w:r>
      <w:r>
        <w:rPr>
          <w:color w:val="231F20"/>
          <w:spacing w:val="67"/>
          <w:w w:val="150"/>
          <w:sz w:val="16"/>
        </w:rPr>
        <w:t>      </w:t>
      </w:r>
      <w:r>
        <w:rPr>
          <w:color w:val="231F20"/>
          <w:w w:val="90"/>
          <w:sz w:val="16"/>
        </w:rPr>
        <w:t>leche</w:t>
      </w:r>
      <w:r>
        <w:rPr>
          <w:color w:val="231F20"/>
          <w:spacing w:val="67"/>
          <w:w w:val="150"/>
          <w:sz w:val="16"/>
        </w:rPr>
        <w:t>      </w:t>
      </w:r>
      <w:r>
        <w:rPr>
          <w:color w:val="231F20"/>
          <w:w w:val="90"/>
          <w:sz w:val="16"/>
        </w:rPr>
        <w:t>es</w:t>
      </w:r>
      <w:r>
        <w:rPr>
          <w:color w:val="231F20"/>
          <w:spacing w:val="67"/>
          <w:w w:val="150"/>
          <w:sz w:val="16"/>
        </w:rPr>
        <w:t>      </w:t>
      </w:r>
      <w:r>
        <w:rPr>
          <w:color w:val="231F20"/>
          <w:w w:val="90"/>
          <w:sz w:val="16"/>
        </w:rPr>
        <w:t>de</w:t>
      </w:r>
      <w:r>
        <w:rPr>
          <w:color w:val="231F20"/>
          <w:spacing w:val="68"/>
          <w:w w:val="150"/>
          <w:sz w:val="16"/>
        </w:rPr>
        <w:t>      </w:t>
      </w:r>
      <w:r>
        <w:rPr>
          <w:color w:val="231F20"/>
          <w:w w:val="90"/>
          <w:sz w:val="16"/>
        </w:rPr>
        <w:t>250</w:t>
      </w:r>
      <w:r>
        <w:rPr>
          <w:color w:val="231F20"/>
          <w:spacing w:val="67"/>
          <w:w w:val="150"/>
          <w:sz w:val="16"/>
        </w:rPr>
        <w:t>      </w:t>
      </w:r>
      <w:r>
        <w:rPr>
          <w:color w:val="231F20"/>
          <w:w w:val="90"/>
          <w:sz w:val="16"/>
        </w:rPr>
        <w:t>ml</w:t>
      </w:r>
      <w:r>
        <w:rPr>
          <w:color w:val="231F20"/>
          <w:spacing w:val="67"/>
          <w:w w:val="150"/>
          <w:sz w:val="16"/>
        </w:rPr>
        <w:t>      </w:t>
      </w:r>
      <w:r>
        <w:rPr>
          <w:color w:val="231F20"/>
          <w:w w:val="90"/>
          <w:sz w:val="16"/>
        </w:rPr>
        <w:t>(2b).</w:t>
      </w:r>
      <w:r>
        <w:rPr>
          <w:color w:val="231F20"/>
          <w:spacing w:val="80"/>
          <w:sz w:val="16"/>
        </w:rPr>
        <w:t> </w:t>
      </w:r>
      <w:r>
        <w:rPr>
          <w:color w:val="231F20"/>
          <w:w w:val="80"/>
          <w:sz w:val="16"/>
        </w:rPr>
        <w:t>NOTA: Para obtener los mejores resultados, use leche fresca y fría. La leche no láctea no hace espuma tan bien como la leche de vaca.</w:t>
      </w:r>
      <w:r>
        <w:rPr>
          <w:color w:val="231F20"/>
          <w:sz w:val="16"/>
        </w:rPr>
        <w:t> </w:t>
      </w:r>
      <w:r>
        <w:rPr>
          <w:color w:val="231F20"/>
          <w:w w:val="80"/>
          <w:sz w:val="16"/>
        </w:rPr>
        <w:t>Para un mejor efecto use leche vegetal tipo “barista”.</w:t>
      </w:r>
    </w:p>
    <w:p>
      <w:pPr>
        <w:pStyle w:val="BodyText"/>
        <w:spacing w:line="148" w:lineRule="exact"/>
        <w:ind w:left="174"/>
      </w:pPr>
      <w:r>
        <w:rPr>
          <w:color w:val="231F20"/>
          <w:w w:val="80"/>
        </w:rPr>
        <w:t>NOTA:</w:t>
      </w:r>
      <w:r>
        <w:rPr>
          <w:color w:val="231F20"/>
          <w:spacing w:val="-3"/>
        </w:rPr>
        <w:t> </w:t>
      </w:r>
      <w:r>
        <w:rPr>
          <w:color w:val="231F20"/>
          <w:w w:val="80"/>
        </w:rPr>
        <w:t>No</w:t>
      </w:r>
      <w:r>
        <w:rPr>
          <w:color w:val="231F20"/>
          <w:spacing w:val="-2"/>
        </w:rPr>
        <w:t> </w:t>
      </w:r>
      <w:r>
        <w:rPr>
          <w:color w:val="231F20"/>
          <w:w w:val="80"/>
        </w:rPr>
        <w:t>exceda</w:t>
      </w:r>
      <w:r>
        <w:rPr>
          <w:color w:val="231F20"/>
          <w:spacing w:val="-3"/>
        </w:rPr>
        <w:t> </w:t>
      </w:r>
      <w:r>
        <w:rPr>
          <w:color w:val="231F20"/>
          <w:w w:val="80"/>
        </w:rPr>
        <w:t>la</w:t>
      </w:r>
      <w:r>
        <w:rPr>
          <w:color w:val="231F20"/>
          <w:spacing w:val="-2"/>
        </w:rPr>
        <w:t> </w:t>
      </w:r>
      <w:r>
        <w:rPr>
          <w:color w:val="231F20"/>
          <w:w w:val="80"/>
        </w:rPr>
        <w:t>línea</w:t>
      </w:r>
      <w:r>
        <w:rPr>
          <w:color w:val="231F20"/>
          <w:spacing w:val="-3"/>
        </w:rPr>
        <w:t> </w:t>
      </w:r>
      <w:r>
        <w:rPr>
          <w:color w:val="231F20"/>
          <w:w w:val="80"/>
        </w:rPr>
        <w:t>MAX</w:t>
      </w:r>
      <w:r>
        <w:rPr>
          <w:color w:val="231F20"/>
          <w:spacing w:val="-2"/>
        </w:rPr>
        <w:t> </w:t>
      </w:r>
      <w:r>
        <w:rPr>
          <w:color w:val="231F20"/>
          <w:w w:val="80"/>
        </w:rPr>
        <w:t>dentro</w:t>
      </w:r>
      <w:r>
        <w:rPr>
          <w:color w:val="231F20"/>
          <w:spacing w:val="-3"/>
        </w:rPr>
        <w:t> </w:t>
      </w:r>
      <w:r>
        <w:rPr>
          <w:color w:val="231F20"/>
          <w:w w:val="80"/>
        </w:rPr>
        <w:t>de</w:t>
      </w:r>
      <w:r>
        <w:rPr>
          <w:color w:val="231F20"/>
          <w:spacing w:val="-2"/>
        </w:rPr>
        <w:t> </w:t>
      </w:r>
      <w:r>
        <w:rPr>
          <w:color w:val="231F20"/>
          <w:w w:val="80"/>
        </w:rPr>
        <w:t>la</w:t>
      </w:r>
      <w:r>
        <w:rPr>
          <w:color w:val="231F20"/>
          <w:spacing w:val="-2"/>
        </w:rPr>
        <w:t> </w:t>
      </w:r>
      <w:r>
        <w:rPr>
          <w:color w:val="231F20"/>
          <w:spacing w:val="-2"/>
          <w:w w:val="80"/>
        </w:rPr>
        <w:t>jarra.</w:t>
      </w:r>
    </w:p>
    <w:p>
      <w:pPr>
        <w:pStyle w:val="ListParagraph"/>
        <w:numPr>
          <w:ilvl w:val="0"/>
          <w:numId w:val="11"/>
        </w:numPr>
        <w:tabs>
          <w:tab w:pos="319" w:val="left" w:leader="none"/>
        </w:tabs>
        <w:spacing w:line="206" w:lineRule="auto" w:before="7" w:after="0"/>
        <w:ind w:left="174" w:right="567" w:firstLine="0"/>
        <w:jc w:val="left"/>
        <w:rPr>
          <w:sz w:val="16"/>
        </w:rPr>
      </w:pPr>
      <w:r>
        <w:rPr>
          <w:color w:val="231F20"/>
          <w:w w:val="80"/>
          <w:sz w:val="16"/>
        </w:rPr>
        <w:t>Ponga</w:t>
      </w:r>
      <w:r>
        <w:rPr>
          <w:color w:val="231F20"/>
          <w:spacing w:val="-1"/>
          <w:w w:val="80"/>
          <w:sz w:val="16"/>
        </w:rPr>
        <w:t> </w:t>
      </w:r>
      <w:r>
        <w:rPr>
          <w:color w:val="231F20"/>
          <w:w w:val="80"/>
          <w:sz w:val="16"/>
        </w:rPr>
        <w:t>la</w:t>
      </w:r>
      <w:r>
        <w:rPr>
          <w:color w:val="231F20"/>
          <w:spacing w:val="-1"/>
          <w:w w:val="80"/>
          <w:sz w:val="16"/>
        </w:rPr>
        <w:t> </w:t>
      </w:r>
      <w:r>
        <w:rPr>
          <w:color w:val="231F20"/>
          <w:w w:val="80"/>
          <w:sz w:val="16"/>
        </w:rPr>
        <w:t>tapa</w:t>
      </w:r>
      <w:r>
        <w:rPr>
          <w:color w:val="231F20"/>
          <w:spacing w:val="-1"/>
          <w:w w:val="80"/>
          <w:sz w:val="16"/>
        </w:rPr>
        <w:t> </w:t>
      </w:r>
      <w:r>
        <w:rPr>
          <w:color w:val="231F20"/>
          <w:w w:val="80"/>
          <w:sz w:val="16"/>
        </w:rPr>
        <w:t>(1a)</w:t>
      </w:r>
      <w:r>
        <w:rPr>
          <w:color w:val="231F20"/>
          <w:spacing w:val="-1"/>
          <w:w w:val="80"/>
          <w:sz w:val="16"/>
        </w:rPr>
        <w:t> </w:t>
      </w:r>
      <w:r>
        <w:rPr>
          <w:color w:val="231F20"/>
          <w:w w:val="80"/>
          <w:sz w:val="16"/>
        </w:rPr>
        <w:t>en</w:t>
      </w:r>
      <w:r>
        <w:rPr>
          <w:color w:val="231F20"/>
          <w:spacing w:val="-1"/>
          <w:w w:val="80"/>
          <w:sz w:val="16"/>
        </w:rPr>
        <w:t> </w:t>
      </w:r>
      <w:r>
        <w:rPr>
          <w:color w:val="231F20"/>
          <w:w w:val="80"/>
          <w:sz w:val="16"/>
        </w:rPr>
        <w:t>la</w:t>
      </w:r>
      <w:r>
        <w:rPr>
          <w:color w:val="231F20"/>
          <w:spacing w:val="-1"/>
          <w:w w:val="80"/>
          <w:sz w:val="16"/>
        </w:rPr>
        <w:t> </w:t>
      </w:r>
      <w:r>
        <w:rPr>
          <w:color w:val="231F20"/>
          <w:w w:val="80"/>
          <w:sz w:val="16"/>
        </w:rPr>
        <w:t>jarra</w:t>
      </w:r>
      <w:r>
        <w:rPr>
          <w:color w:val="231F20"/>
          <w:spacing w:val="-1"/>
          <w:w w:val="80"/>
          <w:sz w:val="16"/>
        </w:rPr>
        <w:t> </w:t>
      </w:r>
      <w:r>
        <w:rPr>
          <w:color w:val="231F20"/>
          <w:w w:val="80"/>
          <w:sz w:val="16"/>
        </w:rPr>
        <w:t>y</w:t>
      </w:r>
      <w:r>
        <w:rPr>
          <w:color w:val="231F20"/>
          <w:spacing w:val="-1"/>
          <w:w w:val="80"/>
          <w:sz w:val="16"/>
        </w:rPr>
        <w:t> </w:t>
      </w:r>
      <w:r>
        <w:rPr>
          <w:color w:val="231F20"/>
          <w:w w:val="80"/>
          <w:sz w:val="16"/>
        </w:rPr>
        <w:t>coloque</w:t>
      </w:r>
      <w:r>
        <w:rPr>
          <w:color w:val="231F20"/>
          <w:spacing w:val="-1"/>
          <w:w w:val="80"/>
          <w:sz w:val="16"/>
        </w:rPr>
        <w:t> </w:t>
      </w:r>
      <w:r>
        <w:rPr>
          <w:color w:val="231F20"/>
          <w:w w:val="80"/>
          <w:sz w:val="16"/>
        </w:rPr>
        <w:t>la</w:t>
      </w:r>
      <w:r>
        <w:rPr>
          <w:color w:val="231F20"/>
          <w:spacing w:val="-1"/>
          <w:w w:val="80"/>
          <w:sz w:val="16"/>
        </w:rPr>
        <w:t> </w:t>
      </w:r>
      <w:r>
        <w:rPr>
          <w:color w:val="231F20"/>
          <w:w w:val="80"/>
          <w:sz w:val="16"/>
        </w:rPr>
        <w:t>jarra</w:t>
      </w:r>
      <w:r>
        <w:rPr>
          <w:color w:val="231F20"/>
          <w:spacing w:val="-1"/>
          <w:w w:val="80"/>
          <w:sz w:val="16"/>
        </w:rPr>
        <w:t> </w:t>
      </w:r>
      <w:r>
        <w:rPr>
          <w:color w:val="231F20"/>
          <w:w w:val="80"/>
          <w:sz w:val="16"/>
        </w:rPr>
        <w:t>en</w:t>
      </w:r>
      <w:r>
        <w:rPr>
          <w:color w:val="231F20"/>
          <w:spacing w:val="-1"/>
          <w:w w:val="80"/>
          <w:sz w:val="16"/>
        </w:rPr>
        <w:t> </w:t>
      </w:r>
      <w:r>
        <w:rPr>
          <w:color w:val="231F20"/>
          <w:w w:val="80"/>
          <w:sz w:val="16"/>
        </w:rPr>
        <w:t>la</w:t>
      </w:r>
      <w:r>
        <w:rPr>
          <w:color w:val="231F20"/>
          <w:spacing w:val="-1"/>
          <w:w w:val="80"/>
          <w:sz w:val="16"/>
        </w:rPr>
        <w:t> </w:t>
      </w:r>
      <w:r>
        <w:rPr>
          <w:color w:val="231F20"/>
          <w:w w:val="80"/>
          <w:sz w:val="16"/>
        </w:rPr>
        <w:t>base</w:t>
      </w:r>
      <w:r>
        <w:rPr>
          <w:color w:val="231F20"/>
          <w:spacing w:val="-1"/>
          <w:w w:val="80"/>
          <w:sz w:val="16"/>
        </w:rPr>
        <w:t> </w:t>
      </w:r>
      <w:r>
        <w:rPr>
          <w:color w:val="231F20"/>
          <w:w w:val="80"/>
          <w:sz w:val="16"/>
        </w:rPr>
        <w:t>de</w:t>
      </w:r>
      <w:r>
        <w:rPr>
          <w:color w:val="231F20"/>
          <w:spacing w:val="-1"/>
          <w:w w:val="80"/>
          <w:sz w:val="16"/>
        </w:rPr>
        <w:t> </w:t>
      </w:r>
      <w:r>
        <w:rPr>
          <w:color w:val="231F20"/>
          <w:w w:val="80"/>
          <w:sz w:val="16"/>
        </w:rPr>
        <w:t>potencia</w:t>
      </w:r>
      <w:r>
        <w:rPr>
          <w:color w:val="231F20"/>
          <w:spacing w:val="-1"/>
          <w:w w:val="80"/>
          <w:sz w:val="16"/>
        </w:rPr>
        <w:t> </w:t>
      </w:r>
      <w:r>
        <w:rPr>
          <w:color w:val="231F20"/>
          <w:w w:val="80"/>
          <w:sz w:val="16"/>
        </w:rPr>
        <w:t>(1h).</w:t>
      </w:r>
      <w:r>
        <w:rPr>
          <w:color w:val="231F20"/>
          <w:spacing w:val="-1"/>
          <w:w w:val="80"/>
          <w:sz w:val="16"/>
        </w:rPr>
        <w:t> </w:t>
      </w:r>
      <w:r>
        <w:rPr>
          <w:color w:val="231F20"/>
          <w:w w:val="80"/>
          <w:sz w:val="16"/>
        </w:rPr>
        <w:t>Inserte</w:t>
      </w:r>
      <w:r>
        <w:rPr>
          <w:color w:val="231F20"/>
          <w:spacing w:val="-1"/>
          <w:w w:val="80"/>
          <w:sz w:val="16"/>
        </w:rPr>
        <w:t> </w:t>
      </w:r>
      <w:r>
        <w:rPr>
          <w:color w:val="231F20"/>
          <w:w w:val="80"/>
          <w:sz w:val="16"/>
        </w:rPr>
        <w:t>el</w:t>
      </w:r>
      <w:r>
        <w:rPr>
          <w:color w:val="231F20"/>
          <w:spacing w:val="-1"/>
          <w:w w:val="80"/>
          <w:sz w:val="16"/>
        </w:rPr>
        <w:t> </w:t>
      </w:r>
      <w:r>
        <w:rPr>
          <w:color w:val="231F20"/>
          <w:w w:val="80"/>
          <w:sz w:val="16"/>
        </w:rPr>
        <w:t>enchufe</w:t>
      </w:r>
      <w:r>
        <w:rPr>
          <w:color w:val="231F20"/>
          <w:spacing w:val="-1"/>
          <w:w w:val="80"/>
          <w:sz w:val="16"/>
        </w:rPr>
        <w:t> </w:t>
      </w:r>
      <w:r>
        <w:rPr>
          <w:color w:val="231F20"/>
          <w:w w:val="80"/>
          <w:sz w:val="16"/>
        </w:rPr>
        <w:t>de</w:t>
      </w:r>
      <w:r>
        <w:rPr>
          <w:color w:val="231F20"/>
          <w:spacing w:val="-1"/>
          <w:w w:val="80"/>
          <w:sz w:val="16"/>
        </w:rPr>
        <w:t> </w:t>
      </w:r>
      <w:r>
        <w:rPr>
          <w:color w:val="231F20"/>
          <w:w w:val="80"/>
          <w:sz w:val="16"/>
        </w:rPr>
        <w:t>alimentación</w:t>
      </w:r>
      <w:r>
        <w:rPr>
          <w:color w:val="231F20"/>
          <w:spacing w:val="-1"/>
          <w:w w:val="80"/>
          <w:sz w:val="16"/>
        </w:rPr>
        <w:t> </w:t>
      </w:r>
      <w:r>
        <w:rPr>
          <w:color w:val="231F20"/>
          <w:w w:val="80"/>
          <w:sz w:val="16"/>
        </w:rPr>
        <w:t>en</w:t>
      </w:r>
      <w:r>
        <w:rPr>
          <w:color w:val="231F20"/>
          <w:spacing w:val="-1"/>
          <w:w w:val="80"/>
          <w:sz w:val="16"/>
        </w:rPr>
        <w:t> </w:t>
      </w:r>
      <w:r>
        <w:rPr>
          <w:color w:val="231F20"/>
          <w:w w:val="80"/>
          <w:sz w:val="16"/>
        </w:rPr>
        <w:t>una</w:t>
      </w:r>
      <w:r>
        <w:rPr>
          <w:color w:val="231F20"/>
          <w:spacing w:val="-1"/>
          <w:w w:val="80"/>
          <w:sz w:val="16"/>
        </w:rPr>
        <w:t> </w:t>
      </w:r>
      <w:r>
        <w:rPr>
          <w:color w:val="231F20"/>
          <w:w w:val="80"/>
          <w:sz w:val="16"/>
        </w:rPr>
        <w:t>toma</w:t>
      </w:r>
      <w:r>
        <w:rPr>
          <w:color w:val="231F20"/>
          <w:spacing w:val="-1"/>
          <w:w w:val="80"/>
          <w:sz w:val="16"/>
        </w:rPr>
        <w:t> </w:t>
      </w:r>
      <w:r>
        <w:rPr>
          <w:color w:val="231F20"/>
          <w:w w:val="80"/>
          <w:sz w:val="16"/>
        </w:rPr>
        <w:t>de</w:t>
      </w:r>
      <w:r>
        <w:rPr>
          <w:color w:val="231F20"/>
          <w:w w:val="85"/>
          <w:sz w:val="16"/>
        </w:rPr>
        <w:t> corriente.</w:t>
      </w:r>
      <w:r>
        <w:rPr>
          <w:color w:val="231F20"/>
          <w:spacing w:val="-4"/>
          <w:w w:val="85"/>
          <w:sz w:val="16"/>
        </w:rPr>
        <w:t> </w:t>
      </w:r>
      <w:r>
        <w:rPr>
          <w:color w:val="231F20"/>
          <w:w w:val="85"/>
          <w:sz w:val="16"/>
        </w:rPr>
        <w:t>Los</w:t>
      </w:r>
      <w:r>
        <w:rPr>
          <w:color w:val="231F20"/>
          <w:spacing w:val="-4"/>
          <w:w w:val="85"/>
          <w:sz w:val="16"/>
        </w:rPr>
        <w:t> </w:t>
      </w:r>
      <w:r>
        <w:rPr>
          <w:color w:val="231F20"/>
          <w:w w:val="85"/>
          <w:sz w:val="16"/>
        </w:rPr>
        <w:t>iconos</w:t>
      </w:r>
      <w:r>
        <w:rPr>
          <w:color w:val="231F20"/>
          <w:spacing w:val="-4"/>
          <w:w w:val="85"/>
          <w:sz w:val="16"/>
        </w:rPr>
        <w:t> </w:t>
      </w:r>
      <w:r>
        <w:rPr>
          <w:color w:val="231F20"/>
          <w:w w:val="85"/>
          <w:sz w:val="16"/>
        </w:rPr>
        <w:t>de</w:t>
      </w:r>
      <w:r>
        <w:rPr>
          <w:color w:val="231F20"/>
          <w:spacing w:val="-4"/>
          <w:w w:val="85"/>
          <w:sz w:val="16"/>
        </w:rPr>
        <w:t> </w:t>
      </w:r>
      <w:r>
        <w:rPr>
          <w:color w:val="231F20"/>
          <w:w w:val="85"/>
          <w:sz w:val="16"/>
        </w:rPr>
        <w:t>modo</w:t>
      </w:r>
      <w:r>
        <w:rPr>
          <w:color w:val="231F20"/>
          <w:spacing w:val="-4"/>
          <w:w w:val="85"/>
          <w:sz w:val="16"/>
        </w:rPr>
        <w:t> </w:t>
      </w:r>
      <w:r>
        <w:rPr>
          <w:color w:val="231F20"/>
          <w:w w:val="85"/>
          <w:sz w:val="16"/>
        </w:rPr>
        <w:t>se</w:t>
      </w:r>
      <w:r>
        <w:rPr>
          <w:color w:val="231F20"/>
          <w:spacing w:val="-4"/>
          <w:w w:val="85"/>
          <w:sz w:val="16"/>
        </w:rPr>
        <w:t> </w:t>
      </w:r>
      <w:r>
        <w:rPr>
          <w:color w:val="231F20"/>
          <w:w w:val="85"/>
          <w:sz w:val="16"/>
        </w:rPr>
        <w:t>iluminarán</w:t>
      </w:r>
      <w:r>
        <w:rPr>
          <w:color w:val="231F20"/>
          <w:spacing w:val="-4"/>
          <w:w w:val="85"/>
          <w:sz w:val="16"/>
        </w:rPr>
        <w:t> </w:t>
      </w:r>
      <w:r>
        <w:rPr>
          <w:color w:val="231F20"/>
          <w:w w:val="85"/>
          <w:sz w:val="16"/>
        </w:rPr>
        <w:t>durante</w:t>
      </w:r>
      <w:r>
        <w:rPr>
          <w:color w:val="231F20"/>
          <w:spacing w:val="-4"/>
          <w:w w:val="85"/>
          <w:sz w:val="16"/>
        </w:rPr>
        <w:t> </w:t>
      </w:r>
      <w:r>
        <w:rPr>
          <w:color w:val="231F20"/>
          <w:w w:val="85"/>
          <w:sz w:val="16"/>
        </w:rPr>
        <w:t>un</w:t>
      </w:r>
      <w:r>
        <w:rPr>
          <w:color w:val="231F20"/>
          <w:spacing w:val="-4"/>
          <w:w w:val="85"/>
          <w:sz w:val="16"/>
        </w:rPr>
        <w:t> </w:t>
      </w:r>
      <w:r>
        <w:rPr>
          <w:color w:val="231F20"/>
          <w:w w:val="85"/>
          <w:sz w:val="16"/>
        </w:rPr>
        <w:t>segundo.</w:t>
      </w:r>
    </w:p>
    <w:p>
      <w:pPr>
        <w:pStyle w:val="ListParagraph"/>
        <w:numPr>
          <w:ilvl w:val="0"/>
          <w:numId w:val="11"/>
        </w:numPr>
        <w:tabs>
          <w:tab w:pos="317" w:val="left" w:leader="none"/>
        </w:tabs>
        <w:spacing w:line="150" w:lineRule="exact" w:before="0" w:after="0"/>
        <w:ind w:left="317" w:right="0" w:hanging="143"/>
        <w:jc w:val="left"/>
        <w:rPr>
          <w:sz w:val="16"/>
        </w:rPr>
      </w:pPr>
      <w:r>
        <w:rPr>
          <w:color w:val="231F20"/>
          <w:w w:val="75"/>
          <w:sz w:val="16"/>
        </w:rPr>
        <w:t>Toque</w:t>
      </w:r>
      <w:r>
        <w:rPr>
          <w:color w:val="231F20"/>
          <w:spacing w:val="6"/>
          <w:sz w:val="16"/>
        </w:rPr>
        <w:t> </w:t>
      </w:r>
      <w:r>
        <w:rPr>
          <w:color w:val="231F20"/>
          <w:w w:val="75"/>
          <w:sz w:val="16"/>
        </w:rPr>
        <w:t>el</w:t>
      </w:r>
      <w:r>
        <w:rPr>
          <w:color w:val="231F20"/>
          <w:spacing w:val="6"/>
          <w:sz w:val="16"/>
        </w:rPr>
        <w:t> </w:t>
      </w:r>
      <w:r>
        <w:rPr>
          <w:color w:val="231F20"/>
          <w:w w:val="75"/>
          <w:sz w:val="16"/>
        </w:rPr>
        <w:t>botón</w:t>
      </w:r>
      <w:r>
        <w:rPr>
          <w:color w:val="231F20"/>
          <w:spacing w:val="6"/>
          <w:sz w:val="16"/>
        </w:rPr>
        <w:t> </w:t>
      </w:r>
      <w:r>
        <w:rPr>
          <w:color w:val="231F20"/>
          <w:w w:val="75"/>
          <w:sz w:val="16"/>
        </w:rPr>
        <w:t>de</w:t>
      </w:r>
      <w:r>
        <w:rPr>
          <w:color w:val="231F20"/>
          <w:spacing w:val="6"/>
          <w:sz w:val="16"/>
        </w:rPr>
        <w:t> </w:t>
      </w:r>
      <w:r>
        <w:rPr>
          <w:color w:val="231F20"/>
          <w:w w:val="75"/>
          <w:sz w:val="16"/>
        </w:rPr>
        <w:t>control</w:t>
      </w:r>
      <w:r>
        <w:rPr>
          <w:color w:val="231F20"/>
          <w:spacing w:val="6"/>
          <w:sz w:val="16"/>
        </w:rPr>
        <w:t> </w:t>
      </w:r>
      <w:r>
        <w:rPr>
          <w:color w:val="231F20"/>
          <w:w w:val="75"/>
          <w:sz w:val="16"/>
        </w:rPr>
        <w:t>(1g)</w:t>
      </w:r>
      <w:r>
        <w:rPr>
          <w:color w:val="231F20"/>
          <w:spacing w:val="6"/>
          <w:sz w:val="16"/>
        </w:rPr>
        <w:t> </w:t>
      </w:r>
      <w:r>
        <w:rPr>
          <w:color w:val="231F20"/>
          <w:w w:val="75"/>
          <w:sz w:val="16"/>
        </w:rPr>
        <w:t>y</w:t>
      </w:r>
      <w:r>
        <w:rPr>
          <w:color w:val="231F20"/>
          <w:spacing w:val="6"/>
          <w:sz w:val="16"/>
        </w:rPr>
        <w:t> </w:t>
      </w:r>
      <w:r>
        <w:rPr>
          <w:color w:val="231F20"/>
          <w:w w:val="75"/>
          <w:sz w:val="16"/>
        </w:rPr>
        <w:t>elija</w:t>
      </w:r>
      <w:r>
        <w:rPr>
          <w:color w:val="231F20"/>
          <w:spacing w:val="6"/>
          <w:sz w:val="16"/>
        </w:rPr>
        <w:t> </w:t>
      </w:r>
      <w:r>
        <w:rPr>
          <w:color w:val="231F20"/>
          <w:w w:val="75"/>
          <w:sz w:val="16"/>
        </w:rPr>
        <w:t>el</w:t>
      </w:r>
      <w:r>
        <w:rPr>
          <w:color w:val="231F20"/>
          <w:spacing w:val="6"/>
          <w:sz w:val="16"/>
        </w:rPr>
        <w:t> </w:t>
      </w:r>
      <w:r>
        <w:rPr>
          <w:color w:val="231F20"/>
          <w:w w:val="75"/>
          <w:sz w:val="16"/>
        </w:rPr>
        <w:t>programa</w:t>
      </w:r>
      <w:r>
        <w:rPr>
          <w:color w:val="231F20"/>
          <w:spacing w:val="6"/>
          <w:sz w:val="16"/>
        </w:rPr>
        <w:t> </w:t>
      </w:r>
      <w:r>
        <w:rPr>
          <w:color w:val="231F20"/>
          <w:w w:val="75"/>
          <w:sz w:val="16"/>
        </w:rPr>
        <w:t>deseado:</w:t>
      </w:r>
      <w:r>
        <w:rPr>
          <w:color w:val="231F20"/>
          <w:spacing w:val="7"/>
          <w:sz w:val="16"/>
        </w:rPr>
        <w:t> </w:t>
      </w:r>
      <w:r>
        <w:rPr>
          <w:color w:val="231F20"/>
          <w:w w:val="75"/>
          <w:sz w:val="16"/>
        </w:rPr>
        <w:t>capuchino,</w:t>
      </w:r>
      <w:r>
        <w:rPr>
          <w:color w:val="231F20"/>
          <w:spacing w:val="6"/>
          <w:sz w:val="16"/>
        </w:rPr>
        <w:t> </w:t>
      </w:r>
      <w:r>
        <w:rPr>
          <w:color w:val="231F20"/>
          <w:w w:val="75"/>
          <w:sz w:val="16"/>
        </w:rPr>
        <w:t>café</w:t>
      </w:r>
      <w:r>
        <w:rPr>
          <w:color w:val="231F20"/>
          <w:spacing w:val="6"/>
          <w:sz w:val="16"/>
        </w:rPr>
        <w:t> </w:t>
      </w:r>
      <w:r>
        <w:rPr>
          <w:color w:val="231F20"/>
          <w:w w:val="75"/>
          <w:sz w:val="16"/>
        </w:rPr>
        <w:t>con</w:t>
      </w:r>
      <w:r>
        <w:rPr>
          <w:color w:val="231F20"/>
          <w:spacing w:val="6"/>
          <w:sz w:val="16"/>
        </w:rPr>
        <w:t> </w:t>
      </w:r>
      <w:r>
        <w:rPr>
          <w:color w:val="231F20"/>
          <w:w w:val="75"/>
          <w:sz w:val="16"/>
        </w:rPr>
        <w:t>leche,</w:t>
      </w:r>
      <w:r>
        <w:rPr>
          <w:color w:val="231F20"/>
          <w:spacing w:val="6"/>
          <w:sz w:val="16"/>
        </w:rPr>
        <w:t> </w:t>
      </w:r>
      <w:r>
        <w:rPr>
          <w:color w:val="231F20"/>
          <w:w w:val="75"/>
          <w:sz w:val="16"/>
        </w:rPr>
        <w:t>chocolate</w:t>
      </w:r>
      <w:r>
        <w:rPr>
          <w:color w:val="231F20"/>
          <w:spacing w:val="6"/>
          <w:sz w:val="16"/>
        </w:rPr>
        <w:t> </w:t>
      </w:r>
      <w:r>
        <w:rPr>
          <w:color w:val="231F20"/>
          <w:w w:val="75"/>
          <w:sz w:val="16"/>
        </w:rPr>
        <w:t>caliente,</w:t>
      </w:r>
      <w:r>
        <w:rPr>
          <w:color w:val="231F20"/>
          <w:spacing w:val="6"/>
          <w:sz w:val="16"/>
        </w:rPr>
        <w:t> </w:t>
      </w:r>
      <w:r>
        <w:rPr>
          <w:color w:val="231F20"/>
          <w:spacing w:val="-2"/>
          <w:w w:val="75"/>
          <w:sz w:val="16"/>
        </w:rPr>
        <w:t>frío.</w:t>
      </w:r>
    </w:p>
    <w:p>
      <w:pPr>
        <w:pStyle w:val="ListParagraph"/>
        <w:numPr>
          <w:ilvl w:val="1"/>
          <w:numId w:val="11"/>
        </w:numPr>
        <w:tabs>
          <w:tab w:pos="253" w:val="left" w:leader="none"/>
        </w:tabs>
        <w:spacing w:line="159" w:lineRule="exact" w:before="0" w:after="0"/>
        <w:ind w:left="253" w:right="0" w:hanging="79"/>
        <w:jc w:val="left"/>
        <w:rPr>
          <w:sz w:val="16"/>
        </w:rPr>
      </w:pPr>
      <w:r>
        <w:rPr>
          <w:color w:val="231F20"/>
          <w:w w:val="80"/>
          <w:sz w:val="16"/>
        </w:rPr>
        <w:t>una</w:t>
      </w:r>
      <w:r>
        <w:rPr>
          <w:color w:val="231F20"/>
          <w:spacing w:val="-10"/>
          <w:sz w:val="16"/>
        </w:rPr>
        <w:t> </w:t>
      </w:r>
      <w:r>
        <w:rPr>
          <w:color w:val="231F20"/>
          <w:w w:val="80"/>
          <w:sz w:val="16"/>
        </w:rPr>
        <w:t>vez</w:t>
      </w:r>
      <w:r>
        <w:rPr>
          <w:color w:val="231F20"/>
          <w:spacing w:val="-9"/>
          <w:sz w:val="16"/>
        </w:rPr>
        <w:t> </w:t>
      </w:r>
      <w:r>
        <w:rPr>
          <w:color w:val="231F20"/>
          <w:w w:val="80"/>
          <w:sz w:val="16"/>
        </w:rPr>
        <w:t>-</w:t>
      </w:r>
      <w:r>
        <w:rPr>
          <w:color w:val="231F20"/>
          <w:spacing w:val="-10"/>
          <w:sz w:val="16"/>
        </w:rPr>
        <w:t> </w:t>
      </w:r>
      <w:r>
        <w:rPr>
          <w:color w:val="231F20"/>
          <w:w w:val="80"/>
          <w:sz w:val="16"/>
        </w:rPr>
        <w:t>si</w:t>
      </w:r>
      <w:r>
        <w:rPr>
          <w:color w:val="231F20"/>
          <w:spacing w:val="-9"/>
          <w:sz w:val="16"/>
        </w:rPr>
        <w:t> </w:t>
      </w:r>
      <w:r>
        <w:rPr>
          <w:color w:val="231F20"/>
          <w:w w:val="80"/>
          <w:sz w:val="16"/>
        </w:rPr>
        <w:t>quieres</w:t>
      </w:r>
      <w:r>
        <w:rPr>
          <w:color w:val="231F20"/>
          <w:spacing w:val="-10"/>
          <w:sz w:val="16"/>
        </w:rPr>
        <w:t> </w:t>
      </w:r>
      <w:r>
        <w:rPr>
          <w:color w:val="231F20"/>
          <w:w w:val="80"/>
          <w:sz w:val="16"/>
        </w:rPr>
        <w:t>calentar</w:t>
      </w:r>
      <w:r>
        <w:rPr>
          <w:color w:val="231F20"/>
          <w:spacing w:val="-9"/>
          <w:sz w:val="16"/>
        </w:rPr>
        <w:t> </w:t>
      </w:r>
      <w:r>
        <w:rPr>
          <w:color w:val="231F20"/>
          <w:w w:val="80"/>
          <w:sz w:val="16"/>
        </w:rPr>
        <w:t>y</w:t>
      </w:r>
      <w:r>
        <w:rPr>
          <w:color w:val="231F20"/>
          <w:spacing w:val="-9"/>
          <w:sz w:val="16"/>
        </w:rPr>
        <w:t> </w:t>
      </w:r>
      <w:r>
        <w:rPr>
          <w:color w:val="231F20"/>
          <w:w w:val="80"/>
          <w:sz w:val="16"/>
        </w:rPr>
        <w:t>espumar</w:t>
      </w:r>
      <w:r>
        <w:rPr>
          <w:color w:val="231F20"/>
          <w:spacing w:val="-10"/>
          <w:sz w:val="16"/>
        </w:rPr>
        <w:t> </w:t>
      </w:r>
      <w:r>
        <w:rPr>
          <w:color w:val="231F20"/>
          <w:w w:val="80"/>
          <w:sz w:val="16"/>
        </w:rPr>
        <w:t>tu</w:t>
      </w:r>
      <w:r>
        <w:rPr>
          <w:color w:val="231F20"/>
          <w:spacing w:val="-9"/>
          <w:sz w:val="16"/>
        </w:rPr>
        <w:t> </w:t>
      </w:r>
      <w:r>
        <w:rPr>
          <w:color w:val="231F20"/>
          <w:w w:val="80"/>
          <w:sz w:val="16"/>
        </w:rPr>
        <w:t>leche</w:t>
      </w:r>
      <w:r>
        <w:rPr>
          <w:color w:val="231F20"/>
          <w:spacing w:val="-10"/>
          <w:sz w:val="16"/>
        </w:rPr>
        <w:t> </w:t>
      </w:r>
      <w:r>
        <w:rPr>
          <w:color w:val="231F20"/>
          <w:w w:val="80"/>
          <w:sz w:val="16"/>
        </w:rPr>
        <w:t>(con</w:t>
      </w:r>
      <w:r>
        <w:rPr>
          <w:color w:val="231F20"/>
          <w:spacing w:val="-9"/>
          <w:sz w:val="16"/>
        </w:rPr>
        <w:t> </w:t>
      </w:r>
      <w:r>
        <w:rPr>
          <w:color w:val="231F20"/>
          <w:w w:val="80"/>
          <w:sz w:val="16"/>
        </w:rPr>
        <w:t>batidor</w:t>
      </w:r>
      <w:r>
        <w:rPr>
          <w:color w:val="231F20"/>
          <w:spacing w:val="-9"/>
          <w:sz w:val="16"/>
        </w:rPr>
        <w:t> </w:t>
      </w:r>
      <w:r>
        <w:rPr>
          <w:color w:val="231F20"/>
          <w:w w:val="80"/>
          <w:sz w:val="16"/>
        </w:rPr>
        <w:t>1b)</w:t>
      </w:r>
      <w:r>
        <w:rPr>
          <w:color w:val="231F20"/>
          <w:spacing w:val="-10"/>
          <w:sz w:val="16"/>
        </w:rPr>
        <w:t> </w:t>
      </w:r>
      <w:r>
        <w:rPr>
          <w:color w:val="231F20"/>
          <w:w w:val="80"/>
          <w:sz w:val="16"/>
        </w:rPr>
        <w:t>para</w:t>
      </w:r>
      <w:r>
        <w:rPr>
          <w:color w:val="231F20"/>
          <w:spacing w:val="-9"/>
          <w:sz w:val="16"/>
        </w:rPr>
        <w:t> </w:t>
      </w:r>
      <w:r>
        <w:rPr>
          <w:color w:val="231F20"/>
          <w:w w:val="80"/>
          <w:sz w:val="16"/>
        </w:rPr>
        <w:t>obtener</w:t>
      </w:r>
      <w:r>
        <w:rPr>
          <w:color w:val="231F20"/>
          <w:spacing w:val="-10"/>
          <w:sz w:val="16"/>
        </w:rPr>
        <w:t> </w:t>
      </w:r>
      <w:r>
        <w:rPr>
          <w:color w:val="231F20"/>
          <w:w w:val="80"/>
          <w:sz w:val="16"/>
        </w:rPr>
        <w:t>la</w:t>
      </w:r>
      <w:r>
        <w:rPr>
          <w:color w:val="231F20"/>
          <w:spacing w:val="-9"/>
          <w:sz w:val="16"/>
        </w:rPr>
        <w:t> </w:t>
      </w:r>
      <w:r>
        <w:rPr>
          <w:color w:val="231F20"/>
          <w:w w:val="80"/>
          <w:sz w:val="16"/>
        </w:rPr>
        <w:t>espuma</w:t>
      </w:r>
      <w:r>
        <w:rPr>
          <w:color w:val="231F20"/>
          <w:spacing w:val="-9"/>
          <w:sz w:val="16"/>
        </w:rPr>
        <w:t> </w:t>
      </w:r>
      <w:r>
        <w:rPr>
          <w:color w:val="231F20"/>
          <w:w w:val="80"/>
          <w:sz w:val="16"/>
        </w:rPr>
        <w:t>de</w:t>
      </w:r>
      <w:r>
        <w:rPr>
          <w:color w:val="231F20"/>
          <w:spacing w:val="-10"/>
          <w:sz w:val="16"/>
        </w:rPr>
        <w:t> </w:t>
      </w:r>
      <w:r>
        <w:rPr>
          <w:color w:val="231F20"/>
          <w:spacing w:val="-2"/>
          <w:w w:val="80"/>
          <w:sz w:val="16"/>
        </w:rPr>
        <w:t>capuchino</w:t>
      </w:r>
    </w:p>
    <w:p>
      <w:pPr>
        <w:pStyle w:val="ListParagraph"/>
        <w:numPr>
          <w:ilvl w:val="1"/>
          <w:numId w:val="11"/>
        </w:numPr>
        <w:tabs>
          <w:tab w:pos="253" w:val="left" w:leader="none"/>
        </w:tabs>
        <w:spacing w:line="159" w:lineRule="exact" w:before="0" w:after="0"/>
        <w:ind w:left="253" w:right="0" w:hanging="79"/>
        <w:jc w:val="left"/>
        <w:rPr>
          <w:sz w:val="16"/>
        </w:rPr>
      </w:pPr>
      <w:r>
        <w:rPr>
          <w:color w:val="231F20"/>
          <w:w w:val="80"/>
          <w:sz w:val="16"/>
        </w:rPr>
        <w:t>dos</w:t>
      </w:r>
      <w:r>
        <w:rPr>
          <w:color w:val="231F20"/>
          <w:spacing w:val="-8"/>
          <w:sz w:val="16"/>
        </w:rPr>
        <w:t> </w:t>
      </w:r>
      <w:r>
        <w:rPr>
          <w:color w:val="231F20"/>
          <w:w w:val="80"/>
          <w:sz w:val="16"/>
        </w:rPr>
        <w:t>veces</w:t>
      </w:r>
      <w:r>
        <w:rPr>
          <w:color w:val="231F20"/>
          <w:spacing w:val="-8"/>
          <w:sz w:val="16"/>
        </w:rPr>
        <w:t> </w:t>
      </w:r>
      <w:r>
        <w:rPr>
          <w:color w:val="231F20"/>
          <w:w w:val="80"/>
          <w:sz w:val="16"/>
        </w:rPr>
        <w:t>-</w:t>
      </w:r>
      <w:r>
        <w:rPr>
          <w:color w:val="231F20"/>
          <w:spacing w:val="-8"/>
          <w:sz w:val="16"/>
        </w:rPr>
        <w:t> </w:t>
      </w:r>
      <w:r>
        <w:rPr>
          <w:color w:val="231F20"/>
          <w:w w:val="80"/>
          <w:sz w:val="16"/>
        </w:rPr>
        <w:t>si</w:t>
      </w:r>
      <w:r>
        <w:rPr>
          <w:color w:val="231F20"/>
          <w:spacing w:val="-8"/>
          <w:sz w:val="16"/>
        </w:rPr>
        <w:t> </w:t>
      </w:r>
      <w:r>
        <w:rPr>
          <w:color w:val="231F20"/>
          <w:w w:val="80"/>
          <w:sz w:val="16"/>
        </w:rPr>
        <w:t>desea</w:t>
      </w:r>
      <w:r>
        <w:rPr>
          <w:color w:val="231F20"/>
          <w:spacing w:val="-8"/>
          <w:sz w:val="16"/>
        </w:rPr>
        <w:t> </w:t>
      </w:r>
      <w:r>
        <w:rPr>
          <w:color w:val="231F20"/>
          <w:w w:val="80"/>
          <w:sz w:val="16"/>
        </w:rPr>
        <w:t>calentar</w:t>
      </w:r>
      <w:r>
        <w:rPr>
          <w:color w:val="231F20"/>
          <w:spacing w:val="-8"/>
          <w:sz w:val="16"/>
        </w:rPr>
        <w:t> </w:t>
      </w:r>
      <w:r>
        <w:rPr>
          <w:color w:val="231F20"/>
          <w:w w:val="80"/>
          <w:sz w:val="16"/>
        </w:rPr>
        <w:t>y</w:t>
      </w:r>
      <w:r>
        <w:rPr>
          <w:color w:val="231F20"/>
          <w:spacing w:val="-8"/>
          <w:sz w:val="16"/>
        </w:rPr>
        <w:t> </w:t>
      </w:r>
      <w:r>
        <w:rPr>
          <w:color w:val="231F20"/>
          <w:w w:val="80"/>
          <w:sz w:val="16"/>
        </w:rPr>
        <w:t>espumar</w:t>
      </w:r>
      <w:r>
        <w:rPr>
          <w:color w:val="231F20"/>
          <w:spacing w:val="-8"/>
          <w:sz w:val="16"/>
        </w:rPr>
        <w:t> </w:t>
      </w:r>
      <w:r>
        <w:rPr>
          <w:color w:val="231F20"/>
          <w:w w:val="80"/>
          <w:sz w:val="16"/>
        </w:rPr>
        <w:t>la</w:t>
      </w:r>
      <w:r>
        <w:rPr>
          <w:color w:val="231F20"/>
          <w:spacing w:val="-8"/>
          <w:sz w:val="16"/>
        </w:rPr>
        <w:t> </w:t>
      </w:r>
      <w:r>
        <w:rPr>
          <w:color w:val="231F20"/>
          <w:w w:val="80"/>
          <w:sz w:val="16"/>
        </w:rPr>
        <w:t>leche</w:t>
      </w:r>
      <w:r>
        <w:rPr>
          <w:color w:val="231F20"/>
          <w:spacing w:val="-8"/>
          <w:sz w:val="16"/>
        </w:rPr>
        <w:t> </w:t>
      </w:r>
      <w:r>
        <w:rPr>
          <w:color w:val="231F20"/>
          <w:w w:val="80"/>
          <w:sz w:val="16"/>
        </w:rPr>
        <w:t>(con</w:t>
      </w:r>
      <w:r>
        <w:rPr>
          <w:color w:val="231F20"/>
          <w:spacing w:val="-8"/>
          <w:sz w:val="16"/>
        </w:rPr>
        <w:t> </w:t>
      </w:r>
      <w:r>
        <w:rPr>
          <w:color w:val="231F20"/>
          <w:w w:val="80"/>
          <w:sz w:val="16"/>
        </w:rPr>
        <w:t>el</w:t>
      </w:r>
      <w:r>
        <w:rPr>
          <w:color w:val="231F20"/>
          <w:spacing w:val="-8"/>
          <w:sz w:val="16"/>
        </w:rPr>
        <w:t> </w:t>
      </w:r>
      <w:r>
        <w:rPr>
          <w:color w:val="231F20"/>
          <w:w w:val="80"/>
          <w:sz w:val="16"/>
        </w:rPr>
        <w:t>batidor</w:t>
      </w:r>
      <w:r>
        <w:rPr>
          <w:color w:val="231F20"/>
          <w:spacing w:val="-8"/>
          <w:sz w:val="16"/>
        </w:rPr>
        <w:t> </w:t>
      </w:r>
      <w:r>
        <w:rPr>
          <w:color w:val="231F20"/>
          <w:w w:val="80"/>
          <w:sz w:val="16"/>
        </w:rPr>
        <w:t>1b)</w:t>
      </w:r>
      <w:r>
        <w:rPr>
          <w:color w:val="231F20"/>
          <w:spacing w:val="-8"/>
          <w:sz w:val="16"/>
        </w:rPr>
        <w:t> </w:t>
      </w:r>
      <w:r>
        <w:rPr>
          <w:color w:val="231F20"/>
          <w:w w:val="80"/>
          <w:sz w:val="16"/>
        </w:rPr>
        <w:t>para</w:t>
      </w:r>
      <w:r>
        <w:rPr>
          <w:color w:val="231F20"/>
          <w:spacing w:val="-8"/>
          <w:sz w:val="16"/>
        </w:rPr>
        <w:t> </w:t>
      </w:r>
      <w:r>
        <w:rPr>
          <w:color w:val="231F20"/>
          <w:w w:val="80"/>
          <w:sz w:val="16"/>
        </w:rPr>
        <w:t>obtener</w:t>
      </w:r>
      <w:r>
        <w:rPr>
          <w:color w:val="231F20"/>
          <w:spacing w:val="-8"/>
          <w:sz w:val="16"/>
        </w:rPr>
        <w:t> </w:t>
      </w:r>
      <w:r>
        <w:rPr>
          <w:color w:val="231F20"/>
          <w:w w:val="80"/>
          <w:sz w:val="16"/>
        </w:rPr>
        <w:t>la</w:t>
      </w:r>
      <w:r>
        <w:rPr>
          <w:color w:val="231F20"/>
          <w:spacing w:val="-8"/>
          <w:sz w:val="16"/>
        </w:rPr>
        <w:t> </w:t>
      </w:r>
      <w:r>
        <w:rPr>
          <w:color w:val="231F20"/>
          <w:w w:val="80"/>
          <w:sz w:val="16"/>
        </w:rPr>
        <w:t>espuma</w:t>
      </w:r>
      <w:r>
        <w:rPr>
          <w:color w:val="231F20"/>
          <w:spacing w:val="-8"/>
          <w:sz w:val="16"/>
        </w:rPr>
        <w:t> </w:t>
      </w:r>
      <w:r>
        <w:rPr>
          <w:color w:val="231F20"/>
          <w:w w:val="80"/>
          <w:sz w:val="16"/>
        </w:rPr>
        <w:t>del</w:t>
      </w:r>
      <w:r>
        <w:rPr>
          <w:color w:val="231F20"/>
          <w:spacing w:val="-8"/>
          <w:sz w:val="16"/>
        </w:rPr>
        <w:t> </w:t>
      </w:r>
      <w:r>
        <w:rPr>
          <w:color w:val="231F20"/>
          <w:w w:val="80"/>
          <w:sz w:val="16"/>
        </w:rPr>
        <w:t>café</w:t>
      </w:r>
      <w:r>
        <w:rPr>
          <w:color w:val="231F20"/>
          <w:spacing w:val="-8"/>
          <w:sz w:val="16"/>
        </w:rPr>
        <w:t> </w:t>
      </w:r>
      <w:r>
        <w:rPr>
          <w:color w:val="231F20"/>
          <w:w w:val="80"/>
          <w:sz w:val="16"/>
        </w:rPr>
        <w:t>con</w:t>
      </w:r>
      <w:r>
        <w:rPr>
          <w:color w:val="231F20"/>
          <w:spacing w:val="-8"/>
          <w:sz w:val="16"/>
        </w:rPr>
        <w:t> </w:t>
      </w:r>
      <w:r>
        <w:rPr>
          <w:color w:val="231F20"/>
          <w:spacing w:val="-2"/>
          <w:w w:val="80"/>
          <w:sz w:val="16"/>
        </w:rPr>
        <w:t>leche</w:t>
      </w:r>
    </w:p>
    <w:p>
      <w:pPr>
        <w:pStyle w:val="ListParagraph"/>
        <w:numPr>
          <w:ilvl w:val="1"/>
          <w:numId w:val="11"/>
        </w:numPr>
        <w:tabs>
          <w:tab w:pos="253" w:val="left" w:leader="none"/>
        </w:tabs>
        <w:spacing w:line="206" w:lineRule="auto" w:before="7" w:after="0"/>
        <w:ind w:left="174" w:right="305" w:firstLine="0"/>
        <w:jc w:val="left"/>
        <w:rPr>
          <w:sz w:val="16"/>
        </w:rPr>
      </w:pPr>
      <w:r>
        <w:rPr>
          <w:color w:val="231F20"/>
          <w:w w:val="80"/>
          <w:sz w:val="16"/>
        </w:rPr>
        <w:t>tres</w:t>
      </w:r>
      <w:r>
        <w:rPr>
          <w:color w:val="231F20"/>
          <w:spacing w:val="-1"/>
          <w:w w:val="80"/>
          <w:sz w:val="16"/>
        </w:rPr>
        <w:t> </w:t>
      </w:r>
      <w:r>
        <w:rPr>
          <w:color w:val="231F20"/>
          <w:w w:val="80"/>
          <w:sz w:val="16"/>
        </w:rPr>
        <w:t>veces</w:t>
      </w:r>
      <w:r>
        <w:rPr>
          <w:color w:val="231F20"/>
          <w:spacing w:val="-1"/>
          <w:w w:val="80"/>
          <w:sz w:val="16"/>
        </w:rPr>
        <w:t> </w:t>
      </w:r>
      <w:r>
        <w:rPr>
          <w:color w:val="231F20"/>
          <w:w w:val="80"/>
          <w:sz w:val="16"/>
        </w:rPr>
        <w:t>-</w:t>
      </w:r>
      <w:r>
        <w:rPr>
          <w:color w:val="231F20"/>
          <w:spacing w:val="-1"/>
          <w:w w:val="80"/>
          <w:sz w:val="16"/>
        </w:rPr>
        <w:t> </w:t>
      </w:r>
      <w:r>
        <w:rPr>
          <w:color w:val="231F20"/>
          <w:w w:val="80"/>
          <w:sz w:val="16"/>
        </w:rPr>
        <w:t>si</w:t>
      </w:r>
      <w:r>
        <w:rPr>
          <w:color w:val="231F20"/>
          <w:spacing w:val="-1"/>
          <w:w w:val="80"/>
          <w:sz w:val="16"/>
        </w:rPr>
        <w:t> </w:t>
      </w:r>
      <w:r>
        <w:rPr>
          <w:color w:val="231F20"/>
          <w:w w:val="80"/>
          <w:sz w:val="16"/>
        </w:rPr>
        <w:t>quieres</w:t>
      </w:r>
      <w:r>
        <w:rPr>
          <w:color w:val="231F20"/>
          <w:spacing w:val="-1"/>
          <w:w w:val="80"/>
          <w:sz w:val="16"/>
        </w:rPr>
        <w:t> </w:t>
      </w:r>
      <w:r>
        <w:rPr>
          <w:color w:val="231F20"/>
          <w:w w:val="80"/>
          <w:sz w:val="16"/>
        </w:rPr>
        <w:t>calentar</w:t>
      </w:r>
      <w:r>
        <w:rPr>
          <w:color w:val="231F20"/>
          <w:spacing w:val="-1"/>
          <w:w w:val="80"/>
          <w:sz w:val="16"/>
        </w:rPr>
        <w:t> </w:t>
      </w:r>
      <w:r>
        <w:rPr>
          <w:color w:val="231F20"/>
          <w:w w:val="80"/>
          <w:sz w:val="16"/>
        </w:rPr>
        <w:t>y</w:t>
      </w:r>
      <w:r>
        <w:rPr>
          <w:color w:val="231F20"/>
          <w:spacing w:val="-1"/>
          <w:w w:val="80"/>
          <w:sz w:val="16"/>
        </w:rPr>
        <w:t> </w:t>
      </w:r>
      <w:r>
        <w:rPr>
          <w:color w:val="231F20"/>
          <w:w w:val="80"/>
          <w:sz w:val="16"/>
        </w:rPr>
        <w:t>espumar</w:t>
      </w:r>
      <w:r>
        <w:rPr>
          <w:color w:val="231F20"/>
          <w:spacing w:val="-1"/>
          <w:w w:val="80"/>
          <w:sz w:val="16"/>
        </w:rPr>
        <w:t> </w:t>
      </w:r>
      <w:r>
        <w:rPr>
          <w:color w:val="231F20"/>
          <w:w w:val="80"/>
          <w:sz w:val="16"/>
        </w:rPr>
        <w:t>tu</w:t>
      </w:r>
      <w:r>
        <w:rPr>
          <w:color w:val="231F20"/>
          <w:spacing w:val="-1"/>
          <w:w w:val="80"/>
          <w:sz w:val="16"/>
        </w:rPr>
        <w:t> </w:t>
      </w:r>
      <w:r>
        <w:rPr>
          <w:color w:val="231F20"/>
          <w:w w:val="80"/>
          <w:sz w:val="16"/>
        </w:rPr>
        <w:t>leche</w:t>
      </w:r>
      <w:r>
        <w:rPr>
          <w:color w:val="231F20"/>
          <w:spacing w:val="-1"/>
          <w:w w:val="80"/>
          <w:sz w:val="16"/>
        </w:rPr>
        <w:t> </w:t>
      </w:r>
      <w:r>
        <w:rPr>
          <w:color w:val="231F20"/>
          <w:w w:val="80"/>
          <w:sz w:val="16"/>
        </w:rPr>
        <w:t>(con</w:t>
      </w:r>
      <w:r>
        <w:rPr>
          <w:color w:val="231F20"/>
          <w:spacing w:val="-1"/>
          <w:w w:val="80"/>
          <w:sz w:val="16"/>
        </w:rPr>
        <w:t> </w:t>
      </w:r>
      <w:r>
        <w:rPr>
          <w:color w:val="231F20"/>
          <w:w w:val="80"/>
          <w:sz w:val="16"/>
        </w:rPr>
        <w:t>la</w:t>
      </w:r>
      <w:r>
        <w:rPr>
          <w:color w:val="231F20"/>
          <w:spacing w:val="-1"/>
          <w:w w:val="80"/>
          <w:sz w:val="16"/>
        </w:rPr>
        <w:t> </w:t>
      </w:r>
      <w:r>
        <w:rPr>
          <w:color w:val="231F20"/>
          <w:w w:val="80"/>
          <w:sz w:val="16"/>
        </w:rPr>
        <w:t>batidora</w:t>
      </w:r>
      <w:r>
        <w:rPr>
          <w:color w:val="231F20"/>
          <w:spacing w:val="-1"/>
          <w:w w:val="80"/>
          <w:sz w:val="16"/>
        </w:rPr>
        <w:t> </w:t>
      </w:r>
      <w:r>
        <w:rPr>
          <w:color w:val="231F20"/>
          <w:w w:val="80"/>
          <w:sz w:val="16"/>
        </w:rPr>
        <w:t>1b)</w:t>
      </w:r>
      <w:r>
        <w:rPr>
          <w:color w:val="231F20"/>
          <w:spacing w:val="-1"/>
          <w:w w:val="80"/>
          <w:sz w:val="16"/>
        </w:rPr>
        <w:t> </w:t>
      </w:r>
      <w:r>
        <w:rPr>
          <w:color w:val="231F20"/>
          <w:w w:val="80"/>
          <w:sz w:val="16"/>
        </w:rPr>
        <w:t>para</w:t>
      </w:r>
      <w:r>
        <w:rPr>
          <w:color w:val="231F20"/>
          <w:spacing w:val="-1"/>
          <w:w w:val="80"/>
          <w:sz w:val="16"/>
        </w:rPr>
        <w:t> </w:t>
      </w:r>
      <w:r>
        <w:rPr>
          <w:color w:val="231F20"/>
          <w:w w:val="80"/>
          <w:sz w:val="16"/>
        </w:rPr>
        <w:t>preparar</w:t>
      </w:r>
      <w:r>
        <w:rPr>
          <w:color w:val="231F20"/>
          <w:spacing w:val="-1"/>
          <w:w w:val="80"/>
          <w:sz w:val="16"/>
        </w:rPr>
        <w:t> </w:t>
      </w:r>
      <w:r>
        <w:rPr>
          <w:color w:val="231F20"/>
          <w:w w:val="80"/>
          <w:sz w:val="16"/>
        </w:rPr>
        <w:t>chocolate</w:t>
      </w:r>
      <w:r>
        <w:rPr>
          <w:color w:val="231F20"/>
          <w:spacing w:val="-1"/>
          <w:w w:val="80"/>
          <w:sz w:val="16"/>
        </w:rPr>
        <w:t> </w:t>
      </w:r>
      <w:r>
        <w:rPr>
          <w:color w:val="231F20"/>
          <w:w w:val="80"/>
          <w:sz w:val="16"/>
        </w:rPr>
        <w:t>caliente.</w:t>
      </w:r>
      <w:r>
        <w:rPr>
          <w:color w:val="231F20"/>
          <w:spacing w:val="-1"/>
          <w:w w:val="80"/>
          <w:sz w:val="16"/>
        </w:rPr>
        <w:t> </w:t>
      </w:r>
      <w:r>
        <w:rPr>
          <w:color w:val="231F20"/>
          <w:w w:val="80"/>
          <w:sz w:val="16"/>
        </w:rPr>
        <w:t>O</w:t>
      </w:r>
      <w:r>
        <w:rPr>
          <w:color w:val="231F20"/>
          <w:spacing w:val="-1"/>
          <w:w w:val="80"/>
          <w:sz w:val="16"/>
        </w:rPr>
        <w:t> </w:t>
      </w:r>
      <w:r>
        <w:rPr>
          <w:color w:val="231F20"/>
          <w:w w:val="80"/>
          <w:sz w:val="16"/>
        </w:rPr>
        <w:t>si</w:t>
      </w:r>
      <w:r>
        <w:rPr>
          <w:color w:val="231F20"/>
          <w:spacing w:val="-1"/>
          <w:w w:val="80"/>
          <w:sz w:val="16"/>
        </w:rPr>
        <w:t> </w:t>
      </w:r>
      <w:r>
        <w:rPr>
          <w:color w:val="231F20"/>
          <w:w w:val="80"/>
          <w:sz w:val="16"/>
        </w:rPr>
        <w:t>solo</w:t>
      </w:r>
      <w:r>
        <w:rPr>
          <w:color w:val="231F20"/>
          <w:spacing w:val="-1"/>
          <w:w w:val="80"/>
          <w:sz w:val="16"/>
        </w:rPr>
        <w:t> </w:t>
      </w:r>
      <w:r>
        <w:rPr>
          <w:color w:val="231F20"/>
          <w:w w:val="80"/>
          <w:sz w:val="16"/>
        </w:rPr>
        <w:t>quieres</w:t>
      </w:r>
      <w:r>
        <w:rPr>
          <w:color w:val="231F20"/>
          <w:spacing w:val="-1"/>
          <w:w w:val="80"/>
          <w:sz w:val="16"/>
        </w:rPr>
        <w:t> </w:t>
      </w:r>
      <w:r>
        <w:rPr>
          <w:color w:val="231F20"/>
          <w:w w:val="80"/>
          <w:sz w:val="16"/>
        </w:rPr>
        <w:t>calentar</w:t>
      </w:r>
      <w:r>
        <w:rPr>
          <w:color w:val="231F20"/>
          <w:spacing w:val="-1"/>
          <w:w w:val="80"/>
          <w:sz w:val="16"/>
        </w:rPr>
        <w:t> </w:t>
      </w:r>
      <w:r>
        <w:rPr>
          <w:color w:val="231F20"/>
          <w:w w:val="80"/>
          <w:sz w:val="16"/>
        </w:rPr>
        <w:t>tu</w:t>
      </w:r>
      <w:r>
        <w:rPr>
          <w:color w:val="231F20"/>
          <w:w w:val="90"/>
          <w:sz w:val="16"/>
        </w:rPr>
        <w:t> leche</w:t>
      </w:r>
      <w:r>
        <w:rPr>
          <w:color w:val="231F20"/>
          <w:spacing w:val="-8"/>
          <w:w w:val="90"/>
          <w:sz w:val="16"/>
        </w:rPr>
        <w:t> </w:t>
      </w:r>
      <w:r>
        <w:rPr>
          <w:color w:val="231F20"/>
          <w:w w:val="90"/>
          <w:sz w:val="16"/>
        </w:rPr>
        <w:t>(con</w:t>
      </w:r>
      <w:r>
        <w:rPr>
          <w:color w:val="231F20"/>
          <w:spacing w:val="-7"/>
          <w:w w:val="90"/>
          <w:sz w:val="16"/>
        </w:rPr>
        <w:t> </w:t>
      </w:r>
      <w:r>
        <w:rPr>
          <w:color w:val="231F20"/>
          <w:w w:val="90"/>
          <w:sz w:val="16"/>
        </w:rPr>
        <w:t>batidor</w:t>
      </w:r>
      <w:r>
        <w:rPr>
          <w:color w:val="231F20"/>
          <w:spacing w:val="-7"/>
          <w:w w:val="90"/>
          <w:sz w:val="16"/>
        </w:rPr>
        <w:t> </w:t>
      </w:r>
      <w:r>
        <w:rPr>
          <w:color w:val="231F20"/>
          <w:w w:val="90"/>
          <w:sz w:val="16"/>
        </w:rPr>
        <w:t>1c).</w:t>
      </w:r>
    </w:p>
    <w:p>
      <w:pPr>
        <w:pStyle w:val="ListParagraph"/>
        <w:numPr>
          <w:ilvl w:val="1"/>
          <w:numId w:val="11"/>
        </w:numPr>
        <w:tabs>
          <w:tab w:pos="253" w:val="left" w:leader="none"/>
        </w:tabs>
        <w:spacing w:line="206" w:lineRule="auto" w:before="0" w:after="0"/>
        <w:ind w:left="174" w:right="254" w:firstLine="0"/>
        <w:jc w:val="left"/>
        <w:rPr>
          <w:sz w:val="16"/>
        </w:rPr>
      </w:pPr>
      <w:r>
        <w:rPr>
          <w:color w:val="231F20"/>
          <w:w w:val="80"/>
          <w:sz w:val="16"/>
        </w:rPr>
        <w:t>cuatro veces - si desea que su leche se mantenga fría y simplemente espumela (con la batidora 1b) para obtener café helado o </w:t>
      </w:r>
      <w:r>
        <w:rPr>
          <w:color w:val="231F20"/>
          <w:w w:val="80"/>
          <w:sz w:val="16"/>
        </w:rPr>
        <w:t>leche</w:t>
      </w:r>
      <w:r>
        <w:rPr>
          <w:color w:val="231F20"/>
          <w:w w:val="90"/>
          <w:sz w:val="16"/>
        </w:rPr>
        <w:t> </w:t>
      </w:r>
      <w:r>
        <w:rPr>
          <w:color w:val="231F20"/>
          <w:spacing w:val="-2"/>
          <w:w w:val="90"/>
          <w:sz w:val="16"/>
        </w:rPr>
        <w:t>saborizada.</w:t>
      </w:r>
    </w:p>
    <w:p>
      <w:pPr>
        <w:pStyle w:val="BodyText"/>
        <w:spacing w:line="150" w:lineRule="exact"/>
        <w:ind w:left="174"/>
      </w:pPr>
      <w:r>
        <w:rPr>
          <w:color w:val="231F20"/>
          <w:w w:val="80"/>
        </w:rPr>
        <w:t>La</w:t>
      </w:r>
      <w:r>
        <w:rPr>
          <w:color w:val="231F20"/>
          <w:spacing w:val="-4"/>
        </w:rPr>
        <w:t> </w:t>
      </w:r>
      <w:r>
        <w:rPr>
          <w:color w:val="231F20"/>
          <w:w w:val="80"/>
        </w:rPr>
        <w:t>luz</w:t>
      </w:r>
      <w:r>
        <w:rPr>
          <w:color w:val="231F20"/>
          <w:spacing w:val="-4"/>
        </w:rPr>
        <w:t> </w:t>
      </w:r>
      <w:r>
        <w:rPr>
          <w:color w:val="231F20"/>
          <w:w w:val="80"/>
        </w:rPr>
        <w:t>sobre</w:t>
      </w:r>
      <w:r>
        <w:rPr>
          <w:color w:val="231F20"/>
          <w:spacing w:val="-4"/>
        </w:rPr>
        <w:t> </w:t>
      </w:r>
      <w:r>
        <w:rPr>
          <w:color w:val="231F20"/>
          <w:w w:val="80"/>
        </w:rPr>
        <w:t>la</w:t>
      </w:r>
      <w:r>
        <w:rPr>
          <w:color w:val="231F20"/>
          <w:spacing w:val="-4"/>
        </w:rPr>
        <w:t> </w:t>
      </w:r>
      <w:r>
        <w:rPr>
          <w:color w:val="231F20"/>
          <w:w w:val="80"/>
        </w:rPr>
        <w:t>función</w:t>
      </w:r>
      <w:r>
        <w:rPr>
          <w:color w:val="231F20"/>
          <w:spacing w:val="-4"/>
        </w:rPr>
        <w:t> </w:t>
      </w:r>
      <w:r>
        <w:rPr>
          <w:color w:val="231F20"/>
          <w:w w:val="80"/>
        </w:rPr>
        <w:t>parpadeará</w:t>
      </w:r>
      <w:r>
        <w:rPr>
          <w:color w:val="231F20"/>
          <w:spacing w:val="-4"/>
        </w:rPr>
        <w:t> </w:t>
      </w:r>
      <w:r>
        <w:rPr>
          <w:color w:val="231F20"/>
          <w:w w:val="80"/>
        </w:rPr>
        <w:t>2</w:t>
      </w:r>
      <w:r>
        <w:rPr>
          <w:color w:val="231F20"/>
          <w:spacing w:val="-4"/>
        </w:rPr>
        <w:t> </w:t>
      </w:r>
      <w:r>
        <w:rPr>
          <w:color w:val="231F20"/>
          <w:w w:val="80"/>
        </w:rPr>
        <w:t>segundos</w:t>
      </w:r>
      <w:r>
        <w:rPr>
          <w:color w:val="231F20"/>
          <w:spacing w:val="-4"/>
        </w:rPr>
        <w:t> </w:t>
      </w:r>
      <w:r>
        <w:rPr>
          <w:color w:val="231F20"/>
          <w:w w:val="80"/>
        </w:rPr>
        <w:t>y</w:t>
      </w:r>
      <w:r>
        <w:rPr>
          <w:color w:val="231F20"/>
          <w:spacing w:val="-4"/>
        </w:rPr>
        <w:t> </w:t>
      </w:r>
      <w:r>
        <w:rPr>
          <w:color w:val="231F20"/>
          <w:w w:val="80"/>
        </w:rPr>
        <w:t>el</w:t>
      </w:r>
      <w:r>
        <w:rPr>
          <w:color w:val="231F20"/>
          <w:spacing w:val="-4"/>
        </w:rPr>
        <w:t> </w:t>
      </w:r>
      <w:r>
        <w:rPr>
          <w:color w:val="231F20"/>
          <w:w w:val="80"/>
        </w:rPr>
        <w:t>espumador</w:t>
      </w:r>
      <w:r>
        <w:rPr>
          <w:color w:val="231F20"/>
          <w:spacing w:val="-4"/>
        </w:rPr>
        <w:t> </w:t>
      </w:r>
      <w:r>
        <w:rPr>
          <w:color w:val="231F20"/>
          <w:w w:val="80"/>
        </w:rPr>
        <w:t>de</w:t>
      </w:r>
      <w:r>
        <w:rPr>
          <w:color w:val="231F20"/>
          <w:spacing w:val="-4"/>
        </w:rPr>
        <w:t> </w:t>
      </w:r>
      <w:r>
        <w:rPr>
          <w:color w:val="231F20"/>
          <w:w w:val="80"/>
        </w:rPr>
        <w:t>leche</w:t>
      </w:r>
      <w:r>
        <w:rPr>
          <w:color w:val="231F20"/>
          <w:spacing w:val="-4"/>
        </w:rPr>
        <w:t> </w:t>
      </w:r>
      <w:r>
        <w:rPr>
          <w:color w:val="231F20"/>
          <w:w w:val="80"/>
        </w:rPr>
        <w:t>comenzará</w:t>
      </w:r>
      <w:r>
        <w:rPr>
          <w:color w:val="231F20"/>
          <w:spacing w:val="-4"/>
        </w:rPr>
        <w:t> </w:t>
      </w:r>
      <w:r>
        <w:rPr>
          <w:color w:val="231F20"/>
          <w:w w:val="80"/>
        </w:rPr>
        <w:t>a</w:t>
      </w:r>
      <w:r>
        <w:rPr>
          <w:color w:val="231F20"/>
          <w:spacing w:val="-4"/>
        </w:rPr>
        <w:t> </w:t>
      </w:r>
      <w:r>
        <w:rPr>
          <w:color w:val="231F20"/>
          <w:w w:val="80"/>
        </w:rPr>
        <w:t>funcionar</w:t>
      </w:r>
      <w:r>
        <w:rPr>
          <w:color w:val="231F20"/>
          <w:spacing w:val="-4"/>
        </w:rPr>
        <w:t> </w:t>
      </w:r>
      <w:r>
        <w:rPr>
          <w:color w:val="231F20"/>
          <w:spacing w:val="-2"/>
          <w:w w:val="80"/>
        </w:rPr>
        <w:t>automáticamente.</w:t>
      </w:r>
    </w:p>
    <w:p>
      <w:pPr>
        <w:pStyle w:val="ListParagraph"/>
        <w:numPr>
          <w:ilvl w:val="0"/>
          <w:numId w:val="11"/>
        </w:numPr>
        <w:tabs>
          <w:tab w:pos="319" w:val="left" w:leader="none"/>
        </w:tabs>
        <w:spacing w:line="206" w:lineRule="auto" w:before="7" w:after="0"/>
        <w:ind w:left="174" w:right="362" w:firstLine="0"/>
        <w:jc w:val="left"/>
        <w:rPr>
          <w:sz w:val="16"/>
        </w:rPr>
      </w:pPr>
      <w:r>
        <w:rPr>
          <w:color w:val="231F20"/>
          <w:w w:val="80"/>
          <w:sz w:val="16"/>
        </w:rPr>
        <w:t>El aparato funcionará hasta que se alcance una temperatura alta de la leche. Una vez hecho esto, se detendrá automáticamente </w:t>
      </w:r>
      <w:r>
        <w:rPr>
          <w:color w:val="231F20"/>
          <w:w w:val="80"/>
          <w:sz w:val="16"/>
        </w:rPr>
        <w:t>y</w:t>
      </w:r>
      <w:r>
        <w:rPr>
          <w:color w:val="231F20"/>
          <w:w w:val="90"/>
          <w:sz w:val="16"/>
        </w:rPr>
        <w:t> </w:t>
      </w:r>
      <w:r>
        <w:rPr>
          <w:color w:val="231F20"/>
          <w:spacing w:val="-2"/>
          <w:w w:val="90"/>
          <w:sz w:val="16"/>
        </w:rPr>
        <w:t>emitirá</w:t>
      </w:r>
      <w:r>
        <w:rPr>
          <w:color w:val="231F20"/>
          <w:spacing w:val="79"/>
          <w:w w:val="150"/>
          <w:sz w:val="16"/>
        </w:rPr>
        <w:t>                    </w:t>
      </w:r>
      <w:r>
        <w:rPr>
          <w:color w:val="231F20"/>
          <w:spacing w:val="-2"/>
          <w:w w:val="90"/>
          <w:sz w:val="16"/>
        </w:rPr>
        <w:t>tres</w:t>
      </w:r>
      <w:r>
        <w:rPr>
          <w:color w:val="231F20"/>
          <w:spacing w:val="79"/>
          <w:w w:val="150"/>
          <w:sz w:val="16"/>
        </w:rPr>
        <w:t>                    </w:t>
      </w:r>
      <w:r>
        <w:rPr>
          <w:color w:val="231F20"/>
          <w:spacing w:val="-2"/>
          <w:w w:val="90"/>
          <w:sz w:val="16"/>
        </w:rPr>
        <w:t>pitidos.</w:t>
      </w:r>
      <w:r>
        <w:rPr>
          <w:color w:val="231F20"/>
          <w:spacing w:val="80"/>
          <w:w w:val="150"/>
          <w:sz w:val="16"/>
        </w:rPr>
        <w:t> </w:t>
      </w:r>
      <w:r>
        <w:rPr>
          <w:color w:val="231F20"/>
          <w:w w:val="95"/>
          <w:sz w:val="16"/>
        </w:rPr>
        <w:t>NOTA:</w:t>
      </w:r>
      <w:r>
        <w:rPr>
          <w:color w:val="231F20"/>
          <w:spacing w:val="36"/>
          <w:sz w:val="16"/>
        </w:rPr>
        <w:t> </w:t>
      </w:r>
      <w:r>
        <w:rPr>
          <w:color w:val="231F20"/>
          <w:w w:val="95"/>
          <w:sz w:val="16"/>
        </w:rPr>
        <w:t>DESPUÉS</w:t>
      </w:r>
      <w:r>
        <w:rPr>
          <w:color w:val="231F20"/>
          <w:spacing w:val="37"/>
          <w:sz w:val="16"/>
        </w:rPr>
        <w:t> </w:t>
      </w:r>
      <w:r>
        <w:rPr>
          <w:color w:val="231F20"/>
          <w:w w:val="95"/>
          <w:sz w:val="16"/>
        </w:rPr>
        <w:t>DE</w:t>
      </w:r>
      <w:r>
        <w:rPr>
          <w:color w:val="231F20"/>
          <w:spacing w:val="37"/>
          <w:sz w:val="16"/>
        </w:rPr>
        <w:t> </w:t>
      </w:r>
      <w:r>
        <w:rPr>
          <w:color w:val="231F20"/>
          <w:w w:val="95"/>
          <w:sz w:val="16"/>
        </w:rPr>
        <w:t>FUNCIONAR,</w:t>
      </w:r>
      <w:r>
        <w:rPr>
          <w:color w:val="231F20"/>
          <w:spacing w:val="37"/>
          <w:sz w:val="16"/>
        </w:rPr>
        <w:t> </w:t>
      </w:r>
      <w:r>
        <w:rPr>
          <w:color w:val="231F20"/>
          <w:w w:val="95"/>
          <w:sz w:val="16"/>
        </w:rPr>
        <w:t>LA</w:t>
      </w:r>
      <w:r>
        <w:rPr>
          <w:color w:val="231F20"/>
          <w:spacing w:val="19"/>
          <w:sz w:val="16"/>
        </w:rPr>
        <w:t> </w:t>
      </w:r>
      <w:r>
        <w:rPr>
          <w:color w:val="231F20"/>
          <w:w w:val="95"/>
          <w:sz w:val="16"/>
        </w:rPr>
        <w:t>PARTE</w:t>
      </w:r>
      <w:r>
        <w:rPr>
          <w:color w:val="231F20"/>
          <w:spacing w:val="36"/>
          <w:sz w:val="16"/>
        </w:rPr>
        <w:t> </w:t>
      </w:r>
      <w:r>
        <w:rPr>
          <w:color w:val="231F20"/>
          <w:w w:val="95"/>
          <w:sz w:val="16"/>
        </w:rPr>
        <w:t>INFERIOR</w:t>
      </w:r>
      <w:r>
        <w:rPr>
          <w:color w:val="231F20"/>
          <w:spacing w:val="37"/>
          <w:sz w:val="16"/>
        </w:rPr>
        <w:t> </w:t>
      </w:r>
      <w:r>
        <w:rPr>
          <w:color w:val="231F20"/>
          <w:w w:val="95"/>
          <w:sz w:val="16"/>
        </w:rPr>
        <w:t>DE</w:t>
      </w:r>
      <w:r>
        <w:rPr>
          <w:color w:val="231F20"/>
          <w:spacing w:val="37"/>
          <w:sz w:val="16"/>
        </w:rPr>
        <w:t> </w:t>
      </w:r>
      <w:r>
        <w:rPr>
          <w:color w:val="231F20"/>
          <w:w w:val="95"/>
          <w:sz w:val="16"/>
        </w:rPr>
        <w:t>LA</w:t>
      </w:r>
      <w:r>
        <w:rPr>
          <w:color w:val="231F20"/>
          <w:spacing w:val="19"/>
          <w:sz w:val="16"/>
        </w:rPr>
        <w:t> </w:t>
      </w:r>
      <w:r>
        <w:rPr>
          <w:color w:val="231F20"/>
          <w:w w:val="95"/>
          <w:sz w:val="16"/>
        </w:rPr>
        <w:t>JARRA</w:t>
      </w:r>
      <w:r>
        <w:rPr>
          <w:color w:val="231F20"/>
          <w:spacing w:val="20"/>
          <w:sz w:val="16"/>
        </w:rPr>
        <w:t> </w:t>
      </w:r>
      <w:r>
        <w:rPr>
          <w:color w:val="231F20"/>
          <w:w w:val="95"/>
          <w:sz w:val="16"/>
        </w:rPr>
        <w:t>ESTÁ</w:t>
      </w:r>
      <w:r>
        <w:rPr>
          <w:color w:val="231F20"/>
          <w:spacing w:val="37"/>
          <w:sz w:val="16"/>
        </w:rPr>
        <w:t> </w:t>
      </w:r>
      <w:r>
        <w:rPr>
          <w:color w:val="231F20"/>
          <w:w w:val="95"/>
          <w:sz w:val="16"/>
        </w:rPr>
        <w:t>CALIENTE.</w:t>
      </w:r>
      <w:r>
        <w:rPr>
          <w:color w:val="231F20"/>
          <w:spacing w:val="37"/>
          <w:sz w:val="16"/>
        </w:rPr>
        <w:t> </w:t>
      </w:r>
      <w:r>
        <w:rPr>
          <w:color w:val="231F20"/>
          <w:w w:val="95"/>
          <w:sz w:val="16"/>
        </w:rPr>
        <w:t>¡NO</w:t>
      </w:r>
      <w:r>
        <w:rPr>
          <w:color w:val="231F20"/>
          <w:spacing w:val="37"/>
          <w:sz w:val="16"/>
        </w:rPr>
        <w:t> </w:t>
      </w:r>
      <w:r>
        <w:rPr>
          <w:color w:val="231F20"/>
          <w:w w:val="95"/>
          <w:sz w:val="16"/>
        </w:rPr>
        <w:t>LO</w:t>
      </w:r>
      <w:r>
        <w:rPr>
          <w:color w:val="231F20"/>
          <w:spacing w:val="30"/>
          <w:sz w:val="16"/>
        </w:rPr>
        <w:t> </w:t>
      </w:r>
      <w:r>
        <w:rPr>
          <w:color w:val="231F20"/>
          <w:w w:val="95"/>
          <w:sz w:val="16"/>
        </w:rPr>
        <w:t>TOQUES!</w:t>
      </w:r>
      <w:r>
        <w:rPr>
          <w:color w:val="231F20"/>
          <w:spacing w:val="80"/>
          <w:sz w:val="16"/>
        </w:rPr>
        <w:t> </w:t>
      </w:r>
      <w:r>
        <w:rPr>
          <w:color w:val="231F20"/>
          <w:w w:val="95"/>
          <w:sz w:val="16"/>
        </w:rPr>
        <w:t>NOTA:</w:t>
      </w:r>
      <w:r>
        <w:rPr>
          <w:color w:val="231F20"/>
          <w:spacing w:val="-8"/>
          <w:w w:val="95"/>
          <w:sz w:val="16"/>
        </w:rPr>
        <w:t> </w:t>
      </w:r>
      <w:r>
        <w:rPr>
          <w:color w:val="231F20"/>
          <w:w w:val="95"/>
          <w:sz w:val="16"/>
        </w:rPr>
        <w:t>NO</w:t>
      </w:r>
      <w:r>
        <w:rPr>
          <w:color w:val="231F20"/>
          <w:spacing w:val="-12"/>
          <w:w w:val="95"/>
          <w:sz w:val="16"/>
        </w:rPr>
        <w:t> </w:t>
      </w:r>
      <w:r>
        <w:rPr>
          <w:color w:val="231F20"/>
          <w:w w:val="95"/>
          <w:sz w:val="16"/>
        </w:rPr>
        <w:t>TOQUE</w:t>
      </w:r>
      <w:r>
        <w:rPr>
          <w:color w:val="231F20"/>
          <w:spacing w:val="-8"/>
          <w:w w:val="95"/>
          <w:sz w:val="16"/>
        </w:rPr>
        <w:t> </w:t>
      </w:r>
      <w:r>
        <w:rPr>
          <w:color w:val="231F20"/>
          <w:w w:val="95"/>
          <w:sz w:val="16"/>
        </w:rPr>
        <w:t>LA</w:t>
      </w:r>
      <w:r>
        <w:rPr>
          <w:color w:val="231F20"/>
          <w:spacing w:val="-16"/>
          <w:w w:val="95"/>
          <w:sz w:val="16"/>
        </w:rPr>
        <w:t> </w:t>
      </w:r>
      <w:r>
        <w:rPr>
          <w:color w:val="231F20"/>
          <w:w w:val="95"/>
          <w:sz w:val="16"/>
        </w:rPr>
        <w:t>PLACA</w:t>
      </w:r>
      <w:r>
        <w:rPr>
          <w:color w:val="231F20"/>
          <w:spacing w:val="-17"/>
          <w:w w:val="95"/>
          <w:sz w:val="16"/>
        </w:rPr>
        <w:t> </w:t>
      </w:r>
      <w:r>
        <w:rPr>
          <w:color w:val="231F20"/>
          <w:w w:val="95"/>
          <w:sz w:val="16"/>
        </w:rPr>
        <w:t>CALEFACTORA</w:t>
      </w:r>
      <w:r>
        <w:rPr>
          <w:color w:val="231F20"/>
          <w:spacing w:val="-16"/>
          <w:w w:val="95"/>
          <w:sz w:val="16"/>
        </w:rPr>
        <w:t> </w:t>
      </w:r>
      <w:r>
        <w:rPr>
          <w:color w:val="231F20"/>
          <w:w w:val="95"/>
          <w:sz w:val="16"/>
        </w:rPr>
        <w:t>(1i).</w:t>
      </w:r>
    </w:p>
    <w:p>
      <w:pPr>
        <w:pStyle w:val="ListParagraph"/>
        <w:numPr>
          <w:ilvl w:val="0"/>
          <w:numId w:val="11"/>
        </w:numPr>
        <w:tabs>
          <w:tab w:pos="319" w:val="left" w:leader="none"/>
        </w:tabs>
        <w:spacing w:line="206" w:lineRule="auto" w:before="0" w:after="0"/>
        <w:ind w:left="174" w:right="1717" w:firstLine="0"/>
        <w:jc w:val="left"/>
        <w:rPr>
          <w:sz w:val="16"/>
        </w:rPr>
      </w:pPr>
      <w:r>
        <w:rPr>
          <w:color w:val="231F20"/>
          <w:w w:val="80"/>
          <w:sz w:val="16"/>
        </w:rPr>
        <w:t>Para apagar el aparato antes del final del ciclo, presione el botón de control (1g) durante el trabajo.</w:t>
      </w:r>
      <w:r>
        <w:rPr>
          <w:color w:val="231F20"/>
          <w:spacing w:val="80"/>
          <w:sz w:val="16"/>
        </w:rPr>
        <w:t> </w:t>
      </w:r>
      <w:r>
        <w:rPr>
          <w:color w:val="231F20"/>
          <w:w w:val="80"/>
          <w:sz w:val="16"/>
        </w:rPr>
        <w:t>NOTA:</w:t>
      </w:r>
      <w:r>
        <w:rPr>
          <w:color w:val="231F20"/>
          <w:spacing w:val="74"/>
          <w:w w:val="150"/>
          <w:sz w:val="16"/>
        </w:rPr>
        <w:t> </w:t>
      </w:r>
      <w:r>
        <w:rPr>
          <w:color w:val="231F20"/>
          <w:w w:val="80"/>
          <w:sz w:val="16"/>
        </w:rPr>
        <w:t>NO</w:t>
      </w:r>
      <w:r>
        <w:rPr>
          <w:color w:val="231F20"/>
          <w:spacing w:val="74"/>
          <w:w w:val="150"/>
          <w:sz w:val="16"/>
        </w:rPr>
        <w:t> </w:t>
      </w:r>
      <w:r>
        <w:rPr>
          <w:color w:val="231F20"/>
          <w:w w:val="80"/>
          <w:sz w:val="16"/>
        </w:rPr>
        <w:t>retire</w:t>
      </w:r>
      <w:r>
        <w:rPr>
          <w:color w:val="231F20"/>
          <w:spacing w:val="74"/>
          <w:w w:val="150"/>
          <w:sz w:val="16"/>
        </w:rPr>
        <w:t> </w:t>
      </w:r>
      <w:r>
        <w:rPr>
          <w:color w:val="231F20"/>
          <w:w w:val="80"/>
          <w:sz w:val="16"/>
        </w:rPr>
        <w:t>la</w:t>
      </w:r>
      <w:r>
        <w:rPr>
          <w:color w:val="231F20"/>
          <w:spacing w:val="75"/>
          <w:w w:val="150"/>
          <w:sz w:val="16"/>
        </w:rPr>
        <w:t> </w:t>
      </w:r>
      <w:r>
        <w:rPr>
          <w:color w:val="231F20"/>
          <w:w w:val="80"/>
          <w:sz w:val="16"/>
        </w:rPr>
        <w:t>jarra</w:t>
      </w:r>
      <w:r>
        <w:rPr>
          <w:color w:val="231F20"/>
          <w:spacing w:val="74"/>
          <w:w w:val="150"/>
          <w:sz w:val="16"/>
        </w:rPr>
        <w:t> </w:t>
      </w:r>
      <w:r>
        <w:rPr>
          <w:color w:val="231F20"/>
          <w:w w:val="80"/>
          <w:sz w:val="16"/>
        </w:rPr>
        <w:t>de</w:t>
      </w:r>
      <w:r>
        <w:rPr>
          <w:color w:val="231F20"/>
          <w:spacing w:val="74"/>
          <w:w w:val="150"/>
          <w:sz w:val="16"/>
        </w:rPr>
        <w:t> </w:t>
      </w:r>
      <w:r>
        <w:rPr>
          <w:color w:val="231F20"/>
          <w:w w:val="80"/>
          <w:sz w:val="16"/>
        </w:rPr>
        <w:t>la</w:t>
      </w:r>
      <w:r>
        <w:rPr>
          <w:color w:val="231F20"/>
          <w:spacing w:val="75"/>
          <w:w w:val="150"/>
          <w:sz w:val="16"/>
        </w:rPr>
        <w:t> </w:t>
      </w:r>
      <w:r>
        <w:rPr>
          <w:color w:val="231F20"/>
          <w:w w:val="80"/>
          <w:sz w:val="16"/>
        </w:rPr>
        <w:t>placa</w:t>
      </w:r>
      <w:r>
        <w:rPr>
          <w:color w:val="231F20"/>
          <w:spacing w:val="74"/>
          <w:w w:val="150"/>
          <w:sz w:val="16"/>
        </w:rPr>
        <w:t> </w:t>
      </w:r>
      <w:r>
        <w:rPr>
          <w:color w:val="231F20"/>
          <w:w w:val="80"/>
          <w:sz w:val="16"/>
        </w:rPr>
        <w:t>calefactora</w:t>
      </w:r>
      <w:r>
        <w:rPr>
          <w:color w:val="231F20"/>
          <w:spacing w:val="74"/>
          <w:w w:val="150"/>
          <w:sz w:val="16"/>
        </w:rPr>
        <w:t> </w:t>
      </w:r>
      <w:r>
        <w:rPr>
          <w:color w:val="231F20"/>
          <w:w w:val="80"/>
          <w:sz w:val="16"/>
        </w:rPr>
        <w:t>cuando</w:t>
      </w:r>
      <w:r>
        <w:rPr>
          <w:color w:val="231F20"/>
          <w:spacing w:val="75"/>
          <w:w w:val="150"/>
          <w:sz w:val="16"/>
        </w:rPr>
        <w:t> </w:t>
      </w:r>
      <w:r>
        <w:rPr>
          <w:color w:val="231F20"/>
          <w:w w:val="80"/>
          <w:sz w:val="16"/>
        </w:rPr>
        <w:t>esté</w:t>
      </w:r>
      <w:r>
        <w:rPr>
          <w:color w:val="231F20"/>
          <w:spacing w:val="74"/>
          <w:w w:val="150"/>
          <w:sz w:val="16"/>
        </w:rPr>
        <w:t> </w:t>
      </w:r>
      <w:r>
        <w:rPr>
          <w:color w:val="231F20"/>
          <w:w w:val="80"/>
          <w:sz w:val="16"/>
        </w:rPr>
        <w:t>en</w:t>
      </w:r>
      <w:r>
        <w:rPr>
          <w:color w:val="231F20"/>
          <w:spacing w:val="74"/>
          <w:w w:val="150"/>
          <w:sz w:val="16"/>
        </w:rPr>
        <w:t> </w:t>
      </w:r>
      <w:r>
        <w:rPr>
          <w:color w:val="231F20"/>
          <w:w w:val="80"/>
          <w:sz w:val="16"/>
        </w:rPr>
        <w:t>funcionamiento.</w:t>
      </w:r>
      <w:r>
        <w:rPr>
          <w:color w:val="231F20"/>
          <w:spacing w:val="80"/>
          <w:sz w:val="16"/>
        </w:rPr>
        <w:t> </w:t>
      </w:r>
      <w:r>
        <w:rPr>
          <w:color w:val="231F20"/>
          <w:w w:val="80"/>
          <w:sz w:val="16"/>
        </w:rPr>
        <w:t>NOTA: La leche se calienta aproximadamente a 68-78 ° C. Esta temperatura asegura el mejor sabor del café.</w:t>
      </w:r>
    </w:p>
    <w:p>
      <w:pPr>
        <w:pStyle w:val="Heading2"/>
        <w:spacing w:line="172" w:lineRule="exact" w:before="134"/>
        <w:ind w:left="174"/>
      </w:pPr>
      <w:r>
        <w:rPr>
          <w:color w:val="231F20"/>
          <w:w w:val="90"/>
        </w:rPr>
        <w:t>LIMPIEZA</w:t>
      </w:r>
      <w:r>
        <w:rPr>
          <w:color w:val="231F20"/>
          <w:spacing w:val="-7"/>
          <w:w w:val="90"/>
        </w:rPr>
        <w:t> </w:t>
      </w:r>
      <w:r>
        <w:rPr>
          <w:color w:val="231F20"/>
          <w:w w:val="90"/>
        </w:rPr>
        <w:t>Y</w:t>
      </w:r>
      <w:r>
        <w:rPr>
          <w:color w:val="231F20"/>
          <w:spacing w:val="-2"/>
        </w:rPr>
        <w:t> </w:t>
      </w:r>
      <w:r>
        <w:rPr>
          <w:color w:val="231F20"/>
          <w:spacing w:val="-2"/>
          <w:w w:val="90"/>
        </w:rPr>
        <w:t>MANTENIMIENTO</w:t>
      </w:r>
    </w:p>
    <w:p>
      <w:pPr>
        <w:pStyle w:val="ListParagraph"/>
        <w:numPr>
          <w:ilvl w:val="0"/>
          <w:numId w:val="12"/>
        </w:numPr>
        <w:tabs>
          <w:tab w:pos="283" w:val="left" w:leader="none"/>
        </w:tabs>
        <w:spacing w:line="159" w:lineRule="exact" w:before="0" w:after="0"/>
        <w:ind w:left="283" w:right="0" w:hanging="109"/>
        <w:jc w:val="left"/>
        <w:rPr>
          <w:sz w:val="16"/>
        </w:rPr>
      </w:pPr>
      <w:r>
        <w:rPr>
          <w:color w:val="231F20"/>
          <w:w w:val="80"/>
          <w:sz w:val="16"/>
        </w:rPr>
        <w:t>Antes</w:t>
      </w:r>
      <w:r>
        <w:rPr>
          <w:color w:val="231F20"/>
          <w:spacing w:val="-7"/>
          <w:sz w:val="16"/>
        </w:rPr>
        <w:t> </w:t>
      </w:r>
      <w:r>
        <w:rPr>
          <w:color w:val="231F20"/>
          <w:w w:val="80"/>
          <w:sz w:val="16"/>
        </w:rPr>
        <w:t>de</w:t>
      </w:r>
      <w:r>
        <w:rPr>
          <w:color w:val="231F20"/>
          <w:spacing w:val="-7"/>
          <w:sz w:val="16"/>
        </w:rPr>
        <w:t> </w:t>
      </w:r>
      <w:r>
        <w:rPr>
          <w:color w:val="231F20"/>
          <w:w w:val="80"/>
          <w:sz w:val="16"/>
        </w:rPr>
        <w:t>lavar</w:t>
      </w:r>
      <w:r>
        <w:rPr>
          <w:color w:val="231F20"/>
          <w:spacing w:val="-7"/>
          <w:sz w:val="16"/>
        </w:rPr>
        <w:t> </w:t>
      </w:r>
      <w:r>
        <w:rPr>
          <w:color w:val="231F20"/>
          <w:w w:val="80"/>
          <w:sz w:val="16"/>
        </w:rPr>
        <w:t>el</w:t>
      </w:r>
      <w:r>
        <w:rPr>
          <w:color w:val="231F20"/>
          <w:spacing w:val="-7"/>
          <w:sz w:val="16"/>
        </w:rPr>
        <w:t> </w:t>
      </w:r>
      <w:r>
        <w:rPr>
          <w:color w:val="231F20"/>
          <w:w w:val="80"/>
          <w:sz w:val="16"/>
        </w:rPr>
        <w:t>aparato,</w:t>
      </w:r>
      <w:r>
        <w:rPr>
          <w:color w:val="231F20"/>
          <w:spacing w:val="-6"/>
          <w:sz w:val="16"/>
        </w:rPr>
        <w:t> </w:t>
      </w:r>
      <w:r>
        <w:rPr>
          <w:color w:val="231F20"/>
          <w:w w:val="80"/>
          <w:sz w:val="16"/>
        </w:rPr>
        <w:t>asegúrese</w:t>
      </w:r>
      <w:r>
        <w:rPr>
          <w:color w:val="231F20"/>
          <w:spacing w:val="-7"/>
          <w:sz w:val="16"/>
        </w:rPr>
        <w:t> </w:t>
      </w:r>
      <w:r>
        <w:rPr>
          <w:color w:val="231F20"/>
          <w:w w:val="80"/>
          <w:sz w:val="16"/>
        </w:rPr>
        <w:t>de</w:t>
      </w:r>
      <w:r>
        <w:rPr>
          <w:color w:val="231F20"/>
          <w:spacing w:val="-7"/>
          <w:sz w:val="16"/>
        </w:rPr>
        <w:t> </w:t>
      </w:r>
      <w:r>
        <w:rPr>
          <w:color w:val="231F20"/>
          <w:w w:val="80"/>
          <w:sz w:val="16"/>
        </w:rPr>
        <w:t>que</w:t>
      </w:r>
      <w:r>
        <w:rPr>
          <w:color w:val="231F20"/>
          <w:spacing w:val="-7"/>
          <w:sz w:val="16"/>
        </w:rPr>
        <w:t> </w:t>
      </w:r>
      <w:r>
        <w:rPr>
          <w:color w:val="231F20"/>
          <w:w w:val="80"/>
          <w:sz w:val="16"/>
        </w:rPr>
        <w:t>se</w:t>
      </w:r>
      <w:r>
        <w:rPr>
          <w:color w:val="231F20"/>
          <w:spacing w:val="-6"/>
          <w:sz w:val="16"/>
        </w:rPr>
        <w:t> </w:t>
      </w:r>
      <w:r>
        <w:rPr>
          <w:color w:val="231F20"/>
          <w:w w:val="80"/>
          <w:sz w:val="16"/>
        </w:rPr>
        <w:t>enfríe</w:t>
      </w:r>
      <w:r>
        <w:rPr>
          <w:color w:val="231F20"/>
          <w:spacing w:val="-7"/>
          <w:sz w:val="16"/>
        </w:rPr>
        <w:t> </w:t>
      </w:r>
      <w:r>
        <w:rPr>
          <w:color w:val="231F20"/>
          <w:w w:val="80"/>
          <w:sz w:val="16"/>
        </w:rPr>
        <w:t>y</w:t>
      </w:r>
      <w:r>
        <w:rPr>
          <w:color w:val="231F20"/>
          <w:spacing w:val="-7"/>
          <w:sz w:val="16"/>
        </w:rPr>
        <w:t> </w:t>
      </w:r>
      <w:r>
        <w:rPr>
          <w:color w:val="231F20"/>
          <w:w w:val="80"/>
          <w:sz w:val="16"/>
        </w:rPr>
        <w:t>de</w:t>
      </w:r>
      <w:r>
        <w:rPr>
          <w:color w:val="231F20"/>
          <w:spacing w:val="-7"/>
          <w:sz w:val="16"/>
        </w:rPr>
        <w:t> </w:t>
      </w:r>
      <w:r>
        <w:rPr>
          <w:color w:val="231F20"/>
          <w:w w:val="80"/>
          <w:sz w:val="16"/>
        </w:rPr>
        <w:t>que</w:t>
      </w:r>
      <w:r>
        <w:rPr>
          <w:color w:val="231F20"/>
          <w:spacing w:val="-7"/>
          <w:sz w:val="16"/>
        </w:rPr>
        <w:t> </w:t>
      </w:r>
      <w:r>
        <w:rPr>
          <w:color w:val="231F20"/>
          <w:w w:val="80"/>
          <w:sz w:val="16"/>
        </w:rPr>
        <w:t>esté</w:t>
      </w:r>
      <w:r>
        <w:rPr>
          <w:color w:val="231F20"/>
          <w:spacing w:val="-6"/>
          <w:sz w:val="16"/>
        </w:rPr>
        <w:t> </w:t>
      </w:r>
      <w:r>
        <w:rPr>
          <w:color w:val="231F20"/>
          <w:w w:val="80"/>
          <w:sz w:val="16"/>
        </w:rPr>
        <w:t>desconectado</w:t>
      </w:r>
      <w:r>
        <w:rPr>
          <w:color w:val="231F20"/>
          <w:spacing w:val="-7"/>
          <w:sz w:val="16"/>
        </w:rPr>
        <w:t> </w:t>
      </w:r>
      <w:r>
        <w:rPr>
          <w:color w:val="231F20"/>
          <w:w w:val="80"/>
          <w:sz w:val="16"/>
        </w:rPr>
        <w:t>de</w:t>
      </w:r>
      <w:r>
        <w:rPr>
          <w:color w:val="231F20"/>
          <w:spacing w:val="-7"/>
          <w:sz w:val="16"/>
        </w:rPr>
        <w:t> </w:t>
      </w:r>
      <w:r>
        <w:rPr>
          <w:color w:val="231F20"/>
          <w:w w:val="80"/>
          <w:sz w:val="16"/>
        </w:rPr>
        <w:t>la</w:t>
      </w:r>
      <w:r>
        <w:rPr>
          <w:color w:val="231F20"/>
          <w:spacing w:val="-7"/>
          <w:sz w:val="16"/>
        </w:rPr>
        <w:t> </w:t>
      </w:r>
      <w:r>
        <w:rPr>
          <w:color w:val="231F20"/>
          <w:w w:val="80"/>
          <w:sz w:val="16"/>
        </w:rPr>
        <w:t>toma</w:t>
      </w:r>
      <w:r>
        <w:rPr>
          <w:color w:val="231F20"/>
          <w:spacing w:val="-6"/>
          <w:sz w:val="16"/>
        </w:rPr>
        <w:t> </w:t>
      </w:r>
      <w:r>
        <w:rPr>
          <w:color w:val="231F20"/>
          <w:w w:val="80"/>
          <w:sz w:val="16"/>
        </w:rPr>
        <w:t>de</w:t>
      </w:r>
      <w:r>
        <w:rPr>
          <w:color w:val="231F20"/>
          <w:spacing w:val="-7"/>
          <w:sz w:val="16"/>
        </w:rPr>
        <w:t> </w:t>
      </w:r>
      <w:r>
        <w:rPr>
          <w:color w:val="231F20"/>
          <w:spacing w:val="-2"/>
          <w:w w:val="80"/>
          <w:sz w:val="16"/>
        </w:rPr>
        <w:t>corriente.</w:t>
      </w:r>
    </w:p>
    <w:p>
      <w:pPr>
        <w:pStyle w:val="ListParagraph"/>
        <w:numPr>
          <w:ilvl w:val="0"/>
          <w:numId w:val="12"/>
        </w:numPr>
        <w:tabs>
          <w:tab w:pos="319" w:val="left" w:leader="none"/>
        </w:tabs>
        <w:spacing w:line="159" w:lineRule="exact" w:before="0" w:after="0"/>
        <w:ind w:left="319" w:right="0" w:hanging="145"/>
        <w:jc w:val="left"/>
        <w:rPr>
          <w:sz w:val="16"/>
        </w:rPr>
      </w:pPr>
      <w:r>
        <w:rPr>
          <w:color w:val="231F20"/>
          <w:w w:val="80"/>
          <w:sz w:val="16"/>
        </w:rPr>
        <w:t>Retire</w:t>
      </w:r>
      <w:r>
        <w:rPr>
          <w:color w:val="231F20"/>
          <w:spacing w:val="-2"/>
          <w:w w:val="80"/>
          <w:sz w:val="16"/>
        </w:rPr>
        <w:t> </w:t>
      </w:r>
      <w:r>
        <w:rPr>
          <w:color w:val="231F20"/>
          <w:w w:val="80"/>
          <w:sz w:val="16"/>
        </w:rPr>
        <w:t>siempre</w:t>
      </w:r>
      <w:r>
        <w:rPr>
          <w:color w:val="231F20"/>
          <w:spacing w:val="-2"/>
          <w:w w:val="80"/>
          <w:sz w:val="16"/>
        </w:rPr>
        <w:t> </w:t>
      </w:r>
      <w:r>
        <w:rPr>
          <w:color w:val="231F20"/>
          <w:w w:val="80"/>
          <w:sz w:val="16"/>
        </w:rPr>
        <w:t>la</w:t>
      </w:r>
      <w:r>
        <w:rPr>
          <w:color w:val="231F20"/>
          <w:spacing w:val="-2"/>
          <w:w w:val="80"/>
          <w:sz w:val="16"/>
        </w:rPr>
        <w:t> </w:t>
      </w:r>
      <w:r>
        <w:rPr>
          <w:color w:val="231F20"/>
          <w:w w:val="80"/>
          <w:sz w:val="16"/>
        </w:rPr>
        <w:t>jarra</w:t>
      </w:r>
      <w:r>
        <w:rPr>
          <w:color w:val="231F20"/>
          <w:spacing w:val="-2"/>
          <w:w w:val="80"/>
          <w:sz w:val="16"/>
        </w:rPr>
        <w:t> </w:t>
      </w:r>
      <w:r>
        <w:rPr>
          <w:color w:val="231F20"/>
          <w:w w:val="80"/>
          <w:sz w:val="16"/>
        </w:rPr>
        <w:t>de</w:t>
      </w:r>
      <w:r>
        <w:rPr>
          <w:color w:val="231F20"/>
          <w:spacing w:val="-2"/>
          <w:w w:val="80"/>
          <w:sz w:val="16"/>
        </w:rPr>
        <w:t> </w:t>
      </w:r>
      <w:r>
        <w:rPr>
          <w:color w:val="231F20"/>
          <w:w w:val="80"/>
          <w:sz w:val="16"/>
        </w:rPr>
        <w:t>la</w:t>
      </w:r>
      <w:r>
        <w:rPr>
          <w:color w:val="231F20"/>
          <w:spacing w:val="-2"/>
          <w:w w:val="80"/>
          <w:sz w:val="16"/>
        </w:rPr>
        <w:t> </w:t>
      </w:r>
      <w:r>
        <w:rPr>
          <w:color w:val="231F20"/>
          <w:w w:val="80"/>
          <w:sz w:val="16"/>
        </w:rPr>
        <w:t>base</w:t>
      </w:r>
      <w:r>
        <w:rPr>
          <w:color w:val="231F20"/>
          <w:spacing w:val="-2"/>
          <w:w w:val="80"/>
          <w:sz w:val="16"/>
        </w:rPr>
        <w:t> </w:t>
      </w:r>
      <w:r>
        <w:rPr>
          <w:color w:val="231F20"/>
          <w:w w:val="80"/>
          <w:sz w:val="16"/>
        </w:rPr>
        <w:t>de</w:t>
      </w:r>
      <w:r>
        <w:rPr>
          <w:color w:val="231F20"/>
          <w:spacing w:val="-2"/>
          <w:w w:val="80"/>
          <w:sz w:val="16"/>
        </w:rPr>
        <w:t> </w:t>
      </w:r>
      <w:r>
        <w:rPr>
          <w:color w:val="231F20"/>
          <w:w w:val="80"/>
          <w:sz w:val="16"/>
        </w:rPr>
        <w:t>alimentación</w:t>
      </w:r>
      <w:r>
        <w:rPr>
          <w:color w:val="231F20"/>
          <w:spacing w:val="-2"/>
          <w:w w:val="80"/>
          <w:sz w:val="16"/>
        </w:rPr>
        <w:t> </w:t>
      </w:r>
      <w:r>
        <w:rPr>
          <w:color w:val="231F20"/>
          <w:w w:val="80"/>
          <w:sz w:val="16"/>
        </w:rPr>
        <w:t>antes</w:t>
      </w:r>
      <w:r>
        <w:rPr>
          <w:color w:val="231F20"/>
          <w:spacing w:val="-2"/>
          <w:w w:val="80"/>
          <w:sz w:val="16"/>
        </w:rPr>
        <w:t> </w:t>
      </w:r>
      <w:r>
        <w:rPr>
          <w:color w:val="231F20"/>
          <w:w w:val="80"/>
          <w:sz w:val="16"/>
        </w:rPr>
        <w:t>de</w:t>
      </w:r>
      <w:r>
        <w:rPr>
          <w:color w:val="231F20"/>
          <w:spacing w:val="-2"/>
          <w:w w:val="80"/>
          <w:sz w:val="16"/>
        </w:rPr>
        <w:t> limpiarla.</w:t>
      </w:r>
    </w:p>
    <w:p>
      <w:pPr>
        <w:pStyle w:val="ListParagraph"/>
        <w:numPr>
          <w:ilvl w:val="0"/>
          <w:numId w:val="12"/>
        </w:numPr>
        <w:tabs>
          <w:tab w:pos="319" w:val="left" w:leader="none"/>
        </w:tabs>
        <w:spacing w:line="159" w:lineRule="exact" w:before="0" w:after="0"/>
        <w:ind w:left="319" w:right="0" w:hanging="145"/>
        <w:jc w:val="left"/>
        <w:rPr>
          <w:sz w:val="16"/>
        </w:rPr>
      </w:pPr>
      <w:r>
        <w:rPr>
          <w:color w:val="231F20"/>
          <w:w w:val="80"/>
          <w:sz w:val="16"/>
        </w:rPr>
        <w:t>Limpiar</w:t>
      </w:r>
      <w:r>
        <w:rPr>
          <w:color w:val="231F20"/>
          <w:spacing w:val="-9"/>
          <w:sz w:val="16"/>
        </w:rPr>
        <w:t> </w:t>
      </w:r>
      <w:r>
        <w:rPr>
          <w:color w:val="231F20"/>
          <w:w w:val="80"/>
          <w:sz w:val="16"/>
        </w:rPr>
        <w:t>la</w:t>
      </w:r>
      <w:r>
        <w:rPr>
          <w:color w:val="231F20"/>
          <w:spacing w:val="-9"/>
          <w:sz w:val="16"/>
        </w:rPr>
        <w:t> </w:t>
      </w:r>
      <w:r>
        <w:rPr>
          <w:color w:val="231F20"/>
          <w:w w:val="80"/>
          <w:sz w:val="16"/>
        </w:rPr>
        <w:t>jarra</w:t>
      </w:r>
      <w:r>
        <w:rPr>
          <w:color w:val="231F20"/>
          <w:spacing w:val="-8"/>
          <w:sz w:val="16"/>
        </w:rPr>
        <w:t> </w:t>
      </w:r>
      <w:r>
        <w:rPr>
          <w:color w:val="231F20"/>
          <w:w w:val="80"/>
          <w:sz w:val="16"/>
        </w:rPr>
        <w:t>con</w:t>
      </w:r>
      <w:r>
        <w:rPr>
          <w:color w:val="231F20"/>
          <w:spacing w:val="-9"/>
          <w:sz w:val="16"/>
        </w:rPr>
        <w:t> </w:t>
      </w:r>
      <w:r>
        <w:rPr>
          <w:color w:val="231F20"/>
          <w:w w:val="80"/>
          <w:sz w:val="16"/>
        </w:rPr>
        <w:t>un</w:t>
      </w:r>
      <w:r>
        <w:rPr>
          <w:color w:val="231F20"/>
          <w:spacing w:val="-9"/>
          <w:sz w:val="16"/>
        </w:rPr>
        <w:t> </w:t>
      </w:r>
      <w:r>
        <w:rPr>
          <w:color w:val="231F20"/>
          <w:w w:val="80"/>
          <w:sz w:val="16"/>
        </w:rPr>
        <w:t>paño</w:t>
      </w:r>
      <w:r>
        <w:rPr>
          <w:color w:val="231F20"/>
          <w:spacing w:val="-8"/>
          <w:sz w:val="16"/>
        </w:rPr>
        <w:t> </w:t>
      </w:r>
      <w:r>
        <w:rPr>
          <w:color w:val="231F20"/>
          <w:w w:val="80"/>
          <w:sz w:val="16"/>
        </w:rPr>
        <w:t>suave</w:t>
      </w:r>
      <w:r>
        <w:rPr>
          <w:color w:val="231F20"/>
          <w:spacing w:val="-9"/>
          <w:sz w:val="16"/>
        </w:rPr>
        <w:t> </w:t>
      </w:r>
      <w:r>
        <w:rPr>
          <w:color w:val="231F20"/>
          <w:w w:val="80"/>
          <w:sz w:val="16"/>
        </w:rPr>
        <w:t>y</w:t>
      </w:r>
      <w:r>
        <w:rPr>
          <w:color w:val="231F20"/>
          <w:spacing w:val="-9"/>
          <w:sz w:val="16"/>
        </w:rPr>
        <w:t> </w:t>
      </w:r>
      <w:r>
        <w:rPr>
          <w:color w:val="231F20"/>
          <w:spacing w:val="-2"/>
          <w:w w:val="80"/>
          <w:sz w:val="16"/>
        </w:rPr>
        <w:t>lavavajillas.</w:t>
      </w:r>
    </w:p>
    <w:p>
      <w:pPr>
        <w:pStyle w:val="ListParagraph"/>
        <w:numPr>
          <w:ilvl w:val="0"/>
          <w:numId w:val="12"/>
        </w:numPr>
        <w:tabs>
          <w:tab w:pos="319" w:val="left" w:leader="none"/>
        </w:tabs>
        <w:spacing w:line="206" w:lineRule="auto" w:before="7" w:after="0"/>
        <w:ind w:left="174" w:right="1287" w:firstLine="0"/>
        <w:jc w:val="left"/>
        <w:rPr>
          <w:sz w:val="16"/>
        </w:rPr>
      </w:pPr>
      <w:r>
        <w:rPr>
          <w:color w:val="231F20"/>
          <w:w w:val="85"/>
          <w:sz w:val="16"/>
        </w:rPr>
        <w:t>El</w:t>
      </w:r>
      <w:r>
        <w:rPr>
          <w:color w:val="231F20"/>
          <w:spacing w:val="75"/>
          <w:w w:val="150"/>
          <w:sz w:val="16"/>
        </w:rPr>
        <w:t>   </w:t>
      </w:r>
      <w:r>
        <w:rPr>
          <w:color w:val="231F20"/>
          <w:w w:val="85"/>
          <w:sz w:val="16"/>
        </w:rPr>
        <w:t>dispositivo</w:t>
      </w:r>
      <w:r>
        <w:rPr>
          <w:color w:val="231F20"/>
          <w:spacing w:val="75"/>
          <w:w w:val="150"/>
          <w:sz w:val="16"/>
        </w:rPr>
        <w:t>   </w:t>
      </w:r>
      <w:r>
        <w:rPr>
          <w:color w:val="231F20"/>
          <w:w w:val="85"/>
          <w:sz w:val="16"/>
        </w:rPr>
        <w:t>debe</w:t>
      </w:r>
      <w:r>
        <w:rPr>
          <w:color w:val="231F20"/>
          <w:spacing w:val="76"/>
          <w:w w:val="150"/>
          <w:sz w:val="16"/>
        </w:rPr>
        <w:t>   </w:t>
      </w:r>
      <w:r>
        <w:rPr>
          <w:color w:val="231F20"/>
          <w:w w:val="85"/>
          <w:sz w:val="16"/>
        </w:rPr>
        <w:t>lavarse</w:t>
      </w:r>
      <w:r>
        <w:rPr>
          <w:color w:val="231F20"/>
          <w:spacing w:val="75"/>
          <w:w w:val="150"/>
          <w:sz w:val="16"/>
        </w:rPr>
        <w:t>   </w:t>
      </w:r>
      <w:r>
        <w:rPr>
          <w:color w:val="231F20"/>
          <w:w w:val="85"/>
          <w:sz w:val="16"/>
        </w:rPr>
        <w:t>después</w:t>
      </w:r>
      <w:r>
        <w:rPr>
          <w:color w:val="231F20"/>
          <w:spacing w:val="76"/>
          <w:w w:val="150"/>
          <w:sz w:val="16"/>
        </w:rPr>
        <w:t>   </w:t>
      </w:r>
      <w:r>
        <w:rPr>
          <w:color w:val="231F20"/>
          <w:w w:val="85"/>
          <w:sz w:val="16"/>
        </w:rPr>
        <w:t>de</w:t>
      </w:r>
      <w:r>
        <w:rPr>
          <w:color w:val="231F20"/>
          <w:spacing w:val="75"/>
          <w:w w:val="150"/>
          <w:sz w:val="16"/>
        </w:rPr>
        <w:t>   </w:t>
      </w:r>
      <w:r>
        <w:rPr>
          <w:color w:val="231F20"/>
          <w:w w:val="85"/>
          <w:sz w:val="16"/>
        </w:rPr>
        <w:t>cada</w:t>
      </w:r>
      <w:r>
        <w:rPr>
          <w:color w:val="231F20"/>
          <w:spacing w:val="76"/>
          <w:w w:val="150"/>
          <w:sz w:val="16"/>
        </w:rPr>
        <w:t>   </w:t>
      </w:r>
      <w:r>
        <w:rPr>
          <w:color w:val="231F20"/>
          <w:w w:val="85"/>
          <w:sz w:val="16"/>
        </w:rPr>
        <w:t>uso.</w:t>
      </w:r>
      <w:r>
        <w:rPr>
          <w:color w:val="231F20"/>
          <w:spacing w:val="80"/>
          <w:sz w:val="16"/>
        </w:rPr>
        <w:t> </w:t>
      </w:r>
      <w:r>
        <w:rPr>
          <w:color w:val="231F20"/>
          <w:w w:val="85"/>
          <w:sz w:val="16"/>
        </w:rPr>
        <w:t>IMPORTANTE:</w:t>
      </w:r>
      <w:r>
        <w:rPr>
          <w:color w:val="231F20"/>
          <w:spacing w:val="74"/>
          <w:sz w:val="16"/>
        </w:rPr>
        <w:t>  </w:t>
      </w:r>
      <w:r>
        <w:rPr>
          <w:color w:val="231F20"/>
          <w:w w:val="85"/>
          <w:sz w:val="16"/>
        </w:rPr>
        <w:t>No</w:t>
      </w:r>
      <w:r>
        <w:rPr>
          <w:color w:val="231F20"/>
          <w:spacing w:val="75"/>
          <w:sz w:val="16"/>
        </w:rPr>
        <w:t>  </w:t>
      </w:r>
      <w:r>
        <w:rPr>
          <w:color w:val="231F20"/>
          <w:w w:val="85"/>
          <w:sz w:val="16"/>
        </w:rPr>
        <w:t>ponga</w:t>
      </w:r>
      <w:r>
        <w:rPr>
          <w:color w:val="231F20"/>
          <w:spacing w:val="74"/>
          <w:sz w:val="16"/>
        </w:rPr>
        <w:t>  </w:t>
      </w:r>
      <w:r>
        <w:rPr>
          <w:color w:val="231F20"/>
          <w:w w:val="85"/>
          <w:sz w:val="16"/>
        </w:rPr>
        <w:t>la</w:t>
      </w:r>
      <w:r>
        <w:rPr>
          <w:color w:val="231F20"/>
          <w:spacing w:val="75"/>
          <w:sz w:val="16"/>
        </w:rPr>
        <w:t>  </w:t>
      </w:r>
      <w:r>
        <w:rPr>
          <w:color w:val="231F20"/>
          <w:w w:val="85"/>
          <w:sz w:val="16"/>
        </w:rPr>
        <w:t>base</w:t>
      </w:r>
      <w:r>
        <w:rPr>
          <w:color w:val="231F20"/>
          <w:spacing w:val="74"/>
          <w:sz w:val="16"/>
        </w:rPr>
        <w:t>  </w:t>
      </w:r>
      <w:r>
        <w:rPr>
          <w:color w:val="231F20"/>
          <w:w w:val="85"/>
          <w:sz w:val="16"/>
        </w:rPr>
        <w:t>del</w:t>
      </w:r>
      <w:r>
        <w:rPr>
          <w:color w:val="231F20"/>
          <w:spacing w:val="75"/>
          <w:sz w:val="16"/>
        </w:rPr>
        <w:t>  </w:t>
      </w:r>
      <w:r>
        <w:rPr>
          <w:color w:val="231F20"/>
          <w:w w:val="85"/>
          <w:sz w:val="16"/>
        </w:rPr>
        <w:t>espumador</w:t>
      </w:r>
      <w:r>
        <w:rPr>
          <w:color w:val="231F20"/>
          <w:spacing w:val="75"/>
          <w:sz w:val="16"/>
        </w:rPr>
        <w:t>  </w:t>
      </w:r>
      <w:r>
        <w:rPr>
          <w:color w:val="231F20"/>
          <w:w w:val="85"/>
          <w:sz w:val="16"/>
        </w:rPr>
        <w:t>de</w:t>
      </w:r>
      <w:r>
        <w:rPr>
          <w:color w:val="231F20"/>
          <w:spacing w:val="74"/>
          <w:sz w:val="16"/>
        </w:rPr>
        <w:t>  </w:t>
      </w:r>
      <w:r>
        <w:rPr>
          <w:color w:val="231F20"/>
          <w:w w:val="85"/>
          <w:sz w:val="16"/>
        </w:rPr>
        <w:t>leche</w:t>
      </w:r>
      <w:r>
        <w:rPr>
          <w:color w:val="231F20"/>
          <w:spacing w:val="75"/>
          <w:sz w:val="16"/>
        </w:rPr>
        <w:t>  </w:t>
      </w:r>
      <w:r>
        <w:rPr>
          <w:color w:val="231F20"/>
          <w:w w:val="85"/>
          <w:sz w:val="16"/>
        </w:rPr>
        <w:t>en</w:t>
      </w:r>
      <w:r>
        <w:rPr>
          <w:color w:val="231F20"/>
          <w:spacing w:val="74"/>
          <w:sz w:val="16"/>
        </w:rPr>
        <w:t>  </w:t>
      </w:r>
      <w:r>
        <w:rPr>
          <w:color w:val="231F20"/>
          <w:w w:val="85"/>
          <w:sz w:val="16"/>
        </w:rPr>
        <w:t>el</w:t>
      </w:r>
      <w:r>
        <w:rPr>
          <w:color w:val="231F20"/>
          <w:spacing w:val="75"/>
          <w:sz w:val="16"/>
        </w:rPr>
        <w:t>  </w:t>
      </w:r>
      <w:r>
        <w:rPr>
          <w:color w:val="231F20"/>
          <w:w w:val="85"/>
          <w:sz w:val="16"/>
        </w:rPr>
        <w:t>agua.</w:t>
      </w:r>
      <w:r>
        <w:rPr>
          <w:color w:val="231F20"/>
          <w:spacing w:val="80"/>
          <w:sz w:val="16"/>
        </w:rPr>
        <w:t> </w:t>
      </w:r>
      <w:r>
        <w:rPr>
          <w:color w:val="231F20"/>
          <w:w w:val="80"/>
          <w:sz w:val="16"/>
        </w:rPr>
        <w:t>NOTA: La jarra de leche es apta para lavavajillas, pero no debe lavarse a temperaturas superiores a 70 ° C / 158 ° F.</w:t>
      </w:r>
    </w:p>
    <w:p>
      <w:pPr>
        <w:pStyle w:val="ListParagraph"/>
        <w:numPr>
          <w:ilvl w:val="0"/>
          <w:numId w:val="12"/>
        </w:numPr>
        <w:tabs>
          <w:tab w:pos="317" w:val="left" w:leader="none"/>
        </w:tabs>
        <w:spacing w:line="206" w:lineRule="auto" w:before="0" w:after="0"/>
        <w:ind w:left="174" w:right="650" w:firstLine="0"/>
        <w:jc w:val="left"/>
        <w:rPr>
          <w:sz w:val="16"/>
        </w:rPr>
      </w:pPr>
      <w:r>
        <w:rPr>
          <w:color w:val="231F20"/>
          <w:w w:val="80"/>
          <w:sz w:val="16"/>
        </w:rPr>
        <w:t>También</w:t>
      </w:r>
      <w:r>
        <w:rPr>
          <w:color w:val="231F20"/>
          <w:spacing w:val="-3"/>
          <w:w w:val="80"/>
          <w:sz w:val="16"/>
        </w:rPr>
        <w:t> </w:t>
      </w:r>
      <w:r>
        <w:rPr>
          <w:color w:val="231F20"/>
          <w:w w:val="80"/>
          <w:sz w:val="16"/>
        </w:rPr>
        <w:t>puede</w:t>
      </w:r>
      <w:r>
        <w:rPr>
          <w:color w:val="231F20"/>
          <w:spacing w:val="-2"/>
          <w:w w:val="80"/>
          <w:sz w:val="16"/>
        </w:rPr>
        <w:t> </w:t>
      </w:r>
      <w:r>
        <w:rPr>
          <w:color w:val="231F20"/>
          <w:w w:val="80"/>
          <w:sz w:val="16"/>
        </w:rPr>
        <w:t>limpiar</w:t>
      </w:r>
      <w:r>
        <w:rPr>
          <w:color w:val="231F20"/>
          <w:spacing w:val="-3"/>
          <w:w w:val="80"/>
          <w:sz w:val="16"/>
        </w:rPr>
        <w:t> </w:t>
      </w:r>
      <w:r>
        <w:rPr>
          <w:color w:val="231F20"/>
          <w:w w:val="80"/>
          <w:sz w:val="16"/>
        </w:rPr>
        <w:t>el</w:t>
      </w:r>
      <w:r>
        <w:rPr>
          <w:color w:val="231F20"/>
          <w:spacing w:val="-2"/>
          <w:w w:val="80"/>
          <w:sz w:val="16"/>
        </w:rPr>
        <w:t> </w:t>
      </w:r>
      <w:r>
        <w:rPr>
          <w:color w:val="231F20"/>
          <w:w w:val="80"/>
          <w:sz w:val="16"/>
        </w:rPr>
        <w:t>vaporizador</w:t>
      </w:r>
      <w:r>
        <w:rPr>
          <w:color w:val="231F20"/>
          <w:spacing w:val="-3"/>
          <w:w w:val="80"/>
          <w:sz w:val="16"/>
        </w:rPr>
        <w:t> </w:t>
      </w:r>
      <w:r>
        <w:rPr>
          <w:color w:val="231F20"/>
          <w:w w:val="80"/>
          <w:sz w:val="16"/>
        </w:rPr>
        <w:t>vertiendo</w:t>
      </w:r>
      <w:r>
        <w:rPr>
          <w:color w:val="231F20"/>
          <w:spacing w:val="-2"/>
          <w:w w:val="80"/>
          <w:sz w:val="16"/>
        </w:rPr>
        <w:t> </w:t>
      </w:r>
      <w:r>
        <w:rPr>
          <w:color w:val="231F20"/>
          <w:w w:val="80"/>
          <w:sz w:val="16"/>
        </w:rPr>
        <w:t>agua</w:t>
      </w:r>
      <w:r>
        <w:rPr>
          <w:color w:val="231F20"/>
          <w:spacing w:val="-2"/>
          <w:w w:val="80"/>
          <w:sz w:val="16"/>
        </w:rPr>
        <w:t> </w:t>
      </w:r>
      <w:r>
        <w:rPr>
          <w:color w:val="231F20"/>
          <w:w w:val="80"/>
          <w:sz w:val="16"/>
        </w:rPr>
        <w:t>en</w:t>
      </w:r>
      <w:r>
        <w:rPr>
          <w:color w:val="231F20"/>
          <w:spacing w:val="-3"/>
          <w:w w:val="80"/>
          <w:sz w:val="16"/>
        </w:rPr>
        <w:t> </w:t>
      </w:r>
      <w:r>
        <w:rPr>
          <w:color w:val="231F20"/>
          <w:w w:val="80"/>
          <w:sz w:val="16"/>
        </w:rPr>
        <w:t>él</w:t>
      </w:r>
      <w:r>
        <w:rPr>
          <w:color w:val="231F20"/>
          <w:spacing w:val="-2"/>
          <w:w w:val="80"/>
          <w:sz w:val="16"/>
        </w:rPr>
        <w:t> </w:t>
      </w:r>
      <w:r>
        <w:rPr>
          <w:color w:val="231F20"/>
          <w:w w:val="80"/>
          <w:sz w:val="16"/>
        </w:rPr>
        <w:t>y</w:t>
      </w:r>
      <w:r>
        <w:rPr>
          <w:color w:val="231F20"/>
          <w:spacing w:val="-3"/>
          <w:w w:val="80"/>
          <w:sz w:val="16"/>
        </w:rPr>
        <w:t> </w:t>
      </w:r>
      <w:r>
        <w:rPr>
          <w:color w:val="231F20"/>
          <w:w w:val="80"/>
          <w:sz w:val="16"/>
        </w:rPr>
        <w:t>dejándolo</w:t>
      </w:r>
      <w:r>
        <w:rPr>
          <w:color w:val="231F20"/>
          <w:spacing w:val="-2"/>
          <w:w w:val="80"/>
          <w:sz w:val="16"/>
        </w:rPr>
        <w:t> </w:t>
      </w:r>
      <w:r>
        <w:rPr>
          <w:color w:val="231F20"/>
          <w:w w:val="80"/>
          <w:sz w:val="16"/>
        </w:rPr>
        <w:t>funcionar</w:t>
      </w:r>
      <w:r>
        <w:rPr>
          <w:color w:val="231F20"/>
          <w:spacing w:val="-2"/>
          <w:w w:val="80"/>
          <w:sz w:val="16"/>
        </w:rPr>
        <w:t> </w:t>
      </w:r>
      <w:r>
        <w:rPr>
          <w:color w:val="231F20"/>
          <w:w w:val="80"/>
          <w:sz w:val="16"/>
        </w:rPr>
        <w:t>durante</w:t>
      </w:r>
      <w:r>
        <w:rPr>
          <w:color w:val="231F20"/>
          <w:spacing w:val="-3"/>
          <w:w w:val="80"/>
          <w:sz w:val="16"/>
        </w:rPr>
        <w:t> </w:t>
      </w:r>
      <w:r>
        <w:rPr>
          <w:color w:val="231F20"/>
          <w:w w:val="80"/>
          <w:sz w:val="16"/>
        </w:rPr>
        <w:t>un</w:t>
      </w:r>
      <w:r>
        <w:rPr>
          <w:color w:val="231F20"/>
          <w:spacing w:val="-2"/>
          <w:w w:val="80"/>
          <w:sz w:val="16"/>
        </w:rPr>
        <w:t> </w:t>
      </w:r>
      <w:r>
        <w:rPr>
          <w:color w:val="231F20"/>
          <w:w w:val="80"/>
          <w:sz w:val="16"/>
        </w:rPr>
        <w:t>ciclo</w:t>
      </w:r>
      <w:r>
        <w:rPr>
          <w:color w:val="231F20"/>
          <w:spacing w:val="-3"/>
          <w:w w:val="80"/>
          <w:sz w:val="16"/>
        </w:rPr>
        <w:t> </w:t>
      </w:r>
      <w:r>
        <w:rPr>
          <w:color w:val="231F20"/>
          <w:w w:val="80"/>
          <w:sz w:val="16"/>
        </w:rPr>
        <w:t>(esto</w:t>
      </w:r>
      <w:r>
        <w:rPr>
          <w:color w:val="231F20"/>
          <w:spacing w:val="-2"/>
          <w:w w:val="80"/>
          <w:sz w:val="16"/>
        </w:rPr>
        <w:t> </w:t>
      </w:r>
      <w:r>
        <w:rPr>
          <w:color w:val="231F20"/>
          <w:w w:val="80"/>
          <w:sz w:val="16"/>
        </w:rPr>
        <w:t>evita</w:t>
      </w:r>
      <w:r>
        <w:rPr>
          <w:color w:val="231F20"/>
          <w:spacing w:val="-2"/>
          <w:w w:val="80"/>
          <w:sz w:val="16"/>
        </w:rPr>
        <w:t> </w:t>
      </w:r>
      <w:r>
        <w:rPr>
          <w:color w:val="231F20"/>
          <w:w w:val="80"/>
          <w:sz w:val="16"/>
        </w:rPr>
        <w:t>que</w:t>
      </w:r>
      <w:r>
        <w:rPr>
          <w:color w:val="231F20"/>
          <w:spacing w:val="-3"/>
          <w:w w:val="80"/>
          <w:sz w:val="16"/>
        </w:rPr>
        <w:t> </w:t>
      </w:r>
      <w:r>
        <w:rPr>
          <w:color w:val="231F20"/>
          <w:w w:val="80"/>
          <w:sz w:val="16"/>
        </w:rPr>
        <w:t>el</w:t>
      </w:r>
      <w:r>
        <w:rPr>
          <w:color w:val="231F20"/>
          <w:spacing w:val="-2"/>
          <w:w w:val="80"/>
          <w:sz w:val="16"/>
        </w:rPr>
        <w:t> </w:t>
      </w:r>
      <w:r>
        <w:rPr>
          <w:color w:val="231F20"/>
          <w:w w:val="80"/>
          <w:sz w:val="16"/>
        </w:rPr>
        <w:t>batidor</w:t>
      </w:r>
      <w:r>
        <w:rPr>
          <w:color w:val="231F20"/>
          <w:spacing w:val="-3"/>
          <w:w w:val="80"/>
          <w:sz w:val="16"/>
        </w:rPr>
        <w:t> </w:t>
      </w:r>
      <w:r>
        <w:rPr>
          <w:color w:val="231F20"/>
          <w:w w:val="80"/>
          <w:sz w:val="16"/>
        </w:rPr>
        <w:t>se</w:t>
      </w:r>
      <w:r>
        <w:rPr>
          <w:color w:val="231F20"/>
          <w:sz w:val="16"/>
        </w:rPr>
        <w:t> </w:t>
      </w:r>
      <w:r>
        <w:rPr>
          <w:color w:val="231F20"/>
          <w:w w:val="80"/>
          <w:sz w:val="16"/>
        </w:rPr>
        <w:t>bloquee debido a la acumulación de sedimentos de leche en el sello del eje del agitador).</w:t>
      </w:r>
    </w:p>
    <w:p>
      <w:pPr>
        <w:pStyle w:val="Heading2"/>
        <w:spacing w:line="172" w:lineRule="exact" w:before="135"/>
        <w:ind w:left="174"/>
      </w:pPr>
      <w:r>
        <w:rPr>
          <w:color w:val="231F20"/>
          <w:spacing w:val="-8"/>
        </w:rPr>
        <w:t>DATOS </w:t>
      </w:r>
      <w:r>
        <w:rPr>
          <w:color w:val="231F20"/>
          <w:spacing w:val="-2"/>
        </w:rPr>
        <w:t>TÉCNICOS:</w:t>
      </w:r>
    </w:p>
    <w:p>
      <w:pPr>
        <w:pStyle w:val="BodyText"/>
        <w:spacing w:line="206" w:lineRule="auto" w:before="8"/>
        <w:ind w:left="174" w:right="5264"/>
      </w:pPr>
      <w:r>
        <w:rPr>
          <w:color w:val="231F20"/>
          <w:w w:val="80"/>
        </w:rPr>
        <w:t>Fuente de alimentación: 220-240V ~ 50 / </w:t>
      </w:r>
      <w:r>
        <w:rPr>
          <w:color w:val="231F20"/>
          <w:w w:val="80"/>
        </w:rPr>
        <w:t>60Hz</w:t>
      </w:r>
      <w:r>
        <w:rPr>
          <w:color w:val="231F20"/>
          <w:w w:val="85"/>
        </w:rPr>
        <w:t> Poder:</w:t>
      </w:r>
      <w:r>
        <w:rPr>
          <w:color w:val="231F20"/>
          <w:spacing w:val="-5"/>
          <w:w w:val="85"/>
        </w:rPr>
        <w:t> </w:t>
      </w:r>
      <w:r>
        <w:rPr>
          <w:color w:val="231F20"/>
          <w:w w:val="85"/>
        </w:rPr>
        <w:t>500W</w:t>
      </w:r>
    </w:p>
    <w:p>
      <w:pPr>
        <w:pStyle w:val="BodyText"/>
        <w:spacing w:line="206" w:lineRule="auto"/>
        <w:ind w:left="174" w:right="5242"/>
      </w:pPr>
      <w:r>
        <w:rPr>
          <w:color w:val="231F20"/>
          <w:w w:val="85"/>
        </w:rPr>
        <w:t>Potencia</w:t>
      </w:r>
      <w:r>
        <w:rPr>
          <w:color w:val="231F20"/>
          <w:spacing w:val="65"/>
          <w:w w:val="150"/>
        </w:rPr>
        <w:t>     </w:t>
      </w:r>
      <w:r>
        <w:rPr>
          <w:color w:val="231F20"/>
          <w:w w:val="85"/>
        </w:rPr>
        <w:t>máxima:1000W</w:t>
      </w:r>
      <w:r>
        <w:rPr>
          <w:color w:val="231F20"/>
          <w:spacing w:val="80"/>
        </w:rPr>
        <w:t> </w:t>
      </w:r>
      <w:r>
        <w:rPr>
          <w:color w:val="231F20"/>
          <w:w w:val="80"/>
        </w:rPr>
        <w:t>Capacidad:</w:t>
      </w:r>
      <w:r>
        <w:rPr>
          <w:color w:val="231F20"/>
          <w:spacing w:val="-1"/>
          <w:w w:val="80"/>
        </w:rPr>
        <w:t> </w:t>
      </w:r>
      <w:r>
        <w:rPr>
          <w:color w:val="231F20"/>
          <w:w w:val="80"/>
        </w:rPr>
        <w:t>espumado:</w:t>
      </w:r>
      <w:r>
        <w:rPr>
          <w:color w:val="231F20"/>
          <w:spacing w:val="-1"/>
          <w:w w:val="80"/>
        </w:rPr>
        <w:t> </w:t>
      </w:r>
      <w:r>
        <w:rPr>
          <w:color w:val="231F20"/>
          <w:w w:val="80"/>
        </w:rPr>
        <w:t>250ml</w:t>
      </w:r>
      <w:r>
        <w:rPr>
          <w:color w:val="231F20"/>
          <w:spacing w:val="-1"/>
          <w:w w:val="80"/>
        </w:rPr>
        <w:t> </w:t>
      </w:r>
      <w:r>
        <w:rPr>
          <w:color w:val="231F20"/>
          <w:w w:val="80"/>
        </w:rPr>
        <w:t>/</w:t>
      </w:r>
      <w:r>
        <w:rPr>
          <w:color w:val="231F20"/>
          <w:spacing w:val="-1"/>
          <w:w w:val="80"/>
        </w:rPr>
        <w:t> </w:t>
      </w:r>
      <w:r>
        <w:rPr>
          <w:color w:val="231F20"/>
          <w:w w:val="80"/>
        </w:rPr>
        <w:t>calentado:</w:t>
      </w:r>
      <w:r>
        <w:rPr>
          <w:color w:val="231F20"/>
          <w:spacing w:val="-1"/>
          <w:w w:val="80"/>
        </w:rPr>
        <w:t> </w:t>
      </w:r>
      <w:r>
        <w:rPr>
          <w:color w:val="231F20"/>
          <w:w w:val="80"/>
        </w:rPr>
        <w:t>350ml</w:t>
      </w:r>
    </w:p>
    <w:p>
      <w:pPr>
        <w:spacing w:line="199" w:lineRule="auto" w:before="66"/>
        <w:ind w:left="854" w:right="199" w:firstLine="0"/>
        <w:jc w:val="left"/>
        <w:rPr>
          <w:rFonts w:ascii="Tahoma" w:hAnsi="Tahoma"/>
          <w:sz w:val="14"/>
        </w:rPr>
      </w:pPr>
      <w:r>
        <w:rPr/>
        <mc:AlternateContent>
          <mc:Choice Requires="wps">
            <w:drawing>
              <wp:anchor distT="0" distB="0" distL="0" distR="0" allowOverlap="1" layoutInCell="1" locked="0" behindDoc="0" simplePos="0" relativeHeight="15732224">
                <wp:simplePos x="0" y="0"/>
                <wp:positionH relativeFrom="page">
                  <wp:posOffset>186359</wp:posOffset>
                </wp:positionH>
                <wp:positionV relativeFrom="paragraph">
                  <wp:posOffset>40940</wp:posOffset>
                </wp:positionV>
                <wp:extent cx="346075" cy="419734"/>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346075" cy="419734"/>
                          <a:chExt cx="346075" cy="419734"/>
                        </a:xfrm>
                      </wpg:grpSpPr>
                      <wps:wsp>
                        <wps:cNvPr id="63" name="Graphic 63"/>
                        <wps:cNvSpPr/>
                        <wps:spPr>
                          <a:xfrm>
                            <a:off x="996" y="1006"/>
                            <a:ext cx="329565" cy="324485"/>
                          </a:xfrm>
                          <a:custGeom>
                            <a:avLst/>
                            <a:gdLst/>
                            <a:ahLst/>
                            <a:cxnLst/>
                            <a:rect l="l" t="t" r="r" b="b"/>
                            <a:pathLst>
                              <a:path w="329565" h="324485">
                                <a:moveTo>
                                  <a:pt x="2235" y="0"/>
                                </a:moveTo>
                                <a:lnTo>
                                  <a:pt x="329493" y="316861"/>
                                </a:lnTo>
                                <a:lnTo>
                                  <a:pt x="325025" y="323856"/>
                                </a:lnTo>
                                <a:lnTo>
                                  <a:pt x="0" y="8992"/>
                                </a:lnTo>
                                <a:lnTo>
                                  <a:pt x="2235" y="0"/>
                                </a:lnTo>
                                <a:close/>
                              </a:path>
                            </a:pathLst>
                          </a:custGeom>
                          <a:ln w="1981">
                            <a:solidFill>
                              <a:srgbClr val="231F20"/>
                            </a:solidFill>
                            <a:prstDash val="solid"/>
                          </a:ln>
                        </wps:spPr>
                        <wps:bodyPr wrap="square" lIns="0" tIns="0" rIns="0" bIns="0" rtlCol="0">
                          <a:prstTxWarp prst="textNoShape">
                            <a:avLst/>
                          </a:prstTxWarp>
                          <a:noAutofit/>
                        </wps:bodyPr>
                      </wps:wsp>
                      <wps:wsp>
                        <wps:cNvPr id="64" name="Graphic 64"/>
                        <wps:cNvSpPr/>
                        <wps:spPr>
                          <a:xfrm>
                            <a:off x="994" y="1029"/>
                            <a:ext cx="329565" cy="323850"/>
                          </a:xfrm>
                          <a:custGeom>
                            <a:avLst/>
                            <a:gdLst/>
                            <a:ahLst/>
                            <a:cxnLst/>
                            <a:rect l="l" t="t" r="r" b="b"/>
                            <a:pathLst>
                              <a:path w="329565" h="323850">
                                <a:moveTo>
                                  <a:pt x="2236" y="0"/>
                                </a:moveTo>
                                <a:lnTo>
                                  <a:pt x="0" y="8992"/>
                                </a:lnTo>
                                <a:lnTo>
                                  <a:pt x="325023" y="323852"/>
                                </a:lnTo>
                                <a:lnTo>
                                  <a:pt x="329490" y="316857"/>
                                </a:lnTo>
                                <a:lnTo>
                                  <a:pt x="2236" y="0"/>
                                </a:lnTo>
                                <a:close/>
                              </a:path>
                            </a:pathLst>
                          </a:custGeom>
                          <a:solidFill>
                            <a:srgbClr val="231F20"/>
                          </a:solidFill>
                        </wps:spPr>
                        <wps:bodyPr wrap="square" lIns="0" tIns="0" rIns="0" bIns="0" rtlCol="0">
                          <a:prstTxWarp prst="textNoShape">
                            <a:avLst/>
                          </a:prstTxWarp>
                          <a:noAutofit/>
                        </wps:bodyPr>
                      </wps:wsp>
                      <wps:wsp>
                        <wps:cNvPr id="65" name="Graphic 65"/>
                        <wps:cNvSpPr/>
                        <wps:spPr>
                          <a:xfrm>
                            <a:off x="12389" y="996"/>
                            <a:ext cx="332740" cy="327025"/>
                          </a:xfrm>
                          <a:custGeom>
                            <a:avLst/>
                            <a:gdLst/>
                            <a:ahLst/>
                            <a:cxnLst/>
                            <a:rect l="l" t="t" r="r" b="b"/>
                            <a:pathLst>
                              <a:path w="332740" h="327025">
                                <a:moveTo>
                                  <a:pt x="330282" y="0"/>
                                </a:moveTo>
                                <a:lnTo>
                                  <a:pt x="0" y="319798"/>
                                </a:lnTo>
                                <a:lnTo>
                                  <a:pt x="4507" y="326857"/>
                                </a:lnTo>
                                <a:lnTo>
                                  <a:pt x="332539" y="9079"/>
                                </a:lnTo>
                                <a:lnTo>
                                  <a:pt x="330282" y="0"/>
                                </a:lnTo>
                                <a:close/>
                              </a:path>
                            </a:pathLst>
                          </a:custGeom>
                          <a:ln w="1981">
                            <a:solidFill>
                              <a:srgbClr val="231F20"/>
                            </a:solidFill>
                            <a:prstDash val="solid"/>
                          </a:ln>
                        </wps:spPr>
                        <wps:bodyPr wrap="square" lIns="0" tIns="0" rIns="0" bIns="0" rtlCol="0">
                          <a:prstTxWarp prst="textNoShape">
                            <a:avLst/>
                          </a:prstTxWarp>
                          <a:noAutofit/>
                        </wps:bodyPr>
                      </wps:wsp>
                      <wps:wsp>
                        <wps:cNvPr id="66" name="Graphic 66"/>
                        <wps:cNvSpPr/>
                        <wps:spPr>
                          <a:xfrm>
                            <a:off x="12388" y="1029"/>
                            <a:ext cx="332740" cy="327025"/>
                          </a:xfrm>
                          <a:custGeom>
                            <a:avLst/>
                            <a:gdLst/>
                            <a:ahLst/>
                            <a:cxnLst/>
                            <a:rect l="l" t="t" r="r" b="b"/>
                            <a:pathLst>
                              <a:path w="332740" h="327025">
                                <a:moveTo>
                                  <a:pt x="330282" y="0"/>
                                </a:moveTo>
                                <a:lnTo>
                                  <a:pt x="0" y="319791"/>
                                </a:lnTo>
                                <a:lnTo>
                                  <a:pt x="4507" y="326851"/>
                                </a:lnTo>
                                <a:lnTo>
                                  <a:pt x="332539" y="9079"/>
                                </a:lnTo>
                                <a:lnTo>
                                  <a:pt x="330282" y="0"/>
                                </a:lnTo>
                                <a:close/>
                              </a:path>
                            </a:pathLst>
                          </a:custGeom>
                          <a:solidFill>
                            <a:srgbClr val="231F20"/>
                          </a:solidFill>
                        </wps:spPr>
                        <wps:bodyPr wrap="square" lIns="0" tIns="0" rIns="0" bIns="0" rtlCol="0">
                          <a:prstTxWarp prst="textNoShape">
                            <a:avLst/>
                          </a:prstTxWarp>
                          <a:noAutofit/>
                        </wps:bodyPr>
                      </wps:wsp>
                      <pic:pic>
                        <pic:nvPicPr>
                          <pic:cNvPr id="67" name="Image 67"/>
                          <pic:cNvPicPr/>
                        </pic:nvPicPr>
                        <pic:blipFill>
                          <a:blip r:embed="rId12" cstate="print"/>
                          <a:stretch>
                            <a:fillRect/>
                          </a:stretch>
                        </pic:blipFill>
                        <pic:spPr>
                          <a:xfrm>
                            <a:off x="77055" y="21039"/>
                            <a:ext cx="205678" cy="285941"/>
                          </a:xfrm>
                          <a:prstGeom prst="rect">
                            <a:avLst/>
                          </a:prstGeom>
                        </pic:spPr>
                      </pic:pic>
                      <wps:wsp>
                        <wps:cNvPr id="68" name="Graphic 68"/>
                        <wps:cNvSpPr/>
                        <wps:spPr>
                          <a:xfrm>
                            <a:off x="7395" y="360363"/>
                            <a:ext cx="327025" cy="59690"/>
                          </a:xfrm>
                          <a:custGeom>
                            <a:avLst/>
                            <a:gdLst/>
                            <a:ahLst/>
                            <a:cxnLst/>
                            <a:rect l="l" t="t" r="r" b="b"/>
                            <a:pathLst>
                              <a:path w="327025" h="59690">
                                <a:moveTo>
                                  <a:pt x="327013" y="0"/>
                                </a:moveTo>
                                <a:lnTo>
                                  <a:pt x="0" y="0"/>
                                </a:lnTo>
                                <a:lnTo>
                                  <a:pt x="0" y="59270"/>
                                </a:lnTo>
                                <a:lnTo>
                                  <a:pt x="327013" y="59270"/>
                                </a:lnTo>
                                <a:lnTo>
                                  <a:pt x="32701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673996pt;margin-top:3.223675pt;width:27.25pt;height:33.050pt;mso-position-horizontal-relative:page;mso-position-vertical-relative:paragraph;z-index:15732224" id="docshapegroup59" coordorigin="293,64" coordsize="545,661">
                <v:shape style="position:absolute;left:295;top:66;width:519;height:511" id="docshape60" coordorigin="295,66" coordsize="519,511" path="m299,66l814,565,807,576,295,80,299,66xe" filled="false" stroked="true" strokeweight=".156010pt" strokecolor="#231f20">
                  <v:path arrowok="t"/>
                  <v:stroke dashstyle="solid"/>
                </v:shape>
                <v:shape style="position:absolute;left:295;top:66;width:519;height:510" id="docshape61" coordorigin="295,66" coordsize="519,510" path="m299,66l295,80,807,576,814,565,299,66xe" filled="true" fillcolor="#231f20" stroked="false">
                  <v:path arrowok="t"/>
                  <v:fill type="solid"/>
                </v:shape>
                <v:shape style="position:absolute;left:313;top:66;width:524;height:515" id="docshape62" coordorigin="313,66" coordsize="524,515" path="m833,66l313,570,320,581,837,80,833,66xe" filled="false" stroked="true" strokeweight=".156036pt" strokecolor="#231f20">
                  <v:path arrowok="t"/>
                  <v:stroke dashstyle="solid"/>
                </v:shape>
                <v:shape style="position:absolute;left:313;top:66;width:524;height:515" id="docshape63" coordorigin="313,66" coordsize="524,515" path="m833,66l313,570,320,581,837,80,833,66xe" filled="true" fillcolor="#231f20" stroked="false">
                  <v:path arrowok="t"/>
                  <v:fill type="solid"/>
                </v:shape>
                <v:shape style="position:absolute;left:414;top:97;width:324;height:451" type="#_x0000_t75" id="docshape64" stroked="false">
                  <v:imagedata r:id="rId12" o:title=""/>
                </v:shape>
                <v:rect style="position:absolute;left:305;top:631;width:515;height:94" id="docshape65" filled="true" fillcolor="#231f20" stroked="false">
                  <v:fill type="solid"/>
                </v:rect>
                <w10:wrap type="none"/>
              </v:group>
            </w:pict>
          </mc:Fallback>
        </mc:AlternateContent>
      </w:r>
      <w:r>
        <w:rPr>
          <w:color w:val="231F20"/>
          <w:w w:val="80"/>
          <w:sz w:val="14"/>
        </w:rPr>
        <w:t>Preocupación por el medio</w:t>
      </w:r>
      <w:r>
        <w:rPr>
          <w:color w:val="231F20"/>
          <w:sz w:val="14"/>
        </w:rPr>
        <w:t> </w:t>
      </w:r>
      <w:r>
        <w:rPr>
          <w:color w:val="231F20"/>
          <w:w w:val="80"/>
          <w:sz w:val="14"/>
        </w:rPr>
        <w:t>ambiente. Por favor, lleva las cajas de cartón a un sitio de reciclaje. Las bolsas de polietileno se deben tirar</w:t>
      </w:r>
      <w:r>
        <w:rPr>
          <w:color w:val="231F20"/>
          <w:sz w:val="14"/>
        </w:rPr>
        <w:t> </w:t>
      </w:r>
      <w:r>
        <w:rPr>
          <w:color w:val="231F20"/>
          <w:w w:val="80"/>
          <w:sz w:val="14"/>
        </w:rPr>
        <w:t>al</w:t>
      </w:r>
      <w:r>
        <w:rPr>
          <w:color w:val="231F20"/>
          <w:sz w:val="14"/>
        </w:rPr>
        <w:t> </w:t>
      </w:r>
      <w:r>
        <w:rPr>
          <w:color w:val="231F20"/>
          <w:w w:val="85"/>
          <w:sz w:val="14"/>
        </w:rPr>
        <w:t>cubo</w:t>
      </w:r>
      <w:r>
        <w:rPr>
          <w:color w:val="231F20"/>
          <w:spacing w:val="-3"/>
          <w:w w:val="85"/>
          <w:sz w:val="14"/>
        </w:rPr>
        <w:t> </w:t>
      </w:r>
      <w:r>
        <w:rPr>
          <w:color w:val="231F20"/>
          <w:w w:val="85"/>
          <w:sz w:val="14"/>
        </w:rPr>
        <w:t>de</w:t>
      </w:r>
      <w:r>
        <w:rPr>
          <w:color w:val="231F20"/>
          <w:spacing w:val="-3"/>
          <w:w w:val="85"/>
          <w:sz w:val="14"/>
        </w:rPr>
        <w:t> </w:t>
      </w:r>
      <w:r>
        <w:rPr>
          <w:color w:val="231F20"/>
          <w:w w:val="85"/>
          <w:sz w:val="14"/>
        </w:rPr>
        <w:t>la</w:t>
      </w:r>
      <w:r>
        <w:rPr>
          <w:color w:val="231F20"/>
          <w:spacing w:val="-3"/>
          <w:w w:val="85"/>
          <w:sz w:val="14"/>
        </w:rPr>
        <w:t> </w:t>
      </w:r>
      <w:r>
        <w:rPr>
          <w:color w:val="231F20"/>
          <w:w w:val="85"/>
          <w:sz w:val="14"/>
        </w:rPr>
        <w:t>basura</w:t>
      </w:r>
      <w:r>
        <w:rPr>
          <w:color w:val="231F20"/>
          <w:spacing w:val="-3"/>
          <w:w w:val="85"/>
          <w:sz w:val="14"/>
        </w:rPr>
        <w:t> </w:t>
      </w:r>
      <w:r>
        <w:rPr>
          <w:color w:val="231F20"/>
          <w:w w:val="85"/>
          <w:sz w:val="14"/>
        </w:rPr>
        <w:t>amarillo</w:t>
      </w:r>
      <w:r>
        <w:rPr>
          <w:color w:val="231F20"/>
          <w:spacing w:val="-3"/>
          <w:w w:val="85"/>
          <w:sz w:val="14"/>
        </w:rPr>
        <w:t> </w:t>
      </w:r>
      <w:r>
        <w:rPr>
          <w:rFonts w:ascii="Tahoma" w:hAnsi="Tahoma"/>
          <w:color w:val="231F20"/>
          <w:w w:val="85"/>
          <w:sz w:val="14"/>
        </w:rPr>
        <w:t>(</w:t>
      </w:r>
      <w:r>
        <w:rPr>
          <w:color w:val="231F20"/>
          <w:w w:val="85"/>
          <w:sz w:val="14"/>
        </w:rPr>
        <w:t>para</w:t>
      </w:r>
      <w:r>
        <w:rPr>
          <w:color w:val="231F20"/>
          <w:spacing w:val="-3"/>
          <w:w w:val="85"/>
          <w:sz w:val="14"/>
        </w:rPr>
        <w:t> </w:t>
      </w:r>
      <w:r>
        <w:rPr>
          <w:color w:val="231F20"/>
          <w:w w:val="85"/>
          <w:sz w:val="14"/>
        </w:rPr>
        <w:t>envases</w:t>
      </w:r>
      <w:r>
        <w:rPr>
          <w:rFonts w:ascii="Tahoma" w:hAnsi="Tahoma"/>
          <w:color w:val="231F20"/>
          <w:w w:val="85"/>
          <w:sz w:val="14"/>
        </w:rPr>
        <w:t>).</w:t>
      </w:r>
      <w:r>
        <w:rPr>
          <w:rFonts w:ascii="Tahoma" w:hAnsi="Tahoma"/>
          <w:color w:val="231F20"/>
          <w:spacing w:val="-4"/>
          <w:w w:val="85"/>
          <w:sz w:val="14"/>
        </w:rPr>
        <w:t> </w:t>
      </w:r>
      <w:r>
        <w:rPr>
          <w:color w:val="231F20"/>
          <w:w w:val="85"/>
          <w:sz w:val="14"/>
        </w:rPr>
        <w:t>El</w:t>
      </w:r>
      <w:r>
        <w:rPr>
          <w:color w:val="231F20"/>
          <w:spacing w:val="-3"/>
          <w:w w:val="85"/>
          <w:sz w:val="14"/>
        </w:rPr>
        <w:t> </w:t>
      </w:r>
      <w:r>
        <w:rPr>
          <w:color w:val="231F20"/>
          <w:w w:val="85"/>
          <w:sz w:val="14"/>
        </w:rPr>
        <w:t>equipo</w:t>
      </w:r>
      <w:r>
        <w:rPr>
          <w:color w:val="231F20"/>
          <w:spacing w:val="-3"/>
          <w:w w:val="85"/>
          <w:sz w:val="14"/>
        </w:rPr>
        <w:t> </w:t>
      </w:r>
      <w:r>
        <w:rPr>
          <w:color w:val="231F20"/>
          <w:w w:val="85"/>
          <w:sz w:val="14"/>
        </w:rPr>
        <w:t>gastado</w:t>
      </w:r>
      <w:r>
        <w:rPr>
          <w:color w:val="231F20"/>
          <w:spacing w:val="-3"/>
          <w:w w:val="85"/>
          <w:sz w:val="14"/>
        </w:rPr>
        <w:t> </w:t>
      </w:r>
      <w:r>
        <w:rPr>
          <w:color w:val="231F20"/>
          <w:w w:val="85"/>
          <w:sz w:val="14"/>
        </w:rPr>
        <w:t>debe</w:t>
      </w:r>
      <w:r>
        <w:rPr>
          <w:color w:val="231F20"/>
          <w:spacing w:val="-3"/>
          <w:w w:val="85"/>
          <w:sz w:val="14"/>
        </w:rPr>
        <w:t> </w:t>
      </w:r>
      <w:r>
        <w:rPr>
          <w:color w:val="231F20"/>
          <w:w w:val="85"/>
          <w:sz w:val="14"/>
        </w:rPr>
        <w:t>ser</w:t>
      </w:r>
      <w:r>
        <w:rPr>
          <w:color w:val="231F20"/>
          <w:spacing w:val="-3"/>
          <w:w w:val="85"/>
          <w:sz w:val="14"/>
        </w:rPr>
        <w:t> </w:t>
      </w:r>
      <w:r>
        <w:rPr>
          <w:color w:val="231F20"/>
          <w:w w:val="85"/>
          <w:sz w:val="14"/>
        </w:rPr>
        <w:t>entregado</w:t>
      </w:r>
      <w:r>
        <w:rPr>
          <w:color w:val="231F20"/>
          <w:spacing w:val="-3"/>
          <w:w w:val="85"/>
          <w:sz w:val="14"/>
        </w:rPr>
        <w:t> </w:t>
      </w:r>
      <w:r>
        <w:rPr>
          <w:color w:val="231F20"/>
          <w:w w:val="85"/>
          <w:sz w:val="14"/>
        </w:rPr>
        <w:t>en</w:t>
      </w:r>
      <w:r>
        <w:rPr>
          <w:color w:val="231F20"/>
          <w:spacing w:val="-3"/>
          <w:w w:val="85"/>
          <w:sz w:val="14"/>
        </w:rPr>
        <w:t> </w:t>
      </w:r>
      <w:r>
        <w:rPr>
          <w:color w:val="231F20"/>
          <w:w w:val="85"/>
          <w:sz w:val="14"/>
        </w:rPr>
        <w:t>el</w:t>
      </w:r>
      <w:r>
        <w:rPr>
          <w:color w:val="231F20"/>
          <w:spacing w:val="-3"/>
          <w:w w:val="85"/>
          <w:sz w:val="14"/>
        </w:rPr>
        <w:t> </w:t>
      </w:r>
      <w:r>
        <w:rPr>
          <w:color w:val="231F20"/>
          <w:w w:val="85"/>
          <w:sz w:val="14"/>
        </w:rPr>
        <w:t>punto</w:t>
      </w:r>
      <w:r>
        <w:rPr>
          <w:color w:val="231F20"/>
          <w:spacing w:val="-3"/>
          <w:w w:val="85"/>
          <w:sz w:val="14"/>
        </w:rPr>
        <w:t> </w:t>
      </w:r>
      <w:r>
        <w:rPr>
          <w:color w:val="231F20"/>
          <w:w w:val="85"/>
          <w:sz w:val="14"/>
        </w:rPr>
        <w:t>de</w:t>
      </w:r>
      <w:r>
        <w:rPr>
          <w:color w:val="231F20"/>
          <w:spacing w:val="-3"/>
          <w:w w:val="85"/>
          <w:sz w:val="14"/>
        </w:rPr>
        <w:t> </w:t>
      </w:r>
      <w:r>
        <w:rPr>
          <w:color w:val="231F20"/>
          <w:w w:val="85"/>
          <w:sz w:val="14"/>
        </w:rPr>
        <w:t>almacenamiento</w:t>
      </w:r>
      <w:r>
        <w:rPr>
          <w:color w:val="231F20"/>
          <w:spacing w:val="-3"/>
          <w:w w:val="85"/>
          <w:sz w:val="14"/>
        </w:rPr>
        <w:t> </w:t>
      </w:r>
      <w:r>
        <w:rPr>
          <w:color w:val="231F20"/>
          <w:w w:val="85"/>
          <w:sz w:val="14"/>
        </w:rPr>
        <w:t>adecuado</w:t>
      </w:r>
      <w:r>
        <w:rPr>
          <w:rFonts w:ascii="Tahoma" w:hAnsi="Tahoma"/>
          <w:color w:val="231F20"/>
          <w:w w:val="85"/>
          <w:sz w:val="14"/>
        </w:rPr>
        <w:t>,</w:t>
      </w:r>
      <w:r>
        <w:rPr>
          <w:rFonts w:ascii="Tahoma" w:hAnsi="Tahoma"/>
          <w:color w:val="231F20"/>
          <w:spacing w:val="-4"/>
          <w:w w:val="85"/>
          <w:sz w:val="14"/>
        </w:rPr>
        <w:t> </w:t>
      </w:r>
      <w:r>
        <w:rPr>
          <w:color w:val="231F20"/>
          <w:w w:val="85"/>
          <w:sz w:val="14"/>
        </w:rPr>
        <w:t>porque</w:t>
      </w:r>
      <w:r>
        <w:rPr>
          <w:color w:val="231F20"/>
          <w:spacing w:val="-3"/>
          <w:w w:val="85"/>
          <w:sz w:val="14"/>
        </w:rPr>
        <w:t> </w:t>
      </w:r>
      <w:r>
        <w:rPr>
          <w:color w:val="231F20"/>
          <w:w w:val="85"/>
          <w:sz w:val="14"/>
        </w:rPr>
        <w:t>las</w:t>
      </w:r>
      <w:r>
        <w:rPr>
          <w:color w:val="231F20"/>
          <w:sz w:val="14"/>
        </w:rPr>
        <w:t> </w:t>
      </w:r>
      <w:r>
        <w:rPr>
          <w:color w:val="231F20"/>
          <w:w w:val="80"/>
          <w:sz w:val="14"/>
        </w:rPr>
        <w:t>piezas que constituyen el equipo pueden suponer un peligro para el medio ambiente</w:t>
      </w:r>
      <w:r>
        <w:rPr>
          <w:rFonts w:ascii="Tahoma" w:hAnsi="Tahoma"/>
          <w:color w:val="231F20"/>
          <w:w w:val="80"/>
          <w:sz w:val="14"/>
        </w:rPr>
        <w:t>. </w:t>
      </w:r>
      <w:r>
        <w:rPr>
          <w:color w:val="231F20"/>
          <w:w w:val="80"/>
          <w:sz w:val="14"/>
        </w:rPr>
        <w:t>Debes entregar el equipo Hay que devolver el equipo</w:t>
      </w:r>
      <w:r>
        <w:rPr>
          <w:color w:val="231F20"/>
          <w:spacing w:val="40"/>
          <w:sz w:val="14"/>
        </w:rPr>
        <w:t> </w:t>
      </w:r>
      <w:r>
        <w:rPr>
          <w:color w:val="231F20"/>
          <w:w w:val="80"/>
          <w:sz w:val="14"/>
        </w:rPr>
        <w:t>eléctrico con el fin de evitar su reutilización</w:t>
      </w:r>
      <w:r>
        <w:rPr>
          <w:rFonts w:ascii="Tahoma" w:hAnsi="Tahoma"/>
          <w:color w:val="231F20"/>
          <w:w w:val="80"/>
          <w:sz w:val="14"/>
        </w:rPr>
        <w:t>. </w:t>
      </w:r>
      <w:r>
        <w:rPr>
          <w:color w:val="231F20"/>
          <w:w w:val="80"/>
          <w:sz w:val="14"/>
        </w:rPr>
        <w:t>Si en el equipo se encuentran pilas</w:t>
      </w:r>
      <w:r>
        <w:rPr>
          <w:rFonts w:ascii="Tahoma" w:hAnsi="Tahoma"/>
          <w:color w:val="231F20"/>
          <w:w w:val="80"/>
          <w:sz w:val="14"/>
        </w:rPr>
        <w:t>, </w:t>
      </w:r>
      <w:r>
        <w:rPr>
          <w:color w:val="231F20"/>
          <w:w w:val="80"/>
          <w:sz w:val="14"/>
        </w:rPr>
        <w:t>hay que sacarlas y entregar por separado</w:t>
      </w:r>
      <w:r>
        <w:rPr>
          <w:rFonts w:ascii="Tahoma" w:hAnsi="Tahoma"/>
          <w:color w:val="231F20"/>
          <w:w w:val="80"/>
          <w:sz w:val="14"/>
        </w:rPr>
        <w:t>, </w:t>
      </w:r>
      <w:r>
        <w:rPr>
          <w:color w:val="231F20"/>
          <w:w w:val="80"/>
          <w:sz w:val="14"/>
        </w:rPr>
        <w:t>en un punto de</w:t>
      </w:r>
      <w:r>
        <w:rPr>
          <w:color w:val="231F20"/>
          <w:sz w:val="14"/>
        </w:rPr>
        <w:t> </w:t>
      </w:r>
      <w:r>
        <w:rPr>
          <w:color w:val="231F20"/>
          <w:w w:val="85"/>
          <w:sz w:val="14"/>
        </w:rPr>
        <w:t>almacenamiento adecuado</w:t>
      </w:r>
      <w:r>
        <w:rPr>
          <w:rFonts w:ascii="Tahoma" w:hAnsi="Tahoma"/>
          <w:color w:val="231F20"/>
          <w:w w:val="85"/>
          <w:sz w:val="14"/>
        </w:rPr>
        <w:t>. </w:t>
      </w:r>
      <w:r>
        <w:rPr>
          <w:color w:val="231F20"/>
          <w:w w:val="85"/>
          <w:sz w:val="14"/>
        </w:rPr>
        <w:t>No tires el equipo al contenedor para residuos urbanos</w:t>
      </w:r>
      <w:r>
        <w:rPr>
          <w:rFonts w:ascii="Tahoma" w:hAnsi="Tahoma"/>
          <w:color w:val="231F20"/>
          <w:w w:val="85"/>
          <w:sz w:val="14"/>
        </w:rPr>
        <w:t>!!</w:t>
      </w:r>
    </w:p>
    <w:p>
      <w:pPr>
        <w:tabs>
          <w:tab w:pos="3400" w:val="left" w:leader="none"/>
          <w:tab w:pos="8109" w:val="left" w:leader="none"/>
        </w:tabs>
        <w:spacing w:line="252" w:lineRule="auto" w:before="145"/>
        <w:ind w:left="169" w:right="159" w:firstLine="5"/>
        <w:jc w:val="left"/>
        <w:rPr>
          <w:sz w:val="24"/>
        </w:rPr>
      </w:pPr>
      <w:r>
        <w:rPr>
          <w:color w:val="FFFFFF"/>
          <w:sz w:val="20"/>
          <w:shd w:fill="404041" w:color="auto" w:val="clear"/>
        </w:rPr>
        <w:tab/>
        <w:t>(PT)</w:t>
      </w:r>
      <w:r>
        <w:rPr>
          <w:color w:val="FFFFFF"/>
          <w:spacing w:val="-12"/>
          <w:sz w:val="20"/>
          <w:shd w:fill="404041" w:color="auto" w:val="clear"/>
        </w:rPr>
        <w:t> </w:t>
      </w:r>
      <w:r>
        <w:rPr>
          <w:color w:val="FFFFFF"/>
          <w:sz w:val="20"/>
          <w:shd w:fill="404041" w:color="auto" w:val="clear"/>
        </w:rPr>
        <w:t>PORTUGUÊS</w:t>
        <w:tab/>
      </w:r>
      <w:r>
        <w:rPr>
          <w:color w:val="FFFFFF"/>
          <w:sz w:val="20"/>
        </w:rPr>
        <w:t> </w:t>
      </w:r>
      <w:r>
        <w:rPr>
          <w:color w:val="231F20"/>
          <w:spacing w:val="-2"/>
          <w:sz w:val="24"/>
        </w:rPr>
        <w:t>CONDIÇÕES</w:t>
      </w:r>
      <w:r>
        <w:rPr>
          <w:color w:val="231F20"/>
          <w:spacing w:val="-14"/>
          <w:sz w:val="24"/>
        </w:rPr>
        <w:t> </w:t>
      </w:r>
      <w:r>
        <w:rPr>
          <w:color w:val="231F20"/>
          <w:spacing w:val="-2"/>
          <w:sz w:val="24"/>
        </w:rPr>
        <w:t>DE</w:t>
      </w:r>
      <w:r>
        <w:rPr>
          <w:color w:val="231F20"/>
          <w:spacing w:val="-14"/>
          <w:sz w:val="24"/>
        </w:rPr>
        <w:t> </w:t>
      </w:r>
      <w:r>
        <w:rPr>
          <w:color w:val="231F20"/>
          <w:spacing w:val="-2"/>
          <w:sz w:val="24"/>
        </w:rPr>
        <w:t>SEGURANÇA.</w:t>
      </w:r>
      <w:r>
        <w:rPr>
          <w:color w:val="231F20"/>
          <w:spacing w:val="-14"/>
          <w:sz w:val="24"/>
        </w:rPr>
        <w:t> </w:t>
      </w:r>
      <w:r>
        <w:rPr>
          <w:color w:val="231F20"/>
          <w:spacing w:val="-2"/>
          <w:sz w:val="24"/>
        </w:rPr>
        <w:t>INSTRUÇÕES</w:t>
      </w:r>
      <w:r>
        <w:rPr>
          <w:color w:val="231F20"/>
          <w:spacing w:val="-14"/>
          <w:sz w:val="24"/>
        </w:rPr>
        <w:t> </w:t>
      </w:r>
      <w:r>
        <w:rPr>
          <w:color w:val="231F20"/>
          <w:spacing w:val="-2"/>
          <w:sz w:val="24"/>
        </w:rPr>
        <w:t>IMPORTANTES</w:t>
      </w:r>
      <w:r>
        <w:rPr>
          <w:color w:val="231F20"/>
          <w:spacing w:val="-14"/>
          <w:sz w:val="24"/>
        </w:rPr>
        <w:t> </w:t>
      </w:r>
      <w:r>
        <w:rPr>
          <w:color w:val="231F20"/>
          <w:spacing w:val="-2"/>
          <w:sz w:val="24"/>
        </w:rPr>
        <w:t>SOBRE</w:t>
      </w:r>
      <w:r>
        <w:rPr>
          <w:color w:val="231F20"/>
          <w:spacing w:val="-14"/>
          <w:sz w:val="24"/>
        </w:rPr>
        <w:t> </w:t>
      </w:r>
      <w:r>
        <w:rPr>
          <w:color w:val="231F20"/>
          <w:spacing w:val="-2"/>
          <w:sz w:val="24"/>
        </w:rPr>
        <w:t>SEGURANÇA </w:t>
      </w:r>
      <w:r>
        <w:rPr>
          <w:color w:val="231F20"/>
          <w:sz w:val="24"/>
        </w:rPr>
        <w:t>DE</w:t>
      </w:r>
      <w:r>
        <w:rPr>
          <w:color w:val="231F20"/>
          <w:spacing w:val="-4"/>
          <w:sz w:val="24"/>
        </w:rPr>
        <w:t> </w:t>
      </w:r>
      <w:r>
        <w:rPr>
          <w:color w:val="231F20"/>
          <w:sz w:val="24"/>
        </w:rPr>
        <w:t>USO</w:t>
      </w:r>
    </w:p>
    <w:p>
      <w:pPr>
        <w:spacing w:line="255" w:lineRule="exact" w:before="0"/>
        <w:ind w:left="169" w:right="0" w:firstLine="0"/>
        <w:jc w:val="left"/>
        <w:rPr>
          <w:sz w:val="24"/>
        </w:rPr>
      </w:pPr>
      <w:r>
        <w:rPr>
          <w:color w:val="231F20"/>
          <w:w w:val="90"/>
          <w:sz w:val="24"/>
        </w:rPr>
        <w:t>LEIA</w:t>
      </w:r>
      <w:r>
        <w:rPr>
          <w:color w:val="231F20"/>
          <w:sz w:val="24"/>
        </w:rPr>
        <w:t> </w:t>
      </w:r>
      <w:r>
        <w:rPr>
          <w:color w:val="231F20"/>
          <w:w w:val="90"/>
          <w:sz w:val="24"/>
        </w:rPr>
        <w:t>COM</w:t>
      </w:r>
      <w:r>
        <w:rPr>
          <w:color w:val="231F20"/>
          <w:spacing w:val="1"/>
          <w:sz w:val="24"/>
        </w:rPr>
        <w:t> </w:t>
      </w:r>
      <w:r>
        <w:rPr>
          <w:color w:val="231F20"/>
          <w:w w:val="90"/>
          <w:sz w:val="24"/>
        </w:rPr>
        <w:t>ATENÇÃO</w:t>
      </w:r>
      <w:r>
        <w:rPr>
          <w:color w:val="231F20"/>
          <w:spacing w:val="19"/>
          <w:sz w:val="24"/>
        </w:rPr>
        <w:t> </w:t>
      </w:r>
      <w:r>
        <w:rPr>
          <w:color w:val="231F20"/>
          <w:w w:val="90"/>
          <w:sz w:val="24"/>
        </w:rPr>
        <w:t>E</w:t>
      </w:r>
      <w:r>
        <w:rPr>
          <w:color w:val="231F20"/>
          <w:spacing w:val="20"/>
          <w:sz w:val="24"/>
        </w:rPr>
        <w:t> </w:t>
      </w:r>
      <w:r>
        <w:rPr>
          <w:color w:val="231F20"/>
          <w:w w:val="90"/>
          <w:sz w:val="24"/>
        </w:rPr>
        <w:t>MANTENHA</w:t>
      </w:r>
      <w:r>
        <w:rPr>
          <w:color w:val="231F20"/>
          <w:sz w:val="24"/>
        </w:rPr>
        <w:t> </w:t>
      </w:r>
      <w:r>
        <w:rPr>
          <w:color w:val="231F20"/>
          <w:w w:val="90"/>
          <w:sz w:val="24"/>
        </w:rPr>
        <w:t>PARA</w:t>
      </w:r>
      <w:r>
        <w:rPr>
          <w:color w:val="231F20"/>
          <w:spacing w:val="1"/>
          <w:sz w:val="24"/>
        </w:rPr>
        <w:t> </w:t>
      </w:r>
      <w:r>
        <w:rPr>
          <w:color w:val="231F20"/>
          <w:w w:val="90"/>
          <w:sz w:val="24"/>
        </w:rPr>
        <w:t>REFERÊNCIA</w:t>
      </w:r>
      <w:r>
        <w:rPr>
          <w:color w:val="231F20"/>
          <w:spacing w:val="1"/>
          <w:sz w:val="24"/>
        </w:rPr>
        <w:t> </w:t>
      </w:r>
      <w:r>
        <w:rPr>
          <w:color w:val="231F20"/>
          <w:spacing w:val="-2"/>
          <w:w w:val="90"/>
          <w:sz w:val="24"/>
        </w:rPr>
        <w:t>FUTURA</w:t>
      </w:r>
    </w:p>
    <w:p>
      <w:pPr>
        <w:spacing w:after="0" w:line="255" w:lineRule="exact"/>
        <w:jc w:val="left"/>
        <w:rPr>
          <w:sz w:val="24"/>
        </w:rPr>
        <w:sectPr>
          <w:pgSz w:w="8400" w:h="11910"/>
          <w:pgMar w:header="0" w:footer="126" w:top="160" w:bottom="480" w:left="60" w:right="60"/>
        </w:sectPr>
      </w:pPr>
    </w:p>
    <w:p>
      <w:pPr>
        <w:spacing w:line="275" w:lineRule="exact" w:before="124"/>
        <w:ind w:left="154" w:right="0" w:firstLine="0"/>
        <w:jc w:val="left"/>
        <w:rPr>
          <w:sz w:val="24"/>
        </w:rPr>
      </w:pPr>
      <w:r>
        <w:rPr>
          <w:color w:val="231F20"/>
          <w:w w:val="80"/>
          <w:sz w:val="24"/>
        </w:rPr>
        <w:t>As</w:t>
      </w:r>
      <w:r>
        <w:rPr>
          <w:color w:val="231F20"/>
          <w:spacing w:val="-9"/>
          <w:sz w:val="24"/>
        </w:rPr>
        <w:t> </w:t>
      </w:r>
      <w:r>
        <w:rPr>
          <w:color w:val="231F20"/>
          <w:w w:val="80"/>
          <w:sz w:val="24"/>
        </w:rPr>
        <w:t>condições</w:t>
      </w:r>
      <w:r>
        <w:rPr>
          <w:color w:val="231F20"/>
          <w:spacing w:val="-8"/>
          <w:sz w:val="24"/>
        </w:rPr>
        <w:t> </w:t>
      </w:r>
      <w:r>
        <w:rPr>
          <w:color w:val="231F20"/>
          <w:w w:val="80"/>
          <w:sz w:val="24"/>
        </w:rPr>
        <w:t>de</w:t>
      </w:r>
      <w:r>
        <w:rPr>
          <w:color w:val="231F20"/>
          <w:spacing w:val="-8"/>
          <w:sz w:val="24"/>
        </w:rPr>
        <w:t> </w:t>
      </w:r>
      <w:r>
        <w:rPr>
          <w:color w:val="231F20"/>
          <w:w w:val="80"/>
          <w:sz w:val="24"/>
        </w:rPr>
        <w:t>garantia</w:t>
      </w:r>
      <w:r>
        <w:rPr>
          <w:color w:val="231F20"/>
          <w:spacing w:val="-9"/>
          <w:sz w:val="24"/>
        </w:rPr>
        <w:t> </w:t>
      </w:r>
      <w:r>
        <w:rPr>
          <w:color w:val="231F20"/>
          <w:w w:val="80"/>
          <w:sz w:val="24"/>
        </w:rPr>
        <w:t>são</w:t>
      </w:r>
      <w:r>
        <w:rPr>
          <w:color w:val="231F20"/>
          <w:spacing w:val="-8"/>
          <w:sz w:val="24"/>
        </w:rPr>
        <w:t> </w:t>
      </w:r>
      <w:r>
        <w:rPr>
          <w:color w:val="231F20"/>
          <w:w w:val="80"/>
          <w:sz w:val="24"/>
        </w:rPr>
        <w:t>diferentes,</w:t>
      </w:r>
      <w:r>
        <w:rPr>
          <w:color w:val="231F20"/>
          <w:spacing w:val="-8"/>
          <w:sz w:val="24"/>
        </w:rPr>
        <w:t> </w:t>
      </w:r>
      <w:r>
        <w:rPr>
          <w:color w:val="231F20"/>
          <w:w w:val="80"/>
          <w:sz w:val="24"/>
        </w:rPr>
        <w:t>se</w:t>
      </w:r>
      <w:r>
        <w:rPr>
          <w:color w:val="231F20"/>
          <w:spacing w:val="-9"/>
          <w:sz w:val="24"/>
        </w:rPr>
        <w:t> </w:t>
      </w:r>
      <w:r>
        <w:rPr>
          <w:color w:val="231F20"/>
          <w:w w:val="80"/>
          <w:sz w:val="24"/>
        </w:rPr>
        <w:t>o</w:t>
      </w:r>
      <w:r>
        <w:rPr>
          <w:color w:val="231F20"/>
          <w:spacing w:val="-8"/>
          <w:sz w:val="24"/>
        </w:rPr>
        <w:t> </w:t>
      </w:r>
      <w:r>
        <w:rPr>
          <w:color w:val="231F20"/>
          <w:w w:val="80"/>
          <w:sz w:val="24"/>
        </w:rPr>
        <w:t>dispositivo</w:t>
      </w:r>
      <w:r>
        <w:rPr>
          <w:color w:val="231F20"/>
          <w:spacing w:val="-8"/>
          <w:sz w:val="24"/>
        </w:rPr>
        <w:t> </w:t>
      </w:r>
      <w:r>
        <w:rPr>
          <w:color w:val="231F20"/>
          <w:w w:val="80"/>
          <w:sz w:val="24"/>
        </w:rPr>
        <w:t>for</w:t>
      </w:r>
      <w:r>
        <w:rPr>
          <w:color w:val="231F20"/>
          <w:spacing w:val="-9"/>
          <w:sz w:val="24"/>
        </w:rPr>
        <w:t> </w:t>
      </w:r>
      <w:r>
        <w:rPr>
          <w:color w:val="231F20"/>
          <w:w w:val="80"/>
          <w:sz w:val="24"/>
        </w:rPr>
        <w:t>usado</w:t>
      </w:r>
      <w:r>
        <w:rPr>
          <w:color w:val="231F20"/>
          <w:spacing w:val="-8"/>
          <w:sz w:val="24"/>
        </w:rPr>
        <w:t> </w:t>
      </w:r>
      <w:r>
        <w:rPr>
          <w:color w:val="231F20"/>
          <w:w w:val="80"/>
          <w:sz w:val="24"/>
        </w:rPr>
        <w:t>para</w:t>
      </w:r>
      <w:r>
        <w:rPr>
          <w:color w:val="231F20"/>
          <w:spacing w:val="-8"/>
          <w:sz w:val="24"/>
        </w:rPr>
        <w:t> </w:t>
      </w:r>
      <w:r>
        <w:rPr>
          <w:color w:val="231F20"/>
          <w:w w:val="80"/>
          <w:sz w:val="24"/>
        </w:rPr>
        <w:t>fins</w:t>
      </w:r>
      <w:r>
        <w:rPr>
          <w:color w:val="231F20"/>
          <w:spacing w:val="-9"/>
          <w:sz w:val="24"/>
        </w:rPr>
        <w:t> </w:t>
      </w:r>
      <w:r>
        <w:rPr>
          <w:color w:val="231F20"/>
          <w:spacing w:val="-2"/>
          <w:w w:val="80"/>
          <w:sz w:val="24"/>
        </w:rPr>
        <w:t>comerciais.</w:t>
      </w:r>
    </w:p>
    <w:p>
      <w:pPr>
        <w:pStyle w:val="ListParagraph"/>
        <w:numPr>
          <w:ilvl w:val="0"/>
          <w:numId w:val="13"/>
        </w:numPr>
        <w:tabs>
          <w:tab w:pos="318" w:val="left" w:leader="none"/>
        </w:tabs>
        <w:spacing w:line="235" w:lineRule="auto" w:before="1" w:after="0"/>
        <w:ind w:left="154" w:right="587" w:firstLine="0"/>
        <w:jc w:val="left"/>
        <w:rPr>
          <w:sz w:val="24"/>
        </w:rPr>
      </w:pPr>
      <w:r>
        <w:rPr>
          <w:color w:val="231F20"/>
          <w:w w:val="80"/>
          <w:sz w:val="24"/>
        </w:rPr>
        <w:t>Antes de usar o produto, leia com atenção e siga sempre as seguintes instruções. </w:t>
      </w:r>
      <w:r>
        <w:rPr>
          <w:color w:val="231F20"/>
          <w:w w:val="80"/>
          <w:sz w:val="24"/>
        </w:rPr>
        <w:t>O fabricante não é responsável por quaisquer danos devidos a qualquer uso indevido.</w:t>
      </w:r>
    </w:p>
    <w:p>
      <w:pPr>
        <w:pStyle w:val="ListParagraph"/>
        <w:numPr>
          <w:ilvl w:val="0"/>
          <w:numId w:val="13"/>
        </w:numPr>
        <w:tabs>
          <w:tab w:pos="372" w:val="left" w:leader="none"/>
        </w:tabs>
        <w:spacing w:line="235" w:lineRule="auto" w:before="0" w:after="0"/>
        <w:ind w:left="154" w:right="259" w:firstLine="0"/>
        <w:jc w:val="left"/>
        <w:rPr>
          <w:sz w:val="24"/>
        </w:rPr>
      </w:pPr>
      <w:r>
        <w:rPr>
          <w:color w:val="231F20"/>
          <w:w w:val="80"/>
          <w:sz w:val="24"/>
        </w:rPr>
        <w:t>O produto só deve ser usado em ambientes internos. Não use o produto para </w:t>
      </w:r>
      <w:r>
        <w:rPr>
          <w:color w:val="231F20"/>
          <w:w w:val="80"/>
          <w:sz w:val="24"/>
        </w:rPr>
        <w:t>nenhuma finalidade que não seja compatível com sua aplicação.</w:t>
      </w:r>
    </w:p>
    <w:p>
      <w:pPr>
        <w:pStyle w:val="ListParagraph"/>
        <w:numPr>
          <w:ilvl w:val="0"/>
          <w:numId w:val="13"/>
        </w:numPr>
        <w:tabs>
          <w:tab w:pos="361" w:val="left" w:leader="none"/>
        </w:tabs>
        <w:spacing w:line="235" w:lineRule="auto" w:before="0" w:after="0"/>
        <w:ind w:left="154" w:right="187" w:firstLine="0"/>
        <w:jc w:val="left"/>
        <w:rPr>
          <w:sz w:val="24"/>
        </w:rPr>
      </w:pPr>
      <w:r>
        <w:rPr>
          <w:color w:val="231F20"/>
          <w:w w:val="80"/>
          <w:sz w:val="24"/>
        </w:rPr>
        <w:t>A</w:t>
      </w:r>
      <w:r>
        <w:rPr>
          <w:color w:val="231F20"/>
          <w:spacing w:val="-4"/>
          <w:w w:val="80"/>
          <w:sz w:val="24"/>
        </w:rPr>
        <w:t> </w:t>
      </w:r>
      <w:r>
        <w:rPr>
          <w:color w:val="231F20"/>
          <w:w w:val="80"/>
          <w:sz w:val="24"/>
        </w:rPr>
        <w:t>tensão aplicável é 220-240V ~ 50 / 60Hz. Por motivos de segurança, não é </w:t>
      </w:r>
      <w:r>
        <w:rPr>
          <w:color w:val="231F20"/>
          <w:w w:val="80"/>
          <w:sz w:val="24"/>
        </w:rPr>
        <w:t>apropriado conectar vários dispositivos a uma tomada elétrica.</w:t>
      </w:r>
    </w:p>
    <w:p>
      <w:pPr>
        <w:pStyle w:val="ListParagraph"/>
        <w:numPr>
          <w:ilvl w:val="0"/>
          <w:numId w:val="13"/>
        </w:numPr>
        <w:tabs>
          <w:tab w:pos="372" w:val="left" w:leader="none"/>
        </w:tabs>
        <w:spacing w:line="235" w:lineRule="auto" w:before="0" w:after="0"/>
        <w:ind w:left="154" w:right="511" w:firstLine="0"/>
        <w:jc w:val="left"/>
        <w:rPr>
          <w:sz w:val="24"/>
        </w:rPr>
      </w:pPr>
      <w:r>
        <w:rPr>
          <w:color w:val="231F20"/>
          <w:w w:val="80"/>
          <w:sz w:val="24"/>
        </w:rPr>
        <w:t>Por favor, tenha cuidado ao usar perto de crianças. Não deixe as crianças </w:t>
      </w:r>
      <w:r>
        <w:rPr>
          <w:color w:val="231F20"/>
          <w:w w:val="80"/>
          <w:sz w:val="24"/>
        </w:rPr>
        <w:t>brincarem com o produto. Não deixe que crianças ou pessoas que não conheçam o dispositivo o </w:t>
      </w:r>
      <w:r>
        <w:rPr>
          <w:color w:val="231F20"/>
          <w:w w:val="85"/>
          <w:sz w:val="24"/>
        </w:rPr>
        <w:t>utilizem sem supervisão.</w:t>
      </w:r>
    </w:p>
    <w:p>
      <w:pPr>
        <w:pStyle w:val="ListParagraph"/>
        <w:numPr>
          <w:ilvl w:val="0"/>
          <w:numId w:val="13"/>
        </w:numPr>
        <w:tabs>
          <w:tab w:pos="361" w:val="left" w:leader="none"/>
        </w:tabs>
        <w:spacing w:line="235" w:lineRule="auto" w:before="0" w:after="0"/>
        <w:ind w:left="154" w:right="161" w:firstLine="0"/>
        <w:jc w:val="left"/>
        <w:rPr>
          <w:sz w:val="24"/>
        </w:rPr>
      </w:pPr>
      <w:r>
        <w:rPr>
          <w:color w:val="231F20"/>
          <w:w w:val="85"/>
          <w:sz w:val="24"/>
        </w:rPr>
        <w:t>AVISO:</w:t>
      </w:r>
      <w:r>
        <w:rPr>
          <w:color w:val="231F20"/>
          <w:spacing w:val="-1"/>
          <w:w w:val="85"/>
          <w:sz w:val="24"/>
        </w:rPr>
        <w:t> </w:t>
      </w:r>
      <w:r>
        <w:rPr>
          <w:color w:val="231F20"/>
          <w:w w:val="85"/>
          <w:sz w:val="24"/>
        </w:rPr>
        <w:t>Este</w:t>
      </w:r>
      <w:r>
        <w:rPr>
          <w:color w:val="231F20"/>
          <w:spacing w:val="-1"/>
          <w:w w:val="85"/>
          <w:sz w:val="24"/>
        </w:rPr>
        <w:t> </w:t>
      </w:r>
      <w:r>
        <w:rPr>
          <w:color w:val="231F20"/>
          <w:w w:val="85"/>
          <w:sz w:val="24"/>
        </w:rPr>
        <w:t>dispositivo</w:t>
      </w:r>
      <w:r>
        <w:rPr>
          <w:color w:val="231F20"/>
          <w:spacing w:val="-1"/>
          <w:w w:val="85"/>
          <w:sz w:val="24"/>
        </w:rPr>
        <w:t> </w:t>
      </w:r>
      <w:r>
        <w:rPr>
          <w:color w:val="231F20"/>
          <w:w w:val="85"/>
          <w:sz w:val="24"/>
        </w:rPr>
        <w:t>pode</w:t>
      </w:r>
      <w:r>
        <w:rPr>
          <w:color w:val="231F20"/>
          <w:spacing w:val="-1"/>
          <w:w w:val="85"/>
          <w:sz w:val="24"/>
        </w:rPr>
        <w:t> </w:t>
      </w:r>
      <w:r>
        <w:rPr>
          <w:color w:val="231F20"/>
          <w:w w:val="85"/>
          <w:sz w:val="24"/>
        </w:rPr>
        <w:t>ser</w:t>
      </w:r>
      <w:r>
        <w:rPr>
          <w:color w:val="231F20"/>
          <w:spacing w:val="-1"/>
          <w:w w:val="85"/>
          <w:sz w:val="24"/>
        </w:rPr>
        <w:t> </w:t>
      </w:r>
      <w:r>
        <w:rPr>
          <w:color w:val="231F20"/>
          <w:w w:val="85"/>
          <w:sz w:val="24"/>
        </w:rPr>
        <w:t>usado</w:t>
      </w:r>
      <w:r>
        <w:rPr>
          <w:color w:val="231F20"/>
          <w:spacing w:val="-1"/>
          <w:w w:val="85"/>
          <w:sz w:val="24"/>
        </w:rPr>
        <w:t> </w:t>
      </w:r>
      <w:r>
        <w:rPr>
          <w:color w:val="231F20"/>
          <w:w w:val="85"/>
          <w:sz w:val="24"/>
        </w:rPr>
        <w:t>por</w:t>
      </w:r>
      <w:r>
        <w:rPr>
          <w:color w:val="231F20"/>
          <w:spacing w:val="-1"/>
          <w:w w:val="85"/>
          <w:sz w:val="24"/>
        </w:rPr>
        <w:t> </w:t>
      </w:r>
      <w:r>
        <w:rPr>
          <w:color w:val="231F20"/>
          <w:w w:val="85"/>
          <w:sz w:val="24"/>
        </w:rPr>
        <w:t>crianças</w:t>
      </w:r>
      <w:r>
        <w:rPr>
          <w:color w:val="231F20"/>
          <w:spacing w:val="-1"/>
          <w:w w:val="85"/>
          <w:sz w:val="24"/>
        </w:rPr>
        <w:t> </w:t>
      </w:r>
      <w:r>
        <w:rPr>
          <w:color w:val="231F20"/>
          <w:w w:val="85"/>
          <w:sz w:val="24"/>
        </w:rPr>
        <w:t>com</w:t>
      </w:r>
      <w:r>
        <w:rPr>
          <w:color w:val="231F20"/>
          <w:spacing w:val="-1"/>
          <w:w w:val="85"/>
          <w:sz w:val="24"/>
        </w:rPr>
        <w:t> </w:t>
      </w:r>
      <w:r>
        <w:rPr>
          <w:color w:val="231F20"/>
          <w:w w:val="85"/>
          <w:sz w:val="24"/>
        </w:rPr>
        <w:t>mais</w:t>
      </w:r>
      <w:r>
        <w:rPr>
          <w:color w:val="231F20"/>
          <w:spacing w:val="-1"/>
          <w:w w:val="85"/>
          <w:sz w:val="24"/>
        </w:rPr>
        <w:t> </w:t>
      </w:r>
      <w:r>
        <w:rPr>
          <w:color w:val="231F20"/>
          <w:w w:val="85"/>
          <w:sz w:val="24"/>
        </w:rPr>
        <w:t>de</w:t>
      </w:r>
      <w:r>
        <w:rPr>
          <w:color w:val="231F20"/>
          <w:spacing w:val="-1"/>
          <w:w w:val="85"/>
          <w:sz w:val="24"/>
        </w:rPr>
        <w:t> </w:t>
      </w:r>
      <w:r>
        <w:rPr>
          <w:color w:val="231F20"/>
          <w:w w:val="85"/>
          <w:sz w:val="24"/>
        </w:rPr>
        <w:t>8</w:t>
      </w:r>
      <w:r>
        <w:rPr>
          <w:color w:val="231F20"/>
          <w:spacing w:val="-1"/>
          <w:w w:val="85"/>
          <w:sz w:val="24"/>
        </w:rPr>
        <w:t> </w:t>
      </w:r>
      <w:r>
        <w:rPr>
          <w:color w:val="231F20"/>
          <w:w w:val="85"/>
          <w:sz w:val="24"/>
        </w:rPr>
        <w:t>anos</w:t>
      </w:r>
      <w:r>
        <w:rPr>
          <w:color w:val="231F20"/>
          <w:spacing w:val="-1"/>
          <w:w w:val="85"/>
          <w:sz w:val="24"/>
        </w:rPr>
        <w:t> </w:t>
      </w:r>
      <w:r>
        <w:rPr>
          <w:color w:val="231F20"/>
          <w:w w:val="85"/>
          <w:sz w:val="24"/>
        </w:rPr>
        <w:t>de</w:t>
      </w:r>
      <w:r>
        <w:rPr>
          <w:color w:val="231F20"/>
          <w:spacing w:val="-1"/>
          <w:w w:val="85"/>
          <w:sz w:val="24"/>
        </w:rPr>
        <w:t> </w:t>
      </w:r>
      <w:r>
        <w:rPr>
          <w:color w:val="231F20"/>
          <w:w w:val="85"/>
          <w:sz w:val="24"/>
        </w:rPr>
        <w:t>idade</w:t>
      </w:r>
      <w:r>
        <w:rPr>
          <w:color w:val="231F20"/>
          <w:spacing w:val="-1"/>
          <w:w w:val="85"/>
          <w:sz w:val="24"/>
        </w:rPr>
        <w:t> </w:t>
      </w:r>
      <w:r>
        <w:rPr>
          <w:color w:val="231F20"/>
          <w:w w:val="85"/>
          <w:sz w:val="24"/>
        </w:rPr>
        <w:t>e pessoas com capacidades físicas, sensoriais ou mentais reduzidas, ou pessoas sem experiência</w:t>
      </w:r>
      <w:r>
        <w:rPr>
          <w:color w:val="231F20"/>
          <w:spacing w:val="-7"/>
          <w:w w:val="85"/>
          <w:sz w:val="24"/>
        </w:rPr>
        <w:t> </w:t>
      </w:r>
      <w:r>
        <w:rPr>
          <w:color w:val="231F20"/>
          <w:w w:val="85"/>
          <w:sz w:val="24"/>
        </w:rPr>
        <w:t>ou</w:t>
      </w:r>
      <w:r>
        <w:rPr>
          <w:color w:val="231F20"/>
          <w:spacing w:val="-7"/>
          <w:w w:val="85"/>
          <w:sz w:val="24"/>
        </w:rPr>
        <w:t> </w:t>
      </w:r>
      <w:r>
        <w:rPr>
          <w:color w:val="231F20"/>
          <w:w w:val="85"/>
          <w:sz w:val="24"/>
        </w:rPr>
        <w:t>conhecimento</w:t>
      </w:r>
      <w:r>
        <w:rPr>
          <w:color w:val="231F20"/>
          <w:spacing w:val="-7"/>
          <w:w w:val="85"/>
          <w:sz w:val="24"/>
        </w:rPr>
        <w:t> </w:t>
      </w:r>
      <w:r>
        <w:rPr>
          <w:color w:val="231F20"/>
          <w:w w:val="85"/>
          <w:sz w:val="24"/>
        </w:rPr>
        <w:t>do</w:t>
      </w:r>
      <w:r>
        <w:rPr>
          <w:color w:val="231F20"/>
          <w:spacing w:val="-7"/>
          <w:w w:val="85"/>
          <w:sz w:val="24"/>
        </w:rPr>
        <w:t> </w:t>
      </w:r>
      <w:r>
        <w:rPr>
          <w:color w:val="231F20"/>
          <w:w w:val="85"/>
          <w:sz w:val="24"/>
        </w:rPr>
        <w:t>dispositivo,</w:t>
      </w:r>
      <w:r>
        <w:rPr>
          <w:color w:val="231F20"/>
          <w:spacing w:val="-7"/>
          <w:w w:val="85"/>
          <w:sz w:val="24"/>
        </w:rPr>
        <w:t> </w:t>
      </w:r>
      <w:r>
        <w:rPr>
          <w:color w:val="231F20"/>
          <w:w w:val="85"/>
          <w:sz w:val="24"/>
        </w:rPr>
        <w:t>apenas</w:t>
      </w:r>
      <w:r>
        <w:rPr>
          <w:color w:val="231F20"/>
          <w:spacing w:val="-7"/>
          <w:w w:val="85"/>
          <w:sz w:val="24"/>
        </w:rPr>
        <w:t> </w:t>
      </w:r>
      <w:r>
        <w:rPr>
          <w:color w:val="231F20"/>
          <w:w w:val="85"/>
          <w:sz w:val="24"/>
        </w:rPr>
        <w:t>sob</w:t>
      </w:r>
      <w:r>
        <w:rPr>
          <w:color w:val="231F20"/>
          <w:spacing w:val="-7"/>
          <w:w w:val="85"/>
          <w:sz w:val="24"/>
        </w:rPr>
        <w:t> </w:t>
      </w:r>
      <w:r>
        <w:rPr>
          <w:color w:val="231F20"/>
          <w:w w:val="85"/>
          <w:sz w:val="24"/>
        </w:rPr>
        <w:t>a</w:t>
      </w:r>
      <w:r>
        <w:rPr>
          <w:color w:val="231F20"/>
          <w:spacing w:val="-7"/>
          <w:w w:val="85"/>
          <w:sz w:val="24"/>
        </w:rPr>
        <w:t> </w:t>
      </w:r>
      <w:r>
        <w:rPr>
          <w:color w:val="231F20"/>
          <w:w w:val="85"/>
          <w:sz w:val="24"/>
        </w:rPr>
        <w:t>supervisão</w:t>
      </w:r>
      <w:r>
        <w:rPr>
          <w:color w:val="231F20"/>
          <w:spacing w:val="-7"/>
          <w:w w:val="85"/>
          <w:sz w:val="24"/>
        </w:rPr>
        <w:t> </w:t>
      </w:r>
      <w:r>
        <w:rPr>
          <w:color w:val="231F20"/>
          <w:w w:val="85"/>
          <w:sz w:val="24"/>
        </w:rPr>
        <w:t>de</w:t>
      </w:r>
      <w:r>
        <w:rPr>
          <w:color w:val="231F20"/>
          <w:spacing w:val="-7"/>
          <w:w w:val="85"/>
          <w:sz w:val="24"/>
        </w:rPr>
        <w:t> </w:t>
      </w:r>
      <w:r>
        <w:rPr>
          <w:color w:val="231F20"/>
          <w:w w:val="85"/>
          <w:sz w:val="24"/>
        </w:rPr>
        <w:t>uma</w:t>
      </w:r>
      <w:r>
        <w:rPr>
          <w:color w:val="231F20"/>
          <w:spacing w:val="-7"/>
          <w:w w:val="85"/>
          <w:sz w:val="24"/>
        </w:rPr>
        <w:t> </w:t>
      </w:r>
      <w:r>
        <w:rPr>
          <w:color w:val="231F20"/>
          <w:w w:val="85"/>
          <w:sz w:val="24"/>
        </w:rPr>
        <w:t>pessoa </w:t>
      </w:r>
      <w:r>
        <w:rPr>
          <w:color w:val="231F20"/>
          <w:w w:val="80"/>
          <w:sz w:val="24"/>
        </w:rPr>
        <w:t>responsável por sua segurança, ou se foram instruídos sobre o uso seguro do dispositivo </w:t>
      </w:r>
      <w:r>
        <w:rPr>
          <w:color w:val="231F20"/>
          <w:w w:val="80"/>
          <w:sz w:val="24"/>
        </w:rPr>
        <w:t>e</w:t>
      </w:r>
      <w:r>
        <w:rPr>
          <w:color w:val="231F20"/>
          <w:spacing w:val="40"/>
          <w:sz w:val="24"/>
        </w:rPr>
        <w:t> </w:t>
      </w:r>
      <w:r>
        <w:rPr>
          <w:color w:val="231F20"/>
          <w:w w:val="85"/>
          <w:sz w:val="24"/>
        </w:rPr>
        <w:t>estão</w:t>
      </w:r>
      <w:r>
        <w:rPr>
          <w:color w:val="231F20"/>
          <w:spacing w:val="-2"/>
          <w:w w:val="85"/>
          <w:sz w:val="24"/>
        </w:rPr>
        <w:t> </w:t>
      </w:r>
      <w:r>
        <w:rPr>
          <w:color w:val="231F20"/>
          <w:w w:val="85"/>
          <w:sz w:val="24"/>
        </w:rPr>
        <w:t>cientes</w:t>
      </w:r>
      <w:r>
        <w:rPr>
          <w:color w:val="231F20"/>
          <w:spacing w:val="-2"/>
          <w:w w:val="85"/>
          <w:sz w:val="24"/>
        </w:rPr>
        <w:t> </w:t>
      </w:r>
      <w:r>
        <w:rPr>
          <w:color w:val="231F20"/>
          <w:w w:val="85"/>
          <w:sz w:val="24"/>
        </w:rPr>
        <w:t>dos</w:t>
      </w:r>
      <w:r>
        <w:rPr>
          <w:color w:val="231F20"/>
          <w:spacing w:val="-2"/>
          <w:w w:val="85"/>
          <w:sz w:val="24"/>
        </w:rPr>
        <w:t> </w:t>
      </w:r>
      <w:r>
        <w:rPr>
          <w:color w:val="231F20"/>
          <w:w w:val="85"/>
          <w:sz w:val="24"/>
        </w:rPr>
        <w:t>perigos</w:t>
      </w:r>
      <w:r>
        <w:rPr>
          <w:color w:val="231F20"/>
          <w:spacing w:val="-2"/>
          <w:w w:val="85"/>
          <w:sz w:val="24"/>
        </w:rPr>
        <w:t> </w:t>
      </w:r>
      <w:r>
        <w:rPr>
          <w:color w:val="231F20"/>
          <w:w w:val="85"/>
          <w:sz w:val="24"/>
        </w:rPr>
        <w:t>associados</w:t>
      </w:r>
      <w:r>
        <w:rPr>
          <w:color w:val="231F20"/>
          <w:spacing w:val="-2"/>
          <w:w w:val="85"/>
          <w:sz w:val="24"/>
        </w:rPr>
        <w:t> </w:t>
      </w:r>
      <w:r>
        <w:rPr>
          <w:color w:val="231F20"/>
          <w:w w:val="85"/>
          <w:sz w:val="24"/>
        </w:rPr>
        <w:t>ao</w:t>
      </w:r>
      <w:r>
        <w:rPr>
          <w:color w:val="231F20"/>
          <w:spacing w:val="-2"/>
          <w:w w:val="85"/>
          <w:sz w:val="24"/>
        </w:rPr>
        <w:t> </w:t>
      </w:r>
      <w:r>
        <w:rPr>
          <w:color w:val="231F20"/>
          <w:w w:val="85"/>
          <w:sz w:val="24"/>
        </w:rPr>
        <w:t>seu</w:t>
      </w:r>
      <w:r>
        <w:rPr>
          <w:color w:val="231F20"/>
          <w:spacing w:val="-2"/>
          <w:w w:val="85"/>
          <w:sz w:val="24"/>
        </w:rPr>
        <w:t> </w:t>
      </w:r>
      <w:r>
        <w:rPr>
          <w:color w:val="231F20"/>
          <w:w w:val="85"/>
          <w:sz w:val="24"/>
        </w:rPr>
        <w:t>funcionamento.</w:t>
      </w:r>
      <w:r>
        <w:rPr>
          <w:color w:val="231F20"/>
          <w:spacing w:val="-13"/>
          <w:w w:val="85"/>
          <w:sz w:val="24"/>
        </w:rPr>
        <w:t> </w:t>
      </w:r>
      <w:r>
        <w:rPr>
          <w:color w:val="231F20"/>
          <w:w w:val="85"/>
          <w:sz w:val="24"/>
        </w:rPr>
        <w:t>As</w:t>
      </w:r>
      <w:r>
        <w:rPr>
          <w:color w:val="231F20"/>
          <w:spacing w:val="-2"/>
          <w:w w:val="85"/>
          <w:sz w:val="24"/>
        </w:rPr>
        <w:t> </w:t>
      </w:r>
      <w:r>
        <w:rPr>
          <w:color w:val="231F20"/>
          <w:w w:val="85"/>
          <w:sz w:val="24"/>
        </w:rPr>
        <w:t>crianças</w:t>
      </w:r>
      <w:r>
        <w:rPr>
          <w:color w:val="231F20"/>
          <w:spacing w:val="-2"/>
          <w:w w:val="85"/>
          <w:sz w:val="24"/>
        </w:rPr>
        <w:t> </w:t>
      </w:r>
      <w:r>
        <w:rPr>
          <w:color w:val="231F20"/>
          <w:w w:val="85"/>
          <w:sz w:val="24"/>
        </w:rPr>
        <w:t>não</w:t>
      </w:r>
      <w:r>
        <w:rPr>
          <w:color w:val="231F20"/>
          <w:spacing w:val="-2"/>
          <w:w w:val="85"/>
          <w:sz w:val="24"/>
        </w:rPr>
        <w:t> </w:t>
      </w:r>
      <w:r>
        <w:rPr>
          <w:color w:val="231F20"/>
          <w:w w:val="85"/>
          <w:sz w:val="24"/>
        </w:rPr>
        <w:t>devem </w:t>
      </w:r>
      <w:r>
        <w:rPr>
          <w:color w:val="231F20"/>
          <w:w w:val="80"/>
          <w:sz w:val="24"/>
        </w:rPr>
        <w:t>brincar com o dispositivo. A limpeza e a manutenção do aparelho não devem ser</w:t>
      </w:r>
      <w:r>
        <w:rPr>
          <w:color w:val="231F20"/>
          <w:spacing w:val="80"/>
          <w:sz w:val="24"/>
        </w:rPr>
        <w:t> </w:t>
      </w:r>
      <w:r>
        <w:rPr>
          <w:color w:val="231F20"/>
          <w:w w:val="85"/>
          <w:sz w:val="24"/>
        </w:rPr>
        <w:t>realizadas</w:t>
      </w:r>
      <w:r>
        <w:rPr>
          <w:color w:val="231F20"/>
          <w:spacing w:val="-7"/>
          <w:w w:val="85"/>
          <w:sz w:val="24"/>
        </w:rPr>
        <w:t> </w:t>
      </w:r>
      <w:r>
        <w:rPr>
          <w:color w:val="231F20"/>
          <w:w w:val="85"/>
          <w:sz w:val="24"/>
        </w:rPr>
        <w:t>por</w:t>
      </w:r>
      <w:r>
        <w:rPr>
          <w:color w:val="231F20"/>
          <w:spacing w:val="-7"/>
          <w:w w:val="85"/>
          <w:sz w:val="24"/>
        </w:rPr>
        <w:t> </w:t>
      </w:r>
      <w:r>
        <w:rPr>
          <w:color w:val="231F20"/>
          <w:w w:val="85"/>
          <w:sz w:val="24"/>
        </w:rPr>
        <w:t>crianças,</w:t>
      </w:r>
      <w:r>
        <w:rPr>
          <w:color w:val="231F20"/>
          <w:spacing w:val="-7"/>
          <w:w w:val="85"/>
          <w:sz w:val="24"/>
        </w:rPr>
        <w:t> </w:t>
      </w:r>
      <w:r>
        <w:rPr>
          <w:color w:val="231F20"/>
          <w:w w:val="85"/>
          <w:sz w:val="24"/>
        </w:rPr>
        <w:t>a</w:t>
      </w:r>
      <w:r>
        <w:rPr>
          <w:color w:val="231F20"/>
          <w:spacing w:val="-7"/>
          <w:w w:val="85"/>
          <w:sz w:val="24"/>
        </w:rPr>
        <w:t> </w:t>
      </w:r>
      <w:r>
        <w:rPr>
          <w:color w:val="231F20"/>
          <w:w w:val="85"/>
          <w:sz w:val="24"/>
        </w:rPr>
        <w:t>menos</w:t>
      </w:r>
      <w:r>
        <w:rPr>
          <w:color w:val="231F20"/>
          <w:spacing w:val="-7"/>
          <w:w w:val="85"/>
          <w:sz w:val="24"/>
        </w:rPr>
        <w:t> </w:t>
      </w:r>
      <w:r>
        <w:rPr>
          <w:color w:val="231F20"/>
          <w:w w:val="85"/>
          <w:sz w:val="24"/>
        </w:rPr>
        <w:t>que</w:t>
      </w:r>
      <w:r>
        <w:rPr>
          <w:color w:val="231F20"/>
          <w:spacing w:val="-7"/>
          <w:w w:val="85"/>
          <w:sz w:val="24"/>
        </w:rPr>
        <w:t> </w:t>
      </w:r>
      <w:r>
        <w:rPr>
          <w:color w:val="231F20"/>
          <w:w w:val="85"/>
          <w:sz w:val="24"/>
        </w:rPr>
        <w:t>tenham</w:t>
      </w:r>
      <w:r>
        <w:rPr>
          <w:color w:val="231F20"/>
          <w:spacing w:val="-7"/>
          <w:w w:val="85"/>
          <w:sz w:val="24"/>
        </w:rPr>
        <w:t> </w:t>
      </w:r>
      <w:r>
        <w:rPr>
          <w:color w:val="231F20"/>
          <w:w w:val="85"/>
          <w:sz w:val="24"/>
        </w:rPr>
        <w:t>mais</w:t>
      </w:r>
      <w:r>
        <w:rPr>
          <w:color w:val="231F20"/>
          <w:spacing w:val="-7"/>
          <w:w w:val="85"/>
          <w:sz w:val="24"/>
        </w:rPr>
        <w:t> </w:t>
      </w:r>
      <w:r>
        <w:rPr>
          <w:color w:val="231F20"/>
          <w:w w:val="85"/>
          <w:sz w:val="24"/>
        </w:rPr>
        <w:t>de</w:t>
      </w:r>
      <w:r>
        <w:rPr>
          <w:color w:val="231F20"/>
          <w:spacing w:val="-7"/>
          <w:w w:val="85"/>
          <w:sz w:val="24"/>
        </w:rPr>
        <w:t> </w:t>
      </w:r>
      <w:r>
        <w:rPr>
          <w:color w:val="231F20"/>
          <w:w w:val="85"/>
          <w:sz w:val="24"/>
        </w:rPr>
        <w:t>8</w:t>
      </w:r>
      <w:r>
        <w:rPr>
          <w:color w:val="231F20"/>
          <w:spacing w:val="-7"/>
          <w:w w:val="85"/>
          <w:sz w:val="24"/>
        </w:rPr>
        <w:t> </w:t>
      </w:r>
      <w:r>
        <w:rPr>
          <w:color w:val="231F20"/>
          <w:w w:val="85"/>
          <w:sz w:val="24"/>
        </w:rPr>
        <w:t>anos</w:t>
      </w:r>
      <w:r>
        <w:rPr>
          <w:color w:val="231F20"/>
          <w:spacing w:val="-7"/>
          <w:w w:val="85"/>
          <w:sz w:val="24"/>
        </w:rPr>
        <w:t> </w:t>
      </w:r>
      <w:r>
        <w:rPr>
          <w:color w:val="231F20"/>
          <w:w w:val="85"/>
          <w:sz w:val="24"/>
        </w:rPr>
        <w:t>e</w:t>
      </w:r>
      <w:r>
        <w:rPr>
          <w:color w:val="231F20"/>
          <w:spacing w:val="-7"/>
          <w:w w:val="85"/>
          <w:sz w:val="24"/>
        </w:rPr>
        <w:t> </w:t>
      </w:r>
      <w:r>
        <w:rPr>
          <w:color w:val="231F20"/>
          <w:w w:val="85"/>
          <w:sz w:val="24"/>
        </w:rPr>
        <w:t>as</w:t>
      </w:r>
      <w:r>
        <w:rPr>
          <w:color w:val="231F20"/>
          <w:spacing w:val="-7"/>
          <w:w w:val="85"/>
          <w:sz w:val="24"/>
        </w:rPr>
        <w:t> </w:t>
      </w:r>
      <w:r>
        <w:rPr>
          <w:color w:val="231F20"/>
          <w:w w:val="85"/>
          <w:sz w:val="24"/>
        </w:rPr>
        <w:t>atividades</w:t>
      </w:r>
      <w:r>
        <w:rPr>
          <w:color w:val="231F20"/>
          <w:spacing w:val="-7"/>
          <w:w w:val="85"/>
          <w:sz w:val="24"/>
        </w:rPr>
        <w:t> </w:t>
      </w:r>
      <w:r>
        <w:rPr>
          <w:color w:val="231F20"/>
          <w:w w:val="85"/>
          <w:sz w:val="24"/>
        </w:rPr>
        <w:t>sejam </w:t>
      </w:r>
      <w:r>
        <w:rPr>
          <w:color w:val="231F20"/>
          <w:w w:val="90"/>
          <w:sz w:val="24"/>
        </w:rPr>
        <w:t>realizadas</w:t>
      </w:r>
      <w:r>
        <w:rPr>
          <w:color w:val="231F20"/>
          <w:spacing w:val="-11"/>
          <w:w w:val="90"/>
          <w:sz w:val="24"/>
        </w:rPr>
        <w:t> </w:t>
      </w:r>
      <w:r>
        <w:rPr>
          <w:color w:val="231F20"/>
          <w:w w:val="90"/>
          <w:sz w:val="24"/>
        </w:rPr>
        <w:t>sob</w:t>
      </w:r>
      <w:r>
        <w:rPr>
          <w:color w:val="231F20"/>
          <w:spacing w:val="-11"/>
          <w:w w:val="90"/>
          <w:sz w:val="24"/>
        </w:rPr>
        <w:t> </w:t>
      </w:r>
      <w:r>
        <w:rPr>
          <w:color w:val="231F20"/>
          <w:w w:val="90"/>
          <w:sz w:val="24"/>
        </w:rPr>
        <w:t>supervisão.</w:t>
      </w:r>
    </w:p>
    <w:p>
      <w:pPr>
        <w:pStyle w:val="ListParagraph"/>
        <w:numPr>
          <w:ilvl w:val="0"/>
          <w:numId w:val="13"/>
        </w:numPr>
        <w:tabs>
          <w:tab w:pos="318" w:val="left" w:leader="none"/>
        </w:tabs>
        <w:spacing w:line="235" w:lineRule="auto" w:before="0" w:after="0"/>
        <w:ind w:left="154" w:right="402" w:firstLine="0"/>
        <w:jc w:val="left"/>
        <w:rPr>
          <w:sz w:val="24"/>
        </w:rPr>
      </w:pPr>
      <w:r>
        <w:rPr>
          <w:color w:val="231F20"/>
          <w:w w:val="80"/>
          <w:sz w:val="24"/>
        </w:rPr>
        <w:t>Após terminar de usar o produto, lembre-se sempre de remover com cuidado o </w:t>
      </w:r>
      <w:r>
        <w:rPr>
          <w:color w:val="231F20"/>
          <w:w w:val="80"/>
          <w:sz w:val="24"/>
        </w:rPr>
        <w:t>plugue da tomada, segurando-a com a mão. Nunca puxe o cabo de alimentação !!!</w:t>
      </w:r>
    </w:p>
    <w:p>
      <w:pPr>
        <w:pStyle w:val="ListParagraph"/>
        <w:numPr>
          <w:ilvl w:val="0"/>
          <w:numId w:val="13"/>
        </w:numPr>
        <w:tabs>
          <w:tab w:pos="318" w:val="left" w:leader="none"/>
        </w:tabs>
        <w:spacing w:line="235" w:lineRule="auto" w:before="0" w:after="0"/>
        <w:ind w:left="154" w:right="270" w:firstLine="0"/>
        <w:jc w:val="left"/>
        <w:rPr>
          <w:sz w:val="24"/>
        </w:rPr>
      </w:pPr>
      <w:r>
        <w:rPr>
          <w:color w:val="231F20"/>
          <w:w w:val="80"/>
          <w:sz w:val="24"/>
        </w:rPr>
        <w:t>Nunca coloque o cabo de alimentação, a ficha ou todo o dispositivo na água. Nunca exponha o produto às condições atmosféricas, como luz solar direta ou chuva, etc. </w:t>
      </w:r>
      <w:r>
        <w:rPr>
          <w:color w:val="231F20"/>
          <w:w w:val="80"/>
          <w:sz w:val="24"/>
        </w:rPr>
        <w:t>Nunca </w:t>
      </w:r>
      <w:r>
        <w:rPr>
          <w:color w:val="231F20"/>
          <w:w w:val="85"/>
          <w:sz w:val="24"/>
        </w:rPr>
        <w:t>use o produto em condições de umidade.</w:t>
      </w:r>
    </w:p>
    <w:p>
      <w:pPr>
        <w:pStyle w:val="ListParagraph"/>
        <w:numPr>
          <w:ilvl w:val="0"/>
          <w:numId w:val="13"/>
        </w:numPr>
        <w:tabs>
          <w:tab w:pos="372" w:val="left" w:leader="none"/>
        </w:tabs>
        <w:spacing w:line="235" w:lineRule="auto" w:before="0" w:after="0"/>
        <w:ind w:left="154" w:right="193" w:firstLine="0"/>
        <w:jc w:val="both"/>
        <w:rPr>
          <w:sz w:val="24"/>
        </w:rPr>
      </w:pPr>
      <w:r>
        <w:rPr>
          <w:color w:val="231F20"/>
          <w:w w:val="80"/>
          <w:sz w:val="24"/>
        </w:rPr>
        <w:t>Verifique periodicamente a condição do cabo de alimentação. Se o cabo de </w:t>
      </w:r>
      <w:r>
        <w:rPr>
          <w:color w:val="231F20"/>
          <w:w w:val="80"/>
          <w:sz w:val="24"/>
        </w:rPr>
        <w:t>alimentação estiver danificado, o produto deve ser encaminhado a um local de serviço profissional para </w:t>
      </w:r>
      <w:r>
        <w:rPr>
          <w:color w:val="231F20"/>
          <w:spacing w:val="-2"/>
          <w:w w:val="85"/>
          <w:sz w:val="24"/>
        </w:rPr>
        <w:t>ser substituído, a fim de evitar situações perigosas.</w:t>
      </w:r>
    </w:p>
    <w:p>
      <w:pPr>
        <w:pStyle w:val="ListParagraph"/>
        <w:numPr>
          <w:ilvl w:val="0"/>
          <w:numId w:val="13"/>
        </w:numPr>
        <w:tabs>
          <w:tab w:pos="372" w:val="left" w:leader="none"/>
        </w:tabs>
        <w:spacing w:line="235" w:lineRule="auto" w:before="0" w:after="0"/>
        <w:ind w:left="154" w:right="149" w:firstLine="0"/>
        <w:jc w:val="left"/>
        <w:rPr>
          <w:sz w:val="24"/>
        </w:rPr>
      </w:pPr>
      <w:r>
        <w:rPr>
          <w:color w:val="231F20"/>
          <w:w w:val="80"/>
          <w:sz w:val="24"/>
        </w:rPr>
        <w:t>Nunca use o produto com um cabo de alimentação danificado ou se ele foi derrubado </w:t>
      </w:r>
      <w:r>
        <w:rPr>
          <w:color w:val="231F20"/>
          <w:w w:val="80"/>
          <w:sz w:val="24"/>
        </w:rPr>
        <w:t>ou danificado de qualquer outra forma ou se não funcionar corretamente. Não tente consertar o produto defeituoso sozinho, pois isso pode causar choque elétrico. Sempre leve o dispositivo danificado a um local de serviço profissional para repará-lo. Todos os reparos podem ser feitos apenas por profissionais de serviço autorizados. O reparo que foi feito </w:t>
      </w:r>
      <w:r>
        <w:rPr>
          <w:color w:val="231F20"/>
          <w:w w:val="85"/>
          <w:sz w:val="24"/>
        </w:rPr>
        <w:t>incorretamente</w:t>
      </w:r>
      <w:r>
        <w:rPr>
          <w:color w:val="231F20"/>
          <w:spacing w:val="-8"/>
          <w:w w:val="85"/>
          <w:sz w:val="24"/>
        </w:rPr>
        <w:t> </w:t>
      </w:r>
      <w:r>
        <w:rPr>
          <w:color w:val="231F20"/>
          <w:w w:val="85"/>
          <w:sz w:val="24"/>
        </w:rPr>
        <w:t>pode</w:t>
      </w:r>
      <w:r>
        <w:rPr>
          <w:color w:val="231F20"/>
          <w:spacing w:val="-7"/>
          <w:w w:val="85"/>
          <w:sz w:val="24"/>
        </w:rPr>
        <w:t> </w:t>
      </w:r>
      <w:r>
        <w:rPr>
          <w:color w:val="231F20"/>
          <w:w w:val="85"/>
          <w:sz w:val="24"/>
        </w:rPr>
        <w:t>causar</w:t>
      </w:r>
      <w:r>
        <w:rPr>
          <w:color w:val="231F20"/>
          <w:spacing w:val="-7"/>
          <w:w w:val="85"/>
          <w:sz w:val="24"/>
        </w:rPr>
        <w:t> </w:t>
      </w:r>
      <w:r>
        <w:rPr>
          <w:color w:val="231F20"/>
          <w:w w:val="85"/>
          <w:sz w:val="24"/>
        </w:rPr>
        <w:t>situações</w:t>
      </w:r>
      <w:r>
        <w:rPr>
          <w:color w:val="231F20"/>
          <w:spacing w:val="-7"/>
          <w:w w:val="85"/>
          <w:sz w:val="24"/>
        </w:rPr>
        <w:t> </w:t>
      </w:r>
      <w:r>
        <w:rPr>
          <w:color w:val="231F20"/>
          <w:w w:val="85"/>
          <w:sz w:val="24"/>
        </w:rPr>
        <w:t>perigosas</w:t>
      </w:r>
      <w:r>
        <w:rPr>
          <w:color w:val="231F20"/>
          <w:spacing w:val="-8"/>
          <w:w w:val="85"/>
          <w:sz w:val="24"/>
        </w:rPr>
        <w:t> </w:t>
      </w:r>
      <w:r>
        <w:rPr>
          <w:color w:val="231F20"/>
          <w:w w:val="85"/>
          <w:sz w:val="24"/>
        </w:rPr>
        <w:t>para</w:t>
      </w:r>
      <w:r>
        <w:rPr>
          <w:color w:val="231F20"/>
          <w:spacing w:val="-7"/>
          <w:w w:val="85"/>
          <w:sz w:val="24"/>
        </w:rPr>
        <w:t> </w:t>
      </w:r>
      <w:r>
        <w:rPr>
          <w:color w:val="231F20"/>
          <w:w w:val="85"/>
          <w:sz w:val="24"/>
        </w:rPr>
        <w:t>o</w:t>
      </w:r>
      <w:r>
        <w:rPr>
          <w:color w:val="231F20"/>
          <w:spacing w:val="-7"/>
          <w:w w:val="85"/>
          <w:sz w:val="24"/>
        </w:rPr>
        <w:t> </w:t>
      </w:r>
      <w:r>
        <w:rPr>
          <w:color w:val="231F20"/>
          <w:w w:val="85"/>
          <w:sz w:val="24"/>
        </w:rPr>
        <w:t>usuário.</w:t>
      </w:r>
    </w:p>
    <w:p>
      <w:pPr>
        <w:pStyle w:val="ListParagraph"/>
        <w:numPr>
          <w:ilvl w:val="0"/>
          <w:numId w:val="13"/>
        </w:numPr>
        <w:tabs>
          <w:tab w:pos="481" w:val="left" w:leader="none"/>
        </w:tabs>
        <w:spacing w:line="235" w:lineRule="auto" w:before="0" w:after="0"/>
        <w:ind w:left="154" w:right="697" w:firstLine="0"/>
        <w:jc w:val="left"/>
        <w:rPr>
          <w:sz w:val="24"/>
        </w:rPr>
      </w:pPr>
      <w:r>
        <w:rPr>
          <w:color w:val="231F20"/>
          <w:w w:val="80"/>
          <w:sz w:val="24"/>
        </w:rPr>
        <w:t>Coloque o dispositivo em uma superfície fria, estável e plana, longe de </w:t>
      </w:r>
      <w:r>
        <w:rPr>
          <w:color w:val="231F20"/>
          <w:w w:val="80"/>
          <w:sz w:val="24"/>
        </w:rPr>
        <w:t>quaisquer aparelhos de cozinha que aqueçam, como: fogão elétrico, queimador de gás, etc.</w:t>
      </w:r>
    </w:p>
    <w:p>
      <w:pPr>
        <w:pStyle w:val="ListParagraph"/>
        <w:numPr>
          <w:ilvl w:val="0"/>
          <w:numId w:val="13"/>
        </w:numPr>
        <w:tabs>
          <w:tab w:pos="466" w:val="left" w:leader="none"/>
        </w:tabs>
        <w:spacing w:line="268" w:lineRule="exact" w:before="0" w:after="0"/>
        <w:ind w:left="466" w:right="0" w:hanging="312"/>
        <w:jc w:val="left"/>
        <w:rPr>
          <w:sz w:val="24"/>
        </w:rPr>
      </w:pPr>
      <w:r>
        <w:rPr>
          <w:color w:val="231F20"/>
          <w:w w:val="80"/>
          <w:sz w:val="24"/>
        </w:rPr>
        <w:t>Nunca</w:t>
      </w:r>
      <w:r>
        <w:rPr>
          <w:color w:val="231F20"/>
          <w:spacing w:val="-6"/>
          <w:sz w:val="24"/>
        </w:rPr>
        <w:t> </w:t>
      </w:r>
      <w:r>
        <w:rPr>
          <w:color w:val="231F20"/>
          <w:w w:val="80"/>
          <w:sz w:val="24"/>
        </w:rPr>
        <w:t>use</w:t>
      </w:r>
      <w:r>
        <w:rPr>
          <w:color w:val="231F20"/>
          <w:spacing w:val="-6"/>
          <w:sz w:val="24"/>
        </w:rPr>
        <w:t> </w:t>
      </w:r>
      <w:r>
        <w:rPr>
          <w:color w:val="231F20"/>
          <w:w w:val="80"/>
          <w:sz w:val="24"/>
        </w:rPr>
        <w:t>o</w:t>
      </w:r>
      <w:r>
        <w:rPr>
          <w:color w:val="231F20"/>
          <w:spacing w:val="-6"/>
          <w:sz w:val="24"/>
        </w:rPr>
        <w:t> </w:t>
      </w:r>
      <w:r>
        <w:rPr>
          <w:color w:val="231F20"/>
          <w:w w:val="80"/>
          <w:sz w:val="24"/>
        </w:rPr>
        <w:t>produto</w:t>
      </w:r>
      <w:r>
        <w:rPr>
          <w:color w:val="231F20"/>
          <w:spacing w:val="-6"/>
          <w:sz w:val="24"/>
        </w:rPr>
        <w:t> </w:t>
      </w:r>
      <w:r>
        <w:rPr>
          <w:color w:val="231F20"/>
          <w:w w:val="80"/>
          <w:sz w:val="24"/>
        </w:rPr>
        <w:t>próximo</w:t>
      </w:r>
      <w:r>
        <w:rPr>
          <w:color w:val="231F20"/>
          <w:spacing w:val="-6"/>
          <w:sz w:val="24"/>
        </w:rPr>
        <w:t> </w:t>
      </w:r>
      <w:r>
        <w:rPr>
          <w:color w:val="231F20"/>
          <w:w w:val="80"/>
          <w:sz w:val="24"/>
        </w:rPr>
        <w:t>a</w:t>
      </w:r>
      <w:r>
        <w:rPr>
          <w:color w:val="231F20"/>
          <w:spacing w:val="-6"/>
          <w:sz w:val="24"/>
        </w:rPr>
        <w:t> </w:t>
      </w:r>
      <w:r>
        <w:rPr>
          <w:color w:val="231F20"/>
          <w:spacing w:val="-2"/>
          <w:w w:val="80"/>
          <w:sz w:val="24"/>
        </w:rPr>
        <w:t>combustíveis.</w:t>
      </w:r>
    </w:p>
    <w:p>
      <w:pPr>
        <w:pStyle w:val="ListParagraph"/>
        <w:numPr>
          <w:ilvl w:val="0"/>
          <w:numId w:val="13"/>
        </w:numPr>
        <w:tabs>
          <w:tab w:pos="481" w:val="left" w:leader="none"/>
        </w:tabs>
        <w:spacing w:line="272" w:lineRule="exact" w:before="0" w:after="0"/>
        <w:ind w:left="481" w:right="0" w:hanging="327"/>
        <w:jc w:val="left"/>
        <w:rPr>
          <w:sz w:val="24"/>
        </w:rPr>
      </w:pPr>
      <w:r>
        <w:rPr>
          <w:color w:val="231F20"/>
          <w:w w:val="80"/>
          <w:sz w:val="24"/>
        </w:rPr>
        <w:t>Não</w:t>
      </w:r>
      <w:r>
        <w:rPr>
          <w:color w:val="231F20"/>
          <w:spacing w:val="-5"/>
          <w:sz w:val="24"/>
        </w:rPr>
        <w:t> </w:t>
      </w:r>
      <w:r>
        <w:rPr>
          <w:color w:val="231F20"/>
          <w:w w:val="80"/>
          <w:sz w:val="24"/>
        </w:rPr>
        <w:t>deixe</w:t>
      </w:r>
      <w:r>
        <w:rPr>
          <w:color w:val="231F20"/>
          <w:spacing w:val="-5"/>
          <w:sz w:val="24"/>
        </w:rPr>
        <w:t> </w:t>
      </w:r>
      <w:r>
        <w:rPr>
          <w:color w:val="231F20"/>
          <w:w w:val="80"/>
          <w:sz w:val="24"/>
        </w:rPr>
        <w:t>o</w:t>
      </w:r>
      <w:r>
        <w:rPr>
          <w:color w:val="231F20"/>
          <w:spacing w:val="-4"/>
          <w:sz w:val="24"/>
        </w:rPr>
        <w:t> </w:t>
      </w:r>
      <w:r>
        <w:rPr>
          <w:color w:val="231F20"/>
          <w:w w:val="80"/>
          <w:sz w:val="24"/>
        </w:rPr>
        <w:t>cabo</w:t>
      </w:r>
      <w:r>
        <w:rPr>
          <w:color w:val="231F20"/>
          <w:spacing w:val="-5"/>
          <w:sz w:val="24"/>
        </w:rPr>
        <w:t> </w:t>
      </w:r>
      <w:r>
        <w:rPr>
          <w:color w:val="231F20"/>
          <w:w w:val="80"/>
          <w:sz w:val="24"/>
        </w:rPr>
        <w:t>pendurado</w:t>
      </w:r>
      <w:r>
        <w:rPr>
          <w:color w:val="231F20"/>
          <w:spacing w:val="-4"/>
          <w:sz w:val="24"/>
        </w:rPr>
        <w:t> </w:t>
      </w:r>
      <w:r>
        <w:rPr>
          <w:color w:val="231F20"/>
          <w:w w:val="80"/>
          <w:sz w:val="24"/>
        </w:rPr>
        <w:t>na</w:t>
      </w:r>
      <w:r>
        <w:rPr>
          <w:color w:val="231F20"/>
          <w:spacing w:val="-5"/>
          <w:sz w:val="24"/>
        </w:rPr>
        <w:t> </w:t>
      </w:r>
      <w:r>
        <w:rPr>
          <w:color w:val="231F20"/>
          <w:w w:val="80"/>
          <w:sz w:val="24"/>
        </w:rPr>
        <w:t>borda</w:t>
      </w:r>
      <w:r>
        <w:rPr>
          <w:color w:val="231F20"/>
          <w:spacing w:val="-4"/>
          <w:sz w:val="24"/>
        </w:rPr>
        <w:t> </w:t>
      </w:r>
      <w:r>
        <w:rPr>
          <w:color w:val="231F20"/>
          <w:w w:val="80"/>
          <w:sz w:val="24"/>
        </w:rPr>
        <w:t>do</w:t>
      </w:r>
      <w:r>
        <w:rPr>
          <w:color w:val="231F20"/>
          <w:spacing w:val="-5"/>
          <w:sz w:val="24"/>
        </w:rPr>
        <w:t> </w:t>
      </w:r>
      <w:r>
        <w:rPr>
          <w:color w:val="231F20"/>
          <w:spacing w:val="-2"/>
          <w:w w:val="80"/>
          <w:sz w:val="24"/>
        </w:rPr>
        <w:t>balcão.</w:t>
      </w:r>
    </w:p>
    <w:p>
      <w:pPr>
        <w:pStyle w:val="ListParagraph"/>
        <w:numPr>
          <w:ilvl w:val="0"/>
          <w:numId w:val="13"/>
        </w:numPr>
        <w:tabs>
          <w:tab w:pos="427" w:val="left" w:leader="none"/>
        </w:tabs>
        <w:spacing w:line="235" w:lineRule="auto" w:before="0" w:after="0"/>
        <w:ind w:left="154" w:right="664" w:firstLine="0"/>
        <w:jc w:val="left"/>
        <w:rPr>
          <w:sz w:val="24"/>
        </w:rPr>
      </w:pPr>
      <w:r>
        <w:rPr>
          <w:color w:val="231F20"/>
          <w:w w:val="80"/>
          <w:sz w:val="24"/>
        </w:rPr>
        <w:t>Nunca deixe o produto conectado à fonte de alimentação sem supervisão. </w:t>
      </w:r>
      <w:r>
        <w:rPr>
          <w:color w:val="231F20"/>
          <w:w w:val="80"/>
          <w:sz w:val="24"/>
        </w:rPr>
        <w:t>Mesmo quando o uso for interrompido por um curto período de tempo, desligue-o da rede e </w:t>
      </w:r>
      <w:r>
        <w:rPr>
          <w:color w:val="231F20"/>
          <w:w w:val="85"/>
          <w:sz w:val="24"/>
        </w:rPr>
        <w:t>desconecte-o da tomada.</w:t>
      </w:r>
    </w:p>
    <w:p>
      <w:pPr>
        <w:pStyle w:val="ListParagraph"/>
        <w:numPr>
          <w:ilvl w:val="0"/>
          <w:numId w:val="13"/>
        </w:numPr>
        <w:tabs>
          <w:tab w:pos="481" w:val="left" w:leader="none"/>
        </w:tabs>
        <w:spacing w:line="267" w:lineRule="exact" w:before="0" w:after="0"/>
        <w:ind w:left="481" w:right="0" w:hanging="327"/>
        <w:jc w:val="left"/>
        <w:rPr>
          <w:sz w:val="24"/>
        </w:rPr>
      </w:pPr>
      <w:r>
        <w:rPr>
          <w:color w:val="231F20"/>
          <w:w w:val="80"/>
          <w:sz w:val="24"/>
        </w:rPr>
        <w:t>Para</w:t>
      </w:r>
      <w:r>
        <w:rPr>
          <w:color w:val="231F20"/>
          <w:spacing w:val="-1"/>
          <w:w w:val="80"/>
          <w:sz w:val="24"/>
        </w:rPr>
        <w:t> </w:t>
      </w:r>
      <w:r>
        <w:rPr>
          <w:color w:val="231F20"/>
          <w:w w:val="80"/>
          <w:sz w:val="24"/>
        </w:rPr>
        <w:t>proteção</w:t>
      </w:r>
      <w:r>
        <w:rPr>
          <w:color w:val="231F20"/>
          <w:spacing w:val="-1"/>
          <w:w w:val="80"/>
          <w:sz w:val="24"/>
        </w:rPr>
        <w:t> </w:t>
      </w:r>
      <w:r>
        <w:rPr>
          <w:color w:val="231F20"/>
          <w:w w:val="80"/>
          <w:sz w:val="24"/>
        </w:rPr>
        <w:t>adicional,</w:t>
      </w:r>
      <w:r>
        <w:rPr>
          <w:color w:val="231F20"/>
          <w:spacing w:val="-15"/>
          <w:sz w:val="24"/>
        </w:rPr>
        <w:t> </w:t>
      </w:r>
      <w:r>
        <w:rPr>
          <w:color w:val="231F20"/>
          <w:w w:val="80"/>
          <w:sz w:val="24"/>
        </w:rPr>
        <w:t>é</w:t>
      </w:r>
      <w:r>
        <w:rPr>
          <w:color w:val="231F20"/>
          <w:spacing w:val="-14"/>
          <w:sz w:val="24"/>
        </w:rPr>
        <w:t> </w:t>
      </w:r>
      <w:r>
        <w:rPr>
          <w:color w:val="231F20"/>
          <w:w w:val="80"/>
          <w:sz w:val="24"/>
        </w:rPr>
        <w:t>aconselhável</w:t>
      </w:r>
      <w:r>
        <w:rPr>
          <w:color w:val="231F20"/>
          <w:spacing w:val="-1"/>
          <w:w w:val="80"/>
          <w:sz w:val="24"/>
        </w:rPr>
        <w:t> </w:t>
      </w:r>
      <w:r>
        <w:rPr>
          <w:color w:val="231F20"/>
          <w:w w:val="80"/>
          <w:sz w:val="24"/>
        </w:rPr>
        <w:t>instalar</w:t>
      </w:r>
      <w:r>
        <w:rPr>
          <w:color w:val="231F20"/>
          <w:spacing w:val="-1"/>
          <w:w w:val="80"/>
          <w:sz w:val="24"/>
        </w:rPr>
        <w:t> </w:t>
      </w:r>
      <w:r>
        <w:rPr>
          <w:color w:val="231F20"/>
          <w:w w:val="80"/>
          <w:sz w:val="24"/>
        </w:rPr>
        <w:t>um</w:t>
      </w:r>
      <w:r>
        <w:rPr>
          <w:color w:val="231F20"/>
          <w:spacing w:val="-15"/>
          <w:sz w:val="24"/>
        </w:rPr>
        <w:t> </w:t>
      </w:r>
      <w:r>
        <w:rPr>
          <w:color w:val="231F20"/>
          <w:w w:val="80"/>
          <w:sz w:val="24"/>
        </w:rPr>
        <w:t>dispositivo</w:t>
      </w:r>
      <w:r>
        <w:rPr>
          <w:color w:val="231F20"/>
          <w:spacing w:val="-15"/>
          <w:sz w:val="24"/>
        </w:rPr>
        <w:t> </w:t>
      </w:r>
      <w:r>
        <w:rPr>
          <w:color w:val="231F20"/>
          <w:w w:val="80"/>
          <w:sz w:val="24"/>
        </w:rPr>
        <w:t>de</w:t>
      </w:r>
      <w:r>
        <w:rPr>
          <w:color w:val="231F20"/>
          <w:spacing w:val="-14"/>
          <w:sz w:val="24"/>
        </w:rPr>
        <w:t> </w:t>
      </w:r>
      <w:r>
        <w:rPr>
          <w:color w:val="231F20"/>
          <w:w w:val="80"/>
          <w:sz w:val="24"/>
        </w:rPr>
        <w:t>corrente</w:t>
      </w:r>
      <w:r>
        <w:rPr>
          <w:color w:val="231F20"/>
          <w:spacing w:val="-1"/>
          <w:w w:val="80"/>
          <w:sz w:val="24"/>
        </w:rPr>
        <w:t> </w:t>
      </w:r>
      <w:r>
        <w:rPr>
          <w:color w:val="231F20"/>
          <w:spacing w:val="-2"/>
          <w:w w:val="80"/>
          <w:sz w:val="24"/>
        </w:rPr>
        <w:t>residual</w:t>
      </w:r>
    </w:p>
    <w:p>
      <w:pPr>
        <w:spacing w:after="0" w:line="267" w:lineRule="exact"/>
        <w:jc w:val="left"/>
        <w:rPr>
          <w:sz w:val="24"/>
        </w:rPr>
        <w:sectPr>
          <w:pgSz w:w="8400" w:h="11910"/>
          <w:pgMar w:header="0" w:footer="126" w:top="180" w:bottom="480" w:left="60" w:right="60"/>
        </w:sectPr>
      </w:pPr>
    </w:p>
    <w:p>
      <w:pPr>
        <w:spacing w:line="232" w:lineRule="auto" w:before="112"/>
        <w:ind w:left="184" w:right="0" w:firstLine="0"/>
        <w:jc w:val="left"/>
        <w:rPr>
          <w:sz w:val="24"/>
        </w:rPr>
      </w:pPr>
      <w:r>
        <w:rPr>
          <w:color w:val="231F20"/>
          <w:w w:val="80"/>
          <w:sz w:val="24"/>
        </w:rPr>
        <w:t>(RCD) no circuito elétrico com uma corrente residual nominal não superior a 30 mA. </w:t>
      </w:r>
      <w:r>
        <w:rPr>
          <w:color w:val="231F20"/>
          <w:w w:val="80"/>
          <w:sz w:val="24"/>
        </w:rPr>
        <w:t>Um eletricista especialista deve ser consultado a esse respeito.</w:t>
      </w:r>
    </w:p>
    <w:p>
      <w:pPr>
        <w:pStyle w:val="ListParagraph"/>
        <w:numPr>
          <w:ilvl w:val="0"/>
          <w:numId w:val="13"/>
        </w:numPr>
        <w:tabs>
          <w:tab w:pos="511" w:val="left" w:leader="none"/>
        </w:tabs>
        <w:spacing w:line="232" w:lineRule="auto" w:before="0" w:after="0"/>
        <w:ind w:left="184" w:right="651" w:firstLine="0"/>
        <w:jc w:val="left"/>
        <w:rPr>
          <w:sz w:val="24"/>
        </w:rPr>
      </w:pPr>
      <w:r>
        <w:rPr>
          <w:color w:val="231F20"/>
          <w:w w:val="80"/>
          <w:sz w:val="24"/>
        </w:rPr>
        <w:t>NOTA: o acessório para espuma de leite tem uma função de aquecimento. </w:t>
      </w:r>
      <w:r>
        <w:rPr>
          <w:color w:val="231F20"/>
          <w:w w:val="80"/>
          <w:sz w:val="24"/>
        </w:rPr>
        <w:t>Tenha muito cuidado ao abrir a tampa e despejar o leite para evitar queimaduras.</w:t>
      </w:r>
    </w:p>
    <w:p>
      <w:pPr>
        <w:pStyle w:val="ListParagraph"/>
        <w:numPr>
          <w:ilvl w:val="0"/>
          <w:numId w:val="13"/>
        </w:numPr>
        <w:tabs>
          <w:tab w:pos="511" w:val="left" w:leader="none"/>
        </w:tabs>
        <w:spacing w:line="232" w:lineRule="auto" w:before="0" w:after="0"/>
        <w:ind w:left="184" w:right="229" w:firstLine="0"/>
        <w:jc w:val="left"/>
        <w:rPr>
          <w:sz w:val="24"/>
        </w:rPr>
      </w:pPr>
      <w:r>
        <w:rPr>
          <w:color w:val="231F20"/>
          <w:w w:val="80"/>
          <w:sz w:val="24"/>
        </w:rPr>
        <w:t>Para evitar salpicos de leite ou espuma (que podem estar quentes), coloque sempre </w:t>
      </w:r>
      <w:r>
        <w:rPr>
          <w:color w:val="231F20"/>
          <w:w w:val="80"/>
          <w:sz w:val="24"/>
        </w:rPr>
        <w:t>a </w:t>
      </w:r>
      <w:r>
        <w:rPr>
          <w:color w:val="231F20"/>
          <w:spacing w:val="-2"/>
          <w:w w:val="85"/>
          <w:sz w:val="24"/>
        </w:rPr>
        <w:t>tampa no acessório para espuma de leite antes de o ligar.</w:t>
      </w:r>
    </w:p>
    <w:p>
      <w:pPr>
        <w:pStyle w:val="ListParagraph"/>
        <w:numPr>
          <w:ilvl w:val="0"/>
          <w:numId w:val="13"/>
        </w:numPr>
        <w:tabs>
          <w:tab w:pos="511" w:val="left" w:leader="none"/>
        </w:tabs>
        <w:spacing w:line="232" w:lineRule="auto" w:before="0" w:after="0"/>
        <w:ind w:left="184" w:right="568" w:firstLine="0"/>
        <w:jc w:val="left"/>
        <w:rPr>
          <w:sz w:val="24"/>
        </w:rPr>
      </w:pPr>
      <w:r>
        <w:rPr>
          <w:color w:val="231F20"/>
          <w:w w:val="80"/>
          <w:sz w:val="24"/>
        </w:rPr>
        <w:t>Segure o acessório para espuma de leite pela pega (3). O invólucro da panela </w:t>
      </w:r>
      <w:r>
        <w:rPr>
          <w:color w:val="231F20"/>
          <w:w w:val="80"/>
          <w:sz w:val="24"/>
        </w:rPr>
        <w:t>fica </w:t>
      </w:r>
      <w:r>
        <w:rPr>
          <w:color w:val="231F20"/>
          <w:w w:val="85"/>
          <w:sz w:val="24"/>
        </w:rPr>
        <w:t>quente durante a operação.</w:t>
      </w:r>
    </w:p>
    <w:p>
      <w:pPr>
        <w:pStyle w:val="Heading2"/>
        <w:numPr>
          <w:ilvl w:val="1"/>
          <w:numId w:val="13"/>
        </w:numPr>
        <w:tabs>
          <w:tab w:pos="329" w:val="left" w:leader="none"/>
        </w:tabs>
        <w:spacing w:line="183" w:lineRule="exact" w:before="120" w:after="0"/>
        <w:ind w:left="329" w:right="0" w:hanging="145"/>
        <w:jc w:val="left"/>
      </w:pPr>
      <w:r>
        <w:rPr>
          <w:color w:val="231F20"/>
          <w:spacing w:val="-4"/>
        </w:rPr>
        <w:t>DESCRIÇÃO DO</w:t>
      </w:r>
      <w:r>
        <w:rPr>
          <w:color w:val="231F20"/>
          <w:spacing w:val="-3"/>
        </w:rPr>
        <w:t> </w:t>
      </w:r>
      <w:r>
        <w:rPr>
          <w:color w:val="231F20"/>
          <w:spacing w:val="-4"/>
        </w:rPr>
        <w:t>DISPOSITIVO</w:t>
      </w:r>
    </w:p>
    <w:p>
      <w:pPr>
        <w:pStyle w:val="BodyText"/>
        <w:tabs>
          <w:tab w:pos="3064" w:val="left" w:leader="none"/>
          <w:tab w:pos="5944" w:val="left" w:leader="none"/>
        </w:tabs>
        <w:spacing w:line="179" w:lineRule="exact"/>
        <w:ind w:left="184"/>
      </w:pPr>
      <w:r>
        <w:rPr>
          <w:color w:val="231F20"/>
          <w:w w:val="75"/>
        </w:rPr>
        <w:t>a.</w:t>
      </w:r>
      <w:r>
        <w:rPr>
          <w:color w:val="231F20"/>
          <w:spacing w:val="-1"/>
          <w:w w:val="75"/>
        </w:rPr>
        <w:t> </w:t>
      </w:r>
      <w:r>
        <w:rPr>
          <w:color w:val="231F20"/>
          <w:spacing w:val="-4"/>
          <w:w w:val="90"/>
        </w:rPr>
        <w:t>Tampa</w:t>
      </w:r>
      <w:r>
        <w:rPr>
          <w:color w:val="231F20"/>
        </w:rPr>
        <w:tab/>
      </w:r>
      <w:r>
        <w:rPr>
          <w:color w:val="231F20"/>
          <w:w w:val="80"/>
        </w:rPr>
        <w:t>b.</w:t>
      </w:r>
      <w:r>
        <w:rPr>
          <w:color w:val="231F20"/>
          <w:spacing w:val="-7"/>
        </w:rPr>
        <w:t> </w:t>
      </w:r>
      <w:r>
        <w:rPr>
          <w:color w:val="231F20"/>
          <w:w w:val="80"/>
        </w:rPr>
        <w:t>Bata</w:t>
      </w:r>
      <w:r>
        <w:rPr>
          <w:color w:val="231F20"/>
          <w:spacing w:val="-6"/>
        </w:rPr>
        <w:t> </w:t>
      </w:r>
      <w:r>
        <w:rPr>
          <w:color w:val="231F20"/>
          <w:w w:val="80"/>
        </w:rPr>
        <w:t>para</w:t>
      </w:r>
      <w:r>
        <w:rPr>
          <w:color w:val="231F20"/>
          <w:spacing w:val="-6"/>
        </w:rPr>
        <w:t> </w:t>
      </w:r>
      <w:r>
        <w:rPr>
          <w:color w:val="231F20"/>
          <w:w w:val="80"/>
        </w:rPr>
        <w:t>fazer</w:t>
      </w:r>
      <w:r>
        <w:rPr>
          <w:color w:val="231F20"/>
          <w:spacing w:val="-7"/>
        </w:rPr>
        <w:t> </w:t>
      </w:r>
      <w:r>
        <w:rPr>
          <w:color w:val="231F20"/>
          <w:w w:val="80"/>
        </w:rPr>
        <w:t>espuma</w:t>
      </w:r>
      <w:r>
        <w:rPr>
          <w:color w:val="231F20"/>
          <w:spacing w:val="-6"/>
        </w:rPr>
        <w:t> </w:t>
      </w:r>
      <w:r>
        <w:rPr>
          <w:color w:val="231F20"/>
          <w:w w:val="80"/>
        </w:rPr>
        <w:t>de</w:t>
      </w:r>
      <w:r>
        <w:rPr>
          <w:color w:val="231F20"/>
          <w:spacing w:val="-6"/>
        </w:rPr>
        <w:t> </w:t>
      </w:r>
      <w:r>
        <w:rPr>
          <w:color w:val="231F20"/>
          <w:spacing w:val="-2"/>
          <w:w w:val="80"/>
        </w:rPr>
        <w:t>leite</w:t>
      </w:r>
      <w:r>
        <w:rPr>
          <w:color w:val="231F20"/>
        </w:rPr>
        <w:tab/>
      </w:r>
      <w:r>
        <w:rPr>
          <w:color w:val="231F20"/>
          <w:w w:val="80"/>
        </w:rPr>
        <w:t>c.</w:t>
      </w:r>
      <w:r>
        <w:rPr>
          <w:color w:val="231F20"/>
          <w:spacing w:val="-8"/>
        </w:rPr>
        <w:t> </w:t>
      </w:r>
      <w:r>
        <w:rPr>
          <w:color w:val="231F20"/>
          <w:w w:val="80"/>
        </w:rPr>
        <w:t>Bata</w:t>
      </w:r>
      <w:r>
        <w:rPr>
          <w:color w:val="231F20"/>
          <w:spacing w:val="-8"/>
        </w:rPr>
        <w:t> </w:t>
      </w:r>
      <w:r>
        <w:rPr>
          <w:color w:val="231F20"/>
          <w:w w:val="80"/>
        </w:rPr>
        <w:t>para</w:t>
      </w:r>
      <w:r>
        <w:rPr>
          <w:color w:val="231F20"/>
          <w:spacing w:val="-8"/>
        </w:rPr>
        <w:t> </w:t>
      </w:r>
      <w:r>
        <w:rPr>
          <w:color w:val="231F20"/>
          <w:w w:val="80"/>
        </w:rPr>
        <w:t>aquecer</w:t>
      </w:r>
      <w:r>
        <w:rPr>
          <w:color w:val="231F20"/>
          <w:spacing w:val="-7"/>
        </w:rPr>
        <w:t> </w:t>
      </w:r>
      <w:r>
        <w:rPr>
          <w:color w:val="231F20"/>
          <w:w w:val="80"/>
        </w:rPr>
        <w:t>o</w:t>
      </w:r>
      <w:r>
        <w:rPr>
          <w:color w:val="231F20"/>
          <w:spacing w:val="-8"/>
        </w:rPr>
        <w:t> </w:t>
      </w:r>
      <w:r>
        <w:rPr>
          <w:color w:val="231F20"/>
          <w:spacing w:val="-2"/>
          <w:w w:val="80"/>
        </w:rPr>
        <w:t>leite</w:t>
      </w:r>
    </w:p>
    <w:p>
      <w:pPr>
        <w:pStyle w:val="BodyText"/>
        <w:tabs>
          <w:tab w:pos="3064" w:val="left" w:leader="none"/>
          <w:tab w:pos="5944" w:val="left" w:leader="none"/>
        </w:tabs>
        <w:spacing w:line="179" w:lineRule="exact"/>
        <w:ind w:left="184"/>
      </w:pPr>
      <w:r>
        <w:rPr>
          <w:color w:val="231F20"/>
          <w:w w:val="80"/>
        </w:rPr>
        <w:t>d.</w:t>
      </w:r>
      <w:r>
        <w:rPr>
          <w:color w:val="231F20"/>
          <w:spacing w:val="-8"/>
        </w:rPr>
        <w:t> </w:t>
      </w:r>
      <w:r>
        <w:rPr>
          <w:color w:val="231F20"/>
          <w:w w:val="80"/>
        </w:rPr>
        <w:t>Marca</w:t>
      </w:r>
      <w:r>
        <w:rPr>
          <w:color w:val="231F20"/>
          <w:spacing w:val="-7"/>
        </w:rPr>
        <w:t> </w:t>
      </w:r>
      <w:r>
        <w:rPr>
          <w:color w:val="231F20"/>
          <w:w w:val="80"/>
        </w:rPr>
        <w:t>de</w:t>
      </w:r>
      <w:r>
        <w:rPr>
          <w:color w:val="231F20"/>
          <w:spacing w:val="-7"/>
        </w:rPr>
        <w:t> </w:t>
      </w:r>
      <w:r>
        <w:rPr>
          <w:color w:val="231F20"/>
          <w:w w:val="80"/>
        </w:rPr>
        <w:t>nível</w:t>
      </w:r>
      <w:r>
        <w:rPr>
          <w:color w:val="231F20"/>
          <w:spacing w:val="-7"/>
        </w:rPr>
        <w:t> </w:t>
      </w:r>
      <w:r>
        <w:rPr>
          <w:color w:val="231F20"/>
          <w:w w:val="80"/>
        </w:rPr>
        <w:t>máximo</w:t>
      </w:r>
      <w:r>
        <w:rPr>
          <w:color w:val="231F20"/>
          <w:spacing w:val="-7"/>
        </w:rPr>
        <w:t> </w:t>
      </w:r>
      <w:r>
        <w:rPr>
          <w:color w:val="231F20"/>
          <w:w w:val="80"/>
        </w:rPr>
        <w:t>de</w:t>
      </w:r>
      <w:r>
        <w:rPr>
          <w:color w:val="231F20"/>
          <w:spacing w:val="-7"/>
        </w:rPr>
        <w:t> </w:t>
      </w:r>
      <w:r>
        <w:rPr>
          <w:color w:val="231F20"/>
          <w:spacing w:val="-2"/>
          <w:w w:val="80"/>
        </w:rPr>
        <w:t>enchimento</w:t>
      </w:r>
      <w:r>
        <w:rPr>
          <w:color w:val="231F20"/>
        </w:rPr>
        <w:tab/>
      </w:r>
      <w:r>
        <w:rPr>
          <w:color w:val="231F20"/>
          <w:w w:val="75"/>
        </w:rPr>
        <w:t>e.</w:t>
      </w:r>
      <w:r>
        <w:rPr>
          <w:color w:val="231F20"/>
          <w:spacing w:val="-4"/>
        </w:rPr>
        <w:t> </w:t>
      </w:r>
      <w:r>
        <w:rPr>
          <w:color w:val="231F20"/>
          <w:w w:val="75"/>
        </w:rPr>
        <w:t>Lidar</w:t>
      </w:r>
      <w:r>
        <w:rPr>
          <w:color w:val="231F20"/>
          <w:spacing w:val="-4"/>
        </w:rPr>
        <w:t> </w:t>
      </w:r>
      <w:r>
        <w:rPr>
          <w:color w:val="231F20"/>
          <w:spacing w:val="-5"/>
          <w:w w:val="75"/>
        </w:rPr>
        <w:t>com</w:t>
      </w:r>
      <w:r>
        <w:rPr>
          <w:color w:val="231F20"/>
        </w:rPr>
        <w:tab/>
      </w:r>
      <w:r>
        <w:rPr>
          <w:color w:val="231F20"/>
          <w:w w:val="75"/>
        </w:rPr>
        <w:t>f.</w:t>
      </w:r>
      <w:r>
        <w:rPr>
          <w:color w:val="231F20"/>
          <w:spacing w:val="-8"/>
        </w:rPr>
        <w:t> </w:t>
      </w:r>
      <w:r>
        <w:rPr>
          <w:color w:val="231F20"/>
          <w:w w:val="75"/>
        </w:rPr>
        <w:t>Jarro</w:t>
      </w:r>
      <w:r>
        <w:rPr>
          <w:color w:val="231F20"/>
          <w:spacing w:val="-7"/>
        </w:rPr>
        <w:t> </w:t>
      </w:r>
      <w:r>
        <w:rPr>
          <w:color w:val="231F20"/>
          <w:w w:val="75"/>
        </w:rPr>
        <w:t>de</w:t>
      </w:r>
      <w:r>
        <w:rPr>
          <w:color w:val="231F20"/>
          <w:spacing w:val="-7"/>
        </w:rPr>
        <w:t> </w:t>
      </w:r>
      <w:r>
        <w:rPr>
          <w:color w:val="231F20"/>
          <w:spacing w:val="-2"/>
          <w:w w:val="75"/>
        </w:rPr>
        <w:t>leite</w:t>
      </w:r>
    </w:p>
    <w:p>
      <w:pPr>
        <w:pStyle w:val="BodyText"/>
        <w:tabs>
          <w:tab w:pos="3064" w:val="left" w:leader="none"/>
          <w:tab w:pos="5944" w:val="left" w:leader="none"/>
        </w:tabs>
        <w:spacing w:line="183" w:lineRule="exact"/>
        <w:ind w:left="184"/>
      </w:pPr>
      <w:r>
        <w:rPr>
          <w:color w:val="231F20"/>
          <w:w w:val="80"/>
        </w:rPr>
        <w:t>g.</w:t>
      </w:r>
      <w:r>
        <w:rPr>
          <w:color w:val="231F20"/>
          <w:spacing w:val="-8"/>
        </w:rPr>
        <w:t> </w:t>
      </w:r>
      <w:r>
        <w:rPr>
          <w:color w:val="231F20"/>
          <w:w w:val="80"/>
        </w:rPr>
        <w:t>Botão</w:t>
      </w:r>
      <w:r>
        <w:rPr>
          <w:color w:val="231F20"/>
          <w:spacing w:val="-8"/>
        </w:rPr>
        <w:t> </w:t>
      </w:r>
      <w:r>
        <w:rPr>
          <w:color w:val="231F20"/>
          <w:w w:val="80"/>
        </w:rPr>
        <w:t>de</w:t>
      </w:r>
      <w:r>
        <w:rPr>
          <w:color w:val="231F20"/>
          <w:spacing w:val="-7"/>
        </w:rPr>
        <w:t> </w:t>
      </w:r>
      <w:r>
        <w:rPr>
          <w:color w:val="231F20"/>
          <w:spacing w:val="-2"/>
          <w:w w:val="80"/>
        </w:rPr>
        <w:t>controle</w:t>
      </w:r>
      <w:r>
        <w:rPr>
          <w:color w:val="231F20"/>
        </w:rPr>
        <w:tab/>
      </w:r>
      <w:r>
        <w:rPr>
          <w:color w:val="231F20"/>
          <w:w w:val="80"/>
        </w:rPr>
        <w:t>h.</w:t>
      </w:r>
      <w:r>
        <w:rPr>
          <w:color w:val="231F20"/>
          <w:spacing w:val="-2"/>
        </w:rPr>
        <w:t> </w:t>
      </w:r>
      <w:r>
        <w:rPr>
          <w:color w:val="231F20"/>
          <w:w w:val="80"/>
        </w:rPr>
        <w:t>Base</w:t>
      </w:r>
      <w:r>
        <w:rPr>
          <w:color w:val="231F20"/>
          <w:spacing w:val="-2"/>
        </w:rPr>
        <w:t> </w:t>
      </w:r>
      <w:r>
        <w:rPr>
          <w:color w:val="231F20"/>
          <w:w w:val="80"/>
        </w:rPr>
        <w:t>de</w:t>
      </w:r>
      <w:r>
        <w:rPr>
          <w:color w:val="231F20"/>
          <w:spacing w:val="-2"/>
        </w:rPr>
        <w:t> </w:t>
      </w:r>
      <w:r>
        <w:rPr>
          <w:color w:val="231F20"/>
          <w:spacing w:val="-2"/>
          <w:w w:val="80"/>
        </w:rPr>
        <w:t>poder</w:t>
      </w:r>
      <w:r>
        <w:rPr>
          <w:color w:val="231F20"/>
        </w:rPr>
        <w:tab/>
      </w:r>
      <w:r>
        <w:rPr>
          <w:color w:val="231F20"/>
          <w:w w:val="80"/>
        </w:rPr>
        <w:t>i.</w:t>
      </w:r>
      <w:r>
        <w:rPr>
          <w:color w:val="231F20"/>
          <w:spacing w:val="-2"/>
          <w:w w:val="80"/>
        </w:rPr>
        <w:t> </w:t>
      </w:r>
      <w:r>
        <w:rPr>
          <w:color w:val="231F20"/>
          <w:w w:val="80"/>
        </w:rPr>
        <w:t>Placa</w:t>
      </w:r>
      <w:r>
        <w:rPr>
          <w:color w:val="231F20"/>
          <w:spacing w:val="-1"/>
          <w:w w:val="80"/>
        </w:rPr>
        <w:t> </w:t>
      </w:r>
      <w:r>
        <w:rPr>
          <w:color w:val="231F20"/>
          <w:w w:val="80"/>
        </w:rPr>
        <w:t>de</w:t>
      </w:r>
      <w:r>
        <w:rPr>
          <w:color w:val="231F20"/>
          <w:spacing w:val="-1"/>
          <w:w w:val="80"/>
        </w:rPr>
        <w:t> </w:t>
      </w:r>
      <w:r>
        <w:rPr>
          <w:color w:val="231F20"/>
          <w:spacing w:val="-2"/>
          <w:w w:val="80"/>
        </w:rPr>
        <w:t>aquecimento</w:t>
      </w:r>
    </w:p>
    <w:p>
      <w:pPr>
        <w:pStyle w:val="ListParagraph"/>
        <w:numPr>
          <w:ilvl w:val="1"/>
          <w:numId w:val="13"/>
        </w:numPr>
        <w:tabs>
          <w:tab w:pos="329" w:val="left" w:leader="none"/>
        </w:tabs>
        <w:spacing w:line="183" w:lineRule="exact" w:before="128" w:after="0"/>
        <w:ind w:left="329" w:right="0" w:hanging="145"/>
        <w:jc w:val="left"/>
        <w:rPr>
          <w:sz w:val="16"/>
        </w:rPr>
      </w:pPr>
      <w:r>
        <w:rPr>
          <w:color w:val="231F20"/>
          <w:w w:val="80"/>
          <w:sz w:val="16"/>
        </w:rPr>
        <w:t>Indicadores</w:t>
      </w:r>
      <w:r>
        <w:rPr>
          <w:color w:val="231F20"/>
          <w:spacing w:val="-7"/>
          <w:sz w:val="16"/>
        </w:rPr>
        <w:t> </w:t>
      </w:r>
      <w:r>
        <w:rPr>
          <w:color w:val="231F20"/>
          <w:w w:val="80"/>
          <w:sz w:val="16"/>
        </w:rPr>
        <w:t>de</w:t>
      </w:r>
      <w:r>
        <w:rPr>
          <w:color w:val="231F20"/>
          <w:spacing w:val="-6"/>
          <w:sz w:val="16"/>
        </w:rPr>
        <w:t> </w:t>
      </w:r>
      <w:r>
        <w:rPr>
          <w:color w:val="231F20"/>
          <w:w w:val="80"/>
          <w:sz w:val="16"/>
        </w:rPr>
        <w:t>nível</w:t>
      </w:r>
      <w:r>
        <w:rPr>
          <w:color w:val="231F20"/>
          <w:spacing w:val="-6"/>
          <w:sz w:val="16"/>
        </w:rPr>
        <w:t> </w:t>
      </w:r>
      <w:r>
        <w:rPr>
          <w:color w:val="231F20"/>
          <w:w w:val="80"/>
          <w:sz w:val="16"/>
        </w:rPr>
        <w:t>de</w:t>
      </w:r>
      <w:r>
        <w:rPr>
          <w:color w:val="231F20"/>
          <w:spacing w:val="-6"/>
          <w:sz w:val="16"/>
        </w:rPr>
        <w:t> </w:t>
      </w:r>
      <w:r>
        <w:rPr>
          <w:color w:val="231F20"/>
          <w:spacing w:val="-2"/>
          <w:w w:val="80"/>
          <w:sz w:val="16"/>
        </w:rPr>
        <w:t>enchimento</w:t>
      </w:r>
    </w:p>
    <w:p>
      <w:pPr>
        <w:pStyle w:val="ListParagraph"/>
        <w:numPr>
          <w:ilvl w:val="2"/>
          <w:numId w:val="13"/>
        </w:numPr>
        <w:tabs>
          <w:tab w:pos="329" w:val="left" w:leader="none"/>
        </w:tabs>
        <w:spacing w:line="179" w:lineRule="exact" w:before="0" w:after="0"/>
        <w:ind w:left="329" w:right="0" w:hanging="145"/>
        <w:jc w:val="left"/>
        <w:rPr>
          <w:sz w:val="16"/>
        </w:rPr>
      </w:pPr>
      <w:r>
        <w:rPr>
          <w:color w:val="231F20"/>
          <w:w w:val="80"/>
          <w:sz w:val="16"/>
        </w:rPr>
        <w:t>Nível</w:t>
      </w:r>
      <w:r>
        <w:rPr>
          <w:color w:val="231F20"/>
          <w:spacing w:val="-7"/>
          <w:sz w:val="16"/>
        </w:rPr>
        <w:t> </w:t>
      </w:r>
      <w:r>
        <w:rPr>
          <w:color w:val="231F20"/>
          <w:w w:val="80"/>
          <w:sz w:val="16"/>
        </w:rPr>
        <w:t>MÁX.</w:t>
      </w:r>
      <w:r>
        <w:rPr>
          <w:color w:val="231F20"/>
          <w:spacing w:val="-6"/>
          <w:sz w:val="16"/>
        </w:rPr>
        <w:t> </w:t>
      </w:r>
      <w:r>
        <w:rPr>
          <w:color w:val="231F20"/>
          <w:w w:val="80"/>
          <w:sz w:val="16"/>
        </w:rPr>
        <w:t>Para</w:t>
      </w:r>
      <w:r>
        <w:rPr>
          <w:color w:val="231F20"/>
          <w:spacing w:val="-7"/>
          <w:sz w:val="16"/>
        </w:rPr>
        <w:t> </w:t>
      </w:r>
      <w:r>
        <w:rPr>
          <w:color w:val="231F20"/>
          <w:w w:val="80"/>
          <w:sz w:val="16"/>
        </w:rPr>
        <w:t>aquecimento</w:t>
      </w:r>
      <w:r>
        <w:rPr>
          <w:color w:val="231F20"/>
          <w:spacing w:val="-6"/>
          <w:sz w:val="16"/>
        </w:rPr>
        <w:t> </w:t>
      </w:r>
      <w:r>
        <w:rPr>
          <w:color w:val="231F20"/>
          <w:w w:val="80"/>
          <w:sz w:val="16"/>
        </w:rPr>
        <w:t>de</w:t>
      </w:r>
      <w:r>
        <w:rPr>
          <w:color w:val="231F20"/>
          <w:spacing w:val="-7"/>
          <w:sz w:val="16"/>
        </w:rPr>
        <w:t> </w:t>
      </w:r>
      <w:r>
        <w:rPr>
          <w:color w:val="231F20"/>
          <w:w w:val="80"/>
          <w:sz w:val="16"/>
        </w:rPr>
        <w:t>leite:</w:t>
      </w:r>
      <w:r>
        <w:rPr>
          <w:color w:val="231F20"/>
          <w:spacing w:val="-6"/>
          <w:sz w:val="16"/>
        </w:rPr>
        <w:t> </w:t>
      </w:r>
      <w:r>
        <w:rPr>
          <w:color w:val="231F20"/>
          <w:w w:val="80"/>
          <w:sz w:val="16"/>
        </w:rPr>
        <w:t>350ml</w:t>
      </w:r>
      <w:r>
        <w:rPr>
          <w:color w:val="231F20"/>
          <w:spacing w:val="-6"/>
          <w:sz w:val="16"/>
        </w:rPr>
        <w:t> </w:t>
      </w:r>
      <w:r>
        <w:rPr>
          <w:color w:val="231F20"/>
          <w:spacing w:val="-4"/>
          <w:w w:val="80"/>
          <w:sz w:val="16"/>
        </w:rPr>
        <w:t>(2a)</w:t>
      </w:r>
    </w:p>
    <w:p>
      <w:pPr>
        <w:pStyle w:val="ListParagraph"/>
        <w:numPr>
          <w:ilvl w:val="2"/>
          <w:numId w:val="13"/>
        </w:numPr>
        <w:tabs>
          <w:tab w:pos="329" w:val="left" w:leader="none"/>
        </w:tabs>
        <w:spacing w:line="183" w:lineRule="exact" w:before="0" w:after="0"/>
        <w:ind w:left="329" w:right="0" w:hanging="145"/>
        <w:jc w:val="left"/>
        <w:rPr>
          <w:sz w:val="16"/>
        </w:rPr>
      </w:pPr>
      <w:r>
        <w:rPr>
          <w:color w:val="231F20"/>
          <w:w w:val="80"/>
          <w:sz w:val="16"/>
        </w:rPr>
        <w:t>Nível</w:t>
      </w:r>
      <w:r>
        <w:rPr>
          <w:color w:val="231F20"/>
          <w:spacing w:val="-2"/>
          <w:w w:val="80"/>
          <w:sz w:val="16"/>
        </w:rPr>
        <w:t> </w:t>
      </w:r>
      <w:r>
        <w:rPr>
          <w:color w:val="231F20"/>
          <w:w w:val="80"/>
          <w:sz w:val="16"/>
        </w:rPr>
        <w:t>MÁX</w:t>
      </w:r>
      <w:r>
        <w:rPr>
          <w:color w:val="231F20"/>
          <w:spacing w:val="-2"/>
          <w:w w:val="80"/>
          <w:sz w:val="16"/>
        </w:rPr>
        <w:t> </w:t>
      </w:r>
      <w:r>
        <w:rPr>
          <w:color w:val="231F20"/>
          <w:w w:val="80"/>
          <w:sz w:val="16"/>
        </w:rPr>
        <w:t>para</w:t>
      </w:r>
      <w:r>
        <w:rPr>
          <w:color w:val="231F20"/>
          <w:spacing w:val="-2"/>
          <w:w w:val="80"/>
          <w:sz w:val="16"/>
        </w:rPr>
        <w:t> </w:t>
      </w:r>
      <w:r>
        <w:rPr>
          <w:color w:val="231F20"/>
          <w:w w:val="80"/>
          <w:sz w:val="16"/>
        </w:rPr>
        <w:t>espuma</w:t>
      </w:r>
      <w:r>
        <w:rPr>
          <w:color w:val="231F20"/>
          <w:spacing w:val="-2"/>
          <w:w w:val="80"/>
          <w:sz w:val="16"/>
        </w:rPr>
        <w:t> </w:t>
      </w:r>
      <w:r>
        <w:rPr>
          <w:color w:val="231F20"/>
          <w:w w:val="80"/>
          <w:sz w:val="16"/>
        </w:rPr>
        <w:t>de</w:t>
      </w:r>
      <w:r>
        <w:rPr>
          <w:color w:val="231F20"/>
          <w:spacing w:val="-2"/>
          <w:w w:val="80"/>
          <w:sz w:val="16"/>
        </w:rPr>
        <w:t> </w:t>
      </w:r>
      <w:r>
        <w:rPr>
          <w:color w:val="231F20"/>
          <w:w w:val="80"/>
          <w:sz w:val="16"/>
        </w:rPr>
        <w:t>leite</w:t>
      </w:r>
      <w:r>
        <w:rPr>
          <w:color w:val="231F20"/>
          <w:spacing w:val="-2"/>
          <w:w w:val="80"/>
          <w:sz w:val="16"/>
        </w:rPr>
        <w:t> </w:t>
      </w:r>
      <w:r>
        <w:rPr>
          <w:color w:val="231F20"/>
          <w:w w:val="80"/>
          <w:sz w:val="16"/>
        </w:rPr>
        <w:t>quente</w:t>
      </w:r>
      <w:r>
        <w:rPr>
          <w:color w:val="231F20"/>
          <w:spacing w:val="-2"/>
          <w:w w:val="80"/>
          <w:sz w:val="16"/>
        </w:rPr>
        <w:t> </w:t>
      </w:r>
      <w:r>
        <w:rPr>
          <w:color w:val="231F20"/>
          <w:w w:val="80"/>
          <w:sz w:val="16"/>
        </w:rPr>
        <w:t>/</w:t>
      </w:r>
      <w:r>
        <w:rPr>
          <w:color w:val="231F20"/>
          <w:spacing w:val="-2"/>
          <w:w w:val="80"/>
          <w:sz w:val="16"/>
        </w:rPr>
        <w:t> </w:t>
      </w:r>
      <w:r>
        <w:rPr>
          <w:color w:val="231F20"/>
          <w:w w:val="80"/>
          <w:sz w:val="16"/>
        </w:rPr>
        <w:t>frio:</w:t>
      </w:r>
      <w:r>
        <w:rPr>
          <w:color w:val="231F20"/>
          <w:spacing w:val="-2"/>
          <w:w w:val="80"/>
          <w:sz w:val="16"/>
        </w:rPr>
        <w:t> </w:t>
      </w:r>
      <w:r>
        <w:rPr>
          <w:color w:val="231F20"/>
          <w:w w:val="80"/>
          <w:sz w:val="16"/>
        </w:rPr>
        <w:t>250ml</w:t>
      </w:r>
      <w:r>
        <w:rPr>
          <w:color w:val="231F20"/>
          <w:spacing w:val="-2"/>
          <w:w w:val="80"/>
          <w:sz w:val="16"/>
        </w:rPr>
        <w:t> </w:t>
      </w:r>
      <w:r>
        <w:rPr>
          <w:color w:val="231F20"/>
          <w:spacing w:val="-4"/>
          <w:w w:val="80"/>
          <w:sz w:val="16"/>
        </w:rPr>
        <w:t>(2b)</w:t>
      </w:r>
    </w:p>
    <w:p>
      <w:pPr>
        <w:pStyle w:val="Heading2"/>
        <w:spacing w:before="128"/>
      </w:pPr>
      <w:r>
        <w:rPr>
          <w:color w:val="231F20"/>
          <w:spacing w:val="-4"/>
        </w:rPr>
        <w:t>INSTRUÇÕES</w:t>
      </w:r>
      <w:r>
        <w:rPr>
          <w:color w:val="231F20"/>
          <w:spacing w:val="-3"/>
        </w:rPr>
        <w:t> </w:t>
      </w:r>
      <w:r>
        <w:rPr>
          <w:color w:val="231F20"/>
          <w:spacing w:val="-4"/>
        </w:rPr>
        <w:t>DE</w:t>
      </w:r>
      <w:r>
        <w:rPr>
          <w:color w:val="231F20"/>
          <w:spacing w:val="-2"/>
        </w:rPr>
        <w:t> </w:t>
      </w:r>
      <w:r>
        <w:rPr>
          <w:color w:val="231F20"/>
          <w:spacing w:val="-5"/>
        </w:rPr>
        <w:t>USO</w:t>
      </w:r>
    </w:p>
    <w:p>
      <w:pPr>
        <w:pStyle w:val="ListParagraph"/>
        <w:numPr>
          <w:ilvl w:val="0"/>
          <w:numId w:val="14"/>
        </w:numPr>
        <w:tabs>
          <w:tab w:pos="329" w:val="left" w:leader="none"/>
        </w:tabs>
        <w:spacing w:line="232" w:lineRule="auto" w:before="2" w:after="0"/>
        <w:ind w:left="184" w:right="470" w:firstLine="0"/>
        <w:jc w:val="left"/>
        <w:rPr>
          <w:sz w:val="16"/>
        </w:rPr>
      </w:pPr>
      <w:r>
        <w:rPr>
          <w:color w:val="231F20"/>
          <w:w w:val="80"/>
          <w:sz w:val="16"/>
        </w:rPr>
        <w:t>Escolha o batedor para obter o efeito desejado. Bata para espumar o leite (1b). Se você quiser seu leite com espuma. Bata </w:t>
      </w:r>
      <w:r>
        <w:rPr>
          <w:color w:val="231F20"/>
          <w:w w:val="80"/>
          <w:sz w:val="16"/>
        </w:rPr>
        <w:t>para</w:t>
      </w:r>
      <w:r>
        <w:rPr>
          <w:color w:val="231F20"/>
          <w:w w:val="85"/>
          <w:sz w:val="16"/>
        </w:rPr>
        <w:t> aquecer</w:t>
      </w:r>
      <w:r>
        <w:rPr>
          <w:color w:val="231F20"/>
          <w:spacing w:val="-5"/>
          <w:w w:val="85"/>
          <w:sz w:val="16"/>
        </w:rPr>
        <w:t> </w:t>
      </w:r>
      <w:r>
        <w:rPr>
          <w:color w:val="231F20"/>
          <w:w w:val="85"/>
          <w:sz w:val="16"/>
        </w:rPr>
        <w:t>o</w:t>
      </w:r>
      <w:r>
        <w:rPr>
          <w:color w:val="231F20"/>
          <w:spacing w:val="-5"/>
          <w:w w:val="85"/>
          <w:sz w:val="16"/>
        </w:rPr>
        <w:t> </w:t>
      </w:r>
      <w:r>
        <w:rPr>
          <w:color w:val="231F20"/>
          <w:w w:val="85"/>
          <w:sz w:val="16"/>
        </w:rPr>
        <w:t>leite</w:t>
      </w:r>
      <w:r>
        <w:rPr>
          <w:color w:val="231F20"/>
          <w:spacing w:val="-5"/>
          <w:w w:val="85"/>
          <w:sz w:val="16"/>
        </w:rPr>
        <w:t> </w:t>
      </w:r>
      <w:r>
        <w:rPr>
          <w:color w:val="231F20"/>
          <w:w w:val="85"/>
          <w:sz w:val="16"/>
        </w:rPr>
        <w:t>(1c).</w:t>
      </w:r>
      <w:r>
        <w:rPr>
          <w:color w:val="231F20"/>
          <w:spacing w:val="-4"/>
          <w:w w:val="85"/>
          <w:sz w:val="16"/>
        </w:rPr>
        <w:t> </w:t>
      </w:r>
      <w:r>
        <w:rPr>
          <w:color w:val="231F20"/>
          <w:w w:val="85"/>
          <w:sz w:val="16"/>
        </w:rPr>
        <w:t>Se</w:t>
      </w:r>
      <w:r>
        <w:rPr>
          <w:color w:val="231F20"/>
          <w:spacing w:val="-5"/>
          <w:w w:val="85"/>
          <w:sz w:val="16"/>
        </w:rPr>
        <w:t> </w:t>
      </w:r>
      <w:r>
        <w:rPr>
          <w:color w:val="231F20"/>
          <w:w w:val="85"/>
          <w:sz w:val="16"/>
        </w:rPr>
        <w:t>você</w:t>
      </w:r>
      <w:r>
        <w:rPr>
          <w:color w:val="231F20"/>
          <w:spacing w:val="-5"/>
          <w:w w:val="85"/>
          <w:sz w:val="16"/>
        </w:rPr>
        <w:t> </w:t>
      </w:r>
      <w:r>
        <w:rPr>
          <w:color w:val="231F20"/>
          <w:w w:val="85"/>
          <w:sz w:val="16"/>
        </w:rPr>
        <w:t>quiser</w:t>
      </w:r>
      <w:r>
        <w:rPr>
          <w:color w:val="231F20"/>
          <w:spacing w:val="-5"/>
          <w:w w:val="85"/>
          <w:sz w:val="16"/>
        </w:rPr>
        <w:t> </w:t>
      </w:r>
      <w:r>
        <w:rPr>
          <w:color w:val="231F20"/>
          <w:w w:val="85"/>
          <w:sz w:val="16"/>
        </w:rPr>
        <w:t>seu</w:t>
      </w:r>
      <w:r>
        <w:rPr>
          <w:color w:val="231F20"/>
          <w:spacing w:val="-4"/>
          <w:w w:val="85"/>
          <w:sz w:val="16"/>
        </w:rPr>
        <w:t> </w:t>
      </w:r>
      <w:r>
        <w:rPr>
          <w:color w:val="231F20"/>
          <w:w w:val="85"/>
          <w:sz w:val="16"/>
        </w:rPr>
        <w:t>leite</w:t>
      </w:r>
      <w:r>
        <w:rPr>
          <w:color w:val="231F20"/>
          <w:spacing w:val="-5"/>
          <w:w w:val="85"/>
          <w:sz w:val="16"/>
        </w:rPr>
        <w:t> </w:t>
      </w:r>
      <w:r>
        <w:rPr>
          <w:color w:val="231F20"/>
          <w:w w:val="85"/>
          <w:sz w:val="16"/>
        </w:rPr>
        <w:t>aquecido.</w:t>
      </w:r>
    </w:p>
    <w:p>
      <w:pPr>
        <w:pStyle w:val="ListParagraph"/>
        <w:numPr>
          <w:ilvl w:val="0"/>
          <w:numId w:val="14"/>
        </w:numPr>
        <w:tabs>
          <w:tab w:pos="329" w:val="left" w:leader="none"/>
        </w:tabs>
        <w:spacing w:line="232" w:lineRule="auto" w:before="0" w:after="0"/>
        <w:ind w:left="184" w:right="173" w:firstLine="0"/>
        <w:jc w:val="left"/>
        <w:rPr>
          <w:sz w:val="16"/>
        </w:rPr>
      </w:pPr>
      <w:r>
        <w:rPr>
          <w:color w:val="231F20"/>
          <w:w w:val="80"/>
          <w:sz w:val="16"/>
        </w:rPr>
        <w:t>Despeje uma porção de leite (de preferência 3,2% de gordura). O leite deve cobrir o batedor (1b ou 1c) e atingir o nível mínimo</w:t>
      </w:r>
      <w:r>
        <w:rPr>
          <w:color w:val="231F20"/>
          <w:sz w:val="16"/>
        </w:rPr>
        <w:t> </w:t>
      </w:r>
      <w:r>
        <w:rPr>
          <w:color w:val="231F20"/>
          <w:w w:val="80"/>
          <w:sz w:val="16"/>
        </w:rPr>
        <w:t>marcado, mas não ultrapassar a marca do nível máximo (1d). O nível máximo para aquecimento de leite é 350ml (2a) e para</w:t>
      </w:r>
      <w:r>
        <w:rPr>
          <w:color w:val="231F20"/>
          <w:spacing w:val="80"/>
          <w:sz w:val="16"/>
        </w:rPr>
        <w:t> </w:t>
      </w:r>
      <w:r>
        <w:rPr>
          <w:color w:val="231F20"/>
          <w:w w:val="85"/>
          <w:sz w:val="16"/>
        </w:rPr>
        <w:t>espumação</w:t>
      </w:r>
      <w:r>
        <w:rPr>
          <w:color w:val="231F20"/>
          <w:spacing w:val="68"/>
          <w:w w:val="150"/>
          <w:sz w:val="16"/>
        </w:rPr>
        <w:t>        </w:t>
      </w:r>
      <w:r>
        <w:rPr>
          <w:color w:val="231F20"/>
          <w:w w:val="85"/>
          <w:sz w:val="16"/>
        </w:rPr>
        <w:t>de</w:t>
      </w:r>
      <w:r>
        <w:rPr>
          <w:color w:val="231F20"/>
          <w:spacing w:val="69"/>
          <w:w w:val="150"/>
          <w:sz w:val="16"/>
        </w:rPr>
        <w:t>        </w:t>
      </w:r>
      <w:r>
        <w:rPr>
          <w:color w:val="231F20"/>
          <w:w w:val="85"/>
          <w:sz w:val="16"/>
        </w:rPr>
        <w:t>leite</w:t>
      </w:r>
      <w:r>
        <w:rPr>
          <w:color w:val="231F20"/>
          <w:spacing w:val="68"/>
          <w:w w:val="150"/>
          <w:sz w:val="16"/>
        </w:rPr>
        <w:t>        </w:t>
      </w:r>
      <w:r>
        <w:rPr>
          <w:color w:val="231F20"/>
          <w:w w:val="85"/>
          <w:sz w:val="16"/>
        </w:rPr>
        <w:t>é</w:t>
      </w:r>
      <w:r>
        <w:rPr>
          <w:color w:val="231F20"/>
          <w:spacing w:val="69"/>
          <w:w w:val="150"/>
          <w:sz w:val="16"/>
        </w:rPr>
        <w:t>        </w:t>
      </w:r>
      <w:r>
        <w:rPr>
          <w:color w:val="231F20"/>
          <w:w w:val="85"/>
          <w:sz w:val="16"/>
        </w:rPr>
        <w:t>250ml</w:t>
      </w:r>
      <w:r>
        <w:rPr>
          <w:color w:val="231F20"/>
          <w:spacing w:val="68"/>
          <w:w w:val="150"/>
          <w:sz w:val="16"/>
        </w:rPr>
        <w:t>        </w:t>
      </w:r>
      <w:r>
        <w:rPr>
          <w:color w:val="231F20"/>
          <w:w w:val="85"/>
          <w:sz w:val="16"/>
        </w:rPr>
        <w:t>(2b).</w:t>
      </w:r>
      <w:r>
        <w:rPr>
          <w:color w:val="231F20"/>
          <w:spacing w:val="80"/>
          <w:sz w:val="16"/>
        </w:rPr>
        <w:t> </w:t>
      </w:r>
      <w:r>
        <w:rPr>
          <w:color w:val="231F20"/>
          <w:w w:val="80"/>
          <w:sz w:val="16"/>
        </w:rPr>
        <w:t>NOTA:</w:t>
      </w:r>
      <w:r>
        <w:rPr>
          <w:color w:val="231F20"/>
          <w:spacing w:val="-1"/>
          <w:w w:val="80"/>
          <w:sz w:val="16"/>
        </w:rPr>
        <w:t> </w:t>
      </w:r>
      <w:r>
        <w:rPr>
          <w:color w:val="231F20"/>
          <w:w w:val="80"/>
          <w:sz w:val="16"/>
        </w:rPr>
        <w:t>Para</w:t>
      </w:r>
      <w:r>
        <w:rPr>
          <w:color w:val="231F20"/>
          <w:spacing w:val="-1"/>
          <w:w w:val="80"/>
          <w:sz w:val="16"/>
        </w:rPr>
        <w:t> </w:t>
      </w:r>
      <w:r>
        <w:rPr>
          <w:color w:val="231F20"/>
          <w:w w:val="80"/>
          <w:sz w:val="16"/>
        </w:rPr>
        <w:t>obter</w:t>
      </w:r>
      <w:r>
        <w:rPr>
          <w:color w:val="231F20"/>
          <w:spacing w:val="-1"/>
          <w:w w:val="80"/>
          <w:sz w:val="16"/>
        </w:rPr>
        <w:t> </w:t>
      </w:r>
      <w:r>
        <w:rPr>
          <w:color w:val="231F20"/>
          <w:w w:val="80"/>
          <w:sz w:val="16"/>
        </w:rPr>
        <w:t>melhores</w:t>
      </w:r>
      <w:r>
        <w:rPr>
          <w:color w:val="231F20"/>
          <w:spacing w:val="-1"/>
          <w:w w:val="80"/>
          <w:sz w:val="16"/>
        </w:rPr>
        <w:t> </w:t>
      </w:r>
      <w:r>
        <w:rPr>
          <w:color w:val="231F20"/>
          <w:w w:val="80"/>
          <w:sz w:val="16"/>
        </w:rPr>
        <w:t>resultados,</w:t>
      </w:r>
      <w:r>
        <w:rPr>
          <w:color w:val="231F20"/>
          <w:spacing w:val="-1"/>
          <w:w w:val="80"/>
          <w:sz w:val="16"/>
        </w:rPr>
        <w:t> </w:t>
      </w:r>
      <w:r>
        <w:rPr>
          <w:color w:val="231F20"/>
          <w:w w:val="80"/>
          <w:sz w:val="16"/>
        </w:rPr>
        <w:t>use</w:t>
      </w:r>
      <w:r>
        <w:rPr>
          <w:color w:val="231F20"/>
          <w:spacing w:val="-1"/>
          <w:w w:val="80"/>
          <w:sz w:val="16"/>
        </w:rPr>
        <w:t> </w:t>
      </w:r>
      <w:r>
        <w:rPr>
          <w:color w:val="231F20"/>
          <w:w w:val="80"/>
          <w:sz w:val="16"/>
        </w:rPr>
        <w:t>leite</w:t>
      </w:r>
      <w:r>
        <w:rPr>
          <w:color w:val="231F20"/>
          <w:spacing w:val="-1"/>
          <w:w w:val="80"/>
          <w:sz w:val="16"/>
        </w:rPr>
        <w:t> </w:t>
      </w:r>
      <w:r>
        <w:rPr>
          <w:color w:val="231F20"/>
          <w:w w:val="80"/>
          <w:sz w:val="16"/>
        </w:rPr>
        <w:t>fresco</w:t>
      </w:r>
      <w:r>
        <w:rPr>
          <w:color w:val="231F20"/>
          <w:spacing w:val="-1"/>
          <w:w w:val="80"/>
          <w:sz w:val="16"/>
        </w:rPr>
        <w:t> </w:t>
      </w:r>
      <w:r>
        <w:rPr>
          <w:color w:val="231F20"/>
          <w:w w:val="80"/>
          <w:sz w:val="16"/>
        </w:rPr>
        <w:t>e</w:t>
      </w:r>
      <w:r>
        <w:rPr>
          <w:color w:val="231F20"/>
          <w:spacing w:val="-1"/>
          <w:w w:val="80"/>
          <w:sz w:val="16"/>
        </w:rPr>
        <w:t> </w:t>
      </w:r>
      <w:r>
        <w:rPr>
          <w:color w:val="231F20"/>
          <w:w w:val="80"/>
          <w:sz w:val="16"/>
        </w:rPr>
        <w:t>frio.</w:t>
      </w:r>
      <w:r>
        <w:rPr>
          <w:color w:val="231F20"/>
          <w:spacing w:val="-1"/>
          <w:w w:val="80"/>
          <w:sz w:val="16"/>
        </w:rPr>
        <w:t> </w:t>
      </w:r>
      <w:r>
        <w:rPr>
          <w:color w:val="231F20"/>
          <w:w w:val="80"/>
          <w:sz w:val="16"/>
        </w:rPr>
        <w:t>O</w:t>
      </w:r>
      <w:r>
        <w:rPr>
          <w:color w:val="231F20"/>
          <w:spacing w:val="-1"/>
          <w:w w:val="80"/>
          <w:sz w:val="16"/>
        </w:rPr>
        <w:t> </w:t>
      </w:r>
      <w:r>
        <w:rPr>
          <w:color w:val="231F20"/>
          <w:w w:val="80"/>
          <w:sz w:val="16"/>
        </w:rPr>
        <w:t>leite</w:t>
      </w:r>
      <w:r>
        <w:rPr>
          <w:color w:val="231F20"/>
          <w:spacing w:val="-1"/>
          <w:w w:val="80"/>
          <w:sz w:val="16"/>
        </w:rPr>
        <w:t> </w:t>
      </w:r>
      <w:r>
        <w:rPr>
          <w:color w:val="231F20"/>
          <w:w w:val="80"/>
          <w:sz w:val="16"/>
        </w:rPr>
        <w:t>não</w:t>
      </w:r>
      <w:r>
        <w:rPr>
          <w:color w:val="231F20"/>
          <w:spacing w:val="-1"/>
          <w:w w:val="80"/>
          <w:sz w:val="16"/>
        </w:rPr>
        <w:t> </w:t>
      </w:r>
      <w:r>
        <w:rPr>
          <w:color w:val="231F20"/>
          <w:w w:val="80"/>
          <w:sz w:val="16"/>
        </w:rPr>
        <w:t>lácteo</w:t>
      </w:r>
      <w:r>
        <w:rPr>
          <w:color w:val="231F20"/>
          <w:spacing w:val="-1"/>
          <w:w w:val="80"/>
          <w:sz w:val="16"/>
        </w:rPr>
        <w:t> </w:t>
      </w:r>
      <w:r>
        <w:rPr>
          <w:color w:val="231F20"/>
          <w:w w:val="80"/>
          <w:sz w:val="16"/>
        </w:rPr>
        <w:t>não</w:t>
      </w:r>
      <w:r>
        <w:rPr>
          <w:color w:val="231F20"/>
          <w:spacing w:val="-1"/>
          <w:w w:val="80"/>
          <w:sz w:val="16"/>
        </w:rPr>
        <w:t> </w:t>
      </w:r>
      <w:r>
        <w:rPr>
          <w:color w:val="231F20"/>
          <w:w w:val="80"/>
          <w:sz w:val="16"/>
        </w:rPr>
        <w:t>espuma</w:t>
      </w:r>
      <w:r>
        <w:rPr>
          <w:color w:val="231F20"/>
          <w:spacing w:val="-1"/>
          <w:w w:val="80"/>
          <w:sz w:val="16"/>
        </w:rPr>
        <w:t> </w:t>
      </w:r>
      <w:r>
        <w:rPr>
          <w:color w:val="231F20"/>
          <w:w w:val="80"/>
          <w:sz w:val="16"/>
        </w:rPr>
        <w:t>tão</w:t>
      </w:r>
      <w:r>
        <w:rPr>
          <w:color w:val="231F20"/>
          <w:spacing w:val="-1"/>
          <w:w w:val="80"/>
          <w:sz w:val="16"/>
        </w:rPr>
        <w:t> </w:t>
      </w:r>
      <w:r>
        <w:rPr>
          <w:color w:val="231F20"/>
          <w:w w:val="80"/>
          <w:sz w:val="16"/>
        </w:rPr>
        <w:t>bem</w:t>
      </w:r>
      <w:r>
        <w:rPr>
          <w:color w:val="231F20"/>
          <w:spacing w:val="-1"/>
          <w:w w:val="80"/>
          <w:sz w:val="16"/>
        </w:rPr>
        <w:t> </w:t>
      </w:r>
      <w:r>
        <w:rPr>
          <w:color w:val="231F20"/>
          <w:w w:val="80"/>
          <w:sz w:val="16"/>
        </w:rPr>
        <w:t>quanto</w:t>
      </w:r>
      <w:r>
        <w:rPr>
          <w:color w:val="231F20"/>
          <w:spacing w:val="-1"/>
          <w:w w:val="80"/>
          <w:sz w:val="16"/>
        </w:rPr>
        <w:t> </w:t>
      </w:r>
      <w:r>
        <w:rPr>
          <w:color w:val="231F20"/>
          <w:w w:val="80"/>
          <w:sz w:val="16"/>
        </w:rPr>
        <w:t>o</w:t>
      </w:r>
      <w:r>
        <w:rPr>
          <w:color w:val="231F20"/>
          <w:spacing w:val="-1"/>
          <w:w w:val="80"/>
          <w:sz w:val="16"/>
        </w:rPr>
        <w:t> </w:t>
      </w:r>
      <w:r>
        <w:rPr>
          <w:color w:val="231F20"/>
          <w:w w:val="80"/>
          <w:sz w:val="16"/>
        </w:rPr>
        <w:t>leite</w:t>
      </w:r>
      <w:r>
        <w:rPr>
          <w:color w:val="231F20"/>
          <w:spacing w:val="-1"/>
          <w:w w:val="80"/>
          <w:sz w:val="16"/>
        </w:rPr>
        <w:t> </w:t>
      </w:r>
      <w:r>
        <w:rPr>
          <w:color w:val="231F20"/>
          <w:w w:val="80"/>
          <w:sz w:val="16"/>
        </w:rPr>
        <w:t>lácteo.</w:t>
      </w:r>
      <w:r>
        <w:rPr>
          <w:color w:val="231F20"/>
          <w:spacing w:val="-1"/>
          <w:w w:val="80"/>
          <w:sz w:val="16"/>
        </w:rPr>
        <w:t> </w:t>
      </w:r>
      <w:r>
        <w:rPr>
          <w:color w:val="231F20"/>
          <w:w w:val="80"/>
          <w:sz w:val="16"/>
        </w:rPr>
        <w:t>Para</w:t>
      </w:r>
      <w:r>
        <w:rPr>
          <w:color w:val="231F20"/>
          <w:spacing w:val="-1"/>
          <w:w w:val="80"/>
          <w:sz w:val="16"/>
        </w:rPr>
        <w:t> </w:t>
      </w:r>
      <w:r>
        <w:rPr>
          <w:color w:val="231F20"/>
          <w:w w:val="80"/>
          <w:sz w:val="16"/>
        </w:rPr>
        <w:t>obter</w:t>
      </w:r>
      <w:r>
        <w:rPr>
          <w:color w:val="231F20"/>
          <w:spacing w:val="-1"/>
          <w:w w:val="80"/>
          <w:sz w:val="16"/>
        </w:rPr>
        <w:t> </w:t>
      </w:r>
      <w:r>
        <w:rPr>
          <w:color w:val="231F20"/>
          <w:w w:val="80"/>
          <w:sz w:val="16"/>
        </w:rPr>
        <w:t>o</w:t>
      </w:r>
      <w:r>
        <w:rPr>
          <w:color w:val="231F20"/>
          <w:sz w:val="16"/>
        </w:rPr>
        <w:t> </w:t>
      </w:r>
      <w:r>
        <w:rPr>
          <w:color w:val="231F20"/>
          <w:w w:val="80"/>
          <w:sz w:val="16"/>
        </w:rPr>
        <w:t>melhor efeito, use leite vegetal do tipo “barista”.</w:t>
      </w:r>
    </w:p>
    <w:p>
      <w:pPr>
        <w:pStyle w:val="BodyText"/>
        <w:spacing w:line="174" w:lineRule="exact"/>
        <w:ind w:left="184"/>
      </w:pPr>
      <w:r>
        <w:rPr>
          <w:color w:val="231F20"/>
          <w:w w:val="80"/>
        </w:rPr>
        <w:t>NOTA:</w:t>
      </w:r>
      <w:r>
        <w:rPr>
          <w:color w:val="231F20"/>
        </w:rPr>
        <w:t> </w:t>
      </w:r>
      <w:r>
        <w:rPr>
          <w:color w:val="231F20"/>
          <w:w w:val="80"/>
        </w:rPr>
        <w:t>Não</w:t>
      </w:r>
      <w:r>
        <w:rPr>
          <w:color w:val="231F20"/>
        </w:rPr>
        <w:t> </w:t>
      </w:r>
      <w:r>
        <w:rPr>
          <w:color w:val="231F20"/>
          <w:w w:val="80"/>
        </w:rPr>
        <w:t>exceda</w:t>
      </w:r>
      <w:r>
        <w:rPr>
          <w:color w:val="231F20"/>
        </w:rPr>
        <w:t> </w:t>
      </w:r>
      <w:r>
        <w:rPr>
          <w:color w:val="231F20"/>
          <w:w w:val="80"/>
        </w:rPr>
        <w:t>a</w:t>
      </w:r>
      <w:r>
        <w:rPr>
          <w:color w:val="231F20"/>
          <w:spacing w:val="1"/>
        </w:rPr>
        <w:t> </w:t>
      </w:r>
      <w:r>
        <w:rPr>
          <w:color w:val="231F20"/>
          <w:w w:val="80"/>
        </w:rPr>
        <w:t>linha</w:t>
      </w:r>
      <w:r>
        <w:rPr>
          <w:color w:val="231F20"/>
        </w:rPr>
        <w:t> </w:t>
      </w:r>
      <w:r>
        <w:rPr>
          <w:color w:val="231F20"/>
          <w:w w:val="80"/>
        </w:rPr>
        <w:t>MAX</w:t>
      </w:r>
      <w:r>
        <w:rPr>
          <w:color w:val="231F20"/>
        </w:rPr>
        <w:t> </w:t>
      </w:r>
      <w:r>
        <w:rPr>
          <w:color w:val="231F20"/>
          <w:w w:val="80"/>
        </w:rPr>
        <w:t>dentro</w:t>
      </w:r>
      <w:r>
        <w:rPr>
          <w:color w:val="231F20"/>
          <w:spacing w:val="1"/>
        </w:rPr>
        <w:t> </w:t>
      </w:r>
      <w:r>
        <w:rPr>
          <w:color w:val="231F20"/>
          <w:w w:val="80"/>
        </w:rPr>
        <w:t>do</w:t>
      </w:r>
      <w:r>
        <w:rPr>
          <w:color w:val="231F20"/>
        </w:rPr>
        <w:t> </w:t>
      </w:r>
      <w:r>
        <w:rPr>
          <w:color w:val="231F20"/>
          <w:spacing w:val="-2"/>
          <w:w w:val="80"/>
        </w:rPr>
        <w:t>jarro.</w:t>
      </w:r>
    </w:p>
    <w:p>
      <w:pPr>
        <w:pStyle w:val="ListParagraph"/>
        <w:numPr>
          <w:ilvl w:val="0"/>
          <w:numId w:val="14"/>
        </w:numPr>
        <w:tabs>
          <w:tab w:pos="329" w:val="left" w:leader="none"/>
        </w:tabs>
        <w:spacing w:line="232" w:lineRule="auto" w:before="0" w:after="0"/>
        <w:ind w:left="184" w:right="346" w:firstLine="0"/>
        <w:jc w:val="left"/>
        <w:rPr>
          <w:sz w:val="16"/>
        </w:rPr>
      </w:pPr>
      <w:r>
        <w:rPr>
          <w:color w:val="231F20"/>
          <w:w w:val="80"/>
          <w:sz w:val="16"/>
        </w:rPr>
        <w:t>Coloque</w:t>
      </w:r>
      <w:r>
        <w:rPr>
          <w:color w:val="231F20"/>
          <w:spacing w:val="-1"/>
          <w:w w:val="80"/>
          <w:sz w:val="16"/>
        </w:rPr>
        <w:t> </w:t>
      </w:r>
      <w:r>
        <w:rPr>
          <w:color w:val="231F20"/>
          <w:w w:val="80"/>
          <w:sz w:val="16"/>
        </w:rPr>
        <w:t>a</w:t>
      </w:r>
      <w:r>
        <w:rPr>
          <w:color w:val="231F20"/>
          <w:spacing w:val="-1"/>
          <w:w w:val="80"/>
          <w:sz w:val="16"/>
        </w:rPr>
        <w:t> </w:t>
      </w:r>
      <w:r>
        <w:rPr>
          <w:color w:val="231F20"/>
          <w:w w:val="80"/>
          <w:sz w:val="16"/>
        </w:rPr>
        <w:t>tampa</w:t>
      </w:r>
      <w:r>
        <w:rPr>
          <w:color w:val="231F20"/>
          <w:spacing w:val="-1"/>
          <w:w w:val="80"/>
          <w:sz w:val="16"/>
        </w:rPr>
        <w:t> </w:t>
      </w:r>
      <w:r>
        <w:rPr>
          <w:color w:val="231F20"/>
          <w:w w:val="80"/>
          <w:sz w:val="16"/>
        </w:rPr>
        <w:t>(1a)</w:t>
      </w:r>
      <w:r>
        <w:rPr>
          <w:color w:val="231F20"/>
          <w:spacing w:val="-1"/>
          <w:w w:val="80"/>
          <w:sz w:val="16"/>
        </w:rPr>
        <w:t> </w:t>
      </w:r>
      <w:r>
        <w:rPr>
          <w:color w:val="231F20"/>
          <w:w w:val="80"/>
          <w:sz w:val="16"/>
        </w:rPr>
        <w:t>no</w:t>
      </w:r>
      <w:r>
        <w:rPr>
          <w:color w:val="231F20"/>
          <w:spacing w:val="-1"/>
          <w:w w:val="80"/>
          <w:sz w:val="16"/>
        </w:rPr>
        <w:t> </w:t>
      </w:r>
      <w:r>
        <w:rPr>
          <w:color w:val="231F20"/>
          <w:w w:val="80"/>
          <w:sz w:val="16"/>
        </w:rPr>
        <w:t>jarro</w:t>
      </w:r>
      <w:r>
        <w:rPr>
          <w:color w:val="231F20"/>
          <w:spacing w:val="-1"/>
          <w:w w:val="80"/>
          <w:sz w:val="16"/>
        </w:rPr>
        <w:t> </w:t>
      </w:r>
      <w:r>
        <w:rPr>
          <w:color w:val="231F20"/>
          <w:w w:val="80"/>
          <w:sz w:val="16"/>
        </w:rPr>
        <w:t>e</w:t>
      </w:r>
      <w:r>
        <w:rPr>
          <w:color w:val="231F20"/>
          <w:spacing w:val="-1"/>
          <w:w w:val="80"/>
          <w:sz w:val="16"/>
        </w:rPr>
        <w:t> </w:t>
      </w:r>
      <w:r>
        <w:rPr>
          <w:color w:val="231F20"/>
          <w:w w:val="80"/>
          <w:sz w:val="16"/>
        </w:rPr>
        <w:t>coloque</w:t>
      </w:r>
      <w:r>
        <w:rPr>
          <w:color w:val="231F20"/>
          <w:spacing w:val="-1"/>
          <w:w w:val="80"/>
          <w:sz w:val="16"/>
        </w:rPr>
        <w:t> </w:t>
      </w:r>
      <w:r>
        <w:rPr>
          <w:color w:val="231F20"/>
          <w:w w:val="80"/>
          <w:sz w:val="16"/>
        </w:rPr>
        <w:t>o</w:t>
      </w:r>
      <w:r>
        <w:rPr>
          <w:color w:val="231F20"/>
          <w:spacing w:val="-1"/>
          <w:w w:val="80"/>
          <w:sz w:val="16"/>
        </w:rPr>
        <w:t> </w:t>
      </w:r>
      <w:r>
        <w:rPr>
          <w:color w:val="231F20"/>
          <w:w w:val="80"/>
          <w:sz w:val="16"/>
        </w:rPr>
        <w:t>jarro</w:t>
      </w:r>
      <w:r>
        <w:rPr>
          <w:color w:val="231F20"/>
          <w:spacing w:val="-1"/>
          <w:w w:val="80"/>
          <w:sz w:val="16"/>
        </w:rPr>
        <w:t> </w:t>
      </w:r>
      <w:r>
        <w:rPr>
          <w:color w:val="231F20"/>
          <w:w w:val="80"/>
          <w:sz w:val="16"/>
        </w:rPr>
        <w:t>na</w:t>
      </w:r>
      <w:r>
        <w:rPr>
          <w:color w:val="231F20"/>
          <w:spacing w:val="-1"/>
          <w:w w:val="80"/>
          <w:sz w:val="16"/>
        </w:rPr>
        <w:t> </w:t>
      </w:r>
      <w:r>
        <w:rPr>
          <w:color w:val="231F20"/>
          <w:w w:val="80"/>
          <w:sz w:val="16"/>
        </w:rPr>
        <w:t>base</w:t>
      </w:r>
      <w:r>
        <w:rPr>
          <w:color w:val="231F20"/>
          <w:spacing w:val="-1"/>
          <w:w w:val="80"/>
          <w:sz w:val="16"/>
        </w:rPr>
        <w:t> </w:t>
      </w:r>
      <w:r>
        <w:rPr>
          <w:color w:val="231F20"/>
          <w:w w:val="80"/>
          <w:sz w:val="16"/>
        </w:rPr>
        <w:t>de</w:t>
      </w:r>
      <w:r>
        <w:rPr>
          <w:color w:val="231F20"/>
          <w:spacing w:val="-1"/>
          <w:w w:val="80"/>
          <w:sz w:val="16"/>
        </w:rPr>
        <w:t> </w:t>
      </w:r>
      <w:r>
        <w:rPr>
          <w:color w:val="231F20"/>
          <w:w w:val="80"/>
          <w:sz w:val="16"/>
        </w:rPr>
        <w:t>potência</w:t>
      </w:r>
      <w:r>
        <w:rPr>
          <w:color w:val="231F20"/>
          <w:spacing w:val="-1"/>
          <w:w w:val="80"/>
          <w:sz w:val="16"/>
        </w:rPr>
        <w:t> </w:t>
      </w:r>
      <w:r>
        <w:rPr>
          <w:color w:val="231F20"/>
          <w:w w:val="80"/>
          <w:sz w:val="16"/>
        </w:rPr>
        <w:t>(1h).</w:t>
      </w:r>
      <w:r>
        <w:rPr>
          <w:color w:val="231F20"/>
          <w:spacing w:val="-1"/>
          <w:w w:val="80"/>
          <w:sz w:val="16"/>
        </w:rPr>
        <w:t> </w:t>
      </w:r>
      <w:r>
        <w:rPr>
          <w:color w:val="231F20"/>
          <w:w w:val="80"/>
          <w:sz w:val="16"/>
        </w:rPr>
        <w:t>Insira</w:t>
      </w:r>
      <w:r>
        <w:rPr>
          <w:color w:val="231F20"/>
          <w:spacing w:val="-1"/>
          <w:w w:val="80"/>
          <w:sz w:val="16"/>
        </w:rPr>
        <w:t> </w:t>
      </w:r>
      <w:r>
        <w:rPr>
          <w:color w:val="231F20"/>
          <w:w w:val="80"/>
          <w:sz w:val="16"/>
        </w:rPr>
        <w:t>o</w:t>
      </w:r>
      <w:r>
        <w:rPr>
          <w:color w:val="231F20"/>
          <w:spacing w:val="-1"/>
          <w:w w:val="80"/>
          <w:sz w:val="16"/>
        </w:rPr>
        <w:t> </w:t>
      </w:r>
      <w:r>
        <w:rPr>
          <w:color w:val="231F20"/>
          <w:w w:val="80"/>
          <w:sz w:val="16"/>
        </w:rPr>
        <w:t>plugue</w:t>
      </w:r>
      <w:r>
        <w:rPr>
          <w:color w:val="231F20"/>
          <w:spacing w:val="-1"/>
          <w:w w:val="80"/>
          <w:sz w:val="16"/>
        </w:rPr>
        <w:t> </w:t>
      </w:r>
      <w:r>
        <w:rPr>
          <w:color w:val="231F20"/>
          <w:w w:val="80"/>
          <w:sz w:val="16"/>
        </w:rPr>
        <w:t>de</w:t>
      </w:r>
      <w:r>
        <w:rPr>
          <w:color w:val="231F20"/>
          <w:spacing w:val="-1"/>
          <w:w w:val="80"/>
          <w:sz w:val="16"/>
        </w:rPr>
        <w:t> </w:t>
      </w:r>
      <w:r>
        <w:rPr>
          <w:color w:val="231F20"/>
          <w:w w:val="80"/>
          <w:sz w:val="16"/>
        </w:rPr>
        <w:t>alimentação</w:t>
      </w:r>
      <w:r>
        <w:rPr>
          <w:color w:val="231F20"/>
          <w:spacing w:val="-1"/>
          <w:w w:val="80"/>
          <w:sz w:val="16"/>
        </w:rPr>
        <w:t> </w:t>
      </w:r>
      <w:r>
        <w:rPr>
          <w:color w:val="231F20"/>
          <w:w w:val="80"/>
          <w:sz w:val="16"/>
        </w:rPr>
        <w:t>em</w:t>
      </w:r>
      <w:r>
        <w:rPr>
          <w:color w:val="231F20"/>
          <w:spacing w:val="-1"/>
          <w:w w:val="80"/>
          <w:sz w:val="16"/>
        </w:rPr>
        <w:t> </w:t>
      </w:r>
      <w:r>
        <w:rPr>
          <w:color w:val="231F20"/>
          <w:w w:val="80"/>
          <w:sz w:val="16"/>
        </w:rPr>
        <w:t>uma</w:t>
      </w:r>
      <w:r>
        <w:rPr>
          <w:color w:val="231F20"/>
          <w:spacing w:val="-1"/>
          <w:w w:val="80"/>
          <w:sz w:val="16"/>
        </w:rPr>
        <w:t> </w:t>
      </w:r>
      <w:r>
        <w:rPr>
          <w:color w:val="231F20"/>
          <w:w w:val="80"/>
          <w:sz w:val="16"/>
        </w:rPr>
        <w:t>tomada</w:t>
      </w:r>
      <w:r>
        <w:rPr>
          <w:color w:val="231F20"/>
          <w:spacing w:val="-1"/>
          <w:w w:val="80"/>
          <w:sz w:val="16"/>
        </w:rPr>
        <w:t> </w:t>
      </w:r>
      <w:r>
        <w:rPr>
          <w:color w:val="231F20"/>
          <w:w w:val="80"/>
          <w:sz w:val="16"/>
        </w:rPr>
        <w:t>elétrica.</w:t>
      </w:r>
      <w:r>
        <w:rPr>
          <w:color w:val="231F20"/>
          <w:w w:val="90"/>
          <w:sz w:val="16"/>
        </w:rPr>
        <w:t> Os</w:t>
      </w:r>
      <w:r>
        <w:rPr>
          <w:color w:val="231F20"/>
          <w:spacing w:val="-8"/>
          <w:w w:val="90"/>
          <w:sz w:val="16"/>
        </w:rPr>
        <w:t> </w:t>
      </w:r>
      <w:r>
        <w:rPr>
          <w:color w:val="231F20"/>
          <w:w w:val="90"/>
          <w:sz w:val="16"/>
        </w:rPr>
        <w:t>ícones</w:t>
      </w:r>
      <w:r>
        <w:rPr>
          <w:color w:val="231F20"/>
          <w:spacing w:val="-7"/>
          <w:w w:val="90"/>
          <w:sz w:val="16"/>
        </w:rPr>
        <w:t> </w:t>
      </w:r>
      <w:r>
        <w:rPr>
          <w:color w:val="231F20"/>
          <w:w w:val="90"/>
          <w:sz w:val="16"/>
        </w:rPr>
        <w:t>de</w:t>
      </w:r>
      <w:r>
        <w:rPr>
          <w:color w:val="231F20"/>
          <w:spacing w:val="-7"/>
          <w:w w:val="90"/>
          <w:sz w:val="16"/>
        </w:rPr>
        <w:t> </w:t>
      </w:r>
      <w:r>
        <w:rPr>
          <w:color w:val="231F20"/>
          <w:w w:val="90"/>
          <w:sz w:val="16"/>
        </w:rPr>
        <w:t>modo</w:t>
      </w:r>
      <w:r>
        <w:rPr>
          <w:color w:val="231F20"/>
          <w:spacing w:val="-7"/>
          <w:w w:val="90"/>
          <w:sz w:val="16"/>
        </w:rPr>
        <w:t> </w:t>
      </w:r>
      <w:r>
        <w:rPr>
          <w:color w:val="231F20"/>
          <w:w w:val="90"/>
          <w:sz w:val="16"/>
        </w:rPr>
        <w:t>acenderão</w:t>
      </w:r>
      <w:r>
        <w:rPr>
          <w:color w:val="231F20"/>
          <w:spacing w:val="-8"/>
          <w:w w:val="90"/>
          <w:sz w:val="16"/>
        </w:rPr>
        <w:t> </w:t>
      </w:r>
      <w:r>
        <w:rPr>
          <w:color w:val="231F20"/>
          <w:w w:val="90"/>
          <w:sz w:val="16"/>
        </w:rPr>
        <w:t>por</w:t>
      </w:r>
      <w:r>
        <w:rPr>
          <w:color w:val="231F20"/>
          <w:spacing w:val="-7"/>
          <w:w w:val="90"/>
          <w:sz w:val="16"/>
        </w:rPr>
        <w:t> </w:t>
      </w:r>
      <w:r>
        <w:rPr>
          <w:color w:val="231F20"/>
          <w:w w:val="90"/>
          <w:sz w:val="16"/>
        </w:rPr>
        <w:t>um</w:t>
      </w:r>
      <w:r>
        <w:rPr>
          <w:color w:val="231F20"/>
          <w:spacing w:val="-7"/>
          <w:w w:val="90"/>
          <w:sz w:val="16"/>
        </w:rPr>
        <w:t> </w:t>
      </w:r>
      <w:r>
        <w:rPr>
          <w:color w:val="231F20"/>
          <w:w w:val="90"/>
          <w:sz w:val="16"/>
        </w:rPr>
        <w:t>segundo.</w:t>
      </w:r>
    </w:p>
    <w:p>
      <w:pPr>
        <w:pStyle w:val="ListParagraph"/>
        <w:numPr>
          <w:ilvl w:val="0"/>
          <w:numId w:val="14"/>
        </w:numPr>
        <w:tabs>
          <w:tab w:pos="327" w:val="left" w:leader="none"/>
        </w:tabs>
        <w:spacing w:line="176" w:lineRule="exact" w:before="0" w:after="0"/>
        <w:ind w:left="327" w:right="0" w:hanging="143"/>
        <w:jc w:val="left"/>
        <w:rPr>
          <w:sz w:val="16"/>
        </w:rPr>
      </w:pPr>
      <w:r>
        <w:rPr>
          <w:color w:val="231F20"/>
          <w:w w:val="80"/>
          <w:sz w:val="16"/>
        </w:rPr>
        <w:t>Toque</w:t>
      </w:r>
      <w:r>
        <w:rPr>
          <w:color w:val="231F20"/>
          <w:spacing w:val="-3"/>
          <w:w w:val="80"/>
          <w:sz w:val="16"/>
        </w:rPr>
        <w:t> </w:t>
      </w:r>
      <w:r>
        <w:rPr>
          <w:color w:val="231F20"/>
          <w:w w:val="80"/>
          <w:sz w:val="16"/>
        </w:rPr>
        <w:t>no</w:t>
      </w:r>
      <w:r>
        <w:rPr>
          <w:color w:val="231F20"/>
          <w:spacing w:val="-2"/>
          <w:w w:val="80"/>
          <w:sz w:val="16"/>
        </w:rPr>
        <w:t> </w:t>
      </w:r>
      <w:r>
        <w:rPr>
          <w:color w:val="231F20"/>
          <w:w w:val="80"/>
          <w:sz w:val="16"/>
        </w:rPr>
        <w:t>botão</w:t>
      </w:r>
      <w:r>
        <w:rPr>
          <w:color w:val="231F20"/>
          <w:spacing w:val="-2"/>
          <w:w w:val="80"/>
          <w:sz w:val="16"/>
        </w:rPr>
        <w:t> </w:t>
      </w:r>
      <w:r>
        <w:rPr>
          <w:color w:val="231F20"/>
          <w:w w:val="80"/>
          <w:sz w:val="16"/>
        </w:rPr>
        <w:t>de</w:t>
      </w:r>
      <w:r>
        <w:rPr>
          <w:color w:val="231F20"/>
          <w:spacing w:val="-2"/>
          <w:w w:val="80"/>
          <w:sz w:val="16"/>
        </w:rPr>
        <w:t> </w:t>
      </w:r>
      <w:r>
        <w:rPr>
          <w:color w:val="231F20"/>
          <w:w w:val="80"/>
          <w:sz w:val="16"/>
        </w:rPr>
        <w:t>controle</w:t>
      </w:r>
      <w:r>
        <w:rPr>
          <w:color w:val="231F20"/>
          <w:spacing w:val="-2"/>
          <w:w w:val="80"/>
          <w:sz w:val="16"/>
        </w:rPr>
        <w:t> </w:t>
      </w:r>
      <w:r>
        <w:rPr>
          <w:color w:val="231F20"/>
          <w:w w:val="80"/>
          <w:sz w:val="16"/>
        </w:rPr>
        <w:t>(1g)</w:t>
      </w:r>
      <w:r>
        <w:rPr>
          <w:color w:val="231F20"/>
          <w:spacing w:val="-3"/>
          <w:w w:val="80"/>
          <w:sz w:val="16"/>
        </w:rPr>
        <w:t> </w:t>
      </w:r>
      <w:r>
        <w:rPr>
          <w:color w:val="231F20"/>
          <w:w w:val="80"/>
          <w:sz w:val="16"/>
        </w:rPr>
        <w:t>e</w:t>
      </w:r>
      <w:r>
        <w:rPr>
          <w:color w:val="231F20"/>
          <w:spacing w:val="-2"/>
          <w:w w:val="80"/>
          <w:sz w:val="16"/>
        </w:rPr>
        <w:t> </w:t>
      </w:r>
      <w:r>
        <w:rPr>
          <w:color w:val="231F20"/>
          <w:w w:val="80"/>
          <w:sz w:val="16"/>
        </w:rPr>
        <w:t>escolha</w:t>
      </w:r>
      <w:r>
        <w:rPr>
          <w:color w:val="231F20"/>
          <w:spacing w:val="-2"/>
          <w:w w:val="80"/>
          <w:sz w:val="16"/>
        </w:rPr>
        <w:t> </w:t>
      </w:r>
      <w:r>
        <w:rPr>
          <w:color w:val="231F20"/>
          <w:w w:val="80"/>
          <w:sz w:val="16"/>
        </w:rPr>
        <w:t>o</w:t>
      </w:r>
      <w:r>
        <w:rPr>
          <w:color w:val="231F20"/>
          <w:spacing w:val="-2"/>
          <w:w w:val="80"/>
          <w:sz w:val="16"/>
        </w:rPr>
        <w:t> </w:t>
      </w:r>
      <w:r>
        <w:rPr>
          <w:color w:val="231F20"/>
          <w:w w:val="80"/>
          <w:sz w:val="16"/>
        </w:rPr>
        <w:t>programa</w:t>
      </w:r>
      <w:r>
        <w:rPr>
          <w:color w:val="231F20"/>
          <w:spacing w:val="-2"/>
          <w:w w:val="80"/>
          <w:sz w:val="16"/>
        </w:rPr>
        <w:t> </w:t>
      </w:r>
      <w:r>
        <w:rPr>
          <w:color w:val="231F20"/>
          <w:w w:val="80"/>
          <w:sz w:val="16"/>
        </w:rPr>
        <w:t>desejado:</w:t>
      </w:r>
      <w:r>
        <w:rPr>
          <w:color w:val="231F20"/>
          <w:spacing w:val="-3"/>
          <w:w w:val="80"/>
          <w:sz w:val="16"/>
        </w:rPr>
        <w:t> </w:t>
      </w:r>
      <w:r>
        <w:rPr>
          <w:color w:val="231F20"/>
          <w:w w:val="80"/>
          <w:sz w:val="16"/>
        </w:rPr>
        <w:t>cappuccino,</w:t>
      </w:r>
      <w:r>
        <w:rPr>
          <w:color w:val="231F20"/>
          <w:spacing w:val="-2"/>
          <w:w w:val="80"/>
          <w:sz w:val="16"/>
        </w:rPr>
        <w:t> </w:t>
      </w:r>
      <w:r>
        <w:rPr>
          <w:color w:val="231F20"/>
          <w:w w:val="80"/>
          <w:sz w:val="16"/>
        </w:rPr>
        <w:t>café</w:t>
      </w:r>
      <w:r>
        <w:rPr>
          <w:color w:val="231F20"/>
          <w:spacing w:val="-2"/>
          <w:w w:val="80"/>
          <w:sz w:val="16"/>
        </w:rPr>
        <w:t> </w:t>
      </w:r>
      <w:r>
        <w:rPr>
          <w:color w:val="231F20"/>
          <w:w w:val="80"/>
          <w:sz w:val="16"/>
        </w:rPr>
        <w:t>com</w:t>
      </w:r>
      <w:r>
        <w:rPr>
          <w:color w:val="231F20"/>
          <w:spacing w:val="-2"/>
          <w:w w:val="80"/>
          <w:sz w:val="16"/>
        </w:rPr>
        <w:t> </w:t>
      </w:r>
      <w:r>
        <w:rPr>
          <w:color w:val="231F20"/>
          <w:w w:val="80"/>
          <w:sz w:val="16"/>
        </w:rPr>
        <w:t>leite,</w:t>
      </w:r>
      <w:r>
        <w:rPr>
          <w:color w:val="231F20"/>
          <w:spacing w:val="-2"/>
          <w:w w:val="80"/>
          <w:sz w:val="16"/>
        </w:rPr>
        <w:t> </w:t>
      </w:r>
      <w:r>
        <w:rPr>
          <w:color w:val="231F20"/>
          <w:w w:val="80"/>
          <w:sz w:val="16"/>
        </w:rPr>
        <w:t>chocolate</w:t>
      </w:r>
      <w:r>
        <w:rPr>
          <w:color w:val="231F20"/>
          <w:spacing w:val="-2"/>
          <w:w w:val="80"/>
          <w:sz w:val="16"/>
        </w:rPr>
        <w:t> </w:t>
      </w:r>
      <w:r>
        <w:rPr>
          <w:color w:val="231F20"/>
          <w:w w:val="80"/>
          <w:sz w:val="16"/>
        </w:rPr>
        <w:t>quente,</w:t>
      </w:r>
      <w:r>
        <w:rPr>
          <w:color w:val="231F20"/>
          <w:spacing w:val="-3"/>
          <w:w w:val="80"/>
          <w:sz w:val="16"/>
        </w:rPr>
        <w:t> </w:t>
      </w:r>
      <w:r>
        <w:rPr>
          <w:color w:val="231F20"/>
          <w:spacing w:val="-2"/>
          <w:w w:val="80"/>
          <w:sz w:val="16"/>
        </w:rPr>
        <w:t>frio.</w:t>
      </w:r>
    </w:p>
    <w:p>
      <w:pPr>
        <w:pStyle w:val="ListParagraph"/>
        <w:numPr>
          <w:ilvl w:val="1"/>
          <w:numId w:val="14"/>
        </w:numPr>
        <w:tabs>
          <w:tab w:pos="263" w:val="left" w:leader="none"/>
        </w:tabs>
        <w:spacing w:line="179" w:lineRule="exact" w:before="0" w:after="0"/>
        <w:ind w:left="263" w:right="0" w:hanging="79"/>
        <w:jc w:val="left"/>
        <w:rPr>
          <w:sz w:val="16"/>
        </w:rPr>
      </w:pPr>
      <w:r>
        <w:rPr>
          <w:color w:val="231F20"/>
          <w:w w:val="80"/>
          <w:sz w:val="16"/>
        </w:rPr>
        <w:t>uma</w:t>
      </w:r>
      <w:r>
        <w:rPr>
          <w:color w:val="231F20"/>
          <w:spacing w:val="-7"/>
          <w:sz w:val="16"/>
        </w:rPr>
        <w:t> </w:t>
      </w:r>
      <w:r>
        <w:rPr>
          <w:color w:val="231F20"/>
          <w:w w:val="80"/>
          <w:sz w:val="16"/>
        </w:rPr>
        <w:t>vez</w:t>
      </w:r>
      <w:r>
        <w:rPr>
          <w:color w:val="231F20"/>
          <w:spacing w:val="-7"/>
          <w:sz w:val="16"/>
        </w:rPr>
        <w:t> </w:t>
      </w:r>
      <w:r>
        <w:rPr>
          <w:color w:val="231F20"/>
          <w:w w:val="80"/>
          <w:sz w:val="16"/>
        </w:rPr>
        <w:t>-</w:t>
      </w:r>
      <w:r>
        <w:rPr>
          <w:color w:val="231F20"/>
          <w:spacing w:val="-7"/>
          <w:sz w:val="16"/>
        </w:rPr>
        <w:t> </w:t>
      </w:r>
      <w:r>
        <w:rPr>
          <w:color w:val="231F20"/>
          <w:w w:val="80"/>
          <w:sz w:val="16"/>
        </w:rPr>
        <w:t>se</w:t>
      </w:r>
      <w:r>
        <w:rPr>
          <w:color w:val="231F20"/>
          <w:spacing w:val="-6"/>
          <w:sz w:val="16"/>
        </w:rPr>
        <w:t> </w:t>
      </w:r>
      <w:r>
        <w:rPr>
          <w:color w:val="231F20"/>
          <w:w w:val="80"/>
          <w:sz w:val="16"/>
        </w:rPr>
        <w:t>você</w:t>
      </w:r>
      <w:r>
        <w:rPr>
          <w:color w:val="231F20"/>
          <w:spacing w:val="-7"/>
          <w:sz w:val="16"/>
        </w:rPr>
        <w:t> </w:t>
      </w:r>
      <w:r>
        <w:rPr>
          <w:color w:val="231F20"/>
          <w:w w:val="80"/>
          <w:sz w:val="16"/>
        </w:rPr>
        <w:t>quiser</w:t>
      </w:r>
      <w:r>
        <w:rPr>
          <w:color w:val="231F20"/>
          <w:spacing w:val="-7"/>
          <w:sz w:val="16"/>
        </w:rPr>
        <w:t> </w:t>
      </w:r>
      <w:r>
        <w:rPr>
          <w:color w:val="231F20"/>
          <w:w w:val="80"/>
          <w:sz w:val="16"/>
        </w:rPr>
        <w:t>aquecer</w:t>
      </w:r>
      <w:r>
        <w:rPr>
          <w:color w:val="231F20"/>
          <w:spacing w:val="-7"/>
          <w:sz w:val="16"/>
        </w:rPr>
        <w:t> </w:t>
      </w:r>
      <w:r>
        <w:rPr>
          <w:color w:val="231F20"/>
          <w:w w:val="80"/>
          <w:sz w:val="16"/>
        </w:rPr>
        <w:t>e</w:t>
      </w:r>
      <w:r>
        <w:rPr>
          <w:color w:val="231F20"/>
          <w:spacing w:val="-6"/>
          <w:sz w:val="16"/>
        </w:rPr>
        <w:t> </w:t>
      </w:r>
      <w:r>
        <w:rPr>
          <w:color w:val="231F20"/>
          <w:w w:val="80"/>
          <w:sz w:val="16"/>
        </w:rPr>
        <w:t>espumar</w:t>
      </w:r>
      <w:r>
        <w:rPr>
          <w:color w:val="231F20"/>
          <w:spacing w:val="-7"/>
          <w:sz w:val="16"/>
        </w:rPr>
        <w:t> </w:t>
      </w:r>
      <w:r>
        <w:rPr>
          <w:color w:val="231F20"/>
          <w:w w:val="80"/>
          <w:sz w:val="16"/>
        </w:rPr>
        <w:t>seu</w:t>
      </w:r>
      <w:r>
        <w:rPr>
          <w:color w:val="231F20"/>
          <w:spacing w:val="-7"/>
          <w:sz w:val="16"/>
        </w:rPr>
        <w:t> </w:t>
      </w:r>
      <w:r>
        <w:rPr>
          <w:color w:val="231F20"/>
          <w:w w:val="80"/>
          <w:sz w:val="16"/>
        </w:rPr>
        <w:t>leite</w:t>
      </w:r>
      <w:r>
        <w:rPr>
          <w:color w:val="231F20"/>
          <w:spacing w:val="-6"/>
          <w:sz w:val="16"/>
        </w:rPr>
        <w:t> </w:t>
      </w:r>
      <w:r>
        <w:rPr>
          <w:color w:val="231F20"/>
          <w:w w:val="80"/>
          <w:sz w:val="16"/>
        </w:rPr>
        <w:t>(com</w:t>
      </w:r>
      <w:r>
        <w:rPr>
          <w:color w:val="231F20"/>
          <w:spacing w:val="-7"/>
          <w:sz w:val="16"/>
        </w:rPr>
        <w:t> </w:t>
      </w:r>
      <w:r>
        <w:rPr>
          <w:color w:val="231F20"/>
          <w:w w:val="80"/>
          <w:sz w:val="16"/>
        </w:rPr>
        <w:t>o</w:t>
      </w:r>
      <w:r>
        <w:rPr>
          <w:color w:val="231F20"/>
          <w:spacing w:val="-7"/>
          <w:sz w:val="16"/>
        </w:rPr>
        <w:t> </w:t>
      </w:r>
      <w:r>
        <w:rPr>
          <w:color w:val="231F20"/>
          <w:w w:val="80"/>
          <w:sz w:val="16"/>
        </w:rPr>
        <w:t>batedor</w:t>
      </w:r>
      <w:r>
        <w:rPr>
          <w:color w:val="231F20"/>
          <w:spacing w:val="-7"/>
          <w:sz w:val="16"/>
        </w:rPr>
        <w:t> </w:t>
      </w:r>
      <w:r>
        <w:rPr>
          <w:color w:val="231F20"/>
          <w:w w:val="80"/>
          <w:sz w:val="16"/>
        </w:rPr>
        <w:t>1b)</w:t>
      </w:r>
      <w:r>
        <w:rPr>
          <w:color w:val="231F20"/>
          <w:spacing w:val="-6"/>
          <w:sz w:val="16"/>
        </w:rPr>
        <w:t> </w:t>
      </w:r>
      <w:r>
        <w:rPr>
          <w:color w:val="231F20"/>
          <w:w w:val="80"/>
          <w:sz w:val="16"/>
        </w:rPr>
        <w:t>para</w:t>
      </w:r>
      <w:r>
        <w:rPr>
          <w:color w:val="231F20"/>
          <w:spacing w:val="-7"/>
          <w:sz w:val="16"/>
        </w:rPr>
        <w:t> </w:t>
      </w:r>
      <w:r>
        <w:rPr>
          <w:color w:val="231F20"/>
          <w:w w:val="80"/>
          <w:sz w:val="16"/>
        </w:rPr>
        <w:t>obter</w:t>
      </w:r>
      <w:r>
        <w:rPr>
          <w:color w:val="231F20"/>
          <w:spacing w:val="-7"/>
          <w:sz w:val="16"/>
        </w:rPr>
        <w:t> </w:t>
      </w:r>
      <w:r>
        <w:rPr>
          <w:color w:val="231F20"/>
          <w:w w:val="80"/>
          <w:sz w:val="16"/>
        </w:rPr>
        <w:t>a</w:t>
      </w:r>
      <w:r>
        <w:rPr>
          <w:color w:val="231F20"/>
          <w:spacing w:val="-6"/>
          <w:sz w:val="16"/>
        </w:rPr>
        <w:t> </w:t>
      </w:r>
      <w:r>
        <w:rPr>
          <w:color w:val="231F20"/>
          <w:w w:val="80"/>
          <w:sz w:val="16"/>
        </w:rPr>
        <w:t>espuma</w:t>
      </w:r>
      <w:r>
        <w:rPr>
          <w:color w:val="231F20"/>
          <w:spacing w:val="-7"/>
          <w:sz w:val="16"/>
        </w:rPr>
        <w:t> </w:t>
      </w:r>
      <w:r>
        <w:rPr>
          <w:color w:val="231F20"/>
          <w:w w:val="80"/>
          <w:sz w:val="16"/>
        </w:rPr>
        <w:t>de</w:t>
      </w:r>
      <w:r>
        <w:rPr>
          <w:color w:val="231F20"/>
          <w:spacing w:val="-7"/>
          <w:sz w:val="16"/>
        </w:rPr>
        <w:t> </w:t>
      </w:r>
      <w:r>
        <w:rPr>
          <w:color w:val="231F20"/>
          <w:spacing w:val="-2"/>
          <w:w w:val="80"/>
          <w:sz w:val="16"/>
        </w:rPr>
        <w:t>cappucino</w:t>
      </w:r>
    </w:p>
    <w:p>
      <w:pPr>
        <w:pStyle w:val="ListParagraph"/>
        <w:numPr>
          <w:ilvl w:val="1"/>
          <w:numId w:val="14"/>
        </w:numPr>
        <w:tabs>
          <w:tab w:pos="263" w:val="left" w:leader="none"/>
        </w:tabs>
        <w:spacing w:line="179" w:lineRule="exact" w:before="0" w:after="0"/>
        <w:ind w:left="263" w:right="0" w:hanging="79"/>
        <w:jc w:val="left"/>
        <w:rPr>
          <w:sz w:val="16"/>
        </w:rPr>
      </w:pPr>
      <w:r>
        <w:rPr>
          <w:color w:val="231F20"/>
          <w:w w:val="80"/>
          <w:sz w:val="16"/>
        </w:rPr>
        <w:t>duas</w:t>
      </w:r>
      <w:r>
        <w:rPr>
          <w:color w:val="231F20"/>
          <w:spacing w:val="-6"/>
          <w:sz w:val="16"/>
        </w:rPr>
        <w:t> </w:t>
      </w:r>
      <w:r>
        <w:rPr>
          <w:color w:val="231F20"/>
          <w:w w:val="80"/>
          <w:sz w:val="16"/>
        </w:rPr>
        <w:t>vezes</w:t>
      </w:r>
      <w:r>
        <w:rPr>
          <w:color w:val="231F20"/>
          <w:spacing w:val="-5"/>
          <w:sz w:val="16"/>
        </w:rPr>
        <w:t> </w:t>
      </w:r>
      <w:r>
        <w:rPr>
          <w:color w:val="231F20"/>
          <w:w w:val="80"/>
          <w:sz w:val="16"/>
        </w:rPr>
        <w:t>-</w:t>
      </w:r>
      <w:r>
        <w:rPr>
          <w:color w:val="231F20"/>
          <w:spacing w:val="-5"/>
          <w:sz w:val="16"/>
        </w:rPr>
        <w:t> </w:t>
      </w:r>
      <w:r>
        <w:rPr>
          <w:color w:val="231F20"/>
          <w:w w:val="80"/>
          <w:sz w:val="16"/>
        </w:rPr>
        <w:t>se</w:t>
      </w:r>
      <w:r>
        <w:rPr>
          <w:color w:val="231F20"/>
          <w:spacing w:val="-5"/>
          <w:sz w:val="16"/>
        </w:rPr>
        <w:t> </w:t>
      </w:r>
      <w:r>
        <w:rPr>
          <w:color w:val="231F20"/>
          <w:w w:val="80"/>
          <w:sz w:val="16"/>
        </w:rPr>
        <w:t>você</w:t>
      </w:r>
      <w:r>
        <w:rPr>
          <w:color w:val="231F20"/>
          <w:spacing w:val="-5"/>
          <w:sz w:val="16"/>
        </w:rPr>
        <w:t> </w:t>
      </w:r>
      <w:r>
        <w:rPr>
          <w:color w:val="231F20"/>
          <w:w w:val="80"/>
          <w:sz w:val="16"/>
        </w:rPr>
        <w:t>quiser</w:t>
      </w:r>
      <w:r>
        <w:rPr>
          <w:color w:val="231F20"/>
          <w:spacing w:val="-5"/>
          <w:sz w:val="16"/>
        </w:rPr>
        <w:t> </w:t>
      </w:r>
      <w:r>
        <w:rPr>
          <w:color w:val="231F20"/>
          <w:w w:val="80"/>
          <w:sz w:val="16"/>
        </w:rPr>
        <w:t>aquecer</w:t>
      </w:r>
      <w:r>
        <w:rPr>
          <w:color w:val="231F20"/>
          <w:spacing w:val="-5"/>
          <w:sz w:val="16"/>
        </w:rPr>
        <w:t> </w:t>
      </w:r>
      <w:r>
        <w:rPr>
          <w:color w:val="231F20"/>
          <w:w w:val="80"/>
          <w:sz w:val="16"/>
        </w:rPr>
        <w:t>e</w:t>
      </w:r>
      <w:r>
        <w:rPr>
          <w:color w:val="231F20"/>
          <w:spacing w:val="-6"/>
          <w:sz w:val="16"/>
        </w:rPr>
        <w:t> </w:t>
      </w:r>
      <w:r>
        <w:rPr>
          <w:color w:val="231F20"/>
          <w:w w:val="80"/>
          <w:sz w:val="16"/>
        </w:rPr>
        <w:t>espumar</w:t>
      </w:r>
      <w:r>
        <w:rPr>
          <w:color w:val="231F20"/>
          <w:spacing w:val="-5"/>
          <w:sz w:val="16"/>
        </w:rPr>
        <w:t> </w:t>
      </w:r>
      <w:r>
        <w:rPr>
          <w:color w:val="231F20"/>
          <w:w w:val="80"/>
          <w:sz w:val="16"/>
        </w:rPr>
        <w:t>seu</w:t>
      </w:r>
      <w:r>
        <w:rPr>
          <w:color w:val="231F20"/>
          <w:spacing w:val="-5"/>
          <w:sz w:val="16"/>
        </w:rPr>
        <w:t> </w:t>
      </w:r>
      <w:r>
        <w:rPr>
          <w:color w:val="231F20"/>
          <w:w w:val="80"/>
          <w:sz w:val="16"/>
        </w:rPr>
        <w:t>leite</w:t>
      </w:r>
      <w:r>
        <w:rPr>
          <w:color w:val="231F20"/>
          <w:spacing w:val="-5"/>
          <w:sz w:val="16"/>
        </w:rPr>
        <w:t> </w:t>
      </w:r>
      <w:r>
        <w:rPr>
          <w:color w:val="231F20"/>
          <w:w w:val="80"/>
          <w:sz w:val="16"/>
        </w:rPr>
        <w:t>(com</w:t>
      </w:r>
      <w:r>
        <w:rPr>
          <w:color w:val="231F20"/>
          <w:spacing w:val="-5"/>
          <w:sz w:val="16"/>
        </w:rPr>
        <w:t> </w:t>
      </w:r>
      <w:r>
        <w:rPr>
          <w:color w:val="231F20"/>
          <w:w w:val="80"/>
          <w:sz w:val="16"/>
        </w:rPr>
        <w:t>o</w:t>
      </w:r>
      <w:r>
        <w:rPr>
          <w:color w:val="231F20"/>
          <w:spacing w:val="-5"/>
          <w:sz w:val="16"/>
        </w:rPr>
        <w:t> </w:t>
      </w:r>
      <w:r>
        <w:rPr>
          <w:color w:val="231F20"/>
          <w:w w:val="80"/>
          <w:sz w:val="16"/>
        </w:rPr>
        <w:t>batedor</w:t>
      </w:r>
      <w:r>
        <w:rPr>
          <w:color w:val="231F20"/>
          <w:spacing w:val="-5"/>
          <w:sz w:val="16"/>
        </w:rPr>
        <w:t> </w:t>
      </w:r>
      <w:r>
        <w:rPr>
          <w:color w:val="231F20"/>
          <w:w w:val="80"/>
          <w:sz w:val="16"/>
        </w:rPr>
        <w:t>1b)</w:t>
      </w:r>
      <w:r>
        <w:rPr>
          <w:color w:val="231F20"/>
          <w:spacing w:val="-6"/>
          <w:sz w:val="16"/>
        </w:rPr>
        <w:t> </w:t>
      </w:r>
      <w:r>
        <w:rPr>
          <w:color w:val="231F20"/>
          <w:w w:val="80"/>
          <w:sz w:val="16"/>
        </w:rPr>
        <w:t>para</w:t>
      </w:r>
      <w:r>
        <w:rPr>
          <w:color w:val="231F20"/>
          <w:spacing w:val="-5"/>
          <w:sz w:val="16"/>
        </w:rPr>
        <w:t> </w:t>
      </w:r>
      <w:r>
        <w:rPr>
          <w:color w:val="231F20"/>
          <w:w w:val="80"/>
          <w:sz w:val="16"/>
        </w:rPr>
        <w:t>obter</w:t>
      </w:r>
      <w:r>
        <w:rPr>
          <w:color w:val="231F20"/>
          <w:spacing w:val="-5"/>
          <w:sz w:val="16"/>
        </w:rPr>
        <w:t> </w:t>
      </w:r>
      <w:r>
        <w:rPr>
          <w:color w:val="231F20"/>
          <w:w w:val="80"/>
          <w:sz w:val="16"/>
        </w:rPr>
        <w:t>a</w:t>
      </w:r>
      <w:r>
        <w:rPr>
          <w:color w:val="231F20"/>
          <w:spacing w:val="-5"/>
          <w:sz w:val="16"/>
        </w:rPr>
        <w:t> </w:t>
      </w:r>
      <w:r>
        <w:rPr>
          <w:color w:val="231F20"/>
          <w:w w:val="80"/>
          <w:sz w:val="16"/>
        </w:rPr>
        <w:t>espuma</w:t>
      </w:r>
      <w:r>
        <w:rPr>
          <w:color w:val="231F20"/>
          <w:spacing w:val="-5"/>
          <w:sz w:val="16"/>
        </w:rPr>
        <w:t> </w:t>
      </w:r>
      <w:r>
        <w:rPr>
          <w:color w:val="231F20"/>
          <w:w w:val="80"/>
          <w:sz w:val="16"/>
        </w:rPr>
        <w:t>de</w:t>
      </w:r>
      <w:r>
        <w:rPr>
          <w:color w:val="231F20"/>
          <w:spacing w:val="-5"/>
          <w:sz w:val="16"/>
        </w:rPr>
        <w:t> </w:t>
      </w:r>
      <w:r>
        <w:rPr>
          <w:color w:val="231F20"/>
          <w:spacing w:val="-2"/>
          <w:w w:val="80"/>
          <w:sz w:val="16"/>
        </w:rPr>
        <w:t>leite</w:t>
      </w:r>
    </w:p>
    <w:p>
      <w:pPr>
        <w:pStyle w:val="ListParagraph"/>
        <w:numPr>
          <w:ilvl w:val="1"/>
          <w:numId w:val="14"/>
        </w:numPr>
        <w:tabs>
          <w:tab w:pos="263" w:val="left" w:leader="none"/>
        </w:tabs>
        <w:spacing w:line="232" w:lineRule="auto" w:before="1" w:after="0"/>
        <w:ind w:left="184" w:right="178" w:firstLine="0"/>
        <w:jc w:val="left"/>
        <w:rPr>
          <w:sz w:val="16"/>
        </w:rPr>
      </w:pPr>
      <w:r>
        <w:rPr>
          <w:color w:val="231F20"/>
          <w:w w:val="80"/>
          <w:sz w:val="16"/>
        </w:rPr>
        <w:t>três vezes - se quiser aquecer e espumar o leite (com o batedor 1b) para preparar o chocolate quente. Ou se quiser apenas </w:t>
      </w:r>
      <w:r>
        <w:rPr>
          <w:color w:val="231F20"/>
          <w:w w:val="80"/>
          <w:sz w:val="16"/>
        </w:rPr>
        <w:t>esquentar</w:t>
      </w:r>
      <w:r>
        <w:rPr>
          <w:color w:val="231F20"/>
          <w:spacing w:val="80"/>
          <w:sz w:val="16"/>
        </w:rPr>
        <w:t> </w:t>
      </w:r>
      <w:r>
        <w:rPr>
          <w:color w:val="231F20"/>
          <w:w w:val="85"/>
          <w:sz w:val="16"/>
        </w:rPr>
        <w:t>o leite (com o batedor 1c).</w:t>
      </w:r>
    </w:p>
    <w:p>
      <w:pPr>
        <w:pStyle w:val="ListParagraph"/>
        <w:numPr>
          <w:ilvl w:val="1"/>
          <w:numId w:val="14"/>
        </w:numPr>
        <w:tabs>
          <w:tab w:pos="184" w:val="left" w:leader="none"/>
          <w:tab w:pos="262" w:val="left" w:leader="none"/>
        </w:tabs>
        <w:spacing w:line="232" w:lineRule="auto" w:before="0" w:after="0"/>
        <w:ind w:left="184" w:right="317" w:hanging="1"/>
        <w:jc w:val="left"/>
        <w:rPr>
          <w:sz w:val="16"/>
        </w:rPr>
      </w:pPr>
      <w:r>
        <w:rPr>
          <w:color w:val="231F20"/>
          <w:w w:val="80"/>
          <w:sz w:val="16"/>
        </w:rPr>
        <w:t>quatro vezes - se quiser que o leite fique frio e apenas faça espuma (com o batedor 1b) para fazer café gelado ou leite aromatizado.</w:t>
      </w:r>
      <w:r>
        <w:rPr>
          <w:color w:val="231F20"/>
          <w:sz w:val="16"/>
        </w:rPr>
        <w:t> </w:t>
      </w:r>
      <w:r>
        <w:rPr>
          <w:color w:val="231F20"/>
          <w:w w:val="80"/>
          <w:sz w:val="16"/>
        </w:rPr>
        <w:t>A luz acima da função piscará 2 segundos e o espumador de leite começará a funcionar automaticamente.</w:t>
      </w:r>
    </w:p>
    <w:p>
      <w:pPr>
        <w:pStyle w:val="ListParagraph"/>
        <w:numPr>
          <w:ilvl w:val="0"/>
          <w:numId w:val="14"/>
        </w:numPr>
        <w:tabs>
          <w:tab w:pos="329" w:val="left" w:leader="none"/>
        </w:tabs>
        <w:spacing w:line="232" w:lineRule="auto" w:before="0" w:after="0"/>
        <w:ind w:left="184" w:right="251" w:firstLine="0"/>
        <w:jc w:val="left"/>
        <w:rPr>
          <w:sz w:val="16"/>
        </w:rPr>
      </w:pPr>
      <w:r>
        <w:rPr>
          <w:color w:val="231F20"/>
          <w:spacing w:val="-2"/>
          <w:w w:val="80"/>
          <w:sz w:val="16"/>
        </w:rPr>
        <w:t>O aparelho funcionará até que uma alta temperatura do leite seja atingida. Uma vez feito isso, ele irá parar automaticamente e </w:t>
      </w:r>
      <w:r>
        <w:rPr>
          <w:color w:val="231F20"/>
          <w:spacing w:val="-2"/>
          <w:w w:val="80"/>
          <w:sz w:val="16"/>
        </w:rPr>
        <w:t>bipar</w:t>
      </w:r>
      <w:r>
        <w:rPr>
          <w:color w:val="231F20"/>
          <w:sz w:val="16"/>
        </w:rPr>
        <w:t> </w:t>
      </w:r>
      <w:r>
        <w:rPr>
          <w:color w:val="231F20"/>
          <w:w w:val="90"/>
          <w:sz w:val="16"/>
        </w:rPr>
        <w:t>três</w:t>
      </w:r>
      <w:r>
        <w:rPr>
          <w:color w:val="231F20"/>
          <w:spacing w:val="-8"/>
          <w:w w:val="90"/>
          <w:sz w:val="16"/>
        </w:rPr>
        <w:t> </w:t>
      </w:r>
      <w:r>
        <w:rPr>
          <w:color w:val="231F20"/>
          <w:w w:val="90"/>
          <w:sz w:val="16"/>
        </w:rPr>
        <w:t>vezes.</w:t>
      </w:r>
    </w:p>
    <w:p>
      <w:pPr>
        <w:pStyle w:val="BodyText"/>
        <w:spacing w:line="232" w:lineRule="auto"/>
        <w:ind w:left="184" w:right="2233"/>
      </w:pPr>
      <w:r>
        <w:rPr>
          <w:color w:val="231F20"/>
          <w:w w:val="90"/>
        </w:rPr>
        <w:t>NOTA: DEPOIS DE OPERAR,</w:t>
      </w:r>
      <w:r>
        <w:rPr>
          <w:color w:val="231F20"/>
          <w:spacing w:val="-3"/>
          <w:w w:val="90"/>
        </w:rPr>
        <w:t> </w:t>
      </w:r>
      <w:r>
        <w:rPr>
          <w:color w:val="231F20"/>
          <w:w w:val="90"/>
        </w:rPr>
        <w:t>A</w:t>
      </w:r>
      <w:r>
        <w:rPr>
          <w:color w:val="231F20"/>
          <w:spacing w:val="-1"/>
          <w:w w:val="90"/>
        </w:rPr>
        <w:t> </w:t>
      </w:r>
      <w:r>
        <w:rPr>
          <w:color w:val="231F20"/>
          <w:w w:val="90"/>
        </w:rPr>
        <w:t>PARTE INFERIOR DO JARRO ESTÁ QUENTE. NÃO </w:t>
      </w:r>
      <w:r>
        <w:rPr>
          <w:color w:val="231F20"/>
          <w:w w:val="90"/>
        </w:rPr>
        <w:t>TOQUE! </w:t>
      </w:r>
      <w:r>
        <w:rPr>
          <w:color w:val="231F20"/>
          <w:spacing w:val="-4"/>
        </w:rPr>
        <w:t>NOTA:</w:t>
      </w:r>
      <w:r>
        <w:rPr>
          <w:color w:val="231F20"/>
          <w:spacing w:val="-12"/>
        </w:rPr>
        <w:t> </w:t>
      </w:r>
      <w:r>
        <w:rPr>
          <w:color w:val="231F20"/>
          <w:spacing w:val="-4"/>
        </w:rPr>
        <w:t>NÃO</w:t>
      </w:r>
      <w:r>
        <w:rPr>
          <w:color w:val="231F20"/>
          <w:spacing w:val="-15"/>
        </w:rPr>
        <w:t> </w:t>
      </w:r>
      <w:r>
        <w:rPr>
          <w:color w:val="231F20"/>
          <w:spacing w:val="-4"/>
        </w:rPr>
        <w:t>TOQUE</w:t>
      </w:r>
      <w:r>
        <w:rPr>
          <w:color w:val="231F20"/>
          <w:spacing w:val="-12"/>
        </w:rPr>
        <w:t> </w:t>
      </w:r>
      <w:r>
        <w:rPr>
          <w:color w:val="231F20"/>
          <w:spacing w:val="-4"/>
        </w:rPr>
        <w:t>NA</w:t>
      </w:r>
      <w:r>
        <w:rPr>
          <w:color w:val="231F20"/>
          <w:spacing w:val="-19"/>
        </w:rPr>
        <w:t> </w:t>
      </w:r>
      <w:r>
        <w:rPr>
          <w:color w:val="231F20"/>
          <w:spacing w:val="-4"/>
        </w:rPr>
        <w:t>PLACA</w:t>
      </w:r>
      <w:r>
        <w:rPr>
          <w:color w:val="231F20"/>
          <w:spacing w:val="-20"/>
        </w:rPr>
        <w:t> </w:t>
      </w:r>
      <w:r>
        <w:rPr>
          <w:color w:val="231F20"/>
          <w:spacing w:val="-4"/>
        </w:rPr>
        <w:t>DE</w:t>
      </w:r>
      <w:r>
        <w:rPr>
          <w:color w:val="231F20"/>
          <w:spacing w:val="-19"/>
        </w:rPr>
        <w:t> </w:t>
      </w:r>
      <w:r>
        <w:rPr>
          <w:color w:val="231F20"/>
          <w:spacing w:val="-4"/>
        </w:rPr>
        <w:t>AQUECIMENTO</w:t>
      </w:r>
      <w:r>
        <w:rPr>
          <w:color w:val="231F20"/>
          <w:spacing w:val="-12"/>
        </w:rPr>
        <w:t> </w:t>
      </w:r>
      <w:r>
        <w:rPr>
          <w:color w:val="231F20"/>
          <w:spacing w:val="-4"/>
        </w:rPr>
        <w:t>(1i).</w:t>
      </w:r>
    </w:p>
    <w:p>
      <w:pPr>
        <w:pStyle w:val="ListParagraph"/>
        <w:numPr>
          <w:ilvl w:val="0"/>
          <w:numId w:val="14"/>
        </w:numPr>
        <w:tabs>
          <w:tab w:pos="329" w:val="left" w:leader="none"/>
        </w:tabs>
        <w:spacing w:line="232" w:lineRule="auto" w:before="0" w:after="0"/>
        <w:ind w:left="184" w:right="2001" w:firstLine="0"/>
        <w:jc w:val="left"/>
        <w:rPr>
          <w:sz w:val="16"/>
        </w:rPr>
      </w:pPr>
      <w:r>
        <w:rPr>
          <w:color w:val="231F20"/>
          <w:w w:val="80"/>
          <w:sz w:val="16"/>
        </w:rPr>
        <w:t>Para</w:t>
      </w:r>
      <w:r>
        <w:rPr>
          <w:color w:val="231F20"/>
          <w:spacing w:val="-1"/>
          <w:w w:val="80"/>
          <w:sz w:val="16"/>
        </w:rPr>
        <w:t> </w:t>
      </w:r>
      <w:r>
        <w:rPr>
          <w:color w:val="231F20"/>
          <w:w w:val="80"/>
          <w:sz w:val="16"/>
        </w:rPr>
        <w:t>desligar</w:t>
      </w:r>
      <w:r>
        <w:rPr>
          <w:color w:val="231F20"/>
          <w:spacing w:val="-1"/>
          <w:w w:val="80"/>
          <w:sz w:val="16"/>
        </w:rPr>
        <w:t> </w:t>
      </w:r>
      <w:r>
        <w:rPr>
          <w:color w:val="231F20"/>
          <w:w w:val="80"/>
          <w:sz w:val="16"/>
        </w:rPr>
        <w:t>o</w:t>
      </w:r>
      <w:r>
        <w:rPr>
          <w:color w:val="231F20"/>
          <w:spacing w:val="-1"/>
          <w:w w:val="80"/>
          <w:sz w:val="16"/>
        </w:rPr>
        <w:t> </w:t>
      </w:r>
      <w:r>
        <w:rPr>
          <w:color w:val="231F20"/>
          <w:w w:val="80"/>
          <w:sz w:val="16"/>
        </w:rPr>
        <w:t>aparelho</w:t>
      </w:r>
      <w:r>
        <w:rPr>
          <w:color w:val="231F20"/>
          <w:spacing w:val="-1"/>
          <w:w w:val="80"/>
          <w:sz w:val="16"/>
        </w:rPr>
        <w:t> </w:t>
      </w:r>
      <w:r>
        <w:rPr>
          <w:color w:val="231F20"/>
          <w:w w:val="80"/>
          <w:sz w:val="16"/>
        </w:rPr>
        <w:t>antes</w:t>
      </w:r>
      <w:r>
        <w:rPr>
          <w:color w:val="231F20"/>
          <w:spacing w:val="-1"/>
          <w:w w:val="80"/>
          <w:sz w:val="16"/>
        </w:rPr>
        <w:t> </w:t>
      </w:r>
      <w:r>
        <w:rPr>
          <w:color w:val="231F20"/>
          <w:w w:val="80"/>
          <w:sz w:val="16"/>
        </w:rPr>
        <w:t>do</w:t>
      </w:r>
      <w:r>
        <w:rPr>
          <w:color w:val="231F20"/>
          <w:spacing w:val="-1"/>
          <w:w w:val="80"/>
          <w:sz w:val="16"/>
        </w:rPr>
        <w:t> </w:t>
      </w:r>
      <w:r>
        <w:rPr>
          <w:color w:val="231F20"/>
          <w:w w:val="80"/>
          <w:sz w:val="16"/>
        </w:rPr>
        <w:t>final</w:t>
      </w:r>
      <w:r>
        <w:rPr>
          <w:color w:val="231F20"/>
          <w:spacing w:val="-1"/>
          <w:w w:val="80"/>
          <w:sz w:val="16"/>
        </w:rPr>
        <w:t> </w:t>
      </w:r>
      <w:r>
        <w:rPr>
          <w:color w:val="231F20"/>
          <w:w w:val="80"/>
          <w:sz w:val="16"/>
        </w:rPr>
        <w:t>do</w:t>
      </w:r>
      <w:r>
        <w:rPr>
          <w:color w:val="231F20"/>
          <w:spacing w:val="-1"/>
          <w:w w:val="80"/>
          <w:sz w:val="16"/>
        </w:rPr>
        <w:t> </w:t>
      </w:r>
      <w:r>
        <w:rPr>
          <w:color w:val="231F20"/>
          <w:w w:val="80"/>
          <w:sz w:val="16"/>
        </w:rPr>
        <w:t>ciclo,</w:t>
      </w:r>
      <w:r>
        <w:rPr>
          <w:color w:val="231F20"/>
          <w:spacing w:val="-1"/>
          <w:w w:val="80"/>
          <w:sz w:val="16"/>
        </w:rPr>
        <w:t> </w:t>
      </w:r>
      <w:r>
        <w:rPr>
          <w:color w:val="231F20"/>
          <w:w w:val="80"/>
          <w:sz w:val="16"/>
        </w:rPr>
        <w:t>pressione</w:t>
      </w:r>
      <w:r>
        <w:rPr>
          <w:color w:val="231F20"/>
          <w:spacing w:val="-1"/>
          <w:w w:val="80"/>
          <w:sz w:val="16"/>
        </w:rPr>
        <w:t> </w:t>
      </w:r>
      <w:r>
        <w:rPr>
          <w:color w:val="231F20"/>
          <w:w w:val="80"/>
          <w:sz w:val="16"/>
        </w:rPr>
        <w:t>o</w:t>
      </w:r>
      <w:r>
        <w:rPr>
          <w:color w:val="231F20"/>
          <w:spacing w:val="-1"/>
          <w:w w:val="80"/>
          <w:sz w:val="16"/>
        </w:rPr>
        <w:t> </w:t>
      </w:r>
      <w:r>
        <w:rPr>
          <w:color w:val="231F20"/>
          <w:w w:val="80"/>
          <w:sz w:val="16"/>
        </w:rPr>
        <w:t>botão</w:t>
      </w:r>
      <w:r>
        <w:rPr>
          <w:color w:val="231F20"/>
          <w:spacing w:val="-1"/>
          <w:w w:val="80"/>
          <w:sz w:val="16"/>
        </w:rPr>
        <w:t> </w:t>
      </w:r>
      <w:r>
        <w:rPr>
          <w:color w:val="231F20"/>
          <w:w w:val="80"/>
          <w:sz w:val="16"/>
        </w:rPr>
        <w:t>de</w:t>
      </w:r>
      <w:r>
        <w:rPr>
          <w:color w:val="231F20"/>
          <w:spacing w:val="-1"/>
          <w:w w:val="80"/>
          <w:sz w:val="16"/>
        </w:rPr>
        <w:t> </w:t>
      </w:r>
      <w:r>
        <w:rPr>
          <w:color w:val="231F20"/>
          <w:w w:val="80"/>
          <w:sz w:val="16"/>
        </w:rPr>
        <w:t>controle</w:t>
      </w:r>
      <w:r>
        <w:rPr>
          <w:color w:val="231F20"/>
          <w:spacing w:val="-1"/>
          <w:w w:val="80"/>
          <w:sz w:val="16"/>
        </w:rPr>
        <w:t> </w:t>
      </w:r>
      <w:r>
        <w:rPr>
          <w:color w:val="231F20"/>
          <w:w w:val="80"/>
          <w:sz w:val="16"/>
        </w:rPr>
        <w:t>(1g)</w:t>
      </w:r>
      <w:r>
        <w:rPr>
          <w:color w:val="231F20"/>
          <w:spacing w:val="-1"/>
          <w:w w:val="80"/>
          <w:sz w:val="16"/>
        </w:rPr>
        <w:t> </w:t>
      </w:r>
      <w:r>
        <w:rPr>
          <w:color w:val="231F20"/>
          <w:w w:val="80"/>
          <w:sz w:val="16"/>
        </w:rPr>
        <w:t>durante</w:t>
      </w:r>
      <w:r>
        <w:rPr>
          <w:color w:val="231F20"/>
          <w:spacing w:val="-1"/>
          <w:w w:val="80"/>
          <w:sz w:val="16"/>
        </w:rPr>
        <w:t> </w:t>
      </w:r>
      <w:r>
        <w:rPr>
          <w:color w:val="231F20"/>
          <w:w w:val="80"/>
          <w:sz w:val="16"/>
        </w:rPr>
        <w:t>o</w:t>
      </w:r>
      <w:r>
        <w:rPr>
          <w:color w:val="231F20"/>
          <w:spacing w:val="-1"/>
          <w:w w:val="80"/>
          <w:sz w:val="16"/>
        </w:rPr>
        <w:t> </w:t>
      </w:r>
      <w:r>
        <w:rPr>
          <w:color w:val="231F20"/>
          <w:w w:val="80"/>
          <w:sz w:val="16"/>
        </w:rPr>
        <w:t>trabalho.</w:t>
      </w:r>
      <w:r>
        <w:rPr>
          <w:color w:val="231F20"/>
          <w:sz w:val="16"/>
        </w:rPr>
        <w:t> </w:t>
      </w:r>
      <w:r>
        <w:rPr>
          <w:color w:val="231F20"/>
          <w:w w:val="80"/>
          <w:sz w:val="16"/>
        </w:rPr>
        <w:t>NOTA:</w:t>
      </w:r>
      <w:r>
        <w:rPr>
          <w:color w:val="231F20"/>
          <w:spacing w:val="70"/>
          <w:sz w:val="16"/>
        </w:rPr>
        <w:t> </w:t>
      </w:r>
      <w:r>
        <w:rPr>
          <w:color w:val="231F20"/>
          <w:w w:val="80"/>
          <w:sz w:val="16"/>
        </w:rPr>
        <w:t>NÃO</w:t>
      </w:r>
      <w:r>
        <w:rPr>
          <w:color w:val="231F20"/>
          <w:spacing w:val="70"/>
          <w:sz w:val="16"/>
        </w:rPr>
        <w:t> </w:t>
      </w:r>
      <w:r>
        <w:rPr>
          <w:color w:val="231F20"/>
          <w:w w:val="80"/>
          <w:sz w:val="16"/>
        </w:rPr>
        <w:t>retire</w:t>
      </w:r>
      <w:r>
        <w:rPr>
          <w:color w:val="231F20"/>
          <w:spacing w:val="70"/>
          <w:sz w:val="16"/>
        </w:rPr>
        <w:t> </w:t>
      </w:r>
      <w:r>
        <w:rPr>
          <w:color w:val="231F20"/>
          <w:w w:val="80"/>
          <w:sz w:val="16"/>
        </w:rPr>
        <w:t>o</w:t>
      </w:r>
      <w:r>
        <w:rPr>
          <w:color w:val="231F20"/>
          <w:spacing w:val="70"/>
          <w:sz w:val="16"/>
        </w:rPr>
        <w:t> </w:t>
      </w:r>
      <w:r>
        <w:rPr>
          <w:color w:val="231F20"/>
          <w:w w:val="80"/>
          <w:sz w:val="16"/>
        </w:rPr>
        <w:t>jarro</w:t>
      </w:r>
      <w:r>
        <w:rPr>
          <w:color w:val="231F20"/>
          <w:spacing w:val="70"/>
          <w:sz w:val="16"/>
        </w:rPr>
        <w:t> </w:t>
      </w:r>
      <w:r>
        <w:rPr>
          <w:color w:val="231F20"/>
          <w:w w:val="80"/>
          <w:sz w:val="16"/>
        </w:rPr>
        <w:t>da</w:t>
      </w:r>
      <w:r>
        <w:rPr>
          <w:color w:val="231F20"/>
          <w:spacing w:val="70"/>
          <w:sz w:val="16"/>
        </w:rPr>
        <w:t> </w:t>
      </w:r>
      <w:r>
        <w:rPr>
          <w:color w:val="231F20"/>
          <w:w w:val="80"/>
          <w:sz w:val="16"/>
        </w:rPr>
        <w:t>placa</w:t>
      </w:r>
      <w:r>
        <w:rPr>
          <w:color w:val="231F20"/>
          <w:spacing w:val="70"/>
          <w:sz w:val="16"/>
        </w:rPr>
        <w:t> </w:t>
      </w:r>
      <w:r>
        <w:rPr>
          <w:color w:val="231F20"/>
          <w:w w:val="80"/>
          <w:sz w:val="16"/>
        </w:rPr>
        <w:t>de</w:t>
      </w:r>
      <w:r>
        <w:rPr>
          <w:color w:val="231F20"/>
          <w:spacing w:val="71"/>
          <w:sz w:val="16"/>
        </w:rPr>
        <w:t> </w:t>
      </w:r>
      <w:r>
        <w:rPr>
          <w:color w:val="231F20"/>
          <w:w w:val="80"/>
          <w:sz w:val="16"/>
        </w:rPr>
        <w:t>aquecimento</w:t>
      </w:r>
      <w:r>
        <w:rPr>
          <w:color w:val="231F20"/>
          <w:spacing w:val="70"/>
          <w:sz w:val="16"/>
        </w:rPr>
        <w:t> </w:t>
      </w:r>
      <w:r>
        <w:rPr>
          <w:color w:val="231F20"/>
          <w:w w:val="80"/>
          <w:sz w:val="16"/>
        </w:rPr>
        <w:t>durante</w:t>
      </w:r>
      <w:r>
        <w:rPr>
          <w:color w:val="231F20"/>
          <w:spacing w:val="70"/>
          <w:sz w:val="16"/>
        </w:rPr>
        <w:t> </w:t>
      </w:r>
      <w:r>
        <w:rPr>
          <w:color w:val="231F20"/>
          <w:w w:val="80"/>
          <w:sz w:val="16"/>
        </w:rPr>
        <w:t>o</w:t>
      </w:r>
      <w:r>
        <w:rPr>
          <w:color w:val="231F20"/>
          <w:spacing w:val="70"/>
          <w:sz w:val="16"/>
        </w:rPr>
        <w:t> </w:t>
      </w:r>
      <w:r>
        <w:rPr>
          <w:color w:val="231F20"/>
          <w:w w:val="80"/>
          <w:sz w:val="16"/>
        </w:rPr>
        <w:t>seu</w:t>
      </w:r>
      <w:r>
        <w:rPr>
          <w:color w:val="231F20"/>
          <w:spacing w:val="70"/>
          <w:sz w:val="16"/>
        </w:rPr>
        <w:t> </w:t>
      </w:r>
      <w:r>
        <w:rPr>
          <w:color w:val="231F20"/>
          <w:w w:val="80"/>
          <w:sz w:val="16"/>
        </w:rPr>
        <w:t>funcionamento.</w:t>
      </w:r>
      <w:r>
        <w:rPr>
          <w:color w:val="231F20"/>
          <w:spacing w:val="80"/>
          <w:sz w:val="16"/>
        </w:rPr>
        <w:t> </w:t>
      </w:r>
      <w:r>
        <w:rPr>
          <w:color w:val="231F20"/>
          <w:w w:val="80"/>
          <w:sz w:val="16"/>
        </w:rPr>
        <w:t>NOTA: O leite aquece a aproximadamente 68-78 ° C. Essa temperatura garante o melhor sabor do café.</w:t>
      </w:r>
    </w:p>
    <w:p>
      <w:pPr>
        <w:pStyle w:val="Heading2"/>
        <w:spacing w:before="120"/>
      </w:pPr>
      <w:r>
        <w:rPr>
          <w:color w:val="231F20"/>
          <w:spacing w:val="-6"/>
        </w:rPr>
        <w:t>LIMPEZA</w:t>
      </w:r>
      <w:r>
        <w:rPr>
          <w:color w:val="231F20"/>
          <w:spacing w:val="-13"/>
        </w:rPr>
        <w:t> </w:t>
      </w:r>
      <w:r>
        <w:rPr>
          <w:color w:val="231F20"/>
          <w:spacing w:val="-6"/>
        </w:rPr>
        <w:t>E</w:t>
      </w:r>
      <w:r>
        <w:rPr>
          <w:color w:val="231F20"/>
          <w:spacing w:val="-5"/>
        </w:rPr>
        <w:t> </w:t>
      </w:r>
      <w:r>
        <w:rPr>
          <w:color w:val="231F20"/>
          <w:spacing w:val="-6"/>
        </w:rPr>
        <w:t>MANUTENÇÃO</w:t>
      </w:r>
    </w:p>
    <w:p>
      <w:pPr>
        <w:pStyle w:val="ListParagraph"/>
        <w:numPr>
          <w:ilvl w:val="0"/>
          <w:numId w:val="15"/>
        </w:numPr>
        <w:tabs>
          <w:tab w:pos="293" w:val="left" w:leader="none"/>
        </w:tabs>
        <w:spacing w:line="179" w:lineRule="exact" w:before="0" w:after="0"/>
        <w:ind w:left="293" w:right="0" w:hanging="109"/>
        <w:jc w:val="left"/>
        <w:rPr>
          <w:sz w:val="16"/>
        </w:rPr>
      </w:pPr>
      <w:r>
        <w:rPr>
          <w:color w:val="231F20"/>
          <w:w w:val="80"/>
          <w:sz w:val="16"/>
        </w:rPr>
        <w:t>Antes</w:t>
      </w:r>
      <w:r>
        <w:rPr>
          <w:color w:val="231F20"/>
          <w:spacing w:val="-1"/>
          <w:w w:val="80"/>
          <w:sz w:val="16"/>
        </w:rPr>
        <w:t> </w:t>
      </w:r>
      <w:r>
        <w:rPr>
          <w:color w:val="231F20"/>
          <w:w w:val="80"/>
          <w:sz w:val="16"/>
        </w:rPr>
        <w:t>de</w:t>
      </w:r>
      <w:r>
        <w:rPr>
          <w:color w:val="231F20"/>
          <w:spacing w:val="-10"/>
          <w:sz w:val="16"/>
        </w:rPr>
        <w:t> </w:t>
      </w:r>
      <w:r>
        <w:rPr>
          <w:color w:val="231F20"/>
          <w:w w:val="80"/>
          <w:sz w:val="16"/>
        </w:rPr>
        <w:t>lavar</w:t>
      </w:r>
      <w:r>
        <w:rPr>
          <w:color w:val="231F20"/>
          <w:spacing w:val="-10"/>
          <w:sz w:val="16"/>
        </w:rPr>
        <w:t> </w:t>
      </w:r>
      <w:r>
        <w:rPr>
          <w:color w:val="231F20"/>
          <w:w w:val="80"/>
          <w:sz w:val="16"/>
        </w:rPr>
        <w:t>o</w:t>
      </w:r>
      <w:r>
        <w:rPr>
          <w:color w:val="231F20"/>
          <w:spacing w:val="-9"/>
          <w:sz w:val="16"/>
        </w:rPr>
        <w:t> </w:t>
      </w:r>
      <w:r>
        <w:rPr>
          <w:color w:val="231F20"/>
          <w:w w:val="80"/>
          <w:sz w:val="16"/>
        </w:rPr>
        <w:t>aparelho,</w:t>
      </w:r>
      <w:r>
        <w:rPr>
          <w:color w:val="231F20"/>
          <w:spacing w:val="-1"/>
          <w:w w:val="80"/>
          <w:sz w:val="16"/>
        </w:rPr>
        <w:t> </w:t>
      </w:r>
      <w:r>
        <w:rPr>
          <w:color w:val="231F20"/>
          <w:w w:val="80"/>
          <w:sz w:val="16"/>
        </w:rPr>
        <w:t>certifique-se</w:t>
      </w:r>
      <w:r>
        <w:rPr>
          <w:color w:val="231F20"/>
          <w:spacing w:val="-10"/>
          <w:sz w:val="16"/>
        </w:rPr>
        <w:t> </w:t>
      </w:r>
      <w:r>
        <w:rPr>
          <w:color w:val="231F20"/>
          <w:w w:val="80"/>
          <w:sz w:val="16"/>
        </w:rPr>
        <w:t>de</w:t>
      </w:r>
      <w:r>
        <w:rPr>
          <w:color w:val="231F20"/>
          <w:spacing w:val="-10"/>
          <w:sz w:val="16"/>
        </w:rPr>
        <w:t> </w:t>
      </w:r>
      <w:r>
        <w:rPr>
          <w:color w:val="231F20"/>
          <w:w w:val="80"/>
          <w:sz w:val="16"/>
        </w:rPr>
        <w:t>que</w:t>
      </w:r>
      <w:r>
        <w:rPr>
          <w:color w:val="231F20"/>
          <w:spacing w:val="-9"/>
          <w:sz w:val="16"/>
        </w:rPr>
        <w:t> </w:t>
      </w:r>
      <w:r>
        <w:rPr>
          <w:color w:val="231F20"/>
          <w:w w:val="80"/>
          <w:sz w:val="16"/>
        </w:rPr>
        <w:t>ele</w:t>
      </w:r>
      <w:r>
        <w:rPr>
          <w:color w:val="231F20"/>
          <w:spacing w:val="-1"/>
          <w:w w:val="80"/>
          <w:sz w:val="16"/>
        </w:rPr>
        <w:t> </w:t>
      </w:r>
      <w:r>
        <w:rPr>
          <w:color w:val="231F20"/>
          <w:w w:val="80"/>
          <w:sz w:val="16"/>
        </w:rPr>
        <w:t>esfriou</w:t>
      </w:r>
      <w:r>
        <w:rPr>
          <w:color w:val="231F20"/>
          <w:spacing w:val="-10"/>
          <w:sz w:val="16"/>
        </w:rPr>
        <w:t> </w:t>
      </w:r>
      <w:r>
        <w:rPr>
          <w:color w:val="231F20"/>
          <w:w w:val="80"/>
          <w:sz w:val="16"/>
        </w:rPr>
        <w:t>e</w:t>
      </w:r>
      <w:r>
        <w:rPr>
          <w:color w:val="231F20"/>
          <w:spacing w:val="-9"/>
          <w:sz w:val="16"/>
        </w:rPr>
        <w:t> </w:t>
      </w:r>
      <w:r>
        <w:rPr>
          <w:color w:val="231F20"/>
          <w:w w:val="80"/>
          <w:sz w:val="16"/>
        </w:rPr>
        <w:t>está</w:t>
      </w:r>
      <w:r>
        <w:rPr>
          <w:color w:val="231F20"/>
          <w:spacing w:val="-1"/>
          <w:w w:val="80"/>
          <w:sz w:val="16"/>
        </w:rPr>
        <w:t> </w:t>
      </w:r>
      <w:r>
        <w:rPr>
          <w:color w:val="231F20"/>
          <w:w w:val="80"/>
          <w:sz w:val="16"/>
        </w:rPr>
        <w:t>desconectado</w:t>
      </w:r>
      <w:r>
        <w:rPr>
          <w:color w:val="231F20"/>
          <w:spacing w:val="-10"/>
          <w:sz w:val="16"/>
        </w:rPr>
        <w:t> </w:t>
      </w:r>
      <w:r>
        <w:rPr>
          <w:color w:val="231F20"/>
          <w:w w:val="80"/>
          <w:sz w:val="16"/>
        </w:rPr>
        <w:t>da</w:t>
      </w:r>
      <w:r>
        <w:rPr>
          <w:color w:val="231F20"/>
          <w:spacing w:val="-10"/>
          <w:sz w:val="16"/>
        </w:rPr>
        <w:t> </w:t>
      </w:r>
      <w:r>
        <w:rPr>
          <w:color w:val="231F20"/>
          <w:spacing w:val="-2"/>
          <w:w w:val="80"/>
          <w:sz w:val="16"/>
        </w:rPr>
        <w:t>tomada.</w:t>
      </w:r>
    </w:p>
    <w:p>
      <w:pPr>
        <w:pStyle w:val="ListParagraph"/>
        <w:numPr>
          <w:ilvl w:val="0"/>
          <w:numId w:val="15"/>
        </w:numPr>
        <w:tabs>
          <w:tab w:pos="293" w:val="left" w:leader="none"/>
        </w:tabs>
        <w:spacing w:line="179" w:lineRule="exact" w:before="0" w:after="0"/>
        <w:ind w:left="293" w:right="0" w:hanging="109"/>
        <w:jc w:val="left"/>
        <w:rPr>
          <w:sz w:val="16"/>
        </w:rPr>
      </w:pPr>
      <w:r>
        <w:rPr>
          <w:color w:val="231F20"/>
          <w:w w:val="80"/>
          <w:sz w:val="16"/>
        </w:rPr>
        <w:t>Remova</w:t>
      </w:r>
      <w:r>
        <w:rPr>
          <w:color w:val="231F20"/>
          <w:spacing w:val="-5"/>
          <w:sz w:val="16"/>
        </w:rPr>
        <w:t> </w:t>
      </w:r>
      <w:r>
        <w:rPr>
          <w:color w:val="231F20"/>
          <w:w w:val="80"/>
          <w:sz w:val="16"/>
        </w:rPr>
        <w:t>sempre</w:t>
      </w:r>
      <w:r>
        <w:rPr>
          <w:color w:val="231F20"/>
          <w:spacing w:val="-4"/>
          <w:sz w:val="16"/>
        </w:rPr>
        <w:t> </w:t>
      </w:r>
      <w:r>
        <w:rPr>
          <w:color w:val="231F20"/>
          <w:w w:val="80"/>
          <w:sz w:val="16"/>
        </w:rPr>
        <w:t>o</w:t>
      </w:r>
      <w:r>
        <w:rPr>
          <w:color w:val="231F20"/>
          <w:spacing w:val="-5"/>
          <w:sz w:val="16"/>
        </w:rPr>
        <w:t> </w:t>
      </w:r>
      <w:r>
        <w:rPr>
          <w:color w:val="231F20"/>
          <w:w w:val="80"/>
          <w:sz w:val="16"/>
        </w:rPr>
        <w:t>jarro</w:t>
      </w:r>
      <w:r>
        <w:rPr>
          <w:color w:val="231F20"/>
          <w:spacing w:val="-4"/>
          <w:sz w:val="16"/>
        </w:rPr>
        <w:t> </w:t>
      </w:r>
      <w:r>
        <w:rPr>
          <w:color w:val="231F20"/>
          <w:w w:val="80"/>
          <w:sz w:val="16"/>
        </w:rPr>
        <w:t>da</w:t>
      </w:r>
      <w:r>
        <w:rPr>
          <w:color w:val="231F20"/>
          <w:spacing w:val="-4"/>
          <w:sz w:val="16"/>
        </w:rPr>
        <w:t> </w:t>
      </w:r>
      <w:r>
        <w:rPr>
          <w:color w:val="231F20"/>
          <w:w w:val="80"/>
          <w:sz w:val="16"/>
        </w:rPr>
        <w:t>base</w:t>
      </w:r>
      <w:r>
        <w:rPr>
          <w:color w:val="231F20"/>
          <w:spacing w:val="-5"/>
          <w:sz w:val="16"/>
        </w:rPr>
        <w:t> </w:t>
      </w:r>
      <w:r>
        <w:rPr>
          <w:color w:val="231F20"/>
          <w:w w:val="80"/>
          <w:sz w:val="16"/>
        </w:rPr>
        <w:t>de</w:t>
      </w:r>
      <w:r>
        <w:rPr>
          <w:color w:val="231F20"/>
          <w:spacing w:val="-4"/>
          <w:sz w:val="16"/>
        </w:rPr>
        <w:t> </w:t>
      </w:r>
      <w:r>
        <w:rPr>
          <w:color w:val="231F20"/>
          <w:w w:val="80"/>
          <w:sz w:val="16"/>
        </w:rPr>
        <w:t>alimentação</w:t>
      </w:r>
      <w:r>
        <w:rPr>
          <w:color w:val="231F20"/>
          <w:spacing w:val="-5"/>
          <w:sz w:val="16"/>
        </w:rPr>
        <w:t> </w:t>
      </w:r>
      <w:r>
        <w:rPr>
          <w:color w:val="231F20"/>
          <w:w w:val="80"/>
          <w:sz w:val="16"/>
        </w:rPr>
        <w:t>antes</w:t>
      </w:r>
      <w:r>
        <w:rPr>
          <w:color w:val="231F20"/>
          <w:spacing w:val="-4"/>
          <w:sz w:val="16"/>
        </w:rPr>
        <w:t> </w:t>
      </w:r>
      <w:r>
        <w:rPr>
          <w:color w:val="231F20"/>
          <w:w w:val="80"/>
          <w:sz w:val="16"/>
        </w:rPr>
        <w:t>de</w:t>
      </w:r>
      <w:r>
        <w:rPr>
          <w:color w:val="231F20"/>
          <w:spacing w:val="-4"/>
          <w:sz w:val="16"/>
        </w:rPr>
        <w:t> </w:t>
      </w:r>
      <w:r>
        <w:rPr>
          <w:color w:val="231F20"/>
          <w:spacing w:val="-2"/>
          <w:w w:val="80"/>
          <w:sz w:val="16"/>
        </w:rPr>
        <w:t>limpar.</w:t>
      </w:r>
    </w:p>
    <w:p>
      <w:pPr>
        <w:pStyle w:val="ListParagraph"/>
        <w:numPr>
          <w:ilvl w:val="0"/>
          <w:numId w:val="15"/>
        </w:numPr>
        <w:tabs>
          <w:tab w:pos="293" w:val="left" w:leader="none"/>
        </w:tabs>
        <w:spacing w:line="179" w:lineRule="exact" w:before="0" w:after="0"/>
        <w:ind w:left="293" w:right="0" w:hanging="109"/>
        <w:jc w:val="left"/>
        <w:rPr>
          <w:sz w:val="16"/>
        </w:rPr>
      </w:pPr>
      <w:r>
        <w:rPr>
          <w:color w:val="231F20"/>
          <w:w w:val="80"/>
          <w:sz w:val="16"/>
        </w:rPr>
        <w:t>Limpe</w:t>
      </w:r>
      <w:r>
        <w:rPr>
          <w:color w:val="231F20"/>
          <w:spacing w:val="-1"/>
          <w:w w:val="80"/>
          <w:sz w:val="16"/>
        </w:rPr>
        <w:t> </w:t>
      </w:r>
      <w:r>
        <w:rPr>
          <w:color w:val="231F20"/>
          <w:w w:val="80"/>
          <w:sz w:val="16"/>
        </w:rPr>
        <w:t>o</w:t>
      </w:r>
      <w:r>
        <w:rPr>
          <w:color w:val="231F20"/>
          <w:spacing w:val="-1"/>
          <w:w w:val="80"/>
          <w:sz w:val="16"/>
        </w:rPr>
        <w:t> </w:t>
      </w:r>
      <w:r>
        <w:rPr>
          <w:color w:val="231F20"/>
          <w:w w:val="80"/>
          <w:sz w:val="16"/>
        </w:rPr>
        <w:t>jarro</w:t>
      </w:r>
      <w:r>
        <w:rPr>
          <w:color w:val="231F20"/>
          <w:spacing w:val="-1"/>
          <w:w w:val="80"/>
          <w:sz w:val="16"/>
        </w:rPr>
        <w:t> </w:t>
      </w:r>
      <w:r>
        <w:rPr>
          <w:color w:val="231F20"/>
          <w:w w:val="80"/>
          <w:sz w:val="16"/>
        </w:rPr>
        <w:t>com</w:t>
      </w:r>
      <w:r>
        <w:rPr>
          <w:color w:val="231F20"/>
          <w:spacing w:val="-1"/>
          <w:w w:val="80"/>
          <w:sz w:val="16"/>
        </w:rPr>
        <w:t> </w:t>
      </w:r>
      <w:r>
        <w:rPr>
          <w:color w:val="231F20"/>
          <w:w w:val="80"/>
          <w:sz w:val="16"/>
        </w:rPr>
        <w:t>um</w:t>
      </w:r>
      <w:r>
        <w:rPr>
          <w:color w:val="231F20"/>
          <w:spacing w:val="-1"/>
          <w:w w:val="80"/>
          <w:sz w:val="16"/>
        </w:rPr>
        <w:t> </w:t>
      </w:r>
      <w:r>
        <w:rPr>
          <w:color w:val="231F20"/>
          <w:w w:val="80"/>
          <w:sz w:val="16"/>
        </w:rPr>
        <w:t>pano</w:t>
      </w:r>
      <w:r>
        <w:rPr>
          <w:color w:val="231F20"/>
          <w:spacing w:val="-1"/>
          <w:w w:val="80"/>
          <w:sz w:val="16"/>
        </w:rPr>
        <w:t> </w:t>
      </w:r>
      <w:r>
        <w:rPr>
          <w:color w:val="231F20"/>
          <w:w w:val="80"/>
          <w:sz w:val="16"/>
        </w:rPr>
        <w:t>macio</w:t>
      </w:r>
      <w:r>
        <w:rPr>
          <w:color w:val="231F20"/>
          <w:spacing w:val="-1"/>
          <w:w w:val="80"/>
          <w:sz w:val="16"/>
        </w:rPr>
        <w:t> </w:t>
      </w:r>
      <w:r>
        <w:rPr>
          <w:color w:val="231F20"/>
          <w:w w:val="80"/>
          <w:sz w:val="16"/>
        </w:rPr>
        <w:t>e</w:t>
      </w:r>
      <w:r>
        <w:rPr>
          <w:color w:val="231F20"/>
          <w:spacing w:val="-1"/>
          <w:w w:val="80"/>
          <w:sz w:val="16"/>
        </w:rPr>
        <w:t> </w:t>
      </w:r>
      <w:r>
        <w:rPr>
          <w:color w:val="231F20"/>
          <w:w w:val="80"/>
          <w:sz w:val="16"/>
        </w:rPr>
        <w:t>detergente</w:t>
      </w:r>
      <w:r>
        <w:rPr>
          <w:color w:val="231F20"/>
          <w:spacing w:val="-10"/>
          <w:sz w:val="16"/>
        </w:rPr>
        <w:t> </w:t>
      </w:r>
      <w:r>
        <w:rPr>
          <w:color w:val="231F20"/>
          <w:w w:val="80"/>
          <w:sz w:val="16"/>
        </w:rPr>
        <w:t>para</w:t>
      </w:r>
      <w:r>
        <w:rPr>
          <w:color w:val="231F20"/>
          <w:spacing w:val="-1"/>
          <w:w w:val="80"/>
          <w:sz w:val="16"/>
        </w:rPr>
        <w:t> </w:t>
      </w:r>
      <w:r>
        <w:rPr>
          <w:color w:val="231F20"/>
          <w:w w:val="80"/>
          <w:sz w:val="16"/>
        </w:rPr>
        <w:t>a</w:t>
      </w:r>
      <w:r>
        <w:rPr>
          <w:color w:val="231F20"/>
          <w:spacing w:val="-1"/>
          <w:w w:val="80"/>
          <w:sz w:val="16"/>
        </w:rPr>
        <w:t> </w:t>
      </w:r>
      <w:r>
        <w:rPr>
          <w:color w:val="231F20"/>
          <w:spacing w:val="-2"/>
          <w:w w:val="80"/>
          <w:sz w:val="16"/>
        </w:rPr>
        <w:t>loiça.</w:t>
      </w:r>
    </w:p>
    <w:p>
      <w:pPr>
        <w:pStyle w:val="ListParagraph"/>
        <w:numPr>
          <w:ilvl w:val="0"/>
          <w:numId w:val="15"/>
        </w:numPr>
        <w:tabs>
          <w:tab w:pos="293" w:val="left" w:leader="none"/>
        </w:tabs>
        <w:spacing w:line="232" w:lineRule="auto" w:before="2" w:after="0"/>
        <w:ind w:left="184" w:right="4187" w:firstLine="0"/>
        <w:jc w:val="left"/>
        <w:rPr>
          <w:sz w:val="16"/>
        </w:rPr>
      </w:pPr>
      <w:r>
        <w:rPr>
          <w:color w:val="231F20"/>
          <w:spacing w:val="-2"/>
          <w:w w:val="90"/>
          <w:sz w:val="16"/>
        </w:rPr>
        <w:t>O</w:t>
      </w:r>
      <w:r>
        <w:rPr>
          <w:color w:val="231F20"/>
          <w:spacing w:val="18"/>
          <w:sz w:val="16"/>
        </w:rPr>
        <w:t> </w:t>
      </w:r>
      <w:r>
        <w:rPr>
          <w:color w:val="231F20"/>
          <w:spacing w:val="-2"/>
          <w:w w:val="90"/>
          <w:sz w:val="16"/>
        </w:rPr>
        <w:t>dispositivo</w:t>
      </w:r>
      <w:r>
        <w:rPr>
          <w:color w:val="231F20"/>
          <w:spacing w:val="18"/>
          <w:sz w:val="16"/>
        </w:rPr>
        <w:t> </w:t>
      </w:r>
      <w:r>
        <w:rPr>
          <w:color w:val="231F20"/>
          <w:spacing w:val="-2"/>
          <w:w w:val="90"/>
          <w:sz w:val="16"/>
        </w:rPr>
        <w:t>deve</w:t>
      </w:r>
      <w:r>
        <w:rPr>
          <w:color w:val="231F20"/>
          <w:spacing w:val="18"/>
          <w:sz w:val="16"/>
        </w:rPr>
        <w:t> </w:t>
      </w:r>
      <w:r>
        <w:rPr>
          <w:color w:val="231F20"/>
          <w:spacing w:val="-2"/>
          <w:w w:val="90"/>
          <w:sz w:val="16"/>
        </w:rPr>
        <w:t>ser</w:t>
      </w:r>
      <w:r>
        <w:rPr>
          <w:color w:val="231F20"/>
          <w:spacing w:val="18"/>
          <w:sz w:val="16"/>
        </w:rPr>
        <w:t> </w:t>
      </w:r>
      <w:r>
        <w:rPr>
          <w:color w:val="231F20"/>
          <w:spacing w:val="-2"/>
          <w:w w:val="90"/>
          <w:sz w:val="16"/>
        </w:rPr>
        <w:t>lavado</w:t>
      </w:r>
      <w:r>
        <w:rPr>
          <w:color w:val="231F20"/>
          <w:spacing w:val="18"/>
          <w:sz w:val="16"/>
        </w:rPr>
        <w:t> </w:t>
      </w:r>
      <w:r>
        <w:rPr>
          <w:color w:val="231F20"/>
          <w:spacing w:val="-2"/>
          <w:w w:val="90"/>
          <w:sz w:val="16"/>
        </w:rPr>
        <w:t>após</w:t>
      </w:r>
      <w:r>
        <w:rPr>
          <w:color w:val="231F20"/>
          <w:spacing w:val="18"/>
          <w:sz w:val="16"/>
        </w:rPr>
        <w:t> </w:t>
      </w:r>
      <w:r>
        <w:rPr>
          <w:color w:val="231F20"/>
          <w:spacing w:val="-2"/>
          <w:w w:val="90"/>
          <w:sz w:val="16"/>
        </w:rPr>
        <w:t>cada</w:t>
      </w:r>
      <w:r>
        <w:rPr>
          <w:color w:val="231F20"/>
          <w:spacing w:val="18"/>
          <w:sz w:val="16"/>
        </w:rPr>
        <w:t> </w:t>
      </w:r>
      <w:r>
        <w:rPr>
          <w:color w:val="231F20"/>
          <w:spacing w:val="-2"/>
          <w:w w:val="90"/>
          <w:sz w:val="16"/>
        </w:rPr>
        <w:t>uso.</w:t>
      </w:r>
      <w:r>
        <w:rPr>
          <w:color w:val="231F20"/>
          <w:spacing w:val="40"/>
          <w:sz w:val="16"/>
        </w:rPr>
        <w:t> </w:t>
      </w:r>
      <w:r>
        <w:rPr>
          <w:color w:val="231F20"/>
          <w:w w:val="85"/>
          <w:sz w:val="16"/>
        </w:rPr>
        <w:t>IMPORTANTE:</w:t>
      </w:r>
      <w:r>
        <w:rPr>
          <w:color w:val="231F20"/>
          <w:spacing w:val="-5"/>
          <w:w w:val="85"/>
          <w:sz w:val="16"/>
        </w:rPr>
        <w:t> </w:t>
      </w:r>
      <w:r>
        <w:rPr>
          <w:color w:val="231F20"/>
          <w:w w:val="85"/>
          <w:sz w:val="16"/>
        </w:rPr>
        <w:t>Não</w:t>
      </w:r>
      <w:r>
        <w:rPr>
          <w:color w:val="231F20"/>
          <w:spacing w:val="-5"/>
          <w:w w:val="85"/>
          <w:sz w:val="16"/>
        </w:rPr>
        <w:t> </w:t>
      </w:r>
      <w:r>
        <w:rPr>
          <w:color w:val="231F20"/>
          <w:w w:val="85"/>
          <w:sz w:val="16"/>
        </w:rPr>
        <w:t>coloque</w:t>
      </w:r>
      <w:r>
        <w:rPr>
          <w:color w:val="231F20"/>
          <w:spacing w:val="-5"/>
          <w:w w:val="85"/>
          <w:sz w:val="16"/>
        </w:rPr>
        <w:t> </w:t>
      </w:r>
      <w:r>
        <w:rPr>
          <w:color w:val="231F20"/>
          <w:w w:val="85"/>
          <w:sz w:val="16"/>
        </w:rPr>
        <w:t>a</w:t>
      </w:r>
      <w:r>
        <w:rPr>
          <w:color w:val="231F20"/>
          <w:spacing w:val="-5"/>
          <w:w w:val="85"/>
          <w:sz w:val="16"/>
        </w:rPr>
        <w:t> </w:t>
      </w:r>
      <w:r>
        <w:rPr>
          <w:color w:val="231F20"/>
          <w:w w:val="85"/>
          <w:sz w:val="16"/>
        </w:rPr>
        <w:t>base</w:t>
      </w:r>
      <w:r>
        <w:rPr>
          <w:color w:val="231F20"/>
          <w:spacing w:val="-5"/>
          <w:w w:val="85"/>
          <w:sz w:val="16"/>
        </w:rPr>
        <w:t> </w:t>
      </w:r>
      <w:r>
        <w:rPr>
          <w:color w:val="231F20"/>
          <w:w w:val="85"/>
          <w:sz w:val="16"/>
        </w:rPr>
        <w:t>para</w:t>
      </w:r>
      <w:r>
        <w:rPr>
          <w:color w:val="231F20"/>
          <w:spacing w:val="-4"/>
          <w:w w:val="85"/>
          <w:sz w:val="16"/>
        </w:rPr>
        <w:t> </w:t>
      </w:r>
      <w:r>
        <w:rPr>
          <w:color w:val="231F20"/>
          <w:w w:val="85"/>
          <w:sz w:val="16"/>
        </w:rPr>
        <w:t>espuma</w:t>
      </w:r>
      <w:r>
        <w:rPr>
          <w:color w:val="231F20"/>
          <w:spacing w:val="-5"/>
          <w:w w:val="85"/>
          <w:sz w:val="16"/>
        </w:rPr>
        <w:t> </w:t>
      </w:r>
      <w:r>
        <w:rPr>
          <w:color w:val="231F20"/>
          <w:w w:val="85"/>
          <w:sz w:val="16"/>
        </w:rPr>
        <w:t>de</w:t>
      </w:r>
      <w:r>
        <w:rPr>
          <w:color w:val="231F20"/>
          <w:spacing w:val="-5"/>
          <w:w w:val="85"/>
          <w:sz w:val="16"/>
        </w:rPr>
        <w:t> </w:t>
      </w:r>
      <w:r>
        <w:rPr>
          <w:color w:val="231F20"/>
          <w:w w:val="85"/>
          <w:sz w:val="16"/>
        </w:rPr>
        <w:t>leite</w:t>
      </w:r>
      <w:r>
        <w:rPr>
          <w:color w:val="231F20"/>
          <w:spacing w:val="-5"/>
          <w:w w:val="85"/>
          <w:sz w:val="16"/>
        </w:rPr>
        <w:t> </w:t>
      </w:r>
      <w:r>
        <w:rPr>
          <w:color w:val="231F20"/>
          <w:w w:val="85"/>
          <w:sz w:val="16"/>
        </w:rPr>
        <w:t>na</w:t>
      </w:r>
      <w:r>
        <w:rPr>
          <w:color w:val="231F20"/>
          <w:spacing w:val="-5"/>
          <w:w w:val="85"/>
          <w:sz w:val="16"/>
        </w:rPr>
        <w:t> </w:t>
      </w:r>
      <w:r>
        <w:rPr>
          <w:color w:val="231F20"/>
          <w:w w:val="85"/>
          <w:sz w:val="16"/>
        </w:rPr>
        <w:t>água.</w:t>
      </w:r>
    </w:p>
    <w:p>
      <w:pPr>
        <w:pStyle w:val="BodyText"/>
        <w:spacing w:line="176" w:lineRule="exact"/>
        <w:ind w:left="184"/>
      </w:pPr>
      <w:r>
        <w:rPr>
          <w:color w:val="231F20"/>
          <w:w w:val="80"/>
        </w:rPr>
        <w:t>NOTA:O</w:t>
      </w:r>
      <w:r>
        <w:rPr>
          <w:color w:val="231F20"/>
          <w:spacing w:val="-6"/>
        </w:rPr>
        <w:t> </w:t>
      </w:r>
      <w:r>
        <w:rPr>
          <w:color w:val="231F20"/>
          <w:w w:val="80"/>
        </w:rPr>
        <w:t>jarro</w:t>
      </w:r>
      <w:r>
        <w:rPr>
          <w:color w:val="231F20"/>
          <w:spacing w:val="-6"/>
        </w:rPr>
        <w:t> </w:t>
      </w:r>
      <w:r>
        <w:rPr>
          <w:color w:val="231F20"/>
          <w:w w:val="80"/>
        </w:rPr>
        <w:t>de</w:t>
      </w:r>
      <w:r>
        <w:rPr>
          <w:color w:val="231F20"/>
          <w:spacing w:val="-6"/>
        </w:rPr>
        <w:t> </w:t>
      </w:r>
      <w:r>
        <w:rPr>
          <w:color w:val="231F20"/>
          <w:w w:val="80"/>
        </w:rPr>
        <w:t>leite</w:t>
      </w:r>
      <w:r>
        <w:rPr>
          <w:color w:val="231F20"/>
          <w:spacing w:val="-6"/>
        </w:rPr>
        <w:t> </w:t>
      </w:r>
      <w:r>
        <w:rPr>
          <w:color w:val="231F20"/>
          <w:w w:val="80"/>
        </w:rPr>
        <w:t>pode</w:t>
      </w:r>
      <w:r>
        <w:rPr>
          <w:color w:val="231F20"/>
          <w:spacing w:val="-6"/>
        </w:rPr>
        <w:t> </w:t>
      </w:r>
      <w:r>
        <w:rPr>
          <w:color w:val="231F20"/>
          <w:w w:val="80"/>
        </w:rPr>
        <w:t>ser</w:t>
      </w:r>
      <w:r>
        <w:rPr>
          <w:color w:val="231F20"/>
          <w:spacing w:val="-6"/>
        </w:rPr>
        <w:t> </w:t>
      </w:r>
      <w:r>
        <w:rPr>
          <w:color w:val="231F20"/>
          <w:w w:val="80"/>
        </w:rPr>
        <w:t>lavado</w:t>
      </w:r>
      <w:r>
        <w:rPr>
          <w:color w:val="231F20"/>
          <w:spacing w:val="-6"/>
        </w:rPr>
        <w:t> </w:t>
      </w:r>
      <w:r>
        <w:rPr>
          <w:color w:val="231F20"/>
          <w:w w:val="80"/>
        </w:rPr>
        <w:t>na</w:t>
      </w:r>
      <w:r>
        <w:rPr>
          <w:color w:val="231F20"/>
          <w:spacing w:val="-6"/>
        </w:rPr>
        <w:t> </w:t>
      </w:r>
      <w:r>
        <w:rPr>
          <w:color w:val="231F20"/>
          <w:w w:val="80"/>
        </w:rPr>
        <w:t>máquina</w:t>
      </w:r>
      <w:r>
        <w:rPr>
          <w:color w:val="231F20"/>
          <w:spacing w:val="-6"/>
        </w:rPr>
        <w:t> </w:t>
      </w:r>
      <w:r>
        <w:rPr>
          <w:color w:val="231F20"/>
          <w:w w:val="80"/>
        </w:rPr>
        <w:t>de</w:t>
      </w:r>
      <w:r>
        <w:rPr>
          <w:color w:val="231F20"/>
          <w:spacing w:val="-6"/>
        </w:rPr>
        <w:t> </w:t>
      </w:r>
      <w:r>
        <w:rPr>
          <w:color w:val="231F20"/>
          <w:w w:val="80"/>
        </w:rPr>
        <w:t>lavar</w:t>
      </w:r>
      <w:r>
        <w:rPr>
          <w:color w:val="231F20"/>
          <w:spacing w:val="-6"/>
        </w:rPr>
        <w:t> </w:t>
      </w:r>
      <w:r>
        <w:rPr>
          <w:color w:val="231F20"/>
          <w:w w:val="80"/>
        </w:rPr>
        <w:t>louça,</w:t>
      </w:r>
      <w:r>
        <w:rPr>
          <w:color w:val="231F20"/>
          <w:spacing w:val="-6"/>
        </w:rPr>
        <w:t> </w:t>
      </w:r>
      <w:r>
        <w:rPr>
          <w:color w:val="231F20"/>
          <w:w w:val="80"/>
        </w:rPr>
        <w:t>mas</w:t>
      </w:r>
      <w:r>
        <w:rPr>
          <w:color w:val="231F20"/>
          <w:spacing w:val="-6"/>
        </w:rPr>
        <w:t> </w:t>
      </w:r>
      <w:r>
        <w:rPr>
          <w:color w:val="231F20"/>
          <w:w w:val="80"/>
        </w:rPr>
        <w:t>não</w:t>
      </w:r>
      <w:r>
        <w:rPr>
          <w:color w:val="231F20"/>
          <w:spacing w:val="-6"/>
        </w:rPr>
        <w:t> </w:t>
      </w:r>
      <w:r>
        <w:rPr>
          <w:color w:val="231F20"/>
          <w:w w:val="80"/>
        </w:rPr>
        <w:t>deve</w:t>
      </w:r>
      <w:r>
        <w:rPr>
          <w:color w:val="231F20"/>
          <w:spacing w:val="-6"/>
        </w:rPr>
        <w:t> </w:t>
      </w:r>
      <w:r>
        <w:rPr>
          <w:color w:val="231F20"/>
          <w:w w:val="80"/>
        </w:rPr>
        <w:t>ser</w:t>
      </w:r>
      <w:r>
        <w:rPr>
          <w:color w:val="231F20"/>
          <w:spacing w:val="-6"/>
        </w:rPr>
        <w:t> </w:t>
      </w:r>
      <w:r>
        <w:rPr>
          <w:color w:val="231F20"/>
          <w:w w:val="80"/>
        </w:rPr>
        <w:t>lavado</w:t>
      </w:r>
      <w:r>
        <w:rPr>
          <w:color w:val="231F20"/>
          <w:spacing w:val="-6"/>
        </w:rPr>
        <w:t> </w:t>
      </w:r>
      <w:r>
        <w:rPr>
          <w:color w:val="231F20"/>
          <w:w w:val="80"/>
        </w:rPr>
        <w:t>em</w:t>
      </w:r>
      <w:r>
        <w:rPr>
          <w:color w:val="231F20"/>
          <w:spacing w:val="-6"/>
        </w:rPr>
        <w:t> </w:t>
      </w:r>
      <w:r>
        <w:rPr>
          <w:color w:val="231F20"/>
          <w:w w:val="80"/>
        </w:rPr>
        <w:t>temperaturas</w:t>
      </w:r>
      <w:r>
        <w:rPr>
          <w:color w:val="231F20"/>
          <w:spacing w:val="-6"/>
        </w:rPr>
        <w:t> </w:t>
      </w:r>
      <w:r>
        <w:rPr>
          <w:color w:val="231F20"/>
          <w:w w:val="80"/>
        </w:rPr>
        <w:t>superiores</w:t>
      </w:r>
      <w:r>
        <w:rPr>
          <w:color w:val="231F20"/>
          <w:spacing w:val="-6"/>
        </w:rPr>
        <w:t> </w:t>
      </w:r>
      <w:r>
        <w:rPr>
          <w:color w:val="231F20"/>
          <w:w w:val="80"/>
        </w:rPr>
        <w:t>a</w:t>
      </w:r>
      <w:r>
        <w:rPr>
          <w:color w:val="231F20"/>
          <w:spacing w:val="-6"/>
        </w:rPr>
        <w:t> </w:t>
      </w:r>
      <w:r>
        <w:rPr>
          <w:color w:val="231F20"/>
          <w:spacing w:val="-2"/>
          <w:w w:val="80"/>
        </w:rPr>
        <w:t>70°C/158°F.</w:t>
      </w:r>
    </w:p>
    <w:p>
      <w:pPr>
        <w:pStyle w:val="ListParagraph"/>
        <w:numPr>
          <w:ilvl w:val="0"/>
          <w:numId w:val="15"/>
        </w:numPr>
        <w:tabs>
          <w:tab w:pos="293" w:val="left" w:leader="none"/>
        </w:tabs>
        <w:spacing w:line="232" w:lineRule="auto" w:before="1" w:after="0"/>
        <w:ind w:left="184" w:right="433" w:firstLine="0"/>
        <w:jc w:val="left"/>
        <w:rPr>
          <w:sz w:val="16"/>
        </w:rPr>
      </w:pPr>
      <w:r>
        <w:rPr>
          <w:color w:val="231F20"/>
          <w:w w:val="80"/>
          <w:sz w:val="16"/>
        </w:rPr>
        <w:t>Você também pode limpar o bocal despejando água nele e funcionando por um ciclo (isso evita que o batedor seja bloqueado </w:t>
      </w:r>
      <w:r>
        <w:rPr>
          <w:color w:val="231F20"/>
          <w:w w:val="80"/>
          <w:sz w:val="16"/>
        </w:rPr>
        <w:t>por</w:t>
      </w:r>
      <w:r>
        <w:rPr>
          <w:color w:val="231F20"/>
          <w:w w:val="85"/>
          <w:sz w:val="16"/>
        </w:rPr>
        <w:t> sedimentos</w:t>
      </w:r>
      <w:r>
        <w:rPr>
          <w:color w:val="231F20"/>
          <w:spacing w:val="-5"/>
          <w:w w:val="85"/>
          <w:sz w:val="16"/>
        </w:rPr>
        <w:t> </w:t>
      </w:r>
      <w:r>
        <w:rPr>
          <w:color w:val="231F20"/>
          <w:w w:val="85"/>
          <w:sz w:val="16"/>
        </w:rPr>
        <w:t>de</w:t>
      </w:r>
      <w:r>
        <w:rPr>
          <w:color w:val="231F20"/>
          <w:spacing w:val="-5"/>
          <w:w w:val="85"/>
          <w:sz w:val="16"/>
        </w:rPr>
        <w:t> </w:t>
      </w:r>
      <w:r>
        <w:rPr>
          <w:color w:val="231F20"/>
          <w:w w:val="85"/>
          <w:sz w:val="16"/>
        </w:rPr>
        <w:t>leite</w:t>
      </w:r>
      <w:r>
        <w:rPr>
          <w:color w:val="231F20"/>
          <w:spacing w:val="-5"/>
          <w:w w:val="85"/>
          <w:sz w:val="16"/>
        </w:rPr>
        <w:t> </w:t>
      </w:r>
      <w:r>
        <w:rPr>
          <w:color w:val="231F20"/>
          <w:w w:val="85"/>
          <w:sz w:val="16"/>
        </w:rPr>
        <w:t>que</w:t>
      </w:r>
      <w:r>
        <w:rPr>
          <w:color w:val="231F20"/>
          <w:spacing w:val="-5"/>
          <w:w w:val="85"/>
          <w:sz w:val="16"/>
        </w:rPr>
        <w:t> </w:t>
      </w:r>
      <w:r>
        <w:rPr>
          <w:color w:val="231F20"/>
          <w:w w:val="85"/>
          <w:sz w:val="16"/>
        </w:rPr>
        <w:t>se</w:t>
      </w:r>
      <w:r>
        <w:rPr>
          <w:color w:val="231F20"/>
          <w:spacing w:val="-5"/>
          <w:w w:val="85"/>
          <w:sz w:val="16"/>
        </w:rPr>
        <w:t> </w:t>
      </w:r>
      <w:r>
        <w:rPr>
          <w:color w:val="231F20"/>
          <w:w w:val="85"/>
          <w:sz w:val="16"/>
        </w:rPr>
        <w:t>acumulam</w:t>
      </w:r>
      <w:r>
        <w:rPr>
          <w:color w:val="231F20"/>
          <w:spacing w:val="-4"/>
          <w:w w:val="85"/>
          <w:sz w:val="16"/>
        </w:rPr>
        <w:t> </w:t>
      </w:r>
      <w:r>
        <w:rPr>
          <w:color w:val="231F20"/>
          <w:w w:val="85"/>
          <w:sz w:val="16"/>
        </w:rPr>
        <w:t>na</w:t>
      </w:r>
      <w:r>
        <w:rPr>
          <w:color w:val="231F20"/>
          <w:spacing w:val="-5"/>
          <w:w w:val="85"/>
          <w:sz w:val="16"/>
        </w:rPr>
        <w:t> </w:t>
      </w:r>
      <w:r>
        <w:rPr>
          <w:color w:val="231F20"/>
          <w:w w:val="85"/>
          <w:sz w:val="16"/>
        </w:rPr>
        <w:t>vedação</w:t>
      </w:r>
      <w:r>
        <w:rPr>
          <w:color w:val="231F20"/>
          <w:spacing w:val="-5"/>
          <w:w w:val="85"/>
          <w:sz w:val="16"/>
        </w:rPr>
        <w:t> </w:t>
      </w:r>
      <w:r>
        <w:rPr>
          <w:color w:val="231F20"/>
          <w:w w:val="85"/>
          <w:sz w:val="16"/>
        </w:rPr>
        <w:t>do</w:t>
      </w:r>
      <w:r>
        <w:rPr>
          <w:color w:val="231F20"/>
          <w:spacing w:val="-5"/>
          <w:w w:val="85"/>
          <w:sz w:val="16"/>
        </w:rPr>
        <w:t> </w:t>
      </w:r>
      <w:r>
        <w:rPr>
          <w:color w:val="231F20"/>
          <w:w w:val="85"/>
          <w:sz w:val="16"/>
        </w:rPr>
        <w:t>eixo</w:t>
      </w:r>
      <w:r>
        <w:rPr>
          <w:color w:val="231F20"/>
          <w:spacing w:val="-5"/>
          <w:w w:val="85"/>
          <w:sz w:val="16"/>
        </w:rPr>
        <w:t> </w:t>
      </w:r>
      <w:r>
        <w:rPr>
          <w:color w:val="231F20"/>
          <w:w w:val="85"/>
          <w:sz w:val="16"/>
        </w:rPr>
        <w:t>do</w:t>
      </w:r>
      <w:r>
        <w:rPr>
          <w:color w:val="231F20"/>
          <w:spacing w:val="-5"/>
          <w:w w:val="85"/>
          <w:sz w:val="16"/>
        </w:rPr>
        <w:t> </w:t>
      </w:r>
      <w:r>
        <w:rPr>
          <w:color w:val="231F20"/>
          <w:w w:val="85"/>
          <w:sz w:val="16"/>
        </w:rPr>
        <w:t>agitador).</w:t>
      </w:r>
    </w:p>
    <w:p>
      <w:pPr>
        <w:pStyle w:val="Heading2"/>
        <w:spacing w:before="128"/>
      </w:pPr>
      <w:r>
        <w:rPr>
          <w:color w:val="231F20"/>
          <w:spacing w:val="-2"/>
        </w:rPr>
        <w:t>DADOS</w:t>
      </w:r>
      <w:r>
        <w:rPr>
          <w:color w:val="231F20"/>
          <w:spacing w:val="-15"/>
        </w:rPr>
        <w:t> </w:t>
      </w:r>
      <w:r>
        <w:rPr>
          <w:color w:val="231F20"/>
          <w:spacing w:val="-2"/>
        </w:rPr>
        <w:t>TÉCNICOS:</w:t>
      </w:r>
    </w:p>
    <w:p>
      <w:pPr>
        <w:pStyle w:val="BodyText"/>
        <w:spacing w:line="232" w:lineRule="auto" w:before="2"/>
        <w:ind w:left="184" w:right="5264"/>
      </w:pPr>
      <w:r>
        <w:rPr>
          <w:color w:val="231F20"/>
          <w:w w:val="80"/>
        </w:rPr>
        <w:t>Fonte de alimentação: 220-240V ~ 50 / </w:t>
      </w:r>
      <w:r>
        <w:rPr>
          <w:color w:val="231F20"/>
          <w:w w:val="80"/>
        </w:rPr>
        <w:t>60Hz</w:t>
      </w:r>
      <w:r>
        <w:rPr>
          <w:color w:val="231F20"/>
          <w:w w:val="85"/>
        </w:rPr>
        <w:t> Potência:</w:t>
      </w:r>
      <w:r>
        <w:rPr>
          <w:color w:val="231F20"/>
          <w:spacing w:val="-5"/>
          <w:w w:val="85"/>
        </w:rPr>
        <w:t> </w:t>
      </w:r>
      <w:r>
        <w:rPr>
          <w:color w:val="231F20"/>
          <w:w w:val="85"/>
        </w:rPr>
        <w:t>500W</w:t>
      </w:r>
    </w:p>
    <w:p>
      <w:pPr>
        <w:pStyle w:val="BodyText"/>
        <w:spacing w:line="232" w:lineRule="auto"/>
        <w:ind w:left="184" w:right="5057" w:hanging="1"/>
      </w:pPr>
      <w:r>
        <w:rPr>
          <w:color w:val="231F20"/>
          <w:w w:val="90"/>
        </w:rPr>
        <w:t>Potência</w:t>
      </w:r>
      <w:r>
        <w:rPr>
          <w:color w:val="231F20"/>
          <w:spacing w:val="70"/>
        </w:rPr>
        <w:t>   </w:t>
      </w:r>
      <w:r>
        <w:rPr>
          <w:color w:val="231F20"/>
          <w:w w:val="90"/>
        </w:rPr>
        <w:t>máxima:</w:t>
      </w:r>
      <w:r>
        <w:rPr>
          <w:color w:val="231F20"/>
          <w:spacing w:val="70"/>
        </w:rPr>
        <w:t>   </w:t>
      </w:r>
      <w:r>
        <w:rPr>
          <w:color w:val="231F20"/>
          <w:w w:val="90"/>
        </w:rPr>
        <w:t>1000W</w:t>
      </w:r>
      <w:r>
        <w:rPr>
          <w:color w:val="231F20"/>
          <w:spacing w:val="80"/>
        </w:rPr>
        <w:t> </w:t>
      </w:r>
      <w:r>
        <w:rPr>
          <w:color w:val="231F20"/>
          <w:w w:val="80"/>
        </w:rPr>
        <w:t>Capacidade: com espuma: 250ml / aquecido: 350ml</w:t>
      </w:r>
    </w:p>
    <w:p>
      <w:pPr>
        <w:spacing w:after="0" w:line="232" w:lineRule="auto"/>
        <w:sectPr>
          <w:pgSz w:w="8400" w:h="11910"/>
          <w:pgMar w:header="0" w:footer="126" w:top="140" w:bottom="460" w:left="60" w:right="60"/>
        </w:sectPr>
      </w:pPr>
    </w:p>
    <w:p>
      <w:pPr>
        <w:pStyle w:val="BodyText"/>
        <w:spacing w:line="187" w:lineRule="auto" w:before="140"/>
        <w:ind w:left="980" w:right="315"/>
      </w:pPr>
      <w:r>
        <w:rPr/>
        <mc:AlternateContent>
          <mc:Choice Requires="wps">
            <w:drawing>
              <wp:anchor distT="0" distB="0" distL="0" distR="0" allowOverlap="1" layoutInCell="1" locked="0" behindDoc="0" simplePos="0" relativeHeight="15732736">
                <wp:simplePos x="0" y="0"/>
                <wp:positionH relativeFrom="page">
                  <wp:posOffset>176340</wp:posOffset>
                </wp:positionH>
                <wp:positionV relativeFrom="paragraph">
                  <wp:posOffset>92213</wp:posOffset>
                </wp:positionV>
                <wp:extent cx="361315" cy="426084"/>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361315" cy="426084"/>
                          <a:chExt cx="361315" cy="426084"/>
                        </a:xfrm>
                      </wpg:grpSpPr>
                      <wps:wsp>
                        <wps:cNvPr id="70" name="Graphic 70"/>
                        <wps:cNvSpPr/>
                        <wps:spPr>
                          <a:xfrm>
                            <a:off x="1027" y="1027"/>
                            <a:ext cx="344170" cy="328930"/>
                          </a:xfrm>
                          <a:custGeom>
                            <a:avLst/>
                            <a:gdLst/>
                            <a:ahLst/>
                            <a:cxnLst/>
                            <a:rect l="l" t="t" r="r" b="b"/>
                            <a:pathLst>
                              <a:path w="344170" h="328930">
                                <a:moveTo>
                                  <a:pt x="2329" y="0"/>
                                </a:moveTo>
                                <a:lnTo>
                                  <a:pt x="343708" y="321482"/>
                                </a:lnTo>
                                <a:lnTo>
                                  <a:pt x="339046" y="328581"/>
                                </a:lnTo>
                                <a:lnTo>
                                  <a:pt x="0" y="9126"/>
                                </a:lnTo>
                                <a:lnTo>
                                  <a:pt x="2329" y="0"/>
                                </a:lnTo>
                                <a:close/>
                              </a:path>
                            </a:pathLst>
                          </a:custGeom>
                          <a:ln w="2035">
                            <a:solidFill>
                              <a:srgbClr val="231F20"/>
                            </a:solidFill>
                            <a:prstDash val="solid"/>
                          </a:ln>
                        </wps:spPr>
                        <wps:bodyPr wrap="square" lIns="0" tIns="0" rIns="0" bIns="0" rtlCol="0">
                          <a:prstTxWarp prst="textNoShape">
                            <a:avLst/>
                          </a:prstTxWarp>
                          <a:noAutofit/>
                        </wps:bodyPr>
                      </wps:wsp>
                      <wps:wsp>
                        <wps:cNvPr id="71" name="Graphic 71"/>
                        <wps:cNvSpPr/>
                        <wps:spPr>
                          <a:xfrm>
                            <a:off x="1027" y="1160"/>
                            <a:ext cx="344170" cy="328930"/>
                          </a:xfrm>
                          <a:custGeom>
                            <a:avLst/>
                            <a:gdLst/>
                            <a:ahLst/>
                            <a:cxnLst/>
                            <a:rect l="l" t="t" r="r" b="b"/>
                            <a:pathLst>
                              <a:path w="344170" h="328930">
                                <a:moveTo>
                                  <a:pt x="2329" y="0"/>
                                </a:moveTo>
                                <a:lnTo>
                                  <a:pt x="0" y="9126"/>
                                </a:lnTo>
                                <a:lnTo>
                                  <a:pt x="339048" y="328575"/>
                                </a:lnTo>
                                <a:lnTo>
                                  <a:pt x="343710" y="321476"/>
                                </a:lnTo>
                                <a:lnTo>
                                  <a:pt x="2329" y="0"/>
                                </a:lnTo>
                                <a:close/>
                              </a:path>
                            </a:pathLst>
                          </a:custGeom>
                          <a:solidFill>
                            <a:srgbClr val="231F20"/>
                          </a:solidFill>
                        </wps:spPr>
                        <wps:bodyPr wrap="square" lIns="0" tIns="0" rIns="0" bIns="0" rtlCol="0">
                          <a:prstTxWarp prst="textNoShape">
                            <a:avLst/>
                          </a:prstTxWarp>
                          <a:noAutofit/>
                        </wps:bodyPr>
                      </wps:wsp>
                      <wps:wsp>
                        <wps:cNvPr id="72" name="Graphic 72"/>
                        <wps:cNvSpPr/>
                        <wps:spPr>
                          <a:xfrm>
                            <a:off x="12914" y="1030"/>
                            <a:ext cx="347345" cy="332105"/>
                          </a:xfrm>
                          <a:custGeom>
                            <a:avLst/>
                            <a:gdLst/>
                            <a:ahLst/>
                            <a:cxnLst/>
                            <a:rect l="l" t="t" r="r" b="b"/>
                            <a:pathLst>
                              <a:path w="347345" h="332105">
                                <a:moveTo>
                                  <a:pt x="344545" y="0"/>
                                </a:moveTo>
                                <a:lnTo>
                                  <a:pt x="0" y="324459"/>
                                </a:lnTo>
                                <a:lnTo>
                                  <a:pt x="4704" y="331623"/>
                                </a:lnTo>
                                <a:lnTo>
                                  <a:pt x="346896" y="9212"/>
                                </a:lnTo>
                                <a:lnTo>
                                  <a:pt x="344545" y="0"/>
                                </a:lnTo>
                                <a:close/>
                              </a:path>
                            </a:pathLst>
                          </a:custGeom>
                          <a:ln w="2036">
                            <a:solidFill>
                              <a:srgbClr val="231F20"/>
                            </a:solidFill>
                            <a:prstDash val="solid"/>
                          </a:ln>
                        </wps:spPr>
                        <wps:bodyPr wrap="square" lIns="0" tIns="0" rIns="0" bIns="0" rtlCol="0">
                          <a:prstTxWarp prst="textNoShape">
                            <a:avLst/>
                          </a:prstTxWarp>
                          <a:noAutofit/>
                        </wps:bodyPr>
                      </wps:wsp>
                      <wps:wsp>
                        <wps:cNvPr id="73" name="Graphic 73"/>
                        <wps:cNvSpPr/>
                        <wps:spPr>
                          <a:xfrm>
                            <a:off x="12911" y="1160"/>
                            <a:ext cx="347345" cy="332105"/>
                          </a:xfrm>
                          <a:custGeom>
                            <a:avLst/>
                            <a:gdLst/>
                            <a:ahLst/>
                            <a:cxnLst/>
                            <a:rect l="l" t="t" r="r" b="b"/>
                            <a:pathLst>
                              <a:path w="347345" h="332105">
                                <a:moveTo>
                                  <a:pt x="344542" y="0"/>
                                </a:moveTo>
                                <a:lnTo>
                                  <a:pt x="0" y="324454"/>
                                </a:lnTo>
                                <a:lnTo>
                                  <a:pt x="4705" y="331618"/>
                                </a:lnTo>
                                <a:lnTo>
                                  <a:pt x="346892" y="9212"/>
                                </a:lnTo>
                                <a:lnTo>
                                  <a:pt x="344542" y="0"/>
                                </a:lnTo>
                                <a:close/>
                              </a:path>
                            </a:pathLst>
                          </a:custGeom>
                          <a:solidFill>
                            <a:srgbClr val="231F20"/>
                          </a:solidFill>
                        </wps:spPr>
                        <wps:bodyPr wrap="square" lIns="0" tIns="0" rIns="0" bIns="0" rtlCol="0">
                          <a:prstTxWarp prst="textNoShape">
                            <a:avLst/>
                          </a:prstTxWarp>
                          <a:noAutofit/>
                        </wps:bodyPr>
                      </wps:wsp>
                      <wps:wsp>
                        <wps:cNvPr id="74" name="Graphic 74"/>
                        <wps:cNvSpPr/>
                        <wps:spPr>
                          <a:xfrm>
                            <a:off x="81418" y="56807"/>
                            <a:ext cx="201930" cy="254000"/>
                          </a:xfrm>
                          <a:custGeom>
                            <a:avLst/>
                            <a:gdLst/>
                            <a:ahLst/>
                            <a:cxnLst/>
                            <a:rect l="l" t="t" r="r" b="b"/>
                            <a:pathLst>
                              <a:path w="201930" h="254000">
                                <a:moveTo>
                                  <a:pt x="173602" y="192685"/>
                                </a:moveTo>
                                <a:lnTo>
                                  <a:pt x="191080" y="11152"/>
                                </a:lnTo>
                                <a:lnTo>
                                  <a:pt x="200401" y="11152"/>
                                </a:lnTo>
                                <a:lnTo>
                                  <a:pt x="201567" y="0"/>
                                </a:lnTo>
                                <a:lnTo>
                                  <a:pt x="0" y="0"/>
                                </a:lnTo>
                                <a:lnTo>
                                  <a:pt x="1167" y="12168"/>
                                </a:lnTo>
                                <a:lnTo>
                                  <a:pt x="15149" y="12168"/>
                                </a:lnTo>
                                <a:lnTo>
                                  <a:pt x="36119" y="230209"/>
                                </a:lnTo>
                                <a:lnTo>
                                  <a:pt x="40780" y="235278"/>
                                </a:lnTo>
                                <a:lnTo>
                                  <a:pt x="40780" y="253631"/>
                                </a:lnTo>
                                <a:lnTo>
                                  <a:pt x="61754" y="253534"/>
                                </a:lnTo>
                                <a:lnTo>
                                  <a:pt x="62917" y="232236"/>
                                </a:lnTo>
                                <a:lnTo>
                                  <a:pt x="128163" y="233251"/>
                                </a:lnTo>
                                <a:lnTo>
                                  <a:pt x="128163" y="225136"/>
                                </a:lnTo>
                                <a:lnTo>
                                  <a:pt x="43110" y="227167"/>
                                </a:lnTo>
                                <a:lnTo>
                                  <a:pt x="24469" y="11152"/>
                                </a:lnTo>
                                <a:lnTo>
                                  <a:pt x="180594" y="11152"/>
                                </a:lnTo>
                                <a:lnTo>
                                  <a:pt x="181760" y="20282"/>
                                </a:lnTo>
                                <a:lnTo>
                                  <a:pt x="178265" y="20282"/>
                                </a:lnTo>
                                <a:lnTo>
                                  <a:pt x="173602" y="20282"/>
                                </a:lnTo>
                                <a:lnTo>
                                  <a:pt x="172439" y="49691"/>
                                </a:lnTo>
                                <a:lnTo>
                                  <a:pt x="177098" y="49691"/>
                                </a:lnTo>
                                <a:lnTo>
                                  <a:pt x="164282" y="195728"/>
                                </a:lnTo>
                                <a:lnTo>
                                  <a:pt x="173602" y="192685"/>
                                </a:lnTo>
                                <a:close/>
                              </a:path>
                            </a:pathLst>
                          </a:custGeom>
                          <a:ln w="2073">
                            <a:solidFill>
                              <a:srgbClr val="231F20"/>
                            </a:solidFill>
                            <a:prstDash val="solid"/>
                          </a:ln>
                        </wps:spPr>
                        <wps:bodyPr wrap="square" lIns="0" tIns="0" rIns="0" bIns="0" rtlCol="0">
                          <a:prstTxWarp prst="textNoShape">
                            <a:avLst/>
                          </a:prstTxWarp>
                          <a:noAutofit/>
                        </wps:bodyPr>
                      </wps:wsp>
                      <pic:pic>
                        <pic:nvPicPr>
                          <pic:cNvPr id="75" name="Image 75"/>
                          <pic:cNvPicPr/>
                        </pic:nvPicPr>
                        <pic:blipFill>
                          <a:blip r:embed="rId13" cstate="print"/>
                          <a:stretch>
                            <a:fillRect/>
                          </a:stretch>
                        </pic:blipFill>
                        <pic:spPr>
                          <a:xfrm>
                            <a:off x="81419" y="21351"/>
                            <a:ext cx="213487" cy="289929"/>
                          </a:xfrm>
                          <a:prstGeom prst="rect">
                            <a:avLst/>
                          </a:prstGeom>
                        </pic:spPr>
                      </pic:pic>
                      <wps:wsp>
                        <wps:cNvPr id="76" name="Graphic 76"/>
                        <wps:cNvSpPr/>
                        <wps:spPr>
                          <a:xfrm>
                            <a:off x="7705" y="365733"/>
                            <a:ext cx="341630" cy="60325"/>
                          </a:xfrm>
                          <a:custGeom>
                            <a:avLst/>
                            <a:gdLst/>
                            <a:ahLst/>
                            <a:cxnLst/>
                            <a:rect l="l" t="t" r="r" b="b"/>
                            <a:pathLst>
                              <a:path w="341630" h="60325">
                                <a:moveTo>
                                  <a:pt x="341125" y="0"/>
                                </a:moveTo>
                                <a:lnTo>
                                  <a:pt x="0" y="0"/>
                                </a:lnTo>
                                <a:lnTo>
                                  <a:pt x="0" y="60138"/>
                                </a:lnTo>
                                <a:lnTo>
                                  <a:pt x="341125" y="60138"/>
                                </a:lnTo>
                                <a:lnTo>
                                  <a:pt x="341125"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885079pt;margin-top:7.260918pt;width:28.45pt;height:33.550pt;mso-position-horizontal-relative:page;mso-position-vertical-relative:paragraph;z-index:15732736" id="docshapegroup66" coordorigin="278,145" coordsize="569,671">
                <v:shape style="position:absolute;left:279;top:146;width:542;height:518" id="docshape67" coordorigin="279,147" coordsize="542,518" path="m283,147l821,653,813,664,279,161,283,147xe" filled="false" stroked="true" strokeweight=".160290pt" strokecolor="#231f20">
                  <v:path arrowok="t"/>
                  <v:stroke dashstyle="solid"/>
                </v:shape>
                <v:shape style="position:absolute;left:279;top:147;width:542;height:518" id="docshape68" coordorigin="279,147" coordsize="542,518" path="m283,147l279,161,813,664,821,653,283,147xe" filled="true" fillcolor="#231f20" stroked="false">
                  <v:path arrowok="t"/>
                  <v:fill type="solid"/>
                </v:shape>
                <v:shape style="position:absolute;left:298;top:146;width:547;height:523" id="docshape69" coordorigin="298,147" coordsize="547,523" path="m841,147l298,658,305,669,844,161,841,147xe" filled="false" stroked="true" strokeweight=".160318pt" strokecolor="#231f20">
                  <v:path arrowok="t"/>
                  <v:stroke dashstyle="solid"/>
                </v:shape>
                <v:shape style="position:absolute;left:298;top:147;width:547;height:523" id="docshape70" coordorigin="298,147" coordsize="547,523" path="m841,147l298,658,305,669,844,162,841,147xe" filled="true" fillcolor="#231f20" stroked="false">
                  <v:path arrowok="t"/>
                  <v:fill type="solid"/>
                </v:shape>
                <v:shape style="position:absolute;left:405;top:234;width:318;height:400" id="docshape71" coordorigin="406,235" coordsize="318,400" path="m679,538l707,252,722,252,723,235,406,235,408,254,430,254,463,597,470,605,470,634,503,634,505,600,608,602,608,589,474,592,444,252,690,252,692,267,687,267,679,267,677,313,685,313,665,543,679,538xe" filled="false" stroked="true" strokeweight=".163306pt" strokecolor="#231f20">
                  <v:path arrowok="t"/>
                  <v:stroke dashstyle="solid"/>
                </v:shape>
                <v:shape style="position:absolute;left:405;top:178;width:337;height:457" type="#_x0000_t75" id="docshape72" stroked="false">
                  <v:imagedata r:id="rId13" o:title=""/>
                </v:shape>
                <v:rect style="position:absolute;left:289;top:721;width:538;height:95" id="docshape73" filled="true" fillcolor="#231f20" stroked="false">
                  <v:fill type="solid"/>
                </v:rect>
                <w10:wrap type="none"/>
              </v:group>
            </w:pict>
          </mc:Fallback>
        </mc:AlternateContent>
      </w:r>
      <w:r>
        <w:rPr>
          <w:color w:val="231F20"/>
          <w:w w:val="85"/>
        </w:rPr>
        <w:t>Protecção</w:t>
      </w:r>
      <w:r>
        <w:rPr>
          <w:color w:val="231F20"/>
          <w:spacing w:val="-3"/>
          <w:w w:val="85"/>
        </w:rPr>
        <w:t> </w:t>
      </w:r>
      <w:r>
        <w:rPr>
          <w:color w:val="231F20"/>
          <w:w w:val="85"/>
        </w:rPr>
        <w:t>do</w:t>
      </w:r>
      <w:r>
        <w:rPr>
          <w:color w:val="231F20"/>
          <w:spacing w:val="-3"/>
          <w:w w:val="85"/>
        </w:rPr>
        <w:t> </w:t>
      </w:r>
      <w:r>
        <w:rPr>
          <w:color w:val="231F20"/>
          <w:w w:val="85"/>
        </w:rPr>
        <w:t>meio</w:t>
      </w:r>
      <w:r>
        <w:rPr>
          <w:color w:val="231F20"/>
          <w:spacing w:val="-3"/>
          <w:w w:val="85"/>
        </w:rPr>
        <w:t> </w:t>
      </w:r>
      <w:r>
        <w:rPr>
          <w:color w:val="231F20"/>
          <w:w w:val="85"/>
        </w:rPr>
        <w:t>ambiente.</w:t>
      </w:r>
      <w:r>
        <w:rPr>
          <w:color w:val="231F20"/>
          <w:spacing w:val="-3"/>
          <w:w w:val="85"/>
        </w:rPr>
        <w:t> </w:t>
      </w:r>
      <w:r>
        <w:rPr>
          <w:color w:val="231F20"/>
          <w:w w:val="85"/>
        </w:rPr>
        <w:t>Rogamos,</w:t>
      </w:r>
      <w:r>
        <w:rPr>
          <w:color w:val="231F20"/>
          <w:spacing w:val="-3"/>
          <w:w w:val="85"/>
        </w:rPr>
        <w:t> </w:t>
      </w:r>
      <w:r>
        <w:rPr>
          <w:color w:val="231F20"/>
          <w:w w:val="85"/>
        </w:rPr>
        <w:t>os</w:t>
      </w:r>
      <w:r>
        <w:rPr>
          <w:color w:val="231F20"/>
          <w:spacing w:val="-3"/>
          <w:w w:val="85"/>
        </w:rPr>
        <w:t> </w:t>
      </w:r>
      <w:r>
        <w:rPr>
          <w:color w:val="231F20"/>
          <w:w w:val="85"/>
        </w:rPr>
        <w:t>embalagens</w:t>
      </w:r>
      <w:r>
        <w:rPr>
          <w:color w:val="231F20"/>
          <w:spacing w:val="-3"/>
          <w:w w:val="85"/>
        </w:rPr>
        <w:t> </w:t>
      </w:r>
      <w:r>
        <w:rPr>
          <w:color w:val="231F20"/>
          <w:w w:val="85"/>
        </w:rPr>
        <w:t>de</w:t>
      </w:r>
      <w:r>
        <w:rPr>
          <w:color w:val="231F20"/>
          <w:spacing w:val="-3"/>
          <w:w w:val="85"/>
        </w:rPr>
        <w:t> </w:t>
      </w:r>
      <w:r>
        <w:rPr>
          <w:color w:val="231F20"/>
          <w:w w:val="85"/>
        </w:rPr>
        <w:t>cartão</w:t>
      </w:r>
      <w:r>
        <w:rPr>
          <w:color w:val="231F20"/>
          <w:spacing w:val="-3"/>
          <w:w w:val="85"/>
        </w:rPr>
        <w:t> </w:t>
      </w:r>
      <w:r>
        <w:rPr>
          <w:color w:val="231F20"/>
          <w:w w:val="85"/>
        </w:rPr>
        <w:t>destinem-se</w:t>
      </w:r>
      <w:r>
        <w:rPr>
          <w:color w:val="231F20"/>
          <w:spacing w:val="-3"/>
          <w:w w:val="85"/>
        </w:rPr>
        <w:t> </w:t>
      </w:r>
      <w:r>
        <w:rPr>
          <w:color w:val="231F20"/>
          <w:w w:val="85"/>
        </w:rPr>
        <w:t>para</w:t>
      </w:r>
      <w:r>
        <w:rPr>
          <w:color w:val="231F20"/>
          <w:spacing w:val="-3"/>
          <w:w w:val="85"/>
        </w:rPr>
        <w:t> </w:t>
      </w:r>
      <w:r>
        <w:rPr>
          <w:color w:val="231F20"/>
          <w:w w:val="85"/>
        </w:rPr>
        <w:t>papéis</w:t>
      </w:r>
      <w:r>
        <w:rPr>
          <w:color w:val="231F20"/>
          <w:spacing w:val="-3"/>
          <w:w w:val="85"/>
        </w:rPr>
        <w:t> </w:t>
      </w:r>
      <w:r>
        <w:rPr>
          <w:color w:val="231F20"/>
          <w:w w:val="85"/>
        </w:rPr>
        <w:t>velhos.</w:t>
      </w:r>
      <w:r>
        <w:rPr>
          <w:color w:val="231F20"/>
          <w:spacing w:val="-3"/>
          <w:w w:val="85"/>
        </w:rPr>
        <w:t> </w:t>
      </w:r>
      <w:r>
        <w:rPr>
          <w:color w:val="231F20"/>
          <w:w w:val="85"/>
        </w:rPr>
        <w:t>Os</w:t>
      </w:r>
      <w:r>
        <w:rPr>
          <w:color w:val="231F20"/>
          <w:spacing w:val="-3"/>
          <w:w w:val="85"/>
        </w:rPr>
        <w:t> </w:t>
      </w:r>
      <w:r>
        <w:rPr>
          <w:color w:val="231F20"/>
          <w:w w:val="85"/>
        </w:rPr>
        <w:t>sacos</w:t>
      </w:r>
      <w:r>
        <w:rPr>
          <w:color w:val="231F20"/>
          <w:spacing w:val="-3"/>
          <w:w w:val="85"/>
        </w:rPr>
        <w:t> </w:t>
      </w:r>
      <w:r>
        <w:rPr>
          <w:color w:val="231F20"/>
          <w:w w:val="85"/>
        </w:rPr>
        <w:t>de </w:t>
      </w:r>
      <w:r>
        <w:rPr>
          <w:color w:val="231F20"/>
          <w:w w:val="80"/>
        </w:rPr>
        <w:t>polietileno (PE) devem-se colocar em contenedores para material plástico. O dispositivo usado deve-se levar a um </w:t>
      </w:r>
      <w:r>
        <w:rPr>
          <w:color w:val="231F20"/>
          <w:w w:val="80"/>
        </w:rPr>
        <w:t>ponto</w:t>
      </w:r>
      <w:r>
        <w:rPr>
          <w:color w:val="231F20"/>
        </w:rPr>
        <w:t> </w:t>
      </w:r>
      <w:r>
        <w:rPr>
          <w:color w:val="231F20"/>
          <w:w w:val="80"/>
        </w:rPr>
        <w:t>de armazenamento adequado porque os componentes perigosos que ficam dentro do dispositivo podem ser perigosos</w:t>
      </w:r>
      <w:r>
        <w:rPr>
          <w:color w:val="231F20"/>
          <w:spacing w:val="80"/>
        </w:rPr>
        <w:t> </w:t>
      </w:r>
      <w:r>
        <w:rPr>
          <w:color w:val="231F20"/>
          <w:w w:val="80"/>
        </w:rPr>
        <w:t>para o meio ambiente. O dispositivo elétrico deve-se entregar de modo que se reduza a sua nova utilização e uso. Se no</w:t>
      </w:r>
      <w:r>
        <w:rPr>
          <w:color w:val="231F20"/>
        </w:rPr>
        <w:t> </w:t>
      </w:r>
      <w:r>
        <w:rPr>
          <w:color w:val="231F20"/>
          <w:w w:val="80"/>
        </w:rPr>
        <w:t>dispositivo há pilhas, devem-se tirar e levar a um ponto de armazenamento em separado.</w:t>
      </w:r>
    </w:p>
    <w:p>
      <w:pPr>
        <w:pStyle w:val="BodyText"/>
        <w:spacing w:line="153" w:lineRule="exact"/>
        <w:ind w:left="980"/>
        <w:rPr>
          <w:rFonts w:ascii="Tahoma" w:hAnsi="Tahoma"/>
        </w:rPr>
      </w:pPr>
      <w:r>
        <w:rPr>
          <w:color w:val="231F20"/>
          <w:w w:val="80"/>
        </w:rPr>
        <w:t>Não</w:t>
      </w:r>
      <w:r>
        <w:rPr>
          <w:color w:val="231F20"/>
          <w:spacing w:val="-3"/>
        </w:rPr>
        <w:t> </w:t>
      </w:r>
      <w:r>
        <w:rPr>
          <w:color w:val="231F20"/>
          <w:w w:val="80"/>
        </w:rPr>
        <w:t>colocar</w:t>
      </w:r>
      <w:r>
        <w:rPr>
          <w:color w:val="231F20"/>
          <w:spacing w:val="8"/>
        </w:rPr>
        <w:t> </w:t>
      </w:r>
      <w:r>
        <w:rPr>
          <w:color w:val="231F20"/>
          <w:w w:val="80"/>
        </w:rPr>
        <w:t>o</w:t>
      </w:r>
      <w:r>
        <w:rPr>
          <w:color w:val="231F20"/>
          <w:spacing w:val="7"/>
        </w:rPr>
        <w:t> </w:t>
      </w:r>
      <w:r>
        <w:rPr>
          <w:color w:val="231F20"/>
          <w:w w:val="80"/>
        </w:rPr>
        <w:t>dispositivo</w:t>
      </w:r>
      <w:r>
        <w:rPr>
          <w:color w:val="231F20"/>
          <w:spacing w:val="8"/>
        </w:rPr>
        <w:t> </w:t>
      </w:r>
      <w:r>
        <w:rPr>
          <w:color w:val="231F20"/>
          <w:w w:val="80"/>
        </w:rPr>
        <w:t>em</w:t>
      </w:r>
      <w:r>
        <w:rPr>
          <w:color w:val="231F20"/>
          <w:spacing w:val="8"/>
        </w:rPr>
        <w:t> </w:t>
      </w:r>
      <w:r>
        <w:rPr>
          <w:color w:val="231F20"/>
          <w:w w:val="80"/>
        </w:rPr>
        <w:t>contenedores</w:t>
      </w:r>
      <w:r>
        <w:rPr>
          <w:color w:val="231F20"/>
          <w:spacing w:val="-3"/>
        </w:rPr>
        <w:t> </w:t>
      </w:r>
      <w:r>
        <w:rPr>
          <w:color w:val="231F20"/>
          <w:w w:val="80"/>
        </w:rPr>
        <w:t>para</w:t>
      </w:r>
      <w:r>
        <w:rPr>
          <w:color w:val="231F20"/>
          <w:spacing w:val="-2"/>
        </w:rPr>
        <w:t> </w:t>
      </w:r>
      <w:r>
        <w:rPr>
          <w:color w:val="231F20"/>
          <w:w w:val="80"/>
        </w:rPr>
        <w:t>resíduos</w:t>
      </w:r>
      <w:r>
        <w:rPr>
          <w:color w:val="231F20"/>
          <w:spacing w:val="-3"/>
        </w:rPr>
        <w:t> </w:t>
      </w:r>
      <w:r>
        <w:rPr>
          <w:color w:val="231F20"/>
          <w:spacing w:val="-2"/>
          <w:w w:val="80"/>
        </w:rPr>
        <w:t>municipais</w:t>
      </w:r>
      <w:r>
        <w:rPr>
          <w:rFonts w:ascii="Tahoma" w:hAnsi="Tahoma"/>
          <w:color w:val="231F20"/>
          <w:spacing w:val="-2"/>
          <w:w w:val="80"/>
        </w:rPr>
        <w:t>!!</w:t>
      </w:r>
    </w:p>
    <w:p>
      <w:pPr>
        <w:tabs>
          <w:tab w:pos="3725" w:val="left" w:leader="none"/>
          <w:tab w:pos="8144" w:val="left" w:leader="none"/>
        </w:tabs>
        <w:spacing w:before="109"/>
        <w:ind w:left="139" w:right="0" w:firstLine="0"/>
        <w:jc w:val="left"/>
        <w:rPr>
          <w:sz w:val="20"/>
        </w:rPr>
      </w:pPr>
      <w:r>
        <w:rPr>
          <w:color w:val="FFFFFF"/>
          <w:sz w:val="20"/>
          <w:shd w:fill="404041" w:color="auto" w:val="clear"/>
        </w:rPr>
        <w:tab/>
      </w:r>
      <w:r>
        <w:rPr>
          <w:color w:val="FFFFFF"/>
          <w:spacing w:val="-2"/>
          <w:w w:val="80"/>
          <w:sz w:val="20"/>
          <w:shd w:fill="404041" w:color="auto" w:val="clear"/>
        </w:rPr>
        <w:t>(LT)</w:t>
      </w:r>
      <w:r>
        <w:rPr>
          <w:color w:val="FFFFFF"/>
          <w:spacing w:val="-10"/>
          <w:w w:val="95"/>
          <w:sz w:val="20"/>
          <w:shd w:fill="404041" w:color="auto" w:val="clear"/>
        </w:rPr>
        <w:t> </w:t>
      </w:r>
      <w:r>
        <w:rPr>
          <w:color w:val="FFFFFF"/>
          <w:spacing w:val="-2"/>
          <w:w w:val="95"/>
          <w:sz w:val="20"/>
          <w:shd w:fill="404041" w:color="auto" w:val="clear"/>
        </w:rPr>
        <w:t>LIETUVIŲ</w:t>
      </w:r>
      <w:r>
        <w:rPr>
          <w:color w:val="FFFFFF"/>
          <w:sz w:val="20"/>
          <w:shd w:fill="404041" w:color="auto" w:val="clear"/>
        </w:rPr>
        <w:tab/>
      </w:r>
    </w:p>
    <w:p>
      <w:pPr>
        <w:spacing w:line="223" w:lineRule="auto" w:before="74"/>
        <w:ind w:left="151" w:right="1379" w:firstLine="0"/>
        <w:jc w:val="left"/>
        <w:rPr>
          <w:sz w:val="24"/>
        </w:rPr>
      </w:pPr>
      <w:r>
        <w:rPr>
          <w:color w:val="231F20"/>
          <w:spacing w:val="-6"/>
          <w:sz w:val="24"/>
        </w:rPr>
        <w:t>SAUGOS</w:t>
      </w:r>
      <w:r>
        <w:rPr>
          <w:color w:val="231F20"/>
          <w:spacing w:val="-18"/>
          <w:sz w:val="24"/>
        </w:rPr>
        <w:t> </w:t>
      </w:r>
      <w:r>
        <w:rPr>
          <w:color w:val="231F20"/>
          <w:spacing w:val="-6"/>
          <w:sz w:val="24"/>
        </w:rPr>
        <w:t>SĄLYGOS.</w:t>
      </w:r>
      <w:r>
        <w:rPr>
          <w:color w:val="231F20"/>
          <w:spacing w:val="-18"/>
          <w:sz w:val="24"/>
        </w:rPr>
        <w:t> </w:t>
      </w:r>
      <w:r>
        <w:rPr>
          <w:color w:val="231F20"/>
          <w:spacing w:val="-6"/>
          <w:sz w:val="24"/>
        </w:rPr>
        <w:t>SVARBIOS</w:t>
      </w:r>
      <w:r>
        <w:rPr>
          <w:color w:val="231F20"/>
          <w:spacing w:val="-18"/>
          <w:sz w:val="24"/>
        </w:rPr>
        <w:t> </w:t>
      </w:r>
      <w:r>
        <w:rPr>
          <w:color w:val="231F20"/>
          <w:spacing w:val="-6"/>
          <w:sz w:val="24"/>
        </w:rPr>
        <w:t>NAUDOJIMO</w:t>
      </w:r>
      <w:r>
        <w:rPr>
          <w:color w:val="231F20"/>
          <w:spacing w:val="-18"/>
          <w:sz w:val="24"/>
        </w:rPr>
        <w:t> </w:t>
      </w:r>
      <w:r>
        <w:rPr>
          <w:color w:val="231F20"/>
          <w:spacing w:val="-6"/>
          <w:sz w:val="24"/>
        </w:rPr>
        <w:t>SAUGUMO</w:t>
      </w:r>
      <w:r>
        <w:rPr>
          <w:color w:val="231F20"/>
          <w:spacing w:val="-18"/>
          <w:sz w:val="24"/>
        </w:rPr>
        <w:t> </w:t>
      </w:r>
      <w:r>
        <w:rPr>
          <w:color w:val="231F20"/>
          <w:spacing w:val="-6"/>
          <w:sz w:val="24"/>
        </w:rPr>
        <w:t>INSTRUKCIJOS </w:t>
      </w:r>
      <w:r>
        <w:rPr>
          <w:color w:val="231F20"/>
          <w:spacing w:val="-4"/>
          <w:sz w:val="24"/>
        </w:rPr>
        <w:t>PRAŠOME</w:t>
      </w:r>
      <w:r>
        <w:rPr>
          <w:color w:val="231F20"/>
          <w:spacing w:val="-29"/>
          <w:sz w:val="24"/>
        </w:rPr>
        <w:t> </w:t>
      </w:r>
      <w:r>
        <w:rPr>
          <w:color w:val="231F20"/>
          <w:spacing w:val="-4"/>
          <w:sz w:val="24"/>
        </w:rPr>
        <w:t>ATIDŽIAI</w:t>
      </w:r>
      <w:r>
        <w:rPr>
          <w:color w:val="231F20"/>
          <w:spacing w:val="-18"/>
          <w:sz w:val="24"/>
        </w:rPr>
        <w:t> </w:t>
      </w:r>
      <w:r>
        <w:rPr>
          <w:color w:val="231F20"/>
          <w:spacing w:val="-4"/>
          <w:sz w:val="24"/>
        </w:rPr>
        <w:t>SKAITYTI</w:t>
      </w:r>
      <w:r>
        <w:rPr>
          <w:color w:val="231F20"/>
          <w:spacing w:val="-18"/>
          <w:sz w:val="24"/>
        </w:rPr>
        <w:t> </w:t>
      </w:r>
      <w:r>
        <w:rPr>
          <w:color w:val="231F20"/>
          <w:spacing w:val="-4"/>
          <w:sz w:val="24"/>
        </w:rPr>
        <w:t>IR</w:t>
      </w:r>
      <w:r>
        <w:rPr>
          <w:color w:val="231F20"/>
          <w:spacing w:val="-18"/>
          <w:sz w:val="24"/>
        </w:rPr>
        <w:t> </w:t>
      </w:r>
      <w:r>
        <w:rPr>
          <w:color w:val="231F20"/>
          <w:spacing w:val="-4"/>
          <w:sz w:val="24"/>
        </w:rPr>
        <w:t>LAIKYTI</w:t>
      </w:r>
      <w:r>
        <w:rPr>
          <w:color w:val="231F20"/>
          <w:spacing w:val="-29"/>
          <w:sz w:val="24"/>
        </w:rPr>
        <w:t> </w:t>
      </w:r>
      <w:r>
        <w:rPr>
          <w:color w:val="231F20"/>
          <w:spacing w:val="-4"/>
          <w:sz w:val="24"/>
        </w:rPr>
        <w:t>ATEITIES</w:t>
      </w:r>
      <w:r>
        <w:rPr>
          <w:color w:val="231F20"/>
          <w:spacing w:val="-18"/>
          <w:sz w:val="24"/>
        </w:rPr>
        <w:t> </w:t>
      </w:r>
      <w:r>
        <w:rPr>
          <w:color w:val="231F20"/>
          <w:spacing w:val="-4"/>
          <w:sz w:val="24"/>
        </w:rPr>
        <w:t>NUORODOS</w:t>
      </w:r>
    </w:p>
    <w:p>
      <w:pPr>
        <w:spacing w:line="253" w:lineRule="exact" w:before="0"/>
        <w:ind w:left="151" w:right="0" w:firstLine="0"/>
        <w:jc w:val="left"/>
        <w:rPr>
          <w:sz w:val="24"/>
        </w:rPr>
      </w:pPr>
      <w:r>
        <w:rPr>
          <w:color w:val="231F20"/>
          <w:w w:val="80"/>
          <w:sz w:val="24"/>
        </w:rPr>
        <w:t>Garantijos</w:t>
      </w:r>
      <w:r>
        <w:rPr>
          <w:color w:val="231F20"/>
          <w:spacing w:val="-8"/>
          <w:sz w:val="24"/>
        </w:rPr>
        <w:t> </w:t>
      </w:r>
      <w:r>
        <w:rPr>
          <w:color w:val="231F20"/>
          <w:w w:val="80"/>
          <w:sz w:val="24"/>
        </w:rPr>
        <w:t>sąlygos</w:t>
      </w:r>
      <w:r>
        <w:rPr>
          <w:color w:val="231F20"/>
          <w:spacing w:val="-7"/>
          <w:sz w:val="24"/>
        </w:rPr>
        <w:t> </w:t>
      </w:r>
      <w:r>
        <w:rPr>
          <w:color w:val="231F20"/>
          <w:w w:val="80"/>
          <w:sz w:val="24"/>
        </w:rPr>
        <w:t>skiriasi,</w:t>
      </w:r>
      <w:r>
        <w:rPr>
          <w:color w:val="231F20"/>
          <w:spacing w:val="-8"/>
          <w:sz w:val="24"/>
        </w:rPr>
        <w:t> </w:t>
      </w:r>
      <w:r>
        <w:rPr>
          <w:color w:val="231F20"/>
          <w:w w:val="80"/>
          <w:sz w:val="24"/>
        </w:rPr>
        <w:t>jei</w:t>
      </w:r>
      <w:r>
        <w:rPr>
          <w:color w:val="231F20"/>
          <w:spacing w:val="-7"/>
          <w:sz w:val="24"/>
        </w:rPr>
        <w:t> </w:t>
      </w:r>
      <w:r>
        <w:rPr>
          <w:color w:val="231F20"/>
          <w:w w:val="80"/>
          <w:sz w:val="24"/>
        </w:rPr>
        <w:t>prietaisas</w:t>
      </w:r>
      <w:r>
        <w:rPr>
          <w:color w:val="231F20"/>
          <w:spacing w:val="-8"/>
          <w:sz w:val="24"/>
        </w:rPr>
        <w:t> </w:t>
      </w:r>
      <w:r>
        <w:rPr>
          <w:color w:val="231F20"/>
          <w:w w:val="80"/>
          <w:sz w:val="24"/>
        </w:rPr>
        <w:t>naudojamas</w:t>
      </w:r>
      <w:r>
        <w:rPr>
          <w:color w:val="231F20"/>
          <w:spacing w:val="-7"/>
          <w:sz w:val="24"/>
        </w:rPr>
        <w:t> </w:t>
      </w:r>
      <w:r>
        <w:rPr>
          <w:color w:val="231F20"/>
          <w:w w:val="80"/>
          <w:sz w:val="24"/>
        </w:rPr>
        <w:t>komerciniams</w:t>
      </w:r>
      <w:r>
        <w:rPr>
          <w:color w:val="231F20"/>
          <w:spacing w:val="-7"/>
          <w:sz w:val="24"/>
        </w:rPr>
        <w:t> </w:t>
      </w:r>
      <w:r>
        <w:rPr>
          <w:color w:val="231F20"/>
          <w:spacing w:val="-2"/>
          <w:w w:val="80"/>
          <w:sz w:val="24"/>
        </w:rPr>
        <w:t>tikslams.</w:t>
      </w:r>
    </w:p>
    <w:p>
      <w:pPr>
        <w:pStyle w:val="ListParagraph"/>
        <w:numPr>
          <w:ilvl w:val="0"/>
          <w:numId w:val="16"/>
        </w:numPr>
        <w:tabs>
          <w:tab w:pos="369" w:val="left" w:leader="none"/>
        </w:tabs>
        <w:spacing w:line="223" w:lineRule="auto" w:before="6" w:after="0"/>
        <w:ind w:left="151" w:right="985" w:firstLine="0"/>
        <w:jc w:val="left"/>
        <w:rPr>
          <w:sz w:val="24"/>
        </w:rPr>
      </w:pPr>
      <w:r>
        <w:rPr>
          <w:color w:val="231F20"/>
          <w:w w:val="75"/>
          <w:sz w:val="24"/>
        </w:rPr>
        <w:t>Prieš</w:t>
      </w:r>
      <w:r>
        <w:rPr>
          <w:color w:val="231F20"/>
          <w:sz w:val="24"/>
        </w:rPr>
        <w:t> </w:t>
      </w:r>
      <w:r>
        <w:rPr>
          <w:color w:val="231F20"/>
          <w:w w:val="75"/>
          <w:sz w:val="24"/>
        </w:rPr>
        <w:t>naudodami</w:t>
      </w:r>
      <w:r>
        <w:rPr>
          <w:color w:val="231F20"/>
          <w:sz w:val="24"/>
        </w:rPr>
        <w:t> </w:t>
      </w:r>
      <w:r>
        <w:rPr>
          <w:color w:val="231F20"/>
          <w:w w:val="75"/>
          <w:sz w:val="24"/>
        </w:rPr>
        <w:t>gaminfi,</w:t>
      </w:r>
      <w:r>
        <w:rPr>
          <w:color w:val="231F20"/>
          <w:sz w:val="24"/>
        </w:rPr>
        <w:t> </w:t>
      </w:r>
      <w:r>
        <w:rPr>
          <w:color w:val="231F20"/>
          <w:w w:val="75"/>
          <w:sz w:val="24"/>
        </w:rPr>
        <w:t>atidžiai</w:t>
      </w:r>
      <w:r>
        <w:rPr>
          <w:color w:val="231F20"/>
          <w:sz w:val="24"/>
        </w:rPr>
        <w:t> </w:t>
      </w:r>
      <w:r>
        <w:rPr>
          <w:color w:val="231F20"/>
          <w:w w:val="75"/>
          <w:sz w:val="24"/>
        </w:rPr>
        <w:t>perskaitykite</w:t>
      </w:r>
      <w:r>
        <w:rPr>
          <w:color w:val="231F20"/>
          <w:sz w:val="24"/>
        </w:rPr>
        <w:t> </w:t>
      </w:r>
      <w:r>
        <w:rPr>
          <w:color w:val="231F20"/>
          <w:w w:val="75"/>
          <w:sz w:val="24"/>
        </w:rPr>
        <w:t>ir</w:t>
      </w:r>
      <w:r>
        <w:rPr>
          <w:color w:val="231F20"/>
          <w:sz w:val="24"/>
        </w:rPr>
        <w:t> </w:t>
      </w:r>
      <w:r>
        <w:rPr>
          <w:color w:val="231F20"/>
          <w:w w:val="75"/>
          <w:sz w:val="24"/>
        </w:rPr>
        <w:t>visada</w:t>
      </w:r>
      <w:r>
        <w:rPr>
          <w:color w:val="231F20"/>
          <w:sz w:val="24"/>
        </w:rPr>
        <w:t> </w:t>
      </w:r>
      <w:r>
        <w:rPr>
          <w:color w:val="231F20"/>
          <w:w w:val="75"/>
          <w:sz w:val="24"/>
        </w:rPr>
        <w:t>laikykitės</w:t>
      </w:r>
      <w:r>
        <w:rPr>
          <w:color w:val="231F20"/>
          <w:sz w:val="24"/>
        </w:rPr>
        <w:t> </w:t>
      </w:r>
      <w:r>
        <w:rPr>
          <w:color w:val="231F20"/>
          <w:w w:val="75"/>
          <w:sz w:val="24"/>
        </w:rPr>
        <w:t>šių</w:t>
      </w:r>
      <w:r>
        <w:rPr>
          <w:color w:val="231F20"/>
          <w:sz w:val="24"/>
        </w:rPr>
        <w:t> </w:t>
      </w:r>
      <w:r>
        <w:rPr>
          <w:color w:val="231F20"/>
          <w:w w:val="75"/>
          <w:sz w:val="24"/>
        </w:rPr>
        <w:t>nurodymų. </w:t>
      </w:r>
      <w:r>
        <w:rPr>
          <w:color w:val="231F20"/>
          <w:w w:val="80"/>
          <w:sz w:val="24"/>
        </w:rPr>
        <w:t>Gamintojas neatsako už žalą, atsiradusią dėl netinkamo naudojimo.</w:t>
      </w:r>
    </w:p>
    <w:p>
      <w:pPr>
        <w:pStyle w:val="ListParagraph"/>
        <w:numPr>
          <w:ilvl w:val="0"/>
          <w:numId w:val="16"/>
        </w:numPr>
        <w:tabs>
          <w:tab w:pos="369" w:val="left" w:leader="none"/>
        </w:tabs>
        <w:spacing w:line="223" w:lineRule="auto" w:before="0" w:after="0"/>
        <w:ind w:left="151" w:right="525" w:firstLine="0"/>
        <w:jc w:val="left"/>
        <w:rPr>
          <w:sz w:val="24"/>
        </w:rPr>
      </w:pPr>
      <w:r>
        <w:rPr>
          <w:color w:val="231F20"/>
          <w:w w:val="80"/>
          <w:sz w:val="24"/>
        </w:rPr>
        <w:t>Produktas</w:t>
      </w:r>
      <w:r>
        <w:rPr>
          <w:color w:val="231F20"/>
          <w:spacing w:val="-4"/>
          <w:w w:val="80"/>
          <w:sz w:val="24"/>
        </w:rPr>
        <w:t> </w:t>
      </w:r>
      <w:r>
        <w:rPr>
          <w:color w:val="231F20"/>
          <w:w w:val="80"/>
          <w:sz w:val="24"/>
        </w:rPr>
        <w:t>turi</w:t>
      </w:r>
      <w:r>
        <w:rPr>
          <w:color w:val="231F20"/>
          <w:spacing w:val="-3"/>
          <w:w w:val="80"/>
          <w:sz w:val="24"/>
        </w:rPr>
        <w:t> </w:t>
      </w:r>
      <w:r>
        <w:rPr>
          <w:color w:val="231F20"/>
          <w:w w:val="80"/>
          <w:sz w:val="24"/>
        </w:rPr>
        <w:t>būti</w:t>
      </w:r>
      <w:r>
        <w:rPr>
          <w:color w:val="231F20"/>
          <w:spacing w:val="-4"/>
          <w:w w:val="80"/>
          <w:sz w:val="24"/>
        </w:rPr>
        <w:t> </w:t>
      </w:r>
      <w:r>
        <w:rPr>
          <w:color w:val="231F20"/>
          <w:w w:val="80"/>
          <w:sz w:val="24"/>
        </w:rPr>
        <w:t>naudojamas</w:t>
      </w:r>
      <w:r>
        <w:rPr>
          <w:color w:val="231F20"/>
          <w:spacing w:val="-3"/>
          <w:w w:val="80"/>
          <w:sz w:val="24"/>
        </w:rPr>
        <w:t> </w:t>
      </w:r>
      <w:r>
        <w:rPr>
          <w:color w:val="231F20"/>
          <w:w w:val="80"/>
          <w:sz w:val="24"/>
        </w:rPr>
        <w:t>tik</w:t>
      </w:r>
      <w:r>
        <w:rPr>
          <w:color w:val="231F20"/>
          <w:spacing w:val="-4"/>
          <w:w w:val="80"/>
          <w:sz w:val="24"/>
        </w:rPr>
        <w:t> </w:t>
      </w:r>
      <w:r>
        <w:rPr>
          <w:color w:val="231F20"/>
          <w:w w:val="80"/>
          <w:sz w:val="24"/>
        </w:rPr>
        <w:t>patalpose.</w:t>
      </w:r>
      <w:r>
        <w:rPr>
          <w:color w:val="231F20"/>
          <w:spacing w:val="-3"/>
          <w:w w:val="80"/>
          <w:sz w:val="24"/>
        </w:rPr>
        <w:t> </w:t>
      </w:r>
      <w:r>
        <w:rPr>
          <w:color w:val="231F20"/>
          <w:w w:val="80"/>
          <w:sz w:val="24"/>
        </w:rPr>
        <w:t>Nenaudokite</w:t>
      </w:r>
      <w:r>
        <w:rPr>
          <w:color w:val="231F20"/>
          <w:spacing w:val="-4"/>
          <w:w w:val="80"/>
          <w:sz w:val="24"/>
        </w:rPr>
        <w:t> </w:t>
      </w:r>
      <w:r>
        <w:rPr>
          <w:color w:val="231F20"/>
          <w:w w:val="80"/>
          <w:sz w:val="24"/>
        </w:rPr>
        <w:t>gaminio</w:t>
      </w:r>
      <w:r>
        <w:rPr>
          <w:color w:val="231F20"/>
          <w:spacing w:val="-3"/>
          <w:w w:val="80"/>
          <w:sz w:val="24"/>
        </w:rPr>
        <w:t> </w:t>
      </w:r>
      <w:r>
        <w:rPr>
          <w:color w:val="231F20"/>
          <w:w w:val="80"/>
          <w:sz w:val="24"/>
        </w:rPr>
        <w:t>jokiems</w:t>
      </w:r>
      <w:r>
        <w:rPr>
          <w:color w:val="231F20"/>
          <w:spacing w:val="-4"/>
          <w:w w:val="80"/>
          <w:sz w:val="24"/>
        </w:rPr>
        <w:t> </w:t>
      </w:r>
      <w:r>
        <w:rPr>
          <w:color w:val="231F20"/>
          <w:w w:val="80"/>
          <w:sz w:val="24"/>
        </w:rPr>
        <w:t>tikslams, </w:t>
      </w:r>
      <w:r>
        <w:rPr>
          <w:color w:val="231F20"/>
          <w:w w:val="85"/>
          <w:sz w:val="24"/>
        </w:rPr>
        <w:t>kurie</w:t>
      </w:r>
      <w:r>
        <w:rPr>
          <w:color w:val="231F20"/>
          <w:spacing w:val="-8"/>
          <w:w w:val="85"/>
          <w:sz w:val="24"/>
        </w:rPr>
        <w:t> </w:t>
      </w:r>
      <w:r>
        <w:rPr>
          <w:color w:val="231F20"/>
          <w:w w:val="85"/>
          <w:sz w:val="24"/>
        </w:rPr>
        <w:t>nesuderinami</w:t>
      </w:r>
      <w:r>
        <w:rPr>
          <w:color w:val="231F20"/>
          <w:spacing w:val="-7"/>
          <w:w w:val="85"/>
          <w:sz w:val="24"/>
        </w:rPr>
        <w:t> </w:t>
      </w:r>
      <w:r>
        <w:rPr>
          <w:color w:val="231F20"/>
          <w:w w:val="85"/>
          <w:sz w:val="24"/>
        </w:rPr>
        <w:t>su</w:t>
      </w:r>
      <w:r>
        <w:rPr>
          <w:color w:val="231F20"/>
          <w:spacing w:val="-7"/>
          <w:w w:val="85"/>
          <w:sz w:val="24"/>
        </w:rPr>
        <w:t> </w:t>
      </w:r>
      <w:r>
        <w:rPr>
          <w:color w:val="231F20"/>
          <w:w w:val="85"/>
          <w:sz w:val="24"/>
        </w:rPr>
        <w:t>jo</w:t>
      </w:r>
      <w:r>
        <w:rPr>
          <w:color w:val="231F20"/>
          <w:spacing w:val="-7"/>
          <w:w w:val="85"/>
          <w:sz w:val="24"/>
        </w:rPr>
        <w:t> </w:t>
      </w:r>
      <w:r>
        <w:rPr>
          <w:color w:val="231F20"/>
          <w:w w:val="85"/>
          <w:sz w:val="24"/>
        </w:rPr>
        <w:t>taikymu.</w:t>
      </w:r>
    </w:p>
    <w:p>
      <w:pPr>
        <w:pStyle w:val="ListParagraph"/>
        <w:numPr>
          <w:ilvl w:val="0"/>
          <w:numId w:val="16"/>
        </w:numPr>
        <w:tabs>
          <w:tab w:pos="366" w:val="left" w:leader="none"/>
        </w:tabs>
        <w:spacing w:line="223" w:lineRule="auto" w:before="0" w:after="0"/>
        <w:ind w:left="151" w:right="621" w:firstLine="0"/>
        <w:jc w:val="left"/>
        <w:rPr>
          <w:sz w:val="24"/>
        </w:rPr>
      </w:pPr>
      <w:r>
        <w:rPr>
          <w:color w:val="231F20"/>
          <w:w w:val="80"/>
          <w:sz w:val="24"/>
        </w:rPr>
        <w:t>Taikoma fitampa yra 220-240V ~ 50 / 60Hz. Saugumo sumetimais nėra tikslinga </w:t>
      </w:r>
      <w:r>
        <w:rPr>
          <w:color w:val="231F20"/>
          <w:w w:val="80"/>
          <w:sz w:val="24"/>
        </w:rPr>
        <w:t>prie vieno</w:t>
      </w:r>
      <w:r>
        <w:rPr>
          <w:color w:val="231F20"/>
          <w:spacing w:val="-3"/>
          <w:w w:val="80"/>
          <w:sz w:val="24"/>
        </w:rPr>
        <w:t> </w:t>
      </w:r>
      <w:r>
        <w:rPr>
          <w:color w:val="231F20"/>
          <w:w w:val="80"/>
          <w:sz w:val="24"/>
        </w:rPr>
        <w:t>maitinimo</w:t>
      </w:r>
      <w:r>
        <w:rPr>
          <w:color w:val="231F20"/>
          <w:spacing w:val="-3"/>
          <w:w w:val="80"/>
          <w:sz w:val="24"/>
        </w:rPr>
        <w:t> </w:t>
      </w:r>
      <w:r>
        <w:rPr>
          <w:color w:val="231F20"/>
          <w:w w:val="80"/>
          <w:sz w:val="24"/>
        </w:rPr>
        <w:t>lizdo</w:t>
      </w:r>
      <w:r>
        <w:rPr>
          <w:color w:val="231F20"/>
          <w:spacing w:val="-3"/>
          <w:w w:val="80"/>
          <w:sz w:val="24"/>
        </w:rPr>
        <w:t> </w:t>
      </w:r>
      <w:r>
        <w:rPr>
          <w:color w:val="231F20"/>
          <w:w w:val="80"/>
          <w:sz w:val="24"/>
        </w:rPr>
        <w:t>prijungti</w:t>
      </w:r>
      <w:r>
        <w:rPr>
          <w:color w:val="231F20"/>
          <w:spacing w:val="-3"/>
          <w:w w:val="80"/>
          <w:sz w:val="24"/>
        </w:rPr>
        <w:t> </w:t>
      </w:r>
      <w:r>
        <w:rPr>
          <w:color w:val="231F20"/>
          <w:w w:val="80"/>
          <w:sz w:val="24"/>
        </w:rPr>
        <w:t>kelis</w:t>
      </w:r>
      <w:r>
        <w:rPr>
          <w:color w:val="231F20"/>
          <w:spacing w:val="-3"/>
          <w:w w:val="80"/>
          <w:sz w:val="24"/>
        </w:rPr>
        <w:t> </w:t>
      </w:r>
      <w:r>
        <w:rPr>
          <w:color w:val="231F20"/>
          <w:w w:val="80"/>
          <w:sz w:val="24"/>
        </w:rPr>
        <w:t>firenginius.</w:t>
      </w:r>
    </w:p>
    <w:p>
      <w:pPr>
        <w:pStyle w:val="ListParagraph"/>
        <w:numPr>
          <w:ilvl w:val="0"/>
          <w:numId w:val="16"/>
        </w:numPr>
        <w:tabs>
          <w:tab w:pos="369" w:val="left" w:leader="none"/>
        </w:tabs>
        <w:spacing w:line="223" w:lineRule="auto" w:before="0" w:after="0"/>
        <w:ind w:left="151" w:right="678" w:firstLine="0"/>
        <w:jc w:val="left"/>
        <w:rPr>
          <w:sz w:val="24"/>
        </w:rPr>
      </w:pPr>
      <w:r>
        <w:rPr>
          <w:color w:val="231F20"/>
          <w:w w:val="80"/>
          <w:sz w:val="24"/>
        </w:rPr>
        <w:t>Būkite atsargūs, kai naudojatės aplink vaikus. Neleiskite vaikams žaisti su </w:t>
      </w:r>
      <w:r>
        <w:rPr>
          <w:color w:val="231F20"/>
          <w:w w:val="80"/>
          <w:sz w:val="24"/>
        </w:rPr>
        <w:t>gaminiu. Neleiskite vaikams ar žmonėms, nežinantiems prietaiso, jo naudoti be priežiūros.</w:t>
      </w:r>
    </w:p>
    <w:p>
      <w:pPr>
        <w:pStyle w:val="ListParagraph"/>
        <w:numPr>
          <w:ilvl w:val="0"/>
          <w:numId w:val="16"/>
        </w:numPr>
        <w:tabs>
          <w:tab w:pos="369" w:val="left" w:leader="none"/>
        </w:tabs>
        <w:spacing w:line="223" w:lineRule="auto" w:before="0" w:after="0"/>
        <w:ind w:left="151" w:right="332" w:firstLine="0"/>
        <w:jc w:val="left"/>
        <w:rPr>
          <w:sz w:val="24"/>
        </w:rPr>
      </w:pPr>
      <w:r>
        <w:rPr>
          <w:color w:val="231F20"/>
          <w:w w:val="80"/>
          <w:sz w:val="24"/>
        </w:rPr>
        <w:t>ĮSPĖJIMAS: Šfi prietaisą gali naudoti vyresni nei 8 metų vaikai ir asmenys su ribotomis fizinėmis, jutiminėmis ar psichinėmis galimybėmis arba asmenys, neturintys patirties ar žinių apie prietaisą, tik prižiūrimi už jų saugumą atsakingo asmens arba jei jiems buvo nurodyta saugiai naudotis prietaisu ir jie žino apie su jo naudojimu susijusius pavojus. </w:t>
      </w:r>
      <w:r>
        <w:rPr>
          <w:color w:val="231F20"/>
          <w:w w:val="75"/>
          <w:sz w:val="24"/>
        </w:rPr>
        <w:t>Vaikai</w:t>
      </w:r>
      <w:r>
        <w:rPr>
          <w:color w:val="231F20"/>
          <w:sz w:val="24"/>
        </w:rPr>
        <w:t> </w:t>
      </w:r>
      <w:r>
        <w:rPr>
          <w:color w:val="231F20"/>
          <w:w w:val="75"/>
          <w:sz w:val="24"/>
        </w:rPr>
        <w:t>neturėtų</w:t>
      </w:r>
      <w:r>
        <w:rPr>
          <w:color w:val="231F20"/>
          <w:sz w:val="24"/>
        </w:rPr>
        <w:t> </w:t>
      </w:r>
      <w:r>
        <w:rPr>
          <w:color w:val="231F20"/>
          <w:w w:val="75"/>
          <w:sz w:val="24"/>
        </w:rPr>
        <w:t>žaisti</w:t>
      </w:r>
      <w:r>
        <w:rPr>
          <w:color w:val="231F20"/>
          <w:sz w:val="24"/>
        </w:rPr>
        <w:t> </w:t>
      </w:r>
      <w:r>
        <w:rPr>
          <w:color w:val="231F20"/>
          <w:w w:val="75"/>
          <w:sz w:val="24"/>
        </w:rPr>
        <w:t>su</w:t>
      </w:r>
      <w:r>
        <w:rPr>
          <w:color w:val="231F20"/>
          <w:sz w:val="24"/>
        </w:rPr>
        <w:t> </w:t>
      </w:r>
      <w:r>
        <w:rPr>
          <w:color w:val="231F20"/>
          <w:w w:val="75"/>
          <w:sz w:val="24"/>
        </w:rPr>
        <w:t>prietaisu.</w:t>
      </w:r>
      <w:r>
        <w:rPr>
          <w:color w:val="231F20"/>
          <w:sz w:val="24"/>
        </w:rPr>
        <w:t> </w:t>
      </w:r>
      <w:r>
        <w:rPr>
          <w:color w:val="231F20"/>
          <w:w w:val="75"/>
          <w:sz w:val="24"/>
        </w:rPr>
        <w:t>Prietaisą</w:t>
      </w:r>
      <w:r>
        <w:rPr>
          <w:color w:val="231F20"/>
          <w:sz w:val="24"/>
        </w:rPr>
        <w:t> </w:t>
      </w:r>
      <w:r>
        <w:rPr>
          <w:color w:val="231F20"/>
          <w:w w:val="75"/>
          <w:sz w:val="24"/>
        </w:rPr>
        <w:t>valyti</w:t>
      </w:r>
      <w:r>
        <w:rPr>
          <w:color w:val="231F20"/>
          <w:sz w:val="24"/>
        </w:rPr>
        <w:t> </w:t>
      </w:r>
      <w:r>
        <w:rPr>
          <w:color w:val="231F20"/>
          <w:w w:val="75"/>
          <w:sz w:val="24"/>
        </w:rPr>
        <w:t>ir</w:t>
      </w:r>
      <w:r>
        <w:rPr>
          <w:color w:val="231F20"/>
          <w:sz w:val="24"/>
        </w:rPr>
        <w:t> </w:t>
      </w:r>
      <w:r>
        <w:rPr>
          <w:color w:val="231F20"/>
          <w:w w:val="75"/>
          <w:sz w:val="24"/>
        </w:rPr>
        <w:t>prižiūrėti</w:t>
      </w:r>
      <w:r>
        <w:rPr>
          <w:color w:val="231F20"/>
          <w:sz w:val="24"/>
        </w:rPr>
        <w:t> </w:t>
      </w:r>
      <w:r>
        <w:rPr>
          <w:color w:val="231F20"/>
          <w:w w:val="75"/>
          <w:sz w:val="24"/>
        </w:rPr>
        <w:t>neturėtų</w:t>
      </w:r>
      <w:r>
        <w:rPr>
          <w:color w:val="231F20"/>
          <w:sz w:val="24"/>
        </w:rPr>
        <w:t> </w:t>
      </w:r>
      <w:r>
        <w:rPr>
          <w:color w:val="231F20"/>
          <w:w w:val="75"/>
          <w:sz w:val="24"/>
        </w:rPr>
        <w:t>vaikai,</w:t>
      </w:r>
      <w:r>
        <w:rPr>
          <w:color w:val="231F20"/>
          <w:sz w:val="24"/>
        </w:rPr>
        <w:t> </w:t>
      </w:r>
      <w:r>
        <w:rPr>
          <w:color w:val="231F20"/>
          <w:w w:val="75"/>
          <w:sz w:val="24"/>
        </w:rPr>
        <w:t>išskyrus</w:t>
      </w:r>
      <w:r>
        <w:rPr>
          <w:color w:val="231F20"/>
          <w:sz w:val="24"/>
        </w:rPr>
        <w:t> </w:t>
      </w:r>
      <w:r>
        <w:rPr>
          <w:color w:val="231F20"/>
          <w:w w:val="75"/>
          <w:sz w:val="24"/>
        </w:rPr>
        <w:t>tuos </w:t>
      </w:r>
      <w:r>
        <w:rPr>
          <w:color w:val="231F20"/>
          <w:w w:val="80"/>
          <w:sz w:val="24"/>
        </w:rPr>
        <w:t>atvejus,</w:t>
      </w:r>
      <w:r>
        <w:rPr>
          <w:color w:val="231F20"/>
          <w:spacing w:val="-1"/>
          <w:w w:val="80"/>
          <w:sz w:val="24"/>
        </w:rPr>
        <w:t> </w:t>
      </w:r>
      <w:r>
        <w:rPr>
          <w:color w:val="231F20"/>
          <w:w w:val="80"/>
          <w:sz w:val="24"/>
        </w:rPr>
        <w:t>kai</w:t>
      </w:r>
      <w:r>
        <w:rPr>
          <w:color w:val="231F20"/>
          <w:spacing w:val="-1"/>
          <w:w w:val="80"/>
          <w:sz w:val="24"/>
        </w:rPr>
        <w:t> </w:t>
      </w:r>
      <w:r>
        <w:rPr>
          <w:color w:val="231F20"/>
          <w:w w:val="80"/>
          <w:sz w:val="24"/>
        </w:rPr>
        <w:t>jie</w:t>
      </w:r>
      <w:r>
        <w:rPr>
          <w:color w:val="231F20"/>
          <w:spacing w:val="-1"/>
          <w:w w:val="80"/>
          <w:sz w:val="24"/>
        </w:rPr>
        <w:t> </w:t>
      </w:r>
      <w:r>
        <w:rPr>
          <w:color w:val="231F20"/>
          <w:w w:val="80"/>
          <w:sz w:val="24"/>
        </w:rPr>
        <w:t>yra</w:t>
      </w:r>
      <w:r>
        <w:rPr>
          <w:color w:val="231F20"/>
          <w:spacing w:val="-1"/>
          <w:w w:val="80"/>
          <w:sz w:val="24"/>
        </w:rPr>
        <w:t> </w:t>
      </w:r>
      <w:r>
        <w:rPr>
          <w:color w:val="231F20"/>
          <w:w w:val="80"/>
          <w:sz w:val="24"/>
        </w:rPr>
        <w:t>vyresni</w:t>
      </w:r>
      <w:r>
        <w:rPr>
          <w:color w:val="231F20"/>
          <w:spacing w:val="-1"/>
          <w:w w:val="80"/>
          <w:sz w:val="24"/>
        </w:rPr>
        <w:t> </w:t>
      </w:r>
      <w:r>
        <w:rPr>
          <w:color w:val="231F20"/>
          <w:w w:val="80"/>
          <w:sz w:val="24"/>
        </w:rPr>
        <w:t>nei</w:t>
      </w:r>
      <w:r>
        <w:rPr>
          <w:color w:val="231F20"/>
          <w:spacing w:val="-1"/>
          <w:w w:val="80"/>
          <w:sz w:val="24"/>
        </w:rPr>
        <w:t> </w:t>
      </w:r>
      <w:r>
        <w:rPr>
          <w:color w:val="231F20"/>
          <w:w w:val="80"/>
          <w:sz w:val="24"/>
        </w:rPr>
        <w:t>8</w:t>
      </w:r>
      <w:r>
        <w:rPr>
          <w:color w:val="231F20"/>
          <w:spacing w:val="-1"/>
          <w:w w:val="80"/>
          <w:sz w:val="24"/>
        </w:rPr>
        <w:t> </w:t>
      </w:r>
      <w:r>
        <w:rPr>
          <w:color w:val="231F20"/>
          <w:w w:val="80"/>
          <w:sz w:val="24"/>
        </w:rPr>
        <w:t>metų,</w:t>
      </w:r>
      <w:r>
        <w:rPr>
          <w:color w:val="231F20"/>
          <w:spacing w:val="-1"/>
          <w:w w:val="80"/>
          <w:sz w:val="24"/>
        </w:rPr>
        <w:t> </w:t>
      </w:r>
      <w:r>
        <w:rPr>
          <w:color w:val="231F20"/>
          <w:w w:val="80"/>
          <w:sz w:val="24"/>
        </w:rPr>
        <w:t>o</w:t>
      </w:r>
      <w:r>
        <w:rPr>
          <w:color w:val="231F20"/>
          <w:spacing w:val="-1"/>
          <w:w w:val="80"/>
          <w:sz w:val="24"/>
        </w:rPr>
        <w:t> </w:t>
      </w:r>
      <w:r>
        <w:rPr>
          <w:color w:val="231F20"/>
          <w:w w:val="80"/>
          <w:sz w:val="24"/>
        </w:rPr>
        <w:t>ši</w:t>
      </w:r>
      <w:r>
        <w:rPr>
          <w:color w:val="231F20"/>
          <w:spacing w:val="-1"/>
          <w:w w:val="80"/>
          <w:sz w:val="24"/>
        </w:rPr>
        <w:t> </w:t>
      </w:r>
      <w:r>
        <w:rPr>
          <w:color w:val="231F20"/>
          <w:w w:val="80"/>
          <w:sz w:val="24"/>
        </w:rPr>
        <w:t>veikla</w:t>
      </w:r>
      <w:r>
        <w:rPr>
          <w:color w:val="231F20"/>
          <w:spacing w:val="-1"/>
          <w:w w:val="80"/>
          <w:sz w:val="24"/>
        </w:rPr>
        <w:t> </w:t>
      </w:r>
      <w:r>
        <w:rPr>
          <w:color w:val="231F20"/>
          <w:w w:val="80"/>
          <w:sz w:val="24"/>
        </w:rPr>
        <w:t>atliekama</w:t>
      </w:r>
      <w:r>
        <w:rPr>
          <w:color w:val="231F20"/>
          <w:spacing w:val="-1"/>
          <w:w w:val="80"/>
          <w:sz w:val="24"/>
        </w:rPr>
        <w:t> </w:t>
      </w:r>
      <w:r>
        <w:rPr>
          <w:color w:val="231F20"/>
          <w:w w:val="80"/>
          <w:sz w:val="24"/>
        </w:rPr>
        <w:t>prižiūrint.</w:t>
      </w:r>
    </w:p>
    <w:p>
      <w:pPr>
        <w:pStyle w:val="ListParagraph"/>
        <w:numPr>
          <w:ilvl w:val="0"/>
          <w:numId w:val="16"/>
        </w:numPr>
        <w:tabs>
          <w:tab w:pos="369" w:val="left" w:leader="none"/>
        </w:tabs>
        <w:spacing w:line="223" w:lineRule="auto" w:before="0" w:after="0"/>
        <w:ind w:left="151" w:right="372" w:firstLine="0"/>
        <w:jc w:val="left"/>
        <w:rPr>
          <w:sz w:val="24"/>
        </w:rPr>
      </w:pPr>
      <w:r>
        <w:rPr>
          <w:color w:val="231F20"/>
          <w:w w:val="75"/>
          <w:sz w:val="24"/>
        </w:rPr>
        <w:t>Baigę</w:t>
      </w:r>
      <w:r>
        <w:rPr>
          <w:color w:val="231F20"/>
          <w:sz w:val="24"/>
        </w:rPr>
        <w:t> </w:t>
      </w:r>
      <w:r>
        <w:rPr>
          <w:color w:val="231F20"/>
          <w:w w:val="75"/>
          <w:sz w:val="24"/>
        </w:rPr>
        <w:t>naudoti</w:t>
      </w:r>
      <w:r>
        <w:rPr>
          <w:color w:val="231F20"/>
          <w:sz w:val="24"/>
        </w:rPr>
        <w:t> </w:t>
      </w:r>
      <w:r>
        <w:rPr>
          <w:color w:val="231F20"/>
          <w:w w:val="75"/>
          <w:sz w:val="24"/>
        </w:rPr>
        <w:t>gaminfi,</w:t>
      </w:r>
      <w:r>
        <w:rPr>
          <w:color w:val="231F20"/>
          <w:sz w:val="24"/>
        </w:rPr>
        <w:t> </w:t>
      </w:r>
      <w:r>
        <w:rPr>
          <w:color w:val="231F20"/>
          <w:w w:val="75"/>
          <w:sz w:val="24"/>
        </w:rPr>
        <w:t>visada</w:t>
      </w:r>
      <w:r>
        <w:rPr>
          <w:color w:val="231F20"/>
          <w:sz w:val="24"/>
        </w:rPr>
        <w:t> </w:t>
      </w:r>
      <w:r>
        <w:rPr>
          <w:color w:val="231F20"/>
          <w:w w:val="75"/>
          <w:sz w:val="24"/>
        </w:rPr>
        <w:t>nepamirškite</w:t>
      </w:r>
      <w:r>
        <w:rPr>
          <w:color w:val="231F20"/>
          <w:sz w:val="24"/>
        </w:rPr>
        <w:t> </w:t>
      </w:r>
      <w:r>
        <w:rPr>
          <w:color w:val="231F20"/>
          <w:w w:val="75"/>
          <w:sz w:val="24"/>
        </w:rPr>
        <w:t>ranka</w:t>
      </w:r>
      <w:r>
        <w:rPr>
          <w:color w:val="231F20"/>
          <w:sz w:val="24"/>
        </w:rPr>
        <w:t> </w:t>
      </w:r>
      <w:r>
        <w:rPr>
          <w:color w:val="231F20"/>
          <w:w w:val="75"/>
          <w:sz w:val="24"/>
        </w:rPr>
        <w:t>atsargiai</w:t>
      </w:r>
      <w:r>
        <w:rPr>
          <w:color w:val="231F20"/>
          <w:sz w:val="24"/>
        </w:rPr>
        <w:t> </w:t>
      </w:r>
      <w:r>
        <w:rPr>
          <w:color w:val="231F20"/>
          <w:w w:val="75"/>
          <w:sz w:val="24"/>
        </w:rPr>
        <w:t>ištraukti</w:t>
      </w:r>
      <w:r>
        <w:rPr>
          <w:color w:val="231F20"/>
          <w:sz w:val="24"/>
        </w:rPr>
        <w:t> </w:t>
      </w:r>
      <w:r>
        <w:rPr>
          <w:color w:val="231F20"/>
          <w:w w:val="75"/>
          <w:sz w:val="24"/>
        </w:rPr>
        <w:t>kištuką</w:t>
      </w:r>
      <w:r>
        <w:rPr>
          <w:color w:val="231F20"/>
          <w:sz w:val="24"/>
        </w:rPr>
        <w:t> </w:t>
      </w:r>
      <w:r>
        <w:rPr>
          <w:color w:val="231F20"/>
          <w:w w:val="75"/>
          <w:sz w:val="24"/>
        </w:rPr>
        <w:t>iš</w:t>
      </w:r>
      <w:r>
        <w:rPr>
          <w:color w:val="231F20"/>
          <w:sz w:val="24"/>
        </w:rPr>
        <w:t> </w:t>
      </w:r>
      <w:r>
        <w:rPr>
          <w:color w:val="231F20"/>
          <w:w w:val="75"/>
          <w:sz w:val="24"/>
        </w:rPr>
        <w:t>maitinimo </w:t>
      </w:r>
      <w:r>
        <w:rPr>
          <w:color w:val="231F20"/>
          <w:w w:val="80"/>
          <w:sz w:val="24"/>
        </w:rPr>
        <w:t>lizdo. Niekada netraukite maitinimo kabelio !!!</w:t>
      </w:r>
    </w:p>
    <w:p>
      <w:pPr>
        <w:pStyle w:val="ListParagraph"/>
        <w:numPr>
          <w:ilvl w:val="0"/>
          <w:numId w:val="16"/>
        </w:numPr>
        <w:tabs>
          <w:tab w:pos="369" w:val="left" w:leader="none"/>
        </w:tabs>
        <w:spacing w:line="223" w:lineRule="auto" w:before="0" w:after="0"/>
        <w:ind w:left="151" w:right="241" w:firstLine="0"/>
        <w:jc w:val="left"/>
        <w:rPr>
          <w:sz w:val="24"/>
        </w:rPr>
      </w:pPr>
      <w:r>
        <w:rPr>
          <w:color w:val="231F20"/>
          <w:w w:val="80"/>
          <w:sz w:val="24"/>
        </w:rPr>
        <w:t>Niekada nedėkite maitinimo laido, kištuko ar viso prietaiso </w:t>
      </w:r>
      <w:r>
        <w:rPr>
          <w:color w:val="231F20"/>
          <w:w w:val="65"/>
          <w:sz w:val="24"/>
        </w:rPr>
        <w:t>fi</w:t>
      </w:r>
      <w:r>
        <w:rPr>
          <w:color w:val="231F20"/>
          <w:w w:val="80"/>
          <w:sz w:val="24"/>
        </w:rPr>
        <w:t> vandenfi. Niekada nenaudokite gaminio tokiomis atmosferos sąlygomis, kaip tiesioginė saulės šviesa, lietus </w:t>
      </w:r>
      <w:r>
        <w:rPr>
          <w:color w:val="231F20"/>
          <w:w w:val="80"/>
          <w:sz w:val="24"/>
        </w:rPr>
        <w:t>ir </w:t>
      </w:r>
      <w:r>
        <w:rPr>
          <w:color w:val="231F20"/>
          <w:w w:val="85"/>
          <w:sz w:val="24"/>
        </w:rPr>
        <w:t>pan.</w:t>
      </w:r>
      <w:r>
        <w:rPr>
          <w:color w:val="231F20"/>
          <w:spacing w:val="-6"/>
          <w:w w:val="85"/>
          <w:sz w:val="24"/>
        </w:rPr>
        <w:t> </w:t>
      </w:r>
      <w:r>
        <w:rPr>
          <w:color w:val="231F20"/>
          <w:w w:val="85"/>
          <w:sz w:val="24"/>
        </w:rPr>
        <w:t>Niekada</w:t>
      </w:r>
      <w:r>
        <w:rPr>
          <w:color w:val="231F20"/>
          <w:spacing w:val="-6"/>
          <w:w w:val="85"/>
          <w:sz w:val="24"/>
        </w:rPr>
        <w:t> </w:t>
      </w:r>
      <w:r>
        <w:rPr>
          <w:color w:val="231F20"/>
          <w:w w:val="85"/>
          <w:sz w:val="24"/>
        </w:rPr>
        <w:t>nenaudokite</w:t>
      </w:r>
      <w:r>
        <w:rPr>
          <w:color w:val="231F20"/>
          <w:spacing w:val="-6"/>
          <w:w w:val="85"/>
          <w:sz w:val="24"/>
        </w:rPr>
        <w:t> </w:t>
      </w:r>
      <w:r>
        <w:rPr>
          <w:color w:val="231F20"/>
          <w:w w:val="85"/>
          <w:sz w:val="24"/>
        </w:rPr>
        <w:t>gaminio</w:t>
      </w:r>
      <w:r>
        <w:rPr>
          <w:color w:val="231F20"/>
          <w:spacing w:val="-6"/>
          <w:w w:val="85"/>
          <w:sz w:val="24"/>
        </w:rPr>
        <w:t> </w:t>
      </w:r>
      <w:r>
        <w:rPr>
          <w:color w:val="231F20"/>
          <w:w w:val="85"/>
          <w:sz w:val="24"/>
        </w:rPr>
        <w:t>drėgnomis</w:t>
      </w:r>
      <w:r>
        <w:rPr>
          <w:color w:val="231F20"/>
          <w:spacing w:val="-6"/>
          <w:w w:val="85"/>
          <w:sz w:val="24"/>
        </w:rPr>
        <w:t> </w:t>
      </w:r>
      <w:r>
        <w:rPr>
          <w:color w:val="231F20"/>
          <w:w w:val="85"/>
          <w:sz w:val="24"/>
        </w:rPr>
        <w:t>sąlygomis.</w:t>
      </w:r>
    </w:p>
    <w:p>
      <w:pPr>
        <w:pStyle w:val="ListParagraph"/>
        <w:numPr>
          <w:ilvl w:val="0"/>
          <w:numId w:val="16"/>
        </w:numPr>
        <w:tabs>
          <w:tab w:pos="369" w:val="left" w:leader="none"/>
        </w:tabs>
        <w:spacing w:line="223" w:lineRule="auto" w:before="0" w:after="0"/>
        <w:ind w:left="151" w:right="646" w:firstLine="0"/>
        <w:jc w:val="left"/>
        <w:rPr>
          <w:sz w:val="24"/>
        </w:rPr>
      </w:pPr>
      <w:r>
        <w:rPr>
          <w:color w:val="231F20"/>
          <w:w w:val="75"/>
          <w:sz w:val="24"/>
        </w:rPr>
        <w:t>Periodiškai patikrinkite maitinimo laido būklę. Jei</w:t>
      </w:r>
      <w:r>
        <w:rPr>
          <w:color w:val="231F20"/>
          <w:sz w:val="24"/>
        </w:rPr>
        <w:t> </w:t>
      </w:r>
      <w:r>
        <w:rPr>
          <w:color w:val="231F20"/>
          <w:w w:val="75"/>
          <w:sz w:val="24"/>
        </w:rPr>
        <w:t>pažeistas</w:t>
      </w:r>
      <w:r>
        <w:rPr>
          <w:color w:val="231F20"/>
          <w:sz w:val="24"/>
        </w:rPr>
        <w:t> </w:t>
      </w:r>
      <w:r>
        <w:rPr>
          <w:color w:val="231F20"/>
          <w:w w:val="75"/>
          <w:sz w:val="24"/>
        </w:rPr>
        <w:t>maitinimo</w:t>
      </w:r>
      <w:r>
        <w:rPr>
          <w:color w:val="231F20"/>
          <w:sz w:val="24"/>
        </w:rPr>
        <w:t> </w:t>
      </w:r>
      <w:r>
        <w:rPr>
          <w:color w:val="231F20"/>
          <w:w w:val="75"/>
          <w:sz w:val="24"/>
        </w:rPr>
        <w:t>laidas,</w:t>
      </w:r>
      <w:r>
        <w:rPr>
          <w:color w:val="231F20"/>
          <w:sz w:val="24"/>
        </w:rPr>
        <w:t> </w:t>
      </w:r>
      <w:r>
        <w:rPr>
          <w:color w:val="231F20"/>
          <w:w w:val="75"/>
          <w:sz w:val="24"/>
        </w:rPr>
        <w:t>gaminfi</w:t>
      </w:r>
      <w:r>
        <w:rPr>
          <w:color w:val="231F20"/>
          <w:w w:val="80"/>
          <w:sz w:val="24"/>
        </w:rPr>
        <w:t> reikia nukreipti </w:t>
      </w:r>
      <w:r>
        <w:rPr>
          <w:color w:val="231F20"/>
          <w:w w:val="65"/>
          <w:sz w:val="24"/>
        </w:rPr>
        <w:t>fi</w:t>
      </w:r>
      <w:r>
        <w:rPr>
          <w:color w:val="231F20"/>
          <w:w w:val="80"/>
          <w:sz w:val="24"/>
        </w:rPr>
        <w:t> profesionalų aptarnavimo vietą, kad būtų galima pakeisti pavojingas </w:t>
      </w:r>
      <w:r>
        <w:rPr>
          <w:color w:val="231F20"/>
          <w:spacing w:val="-2"/>
          <w:w w:val="85"/>
          <w:sz w:val="24"/>
        </w:rPr>
        <w:t>situacijas.</w:t>
      </w:r>
    </w:p>
    <w:p>
      <w:pPr>
        <w:pStyle w:val="ListParagraph"/>
        <w:numPr>
          <w:ilvl w:val="0"/>
          <w:numId w:val="16"/>
        </w:numPr>
        <w:tabs>
          <w:tab w:pos="369" w:val="left" w:leader="none"/>
        </w:tabs>
        <w:spacing w:line="223" w:lineRule="auto" w:before="0" w:after="0"/>
        <w:ind w:left="151" w:right="175" w:firstLine="0"/>
        <w:jc w:val="left"/>
        <w:rPr>
          <w:sz w:val="24"/>
        </w:rPr>
      </w:pPr>
      <w:r>
        <w:rPr>
          <w:color w:val="231F20"/>
          <w:w w:val="80"/>
          <w:sz w:val="24"/>
        </w:rPr>
        <w:t>Niekada nenaudokite gaminio su pažeistu maitinimo kabeliu, jei jis buvo numestas ar sugadintas kitu būdu, arba jei jis neveikia tinkamai. Nebandykite patys taisyti sugedusio </w:t>
      </w:r>
      <w:r>
        <w:rPr>
          <w:color w:val="231F20"/>
          <w:w w:val="75"/>
          <w:sz w:val="24"/>
        </w:rPr>
        <w:t>gaminio,</w:t>
      </w:r>
      <w:r>
        <w:rPr>
          <w:color w:val="231F20"/>
          <w:sz w:val="24"/>
        </w:rPr>
        <w:t> </w:t>
      </w:r>
      <w:r>
        <w:rPr>
          <w:color w:val="231F20"/>
          <w:w w:val="75"/>
          <w:sz w:val="24"/>
        </w:rPr>
        <w:t>nes</w:t>
      </w:r>
      <w:r>
        <w:rPr>
          <w:color w:val="231F20"/>
          <w:sz w:val="24"/>
        </w:rPr>
        <w:t> </w:t>
      </w:r>
      <w:r>
        <w:rPr>
          <w:color w:val="231F20"/>
          <w:w w:val="75"/>
          <w:sz w:val="24"/>
        </w:rPr>
        <w:t>tai</w:t>
      </w:r>
      <w:r>
        <w:rPr>
          <w:color w:val="231F20"/>
          <w:sz w:val="24"/>
        </w:rPr>
        <w:t> </w:t>
      </w:r>
      <w:r>
        <w:rPr>
          <w:color w:val="231F20"/>
          <w:w w:val="75"/>
          <w:sz w:val="24"/>
        </w:rPr>
        <w:t>gali</w:t>
      </w:r>
      <w:r>
        <w:rPr>
          <w:color w:val="231F20"/>
          <w:sz w:val="24"/>
        </w:rPr>
        <w:t> </w:t>
      </w:r>
      <w:r>
        <w:rPr>
          <w:color w:val="231F20"/>
          <w:w w:val="75"/>
          <w:sz w:val="24"/>
        </w:rPr>
        <w:t>sukelti</w:t>
      </w:r>
      <w:r>
        <w:rPr>
          <w:color w:val="231F20"/>
          <w:sz w:val="24"/>
        </w:rPr>
        <w:t> </w:t>
      </w:r>
      <w:r>
        <w:rPr>
          <w:color w:val="231F20"/>
          <w:w w:val="75"/>
          <w:sz w:val="24"/>
        </w:rPr>
        <w:t>elektros</w:t>
      </w:r>
      <w:r>
        <w:rPr>
          <w:color w:val="231F20"/>
          <w:sz w:val="24"/>
        </w:rPr>
        <w:t> </w:t>
      </w:r>
      <w:r>
        <w:rPr>
          <w:color w:val="231F20"/>
          <w:w w:val="75"/>
          <w:sz w:val="24"/>
        </w:rPr>
        <w:t>smūgfi.</w:t>
      </w:r>
      <w:r>
        <w:rPr>
          <w:color w:val="231F20"/>
          <w:sz w:val="24"/>
        </w:rPr>
        <w:t> </w:t>
      </w:r>
      <w:r>
        <w:rPr>
          <w:color w:val="231F20"/>
          <w:w w:val="75"/>
          <w:sz w:val="24"/>
        </w:rPr>
        <w:t>Norėdami</w:t>
      </w:r>
      <w:r>
        <w:rPr>
          <w:color w:val="231F20"/>
          <w:sz w:val="24"/>
        </w:rPr>
        <w:t> </w:t>
      </w:r>
      <w:r>
        <w:rPr>
          <w:color w:val="231F20"/>
          <w:w w:val="65"/>
          <w:sz w:val="24"/>
        </w:rPr>
        <w:t>jfi</w:t>
      </w:r>
      <w:r>
        <w:rPr>
          <w:color w:val="231F20"/>
          <w:sz w:val="24"/>
        </w:rPr>
        <w:t> </w:t>
      </w:r>
      <w:r>
        <w:rPr>
          <w:color w:val="231F20"/>
          <w:w w:val="75"/>
          <w:sz w:val="24"/>
        </w:rPr>
        <w:t>pataisyti,</w:t>
      </w:r>
      <w:r>
        <w:rPr>
          <w:color w:val="231F20"/>
          <w:sz w:val="24"/>
        </w:rPr>
        <w:t> </w:t>
      </w:r>
      <w:r>
        <w:rPr>
          <w:color w:val="231F20"/>
          <w:w w:val="75"/>
          <w:sz w:val="24"/>
        </w:rPr>
        <w:t>sugadintą</w:t>
      </w:r>
      <w:r>
        <w:rPr>
          <w:color w:val="231F20"/>
          <w:sz w:val="24"/>
        </w:rPr>
        <w:t> </w:t>
      </w:r>
      <w:r>
        <w:rPr>
          <w:color w:val="231F20"/>
          <w:w w:val="75"/>
          <w:sz w:val="24"/>
        </w:rPr>
        <w:t>prietaisą</w:t>
      </w:r>
      <w:r>
        <w:rPr>
          <w:color w:val="231F20"/>
          <w:sz w:val="24"/>
        </w:rPr>
        <w:t> </w:t>
      </w:r>
      <w:r>
        <w:rPr>
          <w:color w:val="231F20"/>
          <w:w w:val="75"/>
          <w:sz w:val="24"/>
        </w:rPr>
        <w:t>visada nukreipkite </w:t>
      </w:r>
      <w:r>
        <w:rPr>
          <w:color w:val="231F20"/>
          <w:w w:val="65"/>
          <w:sz w:val="24"/>
        </w:rPr>
        <w:t>fi</w:t>
      </w:r>
      <w:r>
        <w:rPr>
          <w:color w:val="231F20"/>
          <w:w w:val="75"/>
          <w:sz w:val="24"/>
        </w:rPr>
        <w:t> profesionalų aptarnavimo vietą. Visus</w:t>
      </w:r>
      <w:r>
        <w:rPr>
          <w:color w:val="231F20"/>
          <w:sz w:val="24"/>
        </w:rPr>
        <w:t> </w:t>
      </w:r>
      <w:r>
        <w:rPr>
          <w:color w:val="231F20"/>
          <w:w w:val="75"/>
          <w:sz w:val="24"/>
        </w:rPr>
        <w:t>remonto</w:t>
      </w:r>
      <w:r>
        <w:rPr>
          <w:color w:val="231F20"/>
          <w:sz w:val="24"/>
        </w:rPr>
        <w:t> </w:t>
      </w:r>
      <w:r>
        <w:rPr>
          <w:color w:val="231F20"/>
          <w:w w:val="75"/>
          <w:sz w:val="24"/>
        </w:rPr>
        <w:t>darbus</w:t>
      </w:r>
      <w:r>
        <w:rPr>
          <w:color w:val="231F20"/>
          <w:sz w:val="24"/>
        </w:rPr>
        <w:t> </w:t>
      </w:r>
      <w:r>
        <w:rPr>
          <w:color w:val="231F20"/>
          <w:w w:val="75"/>
          <w:sz w:val="24"/>
        </w:rPr>
        <w:t>gali</w:t>
      </w:r>
      <w:r>
        <w:rPr>
          <w:color w:val="231F20"/>
          <w:sz w:val="24"/>
        </w:rPr>
        <w:t> </w:t>
      </w:r>
      <w:r>
        <w:rPr>
          <w:color w:val="231F20"/>
          <w:w w:val="75"/>
          <w:sz w:val="24"/>
        </w:rPr>
        <w:t>atlikti</w:t>
      </w:r>
      <w:r>
        <w:rPr>
          <w:color w:val="231F20"/>
          <w:sz w:val="24"/>
        </w:rPr>
        <w:t> </w:t>
      </w:r>
      <w:r>
        <w:rPr>
          <w:color w:val="231F20"/>
          <w:w w:val="75"/>
          <w:sz w:val="24"/>
        </w:rPr>
        <w:t>tik</w:t>
      </w:r>
      <w:r>
        <w:rPr>
          <w:color w:val="231F20"/>
          <w:sz w:val="24"/>
        </w:rPr>
        <w:t> </w:t>
      </w:r>
      <w:r>
        <w:rPr>
          <w:color w:val="231F20"/>
          <w:w w:val="75"/>
          <w:sz w:val="24"/>
        </w:rPr>
        <w:t>figalioti </w:t>
      </w:r>
      <w:r>
        <w:rPr>
          <w:color w:val="231F20"/>
          <w:w w:val="80"/>
          <w:sz w:val="24"/>
        </w:rPr>
        <w:t>techninės priežiūros specialistai. Neteisingai atliktas remontas gali sukelti pavojingas </w:t>
      </w:r>
      <w:r>
        <w:rPr>
          <w:color w:val="231F20"/>
          <w:w w:val="85"/>
          <w:sz w:val="24"/>
        </w:rPr>
        <w:t>situacijas</w:t>
      </w:r>
      <w:r>
        <w:rPr>
          <w:color w:val="231F20"/>
          <w:spacing w:val="-8"/>
          <w:w w:val="85"/>
          <w:sz w:val="24"/>
        </w:rPr>
        <w:t> </w:t>
      </w:r>
      <w:r>
        <w:rPr>
          <w:color w:val="231F20"/>
          <w:w w:val="85"/>
          <w:sz w:val="24"/>
        </w:rPr>
        <w:t>vartotojui.</w:t>
      </w:r>
    </w:p>
    <w:p>
      <w:pPr>
        <w:pStyle w:val="ListParagraph"/>
        <w:numPr>
          <w:ilvl w:val="0"/>
          <w:numId w:val="16"/>
        </w:numPr>
        <w:tabs>
          <w:tab w:pos="478" w:val="left" w:leader="none"/>
        </w:tabs>
        <w:spacing w:line="223" w:lineRule="auto" w:before="0" w:after="0"/>
        <w:ind w:left="151" w:right="1093" w:firstLine="0"/>
        <w:jc w:val="left"/>
        <w:rPr>
          <w:sz w:val="24"/>
        </w:rPr>
      </w:pPr>
      <w:r>
        <w:rPr>
          <w:color w:val="231F20"/>
          <w:w w:val="80"/>
          <w:sz w:val="24"/>
        </w:rPr>
        <w:t>Įdėkite</w:t>
      </w:r>
      <w:r>
        <w:rPr>
          <w:color w:val="231F20"/>
          <w:spacing w:val="-1"/>
          <w:w w:val="80"/>
          <w:sz w:val="24"/>
        </w:rPr>
        <w:t> </w:t>
      </w:r>
      <w:r>
        <w:rPr>
          <w:color w:val="231F20"/>
          <w:w w:val="80"/>
          <w:sz w:val="24"/>
        </w:rPr>
        <w:t>prietaisą</w:t>
      </w:r>
      <w:r>
        <w:rPr>
          <w:color w:val="231F20"/>
          <w:spacing w:val="-1"/>
          <w:w w:val="80"/>
          <w:sz w:val="24"/>
        </w:rPr>
        <w:t> </w:t>
      </w:r>
      <w:r>
        <w:rPr>
          <w:color w:val="231F20"/>
          <w:w w:val="80"/>
          <w:sz w:val="24"/>
        </w:rPr>
        <w:t>ant</w:t>
      </w:r>
      <w:r>
        <w:rPr>
          <w:color w:val="231F20"/>
          <w:spacing w:val="-1"/>
          <w:w w:val="80"/>
          <w:sz w:val="24"/>
        </w:rPr>
        <w:t> </w:t>
      </w:r>
      <w:r>
        <w:rPr>
          <w:color w:val="231F20"/>
          <w:w w:val="80"/>
          <w:sz w:val="24"/>
        </w:rPr>
        <w:t>vėsaus,</w:t>
      </w:r>
      <w:r>
        <w:rPr>
          <w:color w:val="231F20"/>
          <w:spacing w:val="-1"/>
          <w:w w:val="80"/>
          <w:sz w:val="24"/>
        </w:rPr>
        <w:t> </w:t>
      </w:r>
      <w:r>
        <w:rPr>
          <w:color w:val="231F20"/>
          <w:w w:val="80"/>
          <w:sz w:val="24"/>
        </w:rPr>
        <w:t>stabilaus,</w:t>
      </w:r>
      <w:r>
        <w:rPr>
          <w:color w:val="231F20"/>
          <w:spacing w:val="-1"/>
          <w:w w:val="80"/>
          <w:sz w:val="24"/>
        </w:rPr>
        <w:t> </w:t>
      </w:r>
      <w:r>
        <w:rPr>
          <w:color w:val="231F20"/>
          <w:w w:val="80"/>
          <w:sz w:val="24"/>
        </w:rPr>
        <w:t>lygaus</w:t>
      </w:r>
      <w:r>
        <w:rPr>
          <w:color w:val="231F20"/>
          <w:spacing w:val="-1"/>
          <w:w w:val="80"/>
          <w:sz w:val="24"/>
        </w:rPr>
        <w:t> </w:t>
      </w:r>
      <w:r>
        <w:rPr>
          <w:color w:val="231F20"/>
          <w:w w:val="80"/>
          <w:sz w:val="24"/>
        </w:rPr>
        <w:t>paviršiaus,</w:t>
      </w:r>
      <w:r>
        <w:rPr>
          <w:color w:val="231F20"/>
          <w:spacing w:val="-1"/>
          <w:w w:val="80"/>
          <w:sz w:val="24"/>
        </w:rPr>
        <w:t> </w:t>
      </w:r>
      <w:r>
        <w:rPr>
          <w:color w:val="231F20"/>
          <w:w w:val="80"/>
          <w:sz w:val="24"/>
        </w:rPr>
        <w:t>toliau</w:t>
      </w:r>
      <w:r>
        <w:rPr>
          <w:color w:val="231F20"/>
          <w:spacing w:val="-1"/>
          <w:w w:val="80"/>
          <w:sz w:val="24"/>
        </w:rPr>
        <w:t> </w:t>
      </w:r>
      <w:r>
        <w:rPr>
          <w:color w:val="231F20"/>
          <w:w w:val="80"/>
          <w:sz w:val="24"/>
        </w:rPr>
        <w:t>nuo</w:t>
      </w:r>
      <w:r>
        <w:rPr>
          <w:color w:val="231F20"/>
          <w:spacing w:val="-1"/>
          <w:w w:val="80"/>
          <w:sz w:val="24"/>
        </w:rPr>
        <w:t> </w:t>
      </w:r>
      <w:r>
        <w:rPr>
          <w:color w:val="231F20"/>
          <w:w w:val="80"/>
          <w:sz w:val="24"/>
        </w:rPr>
        <w:t>bet</w:t>
      </w:r>
      <w:r>
        <w:rPr>
          <w:color w:val="231F20"/>
          <w:spacing w:val="-1"/>
          <w:w w:val="80"/>
          <w:sz w:val="24"/>
        </w:rPr>
        <w:t> </w:t>
      </w:r>
      <w:r>
        <w:rPr>
          <w:color w:val="231F20"/>
          <w:w w:val="80"/>
          <w:sz w:val="24"/>
        </w:rPr>
        <w:t>kokių </w:t>
      </w:r>
      <w:r>
        <w:rPr>
          <w:color w:val="231F20"/>
          <w:w w:val="75"/>
          <w:sz w:val="24"/>
        </w:rPr>
        <w:t>kaitinančių virtuvės prietaisų, tokių kaip: elektrinė</w:t>
      </w:r>
      <w:r>
        <w:rPr>
          <w:color w:val="231F20"/>
          <w:sz w:val="24"/>
        </w:rPr>
        <w:t> </w:t>
      </w:r>
      <w:r>
        <w:rPr>
          <w:color w:val="231F20"/>
          <w:w w:val="75"/>
          <w:sz w:val="24"/>
        </w:rPr>
        <w:t>viryklė,</w:t>
      </w:r>
      <w:r>
        <w:rPr>
          <w:color w:val="231F20"/>
          <w:sz w:val="24"/>
        </w:rPr>
        <w:t> </w:t>
      </w:r>
      <w:r>
        <w:rPr>
          <w:color w:val="231F20"/>
          <w:w w:val="75"/>
          <w:sz w:val="24"/>
        </w:rPr>
        <w:t>dujinis</w:t>
      </w:r>
      <w:r>
        <w:rPr>
          <w:color w:val="231F20"/>
          <w:sz w:val="24"/>
        </w:rPr>
        <w:t> </w:t>
      </w:r>
      <w:r>
        <w:rPr>
          <w:color w:val="231F20"/>
          <w:w w:val="75"/>
          <w:sz w:val="24"/>
        </w:rPr>
        <w:t>degiklis</w:t>
      </w:r>
      <w:r>
        <w:rPr>
          <w:color w:val="231F20"/>
          <w:sz w:val="24"/>
        </w:rPr>
        <w:t> </w:t>
      </w:r>
      <w:r>
        <w:rPr>
          <w:color w:val="231F20"/>
          <w:w w:val="75"/>
          <w:sz w:val="24"/>
        </w:rPr>
        <w:t>ir</w:t>
      </w:r>
      <w:r>
        <w:rPr>
          <w:color w:val="231F20"/>
          <w:sz w:val="24"/>
        </w:rPr>
        <w:t> </w:t>
      </w:r>
      <w:r>
        <w:rPr>
          <w:color w:val="231F20"/>
          <w:w w:val="75"/>
          <w:sz w:val="24"/>
        </w:rPr>
        <w:t>kt.</w:t>
      </w:r>
    </w:p>
    <w:p>
      <w:pPr>
        <w:pStyle w:val="ListParagraph"/>
        <w:numPr>
          <w:ilvl w:val="0"/>
          <w:numId w:val="16"/>
        </w:numPr>
        <w:tabs>
          <w:tab w:pos="463" w:val="left" w:leader="none"/>
        </w:tabs>
        <w:spacing w:line="253" w:lineRule="exact" w:before="0" w:after="0"/>
        <w:ind w:left="463" w:right="0" w:hanging="312"/>
        <w:jc w:val="left"/>
        <w:rPr>
          <w:sz w:val="24"/>
        </w:rPr>
      </w:pPr>
      <w:r>
        <w:rPr>
          <w:color w:val="231F20"/>
          <w:w w:val="75"/>
          <w:sz w:val="24"/>
        </w:rPr>
        <w:t>Niekada</w:t>
      </w:r>
      <w:r>
        <w:rPr>
          <w:color w:val="231F20"/>
          <w:spacing w:val="20"/>
          <w:sz w:val="24"/>
        </w:rPr>
        <w:t> </w:t>
      </w:r>
      <w:r>
        <w:rPr>
          <w:color w:val="231F20"/>
          <w:w w:val="75"/>
          <w:sz w:val="24"/>
        </w:rPr>
        <w:t>nenaudokite</w:t>
      </w:r>
      <w:r>
        <w:rPr>
          <w:color w:val="231F20"/>
          <w:spacing w:val="21"/>
          <w:sz w:val="24"/>
        </w:rPr>
        <w:t> </w:t>
      </w:r>
      <w:r>
        <w:rPr>
          <w:color w:val="231F20"/>
          <w:w w:val="75"/>
          <w:sz w:val="24"/>
        </w:rPr>
        <w:t>gaminio</w:t>
      </w:r>
      <w:r>
        <w:rPr>
          <w:color w:val="231F20"/>
          <w:spacing w:val="21"/>
          <w:sz w:val="24"/>
        </w:rPr>
        <w:t> </w:t>
      </w:r>
      <w:r>
        <w:rPr>
          <w:color w:val="231F20"/>
          <w:w w:val="75"/>
          <w:sz w:val="24"/>
        </w:rPr>
        <w:t>arti</w:t>
      </w:r>
      <w:r>
        <w:rPr>
          <w:color w:val="231F20"/>
          <w:spacing w:val="21"/>
          <w:sz w:val="24"/>
        </w:rPr>
        <w:t> </w:t>
      </w:r>
      <w:r>
        <w:rPr>
          <w:color w:val="231F20"/>
          <w:w w:val="75"/>
          <w:sz w:val="24"/>
        </w:rPr>
        <w:t>degiųjų</w:t>
      </w:r>
      <w:r>
        <w:rPr>
          <w:color w:val="231F20"/>
          <w:spacing w:val="21"/>
          <w:sz w:val="24"/>
        </w:rPr>
        <w:t> </w:t>
      </w:r>
      <w:r>
        <w:rPr>
          <w:color w:val="231F20"/>
          <w:spacing w:val="-2"/>
          <w:w w:val="75"/>
          <w:sz w:val="24"/>
        </w:rPr>
        <w:t>medžiagų.</w:t>
      </w:r>
    </w:p>
    <w:p>
      <w:pPr>
        <w:pStyle w:val="ListParagraph"/>
        <w:numPr>
          <w:ilvl w:val="0"/>
          <w:numId w:val="16"/>
        </w:numPr>
        <w:tabs>
          <w:tab w:pos="478" w:val="left" w:leader="none"/>
        </w:tabs>
        <w:spacing w:line="259" w:lineRule="exact" w:before="0" w:after="0"/>
        <w:ind w:left="478" w:right="0" w:hanging="327"/>
        <w:jc w:val="left"/>
        <w:rPr>
          <w:sz w:val="24"/>
        </w:rPr>
      </w:pPr>
      <w:r>
        <w:rPr>
          <w:color w:val="231F20"/>
          <w:w w:val="75"/>
          <w:sz w:val="24"/>
        </w:rPr>
        <w:t>Neleiskite</w:t>
      </w:r>
      <w:r>
        <w:rPr>
          <w:color w:val="231F20"/>
          <w:spacing w:val="8"/>
          <w:sz w:val="24"/>
        </w:rPr>
        <w:t> </w:t>
      </w:r>
      <w:r>
        <w:rPr>
          <w:color w:val="231F20"/>
          <w:w w:val="75"/>
          <w:sz w:val="24"/>
        </w:rPr>
        <w:t>laidui</w:t>
      </w:r>
      <w:r>
        <w:rPr>
          <w:color w:val="231F20"/>
          <w:spacing w:val="8"/>
          <w:sz w:val="24"/>
        </w:rPr>
        <w:t> </w:t>
      </w:r>
      <w:r>
        <w:rPr>
          <w:color w:val="231F20"/>
          <w:w w:val="75"/>
          <w:sz w:val="24"/>
        </w:rPr>
        <w:t>kaboti</w:t>
      </w:r>
      <w:r>
        <w:rPr>
          <w:color w:val="231F20"/>
          <w:spacing w:val="9"/>
          <w:sz w:val="24"/>
        </w:rPr>
        <w:t> </w:t>
      </w:r>
      <w:r>
        <w:rPr>
          <w:color w:val="231F20"/>
          <w:w w:val="75"/>
          <w:sz w:val="24"/>
        </w:rPr>
        <w:t>virš</w:t>
      </w:r>
      <w:r>
        <w:rPr>
          <w:color w:val="231F20"/>
          <w:spacing w:val="8"/>
          <w:sz w:val="24"/>
        </w:rPr>
        <w:t> </w:t>
      </w:r>
      <w:r>
        <w:rPr>
          <w:color w:val="231F20"/>
          <w:w w:val="75"/>
          <w:sz w:val="24"/>
        </w:rPr>
        <w:t>prekystalio</w:t>
      </w:r>
      <w:r>
        <w:rPr>
          <w:color w:val="231F20"/>
          <w:spacing w:val="9"/>
          <w:sz w:val="24"/>
        </w:rPr>
        <w:t> </w:t>
      </w:r>
      <w:r>
        <w:rPr>
          <w:color w:val="231F20"/>
          <w:spacing w:val="-2"/>
          <w:w w:val="75"/>
          <w:sz w:val="24"/>
        </w:rPr>
        <w:t>krašto.</w:t>
      </w:r>
    </w:p>
    <w:p>
      <w:pPr>
        <w:pStyle w:val="ListParagraph"/>
        <w:numPr>
          <w:ilvl w:val="0"/>
          <w:numId w:val="16"/>
        </w:numPr>
        <w:tabs>
          <w:tab w:pos="478" w:val="left" w:leader="none"/>
        </w:tabs>
        <w:spacing w:line="223" w:lineRule="auto" w:before="0" w:after="0"/>
        <w:ind w:left="151" w:right="777" w:firstLine="0"/>
        <w:jc w:val="left"/>
        <w:rPr>
          <w:sz w:val="24"/>
        </w:rPr>
      </w:pPr>
      <w:r>
        <w:rPr>
          <w:color w:val="231F20"/>
          <w:w w:val="75"/>
          <w:sz w:val="24"/>
        </w:rPr>
        <w:t>Niekada</w:t>
      </w:r>
      <w:r>
        <w:rPr>
          <w:color w:val="231F20"/>
          <w:sz w:val="24"/>
        </w:rPr>
        <w:t> </w:t>
      </w:r>
      <w:r>
        <w:rPr>
          <w:color w:val="231F20"/>
          <w:w w:val="75"/>
          <w:sz w:val="24"/>
        </w:rPr>
        <w:t>nepalikite</w:t>
      </w:r>
      <w:r>
        <w:rPr>
          <w:color w:val="231F20"/>
          <w:sz w:val="24"/>
        </w:rPr>
        <w:t> </w:t>
      </w:r>
      <w:r>
        <w:rPr>
          <w:color w:val="231F20"/>
          <w:w w:val="75"/>
          <w:sz w:val="24"/>
        </w:rPr>
        <w:t>gaminio</w:t>
      </w:r>
      <w:r>
        <w:rPr>
          <w:color w:val="231F20"/>
          <w:sz w:val="24"/>
        </w:rPr>
        <w:t> </w:t>
      </w:r>
      <w:r>
        <w:rPr>
          <w:color w:val="231F20"/>
          <w:w w:val="75"/>
          <w:sz w:val="24"/>
        </w:rPr>
        <w:t>prijungto</w:t>
      </w:r>
      <w:r>
        <w:rPr>
          <w:color w:val="231F20"/>
          <w:sz w:val="24"/>
        </w:rPr>
        <w:t> </w:t>
      </w:r>
      <w:r>
        <w:rPr>
          <w:color w:val="231F20"/>
          <w:w w:val="75"/>
          <w:sz w:val="24"/>
        </w:rPr>
        <w:t>prie</w:t>
      </w:r>
      <w:r>
        <w:rPr>
          <w:color w:val="231F20"/>
          <w:sz w:val="24"/>
        </w:rPr>
        <w:t> </w:t>
      </w:r>
      <w:r>
        <w:rPr>
          <w:color w:val="231F20"/>
          <w:w w:val="75"/>
          <w:sz w:val="24"/>
        </w:rPr>
        <w:t>maitinimo</w:t>
      </w:r>
      <w:r>
        <w:rPr>
          <w:color w:val="231F20"/>
          <w:sz w:val="24"/>
        </w:rPr>
        <w:t> </w:t>
      </w:r>
      <w:r>
        <w:rPr>
          <w:color w:val="231F20"/>
          <w:w w:val="75"/>
          <w:sz w:val="24"/>
        </w:rPr>
        <w:t>šaltinio</w:t>
      </w:r>
      <w:r>
        <w:rPr>
          <w:color w:val="231F20"/>
          <w:sz w:val="24"/>
        </w:rPr>
        <w:t> </w:t>
      </w:r>
      <w:r>
        <w:rPr>
          <w:color w:val="231F20"/>
          <w:w w:val="75"/>
          <w:sz w:val="24"/>
        </w:rPr>
        <w:t>be</w:t>
      </w:r>
      <w:r>
        <w:rPr>
          <w:color w:val="231F20"/>
          <w:sz w:val="24"/>
        </w:rPr>
        <w:t> </w:t>
      </w:r>
      <w:r>
        <w:rPr>
          <w:color w:val="231F20"/>
          <w:w w:val="75"/>
          <w:sz w:val="24"/>
        </w:rPr>
        <w:t>priežiūros.</w:t>
      </w:r>
      <w:r>
        <w:rPr>
          <w:color w:val="231F20"/>
          <w:sz w:val="24"/>
        </w:rPr>
        <w:t> </w:t>
      </w:r>
      <w:r>
        <w:rPr>
          <w:color w:val="231F20"/>
          <w:w w:val="75"/>
          <w:sz w:val="24"/>
        </w:rPr>
        <w:t>Net</w:t>
      </w:r>
      <w:r>
        <w:rPr>
          <w:color w:val="231F20"/>
          <w:sz w:val="24"/>
        </w:rPr>
        <w:t> </w:t>
      </w:r>
      <w:r>
        <w:rPr>
          <w:color w:val="231F20"/>
          <w:w w:val="75"/>
          <w:sz w:val="24"/>
        </w:rPr>
        <w:t>kai naudojimas trumpam nutrūksta, išjunkite jfi iš</w:t>
      </w:r>
      <w:r>
        <w:rPr>
          <w:color w:val="231F20"/>
          <w:sz w:val="24"/>
        </w:rPr>
        <w:t> </w:t>
      </w:r>
      <w:r>
        <w:rPr>
          <w:color w:val="231F20"/>
          <w:w w:val="75"/>
          <w:sz w:val="24"/>
        </w:rPr>
        <w:t>tinklo,</w:t>
      </w:r>
      <w:r>
        <w:rPr>
          <w:color w:val="231F20"/>
          <w:sz w:val="24"/>
        </w:rPr>
        <w:t> </w:t>
      </w:r>
      <w:r>
        <w:rPr>
          <w:color w:val="231F20"/>
          <w:w w:val="75"/>
          <w:sz w:val="24"/>
        </w:rPr>
        <w:t>atjunkite</w:t>
      </w:r>
      <w:r>
        <w:rPr>
          <w:color w:val="231F20"/>
          <w:sz w:val="24"/>
        </w:rPr>
        <w:t> </w:t>
      </w:r>
      <w:r>
        <w:rPr>
          <w:color w:val="231F20"/>
          <w:w w:val="75"/>
          <w:sz w:val="24"/>
        </w:rPr>
        <w:t>maitinimą.</w:t>
      </w:r>
    </w:p>
    <w:p>
      <w:pPr>
        <w:spacing w:after="0" w:line="223" w:lineRule="auto"/>
        <w:jc w:val="left"/>
        <w:rPr>
          <w:sz w:val="24"/>
        </w:rPr>
        <w:sectPr>
          <w:pgSz w:w="8400" w:h="11910"/>
          <w:pgMar w:header="0" w:footer="126" w:top="240" w:bottom="480" w:left="60" w:right="60"/>
        </w:sectPr>
      </w:pPr>
    </w:p>
    <w:p>
      <w:pPr>
        <w:pStyle w:val="ListParagraph"/>
        <w:numPr>
          <w:ilvl w:val="0"/>
          <w:numId w:val="16"/>
        </w:numPr>
        <w:tabs>
          <w:tab w:pos="493" w:val="left" w:leader="none"/>
        </w:tabs>
        <w:spacing w:line="235" w:lineRule="auto" w:before="122" w:after="0"/>
        <w:ind w:left="166" w:right="695" w:firstLine="0"/>
        <w:jc w:val="left"/>
        <w:rPr>
          <w:sz w:val="24"/>
        </w:rPr>
      </w:pPr>
      <w:r>
        <w:rPr>
          <w:color w:val="231F20"/>
          <w:w w:val="75"/>
          <w:sz w:val="24"/>
        </w:rPr>
        <w:t>Papildomai apsaugai patartina </w:t>
      </w:r>
      <w:r>
        <w:rPr>
          <w:color w:val="231F20"/>
          <w:w w:val="65"/>
          <w:sz w:val="24"/>
        </w:rPr>
        <w:t>fi</w:t>
      </w:r>
      <w:r>
        <w:rPr>
          <w:color w:val="231F20"/>
          <w:w w:val="75"/>
          <w:sz w:val="24"/>
        </w:rPr>
        <w:t> elektros grandinę fimontuoti likutinės srovės </w:t>
      </w:r>
      <w:r>
        <w:rPr>
          <w:color w:val="231F20"/>
          <w:w w:val="75"/>
          <w:sz w:val="24"/>
        </w:rPr>
        <w:t>fitaisą</w:t>
      </w:r>
      <w:r>
        <w:rPr>
          <w:color w:val="231F20"/>
          <w:spacing w:val="40"/>
          <w:sz w:val="24"/>
        </w:rPr>
        <w:t> </w:t>
      </w:r>
      <w:r>
        <w:rPr>
          <w:color w:val="231F20"/>
          <w:w w:val="80"/>
          <w:sz w:val="24"/>
        </w:rPr>
        <w:t>(RCD), kurio vardinė liekamoji srovė neviršija 30 mA. Šiuo klausimu reikia kreiptis </w:t>
      </w:r>
      <w:r>
        <w:rPr>
          <w:color w:val="231F20"/>
          <w:w w:val="65"/>
          <w:sz w:val="24"/>
        </w:rPr>
        <w:t>fi </w:t>
      </w:r>
      <w:r>
        <w:rPr>
          <w:color w:val="231F20"/>
          <w:w w:val="85"/>
          <w:sz w:val="24"/>
        </w:rPr>
        <w:t>specialistą elektriką.</w:t>
      </w:r>
    </w:p>
    <w:p>
      <w:pPr>
        <w:pStyle w:val="ListParagraph"/>
        <w:numPr>
          <w:ilvl w:val="0"/>
          <w:numId w:val="16"/>
        </w:numPr>
        <w:tabs>
          <w:tab w:pos="493" w:val="left" w:leader="none"/>
        </w:tabs>
        <w:spacing w:line="235" w:lineRule="auto" w:before="0" w:after="0"/>
        <w:ind w:left="166" w:right="593" w:firstLine="0"/>
        <w:jc w:val="left"/>
        <w:rPr>
          <w:sz w:val="24"/>
        </w:rPr>
      </w:pPr>
      <w:r>
        <w:rPr>
          <w:color w:val="231F20"/>
          <w:w w:val="80"/>
          <w:sz w:val="24"/>
        </w:rPr>
        <w:t>PASTABA: Pieno putotuvas turi šildymo funkciją. Būkite labai atsargūs </w:t>
      </w:r>
      <w:r>
        <w:rPr>
          <w:color w:val="231F20"/>
          <w:w w:val="80"/>
          <w:sz w:val="24"/>
        </w:rPr>
        <w:t>atidarydami dangtfi ir pildami pieną, kad nesudegtumėte.</w:t>
      </w:r>
    </w:p>
    <w:p>
      <w:pPr>
        <w:pStyle w:val="ListParagraph"/>
        <w:numPr>
          <w:ilvl w:val="0"/>
          <w:numId w:val="16"/>
        </w:numPr>
        <w:tabs>
          <w:tab w:pos="493" w:val="left" w:leader="none"/>
        </w:tabs>
        <w:spacing w:line="235" w:lineRule="auto" w:before="0" w:after="0"/>
        <w:ind w:left="166" w:right="215" w:firstLine="0"/>
        <w:jc w:val="left"/>
        <w:rPr>
          <w:sz w:val="24"/>
        </w:rPr>
      </w:pPr>
      <w:r>
        <w:rPr>
          <w:color w:val="231F20"/>
          <w:spacing w:val="-2"/>
          <w:w w:val="80"/>
          <w:sz w:val="24"/>
        </w:rPr>
        <w:t>Kad išvengtumėte purškimo pienu ar putomis (kurios gali būti karštos), prieš </w:t>
      </w:r>
      <w:r>
        <w:rPr>
          <w:color w:val="231F20"/>
          <w:spacing w:val="-2"/>
          <w:w w:val="80"/>
          <w:sz w:val="24"/>
        </w:rPr>
        <w:t>fijungdami, </w:t>
      </w:r>
      <w:r>
        <w:rPr>
          <w:color w:val="231F20"/>
          <w:w w:val="80"/>
          <w:sz w:val="24"/>
        </w:rPr>
        <w:t>visada uždėkite dangtelfi.</w:t>
      </w:r>
    </w:p>
    <w:p>
      <w:pPr>
        <w:pStyle w:val="ListParagraph"/>
        <w:numPr>
          <w:ilvl w:val="0"/>
          <w:numId w:val="16"/>
        </w:numPr>
        <w:tabs>
          <w:tab w:pos="493" w:val="left" w:leader="none"/>
        </w:tabs>
        <w:spacing w:line="271" w:lineRule="exact" w:before="0" w:after="0"/>
        <w:ind w:left="493" w:right="0" w:hanging="327"/>
        <w:jc w:val="left"/>
        <w:rPr>
          <w:sz w:val="24"/>
        </w:rPr>
      </w:pPr>
      <w:r>
        <w:rPr>
          <w:color w:val="231F20"/>
          <w:w w:val="80"/>
          <w:sz w:val="24"/>
        </w:rPr>
        <w:t>Laikykite</w:t>
      </w:r>
      <w:r>
        <w:rPr>
          <w:color w:val="231F20"/>
          <w:spacing w:val="-1"/>
          <w:w w:val="80"/>
          <w:sz w:val="24"/>
        </w:rPr>
        <w:t> </w:t>
      </w:r>
      <w:r>
        <w:rPr>
          <w:color w:val="231F20"/>
          <w:w w:val="80"/>
          <w:sz w:val="24"/>
        </w:rPr>
        <w:t>pieno</w:t>
      </w:r>
      <w:r>
        <w:rPr>
          <w:color w:val="231F20"/>
          <w:spacing w:val="-1"/>
          <w:w w:val="80"/>
          <w:sz w:val="24"/>
        </w:rPr>
        <w:t> </w:t>
      </w:r>
      <w:r>
        <w:rPr>
          <w:color w:val="231F20"/>
          <w:w w:val="80"/>
          <w:sz w:val="24"/>
        </w:rPr>
        <w:t>putotoją</w:t>
      </w:r>
      <w:r>
        <w:rPr>
          <w:color w:val="231F20"/>
          <w:spacing w:val="-14"/>
          <w:sz w:val="24"/>
        </w:rPr>
        <w:t> </w:t>
      </w:r>
      <w:r>
        <w:rPr>
          <w:color w:val="231F20"/>
          <w:w w:val="80"/>
          <w:sz w:val="24"/>
        </w:rPr>
        <w:t>už</w:t>
      </w:r>
      <w:r>
        <w:rPr>
          <w:color w:val="231F20"/>
          <w:spacing w:val="-1"/>
          <w:w w:val="80"/>
          <w:sz w:val="24"/>
        </w:rPr>
        <w:t> </w:t>
      </w:r>
      <w:r>
        <w:rPr>
          <w:color w:val="231F20"/>
          <w:w w:val="80"/>
          <w:sz w:val="24"/>
        </w:rPr>
        <w:t>rankenos</w:t>
      </w:r>
      <w:r>
        <w:rPr>
          <w:color w:val="231F20"/>
          <w:spacing w:val="-1"/>
          <w:w w:val="80"/>
          <w:sz w:val="24"/>
        </w:rPr>
        <w:t> </w:t>
      </w:r>
      <w:r>
        <w:rPr>
          <w:color w:val="231F20"/>
          <w:w w:val="80"/>
          <w:sz w:val="24"/>
        </w:rPr>
        <w:t>(3).</w:t>
      </w:r>
      <w:r>
        <w:rPr>
          <w:color w:val="231F20"/>
          <w:spacing w:val="-15"/>
          <w:sz w:val="24"/>
        </w:rPr>
        <w:t> </w:t>
      </w:r>
      <w:r>
        <w:rPr>
          <w:color w:val="231F20"/>
          <w:w w:val="80"/>
          <w:sz w:val="24"/>
        </w:rPr>
        <w:t>Veikimo</w:t>
      </w:r>
      <w:r>
        <w:rPr>
          <w:color w:val="231F20"/>
          <w:spacing w:val="-14"/>
          <w:sz w:val="24"/>
        </w:rPr>
        <w:t> </w:t>
      </w:r>
      <w:r>
        <w:rPr>
          <w:color w:val="231F20"/>
          <w:w w:val="80"/>
          <w:sz w:val="24"/>
        </w:rPr>
        <w:t>metu</w:t>
      </w:r>
      <w:r>
        <w:rPr>
          <w:color w:val="231F20"/>
          <w:spacing w:val="-1"/>
          <w:w w:val="80"/>
          <w:sz w:val="24"/>
        </w:rPr>
        <w:t> </w:t>
      </w:r>
      <w:r>
        <w:rPr>
          <w:color w:val="231F20"/>
          <w:w w:val="80"/>
          <w:sz w:val="24"/>
        </w:rPr>
        <w:t>puodo</w:t>
      </w:r>
      <w:r>
        <w:rPr>
          <w:color w:val="231F20"/>
          <w:spacing w:val="-1"/>
          <w:w w:val="80"/>
          <w:sz w:val="24"/>
        </w:rPr>
        <w:t> </w:t>
      </w:r>
      <w:r>
        <w:rPr>
          <w:color w:val="231F20"/>
          <w:w w:val="80"/>
          <w:sz w:val="24"/>
        </w:rPr>
        <w:t>korpusas</w:t>
      </w:r>
      <w:r>
        <w:rPr>
          <w:color w:val="231F20"/>
          <w:spacing w:val="-14"/>
          <w:sz w:val="24"/>
        </w:rPr>
        <w:t> </w:t>
      </w:r>
      <w:r>
        <w:rPr>
          <w:color w:val="231F20"/>
          <w:w w:val="80"/>
          <w:sz w:val="24"/>
        </w:rPr>
        <w:t>tampa</w:t>
      </w:r>
      <w:r>
        <w:rPr>
          <w:color w:val="231F20"/>
          <w:spacing w:val="-1"/>
          <w:w w:val="80"/>
          <w:sz w:val="24"/>
        </w:rPr>
        <w:t> </w:t>
      </w:r>
      <w:r>
        <w:rPr>
          <w:color w:val="231F20"/>
          <w:spacing w:val="-2"/>
          <w:w w:val="80"/>
          <w:sz w:val="24"/>
        </w:rPr>
        <w:t>karštas.</w:t>
      </w:r>
    </w:p>
    <w:p>
      <w:pPr>
        <w:pStyle w:val="Heading2"/>
        <w:numPr>
          <w:ilvl w:val="1"/>
          <w:numId w:val="16"/>
        </w:numPr>
        <w:tabs>
          <w:tab w:pos="311" w:val="left" w:leader="none"/>
        </w:tabs>
        <w:spacing w:line="183" w:lineRule="exact" w:before="123" w:after="0"/>
        <w:ind w:left="311" w:right="0" w:hanging="145"/>
        <w:jc w:val="left"/>
      </w:pPr>
      <w:r>
        <w:rPr>
          <w:color w:val="231F20"/>
          <w:w w:val="90"/>
        </w:rPr>
        <w:t>ĮRENGINIO</w:t>
      </w:r>
      <w:r>
        <w:rPr>
          <w:color w:val="231F20"/>
          <w:spacing w:val="2"/>
        </w:rPr>
        <w:t> </w:t>
      </w:r>
      <w:r>
        <w:rPr>
          <w:color w:val="231F20"/>
          <w:spacing w:val="-2"/>
          <w:w w:val="95"/>
        </w:rPr>
        <w:t>APRAŠYMAS</w:t>
      </w:r>
    </w:p>
    <w:p>
      <w:pPr>
        <w:pStyle w:val="BodyText"/>
        <w:tabs>
          <w:tab w:pos="3046" w:val="left" w:leader="none"/>
          <w:tab w:pos="5206" w:val="left" w:leader="none"/>
        </w:tabs>
        <w:spacing w:line="181" w:lineRule="exact"/>
        <w:ind w:left="166"/>
      </w:pPr>
      <w:r>
        <w:rPr>
          <w:color w:val="231F20"/>
          <w:w w:val="75"/>
        </w:rPr>
        <w:t>a.</w:t>
      </w:r>
      <w:r>
        <w:rPr>
          <w:color w:val="231F20"/>
          <w:spacing w:val="-4"/>
          <w:w w:val="85"/>
        </w:rPr>
        <w:t> </w:t>
      </w:r>
      <w:r>
        <w:rPr>
          <w:color w:val="231F20"/>
          <w:spacing w:val="-2"/>
          <w:w w:val="85"/>
        </w:rPr>
        <w:t>Dangtis</w:t>
      </w:r>
      <w:r>
        <w:rPr>
          <w:color w:val="231F20"/>
        </w:rPr>
        <w:tab/>
      </w:r>
      <w:r>
        <w:rPr>
          <w:color w:val="231F20"/>
          <w:w w:val="75"/>
        </w:rPr>
        <w:t>b.</w:t>
      </w:r>
      <w:r>
        <w:rPr>
          <w:color w:val="231F20"/>
          <w:spacing w:val="-1"/>
        </w:rPr>
        <w:t> </w:t>
      </w:r>
      <w:r>
        <w:rPr>
          <w:color w:val="231F20"/>
          <w:w w:val="75"/>
        </w:rPr>
        <w:t>Plakti</w:t>
      </w:r>
      <w:r>
        <w:rPr>
          <w:color w:val="231F20"/>
        </w:rPr>
        <w:t> </w:t>
      </w:r>
      <w:r>
        <w:rPr>
          <w:color w:val="231F20"/>
          <w:w w:val="75"/>
        </w:rPr>
        <w:t>pieno</w:t>
      </w:r>
      <w:r>
        <w:rPr>
          <w:color w:val="231F20"/>
          <w:spacing w:val="-1"/>
        </w:rPr>
        <w:t> </w:t>
      </w:r>
      <w:r>
        <w:rPr>
          <w:color w:val="231F20"/>
          <w:spacing w:val="-2"/>
          <w:w w:val="75"/>
        </w:rPr>
        <w:t>putojimui</w:t>
      </w:r>
      <w:r>
        <w:rPr>
          <w:color w:val="231F20"/>
        </w:rPr>
        <w:tab/>
      </w:r>
      <w:r>
        <w:rPr>
          <w:color w:val="231F20"/>
          <w:w w:val="75"/>
        </w:rPr>
        <w:t>c.</w:t>
      </w:r>
      <w:r>
        <w:rPr>
          <w:color w:val="231F20"/>
          <w:spacing w:val="-1"/>
        </w:rPr>
        <w:t> </w:t>
      </w:r>
      <w:r>
        <w:rPr>
          <w:color w:val="231F20"/>
          <w:w w:val="75"/>
        </w:rPr>
        <w:t>Plakite</w:t>
      </w:r>
      <w:r>
        <w:rPr>
          <w:color w:val="231F20"/>
        </w:rPr>
        <w:t> </w:t>
      </w:r>
      <w:r>
        <w:rPr>
          <w:color w:val="231F20"/>
          <w:w w:val="75"/>
        </w:rPr>
        <w:t>pienui</w:t>
      </w:r>
      <w:r>
        <w:rPr>
          <w:color w:val="231F20"/>
          <w:spacing w:val="-1"/>
        </w:rPr>
        <w:t> </w:t>
      </w:r>
      <w:r>
        <w:rPr>
          <w:color w:val="231F20"/>
          <w:spacing w:val="-2"/>
          <w:w w:val="75"/>
        </w:rPr>
        <w:t>pašildyti</w:t>
      </w:r>
    </w:p>
    <w:p>
      <w:pPr>
        <w:pStyle w:val="BodyText"/>
        <w:tabs>
          <w:tab w:pos="3046" w:val="left" w:leader="none"/>
          <w:tab w:pos="5206" w:val="left" w:leader="none"/>
        </w:tabs>
        <w:spacing w:line="181" w:lineRule="exact"/>
        <w:ind w:left="166"/>
      </w:pPr>
      <w:r>
        <w:rPr>
          <w:color w:val="231F20"/>
          <w:w w:val="80"/>
        </w:rPr>
        <w:t>d.</w:t>
      </w:r>
      <w:r>
        <w:rPr>
          <w:color w:val="231F20"/>
          <w:spacing w:val="-6"/>
        </w:rPr>
        <w:t> </w:t>
      </w:r>
      <w:r>
        <w:rPr>
          <w:color w:val="231F20"/>
          <w:w w:val="80"/>
        </w:rPr>
        <w:t>Didžiausias</w:t>
      </w:r>
      <w:r>
        <w:rPr>
          <w:color w:val="231F20"/>
          <w:spacing w:val="-5"/>
        </w:rPr>
        <w:t> </w:t>
      </w:r>
      <w:r>
        <w:rPr>
          <w:color w:val="231F20"/>
          <w:w w:val="80"/>
        </w:rPr>
        <w:t>užpildymo</w:t>
      </w:r>
      <w:r>
        <w:rPr>
          <w:color w:val="231F20"/>
          <w:spacing w:val="-5"/>
        </w:rPr>
        <w:t> </w:t>
      </w:r>
      <w:r>
        <w:rPr>
          <w:color w:val="231F20"/>
          <w:w w:val="80"/>
        </w:rPr>
        <w:t>lygio</w:t>
      </w:r>
      <w:r>
        <w:rPr>
          <w:color w:val="231F20"/>
          <w:spacing w:val="-5"/>
        </w:rPr>
        <w:t> </w:t>
      </w:r>
      <w:r>
        <w:rPr>
          <w:color w:val="231F20"/>
          <w:spacing w:val="-2"/>
          <w:w w:val="80"/>
        </w:rPr>
        <w:t>ženklas</w:t>
      </w:r>
      <w:r>
        <w:rPr>
          <w:color w:val="231F20"/>
        </w:rPr>
        <w:tab/>
      </w:r>
      <w:r>
        <w:rPr>
          <w:color w:val="231F20"/>
          <w:w w:val="70"/>
        </w:rPr>
        <w:t>e.</w:t>
      </w:r>
      <w:r>
        <w:rPr>
          <w:color w:val="231F20"/>
          <w:spacing w:val="-2"/>
          <w:w w:val="90"/>
        </w:rPr>
        <w:t> Rankena</w:t>
      </w:r>
      <w:r>
        <w:rPr>
          <w:color w:val="231F20"/>
        </w:rPr>
        <w:tab/>
      </w:r>
      <w:r>
        <w:rPr>
          <w:color w:val="231F20"/>
          <w:w w:val="75"/>
        </w:rPr>
        <w:t>f.</w:t>
      </w:r>
      <w:r>
        <w:rPr>
          <w:color w:val="231F20"/>
          <w:spacing w:val="-3"/>
        </w:rPr>
        <w:t> </w:t>
      </w:r>
      <w:r>
        <w:rPr>
          <w:color w:val="231F20"/>
          <w:w w:val="75"/>
        </w:rPr>
        <w:t>Pieno</w:t>
      </w:r>
      <w:r>
        <w:rPr>
          <w:color w:val="231F20"/>
          <w:spacing w:val="-2"/>
        </w:rPr>
        <w:t> </w:t>
      </w:r>
      <w:r>
        <w:rPr>
          <w:color w:val="231F20"/>
          <w:spacing w:val="-2"/>
          <w:w w:val="75"/>
        </w:rPr>
        <w:t>ąsotis</w:t>
      </w:r>
    </w:p>
    <w:p>
      <w:pPr>
        <w:pStyle w:val="BodyText"/>
        <w:tabs>
          <w:tab w:pos="3046" w:val="left" w:leader="none"/>
          <w:tab w:pos="5206" w:val="left" w:leader="none"/>
        </w:tabs>
        <w:spacing w:line="183" w:lineRule="exact"/>
        <w:ind w:left="166"/>
      </w:pPr>
      <w:r>
        <w:rPr>
          <w:color w:val="231F20"/>
          <w:w w:val="80"/>
        </w:rPr>
        <w:t>g.</w:t>
      </w:r>
      <w:r>
        <w:rPr>
          <w:color w:val="231F20"/>
          <w:spacing w:val="-1"/>
          <w:w w:val="80"/>
        </w:rPr>
        <w:t> </w:t>
      </w:r>
      <w:r>
        <w:rPr>
          <w:color w:val="231F20"/>
          <w:w w:val="80"/>
        </w:rPr>
        <w:t>Valdymo</w:t>
      </w:r>
      <w:r>
        <w:rPr>
          <w:color w:val="231F20"/>
          <w:spacing w:val="-9"/>
        </w:rPr>
        <w:t> </w:t>
      </w:r>
      <w:r>
        <w:rPr>
          <w:color w:val="231F20"/>
          <w:spacing w:val="-2"/>
          <w:w w:val="80"/>
        </w:rPr>
        <w:t>mygtukas</w:t>
      </w:r>
      <w:r>
        <w:rPr>
          <w:color w:val="231F20"/>
        </w:rPr>
        <w:tab/>
      </w:r>
      <w:r>
        <w:rPr>
          <w:color w:val="231F20"/>
          <w:w w:val="75"/>
        </w:rPr>
        <w:t>h.</w:t>
      </w:r>
      <w:r>
        <w:rPr>
          <w:color w:val="231F20"/>
          <w:spacing w:val="1"/>
        </w:rPr>
        <w:t> </w:t>
      </w:r>
      <w:r>
        <w:rPr>
          <w:color w:val="231F20"/>
          <w:w w:val="75"/>
        </w:rPr>
        <w:t>Maitinimo</w:t>
      </w:r>
      <w:r>
        <w:rPr>
          <w:color w:val="231F20"/>
          <w:spacing w:val="1"/>
        </w:rPr>
        <w:t> </w:t>
      </w:r>
      <w:r>
        <w:rPr>
          <w:color w:val="231F20"/>
          <w:spacing w:val="-4"/>
          <w:w w:val="75"/>
        </w:rPr>
        <w:t>bazė</w:t>
      </w:r>
      <w:r>
        <w:rPr>
          <w:color w:val="231F20"/>
        </w:rPr>
        <w:tab/>
      </w:r>
      <w:r>
        <w:rPr>
          <w:color w:val="231F20"/>
          <w:w w:val="75"/>
        </w:rPr>
        <w:t>i.</w:t>
      </w:r>
      <w:r>
        <w:rPr>
          <w:color w:val="231F20"/>
          <w:spacing w:val="3"/>
        </w:rPr>
        <w:t> </w:t>
      </w:r>
      <w:r>
        <w:rPr>
          <w:color w:val="231F20"/>
          <w:w w:val="75"/>
        </w:rPr>
        <w:t>Šildymo</w:t>
      </w:r>
      <w:r>
        <w:rPr>
          <w:color w:val="231F20"/>
          <w:spacing w:val="3"/>
        </w:rPr>
        <w:t> </w:t>
      </w:r>
      <w:r>
        <w:rPr>
          <w:color w:val="231F20"/>
          <w:spacing w:val="-2"/>
          <w:w w:val="75"/>
        </w:rPr>
        <w:t>plokštė</w:t>
      </w:r>
    </w:p>
    <w:p>
      <w:pPr>
        <w:pStyle w:val="ListParagraph"/>
        <w:numPr>
          <w:ilvl w:val="1"/>
          <w:numId w:val="16"/>
        </w:numPr>
        <w:tabs>
          <w:tab w:pos="311" w:val="left" w:leader="none"/>
        </w:tabs>
        <w:spacing w:line="183" w:lineRule="exact" w:before="177" w:after="0"/>
        <w:ind w:left="311" w:right="0" w:hanging="145"/>
        <w:jc w:val="left"/>
        <w:rPr>
          <w:sz w:val="16"/>
        </w:rPr>
      </w:pPr>
      <w:r>
        <w:rPr>
          <w:color w:val="231F20"/>
          <w:w w:val="80"/>
          <w:sz w:val="16"/>
        </w:rPr>
        <w:t>Užpildymo</w:t>
      </w:r>
      <w:r>
        <w:rPr>
          <w:color w:val="231F20"/>
          <w:spacing w:val="-1"/>
          <w:w w:val="80"/>
          <w:sz w:val="16"/>
        </w:rPr>
        <w:t> </w:t>
      </w:r>
      <w:r>
        <w:rPr>
          <w:color w:val="231F20"/>
          <w:w w:val="80"/>
          <w:sz w:val="16"/>
        </w:rPr>
        <w:t>lygio</w:t>
      </w:r>
      <w:r>
        <w:rPr>
          <w:color w:val="231F20"/>
          <w:spacing w:val="-10"/>
          <w:sz w:val="16"/>
        </w:rPr>
        <w:t> </w:t>
      </w:r>
      <w:r>
        <w:rPr>
          <w:color w:val="231F20"/>
          <w:spacing w:val="-2"/>
          <w:w w:val="80"/>
          <w:sz w:val="16"/>
        </w:rPr>
        <w:t>rodikliai</w:t>
      </w:r>
    </w:p>
    <w:p>
      <w:pPr>
        <w:pStyle w:val="ListParagraph"/>
        <w:numPr>
          <w:ilvl w:val="2"/>
          <w:numId w:val="16"/>
        </w:numPr>
        <w:tabs>
          <w:tab w:pos="311" w:val="left" w:leader="none"/>
        </w:tabs>
        <w:spacing w:line="181" w:lineRule="exact" w:before="0" w:after="0"/>
        <w:ind w:left="311" w:right="0" w:hanging="145"/>
        <w:jc w:val="left"/>
        <w:rPr>
          <w:sz w:val="16"/>
        </w:rPr>
      </w:pPr>
      <w:r>
        <w:rPr>
          <w:color w:val="231F20"/>
          <w:w w:val="80"/>
          <w:sz w:val="16"/>
        </w:rPr>
        <w:t>MAX</w:t>
      </w:r>
      <w:r>
        <w:rPr>
          <w:color w:val="231F20"/>
          <w:spacing w:val="1"/>
          <w:sz w:val="16"/>
        </w:rPr>
        <w:t> </w:t>
      </w:r>
      <w:r>
        <w:rPr>
          <w:color w:val="231F20"/>
          <w:w w:val="80"/>
          <w:sz w:val="16"/>
        </w:rPr>
        <w:t>pieno</w:t>
      </w:r>
      <w:r>
        <w:rPr>
          <w:color w:val="231F20"/>
          <w:spacing w:val="2"/>
          <w:sz w:val="16"/>
        </w:rPr>
        <w:t> </w:t>
      </w:r>
      <w:r>
        <w:rPr>
          <w:color w:val="231F20"/>
          <w:w w:val="80"/>
          <w:sz w:val="16"/>
        </w:rPr>
        <w:t>pašildymo</w:t>
      </w:r>
      <w:r>
        <w:rPr>
          <w:color w:val="231F20"/>
          <w:spacing w:val="1"/>
          <w:sz w:val="16"/>
        </w:rPr>
        <w:t> </w:t>
      </w:r>
      <w:r>
        <w:rPr>
          <w:color w:val="231F20"/>
          <w:w w:val="80"/>
          <w:sz w:val="16"/>
        </w:rPr>
        <w:t>lygis:</w:t>
      </w:r>
      <w:r>
        <w:rPr>
          <w:color w:val="231F20"/>
          <w:spacing w:val="2"/>
          <w:sz w:val="16"/>
        </w:rPr>
        <w:t> </w:t>
      </w:r>
      <w:r>
        <w:rPr>
          <w:color w:val="231F20"/>
          <w:w w:val="80"/>
          <w:sz w:val="16"/>
        </w:rPr>
        <w:t>350ml</w:t>
      </w:r>
      <w:r>
        <w:rPr>
          <w:color w:val="231F20"/>
          <w:spacing w:val="1"/>
          <w:sz w:val="16"/>
        </w:rPr>
        <w:t> </w:t>
      </w:r>
      <w:r>
        <w:rPr>
          <w:color w:val="231F20"/>
          <w:spacing w:val="-4"/>
          <w:w w:val="80"/>
          <w:sz w:val="16"/>
        </w:rPr>
        <w:t>(2a)</w:t>
      </w:r>
    </w:p>
    <w:p>
      <w:pPr>
        <w:pStyle w:val="ListParagraph"/>
        <w:numPr>
          <w:ilvl w:val="2"/>
          <w:numId w:val="16"/>
        </w:numPr>
        <w:tabs>
          <w:tab w:pos="311" w:val="left" w:leader="none"/>
        </w:tabs>
        <w:spacing w:line="183" w:lineRule="exact" w:before="0" w:after="0"/>
        <w:ind w:left="311" w:right="0" w:hanging="145"/>
        <w:jc w:val="left"/>
        <w:rPr>
          <w:sz w:val="16"/>
        </w:rPr>
      </w:pPr>
      <w:r>
        <w:rPr>
          <w:color w:val="231F20"/>
          <w:w w:val="75"/>
          <w:sz w:val="16"/>
        </w:rPr>
        <w:t>MAX</w:t>
      </w:r>
      <w:r>
        <w:rPr>
          <w:color w:val="231F20"/>
          <w:spacing w:val="4"/>
          <w:sz w:val="16"/>
        </w:rPr>
        <w:t> </w:t>
      </w:r>
      <w:r>
        <w:rPr>
          <w:color w:val="231F20"/>
          <w:w w:val="75"/>
          <w:sz w:val="16"/>
        </w:rPr>
        <w:t>lygis</w:t>
      </w:r>
      <w:r>
        <w:rPr>
          <w:color w:val="231F20"/>
          <w:spacing w:val="4"/>
          <w:sz w:val="16"/>
        </w:rPr>
        <w:t> </w:t>
      </w:r>
      <w:r>
        <w:rPr>
          <w:color w:val="231F20"/>
          <w:w w:val="75"/>
          <w:sz w:val="16"/>
        </w:rPr>
        <w:t>šalto</w:t>
      </w:r>
      <w:r>
        <w:rPr>
          <w:color w:val="231F20"/>
          <w:spacing w:val="4"/>
          <w:sz w:val="16"/>
        </w:rPr>
        <w:t> </w:t>
      </w:r>
      <w:r>
        <w:rPr>
          <w:color w:val="231F20"/>
          <w:w w:val="75"/>
          <w:sz w:val="16"/>
        </w:rPr>
        <w:t>/</w:t>
      </w:r>
      <w:r>
        <w:rPr>
          <w:color w:val="231F20"/>
          <w:spacing w:val="4"/>
          <w:sz w:val="16"/>
        </w:rPr>
        <w:t> </w:t>
      </w:r>
      <w:r>
        <w:rPr>
          <w:color w:val="231F20"/>
          <w:w w:val="75"/>
          <w:sz w:val="16"/>
        </w:rPr>
        <w:t>karšto</w:t>
      </w:r>
      <w:r>
        <w:rPr>
          <w:color w:val="231F20"/>
          <w:spacing w:val="4"/>
          <w:sz w:val="16"/>
        </w:rPr>
        <w:t> </w:t>
      </w:r>
      <w:r>
        <w:rPr>
          <w:color w:val="231F20"/>
          <w:w w:val="75"/>
          <w:sz w:val="16"/>
        </w:rPr>
        <w:t>pieno</w:t>
      </w:r>
      <w:r>
        <w:rPr>
          <w:color w:val="231F20"/>
          <w:spacing w:val="4"/>
          <w:sz w:val="16"/>
        </w:rPr>
        <w:t> </w:t>
      </w:r>
      <w:r>
        <w:rPr>
          <w:color w:val="231F20"/>
          <w:w w:val="75"/>
          <w:sz w:val="16"/>
        </w:rPr>
        <w:t>putojimui:</w:t>
      </w:r>
      <w:r>
        <w:rPr>
          <w:color w:val="231F20"/>
          <w:spacing w:val="4"/>
          <w:sz w:val="16"/>
        </w:rPr>
        <w:t> </w:t>
      </w:r>
      <w:r>
        <w:rPr>
          <w:color w:val="231F20"/>
          <w:w w:val="75"/>
          <w:sz w:val="16"/>
        </w:rPr>
        <w:t>250</w:t>
      </w:r>
      <w:r>
        <w:rPr>
          <w:color w:val="231F20"/>
          <w:spacing w:val="4"/>
          <w:sz w:val="16"/>
        </w:rPr>
        <w:t> </w:t>
      </w:r>
      <w:r>
        <w:rPr>
          <w:color w:val="231F20"/>
          <w:w w:val="75"/>
          <w:sz w:val="16"/>
        </w:rPr>
        <w:t>ml</w:t>
      </w:r>
      <w:r>
        <w:rPr>
          <w:color w:val="231F20"/>
          <w:spacing w:val="4"/>
          <w:sz w:val="16"/>
        </w:rPr>
        <w:t> </w:t>
      </w:r>
      <w:r>
        <w:rPr>
          <w:color w:val="231F20"/>
          <w:spacing w:val="-4"/>
          <w:w w:val="75"/>
          <w:sz w:val="16"/>
        </w:rPr>
        <w:t>(2b)</w:t>
      </w:r>
    </w:p>
    <w:p>
      <w:pPr>
        <w:pStyle w:val="Heading2"/>
        <w:ind w:left="166"/>
      </w:pPr>
      <w:r>
        <w:rPr>
          <w:color w:val="231F20"/>
          <w:w w:val="90"/>
        </w:rPr>
        <w:t>NAUDOJIMO</w:t>
      </w:r>
      <w:r>
        <w:rPr>
          <w:color w:val="231F20"/>
          <w:spacing w:val="4"/>
        </w:rPr>
        <w:t> </w:t>
      </w:r>
      <w:r>
        <w:rPr>
          <w:color w:val="231F20"/>
          <w:spacing w:val="-2"/>
        </w:rPr>
        <w:t>INSTRUKCIJA</w:t>
      </w:r>
    </w:p>
    <w:p>
      <w:pPr>
        <w:pStyle w:val="ListParagraph"/>
        <w:numPr>
          <w:ilvl w:val="0"/>
          <w:numId w:val="17"/>
        </w:numPr>
        <w:tabs>
          <w:tab w:pos="311" w:val="left" w:leader="none"/>
        </w:tabs>
        <w:spacing w:line="235" w:lineRule="auto" w:before="1" w:after="0"/>
        <w:ind w:left="166" w:right="320" w:firstLine="0"/>
        <w:jc w:val="left"/>
        <w:rPr>
          <w:sz w:val="16"/>
        </w:rPr>
      </w:pPr>
      <w:r>
        <w:rPr>
          <w:color w:val="231F20"/>
          <w:w w:val="75"/>
          <w:sz w:val="16"/>
        </w:rPr>
        <w:t>Pasirinkite</w:t>
      </w:r>
      <w:r>
        <w:rPr>
          <w:color w:val="231F20"/>
          <w:sz w:val="16"/>
        </w:rPr>
        <w:t> </w:t>
      </w:r>
      <w:r>
        <w:rPr>
          <w:color w:val="231F20"/>
          <w:w w:val="75"/>
          <w:sz w:val="16"/>
        </w:rPr>
        <w:t>norimą</w:t>
      </w:r>
      <w:r>
        <w:rPr>
          <w:color w:val="231F20"/>
          <w:sz w:val="16"/>
        </w:rPr>
        <w:t> </w:t>
      </w:r>
      <w:r>
        <w:rPr>
          <w:color w:val="231F20"/>
          <w:w w:val="75"/>
          <w:sz w:val="16"/>
        </w:rPr>
        <w:t>efektą.</w:t>
      </w:r>
      <w:r>
        <w:rPr>
          <w:color w:val="231F20"/>
          <w:sz w:val="16"/>
        </w:rPr>
        <w:t> </w:t>
      </w:r>
      <w:r>
        <w:rPr>
          <w:color w:val="231F20"/>
          <w:w w:val="75"/>
          <w:sz w:val="16"/>
        </w:rPr>
        <w:t>Plakite,</w:t>
      </w:r>
      <w:r>
        <w:rPr>
          <w:color w:val="231F20"/>
          <w:sz w:val="16"/>
        </w:rPr>
        <w:t> </w:t>
      </w:r>
      <w:r>
        <w:rPr>
          <w:color w:val="231F20"/>
          <w:w w:val="75"/>
          <w:sz w:val="16"/>
        </w:rPr>
        <w:t>kad</w:t>
      </w:r>
      <w:r>
        <w:rPr>
          <w:color w:val="231F20"/>
          <w:sz w:val="16"/>
        </w:rPr>
        <w:t> </w:t>
      </w:r>
      <w:r>
        <w:rPr>
          <w:color w:val="231F20"/>
          <w:w w:val="75"/>
          <w:sz w:val="16"/>
        </w:rPr>
        <w:t>suputotų</w:t>
      </w:r>
      <w:r>
        <w:rPr>
          <w:color w:val="231F20"/>
          <w:sz w:val="16"/>
        </w:rPr>
        <w:t> </w:t>
      </w:r>
      <w:r>
        <w:rPr>
          <w:color w:val="231F20"/>
          <w:w w:val="75"/>
          <w:sz w:val="16"/>
        </w:rPr>
        <w:t>pienas</w:t>
      </w:r>
      <w:r>
        <w:rPr>
          <w:color w:val="231F20"/>
          <w:sz w:val="16"/>
        </w:rPr>
        <w:t> </w:t>
      </w:r>
      <w:r>
        <w:rPr>
          <w:color w:val="231F20"/>
          <w:w w:val="75"/>
          <w:sz w:val="16"/>
        </w:rPr>
        <w:t>(1b).</w:t>
      </w:r>
      <w:r>
        <w:rPr>
          <w:color w:val="231F20"/>
          <w:sz w:val="16"/>
        </w:rPr>
        <w:t> </w:t>
      </w:r>
      <w:r>
        <w:rPr>
          <w:color w:val="231F20"/>
          <w:w w:val="75"/>
          <w:sz w:val="16"/>
        </w:rPr>
        <w:t>Jei</w:t>
      </w:r>
      <w:r>
        <w:rPr>
          <w:color w:val="231F20"/>
          <w:sz w:val="16"/>
        </w:rPr>
        <w:t> </w:t>
      </w:r>
      <w:r>
        <w:rPr>
          <w:color w:val="231F20"/>
          <w:w w:val="75"/>
          <w:sz w:val="16"/>
        </w:rPr>
        <w:t>norite,</w:t>
      </w:r>
      <w:r>
        <w:rPr>
          <w:color w:val="231F20"/>
          <w:sz w:val="16"/>
        </w:rPr>
        <w:t> </w:t>
      </w:r>
      <w:r>
        <w:rPr>
          <w:color w:val="231F20"/>
          <w:w w:val="75"/>
          <w:sz w:val="16"/>
        </w:rPr>
        <w:t>kad</w:t>
      </w:r>
      <w:r>
        <w:rPr>
          <w:color w:val="231F20"/>
          <w:sz w:val="16"/>
        </w:rPr>
        <w:t> </w:t>
      </w:r>
      <w:r>
        <w:rPr>
          <w:color w:val="231F20"/>
          <w:w w:val="75"/>
          <w:sz w:val="16"/>
        </w:rPr>
        <w:t>jūsų</w:t>
      </w:r>
      <w:r>
        <w:rPr>
          <w:color w:val="231F20"/>
          <w:sz w:val="16"/>
        </w:rPr>
        <w:t> </w:t>
      </w:r>
      <w:r>
        <w:rPr>
          <w:color w:val="231F20"/>
          <w:w w:val="75"/>
          <w:sz w:val="16"/>
        </w:rPr>
        <w:t>pienas</w:t>
      </w:r>
      <w:r>
        <w:rPr>
          <w:color w:val="231F20"/>
          <w:sz w:val="16"/>
        </w:rPr>
        <w:t> </w:t>
      </w:r>
      <w:r>
        <w:rPr>
          <w:color w:val="231F20"/>
          <w:w w:val="75"/>
          <w:sz w:val="16"/>
        </w:rPr>
        <w:t>būtų</w:t>
      </w:r>
      <w:r>
        <w:rPr>
          <w:color w:val="231F20"/>
          <w:sz w:val="16"/>
        </w:rPr>
        <w:t> </w:t>
      </w:r>
      <w:r>
        <w:rPr>
          <w:color w:val="231F20"/>
          <w:w w:val="75"/>
          <w:sz w:val="16"/>
        </w:rPr>
        <w:t>putotas.</w:t>
      </w:r>
      <w:r>
        <w:rPr>
          <w:color w:val="231F20"/>
          <w:sz w:val="16"/>
        </w:rPr>
        <w:t> </w:t>
      </w:r>
      <w:r>
        <w:rPr>
          <w:color w:val="231F20"/>
          <w:w w:val="75"/>
          <w:sz w:val="16"/>
        </w:rPr>
        <w:t>Plakite</w:t>
      </w:r>
      <w:r>
        <w:rPr>
          <w:color w:val="231F20"/>
          <w:sz w:val="16"/>
        </w:rPr>
        <w:t> </w:t>
      </w:r>
      <w:r>
        <w:rPr>
          <w:color w:val="231F20"/>
          <w:w w:val="75"/>
          <w:sz w:val="16"/>
        </w:rPr>
        <w:t>pienui</w:t>
      </w:r>
      <w:r>
        <w:rPr>
          <w:color w:val="231F20"/>
          <w:sz w:val="16"/>
        </w:rPr>
        <w:t> </w:t>
      </w:r>
      <w:r>
        <w:rPr>
          <w:color w:val="231F20"/>
          <w:w w:val="75"/>
          <w:sz w:val="16"/>
        </w:rPr>
        <w:t>pašildyti</w:t>
      </w:r>
      <w:r>
        <w:rPr>
          <w:color w:val="231F20"/>
          <w:sz w:val="16"/>
        </w:rPr>
        <w:t> </w:t>
      </w:r>
      <w:r>
        <w:rPr>
          <w:color w:val="231F20"/>
          <w:w w:val="75"/>
          <w:sz w:val="16"/>
        </w:rPr>
        <w:t>(1c).</w:t>
      </w:r>
      <w:r>
        <w:rPr>
          <w:color w:val="231F20"/>
          <w:sz w:val="16"/>
        </w:rPr>
        <w:t> </w:t>
      </w:r>
      <w:r>
        <w:rPr>
          <w:color w:val="231F20"/>
          <w:w w:val="75"/>
          <w:sz w:val="16"/>
        </w:rPr>
        <w:t>Jei</w:t>
      </w:r>
      <w:r>
        <w:rPr>
          <w:color w:val="231F20"/>
          <w:w w:val="85"/>
          <w:sz w:val="16"/>
        </w:rPr>
        <w:t> norite,</w:t>
      </w:r>
      <w:r>
        <w:rPr>
          <w:color w:val="231F20"/>
          <w:spacing w:val="-2"/>
          <w:w w:val="85"/>
          <w:sz w:val="16"/>
        </w:rPr>
        <w:t> </w:t>
      </w:r>
      <w:r>
        <w:rPr>
          <w:color w:val="231F20"/>
          <w:w w:val="85"/>
          <w:sz w:val="16"/>
        </w:rPr>
        <w:t>kad</w:t>
      </w:r>
      <w:r>
        <w:rPr>
          <w:color w:val="231F20"/>
          <w:spacing w:val="-2"/>
          <w:w w:val="85"/>
          <w:sz w:val="16"/>
        </w:rPr>
        <w:t> </w:t>
      </w:r>
      <w:r>
        <w:rPr>
          <w:color w:val="231F20"/>
          <w:w w:val="85"/>
          <w:sz w:val="16"/>
        </w:rPr>
        <w:t>jūsų</w:t>
      </w:r>
      <w:r>
        <w:rPr>
          <w:color w:val="231F20"/>
          <w:spacing w:val="-2"/>
          <w:w w:val="85"/>
          <w:sz w:val="16"/>
        </w:rPr>
        <w:t> </w:t>
      </w:r>
      <w:r>
        <w:rPr>
          <w:color w:val="231F20"/>
          <w:w w:val="85"/>
          <w:sz w:val="16"/>
        </w:rPr>
        <w:t>pienas</w:t>
      </w:r>
      <w:r>
        <w:rPr>
          <w:color w:val="231F20"/>
          <w:spacing w:val="-2"/>
          <w:w w:val="85"/>
          <w:sz w:val="16"/>
        </w:rPr>
        <w:t> </w:t>
      </w:r>
      <w:r>
        <w:rPr>
          <w:color w:val="231F20"/>
          <w:w w:val="85"/>
          <w:sz w:val="16"/>
        </w:rPr>
        <w:t>būtų</w:t>
      </w:r>
      <w:r>
        <w:rPr>
          <w:color w:val="231F20"/>
          <w:spacing w:val="-2"/>
          <w:w w:val="85"/>
          <w:sz w:val="16"/>
        </w:rPr>
        <w:t> </w:t>
      </w:r>
      <w:r>
        <w:rPr>
          <w:color w:val="231F20"/>
          <w:w w:val="85"/>
          <w:sz w:val="16"/>
        </w:rPr>
        <w:t>pašildytas.</w:t>
      </w:r>
    </w:p>
    <w:p>
      <w:pPr>
        <w:pStyle w:val="ListParagraph"/>
        <w:numPr>
          <w:ilvl w:val="0"/>
          <w:numId w:val="17"/>
        </w:numPr>
        <w:tabs>
          <w:tab w:pos="311" w:val="left" w:leader="none"/>
        </w:tabs>
        <w:spacing w:line="235" w:lineRule="auto" w:before="0" w:after="0"/>
        <w:ind w:left="166" w:right="145" w:firstLine="0"/>
        <w:jc w:val="left"/>
        <w:rPr>
          <w:sz w:val="16"/>
        </w:rPr>
      </w:pPr>
      <w:r>
        <w:rPr>
          <w:color w:val="231F20"/>
          <w:w w:val="75"/>
          <w:sz w:val="16"/>
        </w:rPr>
        <w:t>Supilkite</w:t>
      </w:r>
      <w:r>
        <w:rPr>
          <w:color w:val="231F20"/>
          <w:sz w:val="16"/>
        </w:rPr>
        <w:t> </w:t>
      </w:r>
      <w:r>
        <w:rPr>
          <w:color w:val="231F20"/>
          <w:w w:val="75"/>
          <w:sz w:val="16"/>
        </w:rPr>
        <w:t>pieno</w:t>
      </w:r>
      <w:r>
        <w:rPr>
          <w:color w:val="231F20"/>
          <w:sz w:val="16"/>
        </w:rPr>
        <w:t> </w:t>
      </w:r>
      <w:r>
        <w:rPr>
          <w:color w:val="231F20"/>
          <w:w w:val="75"/>
          <w:sz w:val="16"/>
        </w:rPr>
        <w:t>dalfi</w:t>
      </w:r>
      <w:r>
        <w:rPr>
          <w:color w:val="231F20"/>
          <w:sz w:val="16"/>
        </w:rPr>
        <w:t> </w:t>
      </w:r>
      <w:r>
        <w:rPr>
          <w:color w:val="231F20"/>
          <w:w w:val="75"/>
          <w:sz w:val="16"/>
        </w:rPr>
        <w:t>(geriausia</w:t>
      </w:r>
      <w:r>
        <w:rPr>
          <w:color w:val="231F20"/>
          <w:sz w:val="16"/>
        </w:rPr>
        <w:t> </w:t>
      </w:r>
      <w:r>
        <w:rPr>
          <w:color w:val="231F20"/>
          <w:w w:val="75"/>
          <w:sz w:val="16"/>
        </w:rPr>
        <w:t>3,2%</w:t>
      </w:r>
      <w:r>
        <w:rPr>
          <w:color w:val="231F20"/>
          <w:sz w:val="16"/>
        </w:rPr>
        <w:t> </w:t>
      </w:r>
      <w:r>
        <w:rPr>
          <w:color w:val="231F20"/>
          <w:w w:val="75"/>
          <w:sz w:val="16"/>
        </w:rPr>
        <w:t>riebalų).</w:t>
      </w:r>
      <w:r>
        <w:rPr>
          <w:color w:val="231F20"/>
          <w:sz w:val="16"/>
        </w:rPr>
        <w:t> </w:t>
      </w:r>
      <w:r>
        <w:rPr>
          <w:color w:val="231F20"/>
          <w:w w:val="75"/>
          <w:sz w:val="16"/>
        </w:rPr>
        <w:t>Pienas</w:t>
      </w:r>
      <w:r>
        <w:rPr>
          <w:color w:val="231F20"/>
          <w:sz w:val="16"/>
        </w:rPr>
        <w:t> </w:t>
      </w:r>
      <w:r>
        <w:rPr>
          <w:color w:val="231F20"/>
          <w:w w:val="75"/>
          <w:sz w:val="16"/>
        </w:rPr>
        <w:t>turi</w:t>
      </w:r>
      <w:r>
        <w:rPr>
          <w:color w:val="231F20"/>
          <w:sz w:val="16"/>
        </w:rPr>
        <w:t> </w:t>
      </w:r>
      <w:r>
        <w:rPr>
          <w:color w:val="231F20"/>
          <w:w w:val="75"/>
          <w:sz w:val="16"/>
        </w:rPr>
        <w:t>padengti</w:t>
      </w:r>
      <w:r>
        <w:rPr>
          <w:color w:val="231F20"/>
          <w:sz w:val="16"/>
        </w:rPr>
        <w:t> </w:t>
      </w:r>
      <w:r>
        <w:rPr>
          <w:color w:val="231F20"/>
          <w:w w:val="75"/>
          <w:sz w:val="16"/>
        </w:rPr>
        <w:t>šluotelę</w:t>
      </w:r>
      <w:r>
        <w:rPr>
          <w:color w:val="231F20"/>
          <w:sz w:val="16"/>
        </w:rPr>
        <w:t> </w:t>
      </w:r>
      <w:r>
        <w:rPr>
          <w:color w:val="231F20"/>
          <w:w w:val="75"/>
          <w:sz w:val="16"/>
        </w:rPr>
        <w:t>(1b</w:t>
      </w:r>
      <w:r>
        <w:rPr>
          <w:color w:val="231F20"/>
          <w:sz w:val="16"/>
        </w:rPr>
        <w:t> </w:t>
      </w:r>
      <w:r>
        <w:rPr>
          <w:color w:val="231F20"/>
          <w:w w:val="75"/>
          <w:sz w:val="16"/>
        </w:rPr>
        <w:t>arba</w:t>
      </w:r>
      <w:r>
        <w:rPr>
          <w:color w:val="231F20"/>
          <w:sz w:val="16"/>
        </w:rPr>
        <w:t> </w:t>
      </w:r>
      <w:r>
        <w:rPr>
          <w:color w:val="231F20"/>
          <w:w w:val="75"/>
          <w:sz w:val="16"/>
        </w:rPr>
        <w:t>1c)</w:t>
      </w:r>
      <w:r>
        <w:rPr>
          <w:color w:val="231F20"/>
          <w:sz w:val="16"/>
        </w:rPr>
        <w:t> </w:t>
      </w:r>
      <w:r>
        <w:rPr>
          <w:color w:val="231F20"/>
          <w:w w:val="75"/>
          <w:sz w:val="16"/>
        </w:rPr>
        <w:t>ir</w:t>
      </w:r>
      <w:r>
        <w:rPr>
          <w:color w:val="231F20"/>
          <w:sz w:val="16"/>
        </w:rPr>
        <w:t> </w:t>
      </w:r>
      <w:r>
        <w:rPr>
          <w:color w:val="231F20"/>
          <w:w w:val="75"/>
          <w:sz w:val="16"/>
        </w:rPr>
        <w:t>pasiekti</w:t>
      </w:r>
      <w:r>
        <w:rPr>
          <w:color w:val="231F20"/>
          <w:sz w:val="16"/>
        </w:rPr>
        <w:t> </w:t>
      </w:r>
      <w:r>
        <w:rPr>
          <w:color w:val="231F20"/>
          <w:w w:val="75"/>
          <w:sz w:val="16"/>
        </w:rPr>
        <w:t>pažymėtą</w:t>
      </w:r>
      <w:r>
        <w:rPr>
          <w:color w:val="231F20"/>
          <w:sz w:val="16"/>
        </w:rPr>
        <w:t> </w:t>
      </w:r>
      <w:r>
        <w:rPr>
          <w:color w:val="231F20"/>
          <w:w w:val="75"/>
          <w:sz w:val="16"/>
        </w:rPr>
        <w:t>mažiausią</w:t>
      </w:r>
      <w:r>
        <w:rPr>
          <w:color w:val="231F20"/>
          <w:sz w:val="16"/>
        </w:rPr>
        <w:t> </w:t>
      </w:r>
      <w:r>
        <w:rPr>
          <w:color w:val="231F20"/>
          <w:w w:val="75"/>
          <w:sz w:val="16"/>
        </w:rPr>
        <w:t>lygfi,</w:t>
      </w:r>
      <w:r>
        <w:rPr>
          <w:color w:val="231F20"/>
          <w:sz w:val="16"/>
        </w:rPr>
        <w:t> </w:t>
      </w:r>
      <w:r>
        <w:rPr>
          <w:color w:val="231F20"/>
          <w:w w:val="75"/>
          <w:sz w:val="16"/>
        </w:rPr>
        <w:t>bet</w:t>
      </w:r>
      <w:r>
        <w:rPr>
          <w:color w:val="231F20"/>
          <w:sz w:val="16"/>
        </w:rPr>
        <w:t> </w:t>
      </w:r>
      <w:r>
        <w:rPr>
          <w:color w:val="231F20"/>
          <w:w w:val="75"/>
          <w:sz w:val="16"/>
        </w:rPr>
        <w:t>neviršyti</w:t>
      </w:r>
      <w:r>
        <w:rPr>
          <w:color w:val="231F20"/>
          <w:sz w:val="16"/>
        </w:rPr>
        <w:t> </w:t>
      </w:r>
      <w:r>
        <w:rPr>
          <w:color w:val="231F20"/>
          <w:w w:val="80"/>
          <w:sz w:val="16"/>
        </w:rPr>
        <w:t>didžiausio</w:t>
      </w:r>
      <w:r>
        <w:rPr>
          <w:color w:val="231F20"/>
          <w:spacing w:val="48"/>
          <w:sz w:val="16"/>
        </w:rPr>
        <w:t> </w:t>
      </w:r>
      <w:r>
        <w:rPr>
          <w:color w:val="231F20"/>
          <w:w w:val="80"/>
          <w:sz w:val="16"/>
        </w:rPr>
        <w:t>lygio</w:t>
      </w:r>
      <w:r>
        <w:rPr>
          <w:color w:val="231F20"/>
          <w:spacing w:val="48"/>
          <w:sz w:val="16"/>
        </w:rPr>
        <w:t> </w:t>
      </w:r>
      <w:r>
        <w:rPr>
          <w:color w:val="231F20"/>
          <w:w w:val="80"/>
          <w:sz w:val="16"/>
        </w:rPr>
        <w:t>ženklo</w:t>
      </w:r>
      <w:r>
        <w:rPr>
          <w:color w:val="231F20"/>
          <w:spacing w:val="48"/>
          <w:sz w:val="16"/>
        </w:rPr>
        <w:t> </w:t>
      </w:r>
      <w:r>
        <w:rPr>
          <w:color w:val="231F20"/>
          <w:w w:val="80"/>
          <w:sz w:val="16"/>
        </w:rPr>
        <w:t>(1d).</w:t>
      </w:r>
      <w:r>
        <w:rPr>
          <w:color w:val="231F20"/>
          <w:spacing w:val="48"/>
          <w:sz w:val="16"/>
        </w:rPr>
        <w:t> </w:t>
      </w:r>
      <w:r>
        <w:rPr>
          <w:color w:val="231F20"/>
          <w:w w:val="80"/>
          <w:sz w:val="16"/>
        </w:rPr>
        <w:t>Didžiausias</w:t>
      </w:r>
      <w:r>
        <w:rPr>
          <w:color w:val="231F20"/>
          <w:spacing w:val="48"/>
          <w:sz w:val="16"/>
        </w:rPr>
        <w:t> </w:t>
      </w:r>
      <w:r>
        <w:rPr>
          <w:color w:val="231F20"/>
          <w:w w:val="80"/>
          <w:sz w:val="16"/>
        </w:rPr>
        <w:t>pieno</w:t>
      </w:r>
      <w:r>
        <w:rPr>
          <w:color w:val="231F20"/>
          <w:spacing w:val="48"/>
          <w:sz w:val="16"/>
        </w:rPr>
        <w:t> </w:t>
      </w:r>
      <w:r>
        <w:rPr>
          <w:color w:val="231F20"/>
          <w:w w:val="80"/>
          <w:sz w:val="16"/>
        </w:rPr>
        <w:t>kaitinimo</w:t>
      </w:r>
      <w:r>
        <w:rPr>
          <w:color w:val="231F20"/>
          <w:spacing w:val="48"/>
          <w:sz w:val="16"/>
        </w:rPr>
        <w:t> </w:t>
      </w:r>
      <w:r>
        <w:rPr>
          <w:color w:val="231F20"/>
          <w:w w:val="80"/>
          <w:sz w:val="16"/>
        </w:rPr>
        <w:t>lygis</w:t>
      </w:r>
      <w:r>
        <w:rPr>
          <w:color w:val="231F20"/>
          <w:spacing w:val="48"/>
          <w:sz w:val="16"/>
        </w:rPr>
        <w:t> </w:t>
      </w:r>
      <w:r>
        <w:rPr>
          <w:color w:val="231F20"/>
          <w:w w:val="80"/>
          <w:sz w:val="16"/>
        </w:rPr>
        <w:t>yra</w:t>
      </w:r>
      <w:r>
        <w:rPr>
          <w:color w:val="231F20"/>
          <w:spacing w:val="48"/>
          <w:sz w:val="16"/>
        </w:rPr>
        <w:t> </w:t>
      </w:r>
      <w:r>
        <w:rPr>
          <w:color w:val="231F20"/>
          <w:w w:val="80"/>
          <w:sz w:val="16"/>
        </w:rPr>
        <w:t>350</w:t>
      </w:r>
      <w:r>
        <w:rPr>
          <w:color w:val="231F20"/>
          <w:spacing w:val="48"/>
          <w:sz w:val="16"/>
        </w:rPr>
        <w:t> </w:t>
      </w:r>
      <w:r>
        <w:rPr>
          <w:color w:val="231F20"/>
          <w:w w:val="80"/>
          <w:sz w:val="16"/>
        </w:rPr>
        <w:t>ml</w:t>
      </w:r>
      <w:r>
        <w:rPr>
          <w:color w:val="231F20"/>
          <w:spacing w:val="48"/>
          <w:sz w:val="16"/>
        </w:rPr>
        <w:t> </w:t>
      </w:r>
      <w:r>
        <w:rPr>
          <w:color w:val="231F20"/>
          <w:w w:val="80"/>
          <w:sz w:val="16"/>
        </w:rPr>
        <w:t>(2a),</w:t>
      </w:r>
      <w:r>
        <w:rPr>
          <w:color w:val="231F20"/>
          <w:spacing w:val="48"/>
          <w:sz w:val="16"/>
        </w:rPr>
        <w:t> </w:t>
      </w:r>
      <w:r>
        <w:rPr>
          <w:color w:val="231F20"/>
          <w:w w:val="80"/>
          <w:sz w:val="16"/>
        </w:rPr>
        <w:t>o</w:t>
      </w:r>
      <w:r>
        <w:rPr>
          <w:color w:val="231F20"/>
          <w:spacing w:val="48"/>
          <w:sz w:val="16"/>
        </w:rPr>
        <w:t> </w:t>
      </w:r>
      <w:r>
        <w:rPr>
          <w:color w:val="231F20"/>
          <w:w w:val="80"/>
          <w:sz w:val="16"/>
        </w:rPr>
        <w:t>pieno</w:t>
      </w:r>
      <w:r>
        <w:rPr>
          <w:color w:val="231F20"/>
          <w:spacing w:val="48"/>
          <w:sz w:val="16"/>
        </w:rPr>
        <w:t> </w:t>
      </w:r>
      <w:r>
        <w:rPr>
          <w:color w:val="231F20"/>
          <w:w w:val="80"/>
          <w:sz w:val="16"/>
        </w:rPr>
        <w:t>putojimo</w:t>
      </w:r>
      <w:r>
        <w:rPr>
          <w:color w:val="231F20"/>
          <w:spacing w:val="48"/>
          <w:sz w:val="16"/>
        </w:rPr>
        <w:t> </w:t>
      </w:r>
      <w:r>
        <w:rPr>
          <w:color w:val="231F20"/>
          <w:w w:val="80"/>
          <w:sz w:val="16"/>
        </w:rPr>
        <w:t>-</w:t>
      </w:r>
      <w:r>
        <w:rPr>
          <w:color w:val="231F20"/>
          <w:spacing w:val="48"/>
          <w:sz w:val="16"/>
        </w:rPr>
        <w:t> </w:t>
      </w:r>
      <w:r>
        <w:rPr>
          <w:color w:val="231F20"/>
          <w:w w:val="80"/>
          <w:sz w:val="16"/>
        </w:rPr>
        <w:t>250</w:t>
      </w:r>
      <w:r>
        <w:rPr>
          <w:color w:val="231F20"/>
          <w:spacing w:val="48"/>
          <w:sz w:val="16"/>
        </w:rPr>
        <w:t> </w:t>
      </w:r>
      <w:r>
        <w:rPr>
          <w:color w:val="231F20"/>
          <w:w w:val="80"/>
          <w:sz w:val="16"/>
        </w:rPr>
        <w:t>ml</w:t>
      </w:r>
      <w:r>
        <w:rPr>
          <w:color w:val="231F20"/>
          <w:spacing w:val="48"/>
          <w:sz w:val="16"/>
        </w:rPr>
        <w:t> </w:t>
      </w:r>
      <w:r>
        <w:rPr>
          <w:color w:val="231F20"/>
          <w:w w:val="80"/>
          <w:sz w:val="16"/>
        </w:rPr>
        <w:t>(2b).</w:t>
      </w:r>
      <w:r>
        <w:rPr>
          <w:color w:val="231F20"/>
          <w:spacing w:val="80"/>
          <w:sz w:val="16"/>
        </w:rPr>
        <w:t> </w:t>
      </w:r>
      <w:r>
        <w:rPr>
          <w:color w:val="231F20"/>
          <w:w w:val="80"/>
          <w:sz w:val="16"/>
        </w:rPr>
        <w:t>PASTABA: Norėdami gauti geriausius rezultatus, naudokite šaltą, šviežią pieną. Ne pieno pienas putoja ne taip gerai, kaip pieno pienas.</w:t>
      </w:r>
      <w:r>
        <w:rPr>
          <w:color w:val="231F20"/>
          <w:sz w:val="16"/>
        </w:rPr>
        <w:t> </w:t>
      </w:r>
      <w:r>
        <w:rPr>
          <w:color w:val="231F20"/>
          <w:w w:val="80"/>
          <w:sz w:val="16"/>
        </w:rPr>
        <w:t>Norėdami gauti geriausią efektą, naudokite „barista“ tipo augalinfi pieną.</w:t>
      </w:r>
    </w:p>
    <w:p>
      <w:pPr>
        <w:pStyle w:val="BodyText"/>
        <w:spacing w:line="177" w:lineRule="exact"/>
        <w:ind w:left="166"/>
      </w:pPr>
      <w:r>
        <w:rPr>
          <w:color w:val="231F20"/>
          <w:w w:val="80"/>
        </w:rPr>
        <w:t>PASTABA:</w:t>
      </w:r>
      <w:r>
        <w:rPr>
          <w:color w:val="231F20"/>
          <w:spacing w:val="8"/>
        </w:rPr>
        <w:t> </w:t>
      </w:r>
      <w:r>
        <w:rPr>
          <w:color w:val="231F20"/>
          <w:w w:val="80"/>
        </w:rPr>
        <w:t>neviršykite</w:t>
      </w:r>
      <w:r>
        <w:rPr>
          <w:color w:val="231F20"/>
          <w:spacing w:val="9"/>
        </w:rPr>
        <w:t> </w:t>
      </w:r>
      <w:r>
        <w:rPr>
          <w:color w:val="231F20"/>
          <w:w w:val="80"/>
        </w:rPr>
        <w:t>MAX</w:t>
      </w:r>
      <w:r>
        <w:rPr>
          <w:color w:val="231F20"/>
          <w:spacing w:val="8"/>
        </w:rPr>
        <w:t> </w:t>
      </w:r>
      <w:r>
        <w:rPr>
          <w:color w:val="231F20"/>
          <w:w w:val="80"/>
        </w:rPr>
        <w:t>linijos</w:t>
      </w:r>
      <w:r>
        <w:rPr>
          <w:color w:val="231F20"/>
          <w:spacing w:val="9"/>
        </w:rPr>
        <w:t> </w:t>
      </w:r>
      <w:r>
        <w:rPr>
          <w:color w:val="231F20"/>
          <w:w w:val="80"/>
        </w:rPr>
        <w:t>ąsočio</w:t>
      </w:r>
      <w:r>
        <w:rPr>
          <w:color w:val="231F20"/>
          <w:spacing w:val="8"/>
        </w:rPr>
        <w:t> </w:t>
      </w:r>
      <w:r>
        <w:rPr>
          <w:color w:val="231F20"/>
          <w:spacing w:val="-2"/>
          <w:w w:val="80"/>
        </w:rPr>
        <w:t>viduje.</w:t>
      </w:r>
    </w:p>
    <w:p>
      <w:pPr>
        <w:pStyle w:val="ListParagraph"/>
        <w:numPr>
          <w:ilvl w:val="0"/>
          <w:numId w:val="17"/>
        </w:numPr>
        <w:tabs>
          <w:tab w:pos="311" w:val="left" w:leader="none"/>
        </w:tabs>
        <w:spacing w:line="235" w:lineRule="auto" w:before="0" w:after="0"/>
        <w:ind w:left="166" w:right="488" w:firstLine="0"/>
        <w:jc w:val="left"/>
        <w:rPr>
          <w:sz w:val="16"/>
        </w:rPr>
      </w:pPr>
      <w:r>
        <w:rPr>
          <w:color w:val="231F20"/>
          <w:w w:val="75"/>
          <w:sz w:val="16"/>
        </w:rPr>
        <w:t>Uždėkite</w:t>
      </w:r>
      <w:r>
        <w:rPr>
          <w:color w:val="231F20"/>
          <w:sz w:val="16"/>
        </w:rPr>
        <w:t> </w:t>
      </w:r>
      <w:r>
        <w:rPr>
          <w:color w:val="231F20"/>
          <w:w w:val="75"/>
          <w:sz w:val="16"/>
        </w:rPr>
        <w:t>ant</w:t>
      </w:r>
      <w:r>
        <w:rPr>
          <w:color w:val="231F20"/>
          <w:sz w:val="16"/>
        </w:rPr>
        <w:t> </w:t>
      </w:r>
      <w:r>
        <w:rPr>
          <w:color w:val="231F20"/>
          <w:w w:val="75"/>
          <w:sz w:val="16"/>
        </w:rPr>
        <w:t>ąsočio</w:t>
      </w:r>
      <w:r>
        <w:rPr>
          <w:color w:val="231F20"/>
          <w:sz w:val="16"/>
        </w:rPr>
        <w:t> </w:t>
      </w:r>
      <w:r>
        <w:rPr>
          <w:color w:val="231F20"/>
          <w:w w:val="75"/>
          <w:sz w:val="16"/>
        </w:rPr>
        <w:t>dangtfi</w:t>
      </w:r>
      <w:r>
        <w:rPr>
          <w:color w:val="231F20"/>
          <w:sz w:val="16"/>
        </w:rPr>
        <w:t> </w:t>
      </w:r>
      <w:r>
        <w:rPr>
          <w:color w:val="231F20"/>
          <w:w w:val="75"/>
          <w:sz w:val="16"/>
        </w:rPr>
        <w:t>(1a)</w:t>
      </w:r>
      <w:r>
        <w:rPr>
          <w:color w:val="231F20"/>
          <w:sz w:val="16"/>
        </w:rPr>
        <w:t> </w:t>
      </w:r>
      <w:r>
        <w:rPr>
          <w:color w:val="231F20"/>
          <w:w w:val="75"/>
          <w:sz w:val="16"/>
        </w:rPr>
        <w:t>ir</w:t>
      </w:r>
      <w:r>
        <w:rPr>
          <w:color w:val="231F20"/>
          <w:sz w:val="16"/>
        </w:rPr>
        <w:t> </w:t>
      </w:r>
      <w:r>
        <w:rPr>
          <w:color w:val="231F20"/>
          <w:w w:val="75"/>
          <w:sz w:val="16"/>
        </w:rPr>
        <w:t>padėkite</w:t>
      </w:r>
      <w:r>
        <w:rPr>
          <w:color w:val="231F20"/>
          <w:sz w:val="16"/>
        </w:rPr>
        <w:t> </w:t>
      </w:r>
      <w:r>
        <w:rPr>
          <w:color w:val="231F20"/>
          <w:w w:val="75"/>
          <w:sz w:val="16"/>
        </w:rPr>
        <w:t>ąsotfi</w:t>
      </w:r>
      <w:r>
        <w:rPr>
          <w:color w:val="231F20"/>
          <w:sz w:val="16"/>
        </w:rPr>
        <w:t> </w:t>
      </w:r>
      <w:r>
        <w:rPr>
          <w:color w:val="231F20"/>
          <w:w w:val="75"/>
          <w:sz w:val="16"/>
        </w:rPr>
        <w:t>ant</w:t>
      </w:r>
      <w:r>
        <w:rPr>
          <w:color w:val="231F20"/>
          <w:sz w:val="16"/>
        </w:rPr>
        <w:t> </w:t>
      </w:r>
      <w:r>
        <w:rPr>
          <w:color w:val="231F20"/>
          <w:w w:val="75"/>
          <w:sz w:val="16"/>
        </w:rPr>
        <w:t>maitinimo pagrindo (1 val.). Įkiškite maitinimo kištuką </w:t>
      </w:r>
      <w:r>
        <w:rPr>
          <w:color w:val="231F20"/>
          <w:w w:val="65"/>
          <w:sz w:val="16"/>
        </w:rPr>
        <w:t>fi</w:t>
      </w:r>
      <w:r>
        <w:rPr>
          <w:color w:val="231F20"/>
          <w:w w:val="75"/>
          <w:sz w:val="16"/>
        </w:rPr>
        <w:t> elektros lizdą. </w:t>
      </w:r>
      <w:r>
        <w:rPr>
          <w:color w:val="231F20"/>
          <w:w w:val="75"/>
          <w:sz w:val="16"/>
        </w:rPr>
        <w:t>Režimo</w:t>
      </w:r>
      <w:r>
        <w:rPr>
          <w:color w:val="231F20"/>
          <w:w w:val="85"/>
          <w:sz w:val="16"/>
        </w:rPr>
        <w:t> piktogramos užsidegs vieną sekundę.</w:t>
      </w:r>
    </w:p>
    <w:p>
      <w:pPr>
        <w:pStyle w:val="ListParagraph"/>
        <w:numPr>
          <w:ilvl w:val="0"/>
          <w:numId w:val="17"/>
        </w:numPr>
        <w:tabs>
          <w:tab w:pos="311" w:val="left" w:leader="none"/>
        </w:tabs>
        <w:spacing w:line="179" w:lineRule="exact" w:before="0" w:after="0"/>
        <w:ind w:left="311" w:right="0" w:hanging="145"/>
        <w:jc w:val="left"/>
        <w:rPr>
          <w:sz w:val="16"/>
        </w:rPr>
      </w:pPr>
      <w:r>
        <w:rPr>
          <w:color w:val="231F20"/>
          <w:w w:val="75"/>
          <w:sz w:val="16"/>
        </w:rPr>
        <w:t>Palieskite</w:t>
      </w:r>
      <w:r>
        <w:rPr>
          <w:color w:val="231F20"/>
          <w:spacing w:val="15"/>
          <w:sz w:val="16"/>
        </w:rPr>
        <w:t> </w:t>
      </w:r>
      <w:r>
        <w:rPr>
          <w:color w:val="231F20"/>
          <w:w w:val="75"/>
          <w:sz w:val="16"/>
        </w:rPr>
        <w:t>valdymo</w:t>
      </w:r>
      <w:r>
        <w:rPr>
          <w:color w:val="231F20"/>
          <w:spacing w:val="15"/>
          <w:sz w:val="16"/>
        </w:rPr>
        <w:t> </w:t>
      </w:r>
      <w:r>
        <w:rPr>
          <w:color w:val="231F20"/>
          <w:w w:val="75"/>
          <w:sz w:val="16"/>
        </w:rPr>
        <w:t>mygtuką</w:t>
      </w:r>
      <w:r>
        <w:rPr>
          <w:color w:val="231F20"/>
          <w:spacing w:val="15"/>
          <w:sz w:val="16"/>
        </w:rPr>
        <w:t> </w:t>
      </w:r>
      <w:r>
        <w:rPr>
          <w:color w:val="231F20"/>
          <w:w w:val="75"/>
          <w:sz w:val="16"/>
        </w:rPr>
        <w:t>(1g)</w:t>
      </w:r>
      <w:r>
        <w:rPr>
          <w:color w:val="231F20"/>
          <w:spacing w:val="15"/>
          <w:sz w:val="16"/>
        </w:rPr>
        <w:t> </w:t>
      </w:r>
      <w:r>
        <w:rPr>
          <w:color w:val="231F20"/>
          <w:w w:val="75"/>
          <w:sz w:val="16"/>
        </w:rPr>
        <w:t>ir</w:t>
      </w:r>
      <w:r>
        <w:rPr>
          <w:color w:val="231F20"/>
          <w:spacing w:val="15"/>
          <w:sz w:val="16"/>
        </w:rPr>
        <w:t> </w:t>
      </w:r>
      <w:r>
        <w:rPr>
          <w:color w:val="231F20"/>
          <w:w w:val="75"/>
          <w:sz w:val="16"/>
        </w:rPr>
        <w:t>pasirinkite</w:t>
      </w:r>
      <w:r>
        <w:rPr>
          <w:color w:val="231F20"/>
          <w:spacing w:val="15"/>
          <w:sz w:val="16"/>
        </w:rPr>
        <w:t> </w:t>
      </w:r>
      <w:r>
        <w:rPr>
          <w:color w:val="231F20"/>
          <w:w w:val="75"/>
          <w:sz w:val="16"/>
        </w:rPr>
        <w:t>norimą</w:t>
      </w:r>
      <w:r>
        <w:rPr>
          <w:color w:val="231F20"/>
          <w:spacing w:val="15"/>
          <w:sz w:val="16"/>
        </w:rPr>
        <w:t> </w:t>
      </w:r>
      <w:r>
        <w:rPr>
          <w:color w:val="231F20"/>
          <w:w w:val="75"/>
          <w:sz w:val="16"/>
        </w:rPr>
        <w:t>programą:</w:t>
      </w:r>
      <w:r>
        <w:rPr>
          <w:color w:val="231F20"/>
          <w:spacing w:val="15"/>
          <w:sz w:val="16"/>
        </w:rPr>
        <w:t> </w:t>
      </w:r>
      <w:r>
        <w:rPr>
          <w:color w:val="231F20"/>
          <w:w w:val="75"/>
          <w:sz w:val="16"/>
        </w:rPr>
        <w:t>kapučino,</w:t>
      </w:r>
      <w:r>
        <w:rPr>
          <w:color w:val="231F20"/>
          <w:spacing w:val="15"/>
          <w:sz w:val="16"/>
        </w:rPr>
        <w:t> </w:t>
      </w:r>
      <w:r>
        <w:rPr>
          <w:color w:val="231F20"/>
          <w:w w:val="75"/>
          <w:sz w:val="16"/>
        </w:rPr>
        <w:t>latte,</w:t>
      </w:r>
      <w:r>
        <w:rPr>
          <w:color w:val="231F20"/>
          <w:spacing w:val="15"/>
          <w:sz w:val="16"/>
        </w:rPr>
        <w:t> </w:t>
      </w:r>
      <w:r>
        <w:rPr>
          <w:color w:val="231F20"/>
          <w:w w:val="75"/>
          <w:sz w:val="16"/>
        </w:rPr>
        <w:t>karštas</w:t>
      </w:r>
      <w:r>
        <w:rPr>
          <w:color w:val="231F20"/>
          <w:spacing w:val="15"/>
          <w:sz w:val="16"/>
        </w:rPr>
        <w:t> </w:t>
      </w:r>
      <w:r>
        <w:rPr>
          <w:color w:val="231F20"/>
          <w:w w:val="75"/>
          <w:sz w:val="16"/>
        </w:rPr>
        <w:t>šokoladas,</w:t>
      </w:r>
      <w:r>
        <w:rPr>
          <w:color w:val="231F20"/>
          <w:spacing w:val="15"/>
          <w:sz w:val="16"/>
        </w:rPr>
        <w:t> </w:t>
      </w:r>
      <w:r>
        <w:rPr>
          <w:color w:val="231F20"/>
          <w:spacing w:val="-2"/>
          <w:w w:val="75"/>
          <w:sz w:val="16"/>
        </w:rPr>
        <w:t>šaltas.</w:t>
      </w:r>
    </w:p>
    <w:p>
      <w:pPr>
        <w:pStyle w:val="ListParagraph"/>
        <w:numPr>
          <w:ilvl w:val="1"/>
          <w:numId w:val="17"/>
        </w:numPr>
        <w:tabs>
          <w:tab w:pos="245" w:val="left" w:leader="none"/>
        </w:tabs>
        <w:spacing w:line="181" w:lineRule="exact" w:before="0" w:after="0"/>
        <w:ind w:left="245" w:right="0" w:hanging="79"/>
        <w:jc w:val="left"/>
        <w:rPr>
          <w:sz w:val="16"/>
        </w:rPr>
      </w:pPr>
      <w:r>
        <w:rPr>
          <w:color w:val="231F20"/>
          <w:w w:val="75"/>
          <w:sz w:val="16"/>
        </w:rPr>
        <w:t>vieną</w:t>
      </w:r>
      <w:r>
        <w:rPr>
          <w:color w:val="231F20"/>
          <w:spacing w:val="1"/>
          <w:sz w:val="16"/>
        </w:rPr>
        <w:t> </w:t>
      </w:r>
      <w:r>
        <w:rPr>
          <w:color w:val="231F20"/>
          <w:w w:val="75"/>
          <w:sz w:val="16"/>
        </w:rPr>
        <w:t>kartą</w:t>
      </w:r>
      <w:r>
        <w:rPr>
          <w:color w:val="231F20"/>
          <w:spacing w:val="1"/>
          <w:sz w:val="16"/>
        </w:rPr>
        <w:t> </w:t>
      </w:r>
      <w:r>
        <w:rPr>
          <w:color w:val="231F20"/>
          <w:w w:val="75"/>
          <w:sz w:val="16"/>
        </w:rPr>
        <w:t>-</w:t>
      </w:r>
      <w:r>
        <w:rPr>
          <w:color w:val="231F20"/>
          <w:spacing w:val="1"/>
          <w:sz w:val="16"/>
        </w:rPr>
        <w:t> </w:t>
      </w:r>
      <w:r>
        <w:rPr>
          <w:color w:val="231F20"/>
          <w:w w:val="75"/>
          <w:sz w:val="16"/>
        </w:rPr>
        <w:t>jei</w:t>
      </w:r>
      <w:r>
        <w:rPr>
          <w:color w:val="231F20"/>
          <w:spacing w:val="1"/>
          <w:sz w:val="16"/>
        </w:rPr>
        <w:t> </w:t>
      </w:r>
      <w:r>
        <w:rPr>
          <w:color w:val="231F20"/>
          <w:w w:val="75"/>
          <w:sz w:val="16"/>
        </w:rPr>
        <w:t>norite</w:t>
      </w:r>
      <w:r>
        <w:rPr>
          <w:color w:val="231F20"/>
          <w:spacing w:val="1"/>
          <w:sz w:val="16"/>
        </w:rPr>
        <w:t> </w:t>
      </w:r>
      <w:r>
        <w:rPr>
          <w:color w:val="231F20"/>
          <w:w w:val="75"/>
          <w:sz w:val="16"/>
        </w:rPr>
        <w:t>pašildyti</w:t>
      </w:r>
      <w:r>
        <w:rPr>
          <w:color w:val="231F20"/>
          <w:spacing w:val="1"/>
          <w:sz w:val="16"/>
        </w:rPr>
        <w:t> </w:t>
      </w:r>
      <w:r>
        <w:rPr>
          <w:color w:val="231F20"/>
          <w:w w:val="75"/>
          <w:sz w:val="16"/>
        </w:rPr>
        <w:t>ir</w:t>
      </w:r>
      <w:r>
        <w:rPr>
          <w:color w:val="231F20"/>
          <w:spacing w:val="1"/>
          <w:sz w:val="16"/>
        </w:rPr>
        <w:t> </w:t>
      </w:r>
      <w:r>
        <w:rPr>
          <w:color w:val="231F20"/>
          <w:w w:val="75"/>
          <w:sz w:val="16"/>
        </w:rPr>
        <w:t>išplakti</w:t>
      </w:r>
      <w:r>
        <w:rPr>
          <w:color w:val="231F20"/>
          <w:spacing w:val="1"/>
          <w:sz w:val="16"/>
        </w:rPr>
        <w:t> </w:t>
      </w:r>
      <w:r>
        <w:rPr>
          <w:color w:val="231F20"/>
          <w:w w:val="75"/>
          <w:sz w:val="16"/>
        </w:rPr>
        <w:t>pieną</w:t>
      </w:r>
      <w:r>
        <w:rPr>
          <w:color w:val="231F20"/>
          <w:spacing w:val="1"/>
          <w:sz w:val="16"/>
        </w:rPr>
        <w:t> </w:t>
      </w:r>
      <w:r>
        <w:rPr>
          <w:color w:val="231F20"/>
          <w:w w:val="75"/>
          <w:sz w:val="16"/>
        </w:rPr>
        <w:t>(šluotele</w:t>
      </w:r>
      <w:r>
        <w:rPr>
          <w:color w:val="231F20"/>
          <w:spacing w:val="1"/>
          <w:sz w:val="16"/>
        </w:rPr>
        <w:t> </w:t>
      </w:r>
      <w:r>
        <w:rPr>
          <w:color w:val="231F20"/>
          <w:w w:val="75"/>
          <w:sz w:val="16"/>
        </w:rPr>
        <w:t>1b),</w:t>
      </w:r>
      <w:r>
        <w:rPr>
          <w:color w:val="231F20"/>
          <w:spacing w:val="1"/>
          <w:sz w:val="16"/>
        </w:rPr>
        <w:t> </w:t>
      </w:r>
      <w:r>
        <w:rPr>
          <w:color w:val="231F20"/>
          <w:w w:val="75"/>
          <w:sz w:val="16"/>
        </w:rPr>
        <w:t>kad</w:t>
      </w:r>
      <w:r>
        <w:rPr>
          <w:color w:val="231F20"/>
          <w:spacing w:val="1"/>
          <w:sz w:val="16"/>
        </w:rPr>
        <w:t> </w:t>
      </w:r>
      <w:r>
        <w:rPr>
          <w:color w:val="231F20"/>
          <w:w w:val="75"/>
          <w:sz w:val="16"/>
        </w:rPr>
        <w:t>gautumėte</w:t>
      </w:r>
      <w:r>
        <w:rPr>
          <w:color w:val="231F20"/>
          <w:spacing w:val="1"/>
          <w:sz w:val="16"/>
        </w:rPr>
        <w:t> </w:t>
      </w:r>
      <w:r>
        <w:rPr>
          <w:color w:val="231F20"/>
          <w:w w:val="75"/>
          <w:sz w:val="16"/>
        </w:rPr>
        <w:t>kapučino</w:t>
      </w:r>
      <w:r>
        <w:rPr>
          <w:color w:val="231F20"/>
          <w:spacing w:val="1"/>
          <w:sz w:val="16"/>
        </w:rPr>
        <w:t> </w:t>
      </w:r>
      <w:r>
        <w:rPr>
          <w:color w:val="231F20"/>
          <w:spacing w:val="-4"/>
          <w:w w:val="75"/>
          <w:sz w:val="16"/>
        </w:rPr>
        <w:t>putą</w:t>
      </w:r>
    </w:p>
    <w:p>
      <w:pPr>
        <w:pStyle w:val="ListParagraph"/>
        <w:numPr>
          <w:ilvl w:val="1"/>
          <w:numId w:val="17"/>
        </w:numPr>
        <w:tabs>
          <w:tab w:pos="245" w:val="left" w:leader="none"/>
        </w:tabs>
        <w:spacing w:line="181" w:lineRule="exact" w:before="0" w:after="0"/>
        <w:ind w:left="245" w:right="0" w:hanging="79"/>
        <w:jc w:val="left"/>
        <w:rPr>
          <w:sz w:val="16"/>
        </w:rPr>
      </w:pPr>
      <w:r>
        <w:rPr>
          <w:color w:val="231F20"/>
          <w:w w:val="75"/>
          <w:sz w:val="16"/>
        </w:rPr>
        <w:t>du</w:t>
      </w:r>
      <w:r>
        <w:rPr>
          <w:color w:val="231F20"/>
          <w:spacing w:val="-3"/>
          <w:sz w:val="16"/>
        </w:rPr>
        <w:t> </w:t>
      </w:r>
      <w:r>
        <w:rPr>
          <w:color w:val="231F20"/>
          <w:w w:val="75"/>
          <w:sz w:val="16"/>
        </w:rPr>
        <w:t>kartus</w:t>
      </w:r>
      <w:r>
        <w:rPr>
          <w:color w:val="231F20"/>
          <w:spacing w:val="-3"/>
          <w:sz w:val="16"/>
        </w:rPr>
        <w:t> </w:t>
      </w:r>
      <w:r>
        <w:rPr>
          <w:color w:val="231F20"/>
          <w:w w:val="75"/>
          <w:sz w:val="16"/>
        </w:rPr>
        <w:t>-</w:t>
      </w:r>
      <w:r>
        <w:rPr>
          <w:color w:val="231F20"/>
          <w:spacing w:val="-3"/>
          <w:sz w:val="16"/>
        </w:rPr>
        <w:t> </w:t>
      </w:r>
      <w:r>
        <w:rPr>
          <w:color w:val="231F20"/>
          <w:w w:val="75"/>
          <w:sz w:val="16"/>
        </w:rPr>
        <w:t>jei</w:t>
      </w:r>
      <w:r>
        <w:rPr>
          <w:color w:val="231F20"/>
          <w:spacing w:val="-3"/>
          <w:sz w:val="16"/>
        </w:rPr>
        <w:t> </w:t>
      </w:r>
      <w:r>
        <w:rPr>
          <w:color w:val="231F20"/>
          <w:w w:val="75"/>
          <w:sz w:val="16"/>
        </w:rPr>
        <w:t>norite</w:t>
      </w:r>
      <w:r>
        <w:rPr>
          <w:color w:val="231F20"/>
          <w:spacing w:val="-3"/>
          <w:sz w:val="16"/>
        </w:rPr>
        <w:t> </w:t>
      </w:r>
      <w:r>
        <w:rPr>
          <w:color w:val="231F20"/>
          <w:w w:val="75"/>
          <w:sz w:val="16"/>
        </w:rPr>
        <w:t>pašildyti</w:t>
      </w:r>
      <w:r>
        <w:rPr>
          <w:color w:val="231F20"/>
          <w:spacing w:val="-3"/>
          <w:sz w:val="16"/>
        </w:rPr>
        <w:t> </w:t>
      </w:r>
      <w:r>
        <w:rPr>
          <w:color w:val="231F20"/>
          <w:w w:val="75"/>
          <w:sz w:val="16"/>
        </w:rPr>
        <w:t>ir</w:t>
      </w:r>
      <w:r>
        <w:rPr>
          <w:color w:val="231F20"/>
          <w:spacing w:val="-3"/>
          <w:sz w:val="16"/>
        </w:rPr>
        <w:t> </w:t>
      </w:r>
      <w:r>
        <w:rPr>
          <w:color w:val="231F20"/>
          <w:w w:val="75"/>
          <w:sz w:val="16"/>
        </w:rPr>
        <w:t>išplakti</w:t>
      </w:r>
      <w:r>
        <w:rPr>
          <w:color w:val="231F20"/>
          <w:spacing w:val="-2"/>
          <w:sz w:val="16"/>
        </w:rPr>
        <w:t> </w:t>
      </w:r>
      <w:r>
        <w:rPr>
          <w:color w:val="231F20"/>
          <w:w w:val="75"/>
          <w:sz w:val="16"/>
        </w:rPr>
        <w:t>pieną</w:t>
      </w:r>
      <w:r>
        <w:rPr>
          <w:color w:val="231F20"/>
          <w:spacing w:val="-3"/>
          <w:sz w:val="16"/>
        </w:rPr>
        <w:t> </w:t>
      </w:r>
      <w:r>
        <w:rPr>
          <w:color w:val="231F20"/>
          <w:w w:val="75"/>
          <w:sz w:val="16"/>
        </w:rPr>
        <w:t>(šluotele</w:t>
      </w:r>
      <w:r>
        <w:rPr>
          <w:color w:val="231F20"/>
          <w:spacing w:val="-3"/>
          <w:sz w:val="16"/>
        </w:rPr>
        <w:t> </w:t>
      </w:r>
      <w:r>
        <w:rPr>
          <w:color w:val="231F20"/>
          <w:w w:val="75"/>
          <w:sz w:val="16"/>
        </w:rPr>
        <w:t>1b),</w:t>
      </w:r>
      <w:r>
        <w:rPr>
          <w:color w:val="231F20"/>
          <w:spacing w:val="-3"/>
          <w:sz w:val="16"/>
        </w:rPr>
        <w:t> </w:t>
      </w:r>
      <w:r>
        <w:rPr>
          <w:color w:val="231F20"/>
          <w:w w:val="75"/>
          <w:sz w:val="16"/>
        </w:rPr>
        <w:t>kad</w:t>
      </w:r>
      <w:r>
        <w:rPr>
          <w:color w:val="231F20"/>
          <w:spacing w:val="-3"/>
          <w:sz w:val="16"/>
        </w:rPr>
        <w:t> </w:t>
      </w:r>
      <w:r>
        <w:rPr>
          <w:color w:val="231F20"/>
          <w:w w:val="75"/>
          <w:sz w:val="16"/>
        </w:rPr>
        <w:t>gautumėte</w:t>
      </w:r>
      <w:r>
        <w:rPr>
          <w:color w:val="231F20"/>
          <w:spacing w:val="-3"/>
          <w:sz w:val="16"/>
        </w:rPr>
        <w:t> </w:t>
      </w:r>
      <w:r>
        <w:rPr>
          <w:color w:val="231F20"/>
          <w:w w:val="75"/>
          <w:sz w:val="16"/>
        </w:rPr>
        <w:t>latte</w:t>
      </w:r>
      <w:r>
        <w:rPr>
          <w:color w:val="231F20"/>
          <w:spacing w:val="-3"/>
          <w:sz w:val="16"/>
        </w:rPr>
        <w:t> </w:t>
      </w:r>
      <w:r>
        <w:rPr>
          <w:color w:val="231F20"/>
          <w:spacing w:val="-4"/>
          <w:w w:val="75"/>
          <w:sz w:val="16"/>
        </w:rPr>
        <w:t>putą</w:t>
      </w:r>
    </w:p>
    <w:p>
      <w:pPr>
        <w:pStyle w:val="ListParagraph"/>
        <w:numPr>
          <w:ilvl w:val="1"/>
          <w:numId w:val="17"/>
        </w:numPr>
        <w:tabs>
          <w:tab w:pos="245" w:val="left" w:leader="none"/>
        </w:tabs>
        <w:spacing w:line="235" w:lineRule="auto" w:before="0" w:after="0"/>
        <w:ind w:left="166" w:right="407" w:firstLine="0"/>
        <w:jc w:val="left"/>
        <w:rPr>
          <w:sz w:val="16"/>
        </w:rPr>
      </w:pPr>
      <w:r>
        <w:rPr>
          <w:color w:val="231F20"/>
          <w:w w:val="75"/>
          <w:sz w:val="16"/>
        </w:rPr>
        <w:t>tris</w:t>
      </w:r>
      <w:r>
        <w:rPr>
          <w:color w:val="231F20"/>
          <w:sz w:val="16"/>
        </w:rPr>
        <w:t> </w:t>
      </w:r>
      <w:r>
        <w:rPr>
          <w:color w:val="231F20"/>
          <w:w w:val="75"/>
          <w:sz w:val="16"/>
        </w:rPr>
        <w:t>kartus</w:t>
      </w:r>
      <w:r>
        <w:rPr>
          <w:color w:val="231F20"/>
          <w:sz w:val="16"/>
        </w:rPr>
        <w:t> </w:t>
      </w:r>
      <w:r>
        <w:rPr>
          <w:color w:val="231F20"/>
          <w:w w:val="75"/>
          <w:sz w:val="16"/>
        </w:rPr>
        <w:t>-</w:t>
      </w:r>
      <w:r>
        <w:rPr>
          <w:color w:val="231F20"/>
          <w:sz w:val="16"/>
        </w:rPr>
        <w:t> </w:t>
      </w:r>
      <w:r>
        <w:rPr>
          <w:color w:val="231F20"/>
          <w:w w:val="75"/>
          <w:sz w:val="16"/>
        </w:rPr>
        <w:t>jei</w:t>
      </w:r>
      <w:r>
        <w:rPr>
          <w:color w:val="231F20"/>
          <w:sz w:val="16"/>
        </w:rPr>
        <w:t> </w:t>
      </w:r>
      <w:r>
        <w:rPr>
          <w:color w:val="231F20"/>
          <w:w w:val="75"/>
          <w:sz w:val="16"/>
        </w:rPr>
        <w:t>norite</w:t>
      </w:r>
      <w:r>
        <w:rPr>
          <w:color w:val="231F20"/>
          <w:sz w:val="16"/>
        </w:rPr>
        <w:t> </w:t>
      </w:r>
      <w:r>
        <w:rPr>
          <w:color w:val="231F20"/>
          <w:w w:val="75"/>
          <w:sz w:val="16"/>
        </w:rPr>
        <w:t>pašildyti</w:t>
      </w:r>
      <w:r>
        <w:rPr>
          <w:color w:val="231F20"/>
          <w:sz w:val="16"/>
        </w:rPr>
        <w:t> </w:t>
      </w:r>
      <w:r>
        <w:rPr>
          <w:color w:val="231F20"/>
          <w:w w:val="75"/>
          <w:sz w:val="16"/>
        </w:rPr>
        <w:t>ir</w:t>
      </w:r>
      <w:r>
        <w:rPr>
          <w:color w:val="231F20"/>
          <w:sz w:val="16"/>
        </w:rPr>
        <w:t> </w:t>
      </w:r>
      <w:r>
        <w:rPr>
          <w:color w:val="231F20"/>
          <w:w w:val="75"/>
          <w:sz w:val="16"/>
        </w:rPr>
        <w:t>suputoti</w:t>
      </w:r>
      <w:r>
        <w:rPr>
          <w:color w:val="231F20"/>
          <w:sz w:val="16"/>
        </w:rPr>
        <w:t> </w:t>
      </w:r>
      <w:r>
        <w:rPr>
          <w:color w:val="231F20"/>
          <w:w w:val="75"/>
          <w:sz w:val="16"/>
        </w:rPr>
        <w:t>pieną</w:t>
      </w:r>
      <w:r>
        <w:rPr>
          <w:color w:val="231F20"/>
          <w:sz w:val="16"/>
        </w:rPr>
        <w:t> </w:t>
      </w:r>
      <w:r>
        <w:rPr>
          <w:color w:val="231F20"/>
          <w:w w:val="75"/>
          <w:sz w:val="16"/>
        </w:rPr>
        <w:t>(su</w:t>
      </w:r>
      <w:r>
        <w:rPr>
          <w:color w:val="231F20"/>
          <w:sz w:val="16"/>
        </w:rPr>
        <w:t> </w:t>
      </w:r>
      <w:r>
        <w:rPr>
          <w:color w:val="231F20"/>
          <w:w w:val="75"/>
          <w:sz w:val="16"/>
        </w:rPr>
        <w:t>šluotele</w:t>
      </w:r>
      <w:r>
        <w:rPr>
          <w:color w:val="231F20"/>
          <w:sz w:val="16"/>
        </w:rPr>
        <w:t> </w:t>
      </w:r>
      <w:r>
        <w:rPr>
          <w:color w:val="231F20"/>
          <w:w w:val="75"/>
          <w:sz w:val="16"/>
        </w:rPr>
        <w:t>1b),</w:t>
      </w:r>
      <w:r>
        <w:rPr>
          <w:color w:val="231F20"/>
          <w:sz w:val="16"/>
        </w:rPr>
        <w:t> </w:t>
      </w:r>
      <w:r>
        <w:rPr>
          <w:color w:val="231F20"/>
          <w:w w:val="75"/>
          <w:sz w:val="16"/>
        </w:rPr>
        <w:t>kad</w:t>
      </w:r>
      <w:r>
        <w:rPr>
          <w:color w:val="231F20"/>
          <w:sz w:val="16"/>
        </w:rPr>
        <w:t> </w:t>
      </w:r>
      <w:r>
        <w:rPr>
          <w:color w:val="231F20"/>
          <w:w w:val="75"/>
          <w:sz w:val="16"/>
        </w:rPr>
        <w:t>paruoštumėte</w:t>
      </w:r>
      <w:r>
        <w:rPr>
          <w:color w:val="231F20"/>
          <w:sz w:val="16"/>
        </w:rPr>
        <w:t> </w:t>
      </w:r>
      <w:r>
        <w:rPr>
          <w:color w:val="231F20"/>
          <w:w w:val="75"/>
          <w:sz w:val="16"/>
        </w:rPr>
        <w:t>karštą</w:t>
      </w:r>
      <w:r>
        <w:rPr>
          <w:color w:val="231F20"/>
          <w:sz w:val="16"/>
        </w:rPr>
        <w:t> </w:t>
      </w:r>
      <w:r>
        <w:rPr>
          <w:color w:val="231F20"/>
          <w:w w:val="75"/>
          <w:sz w:val="16"/>
        </w:rPr>
        <w:t>šokoladą. Arba,</w:t>
      </w:r>
      <w:r>
        <w:rPr>
          <w:color w:val="231F20"/>
          <w:sz w:val="16"/>
        </w:rPr>
        <w:t> </w:t>
      </w:r>
      <w:r>
        <w:rPr>
          <w:color w:val="231F20"/>
          <w:w w:val="75"/>
          <w:sz w:val="16"/>
        </w:rPr>
        <w:t>jei</w:t>
      </w:r>
      <w:r>
        <w:rPr>
          <w:color w:val="231F20"/>
          <w:sz w:val="16"/>
        </w:rPr>
        <w:t> </w:t>
      </w:r>
      <w:r>
        <w:rPr>
          <w:color w:val="231F20"/>
          <w:w w:val="75"/>
          <w:sz w:val="16"/>
        </w:rPr>
        <w:t>norite</w:t>
      </w:r>
      <w:r>
        <w:rPr>
          <w:color w:val="231F20"/>
          <w:sz w:val="16"/>
        </w:rPr>
        <w:t> </w:t>
      </w:r>
      <w:r>
        <w:rPr>
          <w:color w:val="231F20"/>
          <w:w w:val="75"/>
          <w:sz w:val="16"/>
        </w:rPr>
        <w:t>tik</w:t>
      </w:r>
      <w:r>
        <w:rPr>
          <w:color w:val="231F20"/>
          <w:sz w:val="16"/>
        </w:rPr>
        <w:t> </w:t>
      </w:r>
      <w:r>
        <w:rPr>
          <w:color w:val="231F20"/>
          <w:w w:val="75"/>
          <w:sz w:val="16"/>
        </w:rPr>
        <w:t>pašildyti</w:t>
      </w:r>
      <w:r>
        <w:rPr>
          <w:color w:val="231F20"/>
          <w:sz w:val="16"/>
        </w:rPr>
        <w:t> </w:t>
      </w:r>
      <w:r>
        <w:rPr>
          <w:color w:val="231F20"/>
          <w:w w:val="75"/>
          <w:sz w:val="16"/>
        </w:rPr>
        <w:t>pieną</w:t>
      </w:r>
      <w:r>
        <w:rPr>
          <w:color w:val="231F20"/>
          <w:w w:val="90"/>
          <w:sz w:val="16"/>
        </w:rPr>
        <w:t> (šluotele</w:t>
      </w:r>
      <w:r>
        <w:rPr>
          <w:color w:val="231F20"/>
          <w:spacing w:val="-8"/>
          <w:w w:val="90"/>
          <w:sz w:val="16"/>
        </w:rPr>
        <w:t> </w:t>
      </w:r>
      <w:r>
        <w:rPr>
          <w:color w:val="231F20"/>
          <w:w w:val="90"/>
          <w:sz w:val="16"/>
        </w:rPr>
        <w:t>1c).</w:t>
      </w:r>
    </w:p>
    <w:p>
      <w:pPr>
        <w:pStyle w:val="ListParagraph"/>
        <w:numPr>
          <w:ilvl w:val="1"/>
          <w:numId w:val="17"/>
        </w:numPr>
        <w:tabs>
          <w:tab w:pos="245" w:val="left" w:leader="none"/>
        </w:tabs>
        <w:spacing w:line="235" w:lineRule="auto" w:before="0" w:after="0"/>
        <w:ind w:left="166" w:right="407" w:firstLine="0"/>
        <w:jc w:val="left"/>
        <w:rPr>
          <w:sz w:val="16"/>
        </w:rPr>
      </w:pPr>
      <w:r>
        <w:rPr>
          <w:color w:val="231F20"/>
          <w:w w:val="75"/>
          <w:sz w:val="16"/>
        </w:rPr>
        <w:t>keturis</w:t>
      </w:r>
      <w:r>
        <w:rPr>
          <w:color w:val="231F20"/>
          <w:sz w:val="16"/>
        </w:rPr>
        <w:t> </w:t>
      </w:r>
      <w:r>
        <w:rPr>
          <w:color w:val="231F20"/>
          <w:w w:val="75"/>
          <w:sz w:val="16"/>
        </w:rPr>
        <w:t>kartus</w:t>
      </w:r>
      <w:r>
        <w:rPr>
          <w:color w:val="231F20"/>
          <w:sz w:val="16"/>
        </w:rPr>
        <w:t> </w:t>
      </w:r>
      <w:r>
        <w:rPr>
          <w:color w:val="231F20"/>
          <w:w w:val="75"/>
          <w:sz w:val="16"/>
        </w:rPr>
        <w:t>-</w:t>
      </w:r>
      <w:r>
        <w:rPr>
          <w:color w:val="231F20"/>
          <w:sz w:val="16"/>
        </w:rPr>
        <w:t> </w:t>
      </w:r>
      <w:r>
        <w:rPr>
          <w:color w:val="231F20"/>
          <w:w w:val="75"/>
          <w:sz w:val="16"/>
        </w:rPr>
        <w:t>jei</w:t>
      </w:r>
      <w:r>
        <w:rPr>
          <w:color w:val="231F20"/>
          <w:sz w:val="16"/>
        </w:rPr>
        <w:t> </w:t>
      </w:r>
      <w:r>
        <w:rPr>
          <w:color w:val="231F20"/>
          <w:w w:val="75"/>
          <w:sz w:val="16"/>
        </w:rPr>
        <w:t>norite,</w:t>
      </w:r>
      <w:r>
        <w:rPr>
          <w:color w:val="231F20"/>
          <w:sz w:val="16"/>
        </w:rPr>
        <w:t> </w:t>
      </w:r>
      <w:r>
        <w:rPr>
          <w:color w:val="231F20"/>
          <w:w w:val="75"/>
          <w:sz w:val="16"/>
        </w:rPr>
        <w:t>kad</w:t>
      </w:r>
      <w:r>
        <w:rPr>
          <w:color w:val="231F20"/>
          <w:sz w:val="16"/>
        </w:rPr>
        <w:t> </w:t>
      </w:r>
      <w:r>
        <w:rPr>
          <w:color w:val="231F20"/>
          <w:w w:val="75"/>
          <w:sz w:val="16"/>
        </w:rPr>
        <w:t>jūsų</w:t>
      </w:r>
      <w:r>
        <w:rPr>
          <w:color w:val="231F20"/>
          <w:sz w:val="16"/>
        </w:rPr>
        <w:t> </w:t>
      </w:r>
      <w:r>
        <w:rPr>
          <w:color w:val="231F20"/>
          <w:w w:val="75"/>
          <w:sz w:val="16"/>
        </w:rPr>
        <w:t>pienas</w:t>
      </w:r>
      <w:r>
        <w:rPr>
          <w:color w:val="231F20"/>
          <w:sz w:val="16"/>
        </w:rPr>
        <w:t> </w:t>
      </w:r>
      <w:r>
        <w:rPr>
          <w:color w:val="231F20"/>
          <w:w w:val="75"/>
          <w:sz w:val="16"/>
        </w:rPr>
        <w:t>būtų</w:t>
      </w:r>
      <w:r>
        <w:rPr>
          <w:color w:val="231F20"/>
          <w:sz w:val="16"/>
        </w:rPr>
        <w:t> </w:t>
      </w:r>
      <w:r>
        <w:rPr>
          <w:color w:val="231F20"/>
          <w:w w:val="75"/>
          <w:sz w:val="16"/>
        </w:rPr>
        <w:t>šaltas,</w:t>
      </w:r>
      <w:r>
        <w:rPr>
          <w:color w:val="231F20"/>
          <w:sz w:val="16"/>
        </w:rPr>
        <w:t> </w:t>
      </w:r>
      <w:r>
        <w:rPr>
          <w:color w:val="231F20"/>
          <w:w w:val="75"/>
          <w:sz w:val="16"/>
        </w:rPr>
        <w:t>ir</w:t>
      </w:r>
      <w:r>
        <w:rPr>
          <w:color w:val="231F20"/>
          <w:sz w:val="16"/>
        </w:rPr>
        <w:t> </w:t>
      </w:r>
      <w:r>
        <w:rPr>
          <w:color w:val="231F20"/>
          <w:w w:val="75"/>
          <w:sz w:val="16"/>
        </w:rPr>
        <w:t>tiesiog</w:t>
      </w:r>
      <w:r>
        <w:rPr>
          <w:color w:val="231F20"/>
          <w:sz w:val="16"/>
        </w:rPr>
        <w:t> </w:t>
      </w:r>
      <w:r>
        <w:rPr>
          <w:color w:val="231F20"/>
          <w:w w:val="75"/>
          <w:sz w:val="16"/>
        </w:rPr>
        <w:t>jfi</w:t>
      </w:r>
      <w:r>
        <w:rPr>
          <w:color w:val="231F20"/>
          <w:sz w:val="16"/>
        </w:rPr>
        <w:t> </w:t>
      </w:r>
      <w:r>
        <w:rPr>
          <w:color w:val="231F20"/>
          <w:w w:val="75"/>
          <w:sz w:val="16"/>
        </w:rPr>
        <w:t>(su</w:t>
      </w:r>
      <w:r>
        <w:rPr>
          <w:color w:val="231F20"/>
          <w:sz w:val="16"/>
        </w:rPr>
        <w:t> </w:t>
      </w:r>
      <w:r>
        <w:rPr>
          <w:color w:val="231F20"/>
          <w:w w:val="75"/>
          <w:sz w:val="16"/>
        </w:rPr>
        <w:t>šluotele</w:t>
      </w:r>
      <w:r>
        <w:rPr>
          <w:color w:val="231F20"/>
          <w:sz w:val="16"/>
        </w:rPr>
        <w:t> </w:t>
      </w:r>
      <w:r>
        <w:rPr>
          <w:color w:val="231F20"/>
          <w:w w:val="75"/>
          <w:sz w:val="16"/>
        </w:rPr>
        <w:t>1b)</w:t>
      </w:r>
      <w:r>
        <w:rPr>
          <w:color w:val="231F20"/>
          <w:sz w:val="16"/>
        </w:rPr>
        <w:t> </w:t>
      </w:r>
      <w:r>
        <w:rPr>
          <w:color w:val="231F20"/>
          <w:w w:val="75"/>
          <w:sz w:val="16"/>
        </w:rPr>
        <w:t>suputokite,</w:t>
      </w:r>
      <w:r>
        <w:rPr>
          <w:color w:val="231F20"/>
          <w:sz w:val="16"/>
        </w:rPr>
        <w:t> </w:t>
      </w:r>
      <w:r>
        <w:rPr>
          <w:color w:val="231F20"/>
          <w:w w:val="75"/>
          <w:sz w:val="16"/>
        </w:rPr>
        <w:t>kad</w:t>
      </w:r>
      <w:r>
        <w:rPr>
          <w:color w:val="231F20"/>
          <w:sz w:val="16"/>
        </w:rPr>
        <w:t> </w:t>
      </w:r>
      <w:r>
        <w:rPr>
          <w:color w:val="231F20"/>
          <w:w w:val="75"/>
          <w:sz w:val="16"/>
        </w:rPr>
        <w:t>gautumėte</w:t>
      </w:r>
      <w:r>
        <w:rPr>
          <w:color w:val="231F20"/>
          <w:sz w:val="16"/>
        </w:rPr>
        <w:t> </w:t>
      </w:r>
      <w:r>
        <w:rPr>
          <w:color w:val="231F20"/>
          <w:w w:val="75"/>
          <w:sz w:val="16"/>
        </w:rPr>
        <w:t>ledinės</w:t>
      </w:r>
      <w:r>
        <w:rPr>
          <w:color w:val="231F20"/>
          <w:sz w:val="16"/>
        </w:rPr>
        <w:t> </w:t>
      </w:r>
      <w:r>
        <w:rPr>
          <w:color w:val="231F20"/>
          <w:w w:val="75"/>
          <w:sz w:val="16"/>
        </w:rPr>
        <w:t>kavos</w:t>
      </w:r>
      <w:r>
        <w:rPr>
          <w:color w:val="231F20"/>
          <w:sz w:val="16"/>
        </w:rPr>
        <w:t> </w:t>
      </w:r>
      <w:r>
        <w:rPr>
          <w:color w:val="231F20"/>
          <w:w w:val="75"/>
          <w:sz w:val="16"/>
        </w:rPr>
        <w:t>ar</w:t>
      </w:r>
      <w:r>
        <w:rPr>
          <w:color w:val="231F20"/>
          <w:sz w:val="16"/>
        </w:rPr>
        <w:t> </w:t>
      </w:r>
      <w:r>
        <w:rPr>
          <w:color w:val="231F20"/>
          <w:w w:val="75"/>
          <w:sz w:val="16"/>
        </w:rPr>
        <w:t>skonio</w:t>
      </w:r>
      <w:r>
        <w:rPr>
          <w:color w:val="231F20"/>
          <w:w w:val="85"/>
          <w:sz w:val="16"/>
        </w:rPr>
        <w:t> </w:t>
      </w:r>
      <w:r>
        <w:rPr>
          <w:color w:val="231F20"/>
          <w:spacing w:val="-2"/>
          <w:w w:val="85"/>
          <w:sz w:val="16"/>
        </w:rPr>
        <w:t>pieno.</w:t>
      </w:r>
    </w:p>
    <w:p>
      <w:pPr>
        <w:pStyle w:val="BodyText"/>
        <w:spacing w:line="179" w:lineRule="exact"/>
        <w:ind w:left="166"/>
      </w:pPr>
      <w:r>
        <w:rPr>
          <w:color w:val="231F20"/>
          <w:w w:val="80"/>
        </w:rPr>
        <w:t>Šviesa</w:t>
      </w:r>
      <w:r>
        <w:rPr>
          <w:color w:val="231F20"/>
          <w:spacing w:val="-7"/>
        </w:rPr>
        <w:t> </w:t>
      </w:r>
      <w:r>
        <w:rPr>
          <w:color w:val="231F20"/>
          <w:w w:val="80"/>
        </w:rPr>
        <w:t>virš</w:t>
      </w:r>
      <w:r>
        <w:rPr>
          <w:color w:val="231F20"/>
          <w:spacing w:val="-7"/>
        </w:rPr>
        <w:t> </w:t>
      </w:r>
      <w:r>
        <w:rPr>
          <w:color w:val="231F20"/>
          <w:w w:val="80"/>
        </w:rPr>
        <w:t>funkcijos</w:t>
      </w:r>
      <w:r>
        <w:rPr>
          <w:color w:val="231F20"/>
          <w:spacing w:val="-7"/>
        </w:rPr>
        <w:t> </w:t>
      </w:r>
      <w:r>
        <w:rPr>
          <w:color w:val="231F20"/>
          <w:w w:val="80"/>
        </w:rPr>
        <w:t>mirksi</w:t>
      </w:r>
      <w:r>
        <w:rPr>
          <w:color w:val="231F20"/>
          <w:spacing w:val="-6"/>
        </w:rPr>
        <w:t> </w:t>
      </w:r>
      <w:r>
        <w:rPr>
          <w:color w:val="231F20"/>
          <w:w w:val="80"/>
        </w:rPr>
        <w:t>2</w:t>
      </w:r>
      <w:r>
        <w:rPr>
          <w:color w:val="231F20"/>
          <w:spacing w:val="-7"/>
        </w:rPr>
        <w:t> </w:t>
      </w:r>
      <w:r>
        <w:rPr>
          <w:color w:val="231F20"/>
          <w:w w:val="80"/>
        </w:rPr>
        <w:t>sekundes</w:t>
      </w:r>
      <w:r>
        <w:rPr>
          <w:color w:val="231F20"/>
          <w:spacing w:val="-7"/>
        </w:rPr>
        <w:t> </w:t>
      </w:r>
      <w:r>
        <w:rPr>
          <w:color w:val="231F20"/>
          <w:w w:val="80"/>
        </w:rPr>
        <w:t>ir</w:t>
      </w:r>
      <w:r>
        <w:rPr>
          <w:color w:val="231F20"/>
          <w:spacing w:val="-7"/>
        </w:rPr>
        <w:t> </w:t>
      </w:r>
      <w:r>
        <w:rPr>
          <w:color w:val="231F20"/>
          <w:w w:val="80"/>
        </w:rPr>
        <w:t>pieno</w:t>
      </w:r>
      <w:r>
        <w:rPr>
          <w:color w:val="231F20"/>
          <w:spacing w:val="-6"/>
        </w:rPr>
        <w:t> </w:t>
      </w:r>
      <w:r>
        <w:rPr>
          <w:color w:val="231F20"/>
          <w:w w:val="80"/>
        </w:rPr>
        <w:t>putotuvas</w:t>
      </w:r>
      <w:r>
        <w:rPr>
          <w:color w:val="231F20"/>
          <w:spacing w:val="-7"/>
        </w:rPr>
        <w:t> </w:t>
      </w:r>
      <w:r>
        <w:rPr>
          <w:color w:val="231F20"/>
          <w:w w:val="80"/>
        </w:rPr>
        <w:t>pradės</w:t>
      </w:r>
      <w:r>
        <w:rPr>
          <w:color w:val="231F20"/>
          <w:spacing w:val="-7"/>
        </w:rPr>
        <w:t> </w:t>
      </w:r>
      <w:r>
        <w:rPr>
          <w:color w:val="231F20"/>
          <w:w w:val="80"/>
        </w:rPr>
        <w:t>veikti</w:t>
      </w:r>
      <w:r>
        <w:rPr>
          <w:color w:val="231F20"/>
          <w:spacing w:val="-7"/>
        </w:rPr>
        <w:t> </w:t>
      </w:r>
      <w:r>
        <w:rPr>
          <w:color w:val="231F20"/>
          <w:spacing w:val="-2"/>
          <w:w w:val="80"/>
        </w:rPr>
        <w:t>automatiškai.</w:t>
      </w:r>
    </w:p>
    <w:p>
      <w:pPr>
        <w:pStyle w:val="ListParagraph"/>
        <w:numPr>
          <w:ilvl w:val="0"/>
          <w:numId w:val="17"/>
        </w:numPr>
        <w:tabs>
          <w:tab w:pos="311" w:val="left" w:leader="none"/>
        </w:tabs>
        <w:spacing w:line="235" w:lineRule="auto" w:before="0" w:after="0"/>
        <w:ind w:left="166" w:right="510" w:firstLine="0"/>
        <w:jc w:val="left"/>
        <w:rPr>
          <w:sz w:val="16"/>
        </w:rPr>
      </w:pPr>
      <w:r>
        <w:rPr>
          <w:color w:val="231F20"/>
          <w:w w:val="80"/>
          <w:sz w:val="16"/>
        </w:rPr>
        <w:t>Prietaisas</w:t>
      </w:r>
      <w:r>
        <w:rPr>
          <w:color w:val="231F20"/>
          <w:spacing w:val="-1"/>
          <w:w w:val="80"/>
          <w:sz w:val="16"/>
        </w:rPr>
        <w:t> </w:t>
      </w:r>
      <w:r>
        <w:rPr>
          <w:color w:val="231F20"/>
          <w:w w:val="80"/>
          <w:sz w:val="16"/>
        </w:rPr>
        <w:t>veiks</w:t>
      </w:r>
      <w:r>
        <w:rPr>
          <w:color w:val="231F20"/>
          <w:spacing w:val="-1"/>
          <w:w w:val="80"/>
          <w:sz w:val="16"/>
        </w:rPr>
        <w:t> </w:t>
      </w:r>
      <w:r>
        <w:rPr>
          <w:color w:val="231F20"/>
          <w:w w:val="80"/>
          <w:sz w:val="16"/>
        </w:rPr>
        <w:t>tol,</w:t>
      </w:r>
      <w:r>
        <w:rPr>
          <w:color w:val="231F20"/>
          <w:spacing w:val="-1"/>
          <w:w w:val="80"/>
          <w:sz w:val="16"/>
        </w:rPr>
        <w:t> </w:t>
      </w:r>
      <w:r>
        <w:rPr>
          <w:color w:val="231F20"/>
          <w:w w:val="80"/>
          <w:sz w:val="16"/>
        </w:rPr>
        <w:t>kol</w:t>
      </w:r>
      <w:r>
        <w:rPr>
          <w:color w:val="231F20"/>
          <w:spacing w:val="-1"/>
          <w:w w:val="80"/>
          <w:sz w:val="16"/>
        </w:rPr>
        <w:t> </w:t>
      </w:r>
      <w:r>
        <w:rPr>
          <w:color w:val="231F20"/>
          <w:w w:val="80"/>
          <w:sz w:val="16"/>
        </w:rPr>
        <w:t>bus</w:t>
      </w:r>
      <w:r>
        <w:rPr>
          <w:color w:val="231F20"/>
          <w:spacing w:val="-1"/>
          <w:w w:val="80"/>
          <w:sz w:val="16"/>
        </w:rPr>
        <w:t> </w:t>
      </w:r>
      <w:r>
        <w:rPr>
          <w:color w:val="231F20"/>
          <w:w w:val="80"/>
          <w:sz w:val="16"/>
        </w:rPr>
        <w:t>pasiekta</w:t>
      </w:r>
      <w:r>
        <w:rPr>
          <w:color w:val="231F20"/>
          <w:spacing w:val="-1"/>
          <w:w w:val="80"/>
          <w:sz w:val="16"/>
        </w:rPr>
        <w:t> </w:t>
      </w:r>
      <w:r>
        <w:rPr>
          <w:color w:val="231F20"/>
          <w:w w:val="80"/>
          <w:sz w:val="16"/>
        </w:rPr>
        <w:t>aukšta</w:t>
      </w:r>
      <w:r>
        <w:rPr>
          <w:color w:val="231F20"/>
          <w:spacing w:val="-1"/>
          <w:w w:val="80"/>
          <w:sz w:val="16"/>
        </w:rPr>
        <w:t> </w:t>
      </w:r>
      <w:r>
        <w:rPr>
          <w:color w:val="231F20"/>
          <w:w w:val="80"/>
          <w:sz w:val="16"/>
        </w:rPr>
        <w:t>pieno</w:t>
      </w:r>
      <w:r>
        <w:rPr>
          <w:color w:val="231F20"/>
          <w:spacing w:val="-1"/>
          <w:w w:val="80"/>
          <w:sz w:val="16"/>
        </w:rPr>
        <w:t> </w:t>
      </w:r>
      <w:r>
        <w:rPr>
          <w:color w:val="231F20"/>
          <w:w w:val="80"/>
          <w:sz w:val="16"/>
        </w:rPr>
        <w:t>temperatūra.</w:t>
      </w:r>
      <w:r>
        <w:rPr>
          <w:color w:val="231F20"/>
          <w:spacing w:val="-1"/>
          <w:w w:val="80"/>
          <w:sz w:val="16"/>
        </w:rPr>
        <w:t> </w:t>
      </w:r>
      <w:r>
        <w:rPr>
          <w:color w:val="231F20"/>
          <w:w w:val="80"/>
          <w:sz w:val="16"/>
        </w:rPr>
        <w:t>Kai</w:t>
      </w:r>
      <w:r>
        <w:rPr>
          <w:color w:val="231F20"/>
          <w:spacing w:val="-1"/>
          <w:w w:val="80"/>
          <w:sz w:val="16"/>
        </w:rPr>
        <w:t> </w:t>
      </w:r>
      <w:r>
        <w:rPr>
          <w:color w:val="231F20"/>
          <w:w w:val="80"/>
          <w:sz w:val="16"/>
        </w:rPr>
        <w:t>tai</w:t>
      </w:r>
      <w:r>
        <w:rPr>
          <w:color w:val="231F20"/>
          <w:spacing w:val="-1"/>
          <w:w w:val="80"/>
          <w:sz w:val="16"/>
        </w:rPr>
        <w:t> </w:t>
      </w:r>
      <w:r>
        <w:rPr>
          <w:color w:val="231F20"/>
          <w:w w:val="80"/>
          <w:sz w:val="16"/>
        </w:rPr>
        <w:t>bus</w:t>
      </w:r>
      <w:r>
        <w:rPr>
          <w:color w:val="231F20"/>
          <w:spacing w:val="-1"/>
          <w:w w:val="80"/>
          <w:sz w:val="16"/>
        </w:rPr>
        <w:t> </w:t>
      </w:r>
      <w:r>
        <w:rPr>
          <w:color w:val="231F20"/>
          <w:w w:val="80"/>
          <w:sz w:val="16"/>
        </w:rPr>
        <w:t>padaryta,</w:t>
      </w:r>
      <w:r>
        <w:rPr>
          <w:color w:val="231F20"/>
          <w:spacing w:val="-1"/>
          <w:w w:val="80"/>
          <w:sz w:val="16"/>
        </w:rPr>
        <w:t> </w:t>
      </w:r>
      <w:r>
        <w:rPr>
          <w:color w:val="231F20"/>
          <w:w w:val="80"/>
          <w:sz w:val="16"/>
        </w:rPr>
        <w:t>jis</w:t>
      </w:r>
      <w:r>
        <w:rPr>
          <w:color w:val="231F20"/>
          <w:spacing w:val="-1"/>
          <w:w w:val="80"/>
          <w:sz w:val="16"/>
        </w:rPr>
        <w:t> </w:t>
      </w:r>
      <w:r>
        <w:rPr>
          <w:color w:val="231F20"/>
          <w:w w:val="80"/>
          <w:sz w:val="16"/>
        </w:rPr>
        <w:t>automatiškai</w:t>
      </w:r>
      <w:r>
        <w:rPr>
          <w:color w:val="231F20"/>
          <w:spacing w:val="-1"/>
          <w:w w:val="80"/>
          <w:sz w:val="16"/>
        </w:rPr>
        <w:t> </w:t>
      </w:r>
      <w:r>
        <w:rPr>
          <w:color w:val="231F20"/>
          <w:w w:val="80"/>
          <w:sz w:val="16"/>
        </w:rPr>
        <w:t>sustos</w:t>
      </w:r>
      <w:r>
        <w:rPr>
          <w:color w:val="231F20"/>
          <w:spacing w:val="-1"/>
          <w:w w:val="80"/>
          <w:sz w:val="16"/>
        </w:rPr>
        <w:t> </w:t>
      </w:r>
      <w:r>
        <w:rPr>
          <w:color w:val="231F20"/>
          <w:w w:val="80"/>
          <w:sz w:val="16"/>
        </w:rPr>
        <w:t>ir</w:t>
      </w:r>
      <w:r>
        <w:rPr>
          <w:color w:val="231F20"/>
          <w:spacing w:val="-1"/>
          <w:w w:val="80"/>
          <w:sz w:val="16"/>
        </w:rPr>
        <w:t> </w:t>
      </w:r>
      <w:r>
        <w:rPr>
          <w:color w:val="231F20"/>
          <w:w w:val="80"/>
          <w:sz w:val="16"/>
        </w:rPr>
        <w:t>pypsės</w:t>
      </w:r>
      <w:r>
        <w:rPr>
          <w:color w:val="231F20"/>
          <w:spacing w:val="-1"/>
          <w:w w:val="80"/>
          <w:sz w:val="16"/>
        </w:rPr>
        <w:t> </w:t>
      </w:r>
      <w:r>
        <w:rPr>
          <w:color w:val="231F20"/>
          <w:w w:val="80"/>
          <w:sz w:val="16"/>
        </w:rPr>
        <w:t>tris</w:t>
      </w:r>
      <w:r>
        <w:rPr>
          <w:color w:val="231F20"/>
          <w:spacing w:val="-1"/>
          <w:w w:val="80"/>
          <w:sz w:val="16"/>
        </w:rPr>
        <w:t> </w:t>
      </w:r>
      <w:r>
        <w:rPr>
          <w:color w:val="231F20"/>
          <w:w w:val="80"/>
          <w:sz w:val="16"/>
        </w:rPr>
        <w:t>kartus.</w:t>
      </w:r>
      <w:r>
        <w:rPr>
          <w:color w:val="231F20"/>
          <w:w w:val="95"/>
          <w:sz w:val="16"/>
        </w:rPr>
        <w:t> PASTABA:</w:t>
      </w:r>
      <w:r>
        <w:rPr>
          <w:color w:val="231F20"/>
          <w:spacing w:val="70"/>
          <w:sz w:val="16"/>
        </w:rPr>
        <w:t>   </w:t>
      </w:r>
      <w:r>
        <w:rPr>
          <w:color w:val="231F20"/>
          <w:w w:val="95"/>
          <w:sz w:val="16"/>
        </w:rPr>
        <w:t>PO</w:t>
      </w:r>
      <w:r>
        <w:rPr>
          <w:color w:val="231F20"/>
          <w:spacing w:val="70"/>
          <w:sz w:val="16"/>
        </w:rPr>
        <w:t>   </w:t>
      </w:r>
      <w:r>
        <w:rPr>
          <w:color w:val="231F20"/>
          <w:w w:val="95"/>
          <w:sz w:val="16"/>
        </w:rPr>
        <w:t>EKSPLOATUOJANČIO</w:t>
      </w:r>
      <w:r>
        <w:rPr>
          <w:color w:val="231F20"/>
          <w:spacing w:val="70"/>
          <w:sz w:val="16"/>
        </w:rPr>
        <w:t>   </w:t>
      </w:r>
      <w:r>
        <w:rPr>
          <w:color w:val="231F20"/>
          <w:w w:val="95"/>
          <w:sz w:val="16"/>
        </w:rPr>
        <w:t>DUONO</w:t>
      </w:r>
      <w:r>
        <w:rPr>
          <w:color w:val="231F20"/>
          <w:spacing w:val="72"/>
          <w:w w:val="150"/>
          <w:sz w:val="16"/>
        </w:rPr>
        <w:t>  </w:t>
      </w:r>
      <w:r>
        <w:rPr>
          <w:color w:val="231F20"/>
          <w:w w:val="95"/>
          <w:sz w:val="16"/>
        </w:rPr>
        <w:t>APSAUGA</w:t>
      </w:r>
      <w:r>
        <w:rPr>
          <w:color w:val="231F20"/>
          <w:spacing w:val="66"/>
          <w:w w:val="150"/>
          <w:sz w:val="16"/>
        </w:rPr>
        <w:t>  </w:t>
      </w:r>
      <w:r>
        <w:rPr>
          <w:color w:val="231F20"/>
          <w:w w:val="95"/>
          <w:sz w:val="16"/>
        </w:rPr>
        <w:t>KAITA.</w:t>
      </w:r>
      <w:r>
        <w:rPr>
          <w:color w:val="231F20"/>
          <w:spacing w:val="70"/>
          <w:sz w:val="16"/>
        </w:rPr>
        <w:t>   </w:t>
      </w:r>
      <w:r>
        <w:rPr>
          <w:color w:val="231F20"/>
          <w:w w:val="95"/>
          <w:sz w:val="16"/>
        </w:rPr>
        <w:t>NELIETI</w:t>
      </w:r>
      <w:r>
        <w:rPr>
          <w:color w:val="231F20"/>
          <w:spacing w:val="61"/>
          <w:sz w:val="16"/>
        </w:rPr>
        <w:t>   </w:t>
      </w:r>
      <w:r>
        <w:rPr>
          <w:color w:val="231F20"/>
          <w:w w:val="95"/>
          <w:sz w:val="16"/>
        </w:rPr>
        <w:t>TO!</w:t>
      </w:r>
      <w:r>
        <w:rPr>
          <w:color w:val="231F20"/>
          <w:spacing w:val="80"/>
          <w:sz w:val="16"/>
        </w:rPr>
        <w:t> </w:t>
      </w:r>
      <w:r>
        <w:rPr>
          <w:color w:val="231F20"/>
          <w:w w:val="95"/>
          <w:sz w:val="16"/>
        </w:rPr>
        <w:t>PASTABA: NELIESKITE ŠILDYMO PLOKŠTĖS (1i).</w:t>
      </w:r>
    </w:p>
    <w:p>
      <w:pPr>
        <w:pStyle w:val="ListParagraph"/>
        <w:numPr>
          <w:ilvl w:val="0"/>
          <w:numId w:val="17"/>
        </w:numPr>
        <w:tabs>
          <w:tab w:pos="311" w:val="left" w:leader="none"/>
        </w:tabs>
        <w:spacing w:line="235" w:lineRule="auto" w:before="0" w:after="0"/>
        <w:ind w:left="166" w:right="2478" w:firstLine="0"/>
        <w:jc w:val="left"/>
        <w:rPr>
          <w:sz w:val="16"/>
        </w:rPr>
      </w:pPr>
      <w:r>
        <w:rPr>
          <w:color w:val="231F20"/>
          <w:w w:val="80"/>
          <w:sz w:val="16"/>
        </w:rPr>
        <w:t>Norėdami išjungti prietaisą iki ciklo pabaigos, darbo metu paspauskite valdymo mygtuką (1g).</w:t>
      </w:r>
      <w:r>
        <w:rPr>
          <w:color w:val="231F20"/>
          <w:w w:val="85"/>
          <w:sz w:val="16"/>
        </w:rPr>
        <w:t> PASTABA:</w:t>
      </w:r>
      <w:r>
        <w:rPr>
          <w:color w:val="231F20"/>
          <w:spacing w:val="61"/>
          <w:sz w:val="16"/>
        </w:rPr>
        <w:t> </w:t>
      </w:r>
      <w:r>
        <w:rPr>
          <w:color w:val="231F20"/>
          <w:w w:val="85"/>
          <w:sz w:val="16"/>
        </w:rPr>
        <w:t>NEGALIMA</w:t>
      </w:r>
      <w:r>
        <w:rPr>
          <w:color w:val="231F20"/>
          <w:spacing w:val="37"/>
          <w:sz w:val="16"/>
        </w:rPr>
        <w:t> </w:t>
      </w:r>
      <w:r>
        <w:rPr>
          <w:color w:val="231F20"/>
          <w:w w:val="85"/>
          <w:sz w:val="16"/>
        </w:rPr>
        <w:t>nuimti</w:t>
      </w:r>
      <w:r>
        <w:rPr>
          <w:color w:val="231F20"/>
          <w:spacing w:val="61"/>
          <w:sz w:val="16"/>
        </w:rPr>
        <w:t> </w:t>
      </w:r>
      <w:r>
        <w:rPr>
          <w:color w:val="231F20"/>
          <w:w w:val="85"/>
          <w:sz w:val="16"/>
        </w:rPr>
        <w:t>ąsočio</w:t>
      </w:r>
      <w:r>
        <w:rPr>
          <w:color w:val="231F20"/>
          <w:spacing w:val="61"/>
          <w:sz w:val="16"/>
        </w:rPr>
        <w:t> </w:t>
      </w:r>
      <w:r>
        <w:rPr>
          <w:color w:val="231F20"/>
          <w:w w:val="85"/>
          <w:sz w:val="16"/>
        </w:rPr>
        <w:t>nuo</w:t>
      </w:r>
      <w:r>
        <w:rPr>
          <w:color w:val="231F20"/>
          <w:spacing w:val="61"/>
          <w:sz w:val="16"/>
        </w:rPr>
        <w:t> </w:t>
      </w:r>
      <w:r>
        <w:rPr>
          <w:color w:val="231F20"/>
          <w:w w:val="85"/>
          <w:sz w:val="16"/>
        </w:rPr>
        <w:t>kaitinimo</w:t>
      </w:r>
      <w:r>
        <w:rPr>
          <w:color w:val="231F20"/>
          <w:spacing w:val="61"/>
          <w:sz w:val="16"/>
        </w:rPr>
        <w:t> </w:t>
      </w:r>
      <w:r>
        <w:rPr>
          <w:color w:val="231F20"/>
          <w:w w:val="85"/>
          <w:sz w:val="16"/>
        </w:rPr>
        <w:t>plokštės,</w:t>
      </w:r>
      <w:r>
        <w:rPr>
          <w:color w:val="231F20"/>
          <w:spacing w:val="61"/>
          <w:sz w:val="16"/>
        </w:rPr>
        <w:t> </w:t>
      </w:r>
      <w:r>
        <w:rPr>
          <w:color w:val="231F20"/>
          <w:w w:val="85"/>
          <w:sz w:val="16"/>
        </w:rPr>
        <w:t>kai</w:t>
      </w:r>
      <w:r>
        <w:rPr>
          <w:color w:val="231F20"/>
          <w:spacing w:val="61"/>
          <w:sz w:val="16"/>
        </w:rPr>
        <w:t> </w:t>
      </w:r>
      <w:r>
        <w:rPr>
          <w:color w:val="231F20"/>
          <w:w w:val="85"/>
          <w:sz w:val="16"/>
        </w:rPr>
        <w:t>jis</w:t>
      </w:r>
      <w:r>
        <w:rPr>
          <w:color w:val="231F20"/>
          <w:spacing w:val="61"/>
          <w:sz w:val="16"/>
        </w:rPr>
        <w:t> </w:t>
      </w:r>
      <w:r>
        <w:rPr>
          <w:color w:val="231F20"/>
          <w:w w:val="85"/>
          <w:sz w:val="16"/>
        </w:rPr>
        <w:t>veikia.</w:t>
      </w:r>
      <w:r>
        <w:rPr>
          <w:color w:val="231F20"/>
          <w:spacing w:val="80"/>
          <w:sz w:val="16"/>
        </w:rPr>
        <w:t> </w:t>
      </w:r>
      <w:r>
        <w:rPr>
          <w:color w:val="231F20"/>
          <w:w w:val="80"/>
          <w:sz w:val="16"/>
        </w:rPr>
        <w:t>PASTABA: Pienas fikaista maždaug iki 68–78 ° C. Ši temperatūra užtikrina geriausią kavos skonfi.</w:t>
      </w:r>
    </w:p>
    <w:p>
      <w:pPr>
        <w:pStyle w:val="Heading2"/>
        <w:spacing w:before="126"/>
        <w:ind w:left="166"/>
      </w:pPr>
      <w:r>
        <w:rPr>
          <w:color w:val="231F20"/>
          <w:spacing w:val="-8"/>
        </w:rPr>
        <w:t>VALYMAS</w:t>
      </w:r>
      <w:r>
        <w:rPr>
          <w:color w:val="231F20"/>
          <w:spacing w:val="-5"/>
        </w:rPr>
        <w:t> </w:t>
      </w:r>
      <w:r>
        <w:rPr>
          <w:color w:val="231F20"/>
          <w:spacing w:val="-8"/>
        </w:rPr>
        <w:t>IR</w:t>
      </w:r>
      <w:r>
        <w:rPr>
          <w:color w:val="231F20"/>
          <w:spacing w:val="-4"/>
        </w:rPr>
        <w:t> </w:t>
      </w:r>
      <w:r>
        <w:rPr>
          <w:color w:val="231F20"/>
          <w:spacing w:val="-8"/>
        </w:rPr>
        <w:t>PRIEŽIŪRA</w:t>
      </w:r>
    </w:p>
    <w:p>
      <w:pPr>
        <w:pStyle w:val="ListParagraph"/>
        <w:numPr>
          <w:ilvl w:val="0"/>
          <w:numId w:val="18"/>
        </w:numPr>
        <w:tabs>
          <w:tab w:pos="311" w:val="left" w:leader="none"/>
        </w:tabs>
        <w:spacing w:line="181" w:lineRule="exact" w:before="0" w:after="0"/>
        <w:ind w:left="311" w:right="0" w:hanging="145"/>
        <w:jc w:val="left"/>
        <w:rPr>
          <w:sz w:val="16"/>
        </w:rPr>
      </w:pPr>
      <w:r>
        <w:rPr>
          <w:color w:val="231F20"/>
          <w:w w:val="75"/>
          <w:sz w:val="16"/>
        </w:rPr>
        <w:t>Prieš</w:t>
      </w:r>
      <w:r>
        <w:rPr>
          <w:color w:val="231F20"/>
          <w:sz w:val="16"/>
        </w:rPr>
        <w:t> </w:t>
      </w:r>
      <w:r>
        <w:rPr>
          <w:color w:val="231F20"/>
          <w:w w:val="75"/>
          <w:sz w:val="16"/>
        </w:rPr>
        <w:t>plaudami</w:t>
      </w:r>
      <w:r>
        <w:rPr>
          <w:color w:val="231F20"/>
          <w:spacing w:val="1"/>
          <w:sz w:val="16"/>
        </w:rPr>
        <w:t> </w:t>
      </w:r>
      <w:r>
        <w:rPr>
          <w:color w:val="231F20"/>
          <w:w w:val="75"/>
          <w:sz w:val="16"/>
        </w:rPr>
        <w:t>prietaisą</w:t>
      </w:r>
      <w:r>
        <w:rPr>
          <w:color w:val="231F20"/>
          <w:spacing w:val="1"/>
          <w:sz w:val="16"/>
        </w:rPr>
        <w:t> </w:t>
      </w:r>
      <w:r>
        <w:rPr>
          <w:color w:val="231F20"/>
          <w:w w:val="75"/>
          <w:sz w:val="16"/>
        </w:rPr>
        <w:t>fisitikinkite,</w:t>
      </w:r>
      <w:r>
        <w:rPr>
          <w:color w:val="231F20"/>
          <w:sz w:val="16"/>
        </w:rPr>
        <w:t> </w:t>
      </w:r>
      <w:r>
        <w:rPr>
          <w:color w:val="231F20"/>
          <w:w w:val="75"/>
          <w:sz w:val="16"/>
        </w:rPr>
        <w:t>kad</w:t>
      </w:r>
      <w:r>
        <w:rPr>
          <w:color w:val="231F20"/>
          <w:spacing w:val="1"/>
          <w:sz w:val="16"/>
        </w:rPr>
        <w:t> </w:t>
      </w:r>
      <w:r>
        <w:rPr>
          <w:color w:val="231F20"/>
          <w:w w:val="75"/>
          <w:sz w:val="16"/>
        </w:rPr>
        <w:t>jis</w:t>
      </w:r>
      <w:r>
        <w:rPr>
          <w:color w:val="231F20"/>
          <w:spacing w:val="1"/>
          <w:sz w:val="16"/>
        </w:rPr>
        <w:t> </w:t>
      </w:r>
      <w:r>
        <w:rPr>
          <w:color w:val="231F20"/>
          <w:w w:val="75"/>
          <w:sz w:val="16"/>
        </w:rPr>
        <w:t>atvėso</w:t>
      </w:r>
      <w:r>
        <w:rPr>
          <w:color w:val="231F20"/>
          <w:sz w:val="16"/>
        </w:rPr>
        <w:t> </w:t>
      </w:r>
      <w:r>
        <w:rPr>
          <w:color w:val="231F20"/>
          <w:w w:val="75"/>
          <w:sz w:val="16"/>
        </w:rPr>
        <w:t>ir</w:t>
      </w:r>
      <w:r>
        <w:rPr>
          <w:color w:val="231F20"/>
          <w:spacing w:val="1"/>
          <w:sz w:val="16"/>
        </w:rPr>
        <w:t> </w:t>
      </w:r>
      <w:r>
        <w:rPr>
          <w:color w:val="231F20"/>
          <w:w w:val="75"/>
          <w:sz w:val="16"/>
        </w:rPr>
        <w:t>atjungtas</w:t>
      </w:r>
      <w:r>
        <w:rPr>
          <w:color w:val="231F20"/>
          <w:spacing w:val="1"/>
          <w:sz w:val="16"/>
        </w:rPr>
        <w:t> </w:t>
      </w:r>
      <w:r>
        <w:rPr>
          <w:color w:val="231F20"/>
          <w:w w:val="75"/>
          <w:sz w:val="16"/>
        </w:rPr>
        <w:t>nuo</w:t>
      </w:r>
      <w:r>
        <w:rPr>
          <w:color w:val="231F20"/>
          <w:sz w:val="16"/>
        </w:rPr>
        <w:t> </w:t>
      </w:r>
      <w:r>
        <w:rPr>
          <w:color w:val="231F20"/>
          <w:w w:val="75"/>
          <w:sz w:val="16"/>
        </w:rPr>
        <w:t>maitinimo</w:t>
      </w:r>
      <w:r>
        <w:rPr>
          <w:color w:val="231F20"/>
          <w:spacing w:val="1"/>
          <w:sz w:val="16"/>
        </w:rPr>
        <w:t> </w:t>
      </w:r>
      <w:r>
        <w:rPr>
          <w:color w:val="231F20"/>
          <w:spacing w:val="-2"/>
          <w:w w:val="75"/>
          <w:sz w:val="16"/>
        </w:rPr>
        <w:t>lizdo.</w:t>
      </w:r>
    </w:p>
    <w:p>
      <w:pPr>
        <w:pStyle w:val="ListParagraph"/>
        <w:numPr>
          <w:ilvl w:val="0"/>
          <w:numId w:val="18"/>
        </w:numPr>
        <w:tabs>
          <w:tab w:pos="311" w:val="left" w:leader="none"/>
        </w:tabs>
        <w:spacing w:line="181" w:lineRule="exact" w:before="0" w:after="0"/>
        <w:ind w:left="311" w:right="0" w:hanging="145"/>
        <w:jc w:val="left"/>
        <w:rPr>
          <w:sz w:val="16"/>
        </w:rPr>
      </w:pPr>
      <w:r>
        <w:rPr>
          <w:color w:val="231F20"/>
          <w:w w:val="75"/>
          <w:sz w:val="16"/>
        </w:rPr>
        <w:t>Prieš</w:t>
      </w:r>
      <w:r>
        <w:rPr>
          <w:color w:val="231F20"/>
          <w:spacing w:val="6"/>
          <w:sz w:val="16"/>
        </w:rPr>
        <w:t> </w:t>
      </w:r>
      <w:r>
        <w:rPr>
          <w:color w:val="231F20"/>
          <w:w w:val="75"/>
          <w:sz w:val="16"/>
        </w:rPr>
        <w:t>valydami,</w:t>
      </w:r>
      <w:r>
        <w:rPr>
          <w:color w:val="231F20"/>
          <w:spacing w:val="6"/>
          <w:sz w:val="16"/>
        </w:rPr>
        <w:t> </w:t>
      </w:r>
      <w:r>
        <w:rPr>
          <w:color w:val="231F20"/>
          <w:w w:val="75"/>
          <w:sz w:val="16"/>
        </w:rPr>
        <w:t>visada</w:t>
      </w:r>
      <w:r>
        <w:rPr>
          <w:color w:val="231F20"/>
          <w:spacing w:val="6"/>
          <w:sz w:val="16"/>
        </w:rPr>
        <w:t> </w:t>
      </w:r>
      <w:r>
        <w:rPr>
          <w:color w:val="231F20"/>
          <w:w w:val="75"/>
          <w:sz w:val="16"/>
        </w:rPr>
        <w:t>nuimkite</w:t>
      </w:r>
      <w:r>
        <w:rPr>
          <w:color w:val="231F20"/>
          <w:spacing w:val="6"/>
          <w:sz w:val="16"/>
        </w:rPr>
        <w:t> </w:t>
      </w:r>
      <w:r>
        <w:rPr>
          <w:color w:val="231F20"/>
          <w:w w:val="75"/>
          <w:sz w:val="16"/>
        </w:rPr>
        <w:t>ąsotfi</w:t>
      </w:r>
      <w:r>
        <w:rPr>
          <w:color w:val="231F20"/>
          <w:spacing w:val="6"/>
          <w:sz w:val="16"/>
        </w:rPr>
        <w:t> </w:t>
      </w:r>
      <w:r>
        <w:rPr>
          <w:color w:val="231F20"/>
          <w:w w:val="75"/>
          <w:sz w:val="16"/>
        </w:rPr>
        <w:t>nuo</w:t>
      </w:r>
      <w:r>
        <w:rPr>
          <w:color w:val="231F20"/>
          <w:spacing w:val="7"/>
          <w:sz w:val="16"/>
        </w:rPr>
        <w:t> </w:t>
      </w:r>
      <w:r>
        <w:rPr>
          <w:color w:val="231F20"/>
          <w:w w:val="75"/>
          <w:sz w:val="16"/>
        </w:rPr>
        <w:t>maitinimo</w:t>
      </w:r>
      <w:r>
        <w:rPr>
          <w:color w:val="231F20"/>
          <w:spacing w:val="6"/>
          <w:sz w:val="16"/>
        </w:rPr>
        <w:t> </w:t>
      </w:r>
      <w:r>
        <w:rPr>
          <w:color w:val="231F20"/>
          <w:spacing w:val="-2"/>
          <w:w w:val="75"/>
          <w:sz w:val="16"/>
        </w:rPr>
        <w:t>pagrindo.</w:t>
      </w:r>
    </w:p>
    <w:p>
      <w:pPr>
        <w:pStyle w:val="ListParagraph"/>
        <w:numPr>
          <w:ilvl w:val="0"/>
          <w:numId w:val="18"/>
        </w:numPr>
        <w:tabs>
          <w:tab w:pos="311" w:val="left" w:leader="none"/>
        </w:tabs>
        <w:spacing w:line="181" w:lineRule="exact" w:before="0" w:after="0"/>
        <w:ind w:left="311" w:right="0" w:hanging="145"/>
        <w:jc w:val="left"/>
        <w:rPr>
          <w:sz w:val="16"/>
        </w:rPr>
      </w:pPr>
      <w:r>
        <w:rPr>
          <w:color w:val="231F20"/>
          <w:w w:val="75"/>
          <w:sz w:val="16"/>
        </w:rPr>
        <w:t>Nuvalykite</w:t>
      </w:r>
      <w:r>
        <w:rPr>
          <w:color w:val="231F20"/>
          <w:spacing w:val="-1"/>
          <w:sz w:val="16"/>
        </w:rPr>
        <w:t> </w:t>
      </w:r>
      <w:r>
        <w:rPr>
          <w:color w:val="231F20"/>
          <w:w w:val="75"/>
          <w:sz w:val="16"/>
        </w:rPr>
        <w:t>ąsotfi</w:t>
      </w:r>
      <w:r>
        <w:rPr>
          <w:color w:val="231F20"/>
          <w:spacing w:val="1"/>
          <w:sz w:val="16"/>
        </w:rPr>
        <w:t> </w:t>
      </w:r>
      <w:r>
        <w:rPr>
          <w:color w:val="231F20"/>
          <w:w w:val="75"/>
          <w:sz w:val="16"/>
        </w:rPr>
        <w:t>minkštu</w:t>
      </w:r>
      <w:r>
        <w:rPr>
          <w:color w:val="231F20"/>
          <w:spacing w:val="1"/>
          <w:sz w:val="16"/>
        </w:rPr>
        <w:t> </w:t>
      </w:r>
      <w:r>
        <w:rPr>
          <w:color w:val="231F20"/>
          <w:w w:val="75"/>
          <w:sz w:val="16"/>
        </w:rPr>
        <w:t>skudurėliu</w:t>
      </w:r>
      <w:r>
        <w:rPr>
          <w:color w:val="231F20"/>
          <w:spacing w:val="1"/>
          <w:sz w:val="16"/>
        </w:rPr>
        <w:t> </w:t>
      </w:r>
      <w:r>
        <w:rPr>
          <w:color w:val="231F20"/>
          <w:w w:val="75"/>
          <w:sz w:val="16"/>
        </w:rPr>
        <w:t>ir</w:t>
      </w:r>
      <w:r>
        <w:rPr>
          <w:color w:val="231F20"/>
          <w:spacing w:val="2"/>
          <w:sz w:val="16"/>
        </w:rPr>
        <w:t> </w:t>
      </w:r>
      <w:r>
        <w:rPr>
          <w:color w:val="231F20"/>
          <w:spacing w:val="-2"/>
          <w:w w:val="75"/>
          <w:sz w:val="16"/>
        </w:rPr>
        <w:t>prausikliu.</w:t>
      </w:r>
    </w:p>
    <w:p>
      <w:pPr>
        <w:pStyle w:val="ListParagraph"/>
        <w:numPr>
          <w:ilvl w:val="0"/>
          <w:numId w:val="18"/>
        </w:numPr>
        <w:tabs>
          <w:tab w:pos="311" w:val="left" w:leader="none"/>
        </w:tabs>
        <w:spacing w:line="235" w:lineRule="auto" w:before="1" w:after="0"/>
        <w:ind w:left="166" w:right="4946" w:firstLine="0"/>
        <w:jc w:val="left"/>
        <w:rPr>
          <w:sz w:val="16"/>
        </w:rPr>
      </w:pPr>
      <w:r>
        <w:rPr>
          <w:color w:val="231F20"/>
          <w:spacing w:val="-2"/>
          <w:w w:val="85"/>
          <w:sz w:val="16"/>
        </w:rPr>
        <w:t>Po kiekvieno naudojimo prietaisą reikia nuplauti.</w:t>
      </w:r>
      <w:r>
        <w:rPr>
          <w:color w:val="231F20"/>
          <w:sz w:val="16"/>
        </w:rPr>
        <w:t> </w:t>
      </w:r>
      <w:r>
        <w:rPr>
          <w:color w:val="231F20"/>
          <w:spacing w:val="-2"/>
          <w:w w:val="80"/>
          <w:sz w:val="16"/>
        </w:rPr>
        <w:t>SVARBU: Nedėkite pieno putojimo pagrindo </w:t>
      </w:r>
      <w:r>
        <w:rPr>
          <w:color w:val="231F20"/>
          <w:spacing w:val="-2"/>
          <w:w w:val="65"/>
          <w:sz w:val="16"/>
        </w:rPr>
        <w:t>fi</w:t>
      </w:r>
      <w:r>
        <w:rPr>
          <w:color w:val="231F20"/>
          <w:spacing w:val="-2"/>
          <w:w w:val="80"/>
          <w:sz w:val="16"/>
        </w:rPr>
        <w:t> </w:t>
      </w:r>
      <w:r>
        <w:rPr>
          <w:color w:val="231F20"/>
          <w:spacing w:val="-2"/>
          <w:w w:val="80"/>
          <w:sz w:val="16"/>
        </w:rPr>
        <w:t>vandenfi.</w:t>
      </w:r>
    </w:p>
    <w:p>
      <w:pPr>
        <w:pStyle w:val="BodyText"/>
        <w:spacing w:line="179" w:lineRule="exact"/>
        <w:ind w:left="166"/>
      </w:pPr>
      <w:r>
        <w:rPr>
          <w:color w:val="231F20"/>
          <w:spacing w:val="-2"/>
          <w:w w:val="80"/>
        </w:rPr>
        <w:t>PASTABA:</w:t>
      </w:r>
      <w:r>
        <w:rPr>
          <w:color w:val="231F20"/>
        </w:rPr>
        <w:t> </w:t>
      </w:r>
      <w:r>
        <w:rPr>
          <w:color w:val="231F20"/>
          <w:spacing w:val="-2"/>
          <w:w w:val="80"/>
        </w:rPr>
        <w:t>Pieno</w:t>
      </w:r>
      <w:r>
        <w:rPr>
          <w:color w:val="231F20"/>
          <w:spacing w:val="1"/>
        </w:rPr>
        <w:t> </w:t>
      </w:r>
      <w:r>
        <w:rPr>
          <w:color w:val="231F20"/>
          <w:spacing w:val="-2"/>
          <w:w w:val="80"/>
        </w:rPr>
        <w:t>ąsotfi</w:t>
      </w:r>
      <w:r>
        <w:rPr>
          <w:color w:val="231F20"/>
          <w:spacing w:val="1"/>
        </w:rPr>
        <w:t> </w:t>
      </w:r>
      <w:r>
        <w:rPr>
          <w:color w:val="231F20"/>
          <w:spacing w:val="-2"/>
          <w:w w:val="80"/>
        </w:rPr>
        <w:t>galima</w:t>
      </w:r>
      <w:r>
        <w:rPr>
          <w:color w:val="231F20"/>
          <w:spacing w:val="1"/>
        </w:rPr>
        <w:t> </w:t>
      </w:r>
      <w:r>
        <w:rPr>
          <w:color w:val="231F20"/>
          <w:spacing w:val="-2"/>
          <w:w w:val="80"/>
        </w:rPr>
        <w:t>plauti</w:t>
      </w:r>
      <w:r>
        <w:rPr>
          <w:color w:val="231F20"/>
          <w:spacing w:val="1"/>
        </w:rPr>
        <w:t> </w:t>
      </w:r>
      <w:r>
        <w:rPr>
          <w:color w:val="231F20"/>
          <w:spacing w:val="-2"/>
          <w:w w:val="80"/>
        </w:rPr>
        <w:t>indaplovėje,</w:t>
      </w:r>
      <w:r>
        <w:rPr>
          <w:color w:val="231F20"/>
          <w:spacing w:val="1"/>
        </w:rPr>
        <w:t> </w:t>
      </w:r>
      <w:r>
        <w:rPr>
          <w:color w:val="231F20"/>
          <w:spacing w:val="-2"/>
          <w:w w:val="80"/>
        </w:rPr>
        <w:t>tačiau</w:t>
      </w:r>
      <w:r>
        <w:rPr>
          <w:color w:val="231F20"/>
          <w:spacing w:val="1"/>
        </w:rPr>
        <w:t> </w:t>
      </w:r>
      <w:r>
        <w:rPr>
          <w:color w:val="231F20"/>
          <w:spacing w:val="-2"/>
          <w:w w:val="80"/>
        </w:rPr>
        <w:t>jo</w:t>
      </w:r>
      <w:r>
        <w:rPr>
          <w:color w:val="231F20"/>
          <w:spacing w:val="1"/>
        </w:rPr>
        <w:t> </w:t>
      </w:r>
      <w:r>
        <w:rPr>
          <w:color w:val="231F20"/>
          <w:spacing w:val="-2"/>
          <w:w w:val="80"/>
        </w:rPr>
        <w:t>negalima</w:t>
      </w:r>
      <w:r>
        <w:rPr>
          <w:color w:val="231F20"/>
          <w:spacing w:val="1"/>
        </w:rPr>
        <w:t> </w:t>
      </w:r>
      <w:r>
        <w:rPr>
          <w:color w:val="231F20"/>
          <w:spacing w:val="-2"/>
          <w:w w:val="80"/>
        </w:rPr>
        <w:t>plauti</w:t>
      </w:r>
      <w:r>
        <w:rPr>
          <w:color w:val="231F20"/>
          <w:spacing w:val="1"/>
        </w:rPr>
        <w:t> </w:t>
      </w:r>
      <w:r>
        <w:rPr>
          <w:color w:val="231F20"/>
          <w:spacing w:val="-2"/>
          <w:w w:val="80"/>
        </w:rPr>
        <w:t>aukštesnėje</w:t>
      </w:r>
      <w:r>
        <w:rPr>
          <w:color w:val="231F20"/>
          <w:spacing w:val="1"/>
        </w:rPr>
        <w:t> </w:t>
      </w:r>
      <w:r>
        <w:rPr>
          <w:color w:val="231F20"/>
          <w:spacing w:val="-2"/>
          <w:w w:val="80"/>
        </w:rPr>
        <w:t>nei</w:t>
      </w:r>
      <w:r>
        <w:rPr>
          <w:color w:val="231F20"/>
          <w:spacing w:val="1"/>
        </w:rPr>
        <w:t> </w:t>
      </w:r>
      <w:r>
        <w:rPr>
          <w:color w:val="231F20"/>
          <w:spacing w:val="-2"/>
          <w:w w:val="80"/>
        </w:rPr>
        <w:t>70°C/158°F</w:t>
      </w:r>
      <w:r>
        <w:rPr>
          <w:color w:val="231F20"/>
          <w:spacing w:val="1"/>
        </w:rPr>
        <w:t> </w:t>
      </w:r>
      <w:r>
        <w:rPr>
          <w:color w:val="231F20"/>
          <w:spacing w:val="-2"/>
          <w:w w:val="80"/>
        </w:rPr>
        <w:t>temperatūroje.</w:t>
      </w:r>
    </w:p>
    <w:p>
      <w:pPr>
        <w:pStyle w:val="ListParagraph"/>
        <w:numPr>
          <w:ilvl w:val="0"/>
          <w:numId w:val="18"/>
        </w:numPr>
        <w:tabs>
          <w:tab w:pos="309" w:val="left" w:leader="none"/>
        </w:tabs>
        <w:spacing w:line="235" w:lineRule="auto" w:before="0" w:after="0"/>
        <w:ind w:left="166" w:right="520" w:firstLine="0"/>
        <w:jc w:val="left"/>
        <w:rPr>
          <w:sz w:val="16"/>
        </w:rPr>
      </w:pPr>
      <w:r>
        <w:rPr>
          <w:color w:val="231F20"/>
          <w:w w:val="75"/>
          <w:sz w:val="16"/>
        </w:rPr>
        <w:t>Taip</w:t>
      </w:r>
      <w:r>
        <w:rPr>
          <w:color w:val="231F20"/>
          <w:sz w:val="16"/>
        </w:rPr>
        <w:t> </w:t>
      </w:r>
      <w:r>
        <w:rPr>
          <w:color w:val="231F20"/>
          <w:w w:val="75"/>
          <w:sz w:val="16"/>
        </w:rPr>
        <w:t>pat</w:t>
      </w:r>
      <w:r>
        <w:rPr>
          <w:color w:val="231F20"/>
          <w:sz w:val="16"/>
        </w:rPr>
        <w:t> </w:t>
      </w:r>
      <w:r>
        <w:rPr>
          <w:color w:val="231F20"/>
          <w:w w:val="75"/>
          <w:sz w:val="16"/>
        </w:rPr>
        <w:t>galite</w:t>
      </w:r>
      <w:r>
        <w:rPr>
          <w:color w:val="231F20"/>
          <w:sz w:val="16"/>
        </w:rPr>
        <w:t> </w:t>
      </w:r>
      <w:r>
        <w:rPr>
          <w:color w:val="231F20"/>
          <w:w w:val="75"/>
          <w:sz w:val="16"/>
        </w:rPr>
        <w:t>išvalyti</w:t>
      </w:r>
      <w:r>
        <w:rPr>
          <w:color w:val="231F20"/>
          <w:sz w:val="16"/>
        </w:rPr>
        <w:t> </w:t>
      </w:r>
      <w:r>
        <w:rPr>
          <w:color w:val="231F20"/>
          <w:w w:val="75"/>
          <w:sz w:val="16"/>
        </w:rPr>
        <w:t>putojimą</w:t>
      </w:r>
      <w:r>
        <w:rPr>
          <w:color w:val="231F20"/>
          <w:sz w:val="16"/>
        </w:rPr>
        <w:t> </w:t>
      </w:r>
      <w:r>
        <w:rPr>
          <w:color w:val="231F20"/>
          <w:w w:val="75"/>
          <w:sz w:val="16"/>
        </w:rPr>
        <w:t>fipildami</w:t>
      </w:r>
      <w:r>
        <w:rPr>
          <w:color w:val="231F20"/>
          <w:sz w:val="16"/>
        </w:rPr>
        <w:t> </w:t>
      </w:r>
      <w:r>
        <w:rPr>
          <w:color w:val="231F20"/>
          <w:w w:val="65"/>
          <w:sz w:val="16"/>
        </w:rPr>
        <w:t>fi</w:t>
      </w:r>
      <w:r>
        <w:rPr>
          <w:color w:val="231F20"/>
          <w:sz w:val="16"/>
        </w:rPr>
        <w:t> </w:t>
      </w:r>
      <w:r>
        <w:rPr>
          <w:color w:val="231F20"/>
          <w:w w:val="65"/>
          <w:sz w:val="16"/>
        </w:rPr>
        <w:t>jfi</w:t>
      </w:r>
      <w:r>
        <w:rPr>
          <w:color w:val="231F20"/>
          <w:sz w:val="16"/>
        </w:rPr>
        <w:t> </w:t>
      </w:r>
      <w:r>
        <w:rPr>
          <w:color w:val="231F20"/>
          <w:w w:val="75"/>
          <w:sz w:val="16"/>
        </w:rPr>
        <w:t>vandens</w:t>
      </w:r>
      <w:r>
        <w:rPr>
          <w:color w:val="231F20"/>
          <w:sz w:val="16"/>
        </w:rPr>
        <w:t> </w:t>
      </w:r>
      <w:r>
        <w:rPr>
          <w:color w:val="231F20"/>
          <w:w w:val="75"/>
          <w:sz w:val="16"/>
        </w:rPr>
        <w:t>ir</w:t>
      </w:r>
      <w:r>
        <w:rPr>
          <w:color w:val="231F20"/>
          <w:sz w:val="16"/>
        </w:rPr>
        <w:t> </w:t>
      </w:r>
      <w:r>
        <w:rPr>
          <w:color w:val="231F20"/>
          <w:w w:val="75"/>
          <w:sz w:val="16"/>
        </w:rPr>
        <w:t>važiuodami</w:t>
      </w:r>
      <w:r>
        <w:rPr>
          <w:color w:val="231F20"/>
          <w:sz w:val="16"/>
        </w:rPr>
        <w:t> </w:t>
      </w:r>
      <w:r>
        <w:rPr>
          <w:color w:val="231F20"/>
          <w:w w:val="75"/>
          <w:sz w:val="16"/>
        </w:rPr>
        <w:t>vieną</w:t>
      </w:r>
      <w:r>
        <w:rPr>
          <w:color w:val="231F20"/>
          <w:sz w:val="16"/>
        </w:rPr>
        <w:t> </w:t>
      </w:r>
      <w:r>
        <w:rPr>
          <w:color w:val="231F20"/>
          <w:w w:val="75"/>
          <w:sz w:val="16"/>
        </w:rPr>
        <w:t>ciklą</w:t>
      </w:r>
      <w:r>
        <w:rPr>
          <w:color w:val="231F20"/>
          <w:sz w:val="16"/>
        </w:rPr>
        <w:t> </w:t>
      </w:r>
      <w:r>
        <w:rPr>
          <w:color w:val="231F20"/>
          <w:w w:val="75"/>
          <w:sz w:val="16"/>
        </w:rPr>
        <w:t>(tai</w:t>
      </w:r>
      <w:r>
        <w:rPr>
          <w:color w:val="231F20"/>
          <w:sz w:val="16"/>
        </w:rPr>
        <w:t> </w:t>
      </w:r>
      <w:r>
        <w:rPr>
          <w:color w:val="231F20"/>
          <w:w w:val="75"/>
          <w:sz w:val="16"/>
        </w:rPr>
        <w:t>neleidžia</w:t>
      </w:r>
      <w:r>
        <w:rPr>
          <w:color w:val="231F20"/>
          <w:sz w:val="16"/>
        </w:rPr>
        <w:t> </w:t>
      </w:r>
      <w:r>
        <w:rPr>
          <w:color w:val="231F20"/>
          <w:w w:val="75"/>
          <w:sz w:val="16"/>
        </w:rPr>
        <w:t>šluotelei</w:t>
      </w:r>
      <w:r>
        <w:rPr>
          <w:color w:val="231F20"/>
          <w:sz w:val="16"/>
        </w:rPr>
        <w:t> </w:t>
      </w:r>
      <w:r>
        <w:rPr>
          <w:color w:val="231F20"/>
          <w:w w:val="75"/>
          <w:sz w:val="16"/>
        </w:rPr>
        <w:t>užsikimšti</w:t>
      </w:r>
      <w:r>
        <w:rPr>
          <w:color w:val="231F20"/>
          <w:sz w:val="16"/>
        </w:rPr>
        <w:t> </w:t>
      </w:r>
      <w:r>
        <w:rPr>
          <w:color w:val="231F20"/>
          <w:w w:val="75"/>
          <w:sz w:val="16"/>
        </w:rPr>
        <w:t>pieno</w:t>
      </w:r>
      <w:r>
        <w:rPr>
          <w:color w:val="231F20"/>
          <w:sz w:val="16"/>
        </w:rPr>
        <w:t> </w:t>
      </w:r>
      <w:r>
        <w:rPr>
          <w:color w:val="231F20"/>
          <w:w w:val="75"/>
          <w:sz w:val="16"/>
        </w:rPr>
        <w:t>nuosėdomis,</w:t>
      </w:r>
      <w:r>
        <w:rPr>
          <w:color w:val="231F20"/>
          <w:w w:val="85"/>
          <w:sz w:val="16"/>
        </w:rPr>
        <w:t> susikaupusiomis ant maišytuvo veleno sandariklio).</w:t>
      </w:r>
    </w:p>
    <w:p>
      <w:pPr>
        <w:pStyle w:val="Heading2"/>
        <w:spacing w:before="132"/>
        <w:ind w:left="166"/>
      </w:pPr>
      <w:r>
        <w:rPr>
          <w:color w:val="231F20"/>
          <w:w w:val="90"/>
        </w:rPr>
        <w:t>TECHNINIAI</w:t>
      </w:r>
      <w:r>
        <w:rPr>
          <w:color w:val="231F20"/>
          <w:spacing w:val="-4"/>
        </w:rPr>
        <w:t> </w:t>
      </w:r>
      <w:r>
        <w:rPr>
          <w:color w:val="231F20"/>
          <w:spacing w:val="-2"/>
        </w:rPr>
        <w:t>DUOMENYS:</w:t>
      </w:r>
    </w:p>
    <w:p>
      <w:pPr>
        <w:pStyle w:val="BodyText"/>
        <w:spacing w:line="235" w:lineRule="auto"/>
        <w:ind w:left="166" w:right="6117"/>
      </w:pPr>
      <w:r>
        <w:rPr>
          <w:color w:val="231F20"/>
          <w:spacing w:val="-2"/>
          <w:w w:val="85"/>
        </w:rPr>
        <w:t>Maitinimas:</w:t>
      </w:r>
      <w:r>
        <w:rPr>
          <w:color w:val="231F20"/>
          <w:spacing w:val="-3"/>
          <w:w w:val="85"/>
        </w:rPr>
        <w:t> </w:t>
      </w:r>
      <w:r>
        <w:rPr>
          <w:color w:val="231F20"/>
          <w:spacing w:val="-2"/>
          <w:w w:val="85"/>
        </w:rPr>
        <w:t>220–240</w:t>
      </w:r>
      <w:r>
        <w:rPr>
          <w:color w:val="231F20"/>
          <w:spacing w:val="-3"/>
          <w:w w:val="85"/>
        </w:rPr>
        <w:t> </w:t>
      </w:r>
      <w:r>
        <w:rPr>
          <w:color w:val="231F20"/>
          <w:spacing w:val="-2"/>
          <w:w w:val="85"/>
        </w:rPr>
        <w:t>V</w:t>
      </w:r>
      <w:r>
        <w:rPr>
          <w:color w:val="231F20"/>
          <w:spacing w:val="-3"/>
          <w:w w:val="85"/>
        </w:rPr>
        <w:t> </w:t>
      </w:r>
      <w:r>
        <w:rPr>
          <w:color w:val="231F20"/>
          <w:spacing w:val="-2"/>
          <w:w w:val="85"/>
        </w:rPr>
        <w:t>~</w:t>
      </w:r>
      <w:r>
        <w:rPr>
          <w:color w:val="231F20"/>
          <w:spacing w:val="-3"/>
          <w:w w:val="85"/>
        </w:rPr>
        <w:t> </w:t>
      </w:r>
      <w:r>
        <w:rPr>
          <w:color w:val="231F20"/>
          <w:spacing w:val="-2"/>
          <w:w w:val="85"/>
        </w:rPr>
        <w:t>50/60</w:t>
      </w:r>
      <w:r>
        <w:rPr>
          <w:color w:val="231F20"/>
          <w:spacing w:val="-3"/>
          <w:w w:val="85"/>
        </w:rPr>
        <w:t> </w:t>
      </w:r>
      <w:r>
        <w:rPr>
          <w:color w:val="231F20"/>
          <w:spacing w:val="-2"/>
          <w:w w:val="85"/>
        </w:rPr>
        <w:t>Hz</w:t>
      </w:r>
      <w:r>
        <w:rPr>
          <w:color w:val="231F20"/>
          <w:w w:val="85"/>
        </w:rPr>
        <w:t> </w:t>
      </w:r>
      <w:r>
        <w:rPr>
          <w:color w:val="231F20"/>
          <w:w w:val="90"/>
        </w:rPr>
        <w:t>Galia:</w:t>
      </w:r>
      <w:r>
        <w:rPr>
          <w:color w:val="231F20"/>
          <w:spacing w:val="72"/>
          <w:w w:val="150"/>
        </w:rPr>
        <w:t>    </w:t>
      </w:r>
      <w:r>
        <w:rPr>
          <w:color w:val="231F20"/>
          <w:w w:val="90"/>
        </w:rPr>
        <w:t>500W</w:t>
      </w:r>
      <w:r>
        <w:rPr>
          <w:color w:val="231F20"/>
          <w:spacing w:val="80"/>
        </w:rPr>
        <w:t> </w:t>
      </w:r>
      <w:r>
        <w:rPr>
          <w:color w:val="231F20"/>
          <w:w w:val="90"/>
        </w:rPr>
        <w:t>Maksimali galia: 1000W</w:t>
      </w:r>
    </w:p>
    <w:p>
      <w:pPr>
        <w:pStyle w:val="BodyText"/>
        <w:spacing w:line="180" w:lineRule="exact"/>
        <w:ind w:left="166"/>
      </w:pPr>
      <w:r>
        <w:rPr>
          <w:color w:val="231F20"/>
          <w:w w:val="75"/>
        </w:rPr>
        <w:t>Talpa:</w:t>
      </w:r>
      <w:r>
        <w:rPr>
          <w:color w:val="231F20"/>
          <w:spacing w:val="1"/>
        </w:rPr>
        <w:t> </w:t>
      </w:r>
      <w:r>
        <w:rPr>
          <w:color w:val="231F20"/>
          <w:w w:val="75"/>
        </w:rPr>
        <w:t>putotas:</w:t>
      </w:r>
      <w:r>
        <w:rPr>
          <w:color w:val="231F20"/>
          <w:spacing w:val="1"/>
        </w:rPr>
        <w:t> </w:t>
      </w:r>
      <w:r>
        <w:rPr>
          <w:color w:val="231F20"/>
          <w:w w:val="75"/>
        </w:rPr>
        <w:t>250</w:t>
      </w:r>
      <w:r>
        <w:rPr>
          <w:color w:val="231F20"/>
          <w:spacing w:val="1"/>
        </w:rPr>
        <w:t> </w:t>
      </w:r>
      <w:r>
        <w:rPr>
          <w:color w:val="231F20"/>
          <w:w w:val="75"/>
        </w:rPr>
        <w:t>ml</w:t>
      </w:r>
      <w:r>
        <w:rPr>
          <w:color w:val="231F20"/>
          <w:spacing w:val="2"/>
        </w:rPr>
        <w:t> </w:t>
      </w:r>
      <w:r>
        <w:rPr>
          <w:color w:val="231F20"/>
          <w:w w:val="75"/>
        </w:rPr>
        <w:t>/</w:t>
      </w:r>
      <w:r>
        <w:rPr>
          <w:color w:val="231F20"/>
          <w:spacing w:val="1"/>
        </w:rPr>
        <w:t> </w:t>
      </w:r>
      <w:r>
        <w:rPr>
          <w:color w:val="231F20"/>
          <w:w w:val="75"/>
        </w:rPr>
        <w:t>pašildytas:</w:t>
      </w:r>
      <w:r>
        <w:rPr>
          <w:color w:val="231F20"/>
          <w:spacing w:val="1"/>
        </w:rPr>
        <w:t> </w:t>
      </w:r>
      <w:r>
        <w:rPr>
          <w:color w:val="231F20"/>
          <w:w w:val="75"/>
        </w:rPr>
        <w:t>350</w:t>
      </w:r>
      <w:r>
        <w:rPr>
          <w:color w:val="231F20"/>
          <w:spacing w:val="1"/>
        </w:rPr>
        <w:t> </w:t>
      </w:r>
      <w:r>
        <w:rPr>
          <w:color w:val="231F20"/>
          <w:spacing w:val="-7"/>
          <w:w w:val="75"/>
        </w:rPr>
        <w:t>ml</w:t>
      </w:r>
    </w:p>
    <w:p>
      <w:pPr>
        <w:spacing w:after="0" w:line="180" w:lineRule="exact"/>
        <w:sectPr>
          <w:pgSz w:w="8400" w:h="11910"/>
          <w:pgMar w:header="0" w:footer="126" w:top="180" w:bottom="400" w:left="60" w:right="60"/>
        </w:sectPr>
      </w:pPr>
    </w:p>
    <w:p>
      <w:pPr>
        <w:spacing w:line="223" w:lineRule="auto" w:before="104"/>
        <w:ind w:left="949" w:right="312" w:firstLine="0"/>
        <w:jc w:val="left"/>
        <w:rPr>
          <w:rFonts w:ascii="Tahoma" w:hAnsi="Tahoma"/>
          <w:sz w:val="14"/>
        </w:rPr>
      </w:pPr>
      <w:r>
        <w:rPr/>
        <mc:AlternateContent>
          <mc:Choice Requires="wps">
            <w:drawing>
              <wp:anchor distT="0" distB="0" distL="0" distR="0" allowOverlap="1" layoutInCell="1" locked="0" behindDoc="0" simplePos="0" relativeHeight="15733248">
                <wp:simplePos x="0" y="0"/>
                <wp:positionH relativeFrom="page">
                  <wp:posOffset>188839</wp:posOffset>
                </wp:positionH>
                <wp:positionV relativeFrom="paragraph">
                  <wp:posOffset>71219</wp:posOffset>
                </wp:positionV>
                <wp:extent cx="354330" cy="42989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354330" cy="429895"/>
                          <a:chExt cx="354330" cy="429895"/>
                        </a:xfrm>
                      </wpg:grpSpPr>
                      <wps:wsp>
                        <wps:cNvPr id="78" name="Graphic 78"/>
                        <wps:cNvSpPr/>
                        <wps:spPr>
                          <a:xfrm>
                            <a:off x="1019" y="1073"/>
                            <a:ext cx="337185" cy="331470"/>
                          </a:xfrm>
                          <a:custGeom>
                            <a:avLst/>
                            <a:gdLst/>
                            <a:ahLst/>
                            <a:cxnLst/>
                            <a:rect l="l" t="t" r="r" b="b"/>
                            <a:pathLst>
                              <a:path w="337185" h="331470">
                                <a:moveTo>
                                  <a:pt x="2282" y="0"/>
                                </a:moveTo>
                                <a:lnTo>
                                  <a:pt x="337066" y="324146"/>
                                </a:lnTo>
                                <a:lnTo>
                                  <a:pt x="332494" y="331307"/>
                                </a:lnTo>
                                <a:lnTo>
                                  <a:pt x="0" y="9202"/>
                                </a:lnTo>
                                <a:lnTo>
                                  <a:pt x="2282" y="0"/>
                                </a:lnTo>
                                <a:close/>
                              </a:path>
                            </a:pathLst>
                          </a:custGeom>
                          <a:ln w="2026">
                            <a:solidFill>
                              <a:srgbClr val="231F20"/>
                            </a:solidFill>
                            <a:prstDash val="solid"/>
                          </a:ln>
                        </wps:spPr>
                        <wps:bodyPr wrap="square" lIns="0" tIns="0" rIns="0" bIns="0" rtlCol="0">
                          <a:prstTxWarp prst="textNoShape">
                            <a:avLst/>
                          </a:prstTxWarp>
                          <a:noAutofit/>
                        </wps:bodyPr>
                      </wps:wsp>
                      <wps:wsp>
                        <wps:cNvPr id="79" name="Graphic 79"/>
                        <wps:cNvSpPr/>
                        <wps:spPr>
                          <a:xfrm>
                            <a:off x="1020" y="1054"/>
                            <a:ext cx="337185" cy="331470"/>
                          </a:xfrm>
                          <a:custGeom>
                            <a:avLst/>
                            <a:gdLst/>
                            <a:ahLst/>
                            <a:cxnLst/>
                            <a:rect l="l" t="t" r="r" b="b"/>
                            <a:pathLst>
                              <a:path w="337185" h="331470">
                                <a:moveTo>
                                  <a:pt x="2283" y="0"/>
                                </a:moveTo>
                                <a:lnTo>
                                  <a:pt x="0" y="9201"/>
                                </a:lnTo>
                                <a:lnTo>
                                  <a:pt x="332496" y="331307"/>
                                </a:lnTo>
                                <a:lnTo>
                                  <a:pt x="337068" y="324147"/>
                                </a:lnTo>
                                <a:lnTo>
                                  <a:pt x="2283" y="0"/>
                                </a:lnTo>
                                <a:close/>
                              </a:path>
                            </a:pathLst>
                          </a:custGeom>
                          <a:solidFill>
                            <a:srgbClr val="231F20"/>
                          </a:solidFill>
                        </wps:spPr>
                        <wps:bodyPr wrap="square" lIns="0" tIns="0" rIns="0" bIns="0" rtlCol="0">
                          <a:prstTxWarp prst="textNoShape">
                            <a:avLst/>
                          </a:prstTxWarp>
                          <a:noAutofit/>
                        </wps:bodyPr>
                      </wps:wsp>
                      <wps:wsp>
                        <wps:cNvPr id="80" name="Graphic 80"/>
                        <wps:cNvSpPr/>
                        <wps:spPr>
                          <a:xfrm>
                            <a:off x="12674" y="1019"/>
                            <a:ext cx="340360" cy="334645"/>
                          </a:xfrm>
                          <a:custGeom>
                            <a:avLst/>
                            <a:gdLst/>
                            <a:ahLst/>
                            <a:cxnLst/>
                            <a:rect l="l" t="t" r="r" b="b"/>
                            <a:pathLst>
                              <a:path w="340360" h="334645">
                                <a:moveTo>
                                  <a:pt x="337886" y="0"/>
                                </a:moveTo>
                                <a:lnTo>
                                  <a:pt x="0" y="327151"/>
                                </a:lnTo>
                                <a:lnTo>
                                  <a:pt x="4612" y="334376"/>
                                </a:lnTo>
                                <a:lnTo>
                                  <a:pt x="340191" y="9287"/>
                                </a:lnTo>
                                <a:lnTo>
                                  <a:pt x="337886" y="0"/>
                                </a:lnTo>
                                <a:close/>
                              </a:path>
                            </a:pathLst>
                          </a:custGeom>
                          <a:ln w="2027">
                            <a:solidFill>
                              <a:srgbClr val="231F20"/>
                            </a:solidFill>
                            <a:prstDash val="solid"/>
                          </a:ln>
                        </wps:spPr>
                        <wps:bodyPr wrap="square" lIns="0" tIns="0" rIns="0" bIns="0" rtlCol="0">
                          <a:prstTxWarp prst="textNoShape">
                            <a:avLst/>
                          </a:prstTxWarp>
                          <a:noAutofit/>
                        </wps:bodyPr>
                      </wps:wsp>
                      <wps:wsp>
                        <wps:cNvPr id="81" name="Graphic 81"/>
                        <wps:cNvSpPr/>
                        <wps:spPr>
                          <a:xfrm>
                            <a:off x="12674" y="1054"/>
                            <a:ext cx="340360" cy="334645"/>
                          </a:xfrm>
                          <a:custGeom>
                            <a:avLst/>
                            <a:gdLst/>
                            <a:ahLst/>
                            <a:cxnLst/>
                            <a:rect l="l" t="t" r="r" b="b"/>
                            <a:pathLst>
                              <a:path w="340360" h="334645">
                                <a:moveTo>
                                  <a:pt x="337884" y="0"/>
                                </a:moveTo>
                                <a:lnTo>
                                  <a:pt x="0" y="327149"/>
                                </a:lnTo>
                                <a:lnTo>
                                  <a:pt x="4611" y="334375"/>
                                </a:lnTo>
                                <a:lnTo>
                                  <a:pt x="340189" y="9287"/>
                                </a:lnTo>
                                <a:lnTo>
                                  <a:pt x="337884" y="0"/>
                                </a:lnTo>
                                <a:close/>
                              </a:path>
                            </a:pathLst>
                          </a:custGeom>
                          <a:solidFill>
                            <a:srgbClr val="231F20"/>
                          </a:solidFill>
                        </wps:spPr>
                        <wps:bodyPr wrap="square" lIns="0" tIns="0" rIns="0" bIns="0" rtlCol="0">
                          <a:prstTxWarp prst="textNoShape">
                            <a:avLst/>
                          </a:prstTxWarp>
                          <a:noAutofit/>
                        </wps:bodyPr>
                      </wps:wsp>
                      <wps:wsp>
                        <wps:cNvPr id="82" name="Graphic 82"/>
                        <wps:cNvSpPr/>
                        <wps:spPr>
                          <a:xfrm>
                            <a:off x="79859" y="57312"/>
                            <a:ext cx="198120" cy="255904"/>
                          </a:xfrm>
                          <a:custGeom>
                            <a:avLst/>
                            <a:gdLst/>
                            <a:ahLst/>
                            <a:cxnLst/>
                            <a:rect l="l" t="t" r="r" b="b"/>
                            <a:pathLst>
                              <a:path w="198120" h="255904">
                                <a:moveTo>
                                  <a:pt x="170246" y="194284"/>
                                </a:moveTo>
                                <a:lnTo>
                                  <a:pt x="187386" y="11249"/>
                                </a:lnTo>
                                <a:lnTo>
                                  <a:pt x="196526" y="11249"/>
                                </a:lnTo>
                                <a:lnTo>
                                  <a:pt x="197668" y="0"/>
                                </a:lnTo>
                                <a:lnTo>
                                  <a:pt x="0" y="0"/>
                                </a:lnTo>
                                <a:lnTo>
                                  <a:pt x="1141" y="12272"/>
                                </a:lnTo>
                                <a:lnTo>
                                  <a:pt x="14853" y="12272"/>
                                </a:lnTo>
                                <a:lnTo>
                                  <a:pt x="35420" y="232119"/>
                                </a:lnTo>
                                <a:lnTo>
                                  <a:pt x="39988" y="237231"/>
                                </a:lnTo>
                                <a:lnTo>
                                  <a:pt x="39988" y="255736"/>
                                </a:lnTo>
                                <a:lnTo>
                                  <a:pt x="60555" y="255638"/>
                                </a:lnTo>
                                <a:lnTo>
                                  <a:pt x="61700" y="234164"/>
                                </a:lnTo>
                                <a:lnTo>
                                  <a:pt x="125685" y="235187"/>
                                </a:lnTo>
                                <a:lnTo>
                                  <a:pt x="125685" y="227007"/>
                                </a:lnTo>
                                <a:lnTo>
                                  <a:pt x="42275" y="229052"/>
                                </a:lnTo>
                                <a:lnTo>
                                  <a:pt x="23994" y="11249"/>
                                </a:lnTo>
                                <a:lnTo>
                                  <a:pt x="177101" y="11249"/>
                                </a:lnTo>
                                <a:lnTo>
                                  <a:pt x="178245" y="20450"/>
                                </a:lnTo>
                                <a:lnTo>
                                  <a:pt x="174815" y="20450"/>
                                </a:lnTo>
                                <a:lnTo>
                                  <a:pt x="170246" y="20450"/>
                                </a:lnTo>
                                <a:lnTo>
                                  <a:pt x="169102" y="50104"/>
                                </a:lnTo>
                                <a:lnTo>
                                  <a:pt x="173674" y="50104"/>
                                </a:lnTo>
                                <a:lnTo>
                                  <a:pt x="161106" y="197354"/>
                                </a:lnTo>
                                <a:lnTo>
                                  <a:pt x="170246" y="194284"/>
                                </a:lnTo>
                                <a:close/>
                              </a:path>
                            </a:pathLst>
                          </a:custGeom>
                          <a:ln w="2057">
                            <a:solidFill>
                              <a:srgbClr val="231F20"/>
                            </a:solidFill>
                            <a:prstDash val="solid"/>
                          </a:ln>
                        </wps:spPr>
                        <wps:bodyPr wrap="square" lIns="0" tIns="0" rIns="0" bIns="0" rtlCol="0">
                          <a:prstTxWarp prst="textNoShape">
                            <a:avLst/>
                          </a:prstTxWarp>
                          <a:noAutofit/>
                        </wps:bodyPr>
                      </wps:wsp>
                      <wps:wsp>
                        <wps:cNvPr id="83" name="Graphic 83"/>
                        <wps:cNvSpPr/>
                        <wps:spPr>
                          <a:xfrm>
                            <a:off x="79860" y="57294"/>
                            <a:ext cx="198120" cy="255904"/>
                          </a:xfrm>
                          <a:custGeom>
                            <a:avLst/>
                            <a:gdLst/>
                            <a:ahLst/>
                            <a:cxnLst/>
                            <a:rect l="l" t="t" r="r" b="b"/>
                            <a:pathLst>
                              <a:path w="198120" h="255904">
                                <a:moveTo>
                                  <a:pt x="197669" y="0"/>
                                </a:moveTo>
                                <a:lnTo>
                                  <a:pt x="0" y="0"/>
                                </a:lnTo>
                                <a:lnTo>
                                  <a:pt x="1141" y="12272"/>
                                </a:lnTo>
                                <a:lnTo>
                                  <a:pt x="14853" y="12272"/>
                                </a:lnTo>
                                <a:lnTo>
                                  <a:pt x="35420" y="232120"/>
                                </a:lnTo>
                                <a:lnTo>
                                  <a:pt x="39988" y="237232"/>
                                </a:lnTo>
                                <a:lnTo>
                                  <a:pt x="39988" y="255736"/>
                                </a:lnTo>
                                <a:lnTo>
                                  <a:pt x="60556" y="255639"/>
                                </a:lnTo>
                                <a:lnTo>
                                  <a:pt x="61700" y="234165"/>
                                </a:lnTo>
                                <a:lnTo>
                                  <a:pt x="125686" y="235187"/>
                                </a:lnTo>
                                <a:lnTo>
                                  <a:pt x="125686" y="227008"/>
                                </a:lnTo>
                                <a:lnTo>
                                  <a:pt x="42274" y="229053"/>
                                </a:lnTo>
                                <a:lnTo>
                                  <a:pt x="23994" y="11249"/>
                                </a:lnTo>
                                <a:lnTo>
                                  <a:pt x="177102" y="11249"/>
                                </a:lnTo>
                                <a:lnTo>
                                  <a:pt x="178247" y="20450"/>
                                </a:lnTo>
                                <a:lnTo>
                                  <a:pt x="170247" y="20450"/>
                                </a:lnTo>
                                <a:lnTo>
                                  <a:pt x="169103" y="50104"/>
                                </a:lnTo>
                                <a:lnTo>
                                  <a:pt x="173675" y="50104"/>
                                </a:lnTo>
                                <a:lnTo>
                                  <a:pt x="161107" y="197355"/>
                                </a:lnTo>
                                <a:lnTo>
                                  <a:pt x="170247" y="194284"/>
                                </a:lnTo>
                                <a:lnTo>
                                  <a:pt x="187387" y="11249"/>
                                </a:lnTo>
                                <a:lnTo>
                                  <a:pt x="196527" y="11249"/>
                                </a:lnTo>
                                <a:lnTo>
                                  <a:pt x="197669" y="0"/>
                                </a:lnTo>
                                <a:close/>
                              </a:path>
                            </a:pathLst>
                          </a:custGeom>
                          <a:solidFill>
                            <a:srgbClr val="231F20"/>
                          </a:solidFill>
                        </wps:spPr>
                        <wps:bodyPr wrap="square" lIns="0" tIns="0" rIns="0" bIns="0" rtlCol="0">
                          <a:prstTxWarp prst="textNoShape">
                            <a:avLst/>
                          </a:prstTxWarp>
                          <a:noAutofit/>
                        </wps:bodyPr>
                      </wps:wsp>
                      <wps:wsp>
                        <wps:cNvPr id="84" name="Graphic 84"/>
                        <wps:cNvSpPr/>
                        <wps:spPr>
                          <a:xfrm>
                            <a:off x="112993" y="27659"/>
                            <a:ext cx="20955" cy="31115"/>
                          </a:xfrm>
                          <a:custGeom>
                            <a:avLst/>
                            <a:gdLst/>
                            <a:ahLst/>
                            <a:cxnLst/>
                            <a:rect l="l" t="t" r="r" b="b"/>
                            <a:pathLst>
                              <a:path w="20955" h="31115">
                                <a:moveTo>
                                  <a:pt x="0" y="29653"/>
                                </a:moveTo>
                                <a:lnTo>
                                  <a:pt x="2286" y="0"/>
                                </a:lnTo>
                                <a:lnTo>
                                  <a:pt x="20566" y="0"/>
                                </a:lnTo>
                                <a:lnTo>
                                  <a:pt x="20566" y="30675"/>
                                </a:lnTo>
                                <a:lnTo>
                                  <a:pt x="0" y="29653"/>
                                </a:lnTo>
                                <a:close/>
                              </a:path>
                            </a:pathLst>
                          </a:custGeom>
                          <a:ln w="2071">
                            <a:solidFill>
                              <a:srgbClr val="231F20"/>
                            </a:solidFill>
                            <a:prstDash val="solid"/>
                          </a:ln>
                        </wps:spPr>
                        <wps:bodyPr wrap="square" lIns="0" tIns="0" rIns="0" bIns="0" rtlCol="0">
                          <a:prstTxWarp prst="textNoShape">
                            <a:avLst/>
                          </a:prstTxWarp>
                          <a:noAutofit/>
                        </wps:bodyPr>
                      </wps:wsp>
                      <wps:wsp>
                        <wps:cNvPr id="85" name="Graphic 85"/>
                        <wps:cNvSpPr/>
                        <wps:spPr>
                          <a:xfrm>
                            <a:off x="112995" y="27640"/>
                            <a:ext cx="20955" cy="31115"/>
                          </a:xfrm>
                          <a:custGeom>
                            <a:avLst/>
                            <a:gdLst/>
                            <a:ahLst/>
                            <a:cxnLst/>
                            <a:rect l="l" t="t" r="r" b="b"/>
                            <a:pathLst>
                              <a:path w="20955" h="31115">
                                <a:moveTo>
                                  <a:pt x="20567" y="0"/>
                                </a:moveTo>
                                <a:lnTo>
                                  <a:pt x="2285" y="0"/>
                                </a:lnTo>
                                <a:lnTo>
                                  <a:pt x="0" y="29653"/>
                                </a:lnTo>
                                <a:lnTo>
                                  <a:pt x="20567" y="30675"/>
                                </a:lnTo>
                                <a:lnTo>
                                  <a:pt x="20567" y="0"/>
                                </a:lnTo>
                                <a:close/>
                              </a:path>
                            </a:pathLst>
                          </a:custGeom>
                          <a:solidFill>
                            <a:srgbClr val="231F20"/>
                          </a:solidFill>
                        </wps:spPr>
                        <wps:bodyPr wrap="square" lIns="0" tIns="0" rIns="0" bIns="0" rtlCol="0">
                          <a:prstTxWarp prst="textNoShape">
                            <a:avLst/>
                          </a:prstTxWarp>
                          <a:noAutofit/>
                        </wps:bodyPr>
                      </wps:wsp>
                      <wps:wsp>
                        <wps:cNvPr id="86" name="Graphic 86"/>
                        <wps:cNvSpPr/>
                        <wps:spPr>
                          <a:xfrm>
                            <a:off x="162126" y="22548"/>
                            <a:ext cx="51435" cy="20955"/>
                          </a:xfrm>
                          <a:custGeom>
                            <a:avLst/>
                            <a:gdLst/>
                            <a:ahLst/>
                            <a:cxnLst/>
                            <a:rect l="l" t="t" r="r" b="b"/>
                            <a:pathLst>
                              <a:path w="51435" h="20955">
                                <a:moveTo>
                                  <a:pt x="0" y="1021"/>
                                </a:moveTo>
                                <a:lnTo>
                                  <a:pt x="0" y="20450"/>
                                </a:lnTo>
                                <a:lnTo>
                                  <a:pt x="51415" y="18406"/>
                                </a:lnTo>
                                <a:lnTo>
                                  <a:pt x="51415" y="0"/>
                                </a:lnTo>
                                <a:lnTo>
                                  <a:pt x="0" y="1021"/>
                                </a:lnTo>
                                <a:close/>
                              </a:path>
                            </a:pathLst>
                          </a:custGeom>
                          <a:ln w="1947">
                            <a:solidFill>
                              <a:srgbClr val="231F20"/>
                            </a:solidFill>
                            <a:prstDash val="solid"/>
                          </a:ln>
                        </wps:spPr>
                        <wps:bodyPr wrap="square" lIns="0" tIns="0" rIns="0" bIns="0" rtlCol="0">
                          <a:prstTxWarp prst="textNoShape">
                            <a:avLst/>
                          </a:prstTxWarp>
                          <a:noAutofit/>
                        </wps:bodyPr>
                      </wps:wsp>
                      <wps:wsp>
                        <wps:cNvPr id="87" name="Graphic 87"/>
                        <wps:cNvSpPr/>
                        <wps:spPr>
                          <a:xfrm>
                            <a:off x="162127" y="22529"/>
                            <a:ext cx="51435" cy="20955"/>
                          </a:xfrm>
                          <a:custGeom>
                            <a:avLst/>
                            <a:gdLst/>
                            <a:ahLst/>
                            <a:cxnLst/>
                            <a:rect l="l" t="t" r="r" b="b"/>
                            <a:pathLst>
                              <a:path w="51435" h="20955">
                                <a:moveTo>
                                  <a:pt x="51415" y="0"/>
                                </a:moveTo>
                                <a:lnTo>
                                  <a:pt x="0" y="1022"/>
                                </a:lnTo>
                                <a:lnTo>
                                  <a:pt x="0" y="20450"/>
                                </a:lnTo>
                                <a:lnTo>
                                  <a:pt x="51415" y="18406"/>
                                </a:lnTo>
                                <a:lnTo>
                                  <a:pt x="51415" y="0"/>
                                </a:lnTo>
                                <a:close/>
                              </a:path>
                            </a:pathLst>
                          </a:custGeom>
                          <a:solidFill>
                            <a:srgbClr val="231F20"/>
                          </a:solidFill>
                        </wps:spPr>
                        <wps:bodyPr wrap="square" lIns="0" tIns="0" rIns="0" bIns="0" rtlCol="0">
                          <a:prstTxWarp prst="textNoShape">
                            <a:avLst/>
                          </a:prstTxWarp>
                          <a:noAutofit/>
                        </wps:bodyPr>
                      </wps:wsp>
                      <wps:wsp>
                        <wps:cNvPr id="88" name="Graphic 88"/>
                        <wps:cNvSpPr/>
                        <wps:spPr>
                          <a:xfrm>
                            <a:off x="171266" y="30726"/>
                            <a:ext cx="31115" cy="3175"/>
                          </a:xfrm>
                          <a:custGeom>
                            <a:avLst/>
                            <a:gdLst/>
                            <a:ahLst/>
                            <a:cxnLst/>
                            <a:rect l="l" t="t" r="r" b="b"/>
                            <a:pathLst>
                              <a:path w="31115" h="3175">
                                <a:moveTo>
                                  <a:pt x="0" y="0"/>
                                </a:moveTo>
                                <a:lnTo>
                                  <a:pt x="30848" y="0"/>
                                </a:lnTo>
                                <a:lnTo>
                                  <a:pt x="30848" y="3067"/>
                                </a:lnTo>
                                <a:lnTo>
                                  <a:pt x="0" y="3067"/>
                                </a:lnTo>
                                <a:lnTo>
                                  <a:pt x="0" y="0"/>
                                </a:lnTo>
                                <a:close/>
                              </a:path>
                            </a:pathLst>
                          </a:custGeom>
                          <a:ln w="1918">
                            <a:solidFill>
                              <a:srgbClr val="231F20"/>
                            </a:solidFill>
                            <a:prstDash val="solid"/>
                          </a:ln>
                        </wps:spPr>
                        <wps:bodyPr wrap="square" lIns="0" tIns="0" rIns="0" bIns="0" rtlCol="0">
                          <a:prstTxWarp prst="textNoShape">
                            <a:avLst/>
                          </a:prstTxWarp>
                          <a:noAutofit/>
                        </wps:bodyPr>
                      </wps:wsp>
                      <wps:wsp>
                        <wps:cNvPr id="89" name="Graphic 89"/>
                        <wps:cNvSpPr/>
                        <wps:spPr>
                          <a:xfrm>
                            <a:off x="171269" y="30708"/>
                            <a:ext cx="31115" cy="3175"/>
                          </a:xfrm>
                          <a:custGeom>
                            <a:avLst/>
                            <a:gdLst/>
                            <a:ahLst/>
                            <a:cxnLst/>
                            <a:rect l="l" t="t" r="r" b="b"/>
                            <a:pathLst>
                              <a:path w="31115" h="3175">
                                <a:moveTo>
                                  <a:pt x="30848" y="0"/>
                                </a:moveTo>
                                <a:lnTo>
                                  <a:pt x="0" y="0"/>
                                </a:lnTo>
                                <a:lnTo>
                                  <a:pt x="0" y="3067"/>
                                </a:lnTo>
                                <a:lnTo>
                                  <a:pt x="30848" y="3067"/>
                                </a:lnTo>
                                <a:lnTo>
                                  <a:pt x="30848"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256960" y="38909"/>
                            <a:ext cx="31750" cy="26670"/>
                          </a:xfrm>
                          <a:custGeom>
                            <a:avLst/>
                            <a:gdLst/>
                            <a:ahLst/>
                            <a:cxnLst/>
                            <a:rect l="l" t="t" r="r" b="b"/>
                            <a:pathLst>
                              <a:path w="31750" h="26670">
                                <a:moveTo>
                                  <a:pt x="15630" y="0"/>
                                </a:moveTo>
                                <a:lnTo>
                                  <a:pt x="24238" y="0"/>
                                </a:lnTo>
                                <a:lnTo>
                                  <a:pt x="31262" y="5511"/>
                                </a:lnTo>
                                <a:lnTo>
                                  <a:pt x="31262" y="12268"/>
                                </a:lnTo>
                                <a:lnTo>
                                  <a:pt x="31262" y="16916"/>
                                </a:lnTo>
                                <a:lnTo>
                                  <a:pt x="28871" y="23472"/>
                                </a:lnTo>
                                <a:lnTo>
                                  <a:pt x="24001" y="25552"/>
                                </a:lnTo>
                                <a:lnTo>
                                  <a:pt x="21786" y="26499"/>
                                </a:lnTo>
                                <a:lnTo>
                                  <a:pt x="18319" y="24541"/>
                                </a:lnTo>
                                <a:lnTo>
                                  <a:pt x="15630" y="24541"/>
                                </a:lnTo>
                                <a:lnTo>
                                  <a:pt x="7019" y="24541"/>
                                </a:lnTo>
                                <a:lnTo>
                                  <a:pt x="0" y="19029"/>
                                </a:lnTo>
                                <a:lnTo>
                                  <a:pt x="0" y="12268"/>
                                </a:lnTo>
                                <a:lnTo>
                                  <a:pt x="0" y="5511"/>
                                </a:lnTo>
                                <a:lnTo>
                                  <a:pt x="7019" y="0"/>
                                </a:lnTo>
                                <a:lnTo>
                                  <a:pt x="15630" y="0"/>
                                </a:lnTo>
                                <a:close/>
                              </a:path>
                            </a:pathLst>
                          </a:custGeom>
                          <a:ln w="2010">
                            <a:solidFill>
                              <a:srgbClr val="231F20"/>
                            </a:solidFill>
                            <a:prstDash val="solid"/>
                          </a:ln>
                        </wps:spPr>
                        <wps:bodyPr wrap="square" lIns="0" tIns="0" rIns="0" bIns="0" rtlCol="0">
                          <a:prstTxWarp prst="textNoShape">
                            <a:avLst/>
                          </a:prstTxWarp>
                          <a:noAutofit/>
                        </wps:bodyPr>
                      </wps:wsp>
                      <wps:wsp>
                        <wps:cNvPr id="91" name="Graphic 91"/>
                        <wps:cNvSpPr/>
                        <wps:spPr>
                          <a:xfrm>
                            <a:off x="256963" y="38890"/>
                            <a:ext cx="31750" cy="26670"/>
                          </a:xfrm>
                          <a:custGeom>
                            <a:avLst/>
                            <a:gdLst/>
                            <a:ahLst/>
                            <a:cxnLst/>
                            <a:rect l="l" t="t" r="r" b="b"/>
                            <a:pathLst>
                              <a:path w="31750" h="26670">
                                <a:moveTo>
                                  <a:pt x="24237" y="0"/>
                                </a:moveTo>
                                <a:lnTo>
                                  <a:pt x="15631" y="0"/>
                                </a:lnTo>
                                <a:lnTo>
                                  <a:pt x="7019" y="0"/>
                                </a:lnTo>
                                <a:lnTo>
                                  <a:pt x="0" y="5511"/>
                                </a:lnTo>
                                <a:lnTo>
                                  <a:pt x="0" y="19029"/>
                                </a:lnTo>
                                <a:lnTo>
                                  <a:pt x="7019" y="24541"/>
                                </a:lnTo>
                                <a:lnTo>
                                  <a:pt x="18319" y="24541"/>
                                </a:lnTo>
                                <a:lnTo>
                                  <a:pt x="21786" y="26499"/>
                                </a:lnTo>
                                <a:lnTo>
                                  <a:pt x="28870" y="23472"/>
                                </a:lnTo>
                                <a:lnTo>
                                  <a:pt x="31262" y="16916"/>
                                </a:lnTo>
                                <a:lnTo>
                                  <a:pt x="31262" y="5511"/>
                                </a:lnTo>
                                <a:lnTo>
                                  <a:pt x="24237" y="0"/>
                                </a:lnTo>
                                <a:close/>
                              </a:path>
                            </a:pathLst>
                          </a:custGeom>
                          <a:solidFill>
                            <a:srgbClr val="231F20"/>
                          </a:solidFill>
                        </wps:spPr>
                        <wps:bodyPr wrap="square" lIns="0" tIns="0" rIns="0" bIns="0" rtlCol="0">
                          <a:prstTxWarp prst="textNoShape">
                            <a:avLst/>
                          </a:prstTxWarp>
                          <a:noAutofit/>
                        </wps:bodyPr>
                      </wps:wsp>
                      <wps:wsp>
                        <wps:cNvPr id="92" name="Graphic 92"/>
                        <wps:cNvSpPr/>
                        <wps:spPr>
                          <a:xfrm>
                            <a:off x="201851" y="251582"/>
                            <a:ext cx="68580" cy="61594"/>
                          </a:xfrm>
                          <a:custGeom>
                            <a:avLst/>
                            <a:gdLst/>
                            <a:ahLst/>
                            <a:cxnLst/>
                            <a:rect l="l" t="t" r="r" b="b"/>
                            <a:pathLst>
                              <a:path w="68580" h="61594">
                                <a:moveTo>
                                  <a:pt x="34119" y="0"/>
                                </a:moveTo>
                                <a:lnTo>
                                  <a:pt x="47382" y="2406"/>
                                </a:lnTo>
                                <a:lnTo>
                                  <a:pt x="58231" y="8962"/>
                                </a:lnTo>
                                <a:lnTo>
                                  <a:pt x="65556" y="18672"/>
                                </a:lnTo>
                                <a:lnTo>
                                  <a:pt x="68245" y="30540"/>
                                </a:lnTo>
                                <a:lnTo>
                                  <a:pt x="65556" y="42406"/>
                                </a:lnTo>
                                <a:lnTo>
                                  <a:pt x="58231" y="52114"/>
                                </a:lnTo>
                                <a:lnTo>
                                  <a:pt x="47382" y="58669"/>
                                </a:lnTo>
                                <a:lnTo>
                                  <a:pt x="34119" y="61075"/>
                                </a:lnTo>
                                <a:lnTo>
                                  <a:pt x="20860" y="58669"/>
                                </a:lnTo>
                                <a:lnTo>
                                  <a:pt x="10012" y="52114"/>
                                </a:lnTo>
                                <a:lnTo>
                                  <a:pt x="2688" y="42406"/>
                                </a:lnTo>
                                <a:lnTo>
                                  <a:pt x="0" y="30540"/>
                                </a:lnTo>
                                <a:lnTo>
                                  <a:pt x="2688" y="18672"/>
                                </a:lnTo>
                                <a:lnTo>
                                  <a:pt x="10012" y="8962"/>
                                </a:lnTo>
                                <a:lnTo>
                                  <a:pt x="20860" y="2406"/>
                                </a:lnTo>
                                <a:lnTo>
                                  <a:pt x="34119" y="0"/>
                                </a:lnTo>
                                <a:close/>
                              </a:path>
                            </a:pathLst>
                          </a:custGeom>
                          <a:ln w="2017">
                            <a:solidFill>
                              <a:srgbClr val="231F20"/>
                            </a:solidFill>
                            <a:prstDash val="solid"/>
                          </a:ln>
                        </wps:spPr>
                        <wps:bodyPr wrap="square" lIns="0" tIns="0" rIns="0" bIns="0" rtlCol="0">
                          <a:prstTxWarp prst="textNoShape">
                            <a:avLst/>
                          </a:prstTxWarp>
                          <a:noAutofit/>
                        </wps:bodyPr>
                      </wps:wsp>
                      <wps:wsp>
                        <wps:cNvPr id="93" name="Graphic 93"/>
                        <wps:cNvSpPr/>
                        <wps:spPr>
                          <a:xfrm>
                            <a:off x="201854" y="251618"/>
                            <a:ext cx="68580" cy="61594"/>
                          </a:xfrm>
                          <a:custGeom>
                            <a:avLst/>
                            <a:gdLst/>
                            <a:ahLst/>
                            <a:cxnLst/>
                            <a:rect l="l" t="t" r="r" b="b"/>
                            <a:pathLst>
                              <a:path w="68580" h="61594">
                                <a:moveTo>
                                  <a:pt x="34121" y="0"/>
                                </a:moveTo>
                                <a:lnTo>
                                  <a:pt x="20861" y="2406"/>
                                </a:lnTo>
                                <a:lnTo>
                                  <a:pt x="10013" y="8962"/>
                                </a:lnTo>
                                <a:lnTo>
                                  <a:pt x="2688" y="18671"/>
                                </a:lnTo>
                                <a:lnTo>
                                  <a:pt x="0" y="30538"/>
                                </a:lnTo>
                                <a:lnTo>
                                  <a:pt x="2688" y="42405"/>
                                </a:lnTo>
                                <a:lnTo>
                                  <a:pt x="10013" y="52113"/>
                                </a:lnTo>
                                <a:lnTo>
                                  <a:pt x="20861" y="58668"/>
                                </a:lnTo>
                                <a:lnTo>
                                  <a:pt x="34121" y="61074"/>
                                </a:lnTo>
                                <a:lnTo>
                                  <a:pt x="47381" y="58668"/>
                                </a:lnTo>
                                <a:lnTo>
                                  <a:pt x="58230" y="52113"/>
                                </a:lnTo>
                                <a:lnTo>
                                  <a:pt x="65555" y="42405"/>
                                </a:lnTo>
                                <a:lnTo>
                                  <a:pt x="68244" y="30538"/>
                                </a:lnTo>
                                <a:lnTo>
                                  <a:pt x="65555" y="18671"/>
                                </a:lnTo>
                                <a:lnTo>
                                  <a:pt x="58230" y="8962"/>
                                </a:lnTo>
                                <a:lnTo>
                                  <a:pt x="47381" y="2406"/>
                                </a:lnTo>
                                <a:lnTo>
                                  <a:pt x="34121" y="0"/>
                                </a:lnTo>
                                <a:close/>
                              </a:path>
                            </a:pathLst>
                          </a:custGeom>
                          <a:solidFill>
                            <a:srgbClr val="231F20"/>
                          </a:solidFill>
                        </wps:spPr>
                        <wps:bodyPr wrap="square" lIns="0" tIns="0" rIns="0" bIns="0" rtlCol="0">
                          <a:prstTxWarp prst="textNoShape">
                            <a:avLst/>
                          </a:prstTxWarp>
                          <a:noAutofit/>
                        </wps:bodyPr>
                      </wps:wsp>
                      <wps:wsp>
                        <wps:cNvPr id="94" name="Graphic 94"/>
                        <wps:cNvSpPr/>
                        <wps:spPr>
                          <a:xfrm>
                            <a:off x="219817" y="267644"/>
                            <a:ext cx="32384" cy="29209"/>
                          </a:xfrm>
                          <a:custGeom>
                            <a:avLst/>
                            <a:gdLst/>
                            <a:ahLst/>
                            <a:cxnLst/>
                            <a:rect l="l" t="t" r="r" b="b"/>
                            <a:pathLst>
                              <a:path w="32384" h="29209">
                                <a:moveTo>
                                  <a:pt x="16159" y="0"/>
                                </a:moveTo>
                                <a:lnTo>
                                  <a:pt x="25063" y="0"/>
                                </a:lnTo>
                                <a:lnTo>
                                  <a:pt x="32324" y="6498"/>
                                </a:lnTo>
                                <a:lnTo>
                                  <a:pt x="32324" y="14465"/>
                                </a:lnTo>
                                <a:lnTo>
                                  <a:pt x="32324" y="22432"/>
                                </a:lnTo>
                                <a:lnTo>
                                  <a:pt x="25063" y="28930"/>
                                </a:lnTo>
                                <a:lnTo>
                                  <a:pt x="16159" y="28930"/>
                                </a:lnTo>
                                <a:lnTo>
                                  <a:pt x="7260" y="28930"/>
                                </a:lnTo>
                                <a:lnTo>
                                  <a:pt x="0" y="22432"/>
                                </a:lnTo>
                                <a:lnTo>
                                  <a:pt x="0" y="14465"/>
                                </a:lnTo>
                                <a:lnTo>
                                  <a:pt x="0" y="6498"/>
                                </a:lnTo>
                                <a:lnTo>
                                  <a:pt x="7260" y="0"/>
                                </a:lnTo>
                                <a:lnTo>
                                  <a:pt x="16159" y="0"/>
                                </a:lnTo>
                                <a:close/>
                              </a:path>
                            </a:pathLst>
                          </a:custGeom>
                          <a:ln w="2016">
                            <a:solidFill>
                              <a:srgbClr val="231F20"/>
                            </a:solidFill>
                            <a:prstDash val="solid"/>
                          </a:ln>
                        </wps:spPr>
                        <wps:bodyPr wrap="square" lIns="0" tIns="0" rIns="0" bIns="0" rtlCol="0">
                          <a:prstTxWarp prst="textNoShape">
                            <a:avLst/>
                          </a:prstTxWarp>
                          <a:noAutofit/>
                        </wps:bodyPr>
                      </wps:wsp>
                      <wps:wsp>
                        <wps:cNvPr id="95" name="Graphic 95"/>
                        <wps:cNvSpPr/>
                        <wps:spPr>
                          <a:xfrm>
                            <a:off x="219814" y="267692"/>
                            <a:ext cx="32384" cy="29209"/>
                          </a:xfrm>
                          <a:custGeom>
                            <a:avLst/>
                            <a:gdLst/>
                            <a:ahLst/>
                            <a:cxnLst/>
                            <a:rect l="l" t="t" r="r" b="b"/>
                            <a:pathLst>
                              <a:path w="32384" h="29209">
                                <a:moveTo>
                                  <a:pt x="25063" y="0"/>
                                </a:moveTo>
                                <a:lnTo>
                                  <a:pt x="16160" y="0"/>
                                </a:lnTo>
                                <a:lnTo>
                                  <a:pt x="7260" y="0"/>
                                </a:lnTo>
                                <a:lnTo>
                                  <a:pt x="0" y="6497"/>
                                </a:lnTo>
                                <a:lnTo>
                                  <a:pt x="0" y="22432"/>
                                </a:lnTo>
                                <a:lnTo>
                                  <a:pt x="7260" y="28929"/>
                                </a:lnTo>
                                <a:lnTo>
                                  <a:pt x="25063" y="28929"/>
                                </a:lnTo>
                                <a:lnTo>
                                  <a:pt x="32324" y="22432"/>
                                </a:lnTo>
                                <a:lnTo>
                                  <a:pt x="32324" y="6497"/>
                                </a:lnTo>
                                <a:lnTo>
                                  <a:pt x="25063"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224302" y="271728"/>
                            <a:ext cx="23495" cy="20955"/>
                          </a:xfrm>
                          <a:custGeom>
                            <a:avLst/>
                            <a:gdLst/>
                            <a:ahLst/>
                            <a:cxnLst/>
                            <a:rect l="l" t="t" r="r" b="b"/>
                            <a:pathLst>
                              <a:path w="23495" h="20955">
                                <a:moveTo>
                                  <a:pt x="11670" y="0"/>
                                </a:moveTo>
                                <a:lnTo>
                                  <a:pt x="18100" y="0"/>
                                </a:lnTo>
                                <a:lnTo>
                                  <a:pt x="23345" y="4691"/>
                                </a:lnTo>
                                <a:lnTo>
                                  <a:pt x="23345" y="10447"/>
                                </a:lnTo>
                                <a:lnTo>
                                  <a:pt x="23345" y="16200"/>
                                </a:lnTo>
                                <a:lnTo>
                                  <a:pt x="18100" y="20894"/>
                                </a:lnTo>
                                <a:lnTo>
                                  <a:pt x="11670" y="20894"/>
                                </a:lnTo>
                                <a:lnTo>
                                  <a:pt x="5240" y="20894"/>
                                </a:lnTo>
                                <a:lnTo>
                                  <a:pt x="0" y="16200"/>
                                </a:lnTo>
                                <a:lnTo>
                                  <a:pt x="0" y="10447"/>
                                </a:lnTo>
                                <a:lnTo>
                                  <a:pt x="0" y="4691"/>
                                </a:lnTo>
                                <a:lnTo>
                                  <a:pt x="5240" y="0"/>
                                </a:lnTo>
                                <a:lnTo>
                                  <a:pt x="11670" y="0"/>
                                </a:lnTo>
                                <a:close/>
                              </a:path>
                            </a:pathLst>
                          </a:custGeom>
                          <a:ln w="2016">
                            <a:solidFill>
                              <a:srgbClr val="231F20"/>
                            </a:solidFill>
                            <a:prstDash val="solid"/>
                          </a:ln>
                        </wps:spPr>
                        <wps:bodyPr wrap="square" lIns="0" tIns="0" rIns="0" bIns="0" rtlCol="0">
                          <a:prstTxWarp prst="textNoShape">
                            <a:avLst/>
                          </a:prstTxWarp>
                          <a:noAutofit/>
                        </wps:bodyPr>
                      </wps:wsp>
                      <wps:wsp>
                        <wps:cNvPr id="97" name="Graphic 97"/>
                        <wps:cNvSpPr/>
                        <wps:spPr>
                          <a:xfrm>
                            <a:off x="224304" y="271709"/>
                            <a:ext cx="23495" cy="20955"/>
                          </a:xfrm>
                          <a:custGeom>
                            <a:avLst/>
                            <a:gdLst/>
                            <a:ahLst/>
                            <a:cxnLst/>
                            <a:rect l="l" t="t" r="r" b="b"/>
                            <a:pathLst>
                              <a:path w="23495" h="20955">
                                <a:moveTo>
                                  <a:pt x="18100" y="0"/>
                                </a:moveTo>
                                <a:lnTo>
                                  <a:pt x="11671" y="0"/>
                                </a:lnTo>
                                <a:lnTo>
                                  <a:pt x="5241" y="0"/>
                                </a:lnTo>
                                <a:lnTo>
                                  <a:pt x="0" y="4691"/>
                                </a:lnTo>
                                <a:lnTo>
                                  <a:pt x="0" y="16200"/>
                                </a:lnTo>
                                <a:lnTo>
                                  <a:pt x="5241" y="20895"/>
                                </a:lnTo>
                                <a:lnTo>
                                  <a:pt x="18100" y="20895"/>
                                </a:lnTo>
                                <a:lnTo>
                                  <a:pt x="23345" y="16200"/>
                                </a:lnTo>
                                <a:lnTo>
                                  <a:pt x="23345" y="4691"/>
                                </a:lnTo>
                                <a:lnTo>
                                  <a:pt x="18100" y="0"/>
                                </a:lnTo>
                                <a:close/>
                              </a:path>
                            </a:pathLst>
                          </a:custGeom>
                          <a:solidFill>
                            <a:srgbClr val="231F20"/>
                          </a:solidFill>
                        </wps:spPr>
                        <wps:bodyPr wrap="square" lIns="0" tIns="0" rIns="0" bIns="0" rtlCol="0">
                          <a:prstTxWarp prst="textNoShape">
                            <a:avLst/>
                          </a:prstTxWarp>
                          <a:noAutofit/>
                        </wps:bodyPr>
                      </wps:wsp>
                      <wps:wsp>
                        <wps:cNvPr id="98" name="Graphic 98"/>
                        <wps:cNvSpPr/>
                        <wps:spPr>
                          <a:xfrm>
                            <a:off x="262915" y="76450"/>
                            <a:ext cx="24130" cy="33020"/>
                          </a:xfrm>
                          <a:custGeom>
                            <a:avLst/>
                            <a:gdLst/>
                            <a:ahLst/>
                            <a:cxnLst/>
                            <a:rect l="l" t="t" r="r" b="b"/>
                            <a:pathLst>
                              <a:path w="24130" h="33020">
                                <a:moveTo>
                                  <a:pt x="2692" y="0"/>
                                </a:moveTo>
                                <a:lnTo>
                                  <a:pt x="23345" y="0"/>
                                </a:lnTo>
                                <a:lnTo>
                                  <a:pt x="23662" y="32616"/>
                                </a:lnTo>
                                <a:lnTo>
                                  <a:pt x="21866" y="32947"/>
                                </a:lnTo>
                                <a:lnTo>
                                  <a:pt x="0" y="32947"/>
                                </a:lnTo>
                                <a:lnTo>
                                  <a:pt x="896" y="24106"/>
                                </a:lnTo>
                                <a:lnTo>
                                  <a:pt x="14367" y="24106"/>
                                </a:lnTo>
                                <a:lnTo>
                                  <a:pt x="14205" y="8035"/>
                                </a:lnTo>
                                <a:lnTo>
                                  <a:pt x="896" y="8035"/>
                                </a:lnTo>
                                <a:lnTo>
                                  <a:pt x="2692" y="0"/>
                                </a:lnTo>
                                <a:close/>
                              </a:path>
                            </a:pathLst>
                          </a:custGeom>
                          <a:ln w="2064">
                            <a:solidFill>
                              <a:srgbClr val="231F20"/>
                            </a:solidFill>
                            <a:prstDash val="solid"/>
                          </a:ln>
                        </wps:spPr>
                        <wps:bodyPr wrap="square" lIns="0" tIns="0" rIns="0" bIns="0" rtlCol="0">
                          <a:prstTxWarp prst="textNoShape">
                            <a:avLst/>
                          </a:prstTxWarp>
                          <a:noAutofit/>
                        </wps:bodyPr>
                      </wps:wsp>
                      <wps:wsp>
                        <wps:cNvPr id="99" name="Graphic 99"/>
                        <wps:cNvSpPr/>
                        <wps:spPr>
                          <a:xfrm>
                            <a:off x="262917" y="76431"/>
                            <a:ext cx="24130" cy="33020"/>
                          </a:xfrm>
                          <a:custGeom>
                            <a:avLst/>
                            <a:gdLst/>
                            <a:ahLst/>
                            <a:cxnLst/>
                            <a:rect l="l" t="t" r="r" b="b"/>
                            <a:pathLst>
                              <a:path w="24130" h="33020">
                                <a:moveTo>
                                  <a:pt x="23346" y="0"/>
                                </a:moveTo>
                                <a:lnTo>
                                  <a:pt x="2692" y="0"/>
                                </a:lnTo>
                                <a:lnTo>
                                  <a:pt x="896" y="8035"/>
                                </a:lnTo>
                                <a:lnTo>
                                  <a:pt x="14206" y="8035"/>
                                </a:lnTo>
                                <a:lnTo>
                                  <a:pt x="14367" y="24105"/>
                                </a:lnTo>
                                <a:lnTo>
                                  <a:pt x="896" y="24105"/>
                                </a:lnTo>
                                <a:lnTo>
                                  <a:pt x="0" y="32946"/>
                                </a:lnTo>
                                <a:lnTo>
                                  <a:pt x="21866" y="32946"/>
                                </a:lnTo>
                                <a:lnTo>
                                  <a:pt x="23662" y="32616"/>
                                </a:lnTo>
                                <a:lnTo>
                                  <a:pt x="23346" y="0"/>
                                </a:lnTo>
                                <a:close/>
                              </a:path>
                            </a:pathLst>
                          </a:custGeom>
                          <a:solidFill>
                            <a:srgbClr val="231F20"/>
                          </a:solidFill>
                        </wps:spPr>
                        <wps:bodyPr wrap="square" lIns="0" tIns="0" rIns="0" bIns="0" rtlCol="0">
                          <a:prstTxWarp prst="textNoShape">
                            <a:avLst/>
                          </a:prstTxWarp>
                          <a:noAutofit/>
                        </wps:bodyPr>
                      </wps:wsp>
                      <wps:wsp>
                        <wps:cNvPr id="100" name="Graphic 100"/>
                        <wps:cNvSpPr/>
                        <wps:spPr>
                          <a:xfrm>
                            <a:off x="158749" y="115826"/>
                            <a:ext cx="70485" cy="19050"/>
                          </a:xfrm>
                          <a:custGeom>
                            <a:avLst/>
                            <a:gdLst/>
                            <a:ahLst/>
                            <a:cxnLst/>
                            <a:rect l="l" t="t" r="r" b="b"/>
                            <a:pathLst>
                              <a:path w="70485" h="19050">
                                <a:moveTo>
                                  <a:pt x="0" y="0"/>
                                </a:moveTo>
                                <a:lnTo>
                                  <a:pt x="69094" y="0"/>
                                </a:lnTo>
                                <a:lnTo>
                                  <a:pt x="70041" y="13662"/>
                                </a:lnTo>
                                <a:lnTo>
                                  <a:pt x="54895" y="18482"/>
                                </a:lnTo>
                                <a:lnTo>
                                  <a:pt x="0" y="18482"/>
                                </a:lnTo>
                                <a:lnTo>
                                  <a:pt x="0" y="0"/>
                                </a:lnTo>
                                <a:close/>
                              </a:path>
                            </a:pathLst>
                          </a:custGeom>
                          <a:ln w="1931">
                            <a:solidFill>
                              <a:srgbClr val="231F20"/>
                            </a:solidFill>
                            <a:prstDash val="solid"/>
                          </a:ln>
                        </wps:spPr>
                        <wps:bodyPr wrap="square" lIns="0" tIns="0" rIns="0" bIns="0" rtlCol="0">
                          <a:prstTxWarp prst="textNoShape">
                            <a:avLst/>
                          </a:prstTxWarp>
                          <a:noAutofit/>
                        </wps:bodyPr>
                      </wps:wsp>
                      <wps:wsp>
                        <wps:cNvPr id="101" name="Graphic 101"/>
                        <wps:cNvSpPr/>
                        <wps:spPr>
                          <a:xfrm>
                            <a:off x="158752" y="115808"/>
                            <a:ext cx="70485" cy="19050"/>
                          </a:xfrm>
                          <a:custGeom>
                            <a:avLst/>
                            <a:gdLst/>
                            <a:ahLst/>
                            <a:cxnLst/>
                            <a:rect l="l" t="t" r="r" b="b"/>
                            <a:pathLst>
                              <a:path w="70485" h="19050">
                                <a:moveTo>
                                  <a:pt x="69094" y="0"/>
                                </a:moveTo>
                                <a:lnTo>
                                  <a:pt x="0" y="0"/>
                                </a:lnTo>
                                <a:lnTo>
                                  <a:pt x="0" y="18482"/>
                                </a:lnTo>
                                <a:lnTo>
                                  <a:pt x="54895" y="18482"/>
                                </a:lnTo>
                                <a:lnTo>
                                  <a:pt x="70040" y="13662"/>
                                </a:lnTo>
                                <a:lnTo>
                                  <a:pt x="69094" y="0"/>
                                </a:lnTo>
                                <a:close/>
                              </a:path>
                            </a:pathLst>
                          </a:custGeom>
                          <a:solidFill>
                            <a:srgbClr val="231F20"/>
                          </a:solidFill>
                        </wps:spPr>
                        <wps:bodyPr wrap="square" lIns="0" tIns="0" rIns="0" bIns="0" rtlCol="0">
                          <a:prstTxWarp prst="textNoShape">
                            <a:avLst/>
                          </a:prstTxWarp>
                          <a:noAutofit/>
                        </wps:bodyPr>
                      </wps:wsp>
                      <wps:wsp>
                        <wps:cNvPr id="102" name="Graphic 102"/>
                        <wps:cNvSpPr/>
                        <wps:spPr>
                          <a:xfrm>
                            <a:off x="169698" y="124181"/>
                            <a:ext cx="3810" cy="3175"/>
                          </a:xfrm>
                          <a:custGeom>
                            <a:avLst/>
                            <a:gdLst/>
                            <a:ahLst/>
                            <a:cxnLst/>
                            <a:rect l="l" t="t" r="r" b="b"/>
                            <a:pathLst>
                              <a:path w="3810" h="3175">
                                <a:moveTo>
                                  <a:pt x="1615" y="0"/>
                                </a:moveTo>
                                <a:lnTo>
                                  <a:pt x="2508" y="0"/>
                                </a:lnTo>
                                <a:lnTo>
                                  <a:pt x="3232" y="648"/>
                                </a:lnTo>
                                <a:lnTo>
                                  <a:pt x="3232" y="1447"/>
                                </a:lnTo>
                                <a:lnTo>
                                  <a:pt x="3232" y="2246"/>
                                </a:lnTo>
                                <a:lnTo>
                                  <a:pt x="2508" y="2894"/>
                                </a:lnTo>
                                <a:lnTo>
                                  <a:pt x="1615" y="2894"/>
                                </a:lnTo>
                                <a:lnTo>
                                  <a:pt x="723" y="2894"/>
                                </a:lnTo>
                                <a:lnTo>
                                  <a:pt x="0" y="2246"/>
                                </a:lnTo>
                                <a:lnTo>
                                  <a:pt x="0" y="1447"/>
                                </a:lnTo>
                                <a:lnTo>
                                  <a:pt x="0" y="648"/>
                                </a:lnTo>
                                <a:lnTo>
                                  <a:pt x="723" y="0"/>
                                </a:lnTo>
                                <a:lnTo>
                                  <a:pt x="1615" y="0"/>
                                </a:lnTo>
                                <a:close/>
                              </a:path>
                            </a:pathLst>
                          </a:custGeom>
                          <a:ln w="2016">
                            <a:solidFill>
                              <a:srgbClr val="231F20"/>
                            </a:solidFill>
                            <a:prstDash val="solid"/>
                          </a:ln>
                        </wps:spPr>
                        <wps:bodyPr wrap="square" lIns="0" tIns="0" rIns="0" bIns="0" rtlCol="0">
                          <a:prstTxWarp prst="textNoShape">
                            <a:avLst/>
                          </a:prstTxWarp>
                          <a:noAutofit/>
                        </wps:bodyPr>
                      </wps:wsp>
                      <wps:wsp>
                        <wps:cNvPr id="103" name="Graphic 103"/>
                        <wps:cNvSpPr/>
                        <wps:spPr>
                          <a:xfrm>
                            <a:off x="169705" y="124114"/>
                            <a:ext cx="3810" cy="3175"/>
                          </a:xfrm>
                          <a:custGeom>
                            <a:avLst/>
                            <a:gdLst/>
                            <a:ahLst/>
                            <a:cxnLst/>
                            <a:rect l="l" t="t" r="r" b="b"/>
                            <a:pathLst>
                              <a:path w="3810" h="3175">
                                <a:moveTo>
                                  <a:pt x="2509" y="0"/>
                                </a:moveTo>
                                <a:lnTo>
                                  <a:pt x="1616" y="0"/>
                                </a:lnTo>
                                <a:lnTo>
                                  <a:pt x="723" y="0"/>
                                </a:lnTo>
                                <a:lnTo>
                                  <a:pt x="0" y="647"/>
                                </a:lnTo>
                                <a:lnTo>
                                  <a:pt x="0" y="2245"/>
                                </a:lnTo>
                                <a:lnTo>
                                  <a:pt x="723" y="2894"/>
                                </a:lnTo>
                                <a:lnTo>
                                  <a:pt x="2509" y="2894"/>
                                </a:lnTo>
                                <a:lnTo>
                                  <a:pt x="3233" y="2245"/>
                                </a:lnTo>
                                <a:lnTo>
                                  <a:pt x="3233" y="647"/>
                                </a:lnTo>
                                <a:lnTo>
                                  <a:pt x="2509"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206154" y="124181"/>
                            <a:ext cx="3810" cy="3175"/>
                          </a:xfrm>
                          <a:custGeom>
                            <a:avLst/>
                            <a:gdLst/>
                            <a:ahLst/>
                            <a:cxnLst/>
                            <a:rect l="l" t="t" r="r" b="b"/>
                            <a:pathLst>
                              <a:path w="3810" h="3175">
                                <a:moveTo>
                                  <a:pt x="1615" y="0"/>
                                </a:moveTo>
                                <a:lnTo>
                                  <a:pt x="2508" y="0"/>
                                </a:lnTo>
                                <a:lnTo>
                                  <a:pt x="3232" y="648"/>
                                </a:lnTo>
                                <a:lnTo>
                                  <a:pt x="3232" y="1447"/>
                                </a:lnTo>
                                <a:lnTo>
                                  <a:pt x="3232" y="2246"/>
                                </a:lnTo>
                                <a:lnTo>
                                  <a:pt x="2508" y="2894"/>
                                </a:lnTo>
                                <a:lnTo>
                                  <a:pt x="1615" y="2894"/>
                                </a:lnTo>
                                <a:lnTo>
                                  <a:pt x="723" y="2894"/>
                                </a:lnTo>
                                <a:lnTo>
                                  <a:pt x="0" y="2246"/>
                                </a:lnTo>
                                <a:lnTo>
                                  <a:pt x="0" y="1447"/>
                                </a:lnTo>
                                <a:lnTo>
                                  <a:pt x="0" y="648"/>
                                </a:lnTo>
                                <a:lnTo>
                                  <a:pt x="723" y="0"/>
                                </a:lnTo>
                                <a:lnTo>
                                  <a:pt x="1615" y="0"/>
                                </a:lnTo>
                                <a:close/>
                              </a:path>
                            </a:pathLst>
                          </a:custGeom>
                          <a:ln w="2016">
                            <a:solidFill>
                              <a:srgbClr val="231F20"/>
                            </a:solidFill>
                            <a:prstDash val="solid"/>
                          </a:ln>
                        </wps:spPr>
                        <wps:bodyPr wrap="square" lIns="0" tIns="0" rIns="0" bIns="0" rtlCol="0">
                          <a:prstTxWarp prst="textNoShape">
                            <a:avLst/>
                          </a:prstTxWarp>
                          <a:noAutofit/>
                        </wps:bodyPr>
                      </wps:wsp>
                      <wps:wsp>
                        <wps:cNvPr id="105" name="Graphic 105"/>
                        <wps:cNvSpPr/>
                        <wps:spPr>
                          <a:xfrm>
                            <a:off x="206163" y="124114"/>
                            <a:ext cx="3810" cy="3175"/>
                          </a:xfrm>
                          <a:custGeom>
                            <a:avLst/>
                            <a:gdLst/>
                            <a:ahLst/>
                            <a:cxnLst/>
                            <a:rect l="l" t="t" r="r" b="b"/>
                            <a:pathLst>
                              <a:path w="3810" h="3175">
                                <a:moveTo>
                                  <a:pt x="2509" y="0"/>
                                </a:moveTo>
                                <a:lnTo>
                                  <a:pt x="1616" y="0"/>
                                </a:lnTo>
                                <a:lnTo>
                                  <a:pt x="723" y="0"/>
                                </a:lnTo>
                                <a:lnTo>
                                  <a:pt x="0" y="647"/>
                                </a:lnTo>
                                <a:lnTo>
                                  <a:pt x="0" y="2245"/>
                                </a:lnTo>
                                <a:lnTo>
                                  <a:pt x="723" y="2894"/>
                                </a:lnTo>
                                <a:lnTo>
                                  <a:pt x="2509" y="2894"/>
                                </a:lnTo>
                                <a:lnTo>
                                  <a:pt x="3232" y="2245"/>
                                </a:lnTo>
                                <a:lnTo>
                                  <a:pt x="3232" y="647"/>
                                </a:lnTo>
                                <a:lnTo>
                                  <a:pt x="2509"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91750" y="29060"/>
                            <a:ext cx="70485" cy="29209"/>
                          </a:xfrm>
                          <a:custGeom>
                            <a:avLst/>
                            <a:gdLst/>
                            <a:ahLst/>
                            <a:cxnLst/>
                            <a:rect l="l" t="t" r="r" b="b"/>
                            <a:pathLst>
                              <a:path w="70485" h="29209">
                                <a:moveTo>
                                  <a:pt x="69792" y="7736"/>
                                </a:moveTo>
                                <a:lnTo>
                                  <a:pt x="37324" y="11503"/>
                                </a:lnTo>
                                <a:lnTo>
                                  <a:pt x="19424" y="16949"/>
                                </a:lnTo>
                                <a:lnTo>
                                  <a:pt x="11819" y="21848"/>
                                </a:lnTo>
                                <a:lnTo>
                                  <a:pt x="10234" y="23975"/>
                                </a:lnTo>
                                <a:lnTo>
                                  <a:pt x="10234" y="28558"/>
                                </a:lnTo>
                                <a:lnTo>
                                  <a:pt x="0" y="28811"/>
                                </a:lnTo>
                                <a:lnTo>
                                  <a:pt x="0" y="19206"/>
                                </a:lnTo>
                                <a:lnTo>
                                  <a:pt x="4113" y="16147"/>
                                </a:lnTo>
                                <a:lnTo>
                                  <a:pt x="16810" y="9449"/>
                                </a:lnTo>
                                <a:lnTo>
                                  <a:pt x="38626" y="2827"/>
                                </a:lnTo>
                                <a:lnTo>
                                  <a:pt x="70095" y="0"/>
                                </a:lnTo>
                                <a:lnTo>
                                  <a:pt x="69792" y="7736"/>
                                </a:lnTo>
                                <a:close/>
                              </a:path>
                            </a:pathLst>
                          </a:custGeom>
                          <a:ln w="1948">
                            <a:solidFill>
                              <a:srgbClr val="231F20"/>
                            </a:solidFill>
                            <a:prstDash val="solid"/>
                          </a:ln>
                        </wps:spPr>
                        <wps:bodyPr wrap="square" lIns="0" tIns="0" rIns="0" bIns="0" rtlCol="0">
                          <a:prstTxWarp prst="textNoShape">
                            <a:avLst/>
                          </a:prstTxWarp>
                          <a:noAutofit/>
                        </wps:bodyPr>
                      </wps:wsp>
                      <wps:wsp>
                        <wps:cNvPr id="107" name="Graphic 107"/>
                        <wps:cNvSpPr/>
                        <wps:spPr>
                          <a:xfrm>
                            <a:off x="91751" y="29041"/>
                            <a:ext cx="70485" cy="29209"/>
                          </a:xfrm>
                          <a:custGeom>
                            <a:avLst/>
                            <a:gdLst/>
                            <a:ahLst/>
                            <a:cxnLst/>
                            <a:rect l="l" t="t" r="r" b="b"/>
                            <a:pathLst>
                              <a:path w="70485" h="29209">
                                <a:moveTo>
                                  <a:pt x="70095" y="0"/>
                                </a:moveTo>
                                <a:lnTo>
                                  <a:pt x="38626" y="2827"/>
                                </a:lnTo>
                                <a:lnTo>
                                  <a:pt x="16810" y="9448"/>
                                </a:lnTo>
                                <a:lnTo>
                                  <a:pt x="4113" y="16146"/>
                                </a:lnTo>
                                <a:lnTo>
                                  <a:pt x="0" y="19204"/>
                                </a:lnTo>
                                <a:lnTo>
                                  <a:pt x="0" y="28809"/>
                                </a:lnTo>
                                <a:lnTo>
                                  <a:pt x="10234" y="28558"/>
                                </a:lnTo>
                                <a:lnTo>
                                  <a:pt x="10234" y="23975"/>
                                </a:lnTo>
                                <a:lnTo>
                                  <a:pt x="11820" y="21847"/>
                                </a:lnTo>
                                <a:lnTo>
                                  <a:pt x="19425" y="16948"/>
                                </a:lnTo>
                                <a:lnTo>
                                  <a:pt x="37324" y="11503"/>
                                </a:lnTo>
                                <a:lnTo>
                                  <a:pt x="69792" y="7735"/>
                                </a:lnTo>
                                <a:lnTo>
                                  <a:pt x="70095" y="0"/>
                                </a:lnTo>
                                <a:close/>
                              </a:path>
                            </a:pathLst>
                          </a:custGeom>
                          <a:solidFill>
                            <a:srgbClr val="231F20"/>
                          </a:solidFill>
                        </wps:spPr>
                        <wps:bodyPr wrap="square" lIns="0" tIns="0" rIns="0" bIns="0" rtlCol="0">
                          <a:prstTxWarp prst="textNoShape">
                            <a:avLst/>
                          </a:prstTxWarp>
                          <a:noAutofit/>
                        </wps:bodyPr>
                      </wps:wsp>
                      <wps:wsp>
                        <wps:cNvPr id="108" name="Graphic 108"/>
                        <wps:cNvSpPr/>
                        <wps:spPr>
                          <a:xfrm>
                            <a:off x="205140" y="28855"/>
                            <a:ext cx="62230" cy="26670"/>
                          </a:xfrm>
                          <a:custGeom>
                            <a:avLst/>
                            <a:gdLst/>
                            <a:ahLst/>
                            <a:cxnLst/>
                            <a:rect l="l" t="t" r="r" b="b"/>
                            <a:pathLst>
                              <a:path w="62230" h="26670">
                                <a:moveTo>
                                  <a:pt x="8765" y="9399"/>
                                </a:moveTo>
                                <a:lnTo>
                                  <a:pt x="12750" y="9604"/>
                                </a:lnTo>
                                <a:lnTo>
                                  <a:pt x="23007" y="11034"/>
                                </a:lnTo>
                                <a:lnTo>
                                  <a:pt x="36988" y="14917"/>
                                </a:lnTo>
                                <a:lnTo>
                                  <a:pt x="52148" y="22478"/>
                                </a:lnTo>
                                <a:lnTo>
                                  <a:pt x="61277" y="26558"/>
                                </a:lnTo>
                                <a:lnTo>
                                  <a:pt x="25444" y="2593"/>
                                </a:lnTo>
                                <a:lnTo>
                                  <a:pt x="8995" y="0"/>
                                </a:lnTo>
                                <a:lnTo>
                                  <a:pt x="0" y="952"/>
                                </a:lnTo>
                                <a:lnTo>
                                  <a:pt x="916" y="4240"/>
                                </a:lnTo>
                                <a:lnTo>
                                  <a:pt x="5814" y="7758"/>
                                </a:lnTo>
                                <a:lnTo>
                                  <a:pt x="8765" y="9399"/>
                                </a:lnTo>
                                <a:close/>
                              </a:path>
                            </a:pathLst>
                          </a:custGeom>
                          <a:ln w="1951">
                            <a:solidFill>
                              <a:srgbClr val="231F20"/>
                            </a:solidFill>
                            <a:prstDash val="solid"/>
                          </a:ln>
                        </wps:spPr>
                        <wps:bodyPr wrap="square" lIns="0" tIns="0" rIns="0" bIns="0" rtlCol="0">
                          <a:prstTxWarp prst="textNoShape">
                            <a:avLst/>
                          </a:prstTxWarp>
                          <a:noAutofit/>
                        </wps:bodyPr>
                      </wps:wsp>
                      <wps:wsp>
                        <wps:cNvPr id="109" name="Graphic 109"/>
                        <wps:cNvSpPr/>
                        <wps:spPr>
                          <a:xfrm>
                            <a:off x="205142" y="28836"/>
                            <a:ext cx="62230" cy="26670"/>
                          </a:xfrm>
                          <a:custGeom>
                            <a:avLst/>
                            <a:gdLst/>
                            <a:ahLst/>
                            <a:cxnLst/>
                            <a:rect l="l" t="t" r="r" b="b"/>
                            <a:pathLst>
                              <a:path w="62230" h="26670">
                                <a:moveTo>
                                  <a:pt x="8995" y="0"/>
                                </a:moveTo>
                                <a:lnTo>
                                  <a:pt x="0" y="952"/>
                                </a:lnTo>
                                <a:lnTo>
                                  <a:pt x="916" y="4240"/>
                                </a:lnTo>
                                <a:lnTo>
                                  <a:pt x="5813" y="7758"/>
                                </a:lnTo>
                                <a:lnTo>
                                  <a:pt x="8764" y="9399"/>
                                </a:lnTo>
                                <a:lnTo>
                                  <a:pt x="12749" y="9603"/>
                                </a:lnTo>
                                <a:lnTo>
                                  <a:pt x="23006" y="11034"/>
                                </a:lnTo>
                                <a:lnTo>
                                  <a:pt x="36988" y="14916"/>
                                </a:lnTo>
                                <a:lnTo>
                                  <a:pt x="52147" y="22477"/>
                                </a:lnTo>
                                <a:lnTo>
                                  <a:pt x="61277" y="26559"/>
                                </a:lnTo>
                                <a:lnTo>
                                  <a:pt x="25444" y="2593"/>
                                </a:lnTo>
                                <a:lnTo>
                                  <a:pt x="8995" y="0"/>
                                </a:lnTo>
                                <a:close/>
                              </a:path>
                            </a:pathLst>
                          </a:custGeom>
                          <a:solidFill>
                            <a:srgbClr val="231F20"/>
                          </a:solidFill>
                        </wps:spPr>
                        <wps:bodyPr wrap="square" lIns="0" tIns="0" rIns="0" bIns="0" rtlCol="0">
                          <a:prstTxWarp prst="textNoShape">
                            <a:avLst/>
                          </a:prstTxWarp>
                          <a:noAutofit/>
                        </wps:bodyPr>
                      </wps:wsp>
                      <wps:wsp>
                        <wps:cNvPr id="110" name="Graphic 110"/>
                        <wps:cNvSpPr/>
                        <wps:spPr>
                          <a:xfrm>
                            <a:off x="7566" y="368657"/>
                            <a:ext cx="334645" cy="60960"/>
                          </a:xfrm>
                          <a:custGeom>
                            <a:avLst/>
                            <a:gdLst/>
                            <a:ahLst/>
                            <a:cxnLst/>
                            <a:rect l="l" t="t" r="r" b="b"/>
                            <a:pathLst>
                              <a:path w="334645" h="60960">
                                <a:moveTo>
                                  <a:pt x="334537" y="0"/>
                                </a:moveTo>
                                <a:lnTo>
                                  <a:pt x="0" y="0"/>
                                </a:lnTo>
                                <a:lnTo>
                                  <a:pt x="0" y="60634"/>
                                </a:lnTo>
                                <a:lnTo>
                                  <a:pt x="334537" y="60634"/>
                                </a:lnTo>
                                <a:lnTo>
                                  <a:pt x="33453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869241pt;margin-top:5.607843pt;width:27.9pt;height:33.85pt;mso-position-horizontal-relative:page;mso-position-vertical-relative:paragraph;z-index:15733248" id="docshapegroup74" coordorigin="297,112" coordsize="558,677">
                <v:shape style="position:absolute;left:299;top:113;width:531;height:522" id="docshape75" coordorigin="299,114" coordsize="531,522" path="m303,114l830,624,823,636,299,128,303,114xe" filled="false" stroked="true" strokeweight=".159598pt" strokecolor="#231f20">
                  <v:path arrowok="t"/>
                  <v:stroke dashstyle="solid"/>
                </v:shape>
                <v:shape style="position:absolute;left:299;top:113;width:531;height:522" id="docshape76" coordorigin="299,114" coordsize="531,522" path="m303,114l299,128,823,636,830,624,303,114xe" filled="true" fillcolor="#231f20" stroked="false">
                  <v:path arrowok="t"/>
                  <v:fill type="solid"/>
                </v:shape>
                <v:shape style="position:absolute;left:317;top:113;width:536;height:527" id="docshape77" coordorigin="317,114" coordsize="536,527" path="m849,114l317,629,325,640,853,128,849,114xe" filled="false" stroked="true" strokeweight=".159626pt" strokecolor="#231f20">
                  <v:path arrowok="t"/>
                  <v:stroke dashstyle="solid"/>
                </v:shape>
                <v:shape style="position:absolute;left:317;top:113;width:536;height:527" id="docshape78" coordorigin="317,114" coordsize="536,527" path="m849,114l317,629,325,640,853,128,849,114xe" filled="true" fillcolor="#231f20" stroked="false">
                  <v:path arrowok="t"/>
                  <v:fill type="solid"/>
                </v:shape>
                <v:shape style="position:absolute;left:423;top:202;width:312;height:403" id="docshape79" coordorigin="423,202" coordsize="312,403" path="m691,508l718,220,733,220,734,202,423,202,425,222,447,222,479,568,486,576,486,605,519,605,520,571,621,573,621,560,490,563,461,220,702,220,704,235,698,235,691,235,689,281,697,281,677,513,691,508xe" filled="false" stroked="true" strokeweight=".161983pt" strokecolor="#231f20">
                  <v:path arrowok="t"/>
                  <v:stroke dashstyle="solid"/>
                </v:shape>
                <v:shape style="position:absolute;left:423;top:202;width:312;height:403" id="docshape80" coordorigin="423,202" coordsize="312,403" path="m734,202l423,202,425,222,447,222,479,568,486,576,486,605,519,605,520,571,621,573,621,560,490,563,461,220,702,220,704,235,691,235,689,281,697,281,677,513,691,508,718,220,733,220,734,202xe" filled="true" fillcolor="#231f20" stroked="false">
                  <v:path arrowok="t"/>
                  <v:fill type="solid"/>
                </v:shape>
                <v:shape style="position:absolute;left:475;top:155;width:33;height:49" id="docshape81" coordorigin="475,156" coordsize="33,49" path="m475,202l479,156,508,156,508,204,475,202xe" filled="false" stroked="true" strokeweight=".163114pt" strokecolor="#231f20">
                  <v:path arrowok="t"/>
                  <v:stroke dashstyle="solid"/>
                </v:shape>
                <v:shape style="position:absolute;left:475;top:155;width:33;height:49" id="docshape82" coordorigin="475,156" coordsize="33,49" path="m508,156l479,156,475,202,508,204,508,156xe" filled="true" fillcolor="#231f20" stroked="false">
                  <v:path arrowok="t"/>
                  <v:fill type="solid"/>
                </v:shape>
                <v:shape style="position:absolute;left:552;top:147;width:81;height:33" id="docshape83" coordorigin="553,148" coordsize="81,33" path="m553,149l553,180,634,177,634,148,553,149xe" filled="false" stroked="true" strokeweight=".153313pt" strokecolor="#231f20">
                  <v:path arrowok="t"/>
                  <v:stroke dashstyle="solid"/>
                </v:shape>
                <v:shape style="position:absolute;left:552;top:147;width:81;height:33" id="docshape84" coordorigin="553,148" coordsize="81,33" path="m634,148l553,149,553,180,634,177,634,148xe" filled="true" fillcolor="#231f20" stroked="false">
                  <v:path arrowok="t"/>
                  <v:fill type="solid"/>
                </v:shape>
                <v:rect style="position:absolute;left:567;top:160;width:49;height:5" id="docshape85" filled="false" stroked="true" strokeweight=".151066pt" strokecolor="#231f20">
                  <v:stroke dashstyle="solid"/>
                </v:rect>
                <v:rect style="position:absolute;left:567;top:160;width:49;height:5" id="docshape86" filled="true" fillcolor="#ffffff" stroked="false">
                  <v:fill type="solid"/>
                </v:rect>
                <v:shape style="position:absolute;left:702;top:173;width:50;height:42" id="docshape87" coordorigin="702,173" coordsize="50,42" path="m727,173l740,173,751,182,751,193,751,200,748,210,740,214,736,215,731,212,727,212,713,212,702,203,702,193,702,182,713,173,727,173xe" filled="false" stroked="true" strokeweight=".1583pt" strokecolor="#231f20">
                  <v:path arrowok="t"/>
                  <v:stroke dashstyle="solid"/>
                </v:shape>
                <v:shape style="position:absolute;left:702;top:173;width:50;height:42" id="docshape88" coordorigin="702,173" coordsize="50,42" path="m740,173l727,173,713,173,702,182,702,203,713,212,731,212,736,215,748,210,751,200,751,182,740,173xe" filled="true" fillcolor="#231f20" stroked="false">
                  <v:path arrowok="t"/>
                  <v:fill type="solid"/>
                </v:shape>
                <v:shape style="position:absolute;left:615;top:508;width:108;height:97" id="docshape89" coordorigin="615,508" coordsize="108,97" path="m669,508l690,512,707,522,719,538,723,556,719,575,707,590,690,601,669,605,648,601,631,590,619,575,615,556,619,538,631,522,648,512,669,508xe" filled="false" stroked="true" strokeweight=".158882pt" strokecolor="#231f20">
                  <v:path arrowok="t"/>
                  <v:stroke dashstyle="solid"/>
                </v:shape>
                <v:shape style="position:absolute;left:615;top:508;width:108;height:97" id="docshape90" coordorigin="615,508" coordsize="108,97" path="m669,508l648,512,631,523,620,538,615,556,620,575,631,590,648,601,669,605,690,601,707,590,719,575,723,556,719,538,707,523,690,512,669,508xe" filled="true" fillcolor="#231f20" stroked="false">
                  <v:path arrowok="t"/>
                  <v:fill type="solid"/>
                </v:shape>
                <v:shape style="position:absolute;left:643;top:533;width:51;height:46" id="docshape91" coordorigin="644,534" coordsize="51,46" path="m669,534l683,534,694,544,694,556,694,569,683,579,669,579,655,579,644,569,644,556,644,544,655,534,669,534xe" filled="false" stroked="true" strokeweight=".158756pt" strokecolor="#231f20">
                  <v:path arrowok="t"/>
                  <v:stroke dashstyle="solid"/>
                </v:shape>
                <v:shape style="position:absolute;left:643;top:533;width:51;height:46" id="docshape92" coordorigin="644,534" coordsize="51,46" path="m683,534l669,534,655,534,644,544,644,569,655,579,683,579,694,569,694,544,683,534xe" filled="true" fillcolor="#ffffff" stroked="false">
                  <v:path arrowok="t"/>
                  <v:fill type="solid"/>
                </v:shape>
                <v:shape style="position:absolute;left:650;top:540;width:37;height:33" id="docshape93" coordorigin="651,540" coordsize="37,33" path="m669,540l679,540,687,547,687,557,687,566,679,573,669,573,659,573,651,566,651,557,651,547,659,540,669,540xe" filled="false" stroked="true" strokeweight=".158772pt" strokecolor="#231f20">
                  <v:path arrowok="t"/>
                  <v:stroke dashstyle="solid"/>
                </v:shape>
                <v:shape style="position:absolute;left:650;top:540;width:37;height:33" id="docshape94" coordorigin="651,540" coordsize="37,33" path="m679,540l669,540,659,540,651,547,651,566,659,573,679,573,687,566,687,547,679,540xe" filled="true" fillcolor="#231f20" stroked="false">
                  <v:path arrowok="t"/>
                  <v:fill type="solid"/>
                </v:shape>
                <v:shape style="position:absolute;left:711;top:232;width:38;height:52" id="docshape95" coordorigin="711,233" coordsize="38,52" path="m716,233l748,233,749,284,746,284,711,284,713,271,734,271,734,245,713,245,716,233xe" filled="false" stroked="true" strokeweight=".16258pt" strokecolor="#231f20">
                  <v:path arrowok="t"/>
                  <v:stroke dashstyle="solid"/>
                </v:shape>
                <v:shape style="position:absolute;left:711;top:232;width:38;height:52" id="docshape96" coordorigin="711,233" coordsize="38,52" path="m748,233l716,233,713,245,734,245,734,270,713,270,711,284,746,284,749,284,748,233xe" filled="true" fillcolor="#231f20" stroked="false">
                  <v:path arrowok="t"/>
                  <v:fill type="solid"/>
                </v:shape>
                <v:shape style="position:absolute;left:547;top:294;width:111;height:30" id="docshape97" coordorigin="547,295" coordsize="111,30" path="m547,295l656,295,658,316,634,324,547,324,547,295xe" filled="false" stroked="true" strokeweight=".152061pt" strokecolor="#231f20">
                  <v:path arrowok="t"/>
                  <v:stroke dashstyle="solid"/>
                </v:shape>
                <v:shape style="position:absolute;left:547;top:294;width:111;height:30" id="docshape98" coordorigin="547,295" coordsize="111,30" path="m656,295l547,295,547,324,634,324,658,316,656,295xe" filled="true" fillcolor="#231f20" stroked="false">
                  <v:path arrowok="t"/>
                  <v:fill type="solid"/>
                </v:shape>
                <v:shape style="position:absolute;left:564;top:307;width:6;height:5" id="docshape99" coordorigin="565,308" coordsize="6,5" path="m567,308l569,308,570,309,570,310,570,311,569,312,567,312,566,312,565,311,565,310,565,309,566,308,567,308xe" filled="false" stroked="true" strokeweight=".158793pt" strokecolor="#231f20">
                  <v:path arrowok="t"/>
                  <v:stroke dashstyle="solid"/>
                </v:shape>
                <v:shape style="position:absolute;left:564;top:307;width:6;height:5" id="docshape100" coordorigin="565,308" coordsize="6,5" path="m569,308l567,308,566,308,565,309,565,311,566,312,569,312,570,311,570,309,569,308xe" filled="true" fillcolor="#ffffff" stroked="false">
                  <v:path arrowok="t"/>
                  <v:fill type="solid"/>
                </v:shape>
                <v:shape style="position:absolute;left:622;top:307;width:6;height:5" id="docshape101" coordorigin="622,308" coordsize="6,5" path="m625,308l626,308,627,309,627,310,627,311,626,312,625,312,623,312,622,311,622,310,622,309,623,308,625,308xe" filled="false" stroked="true" strokeweight=".158793pt" strokecolor="#231f20">
                  <v:path arrowok="t"/>
                  <v:stroke dashstyle="solid"/>
                </v:shape>
                <v:shape style="position:absolute;left:622;top:307;width:6;height:5" id="docshape102" coordorigin="622,308" coordsize="6,5" path="m626,308l625,308,623,308,622,309,622,311,623,312,626,312,627,311,627,309,626,308xe" filled="true" fillcolor="#ffffff" stroked="false">
                  <v:path arrowok="t"/>
                  <v:fill type="solid"/>
                </v:shape>
                <v:shape style="position:absolute;left:441;top:157;width:111;height:46" id="docshape103" coordorigin="442,158" coordsize="111,46" path="m552,170l501,176,472,185,460,192,458,196,458,203,442,203,442,188,448,183,468,173,503,162,552,158,552,170xe" filled="false" stroked="true" strokeweight=".153453pt" strokecolor="#231f20">
                  <v:path arrowok="t"/>
                  <v:stroke dashstyle="solid"/>
                </v:shape>
                <v:shape style="position:absolute;left:441;top:157;width:111;height:46" id="docshape104" coordorigin="442,158" coordsize="111,46" path="m552,158l503,162,468,173,448,183,442,188,442,203,458,203,458,196,460,192,472,185,501,176,552,170,552,158xe" filled="true" fillcolor="#231f20" stroked="false">
                  <v:path arrowok="t"/>
                  <v:fill type="solid"/>
                </v:shape>
                <v:shape style="position:absolute;left:620;top:157;width:98;height:42" id="docshape105" coordorigin="620,158" coordsize="98,42" path="m634,172l641,173,657,175,679,181,703,193,717,199,661,162,635,158,620,159,622,164,630,170,634,172xe" filled="false" stroked="true" strokeweight=".15364pt" strokecolor="#231f20">
                  <v:path arrowok="t"/>
                  <v:stroke dashstyle="solid"/>
                </v:shape>
                <v:shape style="position:absolute;left:620;top:157;width:98;height:42" id="docshape106" coordorigin="620,158" coordsize="98,42" path="m635,158l620,159,622,164,630,170,634,172,641,173,657,175,679,181,703,193,717,199,661,162,635,158xe" filled="true" fillcolor="#231f20" stroked="false">
                  <v:path arrowok="t"/>
                  <v:fill type="solid"/>
                </v:shape>
                <v:rect style="position:absolute;left:309;top:692;width:527;height:96" id="docshape107" filled="true" fillcolor="#231f20" stroked="false">
                  <v:fill type="solid"/>
                </v:rect>
                <w10:wrap type="none"/>
              </v:group>
            </w:pict>
          </mc:Fallback>
        </mc:AlternateContent>
      </w:r>
      <w:r>
        <w:rPr>
          <w:rFonts w:ascii="Tahoma" w:hAnsi="Tahoma"/>
          <w:color w:val="231F20"/>
          <w:sz w:val="14"/>
        </w:rPr>
        <w:t>Rūpinantis aplinka. Kartono pakuotes atiduoti į makulatūrą. Polietileno (PE) maišelius mesti į plastikui skirtą konteinerį.</w:t>
      </w:r>
      <w:r>
        <w:rPr>
          <w:rFonts w:ascii="Tahoma" w:hAnsi="Tahoma"/>
          <w:color w:val="231F20"/>
          <w:spacing w:val="-1"/>
          <w:sz w:val="14"/>
        </w:rPr>
        <w:t> </w:t>
      </w:r>
      <w:r>
        <w:rPr>
          <w:rFonts w:ascii="Tahoma" w:hAnsi="Tahoma"/>
          <w:color w:val="231F20"/>
          <w:sz w:val="14"/>
        </w:rPr>
        <w:t>Susidėvėjusį</w:t>
      </w:r>
      <w:r>
        <w:rPr>
          <w:rFonts w:ascii="Tahoma" w:hAnsi="Tahoma"/>
          <w:color w:val="231F20"/>
          <w:spacing w:val="-1"/>
          <w:sz w:val="14"/>
        </w:rPr>
        <w:t> </w:t>
      </w:r>
      <w:r>
        <w:rPr>
          <w:rFonts w:ascii="Tahoma" w:hAnsi="Tahoma"/>
          <w:color w:val="231F20"/>
          <w:sz w:val="14"/>
        </w:rPr>
        <w:t>prietaisą</w:t>
      </w:r>
      <w:r>
        <w:rPr>
          <w:rFonts w:ascii="Tahoma" w:hAnsi="Tahoma"/>
          <w:color w:val="231F20"/>
          <w:spacing w:val="-1"/>
          <w:sz w:val="14"/>
        </w:rPr>
        <w:t> </w:t>
      </w:r>
      <w:r>
        <w:rPr>
          <w:rFonts w:ascii="Tahoma" w:hAnsi="Tahoma"/>
          <w:color w:val="231F20"/>
          <w:sz w:val="14"/>
        </w:rPr>
        <w:t>atiduoti</w:t>
      </w:r>
      <w:r>
        <w:rPr>
          <w:rFonts w:ascii="Tahoma" w:hAnsi="Tahoma"/>
          <w:color w:val="231F20"/>
          <w:spacing w:val="-1"/>
          <w:sz w:val="14"/>
        </w:rPr>
        <w:t> </w:t>
      </w:r>
      <w:r>
        <w:rPr>
          <w:rFonts w:ascii="Tahoma" w:hAnsi="Tahoma"/>
          <w:color w:val="231F20"/>
          <w:sz w:val="14"/>
        </w:rPr>
        <w:t>į</w:t>
      </w:r>
      <w:r>
        <w:rPr>
          <w:rFonts w:ascii="Tahoma" w:hAnsi="Tahoma"/>
          <w:color w:val="231F20"/>
          <w:spacing w:val="-1"/>
          <w:sz w:val="14"/>
        </w:rPr>
        <w:t> </w:t>
      </w:r>
      <w:r>
        <w:rPr>
          <w:rFonts w:ascii="Tahoma" w:hAnsi="Tahoma"/>
          <w:color w:val="231F20"/>
          <w:sz w:val="14"/>
        </w:rPr>
        <w:t>atitinkamą</w:t>
      </w:r>
      <w:r>
        <w:rPr>
          <w:rFonts w:ascii="Tahoma" w:hAnsi="Tahoma"/>
          <w:color w:val="231F20"/>
          <w:spacing w:val="-1"/>
          <w:sz w:val="14"/>
        </w:rPr>
        <w:t> </w:t>
      </w:r>
      <w:r>
        <w:rPr>
          <w:rFonts w:ascii="Tahoma" w:hAnsi="Tahoma"/>
          <w:color w:val="231F20"/>
          <w:sz w:val="14"/>
        </w:rPr>
        <w:t>atliekų</w:t>
      </w:r>
      <w:r>
        <w:rPr>
          <w:rFonts w:ascii="Tahoma" w:hAnsi="Tahoma"/>
          <w:color w:val="231F20"/>
          <w:spacing w:val="-1"/>
          <w:sz w:val="14"/>
        </w:rPr>
        <w:t> </w:t>
      </w:r>
      <w:r>
        <w:rPr>
          <w:rFonts w:ascii="Tahoma" w:hAnsi="Tahoma"/>
          <w:color w:val="231F20"/>
          <w:sz w:val="14"/>
        </w:rPr>
        <w:t>surinkimo</w:t>
      </w:r>
      <w:r>
        <w:rPr>
          <w:rFonts w:ascii="Tahoma" w:hAnsi="Tahoma"/>
          <w:color w:val="231F20"/>
          <w:spacing w:val="-1"/>
          <w:sz w:val="14"/>
        </w:rPr>
        <w:t> </w:t>
      </w:r>
      <w:r>
        <w:rPr>
          <w:rFonts w:ascii="Tahoma" w:hAnsi="Tahoma"/>
          <w:color w:val="231F20"/>
          <w:sz w:val="14"/>
        </w:rPr>
        <w:t>vietą,</w:t>
      </w:r>
      <w:r>
        <w:rPr>
          <w:rFonts w:ascii="Tahoma" w:hAnsi="Tahoma"/>
          <w:color w:val="231F20"/>
          <w:spacing w:val="-1"/>
          <w:sz w:val="14"/>
        </w:rPr>
        <w:t> </w:t>
      </w:r>
      <w:r>
        <w:rPr>
          <w:rFonts w:ascii="Tahoma" w:hAnsi="Tahoma"/>
          <w:color w:val="231F20"/>
          <w:sz w:val="14"/>
        </w:rPr>
        <w:t>nes</w:t>
      </w:r>
      <w:r>
        <w:rPr>
          <w:rFonts w:ascii="Tahoma" w:hAnsi="Tahoma"/>
          <w:color w:val="231F20"/>
          <w:spacing w:val="-1"/>
          <w:sz w:val="14"/>
        </w:rPr>
        <w:t> </w:t>
      </w:r>
      <w:r>
        <w:rPr>
          <w:rFonts w:ascii="Tahoma" w:hAnsi="Tahoma"/>
          <w:color w:val="231F20"/>
          <w:sz w:val="14"/>
        </w:rPr>
        <w:t>prietaise</w:t>
      </w:r>
      <w:r>
        <w:rPr>
          <w:rFonts w:ascii="Tahoma" w:hAnsi="Tahoma"/>
          <w:color w:val="231F20"/>
          <w:spacing w:val="-1"/>
          <w:sz w:val="14"/>
        </w:rPr>
        <w:t> </w:t>
      </w:r>
      <w:r>
        <w:rPr>
          <w:rFonts w:ascii="Tahoma" w:hAnsi="Tahoma"/>
          <w:color w:val="231F20"/>
          <w:sz w:val="14"/>
        </w:rPr>
        <w:t>esančios</w:t>
      </w:r>
      <w:r>
        <w:rPr>
          <w:rFonts w:ascii="Tahoma" w:hAnsi="Tahoma"/>
          <w:color w:val="231F20"/>
          <w:spacing w:val="-1"/>
          <w:sz w:val="14"/>
        </w:rPr>
        <w:t> </w:t>
      </w:r>
      <w:r>
        <w:rPr>
          <w:rFonts w:ascii="Tahoma" w:hAnsi="Tahoma"/>
          <w:color w:val="231F20"/>
          <w:sz w:val="14"/>
        </w:rPr>
        <w:t>pavojingos medžiagos</w:t>
      </w:r>
      <w:r>
        <w:rPr>
          <w:rFonts w:ascii="Tahoma" w:hAnsi="Tahoma"/>
          <w:color w:val="231F20"/>
          <w:spacing w:val="-6"/>
          <w:sz w:val="14"/>
        </w:rPr>
        <w:t> </w:t>
      </w:r>
      <w:r>
        <w:rPr>
          <w:rFonts w:ascii="Tahoma" w:hAnsi="Tahoma"/>
          <w:color w:val="231F20"/>
          <w:sz w:val="14"/>
        </w:rPr>
        <w:t>gali</w:t>
      </w:r>
      <w:r>
        <w:rPr>
          <w:rFonts w:ascii="Tahoma" w:hAnsi="Tahoma"/>
          <w:color w:val="231F20"/>
          <w:spacing w:val="-6"/>
          <w:sz w:val="14"/>
        </w:rPr>
        <w:t> </w:t>
      </w:r>
      <w:r>
        <w:rPr>
          <w:rFonts w:ascii="Tahoma" w:hAnsi="Tahoma"/>
          <w:color w:val="231F20"/>
          <w:sz w:val="14"/>
        </w:rPr>
        <w:t>kelti</w:t>
      </w:r>
      <w:r>
        <w:rPr>
          <w:rFonts w:ascii="Tahoma" w:hAnsi="Tahoma"/>
          <w:color w:val="231F20"/>
          <w:spacing w:val="-6"/>
          <w:sz w:val="14"/>
        </w:rPr>
        <w:t> </w:t>
      </w:r>
      <w:r>
        <w:rPr>
          <w:rFonts w:ascii="Tahoma" w:hAnsi="Tahoma"/>
          <w:color w:val="231F20"/>
          <w:sz w:val="14"/>
        </w:rPr>
        <w:t>grėsmę</w:t>
      </w:r>
      <w:r>
        <w:rPr>
          <w:rFonts w:ascii="Tahoma" w:hAnsi="Tahoma"/>
          <w:color w:val="231F20"/>
          <w:spacing w:val="-6"/>
          <w:sz w:val="14"/>
        </w:rPr>
        <w:t> </w:t>
      </w:r>
      <w:r>
        <w:rPr>
          <w:rFonts w:ascii="Tahoma" w:hAnsi="Tahoma"/>
          <w:color w:val="231F20"/>
          <w:sz w:val="14"/>
        </w:rPr>
        <w:t>aplinkai.</w:t>
      </w:r>
      <w:r>
        <w:rPr>
          <w:rFonts w:ascii="Tahoma" w:hAnsi="Tahoma"/>
          <w:color w:val="231F20"/>
          <w:spacing w:val="-6"/>
          <w:sz w:val="14"/>
        </w:rPr>
        <w:t> </w:t>
      </w:r>
      <w:r>
        <w:rPr>
          <w:rFonts w:ascii="Tahoma" w:hAnsi="Tahoma"/>
          <w:color w:val="231F20"/>
          <w:sz w:val="14"/>
        </w:rPr>
        <w:t>Elektrinį</w:t>
      </w:r>
      <w:r>
        <w:rPr>
          <w:rFonts w:ascii="Tahoma" w:hAnsi="Tahoma"/>
          <w:color w:val="231F20"/>
          <w:spacing w:val="-6"/>
          <w:sz w:val="14"/>
        </w:rPr>
        <w:t> </w:t>
      </w:r>
      <w:r>
        <w:rPr>
          <w:rFonts w:ascii="Tahoma" w:hAnsi="Tahoma"/>
          <w:color w:val="231F20"/>
          <w:sz w:val="14"/>
        </w:rPr>
        <w:t>prietaisą</w:t>
      </w:r>
      <w:r>
        <w:rPr>
          <w:rFonts w:ascii="Tahoma" w:hAnsi="Tahoma"/>
          <w:color w:val="231F20"/>
          <w:spacing w:val="-6"/>
          <w:sz w:val="14"/>
        </w:rPr>
        <w:t> </w:t>
      </w:r>
      <w:r>
        <w:rPr>
          <w:rFonts w:ascii="Tahoma" w:hAnsi="Tahoma"/>
          <w:color w:val="231F20"/>
          <w:sz w:val="14"/>
        </w:rPr>
        <w:t>atiduoti</w:t>
      </w:r>
      <w:r>
        <w:rPr>
          <w:rFonts w:ascii="Tahoma" w:hAnsi="Tahoma"/>
          <w:color w:val="231F20"/>
          <w:spacing w:val="-6"/>
          <w:sz w:val="14"/>
        </w:rPr>
        <w:t> </w:t>
      </w:r>
      <w:r>
        <w:rPr>
          <w:rFonts w:ascii="Tahoma" w:hAnsi="Tahoma"/>
          <w:color w:val="231F20"/>
          <w:sz w:val="14"/>
        </w:rPr>
        <w:t>tokį,</w:t>
      </w:r>
      <w:r>
        <w:rPr>
          <w:rFonts w:ascii="Tahoma" w:hAnsi="Tahoma"/>
          <w:color w:val="231F20"/>
          <w:spacing w:val="-6"/>
          <w:sz w:val="14"/>
        </w:rPr>
        <w:t> </w:t>
      </w:r>
      <w:r>
        <w:rPr>
          <w:rFonts w:ascii="Tahoma" w:hAnsi="Tahoma"/>
          <w:color w:val="231F20"/>
          <w:sz w:val="14"/>
        </w:rPr>
        <w:t>kad</w:t>
      </w:r>
      <w:r>
        <w:rPr>
          <w:rFonts w:ascii="Tahoma" w:hAnsi="Tahoma"/>
          <w:color w:val="231F20"/>
          <w:spacing w:val="-6"/>
          <w:sz w:val="14"/>
        </w:rPr>
        <w:t> </w:t>
      </w:r>
      <w:r>
        <w:rPr>
          <w:rFonts w:ascii="Tahoma" w:hAnsi="Tahoma"/>
          <w:color w:val="231F20"/>
          <w:sz w:val="14"/>
        </w:rPr>
        <w:t>nebūtų</w:t>
      </w:r>
      <w:r>
        <w:rPr>
          <w:rFonts w:ascii="Tahoma" w:hAnsi="Tahoma"/>
          <w:color w:val="231F20"/>
          <w:spacing w:val="-6"/>
          <w:sz w:val="14"/>
        </w:rPr>
        <w:t> </w:t>
      </w:r>
      <w:r>
        <w:rPr>
          <w:rFonts w:ascii="Tahoma" w:hAnsi="Tahoma"/>
          <w:color w:val="231F20"/>
          <w:sz w:val="14"/>
        </w:rPr>
        <w:t>galima</w:t>
      </w:r>
      <w:r>
        <w:rPr>
          <w:rFonts w:ascii="Tahoma" w:hAnsi="Tahoma"/>
          <w:color w:val="231F20"/>
          <w:spacing w:val="-6"/>
          <w:sz w:val="14"/>
        </w:rPr>
        <w:t> </w:t>
      </w:r>
      <w:r>
        <w:rPr>
          <w:rFonts w:ascii="Tahoma" w:hAnsi="Tahoma"/>
          <w:color w:val="231F20"/>
          <w:sz w:val="14"/>
        </w:rPr>
        <w:t>jo</w:t>
      </w:r>
      <w:r>
        <w:rPr>
          <w:rFonts w:ascii="Tahoma" w:hAnsi="Tahoma"/>
          <w:color w:val="231F20"/>
          <w:spacing w:val="-6"/>
          <w:sz w:val="14"/>
        </w:rPr>
        <w:t> </w:t>
      </w:r>
      <w:r>
        <w:rPr>
          <w:rFonts w:ascii="Tahoma" w:hAnsi="Tahoma"/>
          <w:color w:val="231F20"/>
          <w:sz w:val="14"/>
        </w:rPr>
        <w:t>pakartotinai</w:t>
      </w:r>
      <w:r>
        <w:rPr>
          <w:rFonts w:ascii="Tahoma" w:hAnsi="Tahoma"/>
          <w:color w:val="231F20"/>
          <w:spacing w:val="-6"/>
          <w:sz w:val="14"/>
        </w:rPr>
        <w:t> </w:t>
      </w:r>
      <w:r>
        <w:rPr>
          <w:rFonts w:ascii="Tahoma" w:hAnsi="Tahoma"/>
          <w:color w:val="231F20"/>
          <w:sz w:val="14"/>
        </w:rPr>
        <w:t>naudoti</w:t>
      </w:r>
      <w:r>
        <w:rPr>
          <w:rFonts w:ascii="Tahoma" w:hAnsi="Tahoma"/>
          <w:color w:val="231F20"/>
          <w:spacing w:val="-6"/>
          <w:sz w:val="14"/>
        </w:rPr>
        <w:t> </w:t>
      </w:r>
      <w:r>
        <w:rPr>
          <w:rFonts w:ascii="Tahoma" w:hAnsi="Tahoma"/>
          <w:color w:val="231F20"/>
          <w:sz w:val="14"/>
        </w:rPr>
        <w:t>ir panaudoti. Jeigu prietaise yra baterijos, būtina jas išimti ir atskirai atiduoti į atliekų surinkimo vietą.</w:t>
      </w:r>
    </w:p>
    <w:p>
      <w:pPr>
        <w:spacing w:line="156" w:lineRule="exact" w:before="0"/>
        <w:ind w:left="949" w:right="0" w:firstLine="0"/>
        <w:jc w:val="left"/>
        <w:rPr>
          <w:rFonts w:ascii="Tahoma" w:hAnsi="Tahoma"/>
          <w:sz w:val="14"/>
        </w:rPr>
      </w:pPr>
      <w:r>
        <w:rPr>
          <w:rFonts w:ascii="Tahoma" w:hAnsi="Tahoma"/>
          <w:color w:val="231F20"/>
          <w:sz w:val="14"/>
        </w:rPr>
        <w:t>Nemesti</w:t>
      </w:r>
      <w:r>
        <w:rPr>
          <w:rFonts w:ascii="Tahoma" w:hAnsi="Tahoma"/>
          <w:color w:val="231F20"/>
          <w:spacing w:val="-7"/>
          <w:sz w:val="14"/>
        </w:rPr>
        <w:t> </w:t>
      </w:r>
      <w:r>
        <w:rPr>
          <w:rFonts w:ascii="Tahoma" w:hAnsi="Tahoma"/>
          <w:color w:val="231F20"/>
          <w:sz w:val="14"/>
        </w:rPr>
        <w:t>prietaiso</w:t>
      </w:r>
      <w:r>
        <w:rPr>
          <w:rFonts w:ascii="Tahoma" w:hAnsi="Tahoma"/>
          <w:color w:val="231F20"/>
          <w:spacing w:val="-7"/>
          <w:sz w:val="14"/>
        </w:rPr>
        <w:t> </w:t>
      </w:r>
      <w:r>
        <w:rPr>
          <w:rFonts w:ascii="Tahoma" w:hAnsi="Tahoma"/>
          <w:color w:val="231F20"/>
          <w:sz w:val="14"/>
        </w:rPr>
        <w:t>į</w:t>
      </w:r>
      <w:r>
        <w:rPr>
          <w:rFonts w:ascii="Tahoma" w:hAnsi="Tahoma"/>
          <w:color w:val="231F20"/>
          <w:spacing w:val="-7"/>
          <w:sz w:val="14"/>
        </w:rPr>
        <w:t> </w:t>
      </w:r>
      <w:r>
        <w:rPr>
          <w:rFonts w:ascii="Tahoma" w:hAnsi="Tahoma"/>
          <w:color w:val="231F20"/>
          <w:sz w:val="14"/>
        </w:rPr>
        <w:t>buitinių</w:t>
      </w:r>
      <w:r>
        <w:rPr>
          <w:rFonts w:ascii="Tahoma" w:hAnsi="Tahoma"/>
          <w:color w:val="231F20"/>
          <w:spacing w:val="-6"/>
          <w:sz w:val="14"/>
        </w:rPr>
        <w:t> </w:t>
      </w:r>
      <w:r>
        <w:rPr>
          <w:rFonts w:ascii="Tahoma" w:hAnsi="Tahoma"/>
          <w:color w:val="231F20"/>
          <w:sz w:val="14"/>
        </w:rPr>
        <w:t>atliekų</w:t>
      </w:r>
      <w:r>
        <w:rPr>
          <w:rFonts w:ascii="Tahoma" w:hAnsi="Tahoma"/>
          <w:color w:val="231F20"/>
          <w:spacing w:val="-7"/>
          <w:sz w:val="14"/>
        </w:rPr>
        <w:t> </w:t>
      </w:r>
      <w:r>
        <w:rPr>
          <w:rFonts w:ascii="Tahoma" w:hAnsi="Tahoma"/>
          <w:color w:val="231F20"/>
          <w:spacing w:val="-2"/>
          <w:sz w:val="14"/>
        </w:rPr>
        <w:t>konteinerį!</w:t>
      </w:r>
    </w:p>
    <w:p>
      <w:pPr>
        <w:pStyle w:val="BodyText"/>
        <w:spacing w:before="51"/>
        <w:rPr>
          <w:rFonts w:ascii="Tahoma"/>
          <w:sz w:val="14"/>
        </w:rPr>
      </w:pPr>
    </w:p>
    <w:p>
      <w:pPr>
        <w:tabs>
          <w:tab w:pos="3540" w:val="left" w:leader="none"/>
          <w:tab w:pos="8132" w:val="left" w:leader="none"/>
        </w:tabs>
        <w:spacing w:before="0"/>
        <w:ind w:left="161" w:right="0" w:firstLine="0"/>
        <w:jc w:val="left"/>
        <w:rPr>
          <w:sz w:val="20"/>
        </w:rPr>
      </w:pPr>
      <w:r>
        <w:rPr>
          <w:color w:val="FFFFFF"/>
          <w:sz w:val="20"/>
          <w:shd w:fill="404041" w:color="auto" w:val="clear"/>
        </w:rPr>
        <w:tab/>
      </w:r>
      <w:r>
        <w:rPr>
          <w:color w:val="FFFFFF"/>
          <w:spacing w:val="-2"/>
          <w:w w:val="80"/>
          <w:sz w:val="20"/>
          <w:shd w:fill="404041" w:color="auto" w:val="clear"/>
        </w:rPr>
        <w:t>(LV)</w:t>
      </w:r>
      <w:r>
        <w:rPr>
          <w:color w:val="FFFFFF"/>
          <w:spacing w:val="-11"/>
          <w:sz w:val="20"/>
          <w:shd w:fill="404041" w:color="auto" w:val="clear"/>
        </w:rPr>
        <w:t> </w:t>
      </w:r>
      <w:r>
        <w:rPr>
          <w:color w:val="FFFFFF"/>
          <w:spacing w:val="-2"/>
          <w:sz w:val="20"/>
          <w:shd w:fill="404041" w:color="auto" w:val="clear"/>
        </w:rPr>
        <w:t>LATVIEŠU</w:t>
      </w:r>
      <w:r>
        <w:rPr>
          <w:color w:val="FFFFFF"/>
          <w:sz w:val="20"/>
          <w:shd w:fill="404041" w:color="auto" w:val="clear"/>
        </w:rPr>
        <w:tab/>
      </w:r>
    </w:p>
    <w:p>
      <w:pPr>
        <w:spacing w:line="230" w:lineRule="auto" w:before="51"/>
        <w:ind w:left="169" w:right="1697" w:firstLine="0"/>
        <w:jc w:val="left"/>
        <w:rPr>
          <w:sz w:val="24"/>
        </w:rPr>
      </w:pPr>
      <w:r>
        <w:rPr>
          <w:color w:val="231F20"/>
          <w:spacing w:val="-8"/>
          <w:sz w:val="24"/>
        </w:rPr>
        <w:t>DROŠĪBAS</w:t>
      </w:r>
      <w:r>
        <w:rPr>
          <w:color w:val="231F20"/>
          <w:spacing w:val="-13"/>
          <w:sz w:val="24"/>
        </w:rPr>
        <w:t> </w:t>
      </w:r>
      <w:r>
        <w:rPr>
          <w:color w:val="231F20"/>
          <w:spacing w:val="-8"/>
          <w:sz w:val="24"/>
        </w:rPr>
        <w:t>NOSACĪJUMI.</w:t>
      </w:r>
      <w:r>
        <w:rPr>
          <w:color w:val="231F20"/>
          <w:spacing w:val="-13"/>
          <w:sz w:val="24"/>
        </w:rPr>
        <w:t> </w:t>
      </w:r>
      <w:r>
        <w:rPr>
          <w:color w:val="231F20"/>
          <w:spacing w:val="-8"/>
          <w:sz w:val="24"/>
        </w:rPr>
        <w:t>SVARĪGAS</w:t>
      </w:r>
      <w:r>
        <w:rPr>
          <w:color w:val="231F20"/>
          <w:spacing w:val="-13"/>
          <w:sz w:val="24"/>
        </w:rPr>
        <w:t> </w:t>
      </w:r>
      <w:r>
        <w:rPr>
          <w:color w:val="231F20"/>
          <w:spacing w:val="-8"/>
          <w:sz w:val="24"/>
        </w:rPr>
        <w:t>NORĀDĪJUMI</w:t>
      </w:r>
      <w:r>
        <w:rPr>
          <w:color w:val="231F20"/>
          <w:spacing w:val="-13"/>
          <w:sz w:val="24"/>
        </w:rPr>
        <w:t> </w:t>
      </w:r>
      <w:r>
        <w:rPr>
          <w:color w:val="231F20"/>
          <w:spacing w:val="-8"/>
          <w:sz w:val="24"/>
        </w:rPr>
        <w:t>PAR</w:t>
      </w:r>
      <w:r>
        <w:rPr>
          <w:color w:val="231F20"/>
          <w:spacing w:val="-13"/>
          <w:sz w:val="24"/>
        </w:rPr>
        <w:t> </w:t>
      </w:r>
      <w:r>
        <w:rPr>
          <w:color w:val="231F20"/>
          <w:spacing w:val="-8"/>
          <w:sz w:val="24"/>
        </w:rPr>
        <w:t>LIETOŠANU </w:t>
      </w:r>
      <w:r>
        <w:rPr>
          <w:color w:val="231F20"/>
          <w:spacing w:val="-6"/>
          <w:sz w:val="24"/>
        </w:rPr>
        <w:t>LŪDZU,</w:t>
      </w:r>
      <w:r>
        <w:rPr>
          <w:color w:val="231F20"/>
          <w:spacing w:val="-9"/>
          <w:sz w:val="24"/>
        </w:rPr>
        <w:t> </w:t>
      </w:r>
      <w:r>
        <w:rPr>
          <w:color w:val="231F20"/>
          <w:spacing w:val="-6"/>
          <w:sz w:val="24"/>
        </w:rPr>
        <w:t>RŪPĪGI</w:t>
      </w:r>
      <w:r>
        <w:rPr>
          <w:color w:val="231F20"/>
          <w:spacing w:val="-9"/>
          <w:sz w:val="24"/>
        </w:rPr>
        <w:t> </w:t>
      </w:r>
      <w:r>
        <w:rPr>
          <w:color w:val="231F20"/>
          <w:spacing w:val="-6"/>
          <w:sz w:val="24"/>
        </w:rPr>
        <w:t>LASIET</w:t>
      </w:r>
      <w:r>
        <w:rPr>
          <w:color w:val="231F20"/>
          <w:spacing w:val="-14"/>
          <w:sz w:val="24"/>
        </w:rPr>
        <w:t> </w:t>
      </w:r>
      <w:r>
        <w:rPr>
          <w:color w:val="231F20"/>
          <w:spacing w:val="-6"/>
          <w:sz w:val="24"/>
        </w:rPr>
        <w:t>UN</w:t>
      </w:r>
      <w:r>
        <w:rPr>
          <w:color w:val="231F20"/>
          <w:spacing w:val="-9"/>
          <w:sz w:val="24"/>
        </w:rPr>
        <w:t> </w:t>
      </w:r>
      <w:r>
        <w:rPr>
          <w:color w:val="231F20"/>
          <w:spacing w:val="-6"/>
          <w:sz w:val="24"/>
        </w:rPr>
        <w:t>UZGLABĀT</w:t>
      </w:r>
      <w:r>
        <w:rPr>
          <w:color w:val="231F20"/>
          <w:spacing w:val="-14"/>
          <w:sz w:val="24"/>
        </w:rPr>
        <w:t> </w:t>
      </w:r>
      <w:r>
        <w:rPr>
          <w:color w:val="231F20"/>
          <w:spacing w:val="-6"/>
          <w:sz w:val="24"/>
        </w:rPr>
        <w:t>NĀKOTNES</w:t>
      </w:r>
      <w:r>
        <w:rPr>
          <w:color w:val="231F20"/>
          <w:spacing w:val="-22"/>
          <w:sz w:val="24"/>
        </w:rPr>
        <w:t> </w:t>
      </w:r>
      <w:r>
        <w:rPr>
          <w:color w:val="231F20"/>
          <w:spacing w:val="-6"/>
          <w:sz w:val="24"/>
        </w:rPr>
        <w:t>ATSAUCES</w:t>
      </w:r>
    </w:p>
    <w:p>
      <w:pPr>
        <w:spacing w:line="264" w:lineRule="exact" w:before="0"/>
        <w:ind w:left="169" w:right="0" w:firstLine="0"/>
        <w:jc w:val="left"/>
        <w:rPr>
          <w:sz w:val="24"/>
        </w:rPr>
      </w:pPr>
      <w:r>
        <w:rPr>
          <w:color w:val="231F20"/>
          <w:w w:val="75"/>
          <w:sz w:val="24"/>
        </w:rPr>
        <w:t>Garantijas</w:t>
      </w:r>
      <w:r>
        <w:rPr>
          <w:color w:val="231F20"/>
          <w:spacing w:val="8"/>
          <w:sz w:val="24"/>
        </w:rPr>
        <w:t> </w:t>
      </w:r>
      <w:r>
        <w:rPr>
          <w:color w:val="231F20"/>
          <w:w w:val="75"/>
          <w:sz w:val="24"/>
        </w:rPr>
        <w:t>nosacījumi</w:t>
      </w:r>
      <w:r>
        <w:rPr>
          <w:color w:val="231F20"/>
          <w:spacing w:val="9"/>
          <w:sz w:val="24"/>
        </w:rPr>
        <w:t> </w:t>
      </w:r>
      <w:r>
        <w:rPr>
          <w:color w:val="231F20"/>
          <w:w w:val="75"/>
          <w:sz w:val="24"/>
        </w:rPr>
        <w:t>ir</w:t>
      </w:r>
      <w:r>
        <w:rPr>
          <w:color w:val="231F20"/>
          <w:spacing w:val="9"/>
          <w:sz w:val="24"/>
        </w:rPr>
        <w:t> </w:t>
      </w:r>
      <w:r>
        <w:rPr>
          <w:color w:val="231F20"/>
          <w:w w:val="75"/>
          <w:sz w:val="24"/>
        </w:rPr>
        <w:t>atšķirīgi,</w:t>
      </w:r>
      <w:r>
        <w:rPr>
          <w:color w:val="231F20"/>
          <w:spacing w:val="9"/>
          <w:sz w:val="24"/>
        </w:rPr>
        <w:t> </w:t>
      </w:r>
      <w:r>
        <w:rPr>
          <w:color w:val="231F20"/>
          <w:w w:val="75"/>
          <w:sz w:val="24"/>
        </w:rPr>
        <w:t>ja</w:t>
      </w:r>
      <w:r>
        <w:rPr>
          <w:color w:val="231F20"/>
          <w:spacing w:val="9"/>
          <w:sz w:val="24"/>
        </w:rPr>
        <w:t> </w:t>
      </w:r>
      <w:r>
        <w:rPr>
          <w:color w:val="231F20"/>
          <w:w w:val="75"/>
          <w:sz w:val="24"/>
        </w:rPr>
        <w:t>ierīci</w:t>
      </w:r>
      <w:r>
        <w:rPr>
          <w:color w:val="231F20"/>
          <w:spacing w:val="9"/>
          <w:sz w:val="24"/>
        </w:rPr>
        <w:t> </w:t>
      </w:r>
      <w:r>
        <w:rPr>
          <w:color w:val="231F20"/>
          <w:w w:val="75"/>
          <w:sz w:val="24"/>
        </w:rPr>
        <w:t>izmanto</w:t>
      </w:r>
      <w:r>
        <w:rPr>
          <w:color w:val="231F20"/>
          <w:spacing w:val="9"/>
          <w:sz w:val="24"/>
        </w:rPr>
        <w:t> </w:t>
      </w:r>
      <w:r>
        <w:rPr>
          <w:color w:val="231F20"/>
          <w:w w:val="75"/>
          <w:sz w:val="24"/>
        </w:rPr>
        <w:t>komerciāliem</w:t>
      </w:r>
      <w:r>
        <w:rPr>
          <w:color w:val="231F20"/>
          <w:spacing w:val="9"/>
          <w:sz w:val="24"/>
        </w:rPr>
        <w:t> </w:t>
      </w:r>
      <w:r>
        <w:rPr>
          <w:color w:val="231F20"/>
          <w:spacing w:val="-2"/>
          <w:w w:val="75"/>
          <w:sz w:val="24"/>
        </w:rPr>
        <w:t>mērķiem.</w:t>
      </w:r>
    </w:p>
    <w:p>
      <w:pPr>
        <w:pStyle w:val="ListParagraph"/>
        <w:numPr>
          <w:ilvl w:val="0"/>
          <w:numId w:val="19"/>
        </w:numPr>
        <w:tabs>
          <w:tab w:pos="387" w:val="left" w:leader="none"/>
        </w:tabs>
        <w:spacing w:line="230" w:lineRule="auto" w:before="4" w:after="0"/>
        <w:ind w:left="169" w:right="245" w:firstLine="0"/>
        <w:jc w:val="left"/>
        <w:rPr>
          <w:sz w:val="24"/>
        </w:rPr>
      </w:pPr>
      <w:r>
        <w:rPr>
          <w:color w:val="231F20"/>
          <w:w w:val="80"/>
          <w:sz w:val="24"/>
        </w:rPr>
        <w:t>Pirms produkta lietošanas, lūdzu, uzmanīgi izlasiet un vienmēr ievērojiet šādus norādījumus. Ražotājs nav atbildīgs par zaudējumiem, kas radušies nepareizas </w:t>
      </w:r>
      <w:r>
        <w:rPr>
          <w:color w:val="231F20"/>
          <w:w w:val="80"/>
          <w:sz w:val="24"/>
        </w:rPr>
        <w:t>lietošanas </w:t>
      </w:r>
      <w:r>
        <w:rPr>
          <w:color w:val="231F20"/>
          <w:spacing w:val="-4"/>
          <w:w w:val="90"/>
          <w:sz w:val="24"/>
        </w:rPr>
        <w:t>dēļ.</w:t>
      </w:r>
    </w:p>
    <w:p>
      <w:pPr>
        <w:pStyle w:val="ListParagraph"/>
        <w:numPr>
          <w:ilvl w:val="0"/>
          <w:numId w:val="19"/>
        </w:numPr>
        <w:tabs>
          <w:tab w:pos="387" w:val="left" w:leader="none"/>
        </w:tabs>
        <w:spacing w:line="230" w:lineRule="auto" w:before="0" w:after="0"/>
        <w:ind w:left="169" w:right="234" w:firstLine="0"/>
        <w:jc w:val="left"/>
        <w:rPr>
          <w:sz w:val="24"/>
        </w:rPr>
      </w:pPr>
      <w:r>
        <w:rPr>
          <w:color w:val="231F20"/>
          <w:w w:val="75"/>
          <w:sz w:val="24"/>
        </w:rPr>
        <w:t>Produkts</w:t>
      </w:r>
      <w:r>
        <w:rPr>
          <w:color w:val="231F20"/>
          <w:sz w:val="24"/>
        </w:rPr>
        <w:t> </w:t>
      </w:r>
      <w:r>
        <w:rPr>
          <w:color w:val="231F20"/>
          <w:w w:val="75"/>
          <w:sz w:val="24"/>
        </w:rPr>
        <w:t>ir</w:t>
      </w:r>
      <w:r>
        <w:rPr>
          <w:color w:val="231F20"/>
          <w:sz w:val="24"/>
        </w:rPr>
        <w:t> </w:t>
      </w:r>
      <w:r>
        <w:rPr>
          <w:color w:val="231F20"/>
          <w:w w:val="75"/>
          <w:sz w:val="24"/>
        </w:rPr>
        <w:t>paredzēts</w:t>
      </w:r>
      <w:r>
        <w:rPr>
          <w:color w:val="231F20"/>
          <w:sz w:val="24"/>
        </w:rPr>
        <w:t> </w:t>
      </w:r>
      <w:r>
        <w:rPr>
          <w:color w:val="231F20"/>
          <w:w w:val="75"/>
          <w:sz w:val="24"/>
        </w:rPr>
        <w:t>lietošanai</w:t>
      </w:r>
      <w:r>
        <w:rPr>
          <w:color w:val="231F20"/>
          <w:sz w:val="24"/>
        </w:rPr>
        <w:t> </w:t>
      </w:r>
      <w:r>
        <w:rPr>
          <w:color w:val="231F20"/>
          <w:w w:val="75"/>
          <w:sz w:val="24"/>
        </w:rPr>
        <w:t>tikai</w:t>
      </w:r>
      <w:r>
        <w:rPr>
          <w:color w:val="231F20"/>
          <w:sz w:val="24"/>
        </w:rPr>
        <w:t> </w:t>
      </w:r>
      <w:r>
        <w:rPr>
          <w:color w:val="231F20"/>
          <w:w w:val="75"/>
          <w:sz w:val="24"/>
        </w:rPr>
        <w:t>telpās.</w:t>
      </w:r>
      <w:r>
        <w:rPr>
          <w:color w:val="231F20"/>
          <w:sz w:val="24"/>
        </w:rPr>
        <w:t> </w:t>
      </w:r>
      <w:r>
        <w:rPr>
          <w:color w:val="231F20"/>
          <w:w w:val="75"/>
          <w:sz w:val="24"/>
        </w:rPr>
        <w:t>Nelietojiet</w:t>
      </w:r>
      <w:r>
        <w:rPr>
          <w:color w:val="231F20"/>
          <w:sz w:val="24"/>
        </w:rPr>
        <w:t> </w:t>
      </w:r>
      <w:r>
        <w:rPr>
          <w:color w:val="231F20"/>
          <w:w w:val="75"/>
          <w:sz w:val="24"/>
        </w:rPr>
        <w:t>izstrādājumu</w:t>
      </w:r>
      <w:r>
        <w:rPr>
          <w:color w:val="231F20"/>
          <w:sz w:val="24"/>
        </w:rPr>
        <w:t> </w:t>
      </w:r>
      <w:r>
        <w:rPr>
          <w:color w:val="231F20"/>
          <w:w w:val="75"/>
          <w:sz w:val="24"/>
        </w:rPr>
        <w:t>nekādiem</w:t>
      </w:r>
      <w:r>
        <w:rPr>
          <w:color w:val="231F20"/>
          <w:sz w:val="24"/>
        </w:rPr>
        <w:t> </w:t>
      </w:r>
      <w:r>
        <w:rPr>
          <w:color w:val="231F20"/>
          <w:w w:val="75"/>
          <w:sz w:val="24"/>
        </w:rPr>
        <w:t>mērķiem, </w:t>
      </w:r>
      <w:r>
        <w:rPr>
          <w:color w:val="231F20"/>
          <w:w w:val="85"/>
          <w:sz w:val="24"/>
        </w:rPr>
        <w:t>kas</w:t>
      </w:r>
      <w:r>
        <w:rPr>
          <w:color w:val="231F20"/>
          <w:spacing w:val="-7"/>
          <w:w w:val="85"/>
          <w:sz w:val="24"/>
        </w:rPr>
        <w:t> </w:t>
      </w:r>
      <w:r>
        <w:rPr>
          <w:color w:val="231F20"/>
          <w:w w:val="85"/>
          <w:sz w:val="24"/>
        </w:rPr>
        <w:t>nav</w:t>
      </w:r>
      <w:r>
        <w:rPr>
          <w:color w:val="231F20"/>
          <w:spacing w:val="-7"/>
          <w:w w:val="85"/>
          <w:sz w:val="24"/>
        </w:rPr>
        <w:t> </w:t>
      </w:r>
      <w:r>
        <w:rPr>
          <w:color w:val="231F20"/>
          <w:w w:val="85"/>
          <w:sz w:val="24"/>
        </w:rPr>
        <w:t>saderīgi</w:t>
      </w:r>
      <w:r>
        <w:rPr>
          <w:color w:val="231F20"/>
          <w:spacing w:val="-7"/>
          <w:w w:val="85"/>
          <w:sz w:val="24"/>
        </w:rPr>
        <w:t> </w:t>
      </w:r>
      <w:r>
        <w:rPr>
          <w:color w:val="231F20"/>
          <w:w w:val="85"/>
          <w:sz w:val="24"/>
        </w:rPr>
        <w:t>ar</w:t>
      </w:r>
      <w:r>
        <w:rPr>
          <w:color w:val="231F20"/>
          <w:spacing w:val="-7"/>
          <w:w w:val="85"/>
          <w:sz w:val="24"/>
        </w:rPr>
        <w:t> </w:t>
      </w:r>
      <w:r>
        <w:rPr>
          <w:color w:val="231F20"/>
          <w:w w:val="85"/>
          <w:sz w:val="24"/>
        </w:rPr>
        <w:t>tā</w:t>
      </w:r>
      <w:r>
        <w:rPr>
          <w:color w:val="231F20"/>
          <w:spacing w:val="-7"/>
          <w:w w:val="85"/>
          <w:sz w:val="24"/>
        </w:rPr>
        <w:t> </w:t>
      </w:r>
      <w:r>
        <w:rPr>
          <w:color w:val="231F20"/>
          <w:w w:val="85"/>
          <w:sz w:val="24"/>
        </w:rPr>
        <w:t>lietojumu.</w:t>
      </w:r>
    </w:p>
    <w:p>
      <w:pPr>
        <w:pStyle w:val="ListParagraph"/>
        <w:numPr>
          <w:ilvl w:val="0"/>
          <w:numId w:val="19"/>
        </w:numPr>
        <w:tabs>
          <w:tab w:pos="387" w:val="left" w:leader="none"/>
        </w:tabs>
        <w:spacing w:line="230" w:lineRule="auto" w:before="0" w:after="0"/>
        <w:ind w:left="169" w:right="229" w:firstLine="0"/>
        <w:jc w:val="left"/>
        <w:rPr>
          <w:sz w:val="24"/>
        </w:rPr>
      </w:pPr>
      <w:r>
        <w:rPr>
          <w:color w:val="231F20"/>
          <w:w w:val="80"/>
          <w:sz w:val="24"/>
        </w:rPr>
        <w:t>Piemērojamais spriegums ir 220-240V ~ 50 / 60Hz. Drošības apsvērumu dēļ nav </w:t>
      </w:r>
      <w:r>
        <w:rPr>
          <w:color w:val="231F20"/>
          <w:w w:val="80"/>
          <w:sz w:val="24"/>
        </w:rPr>
        <w:t>pareizi savienot vairākas ierīces ar vienu kontaktligzdu.</w:t>
      </w:r>
    </w:p>
    <w:p>
      <w:pPr>
        <w:pStyle w:val="ListParagraph"/>
        <w:numPr>
          <w:ilvl w:val="0"/>
          <w:numId w:val="19"/>
        </w:numPr>
        <w:tabs>
          <w:tab w:pos="387" w:val="left" w:leader="none"/>
        </w:tabs>
        <w:spacing w:line="230" w:lineRule="auto" w:before="0" w:after="0"/>
        <w:ind w:left="169" w:right="693" w:firstLine="0"/>
        <w:jc w:val="left"/>
        <w:rPr>
          <w:sz w:val="24"/>
        </w:rPr>
      </w:pPr>
      <w:r>
        <w:rPr>
          <w:color w:val="231F20"/>
          <w:w w:val="80"/>
          <w:sz w:val="24"/>
        </w:rPr>
        <w:t>Lūdzu, esiet piesardzīgs, lietojot apkārt bērniem. Neļaujiet bērniem spēlēties ar </w:t>
      </w:r>
      <w:r>
        <w:rPr>
          <w:color w:val="231F20"/>
          <w:w w:val="75"/>
          <w:sz w:val="24"/>
        </w:rPr>
        <w:t>produktu.</w:t>
      </w:r>
      <w:r>
        <w:rPr>
          <w:color w:val="231F20"/>
          <w:spacing w:val="-5"/>
          <w:sz w:val="24"/>
        </w:rPr>
        <w:t> </w:t>
      </w:r>
      <w:r>
        <w:rPr>
          <w:color w:val="231F20"/>
          <w:w w:val="75"/>
          <w:sz w:val="24"/>
        </w:rPr>
        <w:t>Neļaujiet</w:t>
      </w:r>
      <w:r>
        <w:rPr>
          <w:color w:val="231F20"/>
          <w:spacing w:val="-4"/>
          <w:sz w:val="24"/>
        </w:rPr>
        <w:t> </w:t>
      </w:r>
      <w:r>
        <w:rPr>
          <w:color w:val="231F20"/>
          <w:w w:val="75"/>
          <w:sz w:val="24"/>
        </w:rPr>
        <w:t>bērniem</w:t>
      </w:r>
      <w:r>
        <w:rPr>
          <w:color w:val="231F20"/>
          <w:spacing w:val="-5"/>
          <w:sz w:val="24"/>
        </w:rPr>
        <w:t> </w:t>
      </w:r>
      <w:r>
        <w:rPr>
          <w:color w:val="231F20"/>
          <w:w w:val="75"/>
          <w:sz w:val="24"/>
        </w:rPr>
        <w:t>vai</w:t>
      </w:r>
      <w:r>
        <w:rPr>
          <w:color w:val="231F20"/>
          <w:spacing w:val="-4"/>
          <w:sz w:val="24"/>
        </w:rPr>
        <w:t> </w:t>
      </w:r>
      <w:r>
        <w:rPr>
          <w:color w:val="231F20"/>
          <w:w w:val="75"/>
          <w:sz w:val="24"/>
        </w:rPr>
        <w:t>cilvēkiem,</w:t>
      </w:r>
      <w:r>
        <w:rPr>
          <w:color w:val="231F20"/>
          <w:spacing w:val="-4"/>
          <w:sz w:val="24"/>
        </w:rPr>
        <w:t> </w:t>
      </w:r>
      <w:r>
        <w:rPr>
          <w:color w:val="231F20"/>
          <w:w w:val="75"/>
          <w:sz w:val="24"/>
        </w:rPr>
        <w:t>kuri</w:t>
      </w:r>
      <w:r>
        <w:rPr>
          <w:color w:val="231F20"/>
          <w:spacing w:val="-5"/>
          <w:sz w:val="24"/>
        </w:rPr>
        <w:t> </w:t>
      </w:r>
      <w:r>
        <w:rPr>
          <w:color w:val="231F20"/>
          <w:w w:val="75"/>
          <w:sz w:val="24"/>
        </w:rPr>
        <w:t>nezina</w:t>
      </w:r>
      <w:r>
        <w:rPr>
          <w:color w:val="231F20"/>
          <w:spacing w:val="-4"/>
          <w:sz w:val="24"/>
        </w:rPr>
        <w:t> </w:t>
      </w:r>
      <w:r>
        <w:rPr>
          <w:color w:val="231F20"/>
          <w:w w:val="75"/>
          <w:sz w:val="24"/>
        </w:rPr>
        <w:t>ierīci,</w:t>
      </w:r>
      <w:r>
        <w:rPr>
          <w:color w:val="231F20"/>
          <w:spacing w:val="-4"/>
          <w:sz w:val="24"/>
        </w:rPr>
        <w:t> </w:t>
      </w:r>
      <w:r>
        <w:rPr>
          <w:color w:val="231F20"/>
          <w:w w:val="75"/>
          <w:sz w:val="24"/>
        </w:rPr>
        <w:t>to</w:t>
      </w:r>
      <w:r>
        <w:rPr>
          <w:color w:val="231F20"/>
          <w:spacing w:val="-5"/>
          <w:sz w:val="24"/>
        </w:rPr>
        <w:t> </w:t>
      </w:r>
      <w:r>
        <w:rPr>
          <w:color w:val="231F20"/>
          <w:w w:val="75"/>
          <w:sz w:val="24"/>
        </w:rPr>
        <w:t>lietot</w:t>
      </w:r>
      <w:r>
        <w:rPr>
          <w:color w:val="231F20"/>
          <w:spacing w:val="-4"/>
          <w:sz w:val="24"/>
        </w:rPr>
        <w:t> </w:t>
      </w:r>
      <w:r>
        <w:rPr>
          <w:color w:val="231F20"/>
          <w:w w:val="75"/>
          <w:sz w:val="24"/>
        </w:rPr>
        <w:t>bez</w:t>
      </w:r>
      <w:r>
        <w:rPr>
          <w:color w:val="231F20"/>
          <w:spacing w:val="-4"/>
          <w:sz w:val="24"/>
        </w:rPr>
        <w:t> </w:t>
      </w:r>
      <w:r>
        <w:rPr>
          <w:color w:val="231F20"/>
          <w:spacing w:val="-2"/>
          <w:w w:val="75"/>
          <w:sz w:val="24"/>
        </w:rPr>
        <w:t>uzraudzības.</w:t>
      </w:r>
    </w:p>
    <w:p>
      <w:pPr>
        <w:pStyle w:val="ListParagraph"/>
        <w:numPr>
          <w:ilvl w:val="0"/>
          <w:numId w:val="19"/>
        </w:numPr>
        <w:tabs>
          <w:tab w:pos="387" w:val="left" w:leader="none"/>
        </w:tabs>
        <w:spacing w:line="230" w:lineRule="auto" w:before="0" w:after="0"/>
        <w:ind w:left="169" w:right="322" w:firstLine="0"/>
        <w:jc w:val="left"/>
        <w:rPr>
          <w:sz w:val="24"/>
        </w:rPr>
      </w:pPr>
      <w:r>
        <w:rPr>
          <w:color w:val="231F20"/>
          <w:w w:val="85"/>
          <w:sz w:val="24"/>
        </w:rPr>
        <w:t>BRĪDINĀJUMS.</w:t>
      </w:r>
      <w:r>
        <w:rPr>
          <w:color w:val="231F20"/>
          <w:spacing w:val="-6"/>
          <w:w w:val="85"/>
          <w:sz w:val="24"/>
        </w:rPr>
        <w:t> </w:t>
      </w:r>
      <w:r>
        <w:rPr>
          <w:color w:val="231F20"/>
          <w:w w:val="85"/>
          <w:sz w:val="24"/>
        </w:rPr>
        <w:t>Šo</w:t>
      </w:r>
      <w:r>
        <w:rPr>
          <w:color w:val="231F20"/>
          <w:spacing w:val="-6"/>
          <w:w w:val="85"/>
          <w:sz w:val="24"/>
        </w:rPr>
        <w:t> </w:t>
      </w:r>
      <w:r>
        <w:rPr>
          <w:color w:val="231F20"/>
          <w:w w:val="85"/>
          <w:sz w:val="24"/>
        </w:rPr>
        <w:t>ierīci</w:t>
      </w:r>
      <w:r>
        <w:rPr>
          <w:color w:val="231F20"/>
          <w:spacing w:val="-6"/>
          <w:w w:val="85"/>
          <w:sz w:val="24"/>
        </w:rPr>
        <w:t> </w:t>
      </w:r>
      <w:r>
        <w:rPr>
          <w:color w:val="231F20"/>
          <w:w w:val="85"/>
          <w:sz w:val="24"/>
        </w:rPr>
        <w:t>bērni,</w:t>
      </w:r>
      <w:r>
        <w:rPr>
          <w:color w:val="231F20"/>
          <w:spacing w:val="-6"/>
          <w:w w:val="85"/>
          <w:sz w:val="24"/>
        </w:rPr>
        <w:t> </w:t>
      </w:r>
      <w:r>
        <w:rPr>
          <w:color w:val="231F20"/>
          <w:w w:val="85"/>
          <w:sz w:val="24"/>
        </w:rPr>
        <w:t>kas</w:t>
      </w:r>
      <w:r>
        <w:rPr>
          <w:color w:val="231F20"/>
          <w:spacing w:val="-6"/>
          <w:w w:val="85"/>
          <w:sz w:val="24"/>
        </w:rPr>
        <w:t> </w:t>
      </w:r>
      <w:r>
        <w:rPr>
          <w:color w:val="231F20"/>
          <w:w w:val="85"/>
          <w:sz w:val="24"/>
        </w:rPr>
        <w:t>vecāki</w:t>
      </w:r>
      <w:r>
        <w:rPr>
          <w:color w:val="231F20"/>
          <w:spacing w:val="-6"/>
          <w:w w:val="85"/>
          <w:sz w:val="24"/>
        </w:rPr>
        <w:t> </w:t>
      </w:r>
      <w:r>
        <w:rPr>
          <w:color w:val="231F20"/>
          <w:w w:val="85"/>
          <w:sz w:val="24"/>
        </w:rPr>
        <w:t>par</w:t>
      </w:r>
      <w:r>
        <w:rPr>
          <w:color w:val="231F20"/>
          <w:spacing w:val="-6"/>
          <w:w w:val="85"/>
          <w:sz w:val="24"/>
        </w:rPr>
        <w:t> </w:t>
      </w:r>
      <w:r>
        <w:rPr>
          <w:color w:val="231F20"/>
          <w:w w:val="85"/>
          <w:sz w:val="24"/>
        </w:rPr>
        <w:t>8</w:t>
      </w:r>
      <w:r>
        <w:rPr>
          <w:color w:val="231F20"/>
          <w:spacing w:val="-6"/>
          <w:w w:val="85"/>
          <w:sz w:val="24"/>
        </w:rPr>
        <w:t> </w:t>
      </w:r>
      <w:r>
        <w:rPr>
          <w:color w:val="231F20"/>
          <w:w w:val="85"/>
          <w:sz w:val="24"/>
        </w:rPr>
        <w:t>gadiem,</w:t>
      </w:r>
      <w:r>
        <w:rPr>
          <w:color w:val="231F20"/>
          <w:spacing w:val="-6"/>
          <w:w w:val="85"/>
          <w:sz w:val="24"/>
        </w:rPr>
        <w:t> </w:t>
      </w:r>
      <w:r>
        <w:rPr>
          <w:color w:val="231F20"/>
          <w:w w:val="85"/>
          <w:sz w:val="24"/>
        </w:rPr>
        <w:t>un</w:t>
      </w:r>
      <w:r>
        <w:rPr>
          <w:color w:val="231F20"/>
          <w:spacing w:val="-6"/>
          <w:w w:val="85"/>
          <w:sz w:val="24"/>
        </w:rPr>
        <w:t> </w:t>
      </w:r>
      <w:r>
        <w:rPr>
          <w:color w:val="231F20"/>
          <w:w w:val="85"/>
          <w:sz w:val="24"/>
        </w:rPr>
        <w:t>personas</w:t>
      </w:r>
      <w:r>
        <w:rPr>
          <w:color w:val="231F20"/>
          <w:spacing w:val="-6"/>
          <w:w w:val="85"/>
          <w:sz w:val="24"/>
        </w:rPr>
        <w:t> </w:t>
      </w:r>
      <w:r>
        <w:rPr>
          <w:color w:val="231F20"/>
          <w:w w:val="85"/>
          <w:sz w:val="24"/>
        </w:rPr>
        <w:t>ar</w:t>
      </w:r>
      <w:r>
        <w:rPr>
          <w:color w:val="231F20"/>
          <w:spacing w:val="-6"/>
          <w:w w:val="85"/>
          <w:sz w:val="24"/>
        </w:rPr>
        <w:t> </w:t>
      </w:r>
      <w:r>
        <w:rPr>
          <w:color w:val="231F20"/>
          <w:w w:val="85"/>
          <w:sz w:val="24"/>
        </w:rPr>
        <w:t>ierobežotām </w:t>
      </w:r>
      <w:r>
        <w:rPr>
          <w:color w:val="231F20"/>
          <w:w w:val="80"/>
          <w:sz w:val="24"/>
        </w:rPr>
        <w:t>fiziskām, maņu vai garīgām spējām vai personas, kurām nav pieredzes vai zināšanas </w:t>
      </w:r>
      <w:r>
        <w:rPr>
          <w:color w:val="231F20"/>
          <w:w w:val="80"/>
          <w:sz w:val="24"/>
        </w:rPr>
        <w:t>par ierīci, drīkst izmantot tikai personas, kas atbild par viņu drošību, uzraudzībā vai ja viņi ir instruēti par ierīces drošu lietošanu un apzinās ar tās darbību saistītos draudus. Bērniem </w:t>
      </w:r>
      <w:r>
        <w:rPr>
          <w:color w:val="231F20"/>
          <w:w w:val="75"/>
          <w:sz w:val="24"/>
        </w:rPr>
        <w:t>nevajadzētu</w:t>
      </w:r>
      <w:r>
        <w:rPr>
          <w:color w:val="231F20"/>
          <w:sz w:val="24"/>
        </w:rPr>
        <w:t> </w:t>
      </w:r>
      <w:r>
        <w:rPr>
          <w:color w:val="231F20"/>
          <w:w w:val="75"/>
          <w:sz w:val="24"/>
        </w:rPr>
        <w:t>spēlēt</w:t>
      </w:r>
      <w:r>
        <w:rPr>
          <w:color w:val="231F20"/>
          <w:sz w:val="24"/>
        </w:rPr>
        <w:t> </w:t>
      </w:r>
      <w:r>
        <w:rPr>
          <w:color w:val="231F20"/>
          <w:w w:val="75"/>
          <w:sz w:val="24"/>
        </w:rPr>
        <w:t>ar</w:t>
      </w:r>
      <w:r>
        <w:rPr>
          <w:color w:val="231F20"/>
          <w:sz w:val="24"/>
        </w:rPr>
        <w:t> </w:t>
      </w:r>
      <w:r>
        <w:rPr>
          <w:color w:val="231F20"/>
          <w:w w:val="75"/>
          <w:sz w:val="24"/>
        </w:rPr>
        <w:t>ierīci.</w:t>
      </w:r>
      <w:r>
        <w:rPr>
          <w:color w:val="231F20"/>
          <w:sz w:val="24"/>
        </w:rPr>
        <w:t> </w:t>
      </w:r>
      <w:r>
        <w:rPr>
          <w:color w:val="231F20"/>
          <w:w w:val="75"/>
          <w:sz w:val="24"/>
        </w:rPr>
        <w:t>Ierīces</w:t>
      </w:r>
      <w:r>
        <w:rPr>
          <w:color w:val="231F20"/>
          <w:sz w:val="24"/>
        </w:rPr>
        <w:t> </w:t>
      </w:r>
      <w:r>
        <w:rPr>
          <w:color w:val="231F20"/>
          <w:w w:val="75"/>
          <w:sz w:val="24"/>
        </w:rPr>
        <w:t>tīrīšanu</w:t>
      </w:r>
      <w:r>
        <w:rPr>
          <w:color w:val="231F20"/>
          <w:sz w:val="24"/>
        </w:rPr>
        <w:t> </w:t>
      </w:r>
      <w:r>
        <w:rPr>
          <w:color w:val="231F20"/>
          <w:w w:val="75"/>
          <w:sz w:val="24"/>
        </w:rPr>
        <w:t>un</w:t>
      </w:r>
      <w:r>
        <w:rPr>
          <w:color w:val="231F20"/>
          <w:sz w:val="24"/>
        </w:rPr>
        <w:t> </w:t>
      </w:r>
      <w:r>
        <w:rPr>
          <w:color w:val="231F20"/>
          <w:w w:val="75"/>
          <w:sz w:val="24"/>
        </w:rPr>
        <w:t>apkopi</w:t>
      </w:r>
      <w:r>
        <w:rPr>
          <w:color w:val="231F20"/>
          <w:sz w:val="24"/>
        </w:rPr>
        <w:t> </w:t>
      </w:r>
      <w:r>
        <w:rPr>
          <w:color w:val="231F20"/>
          <w:w w:val="75"/>
          <w:sz w:val="24"/>
        </w:rPr>
        <w:t>nedrīkst</w:t>
      </w:r>
      <w:r>
        <w:rPr>
          <w:color w:val="231F20"/>
          <w:sz w:val="24"/>
        </w:rPr>
        <w:t> </w:t>
      </w:r>
      <w:r>
        <w:rPr>
          <w:color w:val="231F20"/>
          <w:w w:val="75"/>
          <w:sz w:val="24"/>
        </w:rPr>
        <w:t>veikt</w:t>
      </w:r>
      <w:r>
        <w:rPr>
          <w:color w:val="231F20"/>
          <w:sz w:val="24"/>
        </w:rPr>
        <w:t> </w:t>
      </w:r>
      <w:r>
        <w:rPr>
          <w:color w:val="231F20"/>
          <w:w w:val="75"/>
          <w:sz w:val="24"/>
        </w:rPr>
        <w:t>bērni,</w:t>
      </w:r>
      <w:r>
        <w:rPr>
          <w:color w:val="231F20"/>
          <w:sz w:val="24"/>
        </w:rPr>
        <w:t> </w:t>
      </w:r>
      <w:r>
        <w:rPr>
          <w:color w:val="231F20"/>
          <w:w w:val="75"/>
          <w:sz w:val="24"/>
        </w:rPr>
        <w:t>ja</w:t>
      </w:r>
      <w:r>
        <w:rPr>
          <w:color w:val="231F20"/>
          <w:sz w:val="24"/>
        </w:rPr>
        <w:t> </w:t>
      </w:r>
      <w:r>
        <w:rPr>
          <w:color w:val="231F20"/>
          <w:w w:val="75"/>
          <w:sz w:val="24"/>
        </w:rPr>
        <w:t>vien</w:t>
      </w:r>
      <w:r>
        <w:rPr>
          <w:color w:val="231F20"/>
          <w:sz w:val="24"/>
        </w:rPr>
        <w:t> </w:t>
      </w:r>
      <w:r>
        <w:rPr>
          <w:color w:val="231F20"/>
          <w:w w:val="75"/>
          <w:sz w:val="24"/>
        </w:rPr>
        <w:t>viņi</w:t>
      </w:r>
      <w:r>
        <w:rPr>
          <w:color w:val="231F20"/>
          <w:sz w:val="24"/>
        </w:rPr>
        <w:t> </w:t>
      </w:r>
      <w:r>
        <w:rPr>
          <w:color w:val="231F20"/>
          <w:w w:val="75"/>
          <w:sz w:val="24"/>
        </w:rPr>
        <w:t>nav </w:t>
      </w:r>
      <w:r>
        <w:rPr>
          <w:color w:val="231F20"/>
          <w:w w:val="85"/>
          <w:sz w:val="24"/>
        </w:rPr>
        <w:t>vecāki par 8 gadiem un šīs darbības veic uzraudzībā.</w:t>
      </w:r>
    </w:p>
    <w:p>
      <w:pPr>
        <w:pStyle w:val="ListParagraph"/>
        <w:numPr>
          <w:ilvl w:val="0"/>
          <w:numId w:val="19"/>
        </w:numPr>
        <w:tabs>
          <w:tab w:pos="387" w:val="left" w:leader="none"/>
        </w:tabs>
        <w:spacing w:line="230" w:lineRule="auto" w:before="0" w:after="0"/>
        <w:ind w:left="169" w:right="660" w:firstLine="0"/>
        <w:jc w:val="left"/>
        <w:rPr>
          <w:sz w:val="24"/>
        </w:rPr>
      </w:pPr>
      <w:r>
        <w:rPr>
          <w:color w:val="231F20"/>
          <w:spacing w:val="-2"/>
          <w:w w:val="80"/>
          <w:sz w:val="24"/>
        </w:rPr>
        <w:t>Kad esat beidzis lietot produktu, vienmēr atcerieties maigi noņemt kontaktdakšu </w:t>
      </w:r>
      <w:r>
        <w:rPr>
          <w:color w:val="231F20"/>
          <w:spacing w:val="-2"/>
          <w:w w:val="80"/>
          <w:sz w:val="24"/>
        </w:rPr>
        <w:t>no </w:t>
      </w:r>
      <w:r>
        <w:rPr>
          <w:color w:val="231F20"/>
          <w:w w:val="80"/>
          <w:sz w:val="24"/>
        </w:rPr>
        <w:t>kontaktligzdas, ar roku turot kontaktligzdu. Nekad nevelciet strāvas kabeli !!!</w:t>
      </w:r>
    </w:p>
    <w:p>
      <w:pPr>
        <w:pStyle w:val="ListParagraph"/>
        <w:numPr>
          <w:ilvl w:val="0"/>
          <w:numId w:val="19"/>
        </w:numPr>
        <w:tabs>
          <w:tab w:pos="387" w:val="left" w:leader="none"/>
        </w:tabs>
        <w:spacing w:line="230" w:lineRule="auto" w:before="0" w:after="0"/>
        <w:ind w:left="169" w:right="179" w:firstLine="0"/>
        <w:jc w:val="left"/>
        <w:rPr>
          <w:sz w:val="24"/>
        </w:rPr>
      </w:pPr>
      <w:r>
        <w:rPr>
          <w:color w:val="231F20"/>
          <w:w w:val="80"/>
          <w:sz w:val="24"/>
        </w:rPr>
        <w:t>Nekad nelieciet strāvas kabeli, kontaktdakšu vai visu ierīci ūdenī. Nekad nepakļaujiet produktu</w:t>
      </w:r>
      <w:r>
        <w:rPr>
          <w:color w:val="231F20"/>
          <w:spacing w:val="-1"/>
          <w:w w:val="80"/>
          <w:sz w:val="24"/>
        </w:rPr>
        <w:t> </w:t>
      </w:r>
      <w:r>
        <w:rPr>
          <w:color w:val="231F20"/>
          <w:w w:val="80"/>
          <w:sz w:val="24"/>
        </w:rPr>
        <w:t>tādos</w:t>
      </w:r>
      <w:r>
        <w:rPr>
          <w:color w:val="231F20"/>
          <w:spacing w:val="-1"/>
          <w:w w:val="80"/>
          <w:sz w:val="24"/>
        </w:rPr>
        <w:t> </w:t>
      </w:r>
      <w:r>
        <w:rPr>
          <w:color w:val="231F20"/>
          <w:w w:val="80"/>
          <w:sz w:val="24"/>
        </w:rPr>
        <w:t>atmosfēras</w:t>
      </w:r>
      <w:r>
        <w:rPr>
          <w:color w:val="231F20"/>
          <w:spacing w:val="-1"/>
          <w:w w:val="80"/>
          <w:sz w:val="24"/>
        </w:rPr>
        <w:t> </w:t>
      </w:r>
      <w:r>
        <w:rPr>
          <w:color w:val="231F20"/>
          <w:w w:val="80"/>
          <w:sz w:val="24"/>
        </w:rPr>
        <w:t>apstākļos</w:t>
      </w:r>
      <w:r>
        <w:rPr>
          <w:color w:val="231F20"/>
          <w:spacing w:val="-1"/>
          <w:w w:val="80"/>
          <w:sz w:val="24"/>
        </w:rPr>
        <w:t> </w:t>
      </w:r>
      <w:r>
        <w:rPr>
          <w:color w:val="231F20"/>
          <w:w w:val="80"/>
          <w:sz w:val="24"/>
        </w:rPr>
        <w:t>kā</w:t>
      </w:r>
      <w:r>
        <w:rPr>
          <w:color w:val="231F20"/>
          <w:spacing w:val="-1"/>
          <w:w w:val="80"/>
          <w:sz w:val="24"/>
        </w:rPr>
        <w:t> </w:t>
      </w:r>
      <w:r>
        <w:rPr>
          <w:color w:val="231F20"/>
          <w:w w:val="80"/>
          <w:sz w:val="24"/>
        </w:rPr>
        <w:t>tieša</w:t>
      </w:r>
      <w:r>
        <w:rPr>
          <w:color w:val="231F20"/>
          <w:spacing w:val="-1"/>
          <w:w w:val="80"/>
          <w:sz w:val="24"/>
        </w:rPr>
        <w:t> </w:t>
      </w:r>
      <w:r>
        <w:rPr>
          <w:color w:val="231F20"/>
          <w:w w:val="80"/>
          <w:sz w:val="24"/>
        </w:rPr>
        <w:t>saules</w:t>
      </w:r>
      <w:r>
        <w:rPr>
          <w:color w:val="231F20"/>
          <w:spacing w:val="-1"/>
          <w:w w:val="80"/>
          <w:sz w:val="24"/>
        </w:rPr>
        <w:t> </w:t>
      </w:r>
      <w:r>
        <w:rPr>
          <w:color w:val="231F20"/>
          <w:w w:val="80"/>
          <w:sz w:val="24"/>
        </w:rPr>
        <w:t>gaisma</w:t>
      </w:r>
      <w:r>
        <w:rPr>
          <w:color w:val="231F20"/>
          <w:spacing w:val="-1"/>
          <w:w w:val="80"/>
          <w:sz w:val="24"/>
        </w:rPr>
        <w:t> </w:t>
      </w:r>
      <w:r>
        <w:rPr>
          <w:color w:val="231F20"/>
          <w:w w:val="80"/>
          <w:sz w:val="24"/>
        </w:rPr>
        <w:t>vai</w:t>
      </w:r>
      <w:r>
        <w:rPr>
          <w:color w:val="231F20"/>
          <w:spacing w:val="-1"/>
          <w:w w:val="80"/>
          <w:sz w:val="24"/>
        </w:rPr>
        <w:t> </w:t>
      </w:r>
      <w:r>
        <w:rPr>
          <w:color w:val="231F20"/>
          <w:w w:val="80"/>
          <w:sz w:val="24"/>
        </w:rPr>
        <w:t>lietus</w:t>
      </w:r>
      <w:r>
        <w:rPr>
          <w:color w:val="231F20"/>
          <w:spacing w:val="-1"/>
          <w:w w:val="80"/>
          <w:sz w:val="24"/>
        </w:rPr>
        <w:t> </w:t>
      </w:r>
      <w:r>
        <w:rPr>
          <w:color w:val="231F20"/>
          <w:w w:val="80"/>
          <w:sz w:val="24"/>
        </w:rPr>
        <w:t>utt.</w:t>
      </w:r>
      <w:r>
        <w:rPr>
          <w:color w:val="231F20"/>
          <w:spacing w:val="-1"/>
          <w:w w:val="80"/>
          <w:sz w:val="24"/>
        </w:rPr>
        <w:t> </w:t>
      </w:r>
      <w:r>
        <w:rPr>
          <w:color w:val="231F20"/>
          <w:w w:val="80"/>
          <w:sz w:val="24"/>
        </w:rPr>
        <w:t>Nekad</w:t>
      </w:r>
      <w:r>
        <w:rPr>
          <w:color w:val="231F20"/>
          <w:spacing w:val="-1"/>
          <w:w w:val="80"/>
          <w:sz w:val="24"/>
        </w:rPr>
        <w:t> </w:t>
      </w:r>
      <w:r>
        <w:rPr>
          <w:color w:val="231F20"/>
          <w:w w:val="80"/>
          <w:sz w:val="24"/>
        </w:rPr>
        <w:t>nelietojiet </w:t>
      </w:r>
      <w:r>
        <w:rPr>
          <w:color w:val="231F20"/>
          <w:w w:val="85"/>
          <w:sz w:val="24"/>
        </w:rPr>
        <w:t>produktu mitros apstākļos.</w:t>
      </w:r>
    </w:p>
    <w:p>
      <w:pPr>
        <w:pStyle w:val="ListParagraph"/>
        <w:numPr>
          <w:ilvl w:val="0"/>
          <w:numId w:val="19"/>
        </w:numPr>
        <w:tabs>
          <w:tab w:pos="387" w:val="left" w:leader="none"/>
        </w:tabs>
        <w:spacing w:line="230" w:lineRule="auto" w:before="0" w:after="0"/>
        <w:ind w:left="169" w:right="443" w:firstLine="0"/>
        <w:jc w:val="left"/>
        <w:rPr>
          <w:sz w:val="24"/>
        </w:rPr>
      </w:pPr>
      <w:r>
        <w:rPr>
          <w:color w:val="231F20"/>
          <w:w w:val="80"/>
          <w:sz w:val="24"/>
        </w:rPr>
        <w:t>Periodiski pārbaudiet strāvas kabeļa stāvokli. Ja barošanas kabelis ir bojāts, </w:t>
      </w:r>
      <w:r>
        <w:rPr>
          <w:color w:val="231F20"/>
          <w:w w:val="80"/>
          <w:sz w:val="24"/>
        </w:rPr>
        <w:t>produkts jānogriež profesionālā servisa vietā, kur tas jānomaina, lai izvairītos no bīstamām </w:t>
      </w:r>
      <w:r>
        <w:rPr>
          <w:color w:val="231F20"/>
          <w:spacing w:val="-2"/>
          <w:w w:val="90"/>
          <w:sz w:val="24"/>
        </w:rPr>
        <w:t>situācijām.</w:t>
      </w:r>
    </w:p>
    <w:p>
      <w:pPr>
        <w:pStyle w:val="ListParagraph"/>
        <w:numPr>
          <w:ilvl w:val="0"/>
          <w:numId w:val="19"/>
        </w:numPr>
        <w:tabs>
          <w:tab w:pos="387" w:val="left" w:leader="none"/>
        </w:tabs>
        <w:spacing w:line="230" w:lineRule="auto" w:before="0" w:after="0"/>
        <w:ind w:left="169" w:right="233" w:firstLine="0"/>
        <w:jc w:val="left"/>
        <w:rPr>
          <w:sz w:val="24"/>
        </w:rPr>
      </w:pPr>
      <w:r>
        <w:rPr>
          <w:color w:val="231F20"/>
          <w:w w:val="80"/>
          <w:sz w:val="24"/>
        </w:rPr>
        <w:t>Nekad nelietojiet izstrādājumu ar bojātu strāvas kabeli, ja tas tika nomests vai sabojāts </w:t>
      </w:r>
      <w:r>
        <w:rPr>
          <w:color w:val="231F20"/>
          <w:w w:val="75"/>
          <w:sz w:val="24"/>
        </w:rPr>
        <w:t>citā</w:t>
      </w:r>
      <w:r>
        <w:rPr>
          <w:color w:val="231F20"/>
          <w:sz w:val="24"/>
        </w:rPr>
        <w:t> </w:t>
      </w:r>
      <w:r>
        <w:rPr>
          <w:color w:val="231F20"/>
          <w:w w:val="75"/>
          <w:sz w:val="24"/>
        </w:rPr>
        <w:t>veidā</w:t>
      </w:r>
      <w:r>
        <w:rPr>
          <w:color w:val="231F20"/>
          <w:sz w:val="24"/>
        </w:rPr>
        <w:t> </w:t>
      </w:r>
      <w:r>
        <w:rPr>
          <w:color w:val="231F20"/>
          <w:w w:val="75"/>
          <w:sz w:val="24"/>
        </w:rPr>
        <w:t>vai</w:t>
      </w:r>
      <w:r>
        <w:rPr>
          <w:color w:val="231F20"/>
          <w:sz w:val="24"/>
        </w:rPr>
        <w:t> </w:t>
      </w:r>
      <w:r>
        <w:rPr>
          <w:color w:val="231F20"/>
          <w:w w:val="75"/>
          <w:sz w:val="24"/>
        </w:rPr>
        <w:t>ja</w:t>
      </w:r>
      <w:r>
        <w:rPr>
          <w:color w:val="231F20"/>
          <w:sz w:val="24"/>
        </w:rPr>
        <w:t> </w:t>
      </w:r>
      <w:r>
        <w:rPr>
          <w:color w:val="231F20"/>
          <w:w w:val="75"/>
          <w:sz w:val="24"/>
        </w:rPr>
        <w:t>tas</w:t>
      </w:r>
      <w:r>
        <w:rPr>
          <w:color w:val="231F20"/>
          <w:sz w:val="24"/>
        </w:rPr>
        <w:t> </w:t>
      </w:r>
      <w:r>
        <w:rPr>
          <w:color w:val="231F20"/>
          <w:w w:val="75"/>
          <w:sz w:val="24"/>
        </w:rPr>
        <w:t>nedarbojas</w:t>
      </w:r>
      <w:r>
        <w:rPr>
          <w:color w:val="231F20"/>
          <w:sz w:val="24"/>
        </w:rPr>
        <w:t> </w:t>
      </w:r>
      <w:r>
        <w:rPr>
          <w:color w:val="231F20"/>
          <w:w w:val="75"/>
          <w:sz w:val="24"/>
        </w:rPr>
        <w:t>pareizi.</w:t>
      </w:r>
      <w:r>
        <w:rPr>
          <w:color w:val="231F20"/>
          <w:sz w:val="24"/>
        </w:rPr>
        <w:t> </w:t>
      </w:r>
      <w:r>
        <w:rPr>
          <w:color w:val="231F20"/>
          <w:w w:val="75"/>
          <w:sz w:val="24"/>
        </w:rPr>
        <w:t>Nemēģiniet</w:t>
      </w:r>
      <w:r>
        <w:rPr>
          <w:color w:val="231F20"/>
          <w:sz w:val="24"/>
        </w:rPr>
        <w:t> </w:t>
      </w:r>
      <w:r>
        <w:rPr>
          <w:color w:val="231F20"/>
          <w:w w:val="75"/>
          <w:sz w:val="24"/>
        </w:rPr>
        <w:t>pats</w:t>
      </w:r>
      <w:r>
        <w:rPr>
          <w:color w:val="231F20"/>
          <w:sz w:val="24"/>
        </w:rPr>
        <w:t> </w:t>
      </w:r>
      <w:r>
        <w:rPr>
          <w:color w:val="231F20"/>
          <w:w w:val="75"/>
          <w:sz w:val="24"/>
        </w:rPr>
        <w:t>salabot</w:t>
      </w:r>
      <w:r>
        <w:rPr>
          <w:color w:val="231F20"/>
          <w:sz w:val="24"/>
        </w:rPr>
        <w:t> </w:t>
      </w:r>
      <w:r>
        <w:rPr>
          <w:color w:val="231F20"/>
          <w:w w:val="75"/>
          <w:sz w:val="24"/>
        </w:rPr>
        <w:t>bojāto</w:t>
      </w:r>
      <w:r>
        <w:rPr>
          <w:color w:val="231F20"/>
          <w:sz w:val="24"/>
        </w:rPr>
        <w:t> </w:t>
      </w:r>
      <w:r>
        <w:rPr>
          <w:color w:val="231F20"/>
          <w:w w:val="75"/>
          <w:sz w:val="24"/>
        </w:rPr>
        <w:t>produktu,</w:t>
      </w:r>
      <w:r>
        <w:rPr>
          <w:color w:val="231F20"/>
          <w:sz w:val="24"/>
        </w:rPr>
        <w:t> </w:t>
      </w:r>
      <w:r>
        <w:rPr>
          <w:color w:val="231F20"/>
          <w:w w:val="75"/>
          <w:sz w:val="24"/>
        </w:rPr>
        <w:t>jo</w:t>
      </w:r>
      <w:r>
        <w:rPr>
          <w:color w:val="231F20"/>
          <w:sz w:val="24"/>
        </w:rPr>
        <w:t> </w:t>
      </w:r>
      <w:r>
        <w:rPr>
          <w:color w:val="231F20"/>
          <w:w w:val="75"/>
          <w:sz w:val="24"/>
        </w:rPr>
        <w:t>tas</w:t>
      </w:r>
      <w:r>
        <w:rPr>
          <w:color w:val="231F20"/>
          <w:sz w:val="24"/>
        </w:rPr>
        <w:t> </w:t>
      </w:r>
      <w:r>
        <w:rPr>
          <w:color w:val="231F20"/>
          <w:w w:val="75"/>
          <w:sz w:val="24"/>
        </w:rPr>
        <w:t>var </w:t>
      </w:r>
      <w:r>
        <w:rPr>
          <w:color w:val="231F20"/>
          <w:w w:val="80"/>
          <w:sz w:val="24"/>
        </w:rPr>
        <w:t>izraisīt elektrošoku. Lai to salabotu, bojāto ierīci vienmēr nogādājiet profesionālā servisa vietā. Visus remontdarbus var veikt tikai pilnvaroti servisa speciālisti. Nepareizi veikts remonts var radīt bīstamas situācijas lietotājam.</w:t>
      </w:r>
    </w:p>
    <w:p>
      <w:pPr>
        <w:pStyle w:val="ListParagraph"/>
        <w:numPr>
          <w:ilvl w:val="0"/>
          <w:numId w:val="19"/>
        </w:numPr>
        <w:tabs>
          <w:tab w:pos="496" w:val="left" w:leader="none"/>
        </w:tabs>
        <w:spacing w:line="230" w:lineRule="auto" w:before="0" w:after="0"/>
        <w:ind w:left="169" w:right="727" w:firstLine="0"/>
        <w:jc w:val="left"/>
        <w:rPr>
          <w:sz w:val="24"/>
        </w:rPr>
      </w:pPr>
      <w:r>
        <w:rPr>
          <w:color w:val="231F20"/>
          <w:w w:val="80"/>
          <w:sz w:val="24"/>
        </w:rPr>
        <w:t>Novietojiet ierīci uz vēsas, stabilas, vienmērīgas virsmas, prom no visām </w:t>
      </w:r>
      <w:r>
        <w:rPr>
          <w:color w:val="231F20"/>
          <w:w w:val="80"/>
          <w:sz w:val="24"/>
        </w:rPr>
        <w:t>virtuves ierīcēm, kas sakarst, piemēram: elektriskā plīts, gāzes deglis utt.</w:t>
      </w:r>
    </w:p>
    <w:p>
      <w:pPr>
        <w:pStyle w:val="ListParagraph"/>
        <w:numPr>
          <w:ilvl w:val="0"/>
          <w:numId w:val="19"/>
        </w:numPr>
        <w:tabs>
          <w:tab w:pos="481" w:val="left" w:leader="none"/>
        </w:tabs>
        <w:spacing w:line="264" w:lineRule="exact" w:before="0" w:after="0"/>
        <w:ind w:left="481" w:right="0" w:hanging="312"/>
        <w:jc w:val="left"/>
        <w:rPr>
          <w:sz w:val="24"/>
        </w:rPr>
      </w:pPr>
      <w:r>
        <w:rPr>
          <w:color w:val="231F20"/>
          <w:w w:val="75"/>
          <w:sz w:val="24"/>
        </w:rPr>
        <w:t>Nekad</w:t>
      </w:r>
      <w:r>
        <w:rPr>
          <w:color w:val="231F20"/>
          <w:spacing w:val="23"/>
          <w:sz w:val="24"/>
        </w:rPr>
        <w:t> </w:t>
      </w:r>
      <w:r>
        <w:rPr>
          <w:color w:val="231F20"/>
          <w:w w:val="75"/>
          <w:sz w:val="24"/>
        </w:rPr>
        <w:t>nelietojiet</w:t>
      </w:r>
      <w:r>
        <w:rPr>
          <w:color w:val="231F20"/>
          <w:spacing w:val="23"/>
          <w:sz w:val="24"/>
        </w:rPr>
        <w:t> </w:t>
      </w:r>
      <w:r>
        <w:rPr>
          <w:color w:val="231F20"/>
          <w:w w:val="75"/>
          <w:sz w:val="24"/>
        </w:rPr>
        <w:t>produktu</w:t>
      </w:r>
      <w:r>
        <w:rPr>
          <w:color w:val="231F20"/>
          <w:spacing w:val="23"/>
          <w:sz w:val="24"/>
        </w:rPr>
        <w:t> </w:t>
      </w:r>
      <w:r>
        <w:rPr>
          <w:color w:val="231F20"/>
          <w:w w:val="75"/>
          <w:sz w:val="24"/>
        </w:rPr>
        <w:t>degošu</w:t>
      </w:r>
      <w:r>
        <w:rPr>
          <w:color w:val="231F20"/>
          <w:spacing w:val="23"/>
          <w:sz w:val="24"/>
        </w:rPr>
        <w:t> </w:t>
      </w:r>
      <w:r>
        <w:rPr>
          <w:color w:val="231F20"/>
          <w:spacing w:val="-2"/>
          <w:w w:val="75"/>
          <w:sz w:val="24"/>
        </w:rPr>
        <w:t>tuvumā.</w:t>
      </w:r>
    </w:p>
    <w:p>
      <w:pPr>
        <w:pStyle w:val="ListParagraph"/>
        <w:numPr>
          <w:ilvl w:val="0"/>
          <w:numId w:val="19"/>
        </w:numPr>
        <w:tabs>
          <w:tab w:pos="496" w:val="left" w:leader="none"/>
        </w:tabs>
        <w:spacing w:line="265" w:lineRule="exact" w:before="0" w:after="0"/>
        <w:ind w:left="496" w:right="0" w:hanging="327"/>
        <w:jc w:val="left"/>
        <w:rPr>
          <w:sz w:val="24"/>
        </w:rPr>
      </w:pPr>
      <w:r>
        <w:rPr>
          <w:color w:val="231F20"/>
          <w:w w:val="75"/>
          <w:sz w:val="24"/>
        </w:rPr>
        <w:t>Neļaujiet</w:t>
      </w:r>
      <w:r>
        <w:rPr>
          <w:color w:val="231F20"/>
          <w:spacing w:val="13"/>
          <w:sz w:val="24"/>
        </w:rPr>
        <w:t> </w:t>
      </w:r>
      <w:r>
        <w:rPr>
          <w:color w:val="231F20"/>
          <w:w w:val="75"/>
          <w:sz w:val="24"/>
        </w:rPr>
        <w:t>vadam</w:t>
      </w:r>
      <w:r>
        <w:rPr>
          <w:color w:val="231F20"/>
          <w:spacing w:val="14"/>
          <w:sz w:val="24"/>
        </w:rPr>
        <w:t> </w:t>
      </w:r>
      <w:r>
        <w:rPr>
          <w:color w:val="231F20"/>
          <w:w w:val="75"/>
          <w:sz w:val="24"/>
        </w:rPr>
        <w:t>karāties</w:t>
      </w:r>
      <w:r>
        <w:rPr>
          <w:color w:val="231F20"/>
          <w:spacing w:val="14"/>
          <w:sz w:val="24"/>
        </w:rPr>
        <w:t> </w:t>
      </w:r>
      <w:r>
        <w:rPr>
          <w:color w:val="231F20"/>
          <w:w w:val="75"/>
          <w:sz w:val="24"/>
        </w:rPr>
        <w:t>virs</w:t>
      </w:r>
      <w:r>
        <w:rPr>
          <w:color w:val="231F20"/>
          <w:spacing w:val="14"/>
          <w:sz w:val="24"/>
        </w:rPr>
        <w:t> </w:t>
      </w:r>
      <w:r>
        <w:rPr>
          <w:color w:val="231F20"/>
          <w:w w:val="75"/>
          <w:sz w:val="24"/>
        </w:rPr>
        <w:t>letes</w:t>
      </w:r>
      <w:r>
        <w:rPr>
          <w:color w:val="231F20"/>
          <w:spacing w:val="14"/>
          <w:sz w:val="24"/>
        </w:rPr>
        <w:t> </w:t>
      </w:r>
      <w:r>
        <w:rPr>
          <w:color w:val="231F20"/>
          <w:spacing w:val="-2"/>
          <w:w w:val="75"/>
          <w:sz w:val="24"/>
        </w:rPr>
        <w:t>malas.</w:t>
      </w:r>
    </w:p>
    <w:p>
      <w:pPr>
        <w:pStyle w:val="ListParagraph"/>
        <w:numPr>
          <w:ilvl w:val="0"/>
          <w:numId w:val="19"/>
        </w:numPr>
        <w:tabs>
          <w:tab w:pos="496" w:val="left" w:leader="none"/>
        </w:tabs>
        <w:spacing w:line="271" w:lineRule="exact" w:before="0" w:after="0"/>
        <w:ind w:left="496" w:right="0" w:hanging="327"/>
        <w:jc w:val="left"/>
        <w:rPr>
          <w:sz w:val="24"/>
        </w:rPr>
      </w:pPr>
      <w:r>
        <w:rPr>
          <w:color w:val="231F20"/>
          <w:w w:val="80"/>
          <w:sz w:val="24"/>
        </w:rPr>
        <w:t>Nekad</w:t>
      </w:r>
      <w:r>
        <w:rPr>
          <w:color w:val="231F20"/>
          <w:spacing w:val="-15"/>
          <w:sz w:val="24"/>
        </w:rPr>
        <w:t> </w:t>
      </w:r>
      <w:r>
        <w:rPr>
          <w:color w:val="231F20"/>
          <w:w w:val="80"/>
          <w:sz w:val="24"/>
        </w:rPr>
        <w:t>neatstājiet</w:t>
      </w:r>
      <w:r>
        <w:rPr>
          <w:color w:val="231F20"/>
          <w:spacing w:val="-14"/>
          <w:sz w:val="24"/>
        </w:rPr>
        <w:t> </w:t>
      </w:r>
      <w:r>
        <w:rPr>
          <w:color w:val="231F20"/>
          <w:w w:val="80"/>
          <w:sz w:val="24"/>
        </w:rPr>
        <w:t>produktu</w:t>
      </w:r>
      <w:r>
        <w:rPr>
          <w:color w:val="231F20"/>
          <w:spacing w:val="-14"/>
          <w:sz w:val="24"/>
        </w:rPr>
        <w:t> </w:t>
      </w:r>
      <w:r>
        <w:rPr>
          <w:color w:val="231F20"/>
          <w:w w:val="80"/>
          <w:sz w:val="24"/>
        </w:rPr>
        <w:t>pieslēgtu</w:t>
      </w:r>
      <w:r>
        <w:rPr>
          <w:color w:val="231F20"/>
          <w:spacing w:val="-14"/>
          <w:sz w:val="24"/>
        </w:rPr>
        <w:t> </w:t>
      </w:r>
      <w:r>
        <w:rPr>
          <w:color w:val="231F20"/>
          <w:w w:val="80"/>
          <w:sz w:val="24"/>
        </w:rPr>
        <w:t>strāvas</w:t>
      </w:r>
      <w:r>
        <w:rPr>
          <w:color w:val="231F20"/>
          <w:spacing w:val="-14"/>
          <w:sz w:val="24"/>
        </w:rPr>
        <w:t> </w:t>
      </w:r>
      <w:r>
        <w:rPr>
          <w:color w:val="231F20"/>
          <w:w w:val="80"/>
          <w:sz w:val="24"/>
        </w:rPr>
        <w:t>avotam</w:t>
      </w:r>
      <w:r>
        <w:rPr>
          <w:color w:val="231F20"/>
          <w:spacing w:val="-14"/>
          <w:sz w:val="24"/>
        </w:rPr>
        <w:t> </w:t>
      </w:r>
      <w:r>
        <w:rPr>
          <w:color w:val="231F20"/>
          <w:w w:val="80"/>
          <w:sz w:val="24"/>
        </w:rPr>
        <w:t>bez</w:t>
      </w:r>
      <w:r>
        <w:rPr>
          <w:color w:val="231F20"/>
          <w:spacing w:val="-15"/>
          <w:sz w:val="24"/>
        </w:rPr>
        <w:t> </w:t>
      </w:r>
      <w:r>
        <w:rPr>
          <w:color w:val="231F20"/>
          <w:w w:val="80"/>
          <w:sz w:val="24"/>
        </w:rPr>
        <w:t>uzraudzības.</w:t>
      </w:r>
      <w:r>
        <w:rPr>
          <w:color w:val="231F20"/>
          <w:spacing w:val="-14"/>
          <w:sz w:val="24"/>
        </w:rPr>
        <w:t> </w:t>
      </w:r>
      <w:r>
        <w:rPr>
          <w:color w:val="231F20"/>
          <w:w w:val="80"/>
          <w:sz w:val="24"/>
        </w:rPr>
        <w:t>Pat</w:t>
      </w:r>
      <w:r>
        <w:rPr>
          <w:color w:val="231F20"/>
          <w:spacing w:val="-14"/>
          <w:sz w:val="24"/>
        </w:rPr>
        <w:t> </w:t>
      </w:r>
      <w:r>
        <w:rPr>
          <w:color w:val="231F20"/>
          <w:w w:val="80"/>
          <w:sz w:val="24"/>
        </w:rPr>
        <w:t>tad,</w:t>
      </w:r>
      <w:r>
        <w:rPr>
          <w:color w:val="231F20"/>
          <w:spacing w:val="-14"/>
          <w:sz w:val="24"/>
        </w:rPr>
        <w:t> </w:t>
      </w:r>
      <w:r>
        <w:rPr>
          <w:color w:val="231F20"/>
          <w:spacing w:val="-5"/>
          <w:w w:val="80"/>
          <w:sz w:val="24"/>
        </w:rPr>
        <w:t>ja</w:t>
      </w:r>
    </w:p>
    <w:p>
      <w:pPr>
        <w:spacing w:after="0" w:line="271" w:lineRule="exact"/>
        <w:jc w:val="left"/>
        <w:rPr>
          <w:sz w:val="24"/>
        </w:rPr>
        <w:sectPr>
          <w:pgSz w:w="8400" w:h="11910"/>
          <w:pgMar w:header="0" w:footer="126" w:top="220" w:bottom="480" w:left="60" w:right="60"/>
        </w:sectPr>
      </w:pPr>
    </w:p>
    <w:p>
      <w:pPr>
        <w:spacing w:line="273" w:lineRule="exact" w:before="120"/>
        <w:ind w:left="169" w:right="0" w:firstLine="0"/>
        <w:jc w:val="left"/>
        <w:rPr>
          <w:sz w:val="24"/>
        </w:rPr>
      </w:pPr>
      <w:r>
        <w:rPr>
          <w:color w:val="231F20"/>
          <w:w w:val="75"/>
          <w:sz w:val="24"/>
        </w:rPr>
        <w:t>lietošana</w:t>
      </w:r>
      <w:r>
        <w:rPr>
          <w:color w:val="231F20"/>
          <w:spacing w:val="-3"/>
          <w:sz w:val="24"/>
        </w:rPr>
        <w:t> </w:t>
      </w:r>
      <w:r>
        <w:rPr>
          <w:color w:val="231F20"/>
          <w:w w:val="75"/>
          <w:sz w:val="24"/>
        </w:rPr>
        <w:t>uz</w:t>
      </w:r>
      <w:r>
        <w:rPr>
          <w:color w:val="231F20"/>
          <w:spacing w:val="-2"/>
          <w:sz w:val="24"/>
        </w:rPr>
        <w:t> </w:t>
      </w:r>
      <w:r>
        <w:rPr>
          <w:color w:val="231F20"/>
          <w:w w:val="75"/>
          <w:sz w:val="24"/>
        </w:rPr>
        <w:t>īsu</w:t>
      </w:r>
      <w:r>
        <w:rPr>
          <w:color w:val="231F20"/>
          <w:spacing w:val="-3"/>
          <w:sz w:val="24"/>
        </w:rPr>
        <w:t> </w:t>
      </w:r>
      <w:r>
        <w:rPr>
          <w:color w:val="231F20"/>
          <w:w w:val="75"/>
          <w:sz w:val="24"/>
        </w:rPr>
        <w:t>laiku</w:t>
      </w:r>
      <w:r>
        <w:rPr>
          <w:color w:val="231F20"/>
          <w:spacing w:val="-2"/>
          <w:sz w:val="24"/>
        </w:rPr>
        <w:t> </w:t>
      </w:r>
      <w:r>
        <w:rPr>
          <w:color w:val="231F20"/>
          <w:w w:val="75"/>
          <w:sz w:val="24"/>
        </w:rPr>
        <w:t>tiek</w:t>
      </w:r>
      <w:r>
        <w:rPr>
          <w:color w:val="231F20"/>
          <w:spacing w:val="-2"/>
          <w:sz w:val="24"/>
        </w:rPr>
        <w:t> </w:t>
      </w:r>
      <w:r>
        <w:rPr>
          <w:color w:val="231F20"/>
          <w:w w:val="75"/>
          <w:sz w:val="24"/>
        </w:rPr>
        <w:t>pārtraukta,</w:t>
      </w:r>
      <w:r>
        <w:rPr>
          <w:color w:val="231F20"/>
          <w:spacing w:val="-3"/>
          <w:sz w:val="24"/>
        </w:rPr>
        <w:t> </w:t>
      </w:r>
      <w:r>
        <w:rPr>
          <w:color w:val="231F20"/>
          <w:w w:val="75"/>
          <w:sz w:val="24"/>
        </w:rPr>
        <w:t>izslēdziet</w:t>
      </w:r>
      <w:r>
        <w:rPr>
          <w:color w:val="231F20"/>
          <w:spacing w:val="-2"/>
          <w:sz w:val="24"/>
        </w:rPr>
        <w:t> </w:t>
      </w:r>
      <w:r>
        <w:rPr>
          <w:color w:val="231F20"/>
          <w:w w:val="75"/>
          <w:sz w:val="24"/>
        </w:rPr>
        <w:t>to</w:t>
      </w:r>
      <w:r>
        <w:rPr>
          <w:color w:val="231F20"/>
          <w:spacing w:val="-3"/>
          <w:sz w:val="24"/>
        </w:rPr>
        <w:t> </w:t>
      </w:r>
      <w:r>
        <w:rPr>
          <w:color w:val="231F20"/>
          <w:w w:val="75"/>
          <w:sz w:val="24"/>
        </w:rPr>
        <w:t>no</w:t>
      </w:r>
      <w:r>
        <w:rPr>
          <w:color w:val="231F20"/>
          <w:spacing w:val="-2"/>
          <w:sz w:val="24"/>
        </w:rPr>
        <w:t> </w:t>
      </w:r>
      <w:r>
        <w:rPr>
          <w:color w:val="231F20"/>
          <w:w w:val="75"/>
          <w:sz w:val="24"/>
        </w:rPr>
        <w:t>tīkla,</w:t>
      </w:r>
      <w:r>
        <w:rPr>
          <w:color w:val="231F20"/>
          <w:spacing w:val="-2"/>
          <w:sz w:val="24"/>
        </w:rPr>
        <w:t> </w:t>
      </w:r>
      <w:r>
        <w:rPr>
          <w:color w:val="231F20"/>
          <w:w w:val="75"/>
          <w:sz w:val="24"/>
        </w:rPr>
        <w:t>atvienojiet</w:t>
      </w:r>
      <w:r>
        <w:rPr>
          <w:color w:val="231F20"/>
          <w:spacing w:val="-3"/>
          <w:sz w:val="24"/>
        </w:rPr>
        <w:t> </w:t>
      </w:r>
      <w:r>
        <w:rPr>
          <w:color w:val="231F20"/>
          <w:spacing w:val="-2"/>
          <w:w w:val="75"/>
          <w:sz w:val="24"/>
        </w:rPr>
        <w:t>strāvu.</w:t>
      </w:r>
    </w:p>
    <w:p>
      <w:pPr>
        <w:pStyle w:val="ListParagraph"/>
        <w:numPr>
          <w:ilvl w:val="0"/>
          <w:numId w:val="19"/>
        </w:numPr>
        <w:tabs>
          <w:tab w:pos="496" w:val="left" w:leader="none"/>
        </w:tabs>
        <w:spacing w:line="230" w:lineRule="auto" w:before="3" w:after="0"/>
        <w:ind w:left="169" w:right="267" w:firstLine="0"/>
        <w:jc w:val="left"/>
        <w:rPr>
          <w:sz w:val="24"/>
        </w:rPr>
      </w:pPr>
      <w:r>
        <w:rPr>
          <w:color w:val="231F20"/>
          <w:w w:val="80"/>
          <w:sz w:val="24"/>
        </w:rPr>
        <w:t>Papildu aizsardzībai elektriskajā ķēdē ieteicams uzstādīt atlikušās strāvas ierīci </w:t>
      </w:r>
      <w:r>
        <w:rPr>
          <w:color w:val="231F20"/>
          <w:w w:val="80"/>
          <w:sz w:val="24"/>
        </w:rPr>
        <w:t>(RCD) ar nominālo atlikušo strāvu, kas nepārsniedz 30 mA. Šajā sakarā jāvēršas pie speciālista </w:t>
      </w:r>
      <w:r>
        <w:rPr>
          <w:color w:val="231F20"/>
          <w:spacing w:val="-2"/>
          <w:w w:val="90"/>
          <w:sz w:val="24"/>
        </w:rPr>
        <w:t>elektriķa.</w:t>
      </w:r>
    </w:p>
    <w:p>
      <w:pPr>
        <w:pStyle w:val="ListParagraph"/>
        <w:numPr>
          <w:ilvl w:val="0"/>
          <w:numId w:val="19"/>
        </w:numPr>
        <w:tabs>
          <w:tab w:pos="496" w:val="left" w:leader="none"/>
        </w:tabs>
        <w:spacing w:line="230" w:lineRule="auto" w:before="0" w:after="0"/>
        <w:ind w:left="169" w:right="233" w:firstLine="0"/>
        <w:jc w:val="left"/>
        <w:rPr>
          <w:sz w:val="24"/>
        </w:rPr>
      </w:pPr>
      <w:r>
        <w:rPr>
          <w:color w:val="231F20"/>
          <w:w w:val="80"/>
          <w:sz w:val="24"/>
        </w:rPr>
        <w:t>PIEZĪME:</w:t>
      </w:r>
      <w:r>
        <w:rPr>
          <w:color w:val="231F20"/>
          <w:spacing w:val="-4"/>
          <w:w w:val="80"/>
          <w:sz w:val="24"/>
        </w:rPr>
        <w:t> </w:t>
      </w:r>
      <w:r>
        <w:rPr>
          <w:color w:val="231F20"/>
          <w:w w:val="80"/>
          <w:sz w:val="24"/>
        </w:rPr>
        <w:t>Piena</w:t>
      </w:r>
      <w:r>
        <w:rPr>
          <w:color w:val="231F20"/>
          <w:spacing w:val="-4"/>
          <w:w w:val="80"/>
          <w:sz w:val="24"/>
        </w:rPr>
        <w:t> </w:t>
      </w:r>
      <w:r>
        <w:rPr>
          <w:color w:val="231F20"/>
          <w:w w:val="80"/>
          <w:sz w:val="24"/>
        </w:rPr>
        <w:t>putotājam</w:t>
      </w:r>
      <w:r>
        <w:rPr>
          <w:color w:val="231F20"/>
          <w:spacing w:val="-3"/>
          <w:w w:val="80"/>
          <w:sz w:val="24"/>
        </w:rPr>
        <w:t> </w:t>
      </w:r>
      <w:r>
        <w:rPr>
          <w:color w:val="231F20"/>
          <w:w w:val="80"/>
          <w:sz w:val="24"/>
        </w:rPr>
        <w:t>ir</w:t>
      </w:r>
      <w:r>
        <w:rPr>
          <w:color w:val="231F20"/>
          <w:spacing w:val="-4"/>
          <w:w w:val="80"/>
          <w:sz w:val="24"/>
        </w:rPr>
        <w:t> </w:t>
      </w:r>
      <w:r>
        <w:rPr>
          <w:color w:val="231F20"/>
          <w:w w:val="80"/>
          <w:sz w:val="24"/>
        </w:rPr>
        <w:t>sildīšanas</w:t>
      </w:r>
      <w:r>
        <w:rPr>
          <w:color w:val="231F20"/>
          <w:spacing w:val="-4"/>
          <w:w w:val="80"/>
          <w:sz w:val="24"/>
        </w:rPr>
        <w:t> </w:t>
      </w:r>
      <w:r>
        <w:rPr>
          <w:color w:val="231F20"/>
          <w:w w:val="80"/>
          <w:sz w:val="24"/>
        </w:rPr>
        <w:t>funkcija.</w:t>
      </w:r>
      <w:r>
        <w:rPr>
          <w:color w:val="231F20"/>
          <w:spacing w:val="-13"/>
          <w:w w:val="80"/>
          <w:sz w:val="24"/>
        </w:rPr>
        <w:t> </w:t>
      </w:r>
      <w:r>
        <w:rPr>
          <w:color w:val="231F20"/>
          <w:w w:val="80"/>
          <w:sz w:val="24"/>
        </w:rPr>
        <w:t>Atverot</w:t>
      </w:r>
      <w:r>
        <w:rPr>
          <w:color w:val="231F20"/>
          <w:spacing w:val="-4"/>
          <w:w w:val="80"/>
          <w:sz w:val="24"/>
        </w:rPr>
        <w:t> </w:t>
      </w:r>
      <w:r>
        <w:rPr>
          <w:color w:val="231F20"/>
          <w:w w:val="80"/>
          <w:sz w:val="24"/>
        </w:rPr>
        <w:t>vāku</w:t>
      </w:r>
      <w:r>
        <w:rPr>
          <w:color w:val="231F20"/>
          <w:spacing w:val="-3"/>
          <w:w w:val="80"/>
          <w:sz w:val="24"/>
        </w:rPr>
        <w:t> </w:t>
      </w:r>
      <w:r>
        <w:rPr>
          <w:color w:val="231F20"/>
          <w:w w:val="80"/>
          <w:sz w:val="24"/>
        </w:rPr>
        <w:t>un</w:t>
      </w:r>
      <w:r>
        <w:rPr>
          <w:color w:val="231F20"/>
          <w:spacing w:val="-4"/>
          <w:w w:val="80"/>
          <w:sz w:val="24"/>
        </w:rPr>
        <w:t> </w:t>
      </w:r>
      <w:r>
        <w:rPr>
          <w:color w:val="231F20"/>
          <w:w w:val="80"/>
          <w:sz w:val="24"/>
        </w:rPr>
        <w:t>ielejot</w:t>
      </w:r>
      <w:r>
        <w:rPr>
          <w:color w:val="231F20"/>
          <w:spacing w:val="-4"/>
          <w:w w:val="80"/>
          <w:sz w:val="24"/>
        </w:rPr>
        <w:t> </w:t>
      </w:r>
      <w:r>
        <w:rPr>
          <w:color w:val="231F20"/>
          <w:w w:val="80"/>
          <w:sz w:val="24"/>
        </w:rPr>
        <w:t>pienu,</w:t>
      </w:r>
      <w:r>
        <w:rPr>
          <w:color w:val="231F20"/>
          <w:spacing w:val="-3"/>
          <w:w w:val="80"/>
          <w:sz w:val="24"/>
        </w:rPr>
        <w:t> </w:t>
      </w:r>
      <w:r>
        <w:rPr>
          <w:color w:val="231F20"/>
          <w:w w:val="80"/>
          <w:sz w:val="24"/>
        </w:rPr>
        <w:t>esiet</w:t>
      </w:r>
      <w:r>
        <w:rPr>
          <w:color w:val="231F20"/>
          <w:spacing w:val="-4"/>
          <w:w w:val="80"/>
          <w:sz w:val="24"/>
        </w:rPr>
        <w:t> </w:t>
      </w:r>
      <w:r>
        <w:rPr>
          <w:color w:val="231F20"/>
          <w:w w:val="80"/>
          <w:sz w:val="24"/>
        </w:rPr>
        <w:t>ļoti </w:t>
      </w:r>
      <w:r>
        <w:rPr>
          <w:color w:val="231F20"/>
          <w:w w:val="85"/>
          <w:sz w:val="24"/>
        </w:rPr>
        <w:t>uzmanīgs,</w:t>
      </w:r>
      <w:r>
        <w:rPr>
          <w:color w:val="231F20"/>
          <w:spacing w:val="-3"/>
          <w:w w:val="85"/>
          <w:sz w:val="24"/>
        </w:rPr>
        <w:t> </w:t>
      </w:r>
      <w:r>
        <w:rPr>
          <w:color w:val="231F20"/>
          <w:w w:val="85"/>
          <w:sz w:val="24"/>
        </w:rPr>
        <w:t>lai</w:t>
      </w:r>
      <w:r>
        <w:rPr>
          <w:color w:val="231F20"/>
          <w:spacing w:val="-3"/>
          <w:w w:val="85"/>
          <w:sz w:val="24"/>
        </w:rPr>
        <w:t> </w:t>
      </w:r>
      <w:r>
        <w:rPr>
          <w:color w:val="231F20"/>
          <w:w w:val="85"/>
          <w:sz w:val="24"/>
        </w:rPr>
        <w:t>izvairītos</w:t>
      </w:r>
      <w:r>
        <w:rPr>
          <w:color w:val="231F20"/>
          <w:spacing w:val="-3"/>
          <w:w w:val="85"/>
          <w:sz w:val="24"/>
        </w:rPr>
        <w:t> </w:t>
      </w:r>
      <w:r>
        <w:rPr>
          <w:color w:val="231F20"/>
          <w:w w:val="85"/>
          <w:sz w:val="24"/>
        </w:rPr>
        <w:t>no</w:t>
      </w:r>
      <w:r>
        <w:rPr>
          <w:color w:val="231F20"/>
          <w:spacing w:val="-3"/>
          <w:w w:val="85"/>
          <w:sz w:val="24"/>
        </w:rPr>
        <w:t> </w:t>
      </w:r>
      <w:r>
        <w:rPr>
          <w:color w:val="231F20"/>
          <w:w w:val="85"/>
          <w:sz w:val="24"/>
        </w:rPr>
        <w:t>apdegumiem.</w:t>
      </w:r>
    </w:p>
    <w:p>
      <w:pPr>
        <w:pStyle w:val="ListParagraph"/>
        <w:numPr>
          <w:ilvl w:val="0"/>
          <w:numId w:val="19"/>
        </w:numPr>
        <w:tabs>
          <w:tab w:pos="496" w:val="left" w:leader="none"/>
        </w:tabs>
        <w:spacing w:line="230" w:lineRule="auto" w:before="0" w:after="0"/>
        <w:ind w:left="169" w:right="365" w:firstLine="0"/>
        <w:jc w:val="left"/>
        <w:rPr>
          <w:sz w:val="24"/>
        </w:rPr>
      </w:pPr>
      <w:r>
        <w:rPr>
          <w:color w:val="231F20"/>
          <w:w w:val="80"/>
          <w:sz w:val="24"/>
        </w:rPr>
        <w:t>Lai izvairītos no šļakatām ar pienu vai putām (kas var būt karstas), pirms </w:t>
      </w:r>
      <w:r>
        <w:rPr>
          <w:color w:val="231F20"/>
          <w:w w:val="80"/>
          <w:sz w:val="24"/>
        </w:rPr>
        <w:t>ieslēgšanas vienmēr uzlieciet piena putotāja vāku.</w:t>
      </w:r>
    </w:p>
    <w:p>
      <w:pPr>
        <w:pStyle w:val="ListParagraph"/>
        <w:numPr>
          <w:ilvl w:val="0"/>
          <w:numId w:val="19"/>
        </w:numPr>
        <w:tabs>
          <w:tab w:pos="493" w:val="left" w:leader="none"/>
        </w:tabs>
        <w:spacing w:line="270" w:lineRule="exact" w:before="0" w:after="0"/>
        <w:ind w:left="493" w:right="0" w:hanging="324"/>
        <w:jc w:val="left"/>
        <w:rPr>
          <w:sz w:val="24"/>
        </w:rPr>
      </w:pPr>
      <w:r>
        <w:rPr>
          <w:color w:val="231F20"/>
          <w:w w:val="75"/>
          <w:sz w:val="24"/>
        </w:rPr>
        <w:t>Turiet</w:t>
      </w:r>
      <w:r>
        <w:rPr>
          <w:color w:val="231F20"/>
          <w:spacing w:val="8"/>
          <w:sz w:val="24"/>
        </w:rPr>
        <w:t> </w:t>
      </w:r>
      <w:r>
        <w:rPr>
          <w:color w:val="231F20"/>
          <w:w w:val="75"/>
          <w:sz w:val="24"/>
        </w:rPr>
        <w:t>piena</w:t>
      </w:r>
      <w:r>
        <w:rPr>
          <w:color w:val="231F20"/>
          <w:spacing w:val="8"/>
          <w:sz w:val="24"/>
        </w:rPr>
        <w:t> </w:t>
      </w:r>
      <w:r>
        <w:rPr>
          <w:color w:val="231F20"/>
          <w:w w:val="75"/>
          <w:sz w:val="24"/>
        </w:rPr>
        <w:t>putotāju</w:t>
      </w:r>
      <w:r>
        <w:rPr>
          <w:color w:val="231F20"/>
          <w:spacing w:val="9"/>
          <w:sz w:val="24"/>
        </w:rPr>
        <w:t> </w:t>
      </w:r>
      <w:r>
        <w:rPr>
          <w:color w:val="231F20"/>
          <w:w w:val="75"/>
          <w:sz w:val="24"/>
        </w:rPr>
        <w:t>aiz</w:t>
      </w:r>
      <w:r>
        <w:rPr>
          <w:color w:val="231F20"/>
          <w:spacing w:val="8"/>
          <w:sz w:val="24"/>
        </w:rPr>
        <w:t> </w:t>
      </w:r>
      <w:r>
        <w:rPr>
          <w:color w:val="231F20"/>
          <w:w w:val="75"/>
          <w:sz w:val="24"/>
        </w:rPr>
        <w:t>roktura</w:t>
      </w:r>
      <w:r>
        <w:rPr>
          <w:color w:val="231F20"/>
          <w:spacing w:val="8"/>
          <w:sz w:val="24"/>
        </w:rPr>
        <w:t> </w:t>
      </w:r>
      <w:r>
        <w:rPr>
          <w:color w:val="231F20"/>
          <w:w w:val="75"/>
          <w:sz w:val="24"/>
        </w:rPr>
        <w:t>(3).</w:t>
      </w:r>
      <w:r>
        <w:rPr>
          <w:color w:val="231F20"/>
          <w:spacing w:val="9"/>
          <w:sz w:val="24"/>
        </w:rPr>
        <w:t> </w:t>
      </w:r>
      <w:r>
        <w:rPr>
          <w:color w:val="231F20"/>
          <w:w w:val="75"/>
          <w:sz w:val="24"/>
        </w:rPr>
        <w:t>Darbības</w:t>
      </w:r>
      <w:r>
        <w:rPr>
          <w:color w:val="231F20"/>
          <w:spacing w:val="8"/>
          <w:sz w:val="24"/>
        </w:rPr>
        <w:t> </w:t>
      </w:r>
      <w:r>
        <w:rPr>
          <w:color w:val="231F20"/>
          <w:w w:val="75"/>
          <w:sz w:val="24"/>
        </w:rPr>
        <w:t>laikā</w:t>
      </w:r>
      <w:r>
        <w:rPr>
          <w:color w:val="231F20"/>
          <w:spacing w:val="9"/>
          <w:sz w:val="24"/>
        </w:rPr>
        <w:t> </w:t>
      </w:r>
      <w:r>
        <w:rPr>
          <w:color w:val="231F20"/>
          <w:w w:val="75"/>
          <w:sz w:val="24"/>
        </w:rPr>
        <w:t>katla</w:t>
      </w:r>
      <w:r>
        <w:rPr>
          <w:color w:val="231F20"/>
          <w:spacing w:val="8"/>
          <w:sz w:val="24"/>
        </w:rPr>
        <w:t> </w:t>
      </w:r>
      <w:r>
        <w:rPr>
          <w:color w:val="231F20"/>
          <w:w w:val="75"/>
          <w:sz w:val="24"/>
        </w:rPr>
        <w:t>korpuss</w:t>
      </w:r>
      <w:r>
        <w:rPr>
          <w:color w:val="231F20"/>
          <w:spacing w:val="8"/>
          <w:sz w:val="24"/>
        </w:rPr>
        <w:t> </w:t>
      </w:r>
      <w:r>
        <w:rPr>
          <w:color w:val="231F20"/>
          <w:w w:val="75"/>
          <w:sz w:val="24"/>
        </w:rPr>
        <w:t>kļūst</w:t>
      </w:r>
      <w:r>
        <w:rPr>
          <w:color w:val="231F20"/>
          <w:spacing w:val="9"/>
          <w:sz w:val="24"/>
        </w:rPr>
        <w:t> </w:t>
      </w:r>
      <w:r>
        <w:rPr>
          <w:color w:val="231F20"/>
          <w:spacing w:val="-2"/>
          <w:w w:val="75"/>
          <w:sz w:val="24"/>
        </w:rPr>
        <w:t>karsts.</w:t>
      </w:r>
    </w:p>
    <w:p>
      <w:pPr>
        <w:pStyle w:val="Heading2"/>
        <w:numPr>
          <w:ilvl w:val="1"/>
          <w:numId w:val="19"/>
        </w:numPr>
        <w:tabs>
          <w:tab w:pos="314" w:val="left" w:leader="none"/>
        </w:tabs>
        <w:spacing w:line="182" w:lineRule="exact" w:before="125" w:after="0"/>
        <w:ind w:left="314" w:right="0" w:hanging="145"/>
        <w:jc w:val="left"/>
      </w:pPr>
      <w:r>
        <w:rPr>
          <w:color w:val="231F20"/>
          <w:spacing w:val="-2"/>
        </w:rPr>
        <w:t>IERĪCES</w:t>
      </w:r>
      <w:r>
        <w:rPr>
          <w:color w:val="231F20"/>
          <w:spacing w:val="-12"/>
        </w:rPr>
        <w:t> </w:t>
      </w:r>
      <w:r>
        <w:rPr>
          <w:color w:val="231F20"/>
          <w:spacing w:val="-2"/>
        </w:rPr>
        <w:t>APRAKSTS</w:t>
      </w:r>
    </w:p>
    <w:p>
      <w:pPr>
        <w:pStyle w:val="BodyText"/>
        <w:tabs>
          <w:tab w:pos="3049" w:val="left" w:leader="none"/>
          <w:tab w:pos="5209" w:val="left" w:leader="none"/>
        </w:tabs>
        <w:spacing w:line="178" w:lineRule="exact"/>
        <w:ind w:left="169"/>
      </w:pPr>
      <w:r>
        <w:rPr>
          <w:color w:val="231F20"/>
          <w:w w:val="75"/>
        </w:rPr>
        <w:t>a.</w:t>
      </w:r>
      <w:r>
        <w:rPr>
          <w:color w:val="231F20"/>
          <w:spacing w:val="-6"/>
          <w:w w:val="90"/>
        </w:rPr>
        <w:t> </w:t>
      </w:r>
      <w:r>
        <w:rPr>
          <w:color w:val="231F20"/>
          <w:spacing w:val="-2"/>
          <w:w w:val="90"/>
        </w:rPr>
        <w:t>Vāciņš</w:t>
      </w:r>
      <w:r>
        <w:rPr>
          <w:color w:val="231F20"/>
        </w:rPr>
        <w:tab/>
      </w:r>
      <w:r>
        <w:rPr>
          <w:color w:val="231F20"/>
          <w:w w:val="80"/>
        </w:rPr>
        <w:t>b.</w:t>
      </w:r>
      <w:r>
        <w:rPr>
          <w:color w:val="231F20"/>
          <w:spacing w:val="-10"/>
        </w:rPr>
        <w:t> </w:t>
      </w:r>
      <w:r>
        <w:rPr>
          <w:color w:val="231F20"/>
          <w:w w:val="80"/>
        </w:rPr>
        <w:t>Noslaucīt</w:t>
      </w:r>
      <w:r>
        <w:rPr>
          <w:color w:val="231F20"/>
          <w:spacing w:val="-9"/>
        </w:rPr>
        <w:t> </w:t>
      </w:r>
      <w:r>
        <w:rPr>
          <w:color w:val="231F20"/>
          <w:w w:val="80"/>
        </w:rPr>
        <w:t>piena</w:t>
      </w:r>
      <w:r>
        <w:rPr>
          <w:color w:val="231F20"/>
          <w:spacing w:val="-9"/>
        </w:rPr>
        <w:t> </w:t>
      </w:r>
      <w:r>
        <w:rPr>
          <w:color w:val="231F20"/>
          <w:spacing w:val="-2"/>
          <w:w w:val="80"/>
        </w:rPr>
        <w:t>putošanai</w:t>
      </w:r>
      <w:r>
        <w:rPr>
          <w:color w:val="231F20"/>
        </w:rPr>
        <w:tab/>
      </w:r>
      <w:r>
        <w:rPr>
          <w:color w:val="231F20"/>
          <w:w w:val="80"/>
        </w:rPr>
        <w:t>c.</w:t>
      </w:r>
      <w:r>
        <w:rPr>
          <w:color w:val="231F20"/>
          <w:spacing w:val="-10"/>
        </w:rPr>
        <w:t> </w:t>
      </w:r>
      <w:r>
        <w:rPr>
          <w:color w:val="231F20"/>
          <w:w w:val="80"/>
        </w:rPr>
        <w:t>Noslaucīt</w:t>
      </w:r>
      <w:r>
        <w:rPr>
          <w:color w:val="231F20"/>
          <w:spacing w:val="-10"/>
        </w:rPr>
        <w:t> </w:t>
      </w:r>
      <w:r>
        <w:rPr>
          <w:color w:val="231F20"/>
          <w:w w:val="80"/>
        </w:rPr>
        <w:t>piena</w:t>
      </w:r>
      <w:r>
        <w:rPr>
          <w:color w:val="231F20"/>
          <w:spacing w:val="-9"/>
        </w:rPr>
        <w:t> </w:t>
      </w:r>
      <w:r>
        <w:rPr>
          <w:color w:val="231F20"/>
          <w:spacing w:val="-2"/>
          <w:w w:val="80"/>
        </w:rPr>
        <w:t>sildīšanai</w:t>
      </w:r>
    </w:p>
    <w:p>
      <w:pPr>
        <w:pStyle w:val="BodyText"/>
        <w:tabs>
          <w:tab w:pos="3049" w:val="left" w:leader="none"/>
          <w:tab w:pos="5209" w:val="left" w:leader="none"/>
        </w:tabs>
        <w:spacing w:line="178" w:lineRule="exact"/>
        <w:ind w:left="169"/>
      </w:pPr>
      <w:r>
        <w:rPr>
          <w:color w:val="231F20"/>
          <w:w w:val="80"/>
        </w:rPr>
        <w:t>d.</w:t>
      </w:r>
      <w:r>
        <w:rPr>
          <w:color w:val="231F20"/>
          <w:spacing w:val="-1"/>
        </w:rPr>
        <w:t> </w:t>
      </w:r>
      <w:r>
        <w:rPr>
          <w:color w:val="231F20"/>
          <w:w w:val="80"/>
        </w:rPr>
        <w:t>Maksimālā</w:t>
      </w:r>
      <w:r>
        <w:rPr>
          <w:color w:val="231F20"/>
          <w:spacing w:val="-1"/>
        </w:rPr>
        <w:t> </w:t>
      </w:r>
      <w:r>
        <w:rPr>
          <w:color w:val="231F20"/>
          <w:w w:val="80"/>
        </w:rPr>
        <w:t>uzpildes</w:t>
      </w:r>
      <w:r>
        <w:rPr>
          <w:color w:val="231F20"/>
          <w:spacing w:val="-1"/>
        </w:rPr>
        <w:t> </w:t>
      </w:r>
      <w:r>
        <w:rPr>
          <w:color w:val="231F20"/>
          <w:w w:val="80"/>
        </w:rPr>
        <w:t>līmeņa</w:t>
      </w:r>
      <w:r>
        <w:rPr>
          <w:color w:val="231F20"/>
          <w:spacing w:val="-1"/>
        </w:rPr>
        <w:t> </w:t>
      </w:r>
      <w:r>
        <w:rPr>
          <w:color w:val="231F20"/>
          <w:spacing w:val="-2"/>
          <w:w w:val="80"/>
        </w:rPr>
        <w:t>atzīme</w:t>
      </w:r>
      <w:r>
        <w:rPr>
          <w:color w:val="231F20"/>
        </w:rPr>
        <w:tab/>
      </w:r>
      <w:r>
        <w:rPr>
          <w:color w:val="231F20"/>
          <w:w w:val="70"/>
        </w:rPr>
        <w:t>e.</w:t>
      </w:r>
      <w:r>
        <w:rPr>
          <w:color w:val="231F20"/>
          <w:spacing w:val="-2"/>
          <w:w w:val="90"/>
        </w:rPr>
        <w:t> Rokturis</w:t>
      </w:r>
      <w:r>
        <w:rPr>
          <w:color w:val="231F20"/>
        </w:rPr>
        <w:tab/>
      </w:r>
      <w:r>
        <w:rPr>
          <w:color w:val="231F20"/>
          <w:w w:val="75"/>
        </w:rPr>
        <w:t>f.</w:t>
      </w:r>
      <w:r>
        <w:rPr>
          <w:color w:val="231F20"/>
          <w:spacing w:val="-1"/>
        </w:rPr>
        <w:t> </w:t>
      </w:r>
      <w:r>
        <w:rPr>
          <w:color w:val="231F20"/>
          <w:w w:val="75"/>
        </w:rPr>
        <w:t>Piena</w:t>
      </w:r>
      <w:r>
        <w:rPr>
          <w:color w:val="231F20"/>
          <w:spacing w:val="-1"/>
        </w:rPr>
        <w:t> </w:t>
      </w:r>
      <w:r>
        <w:rPr>
          <w:color w:val="231F20"/>
          <w:spacing w:val="-2"/>
          <w:w w:val="75"/>
        </w:rPr>
        <w:t>krūze</w:t>
      </w:r>
    </w:p>
    <w:p>
      <w:pPr>
        <w:pStyle w:val="BodyText"/>
        <w:tabs>
          <w:tab w:pos="3049" w:val="left" w:leader="none"/>
          <w:tab w:pos="5209" w:val="left" w:leader="none"/>
        </w:tabs>
        <w:spacing w:line="182" w:lineRule="exact"/>
        <w:ind w:left="169"/>
      </w:pPr>
      <w:r>
        <w:rPr>
          <w:color w:val="231F20"/>
          <w:spacing w:val="-2"/>
          <w:w w:val="85"/>
        </w:rPr>
        <w:t>g.</w:t>
      </w:r>
      <w:r>
        <w:rPr>
          <w:color w:val="231F20"/>
          <w:spacing w:val="-7"/>
        </w:rPr>
        <w:t> </w:t>
      </w:r>
      <w:r>
        <w:rPr>
          <w:color w:val="231F20"/>
          <w:spacing w:val="-2"/>
          <w:w w:val="85"/>
        </w:rPr>
        <w:t>Vadības</w:t>
      </w:r>
      <w:r>
        <w:rPr>
          <w:color w:val="231F20"/>
          <w:spacing w:val="-7"/>
        </w:rPr>
        <w:t> </w:t>
      </w:r>
      <w:r>
        <w:rPr>
          <w:color w:val="231F20"/>
          <w:spacing w:val="-4"/>
          <w:w w:val="85"/>
        </w:rPr>
        <w:t>poga</w:t>
      </w:r>
      <w:r>
        <w:rPr>
          <w:color w:val="231F20"/>
        </w:rPr>
        <w:tab/>
      </w:r>
      <w:r>
        <w:rPr>
          <w:color w:val="231F20"/>
          <w:w w:val="80"/>
        </w:rPr>
        <w:t>h.</w:t>
      </w:r>
      <w:r>
        <w:rPr>
          <w:color w:val="231F20"/>
        </w:rPr>
        <w:t> </w:t>
      </w:r>
      <w:r>
        <w:rPr>
          <w:color w:val="231F20"/>
          <w:w w:val="80"/>
        </w:rPr>
        <w:t>Jaudas</w:t>
      </w:r>
      <w:r>
        <w:rPr>
          <w:color w:val="231F20"/>
          <w:spacing w:val="1"/>
        </w:rPr>
        <w:t> </w:t>
      </w:r>
      <w:r>
        <w:rPr>
          <w:color w:val="231F20"/>
          <w:spacing w:val="-4"/>
          <w:w w:val="80"/>
        </w:rPr>
        <w:t>bāze</w:t>
      </w:r>
      <w:r>
        <w:rPr>
          <w:color w:val="231F20"/>
        </w:rPr>
        <w:tab/>
      </w:r>
      <w:r>
        <w:rPr>
          <w:color w:val="231F20"/>
          <w:w w:val="80"/>
        </w:rPr>
        <w:t>i.</w:t>
      </w:r>
      <w:r>
        <w:rPr>
          <w:color w:val="231F20"/>
          <w:spacing w:val="-6"/>
          <w:w w:val="80"/>
        </w:rPr>
        <w:t> </w:t>
      </w:r>
      <w:r>
        <w:rPr>
          <w:color w:val="231F20"/>
          <w:w w:val="80"/>
        </w:rPr>
        <w:t>Apkures</w:t>
      </w:r>
      <w:r>
        <w:rPr>
          <w:color w:val="231F20"/>
          <w:spacing w:val="-6"/>
        </w:rPr>
        <w:t> </w:t>
      </w:r>
      <w:r>
        <w:rPr>
          <w:color w:val="231F20"/>
          <w:spacing w:val="-2"/>
          <w:w w:val="80"/>
        </w:rPr>
        <w:t>plāksne</w:t>
      </w:r>
    </w:p>
    <w:p>
      <w:pPr>
        <w:pStyle w:val="ListParagraph"/>
        <w:numPr>
          <w:ilvl w:val="1"/>
          <w:numId w:val="19"/>
        </w:numPr>
        <w:tabs>
          <w:tab w:pos="314" w:val="left" w:leader="none"/>
        </w:tabs>
        <w:spacing w:line="182" w:lineRule="exact" w:before="126" w:after="0"/>
        <w:ind w:left="314" w:right="0" w:hanging="145"/>
        <w:jc w:val="left"/>
        <w:rPr>
          <w:sz w:val="16"/>
        </w:rPr>
      </w:pPr>
      <w:r>
        <w:rPr>
          <w:color w:val="231F20"/>
          <w:w w:val="80"/>
          <w:sz w:val="16"/>
        </w:rPr>
        <w:t>Uzpildes</w:t>
      </w:r>
      <w:r>
        <w:rPr>
          <w:color w:val="231F20"/>
          <w:spacing w:val="-1"/>
          <w:sz w:val="16"/>
        </w:rPr>
        <w:t> </w:t>
      </w:r>
      <w:r>
        <w:rPr>
          <w:color w:val="231F20"/>
          <w:w w:val="80"/>
          <w:sz w:val="16"/>
        </w:rPr>
        <w:t>līmeņa</w:t>
      </w:r>
      <w:r>
        <w:rPr>
          <w:color w:val="231F20"/>
          <w:spacing w:val="-1"/>
          <w:sz w:val="16"/>
        </w:rPr>
        <w:t> </w:t>
      </w:r>
      <w:r>
        <w:rPr>
          <w:color w:val="231F20"/>
          <w:spacing w:val="-2"/>
          <w:w w:val="80"/>
          <w:sz w:val="16"/>
        </w:rPr>
        <w:t>rādītāji</w:t>
      </w:r>
    </w:p>
    <w:p>
      <w:pPr>
        <w:pStyle w:val="ListParagraph"/>
        <w:numPr>
          <w:ilvl w:val="2"/>
          <w:numId w:val="19"/>
        </w:numPr>
        <w:tabs>
          <w:tab w:pos="314" w:val="left" w:leader="none"/>
        </w:tabs>
        <w:spacing w:line="178" w:lineRule="exact" w:before="0" w:after="0"/>
        <w:ind w:left="314" w:right="0" w:hanging="145"/>
        <w:jc w:val="left"/>
        <w:rPr>
          <w:sz w:val="16"/>
        </w:rPr>
      </w:pPr>
      <w:r>
        <w:rPr>
          <w:color w:val="231F20"/>
          <w:w w:val="80"/>
          <w:sz w:val="16"/>
        </w:rPr>
        <w:t>MAX</w:t>
      </w:r>
      <w:r>
        <w:rPr>
          <w:color w:val="231F20"/>
          <w:spacing w:val="1"/>
          <w:sz w:val="16"/>
        </w:rPr>
        <w:t> </w:t>
      </w:r>
      <w:r>
        <w:rPr>
          <w:color w:val="231F20"/>
          <w:w w:val="80"/>
          <w:sz w:val="16"/>
        </w:rPr>
        <w:t>līmenis</w:t>
      </w:r>
      <w:r>
        <w:rPr>
          <w:color w:val="231F20"/>
          <w:spacing w:val="2"/>
          <w:sz w:val="16"/>
        </w:rPr>
        <w:t> </w:t>
      </w:r>
      <w:r>
        <w:rPr>
          <w:color w:val="231F20"/>
          <w:w w:val="80"/>
          <w:sz w:val="16"/>
        </w:rPr>
        <w:t>piena</w:t>
      </w:r>
      <w:r>
        <w:rPr>
          <w:color w:val="231F20"/>
          <w:spacing w:val="2"/>
          <w:sz w:val="16"/>
        </w:rPr>
        <w:t> </w:t>
      </w:r>
      <w:r>
        <w:rPr>
          <w:color w:val="231F20"/>
          <w:w w:val="80"/>
          <w:sz w:val="16"/>
        </w:rPr>
        <w:t>sildīšanai:</w:t>
      </w:r>
      <w:r>
        <w:rPr>
          <w:color w:val="231F20"/>
          <w:spacing w:val="2"/>
          <w:sz w:val="16"/>
        </w:rPr>
        <w:t> </w:t>
      </w:r>
      <w:r>
        <w:rPr>
          <w:color w:val="231F20"/>
          <w:w w:val="80"/>
          <w:sz w:val="16"/>
        </w:rPr>
        <w:t>350ml</w:t>
      </w:r>
      <w:r>
        <w:rPr>
          <w:color w:val="231F20"/>
          <w:spacing w:val="2"/>
          <w:sz w:val="16"/>
        </w:rPr>
        <w:t> </w:t>
      </w:r>
      <w:r>
        <w:rPr>
          <w:color w:val="231F20"/>
          <w:spacing w:val="-4"/>
          <w:w w:val="80"/>
          <w:sz w:val="16"/>
        </w:rPr>
        <w:t>(2a)</w:t>
      </w:r>
    </w:p>
    <w:p>
      <w:pPr>
        <w:pStyle w:val="ListParagraph"/>
        <w:numPr>
          <w:ilvl w:val="2"/>
          <w:numId w:val="19"/>
        </w:numPr>
        <w:tabs>
          <w:tab w:pos="314" w:val="left" w:leader="none"/>
        </w:tabs>
        <w:spacing w:line="182" w:lineRule="exact" w:before="0" w:after="0"/>
        <w:ind w:left="314" w:right="0" w:hanging="145"/>
        <w:jc w:val="left"/>
        <w:rPr>
          <w:sz w:val="16"/>
        </w:rPr>
      </w:pPr>
      <w:r>
        <w:rPr>
          <w:color w:val="231F20"/>
          <w:w w:val="80"/>
          <w:sz w:val="16"/>
        </w:rPr>
        <w:t>MAX</w:t>
      </w:r>
      <w:r>
        <w:rPr>
          <w:color w:val="231F20"/>
          <w:spacing w:val="-5"/>
          <w:sz w:val="16"/>
        </w:rPr>
        <w:t> </w:t>
      </w:r>
      <w:r>
        <w:rPr>
          <w:color w:val="231F20"/>
          <w:w w:val="80"/>
          <w:sz w:val="16"/>
        </w:rPr>
        <w:t>līmenis</w:t>
      </w:r>
      <w:r>
        <w:rPr>
          <w:color w:val="231F20"/>
          <w:spacing w:val="-4"/>
          <w:sz w:val="16"/>
        </w:rPr>
        <w:t> </w:t>
      </w:r>
      <w:r>
        <w:rPr>
          <w:color w:val="231F20"/>
          <w:w w:val="80"/>
          <w:sz w:val="16"/>
        </w:rPr>
        <w:t>aukstā</w:t>
      </w:r>
      <w:r>
        <w:rPr>
          <w:color w:val="231F20"/>
          <w:spacing w:val="-5"/>
          <w:sz w:val="16"/>
        </w:rPr>
        <w:t> </w:t>
      </w:r>
      <w:r>
        <w:rPr>
          <w:color w:val="231F20"/>
          <w:w w:val="80"/>
          <w:sz w:val="16"/>
        </w:rPr>
        <w:t>/</w:t>
      </w:r>
      <w:r>
        <w:rPr>
          <w:color w:val="231F20"/>
          <w:spacing w:val="-4"/>
          <w:sz w:val="16"/>
        </w:rPr>
        <w:t> </w:t>
      </w:r>
      <w:r>
        <w:rPr>
          <w:color w:val="231F20"/>
          <w:w w:val="80"/>
          <w:sz w:val="16"/>
        </w:rPr>
        <w:t>karstā</w:t>
      </w:r>
      <w:r>
        <w:rPr>
          <w:color w:val="231F20"/>
          <w:spacing w:val="-5"/>
          <w:sz w:val="16"/>
        </w:rPr>
        <w:t> </w:t>
      </w:r>
      <w:r>
        <w:rPr>
          <w:color w:val="231F20"/>
          <w:w w:val="80"/>
          <w:sz w:val="16"/>
        </w:rPr>
        <w:t>piena</w:t>
      </w:r>
      <w:r>
        <w:rPr>
          <w:color w:val="231F20"/>
          <w:spacing w:val="-4"/>
          <w:sz w:val="16"/>
        </w:rPr>
        <w:t> </w:t>
      </w:r>
      <w:r>
        <w:rPr>
          <w:color w:val="231F20"/>
          <w:w w:val="80"/>
          <w:sz w:val="16"/>
        </w:rPr>
        <w:t>putošanai:250ml</w:t>
      </w:r>
      <w:r>
        <w:rPr>
          <w:color w:val="231F20"/>
          <w:spacing w:val="-5"/>
          <w:sz w:val="16"/>
        </w:rPr>
        <w:t> </w:t>
      </w:r>
      <w:r>
        <w:rPr>
          <w:color w:val="231F20"/>
          <w:spacing w:val="-4"/>
          <w:w w:val="80"/>
          <w:sz w:val="16"/>
        </w:rPr>
        <w:t>(2b)</w:t>
      </w:r>
    </w:p>
    <w:p>
      <w:pPr>
        <w:pStyle w:val="Heading2"/>
        <w:spacing w:line="182" w:lineRule="exact" w:before="126"/>
        <w:ind w:left="169"/>
      </w:pPr>
      <w:r>
        <w:rPr>
          <w:color w:val="231F20"/>
          <w:spacing w:val="-6"/>
        </w:rPr>
        <w:t>LIETOŠANAS</w:t>
      </w:r>
      <w:r>
        <w:rPr>
          <w:color w:val="231F20"/>
          <w:spacing w:val="6"/>
        </w:rPr>
        <w:t> </w:t>
      </w:r>
      <w:r>
        <w:rPr>
          <w:color w:val="231F20"/>
          <w:spacing w:val="-2"/>
        </w:rPr>
        <w:t>INSTRUKCIJA</w:t>
      </w:r>
    </w:p>
    <w:p>
      <w:pPr>
        <w:pStyle w:val="ListParagraph"/>
        <w:numPr>
          <w:ilvl w:val="0"/>
          <w:numId w:val="20"/>
        </w:numPr>
        <w:tabs>
          <w:tab w:pos="314" w:val="left" w:leader="none"/>
        </w:tabs>
        <w:spacing w:line="230" w:lineRule="auto" w:before="3" w:after="0"/>
        <w:ind w:left="169" w:right="587" w:firstLine="0"/>
        <w:jc w:val="left"/>
        <w:rPr>
          <w:sz w:val="16"/>
        </w:rPr>
      </w:pPr>
      <w:r>
        <w:rPr>
          <w:color w:val="231F20"/>
          <w:w w:val="75"/>
          <w:sz w:val="16"/>
        </w:rPr>
        <w:t>Lai</w:t>
      </w:r>
      <w:r>
        <w:rPr>
          <w:color w:val="231F20"/>
          <w:sz w:val="16"/>
        </w:rPr>
        <w:t> </w:t>
      </w:r>
      <w:r>
        <w:rPr>
          <w:color w:val="231F20"/>
          <w:w w:val="75"/>
          <w:sz w:val="16"/>
        </w:rPr>
        <w:t>iegūtu</w:t>
      </w:r>
      <w:r>
        <w:rPr>
          <w:color w:val="231F20"/>
          <w:sz w:val="16"/>
        </w:rPr>
        <w:t> </w:t>
      </w:r>
      <w:r>
        <w:rPr>
          <w:color w:val="231F20"/>
          <w:w w:val="75"/>
          <w:sz w:val="16"/>
        </w:rPr>
        <w:t>vēlamo</w:t>
      </w:r>
      <w:r>
        <w:rPr>
          <w:color w:val="231F20"/>
          <w:sz w:val="16"/>
        </w:rPr>
        <w:t> </w:t>
      </w:r>
      <w:r>
        <w:rPr>
          <w:color w:val="231F20"/>
          <w:w w:val="75"/>
          <w:sz w:val="16"/>
        </w:rPr>
        <w:t>efektu,</w:t>
      </w:r>
      <w:r>
        <w:rPr>
          <w:color w:val="231F20"/>
          <w:sz w:val="16"/>
        </w:rPr>
        <w:t> </w:t>
      </w:r>
      <w:r>
        <w:rPr>
          <w:color w:val="231F20"/>
          <w:w w:val="75"/>
          <w:sz w:val="16"/>
        </w:rPr>
        <w:t>izvēlieties</w:t>
      </w:r>
      <w:r>
        <w:rPr>
          <w:color w:val="231F20"/>
          <w:sz w:val="16"/>
        </w:rPr>
        <w:t> </w:t>
      </w:r>
      <w:r>
        <w:rPr>
          <w:color w:val="231F20"/>
          <w:w w:val="75"/>
          <w:sz w:val="16"/>
        </w:rPr>
        <w:t>putotāju.</w:t>
      </w:r>
      <w:r>
        <w:rPr>
          <w:color w:val="231F20"/>
          <w:sz w:val="16"/>
        </w:rPr>
        <w:t> </w:t>
      </w:r>
      <w:r>
        <w:rPr>
          <w:color w:val="231F20"/>
          <w:w w:val="75"/>
          <w:sz w:val="16"/>
        </w:rPr>
        <w:t>Noslaucīt</w:t>
      </w:r>
      <w:r>
        <w:rPr>
          <w:color w:val="231F20"/>
          <w:sz w:val="16"/>
        </w:rPr>
        <w:t> </w:t>
      </w:r>
      <w:r>
        <w:rPr>
          <w:color w:val="231F20"/>
          <w:w w:val="75"/>
          <w:sz w:val="16"/>
        </w:rPr>
        <w:t>piena</w:t>
      </w:r>
      <w:r>
        <w:rPr>
          <w:color w:val="231F20"/>
          <w:sz w:val="16"/>
        </w:rPr>
        <w:t> </w:t>
      </w:r>
      <w:r>
        <w:rPr>
          <w:color w:val="231F20"/>
          <w:w w:val="75"/>
          <w:sz w:val="16"/>
        </w:rPr>
        <w:t>putošanai</w:t>
      </w:r>
      <w:r>
        <w:rPr>
          <w:color w:val="231F20"/>
          <w:sz w:val="16"/>
        </w:rPr>
        <w:t> </w:t>
      </w:r>
      <w:r>
        <w:rPr>
          <w:color w:val="231F20"/>
          <w:w w:val="75"/>
          <w:sz w:val="16"/>
        </w:rPr>
        <w:t>(1.b).</w:t>
      </w:r>
      <w:r>
        <w:rPr>
          <w:color w:val="231F20"/>
          <w:sz w:val="16"/>
        </w:rPr>
        <w:t> </w:t>
      </w:r>
      <w:r>
        <w:rPr>
          <w:color w:val="231F20"/>
          <w:w w:val="75"/>
          <w:sz w:val="16"/>
        </w:rPr>
        <w:t>Ja</w:t>
      </w:r>
      <w:r>
        <w:rPr>
          <w:color w:val="231F20"/>
          <w:sz w:val="16"/>
        </w:rPr>
        <w:t> </w:t>
      </w:r>
      <w:r>
        <w:rPr>
          <w:color w:val="231F20"/>
          <w:w w:val="75"/>
          <w:sz w:val="16"/>
        </w:rPr>
        <w:t>vēlaties,</w:t>
      </w:r>
      <w:r>
        <w:rPr>
          <w:color w:val="231F20"/>
          <w:sz w:val="16"/>
        </w:rPr>
        <w:t> </w:t>
      </w:r>
      <w:r>
        <w:rPr>
          <w:color w:val="231F20"/>
          <w:w w:val="75"/>
          <w:sz w:val="16"/>
        </w:rPr>
        <w:t>lai</w:t>
      </w:r>
      <w:r>
        <w:rPr>
          <w:color w:val="231F20"/>
          <w:sz w:val="16"/>
        </w:rPr>
        <w:t> </w:t>
      </w:r>
      <w:r>
        <w:rPr>
          <w:color w:val="231F20"/>
          <w:w w:val="75"/>
          <w:sz w:val="16"/>
        </w:rPr>
        <w:t>piens</w:t>
      </w:r>
      <w:r>
        <w:rPr>
          <w:color w:val="231F20"/>
          <w:sz w:val="16"/>
        </w:rPr>
        <w:t> </w:t>
      </w:r>
      <w:r>
        <w:rPr>
          <w:color w:val="231F20"/>
          <w:w w:val="75"/>
          <w:sz w:val="16"/>
        </w:rPr>
        <w:t>būtu</w:t>
      </w:r>
      <w:r>
        <w:rPr>
          <w:color w:val="231F20"/>
          <w:sz w:val="16"/>
        </w:rPr>
        <w:t> </w:t>
      </w:r>
      <w:r>
        <w:rPr>
          <w:color w:val="231F20"/>
          <w:w w:val="75"/>
          <w:sz w:val="16"/>
        </w:rPr>
        <w:t>putots.</w:t>
      </w:r>
      <w:r>
        <w:rPr>
          <w:color w:val="231F20"/>
          <w:sz w:val="16"/>
        </w:rPr>
        <w:t> </w:t>
      </w:r>
      <w:r>
        <w:rPr>
          <w:color w:val="231F20"/>
          <w:w w:val="75"/>
          <w:sz w:val="16"/>
        </w:rPr>
        <w:t>Noslaucīt</w:t>
      </w:r>
      <w:r>
        <w:rPr>
          <w:color w:val="231F20"/>
          <w:sz w:val="16"/>
        </w:rPr>
        <w:t> </w:t>
      </w:r>
      <w:r>
        <w:rPr>
          <w:color w:val="231F20"/>
          <w:w w:val="75"/>
          <w:sz w:val="16"/>
        </w:rPr>
        <w:t>piena</w:t>
      </w:r>
      <w:r>
        <w:rPr>
          <w:color w:val="231F20"/>
          <w:w w:val="85"/>
          <w:sz w:val="16"/>
        </w:rPr>
        <w:t> karsēšanai</w:t>
      </w:r>
      <w:r>
        <w:rPr>
          <w:color w:val="231F20"/>
          <w:spacing w:val="-5"/>
          <w:w w:val="85"/>
          <w:sz w:val="16"/>
        </w:rPr>
        <w:t> </w:t>
      </w:r>
      <w:r>
        <w:rPr>
          <w:color w:val="231F20"/>
          <w:w w:val="85"/>
          <w:sz w:val="16"/>
        </w:rPr>
        <w:t>(1c).</w:t>
      </w:r>
      <w:r>
        <w:rPr>
          <w:color w:val="231F20"/>
          <w:spacing w:val="-5"/>
          <w:w w:val="85"/>
          <w:sz w:val="16"/>
        </w:rPr>
        <w:t> </w:t>
      </w:r>
      <w:r>
        <w:rPr>
          <w:color w:val="231F20"/>
          <w:w w:val="85"/>
          <w:sz w:val="16"/>
        </w:rPr>
        <w:t>Ja</w:t>
      </w:r>
      <w:r>
        <w:rPr>
          <w:color w:val="231F20"/>
          <w:spacing w:val="-5"/>
          <w:w w:val="85"/>
          <w:sz w:val="16"/>
        </w:rPr>
        <w:t> </w:t>
      </w:r>
      <w:r>
        <w:rPr>
          <w:color w:val="231F20"/>
          <w:w w:val="85"/>
          <w:sz w:val="16"/>
        </w:rPr>
        <w:t>vēlaties,</w:t>
      </w:r>
      <w:r>
        <w:rPr>
          <w:color w:val="231F20"/>
          <w:spacing w:val="-5"/>
          <w:w w:val="85"/>
          <w:sz w:val="16"/>
        </w:rPr>
        <w:t> </w:t>
      </w:r>
      <w:r>
        <w:rPr>
          <w:color w:val="231F20"/>
          <w:w w:val="85"/>
          <w:sz w:val="16"/>
        </w:rPr>
        <w:t>lai</w:t>
      </w:r>
      <w:r>
        <w:rPr>
          <w:color w:val="231F20"/>
          <w:spacing w:val="-5"/>
          <w:w w:val="85"/>
          <w:sz w:val="16"/>
        </w:rPr>
        <w:t> </w:t>
      </w:r>
      <w:r>
        <w:rPr>
          <w:color w:val="231F20"/>
          <w:w w:val="85"/>
          <w:sz w:val="16"/>
        </w:rPr>
        <w:t>piens</w:t>
      </w:r>
      <w:r>
        <w:rPr>
          <w:color w:val="231F20"/>
          <w:spacing w:val="-4"/>
          <w:w w:val="85"/>
          <w:sz w:val="16"/>
        </w:rPr>
        <w:t> </w:t>
      </w:r>
      <w:r>
        <w:rPr>
          <w:color w:val="231F20"/>
          <w:w w:val="85"/>
          <w:sz w:val="16"/>
        </w:rPr>
        <w:t>tiktu</w:t>
      </w:r>
      <w:r>
        <w:rPr>
          <w:color w:val="231F20"/>
          <w:spacing w:val="-5"/>
          <w:w w:val="85"/>
          <w:sz w:val="16"/>
        </w:rPr>
        <w:t> </w:t>
      </w:r>
      <w:r>
        <w:rPr>
          <w:color w:val="231F20"/>
          <w:w w:val="85"/>
          <w:sz w:val="16"/>
        </w:rPr>
        <w:t>uzkarsēts.</w:t>
      </w:r>
    </w:p>
    <w:p>
      <w:pPr>
        <w:pStyle w:val="ListParagraph"/>
        <w:numPr>
          <w:ilvl w:val="0"/>
          <w:numId w:val="20"/>
        </w:numPr>
        <w:tabs>
          <w:tab w:pos="314" w:val="left" w:leader="none"/>
        </w:tabs>
        <w:spacing w:line="230" w:lineRule="auto" w:before="0" w:after="0"/>
        <w:ind w:left="169" w:right="317" w:firstLine="0"/>
        <w:jc w:val="left"/>
        <w:rPr>
          <w:sz w:val="16"/>
        </w:rPr>
      </w:pPr>
      <w:r>
        <w:rPr>
          <w:color w:val="231F20"/>
          <w:w w:val="80"/>
          <w:sz w:val="16"/>
        </w:rPr>
        <w:t>Ielejiet piena daļu (vēlams 3,2% tauku). Pienam jāsedz putas (1.b vai 1.c) un jāsasniedz atzīmētais minimālais līmenis, bet tas</w:t>
      </w:r>
      <w:r>
        <w:rPr>
          <w:color w:val="231F20"/>
          <w:sz w:val="16"/>
        </w:rPr>
        <w:t> </w:t>
      </w:r>
      <w:r>
        <w:rPr>
          <w:color w:val="231F20"/>
          <w:w w:val="80"/>
          <w:sz w:val="16"/>
        </w:rPr>
        <w:t>nedrīkst pārsniegt maksimālā līmeņa atzīmi (1d). Maksimālais piena sildīšanas līmenis ir 350 ml (2a) un piena putošanai 250 ml (2b).</w:t>
      </w:r>
      <w:r>
        <w:rPr>
          <w:color w:val="231F20"/>
          <w:sz w:val="16"/>
        </w:rPr>
        <w:t> </w:t>
      </w:r>
      <w:r>
        <w:rPr>
          <w:color w:val="231F20"/>
          <w:w w:val="80"/>
          <w:sz w:val="16"/>
        </w:rPr>
        <w:t>PIEZĪME. Lai iegūtu labākos rezultātus, izmantojiet aukstu, svaigu pienu. Piens, kas nav piena produkts, neputojas tikpat labi kā </w:t>
      </w:r>
      <w:r>
        <w:rPr>
          <w:color w:val="231F20"/>
          <w:w w:val="80"/>
          <w:sz w:val="16"/>
        </w:rPr>
        <w:t>piena</w:t>
      </w:r>
      <w:r>
        <w:rPr>
          <w:color w:val="231F20"/>
          <w:sz w:val="16"/>
        </w:rPr>
        <w:t> </w:t>
      </w:r>
      <w:r>
        <w:rPr>
          <w:color w:val="231F20"/>
          <w:w w:val="80"/>
          <w:sz w:val="16"/>
        </w:rPr>
        <w:t>piens. Lai iegūtu vislabāko efektu, izmantojiet “barista” tipa augu pienu.</w:t>
      </w:r>
    </w:p>
    <w:p>
      <w:pPr>
        <w:pStyle w:val="BodyText"/>
        <w:spacing w:line="176" w:lineRule="exact"/>
        <w:ind w:left="169"/>
      </w:pPr>
      <w:r>
        <w:rPr>
          <w:color w:val="231F20"/>
          <w:w w:val="80"/>
        </w:rPr>
        <w:t>PIEZĪME.</w:t>
      </w:r>
      <w:r>
        <w:rPr>
          <w:color w:val="231F20"/>
          <w:spacing w:val="11"/>
        </w:rPr>
        <w:t> </w:t>
      </w:r>
      <w:r>
        <w:rPr>
          <w:color w:val="231F20"/>
          <w:w w:val="80"/>
        </w:rPr>
        <w:t>Nepārsniedziet</w:t>
      </w:r>
      <w:r>
        <w:rPr>
          <w:color w:val="231F20"/>
          <w:spacing w:val="11"/>
        </w:rPr>
        <w:t> </w:t>
      </w:r>
      <w:r>
        <w:rPr>
          <w:color w:val="231F20"/>
          <w:w w:val="80"/>
        </w:rPr>
        <w:t>MAX</w:t>
      </w:r>
      <w:r>
        <w:rPr>
          <w:color w:val="231F20"/>
          <w:spacing w:val="12"/>
        </w:rPr>
        <w:t> </w:t>
      </w:r>
      <w:r>
        <w:rPr>
          <w:color w:val="231F20"/>
          <w:w w:val="80"/>
        </w:rPr>
        <w:t>līniju</w:t>
      </w:r>
      <w:r>
        <w:rPr>
          <w:color w:val="231F20"/>
          <w:spacing w:val="11"/>
        </w:rPr>
        <w:t> </w:t>
      </w:r>
      <w:r>
        <w:rPr>
          <w:color w:val="231F20"/>
          <w:w w:val="80"/>
        </w:rPr>
        <w:t>krūzes</w:t>
      </w:r>
      <w:r>
        <w:rPr>
          <w:color w:val="231F20"/>
          <w:spacing w:val="12"/>
        </w:rPr>
        <w:t> </w:t>
      </w:r>
      <w:r>
        <w:rPr>
          <w:color w:val="231F20"/>
          <w:spacing w:val="-2"/>
          <w:w w:val="80"/>
        </w:rPr>
        <w:t>iekšpusē.</w:t>
      </w:r>
    </w:p>
    <w:p>
      <w:pPr>
        <w:pStyle w:val="ListParagraph"/>
        <w:numPr>
          <w:ilvl w:val="0"/>
          <w:numId w:val="20"/>
        </w:numPr>
        <w:tabs>
          <w:tab w:pos="314" w:val="left" w:leader="none"/>
        </w:tabs>
        <w:spacing w:line="230" w:lineRule="auto" w:before="2" w:after="0"/>
        <w:ind w:left="169" w:right="588" w:firstLine="0"/>
        <w:jc w:val="left"/>
        <w:rPr>
          <w:sz w:val="16"/>
        </w:rPr>
      </w:pPr>
      <w:r>
        <w:rPr>
          <w:color w:val="231F20"/>
          <w:w w:val="80"/>
          <w:sz w:val="16"/>
        </w:rPr>
        <w:t>Uzlieciet</w:t>
      </w:r>
      <w:r>
        <w:rPr>
          <w:color w:val="231F20"/>
          <w:spacing w:val="-3"/>
          <w:w w:val="80"/>
          <w:sz w:val="16"/>
        </w:rPr>
        <w:t> </w:t>
      </w:r>
      <w:r>
        <w:rPr>
          <w:color w:val="231F20"/>
          <w:w w:val="80"/>
          <w:sz w:val="16"/>
        </w:rPr>
        <w:t>kannas</w:t>
      </w:r>
      <w:r>
        <w:rPr>
          <w:color w:val="231F20"/>
          <w:spacing w:val="-2"/>
          <w:w w:val="80"/>
          <w:sz w:val="16"/>
        </w:rPr>
        <w:t> </w:t>
      </w:r>
      <w:r>
        <w:rPr>
          <w:color w:val="231F20"/>
          <w:w w:val="80"/>
          <w:sz w:val="16"/>
        </w:rPr>
        <w:t>vāku</w:t>
      </w:r>
      <w:r>
        <w:rPr>
          <w:color w:val="231F20"/>
          <w:spacing w:val="-3"/>
          <w:w w:val="80"/>
          <w:sz w:val="16"/>
        </w:rPr>
        <w:t> </w:t>
      </w:r>
      <w:r>
        <w:rPr>
          <w:color w:val="231F20"/>
          <w:w w:val="80"/>
          <w:sz w:val="16"/>
        </w:rPr>
        <w:t>(1a)</w:t>
      </w:r>
      <w:r>
        <w:rPr>
          <w:color w:val="231F20"/>
          <w:spacing w:val="-2"/>
          <w:w w:val="80"/>
          <w:sz w:val="16"/>
        </w:rPr>
        <w:t> </w:t>
      </w:r>
      <w:r>
        <w:rPr>
          <w:color w:val="231F20"/>
          <w:w w:val="80"/>
          <w:sz w:val="16"/>
        </w:rPr>
        <w:t>un</w:t>
      </w:r>
      <w:r>
        <w:rPr>
          <w:color w:val="231F20"/>
          <w:spacing w:val="-3"/>
          <w:w w:val="80"/>
          <w:sz w:val="16"/>
        </w:rPr>
        <w:t> </w:t>
      </w:r>
      <w:r>
        <w:rPr>
          <w:color w:val="231F20"/>
          <w:w w:val="80"/>
          <w:sz w:val="16"/>
        </w:rPr>
        <w:t>ielieciet</w:t>
      </w:r>
      <w:r>
        <w:rPr>
          <w:color w:val="231F20"/>
          <w:spacing w:val="-2"/>
          <w:w w:val="80"/>
          <w:sz w:val="16"/>
        </w:rPr>
        <w:t> </w:t>
      </w:r>
      <w:r>
        <w:rPr>
          <w:color w:val="231F20"/>
          <w:w w:val="80"/>
          <w:sz w:val="16"/>
        </w:rPr>
        <w:t>krūzi</w:t>
      </w:r>
      <w:r>
        <w:rPr>
          <w:color w:val="231F20"/>
          <w:spacing w:val="-2"/>
          <w:w w:val="80"/>
          <w:sz w:val="16"/>
        </w:rPr>
        <w:t> </w:t>
      </w:r>
      <w:r>
        <w:rPr>
          <w:color w:val="231F20"/>
          <w:w w:val="80"/>
          <w:sz w:val="16"/>
        </w:rPr>
        <w:t>uz</w:t>
      </w:r>
      <w:r>
        <w:rPr>
          <w:color w:val="231F20"/>
          <w:spacing w:val="-3"/>
          <w:w w:val="80"/>
          <w:sz w:val="16"/>
        </w:rPr>
        <w:t> </w:t>
      </w:r>
      <w:r>
        <w:rPr>
          <w:color w:val="231F20"/>
          <w:w w:val="80"/>
          <w:sz w:val="16"/>
        </w:rPr>
        <w:t>strāvas</w:t>
      </w:r>
      <w:r>
        <w:rPr>
          <w:color w:val="231F20"/>
          <w:spacing w:val="-2"/>
          <w:w w:val="80"/>
          <w:sz w:val="16"/>
        </w:rPr>
        <w:t> </w:t>
      </w:r>
      <w:r>
        <w:rPr>
          <w:color w:val="231F20"/>
          <w:w w:val="80"/>
          <w:sz w:val="16"/>
        </w:rPr>
        <w:t>pamatnes</w:t>
      </w:r>
      <w:r>
        <w:rPr>
          <w:color w:val="231F20"/>
          <w:spacing w:val="-3"/>
          <w:w w:val="80"/>
          <w:sz w:val="16"/>
        </w:rPr>
        <w:t> </w:t>
      </w:r>
      <w:r>
        <w:rPr>
          <w:color w:val="231F20"/>
          <w:w w:val="80"/>
          <w:sz w:val="16"/>
        </w:rPr>
        <w:t>(1h).</w:t>
      </w:r>
      <w:r>
        <w:rPr>
          <w:color w:val="231F20"/>
          <w:spacing w:val="-2"/>
          <w:w w:val="80"/>
          <w:sz w:val="16"/>
        </w:rPr>
        <w:t> </w:t>
      </w:r>
      <w:r>
        <w:rPr>
          <w:color w:val="231F20"/>
          <w:w w:val="80"/>
          <w:sz w:val="16"/>
        </w:rPr>
        <w:t>Ievietojiet</w:t>
      </w:r>
      <w:r>
        <w:rPr>
          <w:color w:val="231F20"/>
          <w:spacing w:val="-2"/>
          <w:w w:val="80"/>
          <w:sz w:val="16"/>
        </w:rPr>
        <w:t> </w:t>
      </w:r>
      <w:r>
        <w:rPr>
          <w:color w:val="231F20"/>
          <w:w w:val="80"/>
          <w:sz w:val="16"/>
        </w:rPr>
        <w:t>strāvas</w:t>
      </w:r>
      <w:r>
        <w:rPr>
          <w:color w:val="231F20"/>
          <w:spacing w:val="-3"/>
          <w:w w:val="80"/>
          <w:sz w:val="16"/>
        </w:rPr>
        <w:t> </w:t>
      </w:r>
      <w:r>
        <w:rPr>
          <w:color w:val="231F20"/>
          <w:w w:val="80"/>
          <w:sz w:val="16"/>
        </w:rPr>
        <w:t>kontaktdakšu</w:t>
      </w:r>
      <w:r>
        <w:rPr>
          <w:color w:val="231F20"/>
          <w:spacing w:val="-2"/>
          <w:w w:val="80"/>
          <w:sz w:val="16"/>
        </w:rPr>
        <w:t> </w:t>
      </w:r>
      <w:r>
        <w:rPr>
          <w:color w:val="231F20"/>
          <w:w w:val="80"/>
          <w:sz w:val="16"/>
        </w:rPr>
        <w:t>elektrības</w:t>
      </w:r>
      <w:r>
        <w:rPr>
          <w:color w:val="231F20"/>
          <w:spacing w:val="-3"/>
          <w:w w:val="80"/>
          <w:sz w:val="16"/>
        </w:rPr>
        <w:t> </w:t>
      </w:r>
      <w:r>
        <w:rPr>
          <w:color w:val="231F20"/>
          <w:w w:val="80"/>
          <w:sz w:val="16"/>
        </w:rPr>
        <w:t>kontaktligzdā.</w:t>
      </w:r>
      <w:r>
        <w:rPr>
          <w:color w:val="231F20"/>
          <w:w w:val="90"/>
          <w:sz w:val="16"/>
        </w:rPr>
        <w:t> Režīmu</w:t>
      </w:r>
      <w:r>
        <w:rPr>
          <w:color w:val="231F20"/>
          <w:spacing w:val="-8"/>
          <w:w w:val="90"/>
          <w:sz w:val="16"/>
        </w:rPr>
        <w:t> </w:t>
      </w:r>
      <w:r>
        <w:rPr>
          <w:color w:val="231F20"/>
          <w:w w:val="90"/>
          <w:sz w:val="16"/>
        </w:rPr>
        <w:t>ikonas</w:t>
      </w:r>
      <w:r>
        <w:rPr>
          <w:color w:val="231F20"/>
          <w:spacing w:val="-7"/>
          <w:w w:val="90"/>
          <w:sz w:val="16"/>
        </w:rPr>
        <w:t> </w:t>
      </w:r>
      <w:r>
        <w:rPr>
          <w:color w:val="231F20"/>
          <w:w w:val="90"/>
          <w:sz w:val="16"/>
        </w:rPr>
        <w:t>iedegsies</w:t>
      </w:r>
      <w:r>
        <w:rPr>
          <w:color w:val="231F20"/>
          <w:spacing w:val="-7"/>
          <w:w w:val="90"/>
          <w:sz w:val="16"/>
        </w:rPr>
        <w:t> </w:t>
      </w:r>
      <w:r>
        <w:rPr>
          <w:color w:val="231F20"/>
          <w:w w:val="90"/>
          <w:sz w:val="16"/>
        </w:rPr>
        <w:t>vienu</w:t>
      </w:r>
      <w:r>
        <w:rPr>
          <w:color w:val="231F20"/>
          <w:spacing w:val="-7"/>
          <w:w w:val="90"/>
          <w:sz w:val="16"/>
        </w:rPr>
        <w:t> </w:t>
      </w:r>
      <w:r>
        <w:rPr>
          <w:color w:val="231F20"/>
          <w:w w:val="90"/>
          <w:sz w:val="16"/>
        </w:rPr>
        <w:t>sekundi.</w:t>
      </w:r>
    </w:p>
    <w:p>
      <w:pPr>
        <w:pStyle w:val="ListParagraph"/>
        <w:numPr>
          <w:ilvl w:val="0"/>
          <w:numId w:val="20"/>
        </w:numPr>
        <w:tabs>
          <w:tab w:pos="314" w:val="left" w:leader="none"/>
        </w:tabs>
        <w:spacing w:line="176" w:lineRule="exact" w:before="0" w:after="0"/>
        <w:ind w:left="314" w:right="0" w:hanging="145"/>
        <w:jc w:val="left"/>
        <w:rPr>
          <w:sz w:val="16"/>
        </w:rPr>
      </w:pPr>
      <w:r>
        <w:rPr>
          <w:color w:val="231F20"/>
          <w:w w:val="80"/>
          <w:sz w:val="16"/>
        </w:rPr>
        <w:t>Pieskarieties</w:t>
      </w:r>
      <w:r>
        <w:rPr>
          <w:color w:val="231F20"/>
          <w:spacing w:val="-9"/>
          <w:sz w:val="16"/>
        </w:rPr>
        <w:t> </w:t>
      </w:r>
      <w:r>
        <w:rPr>
          <w:color w:val="231F20"/>
          <w:w w:val="80"/>
          <w:sz w:val="16"/>
        </w:rPr>
        <w:t>vadības</w:t>
      </w:r>
      <w:r>
        <w:rPr>
          <w:color w:val="231F20"/>
          <w:spacing w:val="-9"/>
          <w:sz w:val="16"/>
        </w:rPr>
        <w:t> </w:t>
      </w:r>
      <w:r>
        <w:rPr>
          <w:color w:val="231F20"/>
          <w:w w:val="80"/>
          <w:sz w:val="16"/>
        </w:rPr>
        <w:t>pogai</w:t>
      </w:r>
      <w:r>
        <w:rPr>
          <w:color w:val="231F20"/>
          <w:spacing w:val="-9"/>
          <w:sz w:val="16"/>
        </w:rPr>
        <w:t> </w:t>
      </w:r>
      <w:r>
        <w:rPr>
          <w:color w:val="231F20"/>
          <w:w w:val="80"/>
          <w:sz w:val="16"/>
        </w:rPr>
        <w:t>(1g)</w:t>
      </w:r>
      <w:r>
        <w:rPr>
          <w:color w:val="231F20"/>
          <w:spacing w:val="-9"/>
          <w:sz w:val="16"/>
        </w:rPr>
        <w:t> </w:t>
      </w:r>
      <w:r>
        <w:rPr>
          <w:color w:val="231F20"/>
          <w:w w:val="80"/>
          <w:sz w:val="16"/>
        </w:rPr>
        <w:t>un</w:t>
      </w:r>
      <w:r>
        <w:rPr>
          <w:color w:val="231F20"/>
          <w:spacing w:val="-8"/>
          <w:sz w:val="16"/>
        </w:rPr>
        <w:t> </w:t>
      </w:r>
      <w:r>
        <w:rPr>
          <w:color w:val="231F20"/>
          <w:w w:val="80"/>
          <w:sz w:val="16"/>
        </w:rPr>
        <w:t>izvēlieties</w:t>
      </w:r>
      <w:r>
        <w:rPr>
          <w:color w:val="231F20"/>
          <w:spacing w:val="-9"/>
          <w:sz w:val="16"/>
        </w:rPr>
        <w:t> </w:t>
      </w:r>
      <w:r>
        <w:rPr>
          <w:color w:val="231F20"/>
          <w:w w:val="80"/>
          <w:sz w:val="16"/>
        </w:rPr>
        <w:t>vēlamo</w:t>
      </w:r>
      <w:r>
        <w:rPr>
          <w:color w:val="231F20"/>
          <w:spacing w:val="-9"/>
          <w:sz w:val="16"/>
        </w:rPr>
        <w:t> </w:t>
      </w:r>
      <w:r>
        <w:rPr>
          <w:color w:val="231F20"/>
          <w:w w:val="80"/>
          <w:sz w:val="16"/>
        </w:rPr>
        <w:t>programmu:</w:t>
      </w:r>
      <w:r>
        <w:rPr>
          <w:color w:val="231F20"/>
          <w:spacing w:val="-9"/>
          <w:sz w:val="16"/>
        </w:rPr>
        <w:t> </w:t>
      </w:r>
      <w:r>
        <w:rPr>
          <w:color w:val="231F20"/>
          <w:w w:val="80"/>
          <w:sz w:val="16"/>
        </w:rPr>
        <w:t>kapučīno,</w:t>
      </w:r>
      <w:r>
        <w:rPr>
          <w:color w:val="231F20"/>
          <w:spacing w:val="-9"/>
          <w:sz w:val="16"/>
        </w:rPr>
        <w:t> </w:t>
      </w:r>
      <w:r>
        <w:rPr>
          <w:color w:val="231F20"/>
          <w:w w:val="80"/>
          <w:sz w:val="16"/>
        </w:rPr>
        <w:t>latte,</w:t>
      </w:r>
      <w:r>
        <w:rPr>
          <w:color w:val="231F20"/>
          <w:spacing w:val="-8"/>
          <w:sz w:val="16"/>
        </w:rPr>
        <w:t> </w:t>
      </w:r>
      <w:r>
        <w:rPr>
          <w:color w:val="231F20"/>
          <w:w w:val="80"/>
          <w:sz w:val="16"/>
        </w:rPr>
        <w:t>karstā</w:t>
      </w:r>
      <w:r>
        <w:rPr>
          <w:color w:val="231F20"/>
          <w:spacing w:val="-9"/>
          <w:sz w:val="16"/>
        </w:rPr>
        <w:t> </w:t>
      </w:r>
      <w:r>
        <w:rPr>
          <w:color w:val="231F20"/>
          <w:w w:val="80"/>
          <w:sz w:val="16"/>
        </w:rPr>
        <w:t>šokolāde,</w:t>
      </w:r>
      <w:r>
        <w:rPr>
          <w:color w:val="231F20"/>
          <w:spacing w:val="-9"/>
          <w:sz w:val="16"/>
        </w:rPr>
        <w:t> </w:t>
      </w:r>
      <w:r>
        <w:rPr>
          <w:color w:val="231F20"/>
          <w:spacing w:val="-2"/>
          <w:w w:val="80"/>
          <w:sz w:val="16"/>
        </w:rPr>
        <w:t>aukstā.</w:t>
      </w:r>
    </w:p>
    <w:p>
      <w:pPr>
        <w:pStyle w:val="ListParagraph"/>
        <w:numPr>
          <w:ilvl w:val="1"/>
          <w:numId w:val="20"/>
        </w:numPr>
        <w:tabs>
          <w:tab w:pos="248" w:val="left" w:leader="none"/>
        </w:tabs>
        <w:spacing w:line="178" w:lineRule="exact" w:before="0" w:after="0"/>
        <w:ind w:left="248" w:right="0" w:hanging="79"/>
        <w:jc w:val="left"/>
        <w:rPr>
          <w:sz w:val="16"/>
        </w:rPr>
      </w:pPr>
      <w:r>
        <w:rPr>
          <w:color w:val="231F20"/>
          <w:w w:val="75"/>
          <w:sz w:val="16"/>
        </w:rPr>
        <w:t>vienreiz</w:t>
      </w:r>
      <w:r>
        <w:rPr>
          <w:color w:val="231F20"/>
          <w:sz w:val="16"/>
        </w:rPr>
        <w:t> </w:t>
      </w:r>
      <w:r>
        <w:rPr>
          <w:color w:val="231F20"/>
          <w:w w:val="75"/>
          <w:sz w:val="16"/>
        </w:rPr>
        <w:t>-</w:t>
      </w:r>
      <w:r>
        <w:rPr>
          <w:color w:val="231F20"/>
          <w:sz w:val="16"/>
        </w:rPr>
        <w:t> </w:t>
      </w:r>
      <w:r>
        <w:rPr>
          <w:color w:val="231F20"/>
          <w:w w:val="75"/>
          <w:sz w:val="16"/>
        </w:rPr>
        <w:t>ja</w:t>
      </w:r>
      <w:r>
        <w:rPr>
          <w:color w:val="231F20"/>
          <w:sz w:val="16"/>
        </w:rPr>
        <w:t> </w:t>
      </w:r>
      <w:r>
        <w:rPr>
          <w:color w:val="231F20"/>
          <w:w w:val="75"/>
          <w:sz w:val="16"/>
        </w:rPr>
        <w:t>vēlaties</w:t>
      </w:r>
      <w:r>
        <w:rPr>
          <w:color w:val="231F20"/>
          <w:sz w:val="16"/>
        </w:rPr>
        <w:t> </w:t>
      </w:r>
      <w:r>
        <w:rPr>
          <w:color w:val="231F20"/>
          <w:w w:val="75"/>
          <w:sz w:val="16"/>
        </w:rPr>
        <w:t>sildīt</w:t>
      </w:r>
      <w:r>
        <w:rPr>
          <w:color w:val="231F20"/>
          <w:spacing w:val="1"/>
          <w:sz w:val="16"/>
        </w:rPr>
        <w:t> </w:t>
      </w:r>
      <w:r>
        <w:rPr>
          <w:color w:val="231F20"/>
          <w:w w:val="75"/>
          <w:sz w:val="16"/>
        </w:rPr>
        <w:t>un</w:t>
      </w:r>
      <w:r>
        <w:rPr>
          <w:color w:val="231F20"/>
          <w:sz w:val="16"/>
        </w:rPr>
        <w:t> </w:t>
      </w:r>
      <w:r>
        <w:rPr>
          <w:color w:val="231F20"/>
          <w:w w:val="75"/>
          <w:sz w:val="16"/>
        </w:rPr>
        <w:t>putot</w:t>
      </w:r>
      <w:r>
        <w:rPr>
          <w:color w:val="231F20"/>
          <w:sz w:val="16"/>
        </w:rPr>
        <w:t> </w:t>
      </w:r>
      <w:r>
        <w:rPr>
          <w:color w:val="231F20"/>
          <w:w w:val="75"/>
          <w:sz w:val="16"/>
        </w:rPr>
        <w:t>pienu</w:t>
      </w:r>
      <w:r>
        <w:rPr>
          <w:color w:val="231F20"/>
          <w:sz w:val="16"/>
        </w:rPr>
        <w:t> </w:t>
      </w:r>
      <w:r>
        <w:rPr>
          <w:color w:val="231F20"/>
          <w:w w:val="75"/>
          <w:sz w:val="16"/>
        </w:rPr>
        <w:t>(ar</w:t>
      </w:r>
      <w:r>
        <w:rPr>
          <w:color w:val="231F20"/>
          <w:sz w:val="16"/>
        </w:rPr>
        <w:t> </w:t>
      </w:r>
      <w:r>
        <w:rPr>
          <w:color w:val="231F20"/>
          <w:w w:val="75"/>
          <w:sz w:val="16"/>
        </w:rPr>
        <w:t>putojamo</w:t>
      </w:r>
      <w:r>
        <w:rPr>
          <w:color w:val="231F20"/>
          <w:spacing w:val="1"/>
          <w:sz w:val="16"/>
        </w:rPr>
        <w:t> </w:t>
      </w:r>
      <w:r>
        <w:rPr>
          <w:color w:val="231F20"/>
          <w:w w:val="75"/>
          <w:sz w:val="16"/>
        </w:rPr>
        <w:t>slotiņu</w:t>
      </w:r>
      <w:r>
        <w:rPr>
          <w:color w:val="231F20"/>
          <w:sz w:val="16"/>
        </w:rPr>
        <w:t> </w:t>
      </w:r>
      <w:r>
        <w:rPr>
          <w:color w:val="231F20"/>
          <w:w w:val="75"/>
          <w:sz w:val="16"/>
        </w:rPr>
        <w:t>1b),</w:t>
      </w:r>
      <w:r>
        <w:rPr>
          <w:color w:val="231F20"/>
          <w:sz w:val="16"/>
        </w:rPr>
        <w:t> </w:t>
      </w:r>
      <w:r>
        <w:rPr>
          <w:color w:val="231F20"/>
          <w:w w:val="75"/>
          <w:sz w:val="16"/>
        </w:rPr>
        <w:t>lai</w:t>
      </w:r>
      <w:r>
        <w:rPr>
          <w:color w:val="231F20"/>
          <w:sz w:val="16"/>
        </w:rPr>
        <w:t> </w:t>
      </w:r>
      <w:r>
        <w:rPr>
          <w:color w:val="231F20"/>
          <w:w w:val="75"/>
          <w:sz w:val="16"/>
        </w:rPr>
        <w:t>iegūtu</w:t>
      </w:r>
      <w:r>
        <w:rPr>
          <w:color w:val="231F20"/>
          <w:spacing w:val="1"/>
          <w:sz w:val="16"/>
        </w:rPr>
        <w:t> </w:t>
      </w:r>
      <w:r>
        <w:rPr>
          <w:color w:val="231F20"/>
          <w:w w:val="75"/>
          <w:sz w:val="16"/>
        </w:rPr>
        <w:t>kapucīno</w:t>
      </w:r>
      <w:r>
        <w:rPr>
          <w:color w:val="231F20"/>
          <w:sz w:val="16"/>
        </w:rPr>
        <w:t> </w:t>
      </w:r>
      <w:r>
        <w:rPr>
          <w:color w:val="231F20"/>
          <w:spacing w:val="-2"/>
          <w:w w:val="75"/>
          <w:sz w:val="16"/>
        </w:rPr>
        <w:t>putas</w:t>
      </w:r>
    </w:p>
    <w:p>
      <w:pPr>
        <w:pStyle w:val="ListParagraph"/>
        <w:numPr>
          <w:ilvl w:val="1"/>
          <w:numId w:val="20"/>
        </w:numPr>
        <w:tabs>
          <w:tab w:pos="248" w:val="left" w:leader="none"/>
        </w:tabs>
        <w:spacing w:line="178" w:lineRule="exact" w:before="0" w:after="0"/>
        <w:ind w:left="248" w:right="0" w:hanging="79"/>
        <w:jc w:val="left"/>
        <w:rPr>
          <w:sz w:val="16"/>
        </w:rPr>
      </w:pPr>
      <w:r>
        <w:rPr>
          <w:color w:val="231F20"/>
          <w:w w:val="75"/>
          <w:sz w:val="16"/>
        </w:rPr>
        <w:t>divreiz</w:t>
      </w:r>
      <w:r>
        <w:rPr>
          <w:color w:val="231F20"/>
          <w:spacing w:val="-5"/>
          <w:sz w:val="16"/>
        </w:rPr>
        <w:t> </w:t>
      </w:r>
      <w:r>
        <w:rPr>
          <w:color w:val="231F20"/>
          <w:w w:val="75"/>
          <w:sz w:val="16"/>
        </w:rPr>
        <w:t>-</w:t>
      </w:r>
      <w:r>
        <w:rPr>
          <w:color w:val="231F20"/>
          <w:spacing w:val="-5"/>
          <w:sz w:val="16"/>
        </w:rPr>
        <w:t> </w:t>
      </w:r>
      <w:r>
        <w:rPr>
          <w:color w:val="231F20"/>
          <w:w w:val="75"/>
          <w:sz w:val="16"/>
        </w:rPr>
        <w:t>ja</w:t>
      </w:r>
      <w:r>
        <w:rPr>
          <w:color w:val="231F20"/>
          <w:spacing w:val="-4"/>
          <w:sz w:val="16"/>
        </w:rPr>
        <w:t> </w:t>
      </w:r>
      <w:r>
        <w:rPr>
          <w:color w:val="231F20"/>
          <w:w w:val="75"/>
          <w:sz w:val="16"/>
        </w:rPr>
        <w:t>vēlaties</w:t>
      </w:r>
      <w:r>
        <w:rPr>
          <w:color w:val="231F20"/>
          <w:spacing w:val="-5"/>
          <w:sz w:val="16"/>
        </w:rPr>
        <w:t> </w:t>
      </w:r>
      <w:r>
        <w:rPr>
          <w:color w:val="231F20"/>
          <w:w w:val="75"/>
          <w:sz w:val="16"/>
        </w:rPr>
        <w:t>sildīt</w:t>
      </w:r>
      <w:r>
        <w:rPr>
          <w:color w:val="231F20"/>
          <w:spacing w:val="-5"/>
          <w:sz w:val="16"/>
        </w:rPr>
        <w:t> </w:t>
      </w:r>
      <w:r>
        <w:rPr>
          <w:color w:val="231F20"/>
          <w:w w:val="75"/>
          <w:sz w:val="16"/>
        </w:rPr>
        <w:t>un</w:t>
      </w:r>
      <w:r>
        <w:rPr>
          <w:color w:val="231F20"/>
          <w:spacing w:val="-4"/>
          <w:sz w:val="16"/>
        </w:rPr>
        <w:t> </w:t>
      </w:r>
      <w:r>
        <w:rPr>
          <w:color w:val="231F20"/>
          <w:w w:val="75"/>
          <w:sz w:val="16"/>
        </w:rPr>
        <w:t>putot</w:t>
      </w:r>
      <w:r>
        <w:rPr>
          <w:color w:val="231F20"/>
          <w:spacing w:val="-5"/>
          <w:sz w:val="16"/>
        </w:rPr>
        <w:t> </w:t>
      </w:r>
      <w:r>
        <w:rPr>
          <w:color w:val="231F20"/>
          <w:w w:val="75"/>
          <w:sz w:val="16"/>
        </w:rPr>
        <w:t>pienu</w:t>
      </w:r>
      <w:r>
        <w:rPr>
          <w:color w:val="231F20"/>
          <w:spacing w:val="-5"/>
          <w:sz w:val="16"/>
        </w:rPr>
        <w:t> </w:t>
      </w:r>
      <w:r>
        <w:rPr>
          <w:color w:val="231F20"/>
          <w:w w:val="75"/>
          <w:sz w:val="16"/>
        </w:rPr>
        <w:t>(ar</w:t>
      </w:r>
      <w:r>
        <w:rPr>
          <w:color w:val="231F20"/>
          <w:spacing w:val="-4"/>
          <w:sz w:val="16"/>
        </w:rPr>
        <w:t> </w:t>
      </w:r>
      <w:r>
        <w:rPr>
          <w:color w:val="231F20"/>
          <w:w w:val="75"/>
          <w:sz w:val="16"/>
        </w:rPr>
        <w:t>putojamo</w:t>
      </w:r>
      <w:r>
        <w:rPr>
          <w:color w:val="231F20"/>
          <w:spacing w:val="-5"/>
          <w:sz w:val="16"/>
        </w:rPr>
        <w:t> </w:t>
      </w:r>
      <w:r>
        <w:rPr>
          <w:color w:val="231F20"/>
          <w:w w:val="75"/>
          <w:sz w:val="16"/>
        </w:rPr>
        <w:t>slotiņu</w:t>
      </w:r>
      <w:r>
        <w:rPr>
          <w:color w:val="231F20"/>
          <w:spacing w:val="-5"/>
          <w:sz w:val="16"/>
        </w:rPr>
        <w:t> </w:t>
      </w:r>
      <w:r>
        <w:rPr>
          <w:color w:val="231F20"/>
          <w:w w:val="75"/>
          <w:sz w:val="16"/>
        </w:rPr>
        <w:t>1b),</w:t>
      </w:r>
      <w:r>
        <w:rPr>
          <w:color w:val="231F20"/>
          <w:spacing w:val="-4"/>
          <w:sz w:val="16"/>
        </w:rPr>
        <w:t> </w:t>
      </w:r>
      <w:r>
        <w:rPr>
          <w:color w:val="231F20"/>
          <w:w w:val="75"/>
          <w:sz w:val="16"/>
        </w:rPr>
        <w:t>lai</w:t>
      </w:r>
      <w:r>
        <w:rPr>
          <w:color w:val="231F20"/>
          <w:spacing w:val="-5"/>
          <w:sz w:val="16"/>
        </w:rPr>
        <w:t> </w:t>
      </w:r>
      <w:r>
        <w:rPr>
          <w:color w:val="231F20"/>
          <w:w w:val="75"/>
          <w:sz w:val="16"/>
        </w:rPr>
        <w:t>iegūtu</w:t>
      </w:r>
      <w:r>
        <w:rPr>
          <w:color w:val="231F20"/>
          <w:spacing w:val="-5"/>
          <w:sz w:val="16"/>
        </w:rPr>
        <w:t> </w:t>
      </w:r>
      <w:r>
        <w:rPr>
          <w:color w:val="231F20"/>
          <w:w w:val="75"/>
          <w:sz w:val="16"/>
        </w:rPr>
        <w:t>latte</w:t>
      </w:r>
      <w:r>
        <w:rPr>
          <w:color w:val="231F20"/>
          <w:spacing w:val="-5"/>
          <w:sz w:val="16"/>
        </w:rPr>
        <w:t> </w:t>
      </w:r>
      <w:r>
        <w:rPr>
          <w:color w:val="231F20"/>
          <w:spacing w:val="-2"/>
          <w:w w:val="75"/>
          <w:sz w:val="16"/>
        </w:rPr>
        <w:t>putas</w:t>
      </w:r>
    </w:p>
    <w:p>
      <w:pPr>
        <w:pStyle w:val="ListParagraph"/>
        <w:numPr>
          <w:ilvl w:val="1"/>
          <w:numId w:val="20"/>
        </w:numPr>
        <w:tabs>
          <w:tab w:pos="248" w:val="left" w:leader="none"/>
        </w:tabs>
        <w:spacing w:line="230" w:lineRule="auto" w:before="2" w:after="0"/>
        <w:ind w:left="169" w:right="188" w:firstLine="0"/>
        <w:jc w:val="left"/>
        <w:rPr>
          <w:sz w:val="16"/>
        </w:rPr>
      </w:pPr>
      <w:r>
        <w:rPr>
          <w:color w:val="231F20"/>
          <w:w w:val="75"/>
          <w:sz w:val="16"/>
        </w:rPr>
        <w:t>trīs</w:t>
      </w:r>
      <w:r>
        <w:rPr>
          <w:color w:val="231F20"/>
          <w:sz w:val="16"/>
        </w:rPr>
        <w:t> </w:t>
      </w:r>
      <w:r>
        <w:rPr>
          <w:color w:val="231F20"/>
          <w:w w:val="75"/>
          <w:sz w:val="16"/>
        </w:rPr>
        <w:t>reizes</w:t>
      </w:r>
      <w:r>
        <w:rPr>
          <w:color w:val="231F20"/>
          <w:sz w:val="16"/>
        </w:rPr>
        <w:t> </w:t>
      </w:r>
      <w:r>
        <w:rPr>
          <w:color w:val="231F20"/>
          <w:w w:val="75"/>
          <w:sz w:val="16"/>
        </w:rPr>
        <w:t>-</w:t>
      </w:r>
      <w:r>
        <w:rPr>
          <w:color w:val="231F20"/>
          <w:sz w:val="16"/>
        </w:rPr>
        <w:t> </w:t>
      </w:r>
      <w:r>
        <w:rPr>
          <w:color w:val="231F20"/>
          <w:w w:val="75"/>
          <w:sz w:val="16"/>
        </w:rPr>
        <w:t>ja</w:t>
      </w:r>
      <w:r>
        <w:rPr>
          <w:color w:val="231F20"/>
          <w:sz w:val="16"/>
        </w:rPr>
        <w:t> </w:t>
      </w:r>
      <w:r>
        <w:rPr>
          <w:color w:val="231F20"/>
          <w:w w:val="75"/>
          <w:sz w:val="16"/>
        </w:rPr>
        <w:t>vēlaties</w:t>
      </w:r>
      <w:r>
        <w:rPr>
          <w:color w:val="231F20"/>
          <w:sz w:val="16"/>
        </w:rPr>
        <w:t> </w:t>
      </w:r>
      <w:r>
        <w:rPr>
          <w:color w:val="231F20"/>
          <w:w w:val="75"/>
          <w:sz w:val="16"/>
        </w:rPr>
        <w:t>sildīt</w:t>
      </w:r>
      <w:r>
        <w:rPr>
          <w:color w:val="231F20"/>
          <w:sz w:val="16"/>
        </w:rPr>
        <w:t> </w:t>
      </w:r>
      <w:r>
        <w:rPr>
          <w:color w:val="231F20"/>
          <w:w w:val="75"/>
          <w:sz w:val="16"/>
        </w:rPr>
        <w:t>un</w:t>
      </w:r>
      <w:r>
        <w:rPr>
          <w:color w:val="231F20"/>
          <w:sz w:val="16"/>
        </w:rPr>
        <w:t> </w:t>
      </w:r>
      <w:r>
        <w:rPr>
          <w:color w:val="231F20"/>
          <w:w w:val="75"/>
          <w:sz w:val="16"/>
        </w:rPr>
        <w:t>putot</w:t>
      </w:r>
      <w:r>
        <w:rPr>
          <w:color w:val="231F20"/>
          <w:sz w:val="16"/>
        </w:rPr>
        <w:t> </w:t>
      </w:r>
      <w:r>
        <w:rPr>
          <w:color w:val="231F20"/>
          <w:w w:val="75"/>
          <w:sz w:val="16"/>
        </w:rPr>
        <w:t>pienu</w:t>
      </w:r>
      <w:r>
        <w:rPr>
          <w:color w:val="231F20"/>
          <w:sz w:val="16"/>
        </w:rPr>
        <w:t> </w:t>
      </w:r>
      <w:r>
        <w:rPr>
          <w:color w:val="231F20"/>
          <w:w w:val="75"/>
          <w:sz w:val="16"/>
        </w:rPr>
        <w:t>(ar</w:t>
      </w:r>
      <w:r>
        <w:rPr>
          <w:color w:val="231F20"/>
          <w:sz w:val="16"/>
        </w:rPr>
        <w:t> </w:t>
      </w:r>
      <w:r>
        <w:rPr>
          <w:color w:val="231F20"/>
          <w:w w:val="75"/>
          <w:sz w:val="16"/>
        </w:rPr>
        <w:t>putojamo</w:t>
      </w:r>
      <w:r>
        <w:rPr>
          <w:color w:val="231F20"/>
          <w:sz w:val="16"/>
        </w:rPr>
        <w:t> </w:t>
      </w:r>
      <w:r>
        <w:rPr>
          <w:color w:val="231F20"/>
          <w:w w:val="75"/>
          <w:sz w:val="16"/>
        </w:rPr>
        <w:t>slotiņu</w:t>
      </w:r>
      <w:r>
        <w:rPr>
          <w:color w:val="231F20"/>
          <w:sz w:val="16"/>
        </w:rPr>
        <w:t> </w:t>
      </w:r>
      <w:r>
        <w:rPr>
          <w:color w:val="231F20"/>
          <w:w w:val="75"/>
          <w:sz w:val="16"/>
        </w:rPr>
        <w:t>1b),</w:t>
      </w:r>
      <w:r>
        <w:rPr>
          <w:color w:val="231F20"/>
          <w:sz w:val="16"/>
        </w:rPr>
        <w:t> </w:t>
      </w:r>
      <w:r>
        <w:rPr>
          <w:color w:val="231F20"/>
          <w:w w:val="75"/>
          <w:sz w:val="16"/>
        </w:rPr>
        <w:t>lai</w:t>
      </w:r>
      <w:r>
        <w:rPr>
          <w:color w:val="231F20"/>
          <w:sz w:val="16"/>
        </w:rPr>
        <w:t> </w:t>
      </w:r>
      <w:r>
        <w:rPr>
          <w:color w:val="231F20"/>
          <w:w w:val="75"/>
          <w:sz w:val="16"/>
        </w:rPr>
        <w:t>pagatavotu</w:t>
      </w:r>
      <w:r>
        <w:rPr>
          <w:color w:val="231F20"/>
          <w:sz w:val="16"/>
        </w:rPr>
        <w:t> </w:t>
      </w:r>
      <w:r>
        <w:rPr>
          <w:color w:val="231F20"/>
          <w:w w:val="75"/>
          <w:sz w:val="16"/>
        </w:rPr>
        <w:t>karstu</w:t>
      </w:r>
      <w:r>
        <w:rPr>
          <w:color w:val="231F20"/>
          <w:sz w:val="16"/>
        </w:rPr>
        <w:t> </w:t>
      </w:r>
      <w:r>
        <w:rPr>
          <w:color w:val="231F20"/>
          <w:w w:val="75"/>
          <w:sz w:val="16"/>
        </w:rPr>
        <w:t>šokolādi.</w:t>
      </w:r>
      <w:r>
        <w:rPr>
          <w:color w:val="231F20"/>
          <w:sz w:val="16"/>
        </w:rPr>
        <w:t> </w:t>
      </w:r>
      <w:r>
        <w:rPr>
          <w:color w:val="231F20"/>
          <w:w w:val="75"/>
          <w:sz w:val="16"/>
        </w:rPr>
        <w:t>Vai</w:t>
      </w:r>
      <w:r>
        <w:rPr>
          <w:color w:val="231F20"/>
          <w:sz w:val="16"/>
        </w:rPr>
        <w:t> </w:t>
      </w:r>
      <w:r>
        <w:rPr>
          <w:color w:val="231F20"/>
          <w:w w:val="75"/>
          <w:sz w:val="16"/>
        </w:rPr>
        <w:t>arī,</w:t>
      </w:r>
      <w:r>
        <w:rPr>
          <w:color w:val="231F20"/>
          <w:sz w:val="16"/>
        </w:rPr>
        <w:t> </w:t>
      </w:r>
      <w:r>
        <w:rPr>
          <w:color w:val="231F20"/>
          <w:w w:val="75"/>
          <w:sz w:val="16"/>
        </w:rPr>
        <w:t>ja</w:t>
      </w:r>
      <w:r>
        <w:rPr>
          <w:color w:val="231F20"/>
          <w:sz w:val="16"/>
        </w:rPr>
        <w:t> </w:t>
      </w:r>
      <w:r>
        <w:rPr>
          <w:color w:val="231F20"/>
          <w:w w:val="75"/>
          <w:sz w:val="16"/>
        </w:rPr>
        <w:t>vēlaties</w:t>
      </w:r>
      <w:r>
        <w:rPr>
          <w:color w:val="231F20"/>
          <w:sz w:val="16"/>
        </w:rPr>
        <w:t> </w:t>
      </w:r>
      <w:r>
        <w:rPr>
          <w:color w:val="231F20"/>
          <w:w w:val="75"/>
          <w:sz w:val="16"/>
        </w:rPr>
        <w:t>tikai</w:t>
      </w:r>
      <w:r>
        <w:rPr>
          <w:color w:val="231F20"/>
          <w:sz w:val="16"/>
        </w:rPr>
        <w:t> </w:t>
      </w:r>
      <w:r>
        <w:rPr>
          <w:color w:val="231F20"/>
          <w:w w:val="75"/>
          <w:sz w:val="16"/>
        </w:rPr>
        <w:t>uzsildīt</w:t>
      </w:r>
      <w:r>
        <w:rPr>
          <w:color w:val="231F20"/>
          <w:sz w:val="16"/>
        </w:rPr>
        <w:t> </w:t>
      </w:r>
      <w:r>
        <w:rPr>
          <w:color w:val="231F20"/>
          <w:w w:val="75"/>
          <w:sz w:val="16"/>
        </w:rPr>
        <w:t>pienu</w:t>
      </w:r>
      <w:r>
        <w:rPr>
          <w:color w:val="231F20"/>
          <w:w w:val="85"/>
          <w:sz w:val="16"/>
        </w:rPr>
        <w:t> (ar putojamo slotiņu 1c).</w:t>
      </w:r>
    </w:p>
    <w:p>
      <w:pPr>
        <w:pStyle w:val="ListParagraph"/>
        <w:numPr>
          <w:ilvl w:val="1"/>
          <w:numId w:val="20"/>
        </w:numPr>
        <w:tabs>
          <w:tab w:pos="169" w:val="left" w:leader="none"/>
          <w:tab w:pos="247" w:val="left" w:leader="none"/>
        </w:tabs>
        <w:spacing w:line="230" w:lineRule="auto" w:before="0" w:after="0"/>
        <w:ind w:left="169" w:right="172" w:hanging="1"/>
        <w:jc w:val="left"/>
        <w:rPr>
          <w:sz w:val="16"/>
        </w:rPr>
      </w:pPr>
      <w:r>
        <w:rPr>
          <w:color w:val="231F20"/>
          <w:w w:val="75"/>
          <w:sz w:val="16"/>
        </w:rPr>
        <w:t>četras</w:t>
      </w:r>
      <w:r>
        <w:rPr>
          <w:color w:val="231F20"/>
          <w:sz w:val="16"/>
        </w:rPr>
        <w:t> </w:t>
      </w:r>
      <w:r>
        <w:rPr>
          <w:color w:val="231F20"/>
          <w:w w:val="75"/>
          <w:sz w:val="16"/>
        </w:rPr>
        <w:t>reizes</w:t>
      </w:r>
      <w:r>
        <w:rPr>
          <w:color w:val="231F20"/>
          <w:sz w:val="16"/>
        </w:rPr>
        <w:t> </w:t>
      </w:r>
      <w:r>
        <w:rPr>
          <w:color w:val="231F20"/>
          <w:w w:val="75"/>
          <w:sz w:val="16"/>
        </w:rPr>
        <w:t>-</w:t>
      </w:r>
      <w:r>
        <w:rPr>
          <w:color w:val="231F20"/>
          <w:sz w:val="16"/>
        </w:rPr>
        <w:t> </w:t>
      </w:r>
      <w:r>
        <w:rPr>
          <w:color w:val="231F20"/>
          <w:w w:val="75"/>
          <w:sz w:val="16"/>
        </w:rPr>
        <w:t>ja</w:t>
      </w:r>
      <w:r>
        <w:rPr>
          <w:color w:val="231F20"/>
          <w:sz w:val="16"/>
        </w:rPr>
        <w:t> </w:t>
      </w:r>
      <w:r>
        <w:rPr>
          <w:color w:val="231F20"/>
          <w:w w:val="75"/>
          <w:sz w:val="16"/>
        </w:rPr>
        <w:t>vēlaties,</w:t>
      </w:r>
      <w:r>
        <w:rPr>
          <w:color w:val="231F20"/>
          <w:sz w:val="16"/>
        </w:rPr>
        <w:t> </w:t>
      </w:r>
      <w:r>
        <w:rPr>
          <w:color w:val="231F20"/>
          <w:w w:val="75"/>
          <w:sz w:val="16"/>
        </w:rPr>
        <w:t>lai</w:t>
      </w:r>
      <w:r>
        <w:rPr>
          <w:color w:val="231F20"/>
          <w:sz w:val="16"/>
        </w:rPr>
        <w:t> </w:t>
      </w:r>
      <w:r>
        <w:rPr>
          <w:color w:val="231F20"/>
          <w:w w:val="75"/>
          <w:sz w:val="16"/>
        </w:rPr>
        <w:t>piens</w:t>
      </w:r>
      <w:r>
        <w:rPr>
          <w:color w:val="231F20"/>
          <w:sz w:val="16"/>
        </w:rPr>
        <w:t> </w:t>
      </w:r>
      <w:r>
        <w:rPr>
          <w:color w:val="231F20"/>
          <w:w w:val="75"/>
          <w:sz w:val="16"/>
        </w:rPr>
        <w:t>paliek</w:t>
      </w:r>
      <w:r>
        <w:rPr>
          <w:color w:val="231F20"/>
          <w:sz w:val="16"/>
        </w:rPr>
        <w:t> </w:t>
      </w:r>
      <w:r>
        <w:rPr>
          <w:color w:val="231F20"/>
          <w:w w:val="75"/>
          <w:sz w:val="16"/>
        </w:rPr>
        <w:t>auksts,</w:t>
      </w:r>
      <w:r>
        <w:rPr>
          <w:color w:val="231F20"/>
          <w:sz w:val="16"/>
        </w:rPr>
        <w:t> </w:t>
      </w:r>
      <w:r>
        <w:rPr>
          <w:color w:val="231F20"/>
          <w:w w:val="75"/>
          <w:sz w:val="16"/>
        </w:rPr>
        <w:t>un</w:t>
      </w:r>
      <w:r>
        <w:rPr>
          <w:color w:val="231F20"/>
          <w:sz w:val="16"/>
        </w:rPr>
        <w:t> </w:t>
      </w:r>
      <w:r>
        <w:rPr>
          <w:color w:val="231F20"/>
          <w:w w:val="75"/>
          <w:sz w:val="16"/>
        </w:rPr>
        <w:t>vienkārši</w:t>
      </w:r>
      <w:r>
        <w:rPr>
          <w:color w:val="231F20"/>
          <w:sz w:val="16"/>
        </w:rPr>
        <w:t> </w:t>
      </w:r>
      <w:r>
        <w:rPr>
          <w:color w:val="231F20"/>
          <w:w w:val="75"/>
          <w:sz w:val="16"/>
        </w:rPr>
        <w:t>putojiet</w:t>
      </w:r>
      <w:r>
        <w:rPr>
          <w:color w:val="231F20"/>
          <w:sz w:val="16"/>
        </w:rPr>
        <w:t> </w:t>
      </w:r>
      <w:r>
        <w:rPr>
          <w:color w:val="231F20"/>
          <w:w w:val="75"/>
          <w:sz w:val="16"/>
        </w:rPr>
        <w:t>to</w:t>
      </w:r>
      <w:r>
        <w:rPr>
          <w:color w:val="231F20"/>
          <w:sz w:val="16"/>
        </w:rPr>
        <w:t> </w:t>
      </w:r>
      <w:r>
        <w:rPr>
          <w:color w:val="231F20"/>
          <w:w w:val="75"/>
          <w:sz w:val="16"/>
        </w:rPr>
        <w:t>(ar</w:t>
      </w:r>
      <w:r>
        <w:rPr>
          <w:color w:val="231F20"/>
          <w:sz w:val="16"/>
        </w:rPr>
        <w:t> </w:t>
      </w:r>
      <w:r>
        <w:rPr>
          <w:color w:val="231F20"/>
          <w:w w:val="75"/>
          <w:sz w:val="16"/>
        </w:rPr>
        <w:t>putojamo</w:t>
      </w:r>
      <w:r>
        <w:rPr>
          <w:color w:val="231F20"/>
          <w:sz w:val="16"/>
        </w:rPr>
        <w:t> </w:t>
      </w:r>
      <w:r>
        <w:rPr>
          <w:color w:val="231F20"/>
          <w:w w:val="75"/>
          <w:sz w:val="16"/>
        </w:rPr>
        <w:t>slotiņu</w:t>
      </w:r>
      <w:r>
        <w:rPr>
          <w:color w:val="231F20"/>
          <w:sz w:val="16"/>
        </w:rPr>
        <w:t> </w:t>
      </w:r>
      <w:r>
        <w:rPr>
          <w:color w:val="231F20"/>
          <w:w w:val="75"/>
          <w:sz w:val="16"/>
        </w:rPr>
        <w:t>1b)</w:t>
      </w:r>
      <w:r>
        <w:rPr>
          <w:color w:val="231F20"/>
          <w:sz w:val="16"/>
        </w:rPr>
        <w:t> </w:t>
      </w:r>
      <w:r>
        <w:rPr>
          <w:color w:val="231F20"/>
          <w:w w:val="75"/>
          <w:sz w:val="16"/>
        </w:rPr>
        <w:t>ledus</w:t>
      </w:r>
      <w:r>
        <w:rPr>
          <w:color w:val="231F20"/>
          <w:sz w:val="16"/>
        </w:rPr>
        <w:t> </w:t>
      </w:r>
      <w:r>
        <w:rPr>
          <w:color w:val="231F20"/>
          <w:w w:val="75"/>
          <w:sz w:val="16"/>
        </w:rPr>
        <w:t>kafijai</w:t>
      </w:r>
      <w:r>
        <w:rPr>
          <w:color w:val="231F20"/>
          <w:sz w:val="16"/>
        </w:rPr>
        <w:t> </w:t>
      </w:r>
      <w:r>
        <w:rPr>
          <w:color w:val="231F20"/>
          <w:w w:val="75"/>
          <w:sz w:val="16"/>
        </w:rPr>
        <w:t>vai</w:t>
      </w:r>
      <w:r>
        <w:rPr>
          <w:color w:val="231F20"/>
          <w:sz w:val="16"/>
        </w:rPr>
        <w:t> </w:t>
      </w:r>
      <w:r>
        <w:rPr>
          <w:color w:val="231F20"/>
          <w:w w:val="75"/>
          <w:sz w:val="16"/>
        </w:rPr>
        <w:t>aromatizētam</w:t>
      </w:r>
      <w:r>
        <w:rPr>
          <w:color w:val="231F20"/>
          <w:sz w:val="16"/>
        </w:rPr>
        <w:t> </w:t>
      </w:r>
      <w:r>
        <w:rPr>
          <w:color w:val="231F20"/>
          <w:w w:val="75"/>
          <w:sz w:val="16"/>
        </w:rPr>
        <w:t>pienam.</w:t>
      </w:r>
      <w:r>
        <w:rPr>
          <w:color w:val="231F20"/>
          <w:w w:val="85"/>
          <w:sz w:val="16"/>
        </w:rPr>
        <w:t> </w:t>
      </w:r>
      <w:r>
        <w:rPr>
          <w:color w:val="231F20"/>
          <w:spacing w:val="-2"/>
          <w:w w:val="85"/>
          <w:sz w:val="16"/>
        </w:rPr>
        <w:t>Gaisma virs funkcijas mirgos 2 sekundes, un piena putotājs sāks darboties automātiski.</w:t>
      </w:r>
    </w:p>
    <w:p>
      <w:pPr>
        <w:pStyle w:val="ListParagraph"/>
        <w:numPr>
          <w:ilvl w:val="0"/>
          <w:numId w:val="20"/>
        </w:numPr>
        <w:tabs>
          <w:tab w:pos="314" w:val="left" w:leader="none"/>
        </w:tabs>
        <w:spacing w:line="230" w:lineRule="auto" w:before="0" w:after="0"/>
        <w:ind w:left="169" w:right="332" w:firstLine="0"/>
        <w:jc w:val="left"/>
        <w:rPr>
          <w:sz w:val="16"/>
        </w:rPr>
      </w:pPr>
      <w:r>
        <w:rPr>
          <w:color w:val="231F20"/>
          <w:w w:val="80"/>
          <w:sz w:val="16"/>
        </w:rPr>
        <w:t>Ierīce darbosies, līdz tiek sasniegta augsta piena temperatūra. Kad tas būs izdarīts, tas automātiski apstāsies un trīs reizes </w:t>
      </w:r>
      <w:r>
        <w:rPr>
          <w:color w:val="231F20"/>
          <w:w w:val="80"/>
          <w:sz w:val="16"/>
        </w:rPr>
        <w:t>pīkstēs.</w:t>
      </w:r>
      <w:r>
        <w:rPr>
          <w:color w:val="231F20"/>
          <w:w w:val="95"/>
          <w:sz w:val="16"/>
        </w:rPr>
        <w:t> PIEZĪME: PĒC KANNAS DARBĪBAS</w:t>
      </w:r>
      <w:r>
        <w:rPr>
          <w:color w:val="231F20"/>
          <w:spacing w:val="-6"/>
          <w:w w:val="95"/>
          <w:sz w:val="16"/>
        </w:rPr>
        <w:t> </w:t>
      </w:r>
      <w:r>
        <w:rPr>
          <w:color w:val="231F20"/>
          <w:w w:val="95"/>
          <w:sz w:val="16"/>
        </w:rPr>
        <w:t>APAKŠDAĻA</w:t>
      </w:r>
      <w:r>
        <w:rPr>
          <w:color w:val="231F20"/>
          <w:spacing w:val="-6"/>
          <w:w w:val="95"/>
          <w:sz w:val="16"/>
        </w:rPr>
        <w:t> </w:t>
      </w:r>
      <w:r>
        <w:rPr>
          <w:color w:val="231F20"/>
          <w:w w:val="95"/>
          <w:sz w:val="16"/>
        </w:rPr>
        <w:t>IR KARSTA. NEAIZTIEC!</w:t>
      </w:r>
    </w:p>
    <w:p>
      <w:pPr>
        <w:pStyle w:val="BodyText"/>
        <w:spacing w:line="176" w:lineRule="exact"/>
        <w:ind w:left="169"/>
      </w:pPr>
      <w:r>
        <w:rPr>
          <w:color w:val="231F20"/>
          <w:w w:val="90"/>
        </w:rPr>
        <w:t>PIEZĪME:</w:t>
      </w:r>
      <w:r>
        <w:rPr>
          <w:color w:val="231F20"/>
          <w:spacing w:val="-1"/>
        </w:rPr>
        <w:t> </w:t>
      </w:r>
      <w:r>
        <w:rPr>
          <w:color w:val="231F20"/>
          <w:w w:val="90"/>
        </w:rPr>
        <w:t>NELIETOJIET</w:t>
      </w:r>
      <w:r>
        <w:rPr>
          <w:color w:val="231F20"/>
          <w:spacing w:val="-4"/>
        </w:rPr>
        <w:t> </w:t>
      </w:r>
      <w:r>
        <w:rPr>
          <w:color w:val="231F20"/>
          <w:w w:val="90"/>
        </w:rPr>
        <w:t>SILTUMA</w:t>
      </w:r>
      <w:r>
        <w:rPr>
          <w:color w:val="231F20"/>
          <w:spacing w:val="-5"/>
          <w:w w:val="90"/>
        </w:rPr>
        <w:t> </w:t>
      </w:r>
      <w:r>
        <w:rPr>
          <w:color w:val="231F20"/>
          <w:w w:val="90"/>
        </w:rPr>
        <w:t>PLĀTNI</w:t>
      </w:r>
      <w:r>
        <w:rPr>
          <w:color w:val="231F20"/>
          <w:spacing w:val="-1"/>
        </w:rPr>
        <w:t> </w:t>
      </w:r>
      <w:r>
        <w:rPr>
          <w:color w:val="231F20"/>
          <w:spacing w:val="-2"/>
          <w:w w:val="90"/>
        </w:rPr>
        <w:t>(1i).</w:t>
      </w:r>
    </w:p>
    <w:p>
      <w:pPr>
        <w:pStyle w:val="ListParagraph"/>
        <w:numPr>
          <w:ilvl w:val="0"/>
          <w:numId w:val="20"/>
        </w:numPr>
        <w:tabs>
          <w:tab w:pos="314" w:val="left" w:leader="none"/>
        </w:tabs>
        <w:spacing w:line="230" w:lineRule="auto" w:before="2" w:after="0"/>
        <w:ind w:left="169" w:right="2419" w:firstLine="0"/>
        <w:jc w:val="left"/>
        <w:rPr>
          <w:sz w:val="16"/>
        </w:rPr>
      </w:pPr>
      <w:r>
        <w:rPr>
          <w:color w:val="231F20"/>
          <w:w w:val="80"/>
          <w:sz w:val="16"/>
        </w:rPr>
        <w:t>Lai</w:t>
      </w:r>
      <w:r>
        <w:rPr>
          <w:color w:val="231F20"/>
          <w:spacing w:val="24"/>
          <w:sz w:val="16"/>
        </w:rPr>
        <w:t> </w:t>
      </w:r>
      <w:r>
        <w:rPr>
          <w:color w:val="231F20"/>
          <w:w w:val="80"/>
          <w:sz w:val="16"/>
        </w:rPr>
        <w:t>izslēgtu</w:t>
      </w:r>
      <w:r>
        <w:rPr>
          <w:color w:val="231F20"/>
          <w:spacing w:val="24"/>
          <w:sz w:val="16"/>
        </w:rPr>
        <w:t> </w:t>
      </w:r>
      <w:r>
        <w:rPr>
          <w:color w:val="231F20"/>
          <w:w w:val="80"/>
          <w:sz w:val="16"/>
        </w:rPr>
        <w:t>ierīci</w:t>
      </w:r>
      <w:r>
        <w:rPr>
          <w:color w:val="231F20"/>
          <w:spacing w:val="24"/>
          <w:sz w:val="16"/>
        </w:rPr>
        <w:t> </w:t>
      </w:r>
      <w:r>
        <w:rPr>
          <w:color w:val="231F20"/>
          <w:w w:val="80"/>
          <w:sz w:val="16"/>
        </w:rPr>
        <w:t>pirms</w:t>
      </w:r>
      <w:r>
        <w:rPr>
          <w:color w:val="231F20"/>
          <w:spacing w:val="24"/>
          <w:sz w:val="16"/>
        </w:rPr>
        <w:t> </w:t>
      </w:r>
      <w:r>
        <w:rPr>
          <w:color w:val="231F20"/>
          <w:w w:val="80"/>
          <w:sz w:val="16"/>
        </w:rPr>
        <w:t>cikla</w:t>
      </w:r>
      <w:r>
        <w:rPr>
          <w:color w:val="231F20"/>
          <w:spacing w:val="25"/>
          <w:sz w:val="16"/>
        </w:rPr>
        <w:t> </w:t>
      </w:r>
      <w:r>
        <w:rPr>
          <w:color w:val="231F20"/>
          <w:w w:val="80"/>
          <w:sz w:val="16"/>
        </w:rPr>
        <w:t>beigām,</w:t>
      </w:r>
      <w:r>
        <w:rPr>
          <w:color w:val="231F20"/>
          <w:spacing w:val="24"/>
          <w:sz w:val="16"/>
        </w:rPr>
        <w:t> </w:t>
      </w:r>
      <w:r>
        <w:rPr>
          <w:color w:val="231F20"/>
          <w:w w:val="80"/>
          <w:sz w:val="16"/>
        </w:rPr>
        <w:t>darba</w:t>
      </w:r>
      <w:r>
        <w:rPr>
          <w:color w:val="231F20"/>
          <w:spacing w:val="24"/>
          <w:sz w:val="16"/>
        </w:rPr>
        <w:t> </w:t>
      </w:r>
      <w:r>
        <w:rPr>
          <w:color w:val="231F20"/>
          <w:w w:val="80"/>
          <w:sz w:val="16"/>
        </w:rPr>
        <w:t>laikā</w:t>
      </w:r>
      <w:r>
        <w:rPr>
          <w:color w:val="231F20"/>
          <w:spacing w:val="24"/>
          <w:sz w:val="16"/>
        </w:rPr>
        <w:t> </w:t>
      </w:r>
      <w:r>
        <w:rPr>
          <w:color w:val="231F20"/>
          <w:w w:val="80"/>
          <w:sz w:val="16"/>
        </w:rPr>
        <w:t>nospiediet</w:t>
      </w:r>
      <w:r>
        <w:rPr>
          <w:color w:val="231F20"/>
          <w:spacing w:val="25"/>
          <w:sz w:val="16"/>
        </w:rPr>
        <w:t> </w:t>
      </w:r>
      <w:r>
        <w:rPr>
          <w:color w:val="231F20"/>
          <w:w w:val="80"/>
          <w:sz w:val="16"/>
        </w:rPr>
        <w:t>vadības</w:t>
      </w:r>
      <w:r>
        <w:rPr>
          <w:color w:val="231F20"/>
          <w:spacing w:val="24"/>
          <w:sz w:val="16"/>
        </w:rPr>
        <w:t> </w:t>
      </w:r>
      <w:r>
        <w:rPr>
          <w:color w:val="231F20"/>
          <w:w w:val="80"/>
          <w:sz w:val="16"/>
        </w:rPr>
        <w:t>pogu</w:t>
      </w:r>
      <w:r>
        <w:rPr>
          <w:color w:val="231F20"/>
          <w:spacing w:val="24"/>
          <w:sz w:val="16"/>
        </w:rPr>
        <w:t> </w:t>
      </w:r>
      <w:r>
        <w:rPr>
          <w:color w:val="231F20"/>
          <w:w w:val="80"/>
          <w:sz w:val="16"/>
        </w:rPr>
        <w:t>(1g).</w:t>
      </w:r>
      <w:r>
        <w:rPr>
          <w:color w:val="231F20"/>
          <w:spacing w:val="80"/>
          <w:sz w:val="16"/>
        </w:rPr>
        <w:t> </w:t>
      </w:r>
      <w:r>
        <w:rPr>
          <w:color w:val="231F20"/>
          <w:w w:val="90"/>
          <w:sz w:val="16"/>
        </w:rPr>
        <w:t>PIEZĪME:</w:t>
      </w:r>
      <w:r>
        <w:rPr>
          <w:color w:val="231F20"/>
          <w:spacing w:val="65"/>
          <w:w w:val="150"/>
          <w:sz w:val="16"/>
        </w:rPr>
        <w:t> </w:t>
      </w:r>
      <w:r>
        <w:rPr>
          <w:color w:val="231F20"/>
          <w:w w:val="90"/>
          <w:sz w:val="16"/>
        </w:rPr>
        <w:t>NENOŅEMIET</w:t>
      </w:r>
      <w:r>
        <w:rPr>
          <w:color w:val="231F20"/>
          <w:spacing w:val="79"/>
          <w:sz w:val="16"/>
        </w:rPr>
        <w:t> </w:t>
      </w:r>
      <w:r>
        <w:rPr>
          <w:color w:val="231F20"/>
          <w:w w:val="90"/>
          <w:sz w:val="16"/>
        </w:rPr>
        <w:t>krūzi</w:t>
      </w:r>
      <w:r>
        <w:rPr>
          <w:color w:val="231F20"/>
          <w:spacing w:val="66"/>
          <w:w w:val="150"/>
          <w:sz w:val="16"/>
        </w:rPr>
        <w:t> </w:t>
      </w:r>
      <w:r>
        <w:rPr>
          <w:color w:val="231F20"/>
          <w:w w:val="90"/>
          <w:sz w:val="16"/>
        </w:rPr>
        <w:t>no</w:t>
      </w:r>
      <w:r>
        <w:rPr>
          <w:color w:val="231F20"/>
          <w:spacing w:val="66"/>
          <w:w w:val="150"/>
          <w:sz w:val="16"/>
        </w:rPr>
        <w:t> </w:t>
      </w:r>
      <w:r>
        <w:rPr>
          <w:color w:val="231F20"/>
          <w:w w:val="90"/>
          <w:sz w:val="16"/>
        </w:rPr>
        <w:t>sildīšanas</w:t>
      </w:r>
      <w:r>
        <w:rPr>
          <w:color w:val="231F20"/>
          <w:spacing w:val="66"/>
          <w:w w:val="150"/>
          <w:sz w:val="16"/>
        </w:rPr>
        <w:t> </w:t>
      </w:r>
      <w:r>
        <w:rPr>
          <w:color w:val="231F20"/>
          <w:w w:val="90"/>
          <w:sz w:val="16"/>
        </w:rPr>
        <w:t>plāksnes,</w:t>
      </w:r>
      <w:r>
        <w:rPr>
          <w:color w:val="231F20"/>
          <w:spacing w:val="66"/>
          <w:w w:val="150"/>
          <w:sz w:val="16"/>
        </w:rPr>
        <w:t> </w:t>
      </w:r>
      <w:r>
        <w:rPr>
          <w:color w:val="231F20"/>
          <w:w w:val="90"/>
          <w:sz w:val="16"/>
        </w:rPr>
        <w:t>kad</w:t>
      </w:r>
      <w:r>
        <w:rPr>
          <w:color w:val="231F20"/>
          <w:spacing w:val="66"/>
          <w:w w:val="150"/>
          <w:sz w:val="16"/>
        </w:rPr>
        <w:t> </w:t>
      </w:r>
      <w:r>
        <w:rPr>
          <w:color w:val="231F20"/>
          <w:w w:val="90"/>
          <w:sz w:val="16"/>
        </w:rPr>
        <w:t>tā</w:t>
      </w:r>
      <w:r>
        <w:rPr>
          <w:color w:val="231F20"/>
          <w:spacing w:val="66"/>
          <w:w w:val="150"/>
          <w:sz w:val="16"/>
        </w:rPr>
        <w:t> </w:t>
      </w:r>
      <w:r>
        <w:rPr>
          <w:color w:val="231F20"/>
          <w:w w:val="90"/>
          <w:sz w:val="16"/>
        </w:rPr>
        <w:t>darbojas.</w:t>
      </w:r>
      <w:r>
        <w:rPr>
          <w:color w:val="231F20"/>
          <w:spacing w:val="80"/>
          <w:sz w:val="16"/>
        </w:rPr>
        <w:t> </w:t>
      </w:r>
      <w:r>
        <w:rPr>
          <w:color w:val="231F20"/>
          <w:w w:val="80"/>
          <w:sz w:val="16"/>
        </w:rPr>
        <w:t>PIEZĪME: Piens sasilst līdz aptuveni 68–78 ° C. Šī temperatūra nodrošina vislabāko kafijas garšu.</w:t>
      </w:r>
    </w:p>
    <w:p>
      <w:pPr>
        <w:pStyle w:val="Heading2"/>
        <w:spacing w:line="182" w:lineRule="exact" w:before="173"/>
        <w:ind w:left="169"/>
      </w:pPr>
      <w:r>
        <w:rPr>
          <w:color w:val="231F20"/>
          <w:w w:val="90"/>
        </w:rPr>
        <w:t>TĪRĪŠANA</w:t>
      </w:r>
      <w:r>
        <w:rPr>
          <w:color w:val="231F20"/>
          <w:spacing w:val="-1"/>
          <w:w w:val="90"/>
        </w:rPr>
        <w:t> </w:t>
      </w:r>
      <w:r>
        <w:rPr>
          <w:color w:val="231F20"/>
          <w:w w:val="90"/>
        </w:rPr>
        <w:t>UN</w:t>
      </w:r>
      <w:r>
        <w:rPr>
          <w:color w:val="231F20"/>
          <w:spacing w:val="-4"/>
        </w:rPr>
        <w:t> </w:t>
      </w:r>
      <w:r>
        <w:rPr>
          <w:color w:val="231F20"/>
          <w:spacing w:val="-2"/>
          <w:w w:val="90"/>
        </w:rPr>
        <w:t>APKOPE</w:t>
      </w:r>
    </w:p>
    <w:p>
      <w:pPr>
        <w:pStyle w:val="ListParagraph"/>
        <w:numPr>
          <w:ilvl w:val="0"/>
          <w:numId w:val="21"/>
        </w:numPr>
        <w:tabs>
          <w:tab w:pos="314" w:val="left" w:leader="none"/>
        </w:tabs>
        <w:spacing w:line="178" w:lineRule="exact" w:before="0" w:after="0"/>
        <w:ind w:left="314" w:right="0" w:hanging="145"/>
        <w:jc w:val="left"/>
        <w:rPr>
          <w:sz w:val="16"/>
        </w:rPr>
      </w:pPr>
      <w:r>
        <w:rPr>
          <w:color w:val="231F20"/>
          <w:w w:val="80"/>
          <w:sz w:val="16"/>
        </w:rPr>
        <w:t>Pirms</w:t>
      </w:r>
      <w:r>
        <w:rPr>
          <w:color w:val="231F20"/>
          <w:spacing w:val="-9"/>
          <w:sz w:val="16"/>
        </w:rPr>
        <w:t> </w:t>
      </w:r>
      <w:r>
        <w:rPr>
          <w:color w:val="231F20"/>
          <w:w w:val="80"/>
          <w:sz w:val="16"/>
        </w:rPr>
        <w:t>ierīces</w:t>
      </w:r>
      <w:r>
        <w:rPr>
          <w:color w:val="231F20"/>
          <w:spacing w:val="-8"/>
          <w:sz w:val="16"/>
        </w:rPr>
        <w:t> </w:t>
      </w:r>
      <w:r>
        <w:rPr>
          <w:color w:val="231F20"/>
          <w:w w:val="80"/>
          <w:sz w:val="16"/>
        </w:rPr>
        <w:t>mazgāšanas</w:t>
      </w:r>
      <w:r>
        <w:rPr>
          <w:color w:val="231F20"/>
          <w:spacing w:val="-9"/>
          <w:sz w:val="16"/>
        </w:rPr>
        <w:t> </w:t>
      </w:r>
      <w:r>
        <w:rPr>
          <w:color w:val="231F20"/>
          <w:w w:val="80"/>
          <w:sz w:val="16"/>
        </w:rPr>
        <w:t>pārliecinieties,</w:t>
      </w:r>
      <w:r>
        <w:rPr>
          <w:color w:val="231F20"/>
          <w:spacing w:val="-8"/>
          <w:sz w:val="16"/>
        </w:rPr>
        <w:t> </w:t>
      </w:r>
      <w:r>
        <w:rPr>
          <w:color w:val="231F20"/>
          <w:w w:val="80"/>
          <w:sz w:val="16"/>
        </w:rPr>
        <w:t>ka</w:t>
      </w:r>
      <w:r>
        <w:rPr>
          <w:color w:val="231F20"/>
          <w:spacing w:val="-9"/>
          <w:sz w:val="16"/>
        </w:rPr>
        <w:t> </w:t>
      </w:r>
      <w:r>
        <w:rPr>
          <w:color w:val="231F20"/>
          <w:w w:val="80"/>
          <w:sz w:val="16"/>
        </w:rPr>
        <w:t>tā</w:t>
      </w:r>
      <w:r>
        <w:rPr>
          <w:color w:val="231F20"/>
          <w:spacing w:val="-8"/>
          <w:sz w:val="16"/>
        </w:rPr>
        <w:t> </w:t>
      </w:r>
      <w:r>
        <w:rPr>
          <w:color w:val="231F20"/>
          <w:w w:val="80"/>
          <w:sz w:val="16"/>
        </w:rPr>
        <w:t>ir</w:t>
      </w:r>
      <w:r>
        <w:rPr>
          <w:color w:val="231F20"/>
          <w:spacing w:val="-8"/>
          <w:sz w:val="16"/>
        </w:rPr>
        <w:t> </w:t>
      </w:r>
      <w:r>
        <w:rPr>
          <w:color w:val="231F20"/>
          <w:w w:val="80"/>
          <w:sz w:val="16"/>
        </w:rPr>
        <w:t>atdzisusi</w:t>
      </w:r>
      <w:r>
        <w:rPr>
          <w:color w:val="231F20"/>
          <w:spacing w:val="-9"/>
          <w:sz w:val="16"/>
        </w:rPr>
        <w:t> </w:t>
      </w:r>
      <w:r>
        <w:rPr>
          <w:color w:val="231F20"/>
          <w:w w:val="80"/>
          <w:sz w:val="16"/>
        </w:rPr>
        <w:t>un</w:t>
      </w:r>
      <w:r>
        <w:rPr>
          <w:color w:val="231F20"/>
          <w:spacing w:val="-8"/>
          <w:sz w:val="16"/>
        </w:rPr>
        <w:t> </w:t>
      </w:r>
      <w:r>
        <w:rPr>
          <w:color w:val="231F20"/>
          <w:w w:val="80"/>
          <w:sz w:val="16"/>
        </w:rPr>
        <w:t>atvienota</w:t>
      </w:r>
      <w:r>
        <w:rPr>
          <w:color w:val="231F20"/>
          <w:spacing w:val="-9"/>
          <w:sz w:val="16"/>
        </w:rPr>
        <w:t> </w:t>
      </w:r>
      <w:r>
        <w:rPr>
          <w:color w:val="231F20"/>
          <w:w w:val="80"/>
          <w:sz w:val="16"/>
        </w:rPr>
        <w:t>no</w:t>
      </w:r>
      <w:r>
        <w:rPr>
          <w:color w:val="231F20"/>
          <w:spacing w:val="-8"/>
          <w:sz w:val="16"/>
        </w:rPr>
        <w:t> </w:t>
      </w:r>
      <w:r>
        <w:rPr>
          <w:color w:val="231F20"/>
          <w:spacing w:val="-2"/>
          <w:w w:val="80"/>
          <w:sz w:val="16"/>
        </w:rPr>
        <w:t>kontaktligzdas.</w:t>
      </w:r>
    </w:p>
    <w:p>
      <w:pPr>
        <w:pStyle w:val="ListParagraph"/>
        <w:numPr>
          <w:ilvl w:val="0"/>
          <w:numId w:val="21"/>
        </w:numPr>
        <w:tabs>
          <w:tab w:pos="314" w:val="left" w:leader="none"/>
        </w:tabs>
        <w:spacing w:line="178" w:lineRule="exact" w:before="0" w:after="0"/>
        <w:ind w:left="314" w:right="0" w:hanging="145"/>
        <w:jc w:val="left"/>
        <w:rPr>
          <w:sz w:val="16"/>
        </w:rPr>
      </w:pPr>
      <w:r>
        <w:rPr>
          <w:color w:val="231F20"/>
          <w:w w:val="80"/>
          <w:sz w:val="16"/>
        </w:rPr>
        <w:t>Pirms</w:t>
      </w:r>
      <w:r>
        <w:rPr>
          <w:color w:val="231F20"/>
          <w:spacing w:val="-6"/>
          <w:sz w:val="16"/>
        </w:rPr>
        <w:t> </w:t>
      </w:r>
      <w:r>
        <w:rPr>
          <w:color w:val="231F20"/>
          <w:w w:val="80"/>
          <w:sz w:val="16"/>
        </w:rPr>
        <w:t>tīrīšanas</w:t>
      </w:r>
      <w:r>
        <w:rPr>
          <w:color w:val="231F20"/>
          <w:spacing w:val="-5"/>
          <w:sz w:val="16"/>
        </w:rPr>
        <w:t> </w:t>
      </w:r>
      <w:r>
        <w:rPr>
          <w:color w:val="231F20"/>
          <w:w w:val="80"/>
          <w:sz w:val="16"/>
        </w:rPr>
        <w:t>vienmēr</w:t>
      </w:r>
      <w:r>
        <w:rPr>
          <w:color w:val="231F20"/>
          <w:spacing w:val="-5"/>
          <w:sz w:val="16"/>
        </w:rPr>
        <w:t> </w:t>
      </w:r>
      <w:r>
        <w:rPr>
          <w:color w:val="231F20"/>
          <w:w w:val="80"/>
          <w:sz w:val="16"/>
        </w:rPr>
        <w:t>noņemiet</w:t>
      </w:r>
      <w:r>
        <w:rPr>
          <w:color w:val="231F20"/>
          <w:spacing w:val="-6"/>
          <w:sz w:val="16"/>
        </w:rPr>
        <w:t> </w:t>
      </w:r>
      <w:r>
        <w:rPr>
          <w:color w:val="231F20"/>
          <w:w w:val="80"/>
          <w:sz w:val="16"/>
        </w:rPr>
        <w:t>krūzi</w:t>
      </w:r>
      <w:r>
        <w:rPr>
          <w:color w:val="231F20"/>
          <w:spacing w:val="-5"/>
          <w:sz w:val="16"/>
        </w:rPr>
        <w:t> </w:t>
      </w:r>
      <w:r>
        <w:rPr>
          <w:color w:val="231F20"/>
          <w:w w:val="80"/>
          <w:sz w:val="16"/>
        </w:rPr>
        <w:t>no</w:t>
      </w:r>
      <w:r>
        <w:rPr>
          <w:color w:val="231F20"/>
          <w:spacing w:val="-5"/>
          <w:sz w:val="16"/>
        </w:rPr>
        <w:t> </w:t>
      </w:r>
      <w:r>
        <w:rPr>
          <w:color w:val="231F20"/>
          <w:w w:val="80"/>
          <w:sz w:val="16"/>
        </w:rPr>
        <w:t>strāvas</w:t>
      </w:r>
      <w:r>
        <w:rPr>
          <w:color w:val="231F20"/>
          <w:spacing w:val="-5"/>
          <w:sz w:val="16"/>
        </w:rPr>
        <w:t> </w:t>
      </w:r>
      <w:r>
        <w:rPr>
          <w:color w:val="231F20"/>
          <w:spacing w:val="-2"/>
          <w:w w:val="80"/>
          <w:sz w:val="16"/>
        </w:rPr>
        <w:t>pamatnes.</w:t>
      </w:r>
    </w:p>
    <w:p>
      <w:pPr>
        <w:pStyle w:val="ListParagraph"/>
        <w:numPr>
          <w:ilvl w:val="0"/>
          <w:numId w:val="21"/>
        </w:numPr>
        <w:tabs>
          <w:tab w:pos="314" w:val="left" w:leader="none"/>
        </w:tabs>
        <w:spacing w:line="178" w:lineRule="exact" w:before="0" w:after="0"/>
        <w:ind w:left="314" w:right="0" w:hanging="145"/>
        <w:jc w:val="left"/>
        <w:rPr>
          <w:sz w:val="16"/>
        </w:rPr>
      </w:pPr>
      <w:r>
        <w:rPr>
          <w:color w:val="231F20"/>
          <w:w w:val="80"/>
          <w:sz w:val="16"/>
        </w:rPr>
        <w:t>Notīriet</w:t>
      </w:r>
      <w:r>
        <w:rPr>
          <w:color w:val="231F20"/>
          <w:spacing w:val="-5"/>
          <w:sz w:val="16"/>
        </w:rPr>
        <w:t> </w:t>
      </w:r>
      <w:r>
        <w:rPr>
          <w:color w:val="231F20"/>
          <w:w w:val="80"/>
          <w:sz w:val="16"/>
        </w:rPr>
        <w:t>krūzi</w:t>
      </w:r>
      <w:r>
        <w:rPr>
          <w:color w:val="231F20"/>
          <w:spacing w:val="-5"/>
          <w:sz w:val="16"/>
        </w:rPr>
        <w:t> </w:t>
      </w:r>
      <w:r>
        <w:rPr>
          <w:color w:val="231F20"/>
          <w:w w:val="80"/>
          <w:sz w:val="16"/>
        </w:rPr>
        <w:t>ar</w:t>
      </w:r>
      <w:r>
        <w:rPr>
          <w:color w:val="231F20"/>
          <w:spacing w:val="-5"/>
          <w:sz w:val="16"/>
        </w:rPr>
        <w:t> </w:t>
      </w:r>
      <w:r>
        <w:rPr>
          <w:color w:val="231F20"/>
          <w:w w:val="80"/>
          <w:sz w:val="16"/>
        </w:rPr>
        <w:t>mīkstu</w:t>
      </w:r>
      <w:r>
        <w:rPr>
          <w:color w:val="231F20"/>
          <w:spacing w:val="-4"/>
          <w:sz w:val="16"/>
        </w:rPr>
        <w:t> </w:t>
      </w:r>
      <w:r>
        <w:rPr>
          <w:color w:val="231F20"/>
          <w:w w:val="80"/>
          <w:sz w:val="16"/>
        </w:rPr>
        <w:t>drānu</w:t>
      </w:r>
      <w:r>
        <w:rPr>
          <w:color w:val="231F20"/>
          <w:spacing w:val="-5"/>
          <w:sz w:val="16"/>
        </w:rPr>
        <w:t> </w:t>
      </w:r>
      <w:r>
        <w:rPr>
          <w:color w:val="231F20"/>
          <w:w w:val="80"/>
          <w:sz w:val="16"/>
        </w:rPr>
        <w:t>un</w:t>
      </w:r>
      <w:r>
        <w:rPr>
          <w:color w:val="231F20"/>
          <w:spacing w:val="-5"/>
          <w:sz w:val="16"/>
        </w:rPr>
        <w:t> </w:t>
      </w:r>
      <w:r>
        <w:rPr>
          <w:color w:val="231F20"/>
          <w:w w:val="80"/>
          <w:sz w:val="16"/>
        </w:rPr>
        <w:t>mazgāšanas</w:t>
      </w:r>
      <w:r>
        <w:rPr>
          <w:color w:val="231F20"/>
          <w:spacing w:val="-5"/>
          <w:sz w:val="16"/>
        </w:rPr>
        <w:t> </w:t>
      </w:r>
      <w:r>
        <w:rPr>
          <w:color w:val="231F20"/>
          <w:spacing w:val="-2"/>
          <w:w w:val="80"/>
          <w:sz w:val="16"/>
        </w:rPr>
        <w:t>šķidrumu.</w:t>
      </w:r>
    </w:p>
    <w:p>
      <w:pPr>
        <w:pStyle w:val="ListParagraph"/>
        <w:numPr>
          <w:ilvl w:val="0"/>
          <w:numId w:val="21"/>
        </w:numPr>
        <w:tabs>
          <w:tab w:pos="314" w:val="left" w:leader="none"/>
        </w:tabs>
        <w:spacing w:line="230" w:lineRule="auto" w:before="2" w:after="0"/>
        <w:ind w:left="169" w:right="5257" w:firstLine="0"/>
        <w:jc w:val="left"/>
        <w:rPr>
          <w:sz w:val="16"/>
        </w:rPr>
      </w:pPr>
      <w:r>
        <w:rPr>
          <w:color w:val="231F20"/>
          <w:w w:val="85"/>
          <w:sz w:val="16"/>
        </w:rPr>
        <w:t>Pēc katras lietošanas ierīce ir jānomazgā. </w:t>
      </w:r>
      <w:r>
        <w:rPr>
          <w:color w:val="231F20"/>
          <w:w w:val="80"/>
          <w:sz w:val="16"/>
        </w:rPr>
        <w:t>SVARĪGI:</w:t>
      </w:r>
      <w:r>
        <w:rPr>
          <w:color w:val="231F20"/>
          <w:spacing w:val="-3"/>
          <w:w w:val="80"/>
          <w:sz w:val="16"/>
        </w:rPr>
        <w:t> </w:t>
      </w:r>
      <w:r>
        <w:rPr>
          <w:color w:val="231F20"/>
          <w:w w:val="80"/>
          <w:sz w:val="16"/>
        </w:rPr>
        <w:t>nelieciet</w:t>
      </w:r>
      <w:r>
        <w:rPr>
          <w:color w:val="231F20"/>
          <w:spacing w:val="-2"/>
          <w:w w:val="80"/>
          <w:sz w:val="16"/>
        </w:rPr>
        <w:t> </w:t>
      </w:r>
      <w:r>
        <w:rPr>
          <w:color w:val="231F20"/>
          <w:w w:val="80"/>
          <w:sz w:val="16"/>
        </w:rPr>
        <w:t>piena</w:t>
      </w:r>
      <w:r>
        <w:rPr>
          <w:color w:val="231F20"/>
          <w:spacing w:val="-3"/>
          <w:w w:val="80"/>
          <w:sz w:val="16"/>
        </w:rPr>
        <w:t> </w:t>
      </w:r>
      <w:r>
        <w:rPr>
          <w:color w:val="231F20"/>
          <w:w w:val="80"/>
          <w:sz w:val="16"/>
        </w:rPr>
        <w:t>putotāja</w:t>
      </w:r>
      <w:r>
        <w:rPr>
          <w:color w:val="231F20"/>
          <w:spacing w:val="-2"/>
          <w:w w:val="80"/>
          <w:sz w:val="16"/>
        </w:rPr>
        <w:t> </w:t>
      </w:r>
      <w:r>
        <w:rPr>
          <w:color w:val="231F20"/>
          <w:w w:val="80"/>
          <w:sz w:val="16"/>
        </w:rPr>
        <w:t>pamatni</w:t>
      </w:r>
      <w:r>
        <w:rPr>
          <w:color w:val="231F20"/>
          <w:spacing w:val="-3"/>
          <w:w w:val="80"/>
          <w:sz w:val="16"/>
        </w:rPr>
        <w:t> </w:t>
      </w:r>
      <w:r>
        <w:rPr>
          <w:color w:val="231F20"/>
          <w:w w:val="80"/>
          <w:sz w:val="16"/>
        </w:rPr>
        <w:t>ūdenī.</w:t>
      </w:r>
    </w:p>
    <w:p>
      <w:pPr>
        <w:pStyle w:val="BodyText"/>
        <w:spacing w:line="176" w:lineRule="exact"/>
        <w:ind w:left="169"/>
      </w:pPr>
      <w:r>
        <w:rPr>
          <w:color w:val="231F20"/>
          <w:w w:val="80"/>
        </w:rPr>
        <w:t>PIEZĪME:</w:t>
      </w:r>
      <w:r>
        <w:rPr>
          <w:color w:val="231F20"/>
          <w:spacing w:val="-5"/>
        </w:rPr>
        <w:t> </w:t>
      </w:r>
      <w:r>
        <w:rPr>
          <w:color w:val="231F20"/>
          <w:w w:val="80"/>
        </w:rPr>
        <w:t>Piena</w:t>
      </w:r>
      <w:r>
        <w:rPr>
          <w:color w:val="231F20"/>
          <w:spacing w:val="-4"/>
        </w:rPr>
        <w:t> </w:t>
      </w:r>
      <w:r>
        <w:rPr>
          <w:color w:val="231F20"/>
          <w:w w:val="80"/>
        </w:rPr>
        <w:t>kannu</w:t>
      </w:r>
      <w:r>
        <w:rPr>
          <w:color w:val="231F20"/>
          <w:spacing w:val="-4"/>
        </w:rPr>
        <w:t> </w:t>
      </w:r>
      <w:r>
        <w:rPr>
          <w:color w:val="231F20"/>
          <w:w w:val="80"/>
        </w:rPr>
        <w:t>var</w:t>
      </w:r>
      <w:r>
        <w:rPr>
          <w:color w:val="231F20"/>
          <w:spacing w:val="-4"/>
        </w:rPr>
        <w:t> </w:t>
      </w:r>
      <w:r>
        <w:rPr>
          <w:color w:val="231F20"/>
          <w:w w:val="80"/>
        </w:rPr>
        <w:t>mazgāt</w:t>
      </w:r>
      <w:r>
        <w:rPr>
          <w:color w:val="231F20"/>
          <w:spacing w:val="-4"/>
        </w:rPr>
        <w:t> </w:t>
      </w:r>
      <w:r>
        <w:rPr>
          <w:color w:val="231F20"/>
          <w:w w:val="80"/>
        </w:rPr>
        <w:t>trauku</w:t>
      </w:r>
      <w:r>
        <w:rPr>
          <w:color w:val="231F20"/>
          <w:spacing w:val="-4"/>
        </w:rPr>
        <w:t> </w:t>
      </w:r>
      <w:r>
        <w:rPr>
          <w:color w:val="231F20"/>
          <w:w w:val="80"/>
        </w:rPr>
        <w:t>mazgājamā</w:t>
      </w:r>
      <w:r>
        <w:rPr>
          <w:color w:val="231F20"/>
          <w:spacing w:val="-4"/>
        </w:rPr>
        <w:t> </w:t>
      </w:r>
      <w:r>
        <w:rPr>
          <w:color w:val="231F20"/>
          <w:w w:val="80"/>
        </w:rPr>
        <w:t>mašīnā,</w:t>
      </w:r>
      <w:r>
        <w:rPr>
          <w:color w:val="231F20"/>
          <w:spacing w:val="-4"/>
        </w:rPr>
        <w:t> </w:t>
      </w:r>
      <w:r>
        <w:rPr>
          <w:color w:val="231F20"/>
          <w:w w:val="80"/>
        </w:rPr>
        <w:t>taču</w:t>
      </w:r>
      <w:r>
        <w:rPr>
          <w:color w:val="231F20"/>
          <w:spacing w:val="-4"/>
        </w:rPr>
        <w:t> </w:t>
      </w:r>
      <w:r>
        <w:rPr>
          <w:color w:val="231F20"/>
          <w:w w:val="80"/>
        </w:rPr>
        <w:t>to</w:t>
      </w:r>
      <w:r>
        <w:rPr>
          <w:color w:val="231F20"/>
          <w:spacing w:val="-5"/>
        </w:rPr>
        <w:t> </w:t>
      </w:r>
      <w:r>
        <w:rPr>
          <w:color w:val="231F20"/>
          <w:w w:val="80"/>
        </w:rPr>
        <w:t>nedrīkst</w:t>
      </w:r>
      <w:r>
        <w:rPr>
          <w:color w:val="231F20"/>
          <w:spacing w:val="-4"/>
        </w:rPr>
        <w:t> </w:t>
      </w:r>
      <w:r>
        <w:rPr>
          <w:color w:val="231F20"/>
          <w:w w:val="80"/>
        </w:rPr>
        <w:t>mazgāt</w:t>
      </w:r>
      <w:r>
        <w:rPr>
          <w:color w:val="231F20"/>
          <w:spacing w:val="-4"/>
        </w:rPr>
        <w:t> </w:t>
      </w:r>
      <w:r>
        <w:rPr>
          <w:color w:val="231F20"/>
          <w:w w:val="80"/>
        </w:rPr>
        <w:t>augstākā</w:t>
      </w:r>
      <w:r>
        <w:rPr>
          <w:color w:val="231F20"/>
          <w:spacing w:val="-4"/>
        </w:rPr>
        <w:t> </w:t>
      </w:r>
      <w:r>
        <w:rPr>
          <w:color w:val="231F20"/>
          <w:w w:val="80"/>
        </w:rPr>
        <w:t>temperatūrā</w:t>
      </w:r>
      <w:r>
        <w:rPr>
          <w:color w:val="231F20"/>
          <w:spacing w:val="-4"/>
        </w:rPr>
        <w:t> </w:t>
      </w:r>
      <w:r>
        <w:rPr>
          <w:color w:val="231F20"/>
          <w:w w:val="80"/>
        </w:rPr>
        <w:t>nekā</w:t>
      </w:r>
      <w:r>
        <w:rPr>
          <w:color w:val="231F20"/>
          <w:spacing w:val="-4"/>
        </w:rPr>
        <w:t> </w:t>
      </w:r>
      <w:r>
        <w:rPr>
          <w:color w:val="231F20"/>
          <w:w w:val="80"/>
        </w:rPr>
        <w:t>70</w:t>
      </w:r>
      <w:r>
        <w:rPr>
          <w:color w:val="231F20"/>
          <w:spacing w:val="-4"/>
        </w:rPr>
        <w:t> </w:t>
      </w:r>
      <w:r>
        <w:rPr>
          <w:color w:val="231F20"/>
          <w:w w:val="80"/>
        </w:rPr>
        <w:t>°</w:t>
      </w:r>
      <w:r>
        <w:rPr>
          <w:color w:val="231F20"/>
          <w:spacing w:val="-4"/>
        </w:rPr>
        <w:t> </w:t>
      </w:r>
      <w:r>
        <w:rPr>
          <w:color w:val="231F20"/>
          <w:w w:val="80"/>
        </w:rPr>
        <w:t>C</w:t>
      </w:r>
      <w:r>
        <w:rPr>
          <w:color w:val="231F20"/>
          <w:spacing w:val="-4"/>
        </w:rPr>
        <w:t> </w:t>
      </w:r>
      <w:r>
        <w:rPr>
          <w:color w:val="231F20"/>
          <w:w w:val="80"/>
        </w:rPr>
        <w:t>/</w:t>
      </w:r>
      <w:r>
        <w:rPr>
          <w:color w:val="231F20"/>
          <w:spacing w:val="-4"/>
        </w:rPr>
        <w:t> </w:t>
      </w:r>
      <w:r>
        <w:rPr>
          <w:color w:val="231F20"/>
          <w:w w:val="80"/>
        </w:rPr>
        <w:t>158</w:t>
      </w:r>
      <w:r>
        <w:rPr>
          <w:color w:val="231F20"/>
          <w:spacing w:val="-5"/>
        </w:rPr>
        <w:t> </w:t>
      </w:r>
      <w:r>
        <w:rPr>
          <w:color w:val="231F20"/>
          <w:w w:val="80"/>
        </w:rPr>
        <w:t>°</w:t>
      </w:r>
      <w:r>
        <w:rPr>
          <w:color w:val="231F20"/>
          <w:spacing w:val="-4"/>
        </w:rPr>
        <w:t> </w:t>
      </w:r>
      <w:r>
        <w:rPr>
          <w:color w:val="231F20"/>
          <w:spacing w:val="-5"/>
          <w:w w:val="80"/>
        </w:rPr>
        <w:t>F.</w:t>
      </w:r>
    </w:p>
    <w:p>
      <w:pPr>
        <w:pStyle w:val="ListParagraph"/>
        <w:numPr>
          <w:ilvl w:val="0"/>
          <w:numId w:val="21"/>
        </w:numPr>
        <w:tabs>
          <w:tab w:pos="314" w:val="left" w:leader="none"/>
        </w:tabs>
        <w:spacing w:line="230" w:lineRule="auto" w:before="2" w:after="0"/>
        <w:ind w:left="169" w:right="186" w:firstLine="0"/>
        <w:jc w:val="left"/>
        <w:rPr>
          <w:sz w:val="16"/>
        </w:rPr>
      </w:pPr>
      <w:r>
        <w:rPr>
          <w:color w:val="231F20"/>
          <w:w w:val="75"/>
          <w:sz w:val="16"/>
        </w:rPr>
        <w:t>Putotāju</w:t>
      </w:r>
      <w:r>
        <w:rPr>
          <w:color w:val="231F20"/>
          <w:sz w:val="16"/>
        </w:rPr>
        <w:t> </w:t>
      </w:r>
      <w:r>
        <w:rPr>
          <w:color w:val="231F20"/>
          <w:w w:val="75"/>
          <w:sz w:val="16"/>
        </w:rPr>
        <w:t>var</w:t>
      </w:r>
      <w:r>
        <w:rPr>
          <w:color w:val="231F20"/>
          <w:sz w:val="16"/>
        </w:rPr>
        <w:t> </w:t>
      </w:r>
      <w:r>
        <w:rPr>
          <w:color w:val="231F20"/>
          <w:w w:val="75"/>
          <w:sz w:val="16"/>
        </w:rPr>
        <w:t>arī</w:t>
      </w:r>
      <w:r>
        <w:rPr>
          <w:color w:val="231F20"/>
          <w:sz w:val="16"/>
        </w:rPr>
        <w:t> </w:t>
      </w:r>
      <w:r>
        <w:rPr>
          <w:color w:val="231F20"/>
          <w:w w:val="75"/>
          <w:sz w:val="16"/>
        </w:rPr>
        <w:t>notīrīt,</w:t>
      </w:r>
      <w:r>
        <w:rPr>
          <w:color w:val="231F20"/>
          <w:sz w:val="16"/>
        </w:rPr>
        <w:t> </w:t>
      </w:r>
      <w:r>
        <w:rPr>
          <w:color w:val="231F20"/>
          <w:w w:val="75"/>
          <w:sz w:val="16"/>
        </w:rPr>
        <w:t>ielejot</w:t>
      </w:r>
      <w:r>
        <w:rPr>
          <w:color w:val="231F20"/>
          <w:sz w:val="16"/>
        </w:rPr>
        <w:t> </w:t>
      </w:r>
      <w:r>
        <w:rPr>
          <w:color w:val="231F20"/>
          <w:w w:val="75"/>
          <w:sz w:val="16"/>
        </w:rPr>
        <w:t>tajā</w:t>
      </w:r>
      <w:r>
        <w:rPr>
          <w:color w:val="231F20"/>
          <w:sz w:val="16"/>
        </w:rPr>
        <w:t> </w:t>
      </w:r>
      <w:r>
        <w:rPr>
          <w:color w:val="231F20"/>
          <w:w w:val="75"/>
          <w:sz w:val="16"/>
        </w:rPr>
        <w:t>ūdeni</w:t>
      </w:r>
      <w:r>
        <w:rPr>
          <w:color w:val="231F20"/>
          <w:sz w:val="16"/>
        </w:rPr>
        <w:t> </w:t>
      </w:r>
      <w:r>
        <w:rPr>
          <w:color w:val="231F20"/>
          <w:w w:val="75"/>
          <w:sz w:val="16"/>
        </w:rPr>
        <w:t>un</w:t>
      </w:r>
      <w:r>
        <w:rPr>
          <w:color w:val="231F20"/>
          <w:sz w:val="16"/>
        </w:rPr>
        <w:t> </w:t>
      </w:r>
      <w:r>
        <w:rPr>
          <w:color w:val="231F20"/>
          <w:w w:val="75"/>
          <w:sz w:val="16"/>
        </w:rPr>
        <w:t>darbojoties</w:t>
      </w:r>
      <w:r>
        <w:rPr>
          <w:color w:val="231F20"/>
          <w:sz w:val="16"/>
        </w:rPr>
        <w:t> </w:t>
      </w:r>
      <w:r>
        <w:rPr>
          <w:color w:val="231F20"/>
          <w:w w:val="75"/>
          <w:sz w:val="16"/>
        </w:rPr>
        <w:t>vienu</w:t>
      </w:r>
      <w:r>
        <w:rPr>
          <w:color w:val="231F20"/>
          <w:sz w:val="16"/>
        </w:rPr>
        <w:t> </w:t>
      </w:r>
      <w:r>
        <w:rPr>
          <w:color w:val="231F20"/>
          <w:w w:val="75"/>
          <w:sz w:val="16"/>
        </w:rPr>
        <w:t>ciklu</w:t>
      </w:r>
      <w:r>
        <w:rPr>
          <w:color w:val="231F20"/>
          <w:sz w:val="16"/>
        </w:rPr>
        <w:t> </w:t>
      </w:r>
      <w:r>
        <w:rPr>
          <w:color w:val="231F20"/>
          <w:w w:val="75"/>
          <w:sz w:val="16"/>
        </w:rPr>
        <w:t>(tas</w:t>
      </w:r>
      <w:r>
        <w:rPr>
          <w:color w:val="231F20"/>
          <w:sz w:val="16"/>
        </w:rPr>
        <w:t> </w:t>
      </w:r>
      <w:r>
        <w:rPr>
          <w:color w:val="231F20"/>
          <w:w w:val="75"/>
          <w:sz w:val="16"/>
        </w:rPr>
        <w:t>neļauj</w:t>
      </w:r>
      <w:r>
        <w:rPr>
          <w:color w:val="231F20"/>
          <w:sz w:val="16"/>
        </w:rPr>
        <w:t> </w:t>
      </w:r>
      <w:r>
        <w:rPr>
          <w:color w:val="231F20"/>
          <w:w w:val="75"/>
          <w:sz w:val="16"/>
        </w:rPr>
        <w:t>putotājam</w:t>
      </w:r>
      <w:r>
        <w:rPr>
          <w:color w:val="231F20"/>
          <w:sz w:val="16"/>
        </w:rPr>
        <w:t> </w:t>
      </w:r>
      <w:r>
        <w:rPr>
          <w:color w:val="231F20"/>
          <w:w w:val="75"/>
          <w:sz w:val="16"/>
        </w:rPr>
        <w:t>bloķēties</w:t>
      </w:r>
      <w:r>
        <w:rPr>
          <w:color w:val="231F20"/>
          <w:sz w:val="16"/>
        </w:rPr>
        <w:t> </w:t>
      </w:r>
      <w:r>
        <w:rPr>
          <w:color w:val="231F20"/>
          <w:w w:val="75"/>
          <w:sz w:val="16"/>
        </w:rPr>
        <w:t>ar</w:t>
      </w:r>
      <w:r>
        <w:rPr>
          <w:color w:val="231F20"/>
          <w:sz w:val="16"/>
        </w:rPr>
        <w:t> </w:t>
      </w:r>
      <w:r>
        <w:rPr>
          <w:color w:val="231F20"/>
          <w:w w:val="75"/>
          <w:sz w:val="16"/>
        </w:rPr>
        <w:t>piena</w:t>
      </w:r>
      <w:r>
        <w:rPr>
          <w:color w:val="231F20"/>
          <w:sz w:val="16"/>
        </w:rPr>
        <w:t> </w:t>
      </w:r>
      <w:r>
        <w:rPr>
          <w:color w:val="231F20"/>
          <w:w w:val="75"/>
          <w:sz w:val="16"/>
        </w:rPr>
        <w:t>nogulsnēm,</w:t>
      </w:r>
      <w:r>
        <w:rPr>
          <w:color w:val="231F20"/>
          <w:sz w:val="16"/>
        </w:rPr>
        <w:t> </w:t>
      </w:r>
      <w:r>
        <w:rPr>
          <w:color w:val="231F20"/>
          <w:w w:val="75"/>
          <w:sz w:val="16"/>
        </w:rPr>
        <w:t>kas</w:t>
      </w:r>
      <w:r>
        <w:rPr>
          <w:color w:val="231F20"/>
          <w:sz w:val="16"/>
        </w:rPr>
        <w:t> </w:t>
      </w:r>
      <w:r>
        <w:rPr>
          <w:color w:val="231F20"/>
          <w:w w:val="75"/>
          <w:sz w:val="16"/>
        </w:rPr>
        <w:t>uzkrājas</w:t>
      </w:r>
      <w:r>
        <w:rPr>
          <w:color w:val="231F20"/>
          <w:sz w:val="16"/>
        </w:rPr>
        <w:t> </w:t>
      </w:r>
      <w:r>
        <w:rPr>
          <w:color w:val="231F20"/>
          <w:w w:val="75"/>
          <w:sz w:val="16"/>
        </w:rPr>
        <w:t>uz</w:t>
      </w:r>
      <w:r>
        <w:rPr>
          <w:color w:val="231F20"/>
          <w:w w:val="85"/>
          <w:sz w:val="16"/>
        </w:rPr>
        <w:t> maisītāja vārpstas blīvējuma).</w:t>
      </w:r>
    </w:p>
    <w:p>
      <w:pPr>
        <w:pStyle w:val="Heading2"/>
        <w:spacing w:line="182" w:lineRule="exact" w:before="173"/>
        <w:ind w:left="169"/>
      </w:pPr>
      <w:r>
        <w:rPr>
          <w:color w:val="231F20"/>
          <w:w w:val="90"/>
        </w:rPr>
        <w:t>TEHNISKIE</w:t>
      </w:r>
      <w:r>
        <w:rPr>
          <w:color w:val="231F20"/>
          <w:spacing w:val="17"/>
        </w:rPr>
        <w:t> </w:t>
      </w:r>
      <w:r>
        <w:rPr>
          <w:color w:val="231F20"/>
          <w:spacing w:val="-2"/>
        </w:rPr>
        <w:t>DATI:</w:t>
      </w:r>
    </w:p>
    <w:p>
      <w:pPr>
        <w:pStyle w:val="BodyText"/>
        <w:spacing w:line="230" w:lineRule="auto" w:before="2"/>
        <w:ind w:left="169" w:right="5768"/>
      </w:pPr>
      <w:r>
        <w:rPr>
          <w:color w:val="231F20"/>
          <w:w w:val="85"/>
        </w:rPr>
        <w:t>Barošanas</w:t>
      </w:r>
      <w:r>
        <w:rPr>
          <w:color w:val="231F20"/>
          <w:spacing w:val="-5"/>
          <w:w w:val="85"/>
        </w:rPr>
        <w:t> </w:t>
      </w:r>
      <w:r>
        <w:rPr>
          <w:color w:val="231F20"/>
          <w:w w:val="85"/>
        </w:rPr>
        <w:t>avots:</w:t>
      </w:r>
      <w:r>
        <w:rPr>
          <w:color w:val="231F20"/>
          <w:spacing w:val="-5"/>
          <w:w w:val="85"/>
        </w:rPr>
        <w:t> </w:t>
      </w:r>
      <w:r>
        <w:rPr>
          <w:color w:val="231F20"/>
          <w:w w:val="85"/>
        </w:rPr>
        <w:t>220-240V</w:t>
      </w:r>
      <w:r>
        <w:rPr>
          <w:color w:val="231F20"/>
          <w:spacing w:val="-5"/>
          <w:w w:val="85"/>
        </w:rPr>
        <w:t> </w:t>
      </w:r>
      <w:r>
        <w:rPr>
          <w:color w:val="231F20"/>
          <w:w w:val="85"/>
        </w:rPr>
        <w:t>~</w:t>
      </w:r>
      <w:r>
        <w:rPr>
          <w:color w:val="231F20"/>
          <w:spacing w:val="-5"/>
          <w:w w:val="85"/>
        </w:rPr>
        <w:t> </w:t>
      </w:r>
      <w:r>
        <w:rPr>
          <w:color w:val="231F20"/>
          <w:w w:val="85"/>
        </w:rPr>
        <w:t>50</w:t>
      </w:r>
      <w:r>
        <w:rPr>
          <w:color w:val="231F20"/>
          <w:spacing w:val="-5"/>
          <w:w w:val="85"/>
        </w:rPr>
        <w:t> </w:t>
      </w:r>
      <w:r>
        <w:rPr>
          <w:color w:val="231F20"/>
          <w:w w:val="80"/>
        </w:rPr>
        <w:t>/</w:t>
      </w:r>
      <w:r>
        <w:rPr>
          <w:color w:val="231F20"/>
          <w:spacing w:val="-2"/>
          <w:w w:val="80"/>
        </w:rPr>
        <w:t> </w:t>
      </w:r>
      <w:r>
        <w:rPr>
          <w:color w:val="231F20"/>
          <w:w w:val="85"/>
        </w:rPr>
        <w:t>60Hz </w:t>
      </w:r>
      <w:r>
        <w:rPr>
          <w:color w:val="231F20"/>
          <w:w w:val="90"/>
        </w:rPr>
        <w:t>Jauda:</w:t>
      </w:r>
      <w:r>
        <w:rPr>
          <w:color w:val="231F20"/>
          <w:spacing w:val="64"/>
          <w:w w:val="150"/>
        </w:rPr>
        <w:t>      </w:t>
      </w:r>
      <w:r>
        <w:rPr>
          <w:color w:val="231F20"/>
          <w:w w:val="90"/>
        </w:rPr>
        <w:t>500W</w:t>
      </w:r>
      <w:r>
        <w:rPr>
          <w:color w:val="231F20"/>
          <w:spacing w:val="80"/>
        </w:rPr>
        <w:t> </w:t>
      </w:r>
      <w:r>
        <w:rPr>
          <w:color w:val="231F20"/>
          <w:w w:val="90"/>
        </w:rPr>
        <w:t>Maksimālā jauda: 1000W</w:t>
      </w:r>
    </w:p>
    <w:p>
      <w:pPr>
        <w:pStyle w:val="BodyText"/>
        <w:spacing w:line="183" w:lineRule="exact"/>
        <w:ind w:left="169"/>
      </w:pPr>
      <w:r>
        <w:rPr>
          <w:color w:val="231F20"/>
          <w:w w:val="75"/>
        </w:rPr>
        <w:t>Tilpums:</w:t>
      </w:r>
      <w:r>
        <w:rPr>
          <w:color w:val="231F20"/>
          <w:spacing w:val="3"/>
        </w:rPr>
        <w:t> </w:t>
      </w:r>
      <w:r>
        <w:rPr>
          <w:color w:val="231F20"/>
          <w:w w:val="75"/>
        </w:rPr>
        <w:t>putots:</w:t>
      </w:r>
      <w:r>
        <w:rPr>
          <w:color w:val="231F20"/>
          <w:spacing w:val="3"/>
        </w:rPr>
        <w:t> </w:t>
      </w:r>
      <w:r>
        <w:rPr>
          <w:color w:val="231F20"/>
          <w:w w:val="75"/>
        </w:rPr>
        <w:t>250</w:t>
      </w:r>
      <w:r>
        <w:rPr>
          <w:color w:val="231F20"/>
          <w:spacing w:val="4"/>
        </w:rPr>
        <w:t> </w:t>
      </w:r>
      <w:r>
        <w:rPr>
          <w:color w:val="231F20"/>
          <w:w w:val="75"/>
        </w:rPr>
        <w:t>ml</w:t>
      </w:r>
      <w:r>
        <w:rPr>
          <w:color w:val="231F20"/>
          <w:spacing w:val="3"/>
        </w:rPr>
        <w:t> </w:t>
      </w:r>
      <w:r>
        <w:rPr>
          <w:color w:val="231F20"/>
          <w:w w:val="75"/>
        </w:rPr>
        <w:t>/</w:t>
      </w:r>
      <w:r>
        <w:rPr>
          <w:color w:val="231F20"/>
          <w:spacing w:val="3"/>
        </w:rPr>
        <w:t> </w:t>
      </w:r>
      <w:r>
        <w:rPr>
          <w:color w:val="231F20"/>
          <w:w w:val="75"/>
        </w:rPr>
        <w:t>uzkarsēts:</w:t>
      </w:r>
      <w:r>
        <w:rPr>
          <w:color w:val="231F20"/>
          <w:spacing w:val="4"/>
        </w:rPr>
        <w:t> </w:t>
      </w:r>
      <w:r>
        <w:rPr>
          <w:color w:val="231F20"/>
          <w:w w:val="75"/>
        </w:rPr>
        <w:t>350</w:t>
      </w:r>
      <w:r>
        <w:rPr>
          <w:color w:val="231F20"/>
          <w:spacing w:val="3"/>
        </w:rPr>
        <w:t> </w:t>
      </w:r>
      <w:r>
        <w:rPr>
          <w:color w:val="231F20"/>
          <w:spacing w:val="-7"/>
          <w:w w:val="75"/>
        </w:rPr>
        <w:t>ml</w:t>
      </w:r>
    </w:p>
    <w:p>
      <w:pPr>
        <w:spacing w:after="0" w:line="183" w:lineRule="exact"/>
        <w:sectPr>
          <w:pgSz w:w="8400" w:h="11910"/>
          <w:pgMar w:header="0" w:footer="126" w:top="200" w:bottom="460" w:left="60" w:right="60"/>
        </w:sectPr>
      </w:pPr>
    </w:p>
    <w:p>
      <w:pPr>
        <w:pStyle w:val="BodyText"/>
        <w:spacing w:line="199" w:lineRule="auto" w:before="123"/>
        <w:ind w:left="869" w:right="312"/>
      </w:pPr>
      <w:r>
        <w:rPr/>
        <mc:AlternateContent>
          <mc:Choice Requires="wps">
            <w:drawing>
              <wp:anchor distT="0" distB="0" distL="0" distR="0" allowOverlap="1" layoutInCell="1" locked="0" behindDoc="0" simplePos="0" relativeHeight="15733760">
                <wp:simplePos x="0" y="0"/>
                <wp:positionH relativeFrom="page">
                  <wp:posOffset>169863</wp:posOffset>
                </wp:positionH>
                <wp:positionV relativeFrom="paragraph">
                  <wp:posOffset>78738</wp:posOffset>
                </wp:positionV>
                <wp:extent cx="335915" cy="41148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335915" cy="411480"/>
                          <a:chExt cx="335915" cy="411480"/>
                        </a:xfrm>
                      </wpg:grpSpPr>
                      <wps:wsp>
                        <wps:cNvPr id="112" name="Graphic 112"/>
                        <wps:cNvSpPr/>
                        <wps:spPr>
                          <a:xfrm>
                            <a:off x="970" y="970"/>
                            <a:ext cx="320040" cy="318135"/>
                          </a:xfrm>
                          <a:custGeom>
                            <a:avLst/>
                            <a:gdLst/>
                            <a:ahLst/>
                            <a:cxnLst/>
                            <a:rect l="l" t="t" r="r" b="b"/>
                            <a:pathLst>
                              <a:path w="320040" h="318135">
                                <a:moveTo>
                                  <a:pt x="2167" y="0"/>
                                </a:moveTo>
                                <a:lnTo>
                                  <a:pt x="319412" y="310665"/>
                                </a:lnTo>
                                <a:lnTo>
                                  <a:pt x="315081" y="317522"/>
                                </a:lnTo>
                                <a:lnTo>
                                  <a:pt x="0" y="8820"/>
                                </a:lnTo>
                                <a:lnTo>
                                  <a:pt x="2167" y="0"/>
                                </a:lnTo>
                                <a:close/>
                              </a:path>
                            </a:pathLst>
                          </a:custGeom>
                          <a:ln w="1932">
                            <a:solidFill>
                              <a:srgbClr val="231F20"/>
                            </a:solidFill>
                            <a:prstDash val="solid"/>
                          </a:ln>
                        </wps:spPr>
                        <wps:bodyPr wrap="square" lIns="0" tIns="0" rIns="0" bIns="0" rtlCol="0">
                          <a:prstTxWarp prst="textNoShape">
                            <a:avLst/>
                          </a:prstTxWarp>
                          <a:noAutofit/>
                        </wps:bodyPr>
                      </wps:wsp>
                      <wps:wsp>
                        <wps:cNvPr id="113" name="Graphic 113"/>
                        <wps:cNvSpPr/>
                        <wps:spPr>
                          <a:xfrm>
                            <a:off x="973" y="1031"/>
                            <a:ext cx="320040" cy="318135"/>
                          </a:xfrm>
                          <a:custGeom>
                            <a:avLst/>
                            <a:gdLst/>
                            <a:ahLst/>
                            <a:cxnLst/>
                            <a:rect l="l" t="t" r="r" b="b"/>
                            <a:pathLst>
                              <a:path w="320040" h="318135">
                                <a:moveTo>
                                  <a:pt x="2167" y="0"/>
                                </a:moveTo>
                                <a:lnTo>
                                  <a:pt x="0" y="8820"/>
                                </a:lnTo>
                                <a:lnTo>
                                  <a:pt x="315087" y="317520"/>
                                </a:lnTo>
                                <a:lnTo>
                                  <a:pt x="319417" y="310662"/>
                                </a:lnTo>
                                <a:lnTo>
                                  <a:pt x="2167" y="0"/>
                                </a:lnTo>
                                <a:close/>
                              </a:path>
                            </a:pathLst>
                          </a:custGeom>
                          <a:solidFill>
                            <a:srgbClr val="231F20"/>
                          </a:solidFill>
                        </wps:spPr>
                        <wps:bodyPr wrap="square" lIns="0" tIns="0" rIns="0" bIns="0" rtlCol="0">
                          <a:prstTxWarp prst="textNoShape">
                            <a:avLst/>
                          </a:prstTxWarp>
                          <a:noAutofit/>
                        </wps:bodyPr>
                      </wps:wsp>
                      <wps:wsp>
                        <wps:cNvPr id="114" name="Graphic 114"/>
                        <wps:cNvSpPr/>
                        <wps:spPr>
                          <a:xfrm>
                            <a:off x="12017" y="1174"/>
                            <a:ext cx="322580" cy="320675"/>
                          </a:xfrm>
                          <a:custGeom>
                            <a:avLst/>
                            <a:gdLst/>
                            <a:ahLst/>
                            <a:cxnLst/>
                            <a:rect l="l" t="t" r="r" b="b"/>
                            <a:pathLst>
                              <a:path w="322580" h="320675">
                                <a:moveTo>
                                  <a:pt x="320184" y="0"/>
                                </a:moveTo>
                                <a:lnTo>
                                  <a:pt x="0" y="313532"/>
                                </a:lnTo>
                                <a:lnTo>
                                  <a:pt x="4370" y="320455"/>
                                </a:lnTo>
                                <a:lnTo>
                                  <a:pt x="322369" y="8899"/>
                                </a:lnTo>
                                <a:lnTo>
                                  <a:pt x="320184" y="0"/>
                                </a:lnTo>
                                <a:close/>
                              </a:path>
                            </a:pathLst>
                          </a:custGeom>
                          <a:ln w="1932">
                            <a:solidFill>
                              <a:srgbClr val="231F20"/>
                            </a:solidFill>
                            <a:prstDash val="solid"/>
                          </a:ln>
                        </wps:spPr>
                        <wps:bodyPr wrap="square" lIns="0" tIns="0" rIns="0" bIns="0" rtlCol="0">
                          <a:prstTxWarp prst="textNoShape">
                            <a:avLst/>
                          </a:prstTxWarp>
                          <a:noAutofit/>
                        </wps:bodyPr>
                      </wps:wsp>
                      <wps:wsp>
                        <wps:cNvPr id="115" name="Graphic 115"/>
                        <wps:cNvSpPr/>
                        <wps:spPr>
                          <a:xfrm>
                            <a:off x="12019" y="1031"/>
                            <a:ext cx="322580" cy="320675"/>
                          </a:xfrm>
                          <a:custGeom>
                            <a:avLst/>
                            <a:gdLst/>
                            <a:ahLst/>
                            <a:cxnLst/>
                            <a:rect l="l" t="t" r="r" b="b"/>
                            <a:pathLst>
                              <a:path w="322580" h="320675">
                                <a:moveTo>
                                  <a:pt x="320187" y="0"/>
                                </a:moveTo>
                                <a:lnTo>
                                  <a:pt x="0" y="313538"/>
                                </a:lnTo>
                                <a:lnTo>
                                  <a:pt x="4370" y="320461"/>
                                </a:lnTo>
                                <a:lnTo>
                                  <a:pt x="322372" y="8900"/>
                                </a:lnTo>
                                <a:lnTo>
                                  <a:pt x="320187" y="0"/>
                                </a:lnTo>
                                <a:close/>
                              </a:path>
                            </a:pathLst>
                          </a:custGeom>
                          <a:solidFill>
                            <a:srgbClr val="231F20"/>
                          </a:solidFill>
                        </wps:spPr>
                        <wps:bodyPr wrap="square" lIns="0" tIns="0" rIns="0" bIns="0" rtlCol="0">
                          <a:prstTxWarp prst="textNoShape">
                            <a:avLst/>
                          </a:prstTxWarp>
                          <a:noAutofit/>
                        </wps:bodyPr>
                      </wps:wsp>
                      <pic:pic>
                        <pic:nvPicPr>
                          <pic:cNvPr id="116" name="Image 116"/>
                          <pic:cNvPicPr/>
                        </pic:nvPicPr>
                        <pic:blipFill>
                          <a:blip r:embed="rId14" cstate="print"/>
                          <a:stretch>
                            <a:fillRect/>
                          </a:stretch>
                        </pic:blipFill>
                        <pic:spPr>
                          <a:xfrm>
                            <a:off x="74697" y="20614"/>
                            <a:ext cx="199397" cy="280337"/>
                          </a:xfrm>
                          <a:prstGeom prst="rect">
                            <a:avLst/>
                          </a:prstGeom>
                        </pic:spPr>
                      </pic:pic>
                      <wps:wsp>
                        <wps:cNvPr id="117" name="Graphic 117"/>
                        <wps:cNvSpPr/>
                        <wps:spPr>
                          <a:xfrm>
                            <a:off x="7180" y="353338"/>
                            <a:ext cx="317500" cy="58419"/>
                          </a:xfrm>
                          <a:custGeom>
                            <a:avLst/>
                            <a:gdLst/>
                            <a:ahLst/>
                            <a:cxnLst/>
                            <a:rect l="l" t="t" r="r" b="b"/>
                            <a:pathLst>
                              <a:path w="317500" h="58419">
                                <a:moveTo>
                                  <a:pt x="317012" y="0"/>
                                </a:moveTo>
                                <a:lnTo>
                                  <a:pt x="0" y="0"/>
                                </a:lnTo>
                                <a:lnTo>
                                  <a:pt x="0" y="58111"/>
                                </a:lnTo>
                                <a:lnTo>
                                  <a:pt x="317012" y="58111"/>
                                </a:lnTo>
                                <a:lnTo>
                                  <a:pt x="31701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375114pt;margin-top:6.199862pt;width:26.45pt;height:32.4pt;mso-position-horizontal-relative:page;mso-position-vertical-relative:paragraph;z-index:15733760" id="docshapegroup108" coordorigin="268,124" coordsize="529,648">
                <v:shape style="position:absolute;left:269;top:125;width:504;height:501" id="docshape109" coordorigin="269,126" coordsize="504,501" path="m272,126l772,615,765,626,269,139,272,126xe" filled="false" stroked="true" strokeweight=".152151pt" strokecolor="#231f20">
                  <v:path arrowok="t"/>
                  <v:stroke dashstyle="solid"/>
                </v:shape>
                <v:shape style="position:absolute;left:269;top:125;width:504;height:501" id="docshape110" coordorigin="269,126" coordsize="504,501" path="m272,126l269,140,765,626,772,615,272,126xe" filled="true" fillcolor="#231f20" stroked="false">
                  <v:path arrowok="t"/>
                  <v:fill type="solid"/>
                </v:shape>
                <v:shape style="position:absolute;left:286;top:125;width:508;height:505" id="docshape111" coordorigin="286,126" coordsize="508,505" path="m791,126l286,620,293,630,794,140,791,126xe" filled="false" stroked="true" strokeweight=".152175pt" strokecolor="#231f20">
                  <v:path arrowok="t"/>
                  <v:stroke dashstyle="solid"/>
                </v:shape>
                <v:shape style="position:absolute;left:286;top:125;width:508;height:505" id="docshape112" coordorigin="286,126" coordsize="508,505" path="m791,126l286,619,293,630,794,140,791,126xe" filled="true" fillcolor="#231f20" stroked="false">
                  <v:path arrowok="t"/>
                  <v:fill type="solid"/>
                </v:shape>
                <v:shape style="position:absolute;left:385;top:156;width:315;height:442" type="#_x0000_t75" id="docshape113" stroked="false">
                  <v:imagedata r:id="rId14" o:title=""/>
                </v:shape>
                <v:rect style="position:absolute;left:278;top:680;width:500;height:92" id="docshape114" filled="true" fillcolor="#231f20" stroked="false">
                  <v:fill type="solid"/>
                </v:rect>
                <w10:wrap type="none"/>
              </v:group>
            </w:pict>
          </mc:Fallback>
        </mc:AlternateContent>
      </w:r>
      <w:r>
        <w:rPr>
          <w:color w:val="231F20"/>
          <w:w w:val="80"/>
        </w:rPr>
        <w:t>Apkārtējās vides aizsardzība. Kartona iepakojumu, lūdzu, nododiet otreizējai pārstrādei. Polietilēna maisiņus</w:t>
      </w:r>
      <w:r>
        <w:rPr>
          <w:color w:val="231F20"/>
          <w:spacing w:val="-1"/>
        </w:rPr>
        <w:t> </w:t>
      </w:r>
      <w:r>
        <w:rPr>
          <w:rFonts w:ascii="Arial MT" w:hAnsi="Arial MT"/>
          <w:color w:val="231F20"/>
          <w:w w:val="80"/>
        </w:rPr>
        <w:t>(</w:t>
      </w:r>
      <w:r>
        <w:rPr>
          <w:color w:val="231F20"/>
          <w:w w:val="80"/>
        </w:rPr>
        <w:t>PE</w:t>
      </w:r>
      <w:r>
        <w:rPr>
          <w:rFonts w:ascii="Arial MT" w:hAnsi="Arial MT"/>
          <w:color w:val="231F20"/>
          <w:w w:val="80"/>
        </w:rPr>
        <w:t>)</w:t>
      </w:r>
      <w:r>
        <w:rPr>
          <w:rFonts w:ascii="Arial MT" w:hAnsi="Arial MT"/>
          <w:color w:val="231F20"/>
        </w:rPr>
        <w:t> </w:t>
      </w:r>
      <w:r>
        <w:rPr>
          <w:color w:val="231F20"/>
          <w:w w:val="80"/>
        </w:rPr>
        <w:t>izmest</w:t>
      </w:r>
      <w:r>
        <w:rPr>
          <w:color w:val="231F20"/>
        </w:rPr>
        <w:t> </w:t>
      </w:r>
      <w:r>
        <w:rPr>
          <w:color w:val="231F20"/>
          <w:w w:val="80"/>
        </w:rPr>
        <w:t>plastmasas izstrādājumiem paredzētajos konteineros. Lietotās elektropreces nododiet attiecīgajos pieņemšanas punktos.</w:t>
      </w:r>
      <w:r>
        <w:rPr>
          <w:color w:val="231F20"/>
        </w:rPr>
        <w:t> </w:t>
      </w:r>
      <w:r>
        <w:rPr>
          <w:color w:val="231F20"/>
          <w:w w:val="80"/>
        </w:rPr>
        <w:t>Ierīcē satur</w:t>
      </w:r>
      <w:r>
        <w:rPr>
          <w:color w:val="231F20"/>
        </w:rPr>
        <w:t> </w:t>
      </w:r>
      <w:r>
        <w:rPr>
          <w:color w:val="231F20"/>
          <w:w w:val="80"/>
        </w:rPr>
        <w:t>bīstamas sastāvdaļas, kas var izraisīt draudus apkārtējai videi. Elektroierīce jānodod tā, lai ierobežotu tās</w:t>
      </w:r>
      <w:r>
        <w:rPr>
          <w:color w:val="231F20"/>
        </w:rPr>
        <w:t> </w:t>
      </w:r>
      <w:r>
        <w:rPr>
          <w:color w:val="231F20"/>
          <w:w w:val="80"/>
        </w:rPr>
        <w:t>atkārtotu izmantošanu</w:t>
      </w:r>
      <w:r>
        <w:rPr>
          <w:rFonts w:ascii="Arial MT" w:hAnsi="Arial MT"/>
          <w:color w:val="231F20"/>
          <w:w w:val="80"/>
        </w:rPr>
        <w:t>.</w:t>
      </w:r>
      <w:r>
        <w:rPr>
          <w:rFonts w:ascii="Arial MT" w:hAnsi="Arial MT"/>
          <w:color w:val="231F20"/>
        </w:rPr>
        <w:t> </w:t>
      </w:r>
      <w:r>
        <w:rPr>
          <w:color w:val="231F20"/>
          <w:w w:val="80"/>
        </w:rPr>
        <w:t>Ja ierīcē atrodas baterijas, izņemiet tās un nododiet pieņemšanas punktā atsevišķi. Produktu</w:t>
      </w:r>
      <w:r>
        <w:rPr>
          <w:color w:val="231F20"/>
          <w:w w:val="85"/>
        </w:rPr>
        <w:t> neizmest sadzīves atkritumu konteinerā!</w:t>
      </w:r>
    </w:p>
    <w:p>
      <w:pPr>
        <w:tabs>
          <w:tab w:pos="3630" w:val="left" w:leader="none"/>
          <w:tab w:pos="8139" w:val="left" w:leader="none"/>
        </w:tabs>
        <w:spacing w:before="105"/>
        <w:ind w:left="164" w:right="0" w:firstLine="0"/>
        <w:jc w:val="left"/>
        <w:rPr>
          <w:sz w:val="20"/>
        </w:rPr>
      </w:pPr>
      <w:r>
        <w:rPr>
          <w:color w:val="FFFFFF"/>
          <w:sz w:val="20"/>
          <w:shd w:fill="404041" w:color="auto" w:val="clear"/>
        </w:rPr>
        <w:tab/>
      </w:r>
      <w:r>
        <w:rPr>
          <w:color w:val="FFFFFF"/>
          <w:w w:val="85"/>
          <w:sz w:val="20"/>
          <w:shd w:fill="404041" w:color="auto" w:val="clear"/>
        </w:rPr>
        <w:t>(EST)</w:t>
      </w:r>
      <w:r>
        <w:rPr>
          <w:color w:val="FFFFFF"/>
          <w:spacing w:val="6"/>
          <w:sz w:val="20"/>
          <w:shd w:fill="404041" w:color="auto" w:val="clear"/>
        </w:rPr>
        <w:t> </w:t>
      </w:r>
      <w:r>
        <w:rPr>
          <w:color w:val="FFFFFF"/>
          <w:spacing w:val="-2"/>
          <w:sz w:val="20"/>
          <w:shd w:fill="404041" w:color="auto" w:val="clear"/>
        </w:rPr>
        <w:t>EESTI</w:t>
      </w:r>
      <w:r>
        <w:rPr>
          <w:color w:val="FFFFFF"/>
          <w:sz w:val="20"/>
          <w:shd w:fill="404041" w:color="auto" w:val="clear"/>
        </w:rPr>
        <w:tab/>
      </w:r>
    </w:p>
    <w:p>
      <w:pPr>
        <w:spacing w:line="275" w:lineRule="exact" w:before="120"/>
        <w:ind w:left="169" w:right="0" w:firstLine="0"/>
        <w:jc w:val="left"/>
        <w:rPr>
          <w:sz w:val="24"/>
        </w:rPr>
      </w:pPr>
      <w:r>
        <w:rPr>
          <w:color w:val="231F20"/>
          <w:spacing w:val="2"/>
          <w:w w:val="90"/>
          <w:sz w:val="24"/>
        </w:rPr>
        <w:t>OHUTUSTINGIMUSED.</w:t>
      </w:r>
      <w:r>
        <w:rPr>
          <w:color w:val="231F20"/>
          <w:spacing w:val="26"/>
          <w:sz w:val="24"/>
        </w:rPr>
        <w:t> </w:t>
      </w:r>
      <w:r>
        <w:rPr>
          <w:color w:val="231F20"/>
          <w:spacing w:val="2"/>
          <w:w w:val="90"/>
          <w:sz w:val="24"/>
        </w:rPr>
        <w:t>OLULISED</w:t>
      </w:r>
      <w:r>
        <w:rPr>
          <w:color w:val="231F20"/>
          <w:spacing w:val="29"/>
          <w:sz w:val="24"/>
        </w:rPr>
        <w:t> </w:t>
      </w:r>
      <w:r>
        <w:rPr>
          <w:color w:val="231F20"/>
          <w:spacing w:val="2"/>
          <w:w w:val="90"/>
          <w:sz w:val="24"/>
        </w:rPr>
        <w:t>KASUTUSOHUTUSE</w:t>
      </w:r>
      <w:r>
        <w:rPr>
          <w:color w:val="231F20"/>
          <w:spacing w:val="29"/>
          <w:sz w:val="24"/>
        </w:rPr>
        <w:t> </w:t>
      </w:r>
      <w:r>
        <w:rPr>
          <w:color w:val="231F20"/>
          <w:spacing w:val="-2"/>
          <w:w w:val="90"/>
          <w:sz w:val="24"/>
        </w:rPr>
        <w:t>JUHISED</w:t>
      </w:r>
    </w:p>
    <w:p>
      <w:pPr>
        <w:spacing w:line="272" w:lineRule="exact" w:before="0"/>
        <w:ind w:left="169" w:right="0" w:firstLine="0"/>
        <w:jc w:val="left"/>
        <w:rPr>
          <w:sz w:val="24"/>
        </w:rPr>
      </w:pPr>
      <w:r>
        <w:rPr>
          <w:color w:val="231F20"/>
          <w:w w:val="80"/>
          <w:sz w:val="24"/>
        </w:rPr>
        <w:t>LUGEGE</w:t>
      </w:r>
      <w:r>
        <w:rPr>
          <w:color w:val="231F20"/>
          <w:spacing w:val="-1"/>
          <w:sz w:val="24"/>
        </w:rPr>
        <w:t> </w:t>
      </w:r>
      <w:r>
        <w:rPr>
          <w:color w:val="231F20"/>
          <w:w w:val="80"/>
          <w:sz w:val="24"/>
        </w:rPr>
        <w:t>Hoolikalt</w:t>
      </w:r>
      <w:r>
        <w:rPr>
          <w:color w:val="231F20"/>
          <w:sz w:val="24"/>
        </w:rPr>
        <w:t> </w:t>
      </w:r>
      <w:r>
        <w:rPr>
          <w:color w:val="231F20"/>
          <w:w w:val="80"/>
          <w:sz w:val="24"/>
        </w:rPr>
        <w:t>ja</w:t>
      </w:r>
      <w:r>
        <w:rPr>
          <w:color w:val="231F20"/>
          <w:spacing w:val="-1"/>
          <w:sz w:val="24"/>
        </w:rPr>
        <w:t> </w:t>
      </w:r>
      <w:r>
        <w:rPr>
          <w:color w:val="231F20"/>
          <w:w w:val="80"/>
          <w:sz w:val="24"/>
        </w:rPr>
        <w:t>Hoidke</w:t>
      </w:r>
      <w:r>
        <w:rPr>
          <w:color w:val="231F20"/>
          <w:sz w:val="24"/>
        </w:rPr>
        <w:t> </w:t>
      </w:r>
      <w:r>
        <w:rPr>
          <w:color w:val="231F20"/>
          <w:w w:val="80"/>
          <w:sz w:val="24"/>
        </w:rPr>
        <w:t>tulevast</w:t>
      </w:r>
      <w:r>
        <w:rPr>
          <w:color w:val="231F20"/>
          <w:spacing w:val="-1"/>
          <w:sz w:val="24"/>
        </w:rPr>
        <w:t> </w:t>
      </w:r>
      <w:r>
        <w:rPr>
          <w:color w:val="231F20"/>
          <w:spacing w:val="-2"/>
          <w:w w:val="80"/>
          <w:sz w:val="24"/>
        </w:rPr>
        <w:t>viidet</w:t>
      </w:r>
    </w:p>
    <w:p>
      <w:pPr>
        <w:spacing w:line="272" w:lineRule="exact" w:before="0"/>
        <w:ind w:left="169" w:right="0" w:firstLine="0"/>
        <w:jc w:val="left"/>
        <w:rPr>
          <w:sz w:val="24"/>
        </w:rPr>
      </w:pPr>
      <w:r>
        <w:rPr>
          <w:color w:val="231F20"/>
          <w:w w:val="75"/>
          <w:sz w:val="24"/>
        </w:rPr>
        <w:t>Garantiitingimused</w:t>
      </w:r>
      <w:r>
        <w:rPr>
          <w:color w:val="231F20"/>
          <w:spacing w:val="25"/>
          <w:sz w:val="24"/>
        </w:rPr>
        <w:t> </w:t>
      </w:r>
      <w:r>
        <w:rPr>
          <w:color w:val="231F20"/>
          <w:w w:val="75"/>
          <w:sz w:val="24"/>
        </w:rPr>
        <w:t>on</w:t>
      </w:r>
      <w:r>
        <w:rPr>
          <w:color w:val="231F20"/>
          <w:spacing w:val="26"/>
          <w:sz w:val="24"/>
        </w:rPr>
        <w:t> </w:t>
      </w:r>
      <w:r>
        <w:rPr>
          <w:color w:val="231F20"/>
          <w:w w:val="75"/>
          <w:sz w:val="24"/>
        </w:rPr>
        <w:t>erinevad,</w:t>
      </w:r>
      <w:r>
        <w:rPr>
          <w:color w:val="231F20"/>
          <w:spacing w:val="26"/>
          <w:sz w:val="24"/>
        </w:rPr>
        <w:t> </w:t>
      </w:r>
      <w:r>
        <w:rPr>
          <w:color w:val="231F20"/>
          <w:w w:val="75"/>
          <w:sz w:val="24"/>
        </w:rPr>
        <w:t>kui</w:t>
      </w:r>
      <w:r>
        <w:rPr>
          <w:color w:val="231F20"/>
          <w:spacing w:val="26"/>
          <w:sz w:val="24"/>
        </w:rPr>
        <w:t> </w:t>
      </w:r>
      <w:r>
        <w:rPr>
          <w:color w:val="231F20"/>
          <w:w w:val="75"/>
          <w:sz w:val="24"/>
        </w:rPr>
        <w:t>seadet</w:t>
      </w:r>
      <w:r>
        <w:rPr>
          <w:color w:val="231F20"/>
          <w:spacing w:val="26"/>
          <w:sz w:val="24"/>
        </w:rPr>
        <w:t> </w:t>
      </w:r>
      <w:r>
        <w:rPr>
          <w:color w:val="231F20"/>
          <w:w w:val="75"/>
          <w:sz w:val="24"/>
        </w:rPr>
        <w:t>kasutatakse</w:t>
      </w:r>
      <w:r>
        <w:rPr>
          <w:color w:val="231F20"/>
          <w:spacing w:val="25"/>
          <w:sz w:val="24"/>
        </w:rPr>
        <w:t> </w:t>
      </w:r>
      <w:r>
        <w:rPr>
          <w:color w:val="231F20"/>
          <w:w w:val="75"/>
          <w:sz w:val="24"/>
        </w:rPr>
        <w:t>ärilistel</w:t>
      </w:r>
      <w:r>
        <w:rPr>
          <w:color w:val="231F20"/>
          <w:spacing w:val="26"/>
          <w:sz w:val="24"/>
        </w:rPr>
        <w:t> </w:t>
      </w:r>
      <w:r>
        <w:rPr>
          <w:color w:val="231F20"/>
          <w:spacing w:val="-2"/>
          <w:w w:val="75"/>
          <w:sz w:val="24"/>
        </w:rPr>
        <w:t>eesmärkidel.</w:t>
      </w:r>
    </w:p>
    <w:p>
      <w:pPr>
        <w:pStyle w:val="ListParagraph"/>
        <w:numPr>
          <w:ilvl w:val="0"/>
          <w:numId w:val="22"/>
        </w:numPr>
        <w:tabs>
          <w:tab w:pos="387" w:val="left" w:leader="none"/>
        </w:tabs>
        <w:spacing w:line="235" w:lineRule="auto" w:before="1" w:after="0"/>
        <w:ind w:left="169" w:right="257" w:firstLine="0"/>
        <w:jc w:val="left"/>
        <w:rPr>
          <w:sz w:val="24"/>
        </w:rPr>
      </w:pPr>
      <w:r>
        <w:rPr>
          <w:color w:val="231F20"/>
          <w:w w:val="75"/>
          <w:sz w:val="24"/>
        </w:rPr>
        <w:t>Enne</w:t>
      </w:r>
      <w:r>
        <w:rPr>
          <w:color w:val="231F20"/>
          <w:sz w:val="24"/>
        </w:rPr>
        <w:t> </w:t>
      </w:r>
      <w:r>
        <w:rPr>
          <w:color w:val="231F20"/>
          <w:w w:val="75"/>
          <w:sz w:val="24"/>
        </w:rPr>
        <w:t>toote</w:t>
      </w:r>
      <w:r>
        <w:rPr>
          <w:color w:val="231F20"/>
          <w:sz w:val="24"/>
        </w:rPr>
        <w:t> </w:t>
      </w:r>
      <w:r>
        <w:rPr>
          <w:color w:val="231F20"/>
          <w:w w:val="75"/>
          <w:sz w:val="24"/>
        </w:rPr>
        <w:t>kasutamist</w:t>
      </w:r>
      <w:r>
        <w:rPr>
          <w:color w:val="231F20"/>
          <w:sz w:val="24"/>
        </w:rPr>
        <w:t> </w:t>
      </w:r>
      <w:r>
        <w:rPr>
          <w:color w:val="231F20"/>
          <w:w w:val="75"/>
          <w:sz w:val="24"/>
        </w:rPr>
        <w:t>lugege</w:t>
      </w:r>
      <w:r>
        <w:rPr>
          <w:color w:val="231F20"/>
          <w:sz w:val="24"/>
        </w:rPr>
        <w:t> </w:t>
      </w:r>
      <w:r>
        <w:rPr>
          <w:color w:val="231F20"/>
          <w:w w:val="75"/>
          <w:sz w:val="24"/>
        </w:rPr>
        <w:t>hoolikalt</w:t>
      </w:r>
      <w:r>
        <w:rPr>
          <w:color w:val="231F20"/>
          <w:sz w:val="24"/>
        </w:rPr>
        <w:t> </w:t>
      </w:r>
      <w:r>
        <w:rPr>
          <w:color w:val="231F20"/>
          <w:w w:val="75"/>
          <w:sz w:val="24"/>
        </w:rPr>
        <w:t>ja</w:t>
      </w:r>
      <w:r>
        <w:rPr>
          <w:color w:val="231F20"/>
          <w:sz w:val="24"/>
        </w:rPr>
        <w:t> </w:t>
      </w:r>
      <w:r>
        <w:rPr>
          <w:color w:val="231F20"/>
          <w:w w:val="75"/>
          <w:sz w:val="24"/>
        </w:rPr>
        <w:t>järgige</w:t>
      </w:r>
      <w:r>
        <w:rPr>
          <w:color w:val="231F20"/>
          <w:sz w:val="24"/>
        </w:rPr>
        <w:t> </w:t>
      </w:r>
      <w:r>
        <w:rPr>
          <w:color w:val="231F20"/>
          <w:w w:val="75"/>
          <w:sz w:val="24"/>
        </w:rPr>
        <w:t>alati</w:t>
      </w:r>
      <w:r>
        <w:rPr>
          <w:color w:val="231F20"/>
          <w:sz w:val="24"/>
        </w:rPr>
        <w:t> </w:t>
      </w:r>
      <w:r>
        <w:rPr>
          <w:color w:val="231F20"/>
          <w:w w:val="75"/>
          <w:sz w:val="24"/>
        </w:rPr>
        <w:t>järgmisi</w:t>
      </w:r>
      <w:r>
        <w:rPr>
          <w:color w:val="231F20"/>
          <w:sz w:val="24"/>
        </w:rPr>
        <w:t> </w:t>
      </w:r>
      <w:r>
        <w:rPr>
          <w:color w:val="231F20"/>
          <w:w w:val="75"/>
          <w:sz w:val="24"/>
        </w:rPr>
        <w:t>juhiseid. Tootja</w:t>
      </w:r>
      <w:r>
        <w:rPr>
          <w:color w:val="231F20"/>
          <w:sz w:val="24"/>
        </w:rPr>
        <w:t> </w:t>
      </w:r>
      <w:r>
        <w:rPr>
          <w:color w:val="231F20"/>
          <w:w w:val="75"/>
          <w:sz w:val="24"/>
        </w:rPr>
        <w:t>ei</w:t>
      </w:r>
      <w:r>
        <w:rPr>
          <w:color w:val="231F20"/>
          <w:sz w:val="24"/>
        </w:rPr>
        <w:t> </w:t>
      </w:r>
      <w:r>
        <w:rPr>
          <w:color w:val="231F20"/>
          <w:w w:val="75"/>
          <w:sz w:val="24"/>
        </w:rPr>
        <w:t>vastuta </w:t>
      </w:r>
      <w:r>
        <w:rPr>
          <w:color w:val="231F20"/>
          <w:spacing w:val="-2"/>
          <w:w w:val="85"/>
          <w:sz w:val="24"/>
        </w:rPr>
        <w:t>väärkasutamisest tulenevate kahjude eest.</w:t>
      </w:r>
    </w:p>
    <w:p>
      <w:pPr>
        <w:pStyle w:val="ListParagraph"/>
        <w:numPr>
          <w:ilvl w:val="0"/>
          <w:numId w:val="22"/>
        </w:numPr>
        <w:tabs>
          <w:tab w:pos="384" w:val="left" w:leader="none"/>
        </w:tabs>
        <w:spacing w:line="235" w:lineRule="auto" w:before="0" w:after="0"/>
        <w:ind w:left="169" w:right="149" w:firstLine="0"/>
        <w:jc w:val="left"/>
        <w:rPr>
          <w:sz w:val="24"/>
        </w:rPr>
      </w:pPr>
      <w:r>
        <w:rPr>
          <w:color w:val="231F20"/>
          <w:w w:val="80"/>
          <w:sz w:val="24"/>
        </w:rPr>
        <w:t>Toodet kasutatakse ainult siseruumides. Ärge kasutage toodet eesmärkidel, mis ei </w:t>
      </w:r>
      <w:r>
        <w:rPr>
          <w:color w:val="231F20"/>
          <w:w w:val="80"/>
          <w:sz w:val="24"/>
        </w:rPr>
        <w:t>ühildu </w:t>
      </w:r>
      <w:r>
        <w:rPr>
          <w:color w:val="231F20"/>
          <w:w w:val="90"/>
          <w:sz w:val="24"/>
        </w:rPr>
        <w:t>selle rakendusega.</w:t>
      </w:r>
    </w:p>
    <w:p>
      <w:pPr>
        <w:pStyle w:val="ListParagraph"/>
        <w:numPr>
          <w:ilvl w:val="0"/>
          <w:numId w:val="22"/>
        </w:numPr>
        <w:tabs>
          <w:tab w:pos="387" w:val="left" w:leader="none"/>
        </w:tabs>
        <w:spacing w:line="235" w:lineRule="auto" w:before="0" w:after="0"/>
        <w:ind w:left="169" w:right="544" w:firstLine="0"/>
        <w:jc w:val="left"/>
        <w:rPr>
          <w:sz w:val="24"/>
        </w:rPr>
      </w:pPr>
      <w:r>
        <w:rPr>
          <w:color w:val="231F20"/>
          <w:w w:val="80"/>
          <w:sz w:val="24"/>
        </w:rPr>
        <w:t>Rakendatav pinge on 220–240 V ~ 50/60 Hz. Ohutuse huvides ei ole mitme </w:t>
      </w:r>
      <w:r>
        <w:rPr>
          <w:color w:val="231F20"/>
          <w:w w:val="80"/>
          <w:sz w:val="24"/>
        </w:rPr>
        <w:t>seadme</w:t>
      </w:r>
      <w:r>
        <w:rPr>
          <w:color w:val="231F20"/>
          <w:sz w:val="24"/>
        </w:rPr>
        <w:t> </w:t>
      </w:r>
      <w:r>
        <w:rPr>
          <w:color w:val="231F20"/>
          <w:w w:val="85"/>
          <w:sz w:val="24"/>
        </w:rPr>
        <w:t>ühendamine ühe pistikupesaga asjakohane.</w:t>
      </w:r>
    </w:p>
    <w:p>
      <w:pPr>
        <w:pStyle w:val="ListParagraph"/>
        <w:numPr>
          <w:ilvl w:val="0"/>
          <w:numId w:val="22"/>
        </w:numPr>
        <w:tabs>
          <w:tab w:pos="387" w:val="left" w:leader="none"/>
        </w:tabs>
        <w:spacing w:line="235" w:lineRule="auto" w:before="0" w:after="0"/>
        <w:ind w:left="169" w:right="386" w:firstLine="0"/>
        <w:jc w:val="left"/>
        <w:rPr>
          <w:sz w:val="24"/>
        </w:rPr>
      </w:pPr>
      <w:r>
        <w:rPr>
          <w:color w:val="231F20"/>
          <w:w w:val="80"/>
          <w:sz w:val="24"/>
        </w:rPr>
        <w:t>Laste läheduses kasutamisel olge ettevaatlik. Ärge laske lastel tootega mängida. </w:t>
      </w:r>
      <w:r>
        <w:rPr>
          <w:color w:val="231F20"/>
          <w:w w:val="80"/>
          <w:sz w:val="24"/>
        </w:rPr>
        <w:t>Ärge lubage lastel ega inimestel, kes seadet ei tunne, seda ilma järelevalveta kasutada.</w:t>
      </w:r>
    </w:p>
    <w:p>
      <w:pPr>
        <w:pStyle w:val="ListParagraph"/>
        <w:numPr>
          <w:ilvl w:val="0"/>
          <w:numId w:val="22"/>
        </w:numPr>
        <w:tabs>
          <w:tab w:pos="387" w:val="left" w:leader="none"/>
        </w:tabs>
        <w:spacing w:line="235" w:lineRule="auto" w:before="0" w:after="0"/>
        <w:ind w:left="169" w:right="280" w:firstLine="0"/>
        <w:jc w:val="left"/>
        <w:rPr>
          <w:sz w:val="24"/>
        </w:rPr>
      </w:pPr>
      <w:r>
        <w:rPr>
          <w:color w:val="231F20"/>
          <w:w w:val="80"/>
          <w:sz w:val="24"/>
        </w:rPr>
        <w:t>HOIATUS. Seda seadet võivad üle 8-aastased lapsed ja piiratud kehaliste, </w:t>
      </w:r>
      <w:r>
        <w:rPr>
          <w:color w:val="231F20"/>
          <w:w w:val="80"/>
          <w:sz w:val="24"/>
        </w:rPr>
        <w:t>sensoorsete või vaimsete võimetega või seadme kogemuste ja teadmisteta inimesed kasutada ainult nende ohutuse eest vastutava isiku järelevalve all või kui neile õpetati seadme ohutut kasutamist ja nad on teadlikud seadme kasutamisega seotud ohtudest. Lapsed ei tohiks seadmega mängida. Lapsed ei tohi seadet puhastada ega hooldada, välja arvatud juhul, kui nad on üle 8-aastased ja neid tegevusi teostatakse järelevalve all.</w:t>
      </w:r>
    </w:p>
    <w:p>
      <w:pPr>
        <w:pStyle w:val="ListParagraph"/>
        <w:numPr>
          <w:ilvl w:val="0"/>
          <w:numId w:val="22"/>
        </w:numPr>
        <w:tabs>
          <w:tab w:pos="387" w:val="left" w:leader="none"/>
        </w:tabs>
        <w:spacing w:line="235" w:lineRule="auto" w:before="0" w:after="0"/>
        <w:ind w:left="169" w:right="320" w:firstLine="0"/>
        <w:jc w:val="left"/>
        <w:rPr>
          <w:sz w:val="24"/>
        </w:rPr>
      </w:pPr>
      <w:r>
        <w:rPr>
          <w:color w:val="231F20"/>
          <w:w w:val="75"/>
          <w:sz w:val="24"/>
        </w:rPr>
        <w:t>Kui</w:t>
      </w:r>
      <w:r>
        <w:rPr>
          <w:color w:val="231F20"/>
          <w:sz w:val="24"/>
        </w:rPr>
        <w:t> </w:t>
      </w:r>
      <w:r>
        <w:rPr>
          <w:color w:val="231F20"/>
          <w:w w:val="75"/>
          <w:sz w:val="24"/>
        </w:rPr>
        <w:t>olete</w:t>
      </w:r>
      <w:r>
        <w:rPr>
          <w:color w:val="231F20"/>
          <w:sz w:val="24"/>
        </w:rPr>
        <w:t> </w:t>
      </w:r>
      <w:r>
        <w:rPr>
          <w:color w:val="231F20"/>
          <w:w w:val="75"/>
          <w:sz w:val="24"/>
        </w:rPr>
        <w:t>toote</w:t>
      </w:r>
      <w:r>
        <w:rPr>
          <w:color w:val="231F20"/>
          <w:sz w:val="24"/>
        </w:rPr>
        <w:t> </w:t>
      </w:r>
      <w:r>
        <w:rPr>
          <w:color w:val="231F20"/>
          <w:w w:val="75"/>
          <w:sz w:val="24"/>
        </w:rPr>
        <w:t>kasutamise</w:t>
      </w:r>
      <w:r>
        <w:rPr>
          <w:color w:val="231F20"/>
          <w:sz w:val="24"/>
        </w:rPr>
        <w:t> </w:t>
      </w:r>
      <w:r>
        <w:rPr>
          <w:color w:val="231F20"/>
          <w:w w:val="75"/>
          <w:sz w:val="24"/>
        </w:rPr>
        <w:t>lõpetanud,</w:t>
      </w:r>
      <w:r>
        <w:rPr>
          <w:color w:val="231F20"/>
          <w:sz w:val="24"/>
        </w:rPr>
        <w:t> </w:t>
      </w:r>
      <w:r>
        <w:rPr>
          <w:color w:val="231F20"/>
          <w:w w:val="75"/>
          <w:sz w:val="24"/>
        </w:rPr>
        <w:t>võtke</w:t>
      </w:r>
      <w:r>
        <w:rPr>
          <w:color w:val="231F20"/>
          <w:sz w:val="24"/>
        </w:rPr>
        <w:t> </w:t>
      </w:r>
      <w:r>
        <w:rPr>
          <w:color w:val="231F20"/>
          <w:w w:val="75"/>
          <w:sz w:val="24"/>
        </w:rPr>
        <w:t>alati</w:t>
      </w:r>
      <w:r>
        <w:rPr>
          <w:color w:val="231F20"/>
          <w:sz w:val="24"/>
        </w:rPr>
        <w:t> </w:t>
      </w:r>
      <w:r>
        <w:rPr>
          <w:color w:val="231F20"/>
          <w:w w:val="75"/>
          <w:sz w:val="24"/>
        </w:rPr>
        <w:t>pistik</w:t>
      </w:r>
      <w:r>
        <w:rPr>
          <w:color w:val="231F20"/>
          <w:sz w:val="24"/>
        </w:rPr>
        <w:t> </w:t>
      </w:r>
      <w:r>
        <w:rPr>
          <w:color w:val="231F20"/>
          <w:w w:val="75"/>
          <w:sz w:val="24"/>
        </w:rPr>
        <w:t>pistikupesast</w:t>
      </w:r>
      <w:r>
        <w:rPr>
          <w:color w:val="231F20"/>
          <w:sz w:val="24"/>
        </w:rPr>
        <w:t> </w:t>
      </w:r>
      <w:r>
        <w:rPr>
          <w:color w:val="231F20"/>
          <w:w w:val="75"/>
          <w:sz w:val="24"/>
        </w:rPr>
        <w:t>kinni</w:t>
      </w:r>
      <w:r>
        <w:rPr>
          <w:color w:val="231F20"/>
          <w:sz w:val="24"/>
        </w:rPr>
        <w:t> </w:t>
      </w:r>
      <w:r>
        <w:rPr>
          <w:color w:val="231F20"/>
          <w:w w:val="75"/>
          <w:sz w:val="24"/>
        </w:rPr>
        <w:t>hoides</w:t>
      </w:r>
      <w:r>
        <w:rPr>
          <w:color w:val="231F20"/>
          <w:sz w:val="24"/>
        </w:rPr>
        <w:t> </w:t>
      </w:r>
      <w:r>
        <w:rPr>
          <w:color w:val="231F20"/>
          <w:w w:val="75"/>
          <w:sz w:val="24"/>
        </w:rPr>
        <w:t>õrnalt </w:t>
      </w:r>
      <w:r>
        <w:rPr>
          <w:color w:val="231F20"/>
          <w:w w:val="80"/>
          <w:sz w:val="24"/>
        </w:rPr>
        <w:t>lahti. Ärge kunagi tõmmake toitekaablit !!!</w:t>
      </w:r>
    </w:p>
    <w:p>
      <w:pPr>
        <w:pStyle w:val="ListParagraph"/>
        <w:numPr>
          <w:ilvl w:val="0"/>
          <w:numId w:val="22"/>
        </w:numPr>
        <w:tabs>
          <w:tab w:pos="387" w:val="left" w:leader="none"/>
        </w:tabs>
        <w:spacing w:line="235" w:lineRule="auto" w:before="0" w:after="0"/>
        <w:ind w:left="169" w:right="441" w:firstLine="0"/>
        <w:jc w:val="left"/>
        <w:rPr>
          <w:sz w:val="24"/>
        </w:rPr>
      </w:pPr>
      <w:r>
        <w:rPr>
          <w:color w:val="231F20"/>
          <w:w w:val="80"/>
          <w:sz w:val="24"/>
        </w:rPr>
        <w:t>Ärge kunagi pange toitekaablit, pistikut ega kogu seadet vette. Ärge kunagi hoidke toodet ilmastikutingimustes, näiteks otsese päikesevalguse või vihma käes. Ärge </w:t>
      </w:r>
      <w:r>
        <w:rPr>
          <w:color w:val="231F20"/>
          <w:w w:val="80"/>
          <w:sz w:val="24"/>
        </w:rPr>
        <w:t>kunagi </w:t>
      </w:r>
      <w:r>
        <w:rPr>
          <w:color w:val="231F20"/>
          <w:w w:val="85"/>
          <w:sz w:val="24"/>
        </w:rPr>
        <w:t>kasutage</w:t>
      </w:r>
      <w:r>
        <w:rPr>
          <w:color w:val="231F20"/>
          <w:spacing w:val="-8"/>
          <w:w w:val="85"/>
          <w:sz w:val="24"/>
        </w:rPr>
        <w:t> </w:t>
      </w:r>
      <w:r>
        <w:rPr>
          <w:color w:val="231F20"/>
          <w:w w:val="85"/>
          <w:sz w:val="24"/>
        </w:rPr>
        <w:t>toodet</w:t>
      </w:r>
      <w:r>
        <w:rPr>
          <w:color w:val="231F20"/>
          <w:spacing w:val="-7"/>
          <w:w w:val="85"/>
          <w:sz w:val="24"/>
        </w:rPr>
        <w:t> </w:t>
      </w:r>
      <w:r>
        <w:rPr>
          <w:color w:val="231F20"/>
          <w:w w:val="85"/>
          <w:sz w:val="24"/>
        </w:rPr>
        <w:t>niisketes</w:t>
      </w:r>
      <w:r>
        <w:rPr>
          <w:color w:val="231F20"/>
          <w:spacing w:val="-7"/>
          <w:w w:val="85"/>
          <w:sz w:val="24"/>
        </w:rPr>
        <w:t> </w:t>
      </w:r>
      <w:r>
        <w:rPr>
          <w:color w:val="231F20"/>
          <w:w w:val="85"/>
          <w:sz w:val="24"/>
        </w:rPr>
        <w:t>tingimustes.</w:t>
      </w:r>
    </w:p>
    <w:p>
      <w:pPr>
        <w:pStyle w:val="ListParagraph"/>
        <w:numPr>
          <w:ilvl w:val="0"/>
          <w:numId w:val="22"/>
        </w:numPr>
        <w:tabs>
          <w:tab w:pos="387" w:val="left" w:leader="none"/>
        </w:tabs>
        <w:spacing w:line="235" w:lineRule="auto" w:before="0" w:after="0"/>
        <w:ind w:left="169" w:right="758" w:firstLine="0"/>
        <w:jc w:val="left"/>
        <w:rPr>
          <w:sz w:val="24"/>
        </w:rPr>
      </w:pPr>
      <w:r>
        <w:rPr>
          <w:color w:val="231F20"/>
          <w:w w:val="75"/>
          <w:sz w:val="24"/>
        </w:rPr>
        <w:t>Kontrollige toitekaabli seisundit perioodiliselt. Kui toitekaabel</w:t>
      </w:r>
      <w:r>
        <w:rPr>
          <w:color w:val="231F20"/>
          <w:sz w:val="24"/>
        </w:rPr>
        <w:t> </w:t>
      </w:r>
      <w:r>
        <w:rPr>
          <w:color w:val="231F20"/>
          <w:w w:val="75"/>
          <w:sz w:val="24"/>
        </w:rPr>
        <w:t>on</w:t>
      </w:r>
      <w:r>
        <w:rPr>
          <w:color w:val="231F20"/>
          <w:sz w:val="24"/>
        </w:rPr>
        <w:t> </w:t>
      </w:r>
      <w:r>
        <w:rPr>
          <w:color w:val="231F20"/>
          <w:w w:val="75"/>
          <w:sz w:val="24"/>
        </w:rPr>
        <w:t>kahjustatud,</w:t>
      </w:r>
      <w:r>
        <w:rPr>
          <w:color w:val="231F20"/>
          <w:sz w:val="24"/>
        </w:rPr>
        <w:t> </w:t>
      </w:r>
      <w:r>
        <w:rPr>
          <w:color w:val="231F20"/>
          <w:w w:val="75"/>
          <w:sz w:val="24"/>
        </w:rPr>
        <w:t>tuleb </w:t>
      </w:r>
      <w:r>
        <w:rPr>
          <w:color w:val="231F20"/>
          <w:w w:val="80"/>
          <w:sz w:val="24"/>
        </w:rPr>
        <w:t>ohtlike olukordade vältimiseks pöörduda toote asjatundliku teeninduskoha poole.</w:t>
      </w:r>
    </w:p>
    <w:p>
      <w:pPr>
        <w:pStyle w:val="ListParagraph"/>
        <w:numPr>
          <w:ilvl w:val="0"/>
          <w:numId w:val="22"/>
        </w:numPr>
        <w:tabs>
          <w:tab w:pos="387" w:val="left" w:leader="none"/>
        </w:tabs>
        <w:spacing w:line="235" w:lineRule="auto" w:before="0" w:after="0"/>
        <w:ind w:left="169" w:right="211" w:firstLine="0"/>
        <w:jc w:val="left"/>
        <w:rPr>
          <w:sz w:val="24"/>
        </w:rPr>
      </w:pPr>
      <w:r>
        <w:rPr>
          <w:color w:val="231F20"/>
          <w:w w:val="80"/>
          <w:sz w:val="24"/>
        </w:rPr>
        <w:t>Ärge kunagi kasutage toodet kahjustatud toitekaabliga, kui see on maha kukkunud või muul viisil kahjustatud või kui see ei tööta korralikult. Ärge proovige defektiga toodet ise parandada, kuna see võib põhjustada elektrilöögi. Selle parandamiseks pöörake kahjustatud seade alati professionaalsesse teeninduskohta. Kõiki remonditöid saavad </w:t>
      </w:r>
      <w:r>
        <w:rPr>
          <w:color w:val="231F20"/>
          <w:w w:val="80"/>
          <w:sz w:val="24"/>
        </w:rPr>
        <w:t>teha </w:t>
      </w:r>
      <w:r>
        <w:rPr>
          <w:color w:val="231F20"/>
          <w:spacing w:val="-2"/>
          <w:w w:val="80"/>
          <w:sz w:val="24"/>
        </w:rPr>
        <w:t>ainult volitatud hooldustöötajad. Valesti tehtud remont võib põhjustada kasutajale ohtlikke </w:t>
      </w:r>
      <w:r>
        <w:rPr>
          <w:color w:val="231F20"/>
          <w:spacing w:val="-2"/>
          <w:w w:val="90"/>
          <w:sz w:val="24"/>
        </w:rPr>
        <w:t>olukordi.</w:t>
      </w:r>
    </w:p>
    <w:p>
      <w:pPr>
        <w:pStyle w:val="ListParagraph"/>
        <w:numPr>
          <w:ilvl w:val="0"/>
          <w:numId w:val="22"/>
        </w:numPr>
        <w:tabs>
          <w:tab w:pos="485" w:val="left" w:leader="none"/>
        </w:tabs>
        <w:spacing w:line="235" w:lineRule="auto" w:before="0" w:after="0"/>
        <w:ind w:left="169" w:right="1075" w:firstLine="0"/>
        <w:jc w:val="left"/>
        <w:rPr>
          <w:sz w:val="24"/>
        </w:rPr>
      </w:pPr>
      <w:r>
        <w:rPr>
          <w:color w:val="231F20"/>
          <w:w w:val="80"/>
          <w:sz w:val="24"/>
        </w:rPr>
        <w:t>Asetage seade jahedale, stabiilsele, ühtlasele pinnale eemale </w:t>
      </w:r>
      <w:r>
        <w:rPr>
          <w:color w:val="231F20"/>
          <w:w w:val="80"/>
          <w:sz w:val="24"/>
        </w:rPr>
        <w:t>kuumutavatest köögiseadmetest, näiteks: elektripliit, gaasipõleti jne.</w:t>
      </w:r>
    </w:p>
    <w:p>
      <w:pPr>
        <w:pStyle w:val="ListParagraph"/>
        <w:numPr>
          <w:ilvl w:val="0"/>
          <w:numId w:val="22"/>
        </w:numPr>
        <w:tabs>
          <w:tab w:pos="481" w:val="left" w:leader="none"/>
        </w:tabs>
        <w:spacing w:line="268" w:lineRule="exact" w:before="0" w:after="0"/>
        <w:ind w:left="481" w:right="0" w:hanging="312"/>
        <w:jc w:val="left"/>
        <w:rPr>
          <w:sz w:val="24"/>
        </w:rPr>
      </w:pPr>
      <w:r>
        <w:rPr>
          <w:color w:val="231F20"/>
          <w:w w:val="75"/>
          <w:sz w:val="24"/>
        </w:rPr>
        <w:t>Ärge</w:t>
      </w:r>
      <w:r>
        <w:rPr>
          <w:color w:val="231F20"/>
          <w:spacing w:val="23"/>
          <w:sz w:val="24"/>
        </w:rPr>
        <w:t> </w:t>
      </w:r>
      <w:r>
        <w:rPr>
          <w:color w:val="231F20"/>
          <w:w w:val="75"/>
          <w:sz w:val="24"/>
        </w:rPr>
        <w:t>kunagi</w:t>
      </w:r>
      <w:r>
        <w:rPr>
          <w:color w:val="231F20"/>
          <w:spacing w:val="23"/>
          <w:sz w:val="24"/>
        </w:rPr>
        <w:t> </w:t>
      </w:r>
      <w:r>
        <w:rPr>
          <w:color w:val="231F20"/>
          <w:w w:val="75"/>
          <w:sz w:val="24"/>
        </w:rPr>
        <w:t>kasutage</w:t>
      </w:r>
      <w:r>
        <w:rPr>
          <w:color w:val="231F20"/>
          <w:spacing w:val="23"/>
          <w:sz w:val="24"/>
        </w:rPr>
        <w:t> </w:t>
      </w:r>
      <w:r>
        <w:rPr>
          <w:color w:val="231F20"/>
          <w:w w:val="75"/>
          <w:sz w:val="24"/>
        </w:rPr>
        <w:t>toodet</w:t>
      </w:r>
      <w:r>
        <w:rPr>
          <w:color w:val="231F20"/>
          <w:spacing w:val="23"/>
          <w:sz w:val="24"/>
        </w:rPr>
        <w:t> </w:t>
      </w:r>
      <w:r>
        <w:rPr>
          <w:color w:val="231F20"/>
          <w:w w:val="75"/>
          <w:sz w:val="24"/>
        </w:rPr>
        <w:t>põlevate</w:t>
      </w:r>
      <w:r>
        <w:rPr>
          <w:color w:val="231F20"/>
          <w:spacing w:val="23"/>
          <w:sz w:val="24"/>
        </w:rPr>
        <w:t> </w:t>
      </w:r>
      <w:r>
        <w:rPr>
          <w:color w:val="231F20"/>
          <w:w w:val="75"/>
          <w:sz w:val="24"/>
        </w:rPr>
        <w:t>materjalide</w:t>
      </w:r>
      <w:r>
        <w:rPr>
          <w:color w:val="231F20"/>
          <w:spacing w:val="23"/>
          <w:sz w:val="24"/>
        </w:rPr>
        <w:t> </w:t>
      </w:r>
      <w:r>
        <w:rPr>
          <w:color w:val="231F20"/>
          <w:spacing w:val="-2"/>
          <w:w w:val="75"/>
          <w:sz w:val="24"/>
        </w:rPr>
        <w:t>läheduses.</w:t>
      </w:r>
    </w:p>
    <w:p>
      <w:pPr>
        <w:pStyle w:val="ListParagraph"/>
        <w:numPr>
          <w:ilvl w:val="0"/>
          <w:numId w:val="22"/>
        </w:numPr>
        <w:tabs>
          <w:tab w:pos="496" w:val="left" w:leader="none"/>
        </w:tabs>
        <w:spacing w:line="272" w:lineRule="exact" w:before="0" w:after="0"/>
        <w:ind w:left="496" w:right="0" w:hanging="327"/>
        <w:jc w:val="left"/>
        <w:rPr>
          <w:sz w:val="24"/>
        </w:rPr>
      </w:pPr>
      <w:r>
        <w:rPr>
          <w:color w:val="231F20"/>
          <w:w w:val="80"/>
          <w:sz w:val="24"/>
        </w:rPr>
        <w:t>Ärge</w:t>
      </w:r>
      <w:r>
        <w:rPr>
          <w:color w:val="231F20"/>
          <w:spacing w:val="-2"/>
          <w:w w:val="80"/>
          <w:sz w:val="24"/>
        </w:rPr>
        <w:t> </w:t>
      </w:r>
      <w:r>
        <w:rPr>
          <w:color w:val="231F20"/>
          <w:w w:val="80"/>
          <w:sz w:val="24"/>
        </w:rPr>
        <w:t>laske</w:t>
      </w:r>
      <w:r>
        <w:rPr>
          <w:color w:val="231F20"/>
          <w:spacing w:val="-2"/>
          <w:w w:val="80"/>
          <w:sz w:val="24"/>
        </w:rPr>
        <w:t> </w:t>
      </w:r>
      <w:r>
        <w:rPr>
          <w:color w:val="231F20"/>
          <w:w w:val="80"/>
          <w:sz w:val="24"/>
        </w:rPr>
        <w:t>juhtmel</w:t>
      </w:r>
      <w:r>
        <w:rPr>
          <w:color w:val="231F20"/>
          <w:spacing w:val="-1"/>
          <w:w w:val="80"/>
          <w:sz w:val="24"/>
        </w:rPr>
        <w:t> </w:t>
      </w:r>
      <w:r>
        <w:rPr>
          <w:color w:val="231F20"/>
          <w:w w:val="80"/>
          <w:sz w:val="24"/>
        </w:rPr>
        <w:t>loenduri</w:t>
      </w:r>
      <w:r>
        <w:rPr>
          <w:color w:val="231F20"/>
          <w:spacing w:val="-2"/>
          <w:w w:val="80"/>
          <w:sz w:val="24"/>
        </w:rPr>
        <w:t> </w:t>
      </w:r>
      <w:r>
        <w:rPr>
          <w:color w:val="231F20"/>
          <w:w w:val="80"/>
          <w:sz w:val="24"/>
        </w:rPr>
        <w:t>serva</w:t>
      </w:r>
      <w:r>
        <w:rPr>
          <w:color w:val="231F20"/>
          <w:spacing w:val="-1"/>
          <w:w w:val="80"/>
          <w:sz w:val="24"/>
        </w:rPr>
        <w:t> </w:t>
      </w:r>
      <w:r>
        <w:rPr>
          <w:color w:val="231F20"/>
          <w:w w:val="80"/>
          <w:sz w:val="24"/>
        </w:rPr>
        <w:t>kohal</w:t>
      </w:r>
      <w:r>
        <w:rPr>
          <w:color w:val="231F20"/>
          <w:spacing w:val="-2"/>
          <w:w w:val="80"/>
          <w:sz w:val="24"/>
        </w:rPr>
        <w:t> rippuda.</w:t>
      </w:r>
    </w:p>
    <w:p>
      <w:pPr>
        <w:pStyle w:val="ListParagraph"/>
        <w:numPr>
          <w:ilvl w:val="0"/>
          <w:numId w:val="22"/>
        </w:numPr>
        <w:tabs>
          <w:tab w:pos="496" w:val="left" w:leader="none"/>
        </w:tabs>
        <w:spacing w:line="235" w:lineRule="auto" w:before="0" w:after="0"/>
        <w:ind w:left="169" w:right="856" w:firstLine="0"/>
        <w:jc w:val="left"/>
        <w:rPr>
          <w:sz w:val="24"/>
        </w:rPr>
      </w:pPr>
      <w:r>
        <w:rPr>
          <w:color w:val="231F20"/>
          <w:w w:val="80"/>
          <w:sz w:val="24"/>
        </w:rPr>
        <w:t>Ärge kunagi jätke toodet toiteallikaga ühendatud ilma järelevalveta. Isegi kui </w:t>
      </w:r>
      <w:r>
        <w:rPr>
          <w:color w:val="231F20"/>
          <w:w w:val="75"/>
          <w:sz w:val="24"/>
        </w:rPr>
        <w:t>kasutamine</w:t>
      </w:r>
      <w:r>
        <w:rPr>
          <w:color w:val="231F20"/>
          <w:sz w:val="24"/>
        </w:rPr>
        <w:t> </w:t>
      </w:r>
      <w:r>
        <w:rPr>
          <w:color w:val="231F20"/>
          <w:w w:val="75"/>
          <w:sz w:val="24"/>
        </w:rPr>
        <w:t>on</w:t>
      </w:r>
      <w:r>
        <w:rPr>
          <w:color w:val="231F20"/>
          <w:sz w:val="24"/>
        </w:rPr>
        <w:t> </w:t>
      </w:r>
      <w:r>
        <w:rPr>
          <w:color w:val="231F20"/>
          <w:w w:val="75"/>
          <w:sz w:val="24"/>
        </w:rPr>
        <w:t>lühiajaliselt</w:t>
      </w:r>
      <w:r>
        <w:rPr>
          <w:color w:val="231F20"/>
          <w:sz w:val="24"/>
        </w:rPr>
        <w:t> </w:t>
      </w:r>
      <w:r>
        <w:rPr>
          <w:color w:val="231F20"/>
          <w:w w:val="75"/>
          <w:sz w:val="24"/>
        </w:rPr>
        <w:t>katkestatud,</w:t>
      </w:r>
      <w:r>
        <w:rPr>
          <w:color w:val="231F20"/>
          <w:sz w:val="24"/>
        </w:rPr>
        <w:t> </w:t>
      </w:r>
      <w:r>
        <w:rPr>
          <w:color w:val="231F20"/>
          <w:w w:val="75"/>
          <w:sz w:val="24"/>
        </w:rPr>
        <w:t>lülitage</w:t>
      </w:r>
      <w:r>
        <w:rPr>
          <w:color w:val="231F20"/>
          <w:sz w:val="24"/>
        </w:rPr>
        <w:t> </w:t>
      </w:r>
      <w:r>
        <w:rPr>
          <w:color w:val="231F20"/>
          <w:w w:val="75"/>
          <w:sz w:val="24"/>
        </w:rPr>
        <w:t>see</w:t>
      </w:r>
      <w:r>
        <w:rPr>
          <w:color w:val="231F20"/>
          <w:sz w:val="24"/>
        </w:rPr>
        <w:t> </w:t>
      </w:r>
      <w:r>
        <w:rPr>
          <w:color w:val="231F20"/>
          <w:w w:val="75"/>
          <w:sz w:val="24"/>
        </w:rPr>
        <w:t>võrgust</w:t>
      </w:r>
      <w:r>
        <w:rPr>
          <w:color w:val="231F20"/>
          <w:sz w:val="24"/>
        </w:rPr>
        <w:t> </w:t>
      </w:r>
      <w:r>
        <w:rPr>
          <w:color w:val="231F20"/>
          <w:w w:val="75"/>
          <w:sz w:val="24"/>
        </w:rPr>
        <w:t>välja,</w:t>
      </w:r>
      <w:r>
        <w:rPr>
          <w:color w:val="231F20"/>
          <w:sz w:val="24"/>
        </w:rPr>
        <w:t> </w:t>
      </w:r>
      <w:r>
        <w:rPr>
          <w:color w:val="231F20"/>
          <w:w w:val="75"/>
          <w:sz w:val="24"/>
        </w:rPr>
        <w:t>eemaldage</w:t>
      </w:r>
      <w:r>
        <w:rPr>
          <w:color w:val="231F20"/>
          <w:sz w:val="24"/>
        </w:rPr>
        <w:t> </w:t>
      </w:r>
      <w:r>
        <w:rPr>
          <w:color w:val="231F20"/>
          <w:w w:val="75"/>
          <w:sz w:val="24"/>
        </w:rPr>
        <w:t>toide.</w:t>
      </w:r>
    </w:p>
    <w:p>
      <w:pPr>
        <w:spacing w:after="0" w:line="235" w:lineRule="auto"/>
        <w:jc w:val="left"/>
        <w:rPr>
          <w:sz w:val="24"/>
        </w:rPr>
        <w:sectPr>
          <w:pgSz w:w="8400" w:h="11910"/>
          <w:pgMar w:header="0" w:footer="126" w:top="240" w:bottom="400" w:left="60" w:right="60"/>
        </w:sectPr>
      </w:pPr>
    </w:p>
    <w:p>
      <w:pPr>
        <w:pStyle w:val="ListParagraph"/>
        <w:numPr>
          <w:ilvl w:val="0"/>
          <w:numId w:val="22"/>
        </w:numPr>
        <w:tabs>
          <w:tab w:pos="488" w:val="left" w:leader="none"/>
        </w:tabs>
        <w:spacing w:line="235" w:lineRule="auto" w:before="124" w:after="0"/>
        <w:ind w:left="164" w:right="589" w:firstLine="0"/>
        <w:jc w:val="left"/>
        <w:rPr>
          <w:sz w:val="24"/>
        </w:rPr>
      </w:pPr>
      <w:r>
        <w:rPr>
          <w:color w:val="231F20"/>
          <w:w w:val="85"/>
          <w:sz w:val="24"/>
        </w:rPr>
        <w:t>Täiendava</w:t>
      </w:r>
      <w:r>
        <w:rPr>
          <w:color w:val="231F20"/>
          <w:spacing w:val="-8"/>
          <w:w w:val="85"/>
          <w:sz w:val="24"/>
        </w:rPr>
        <w:t> </w:t>
      </w:r>
      <w:r>
        <w:rPr>
          <w:color w:val="231F20"/>
          <w:w w:val="85"/>
          <w:sz w:val="24"/>
        </w:rPr>
        <w:t>kaitse</w:t>
      </w:r>
      <w:r>
        <w:rPr>
          <w:color w:val="231F20"/>
          <w:spacing w:val="-7"/>
          <w:w w:val="85"/>
          <w:sz w:val="24"/>
        </w:rPr>
        <w:t> </w:t>
      </w:r>
      <w:r>
        <w:rPr>
          <w:color w:val="231F20"/>
          <w:w w:val="85"/>
          <w:sz w:val="24"/>
        </w:rPr>
        <w:t>saavutamiseks</w:t>
      </w:r>
      <w:r>
        <w:rPr>
          <w:color w:val="231F20"/>
          <w:spacing w:val="-7"/>
          <w:w w:val="85"/>
          <w:sz w:val="24"/>
        </w:rPr>
        <w:t> </w:t>
      </w:r>
      <w:r>
        <w:rPr>
          <w:color w:val="231F20"/>
          <w:w w:val="85"/>
          <w:sz w:val="24"/>
        </w:rPr>
        <w:t>on</w:t>
      </w:r>
      <w:r>
        <w:rPr>
          <w:color w:val="231F20"/>
          <w:spacing w:val="-7"/>
          <w:w w:val="85"/>
          <w:sz w:val="24"/>
        </w:rPr>
        <w:t> </w:t>
      </w:r>
      <w:r>
        <w:rPr>
          <w:color w:val="231F20"/>
          <w:w w:val="85"/>
          <w:sz w:val="24"/>
        </w:rPr>
        <w:t>soovitatav</w:t>
      </w:r>
      <w:r>
        <w:rPr>
          <w:color w:val="231F20"/>
          <w:spacing w:val="-8"/>
          <w:w w:val="85"/>
          <w:sz w:val="24"/>
        </w:rPr>
        <w:t> </w:t>
      </w:r>
      <w:r>
        <w:rPr>
          <w:color w:val="231F20"/>
          <w:w w:val="85"/>
          <w:sz w:val="24"/>
        </w:rPr>
        <w:t>elektriahelasse</w:t>
      </w:r>
      <w:r>
        <w:rPr>
          <w:color w:val="231F20"/>
          <w:spacing w:val="-7"/>
          <w:w w:val="85"/>
          <w:sz w:val="24"/>
        </w:rPr>
        <w:t> </w:t>
      </w:r>
      <w:r>
        <w:rPr>
          <w:color w:val="231F20"/>
          <w:w w:val="85"/>
          <w:sz w:val="24"/>
        </w:rPr>
        <w:t>paigaldada </w:t>
      </w:r>
      <w:r>
        <w:rPr>
          <w:color w:val="231F20"/>
          <w:w w:val="80"/>
          <w:sz w:val="24"/>
        </w:rPr>
        <w:t>jääkvooluseade (RCD), mille nimivajuvool ei ületa 30 mA. Selles osas tuleks </w:t>
      </w:r>
      <w:r>
        <w:rPr>
          <w:color w:val="231F20"/>
          <w:w w:val="80"/>
          <w:sz w:val="24"/>
        </w:rPr>
        <w:t>pöörduda spetsialiseeritud elektriku poole.</w:t>
      </w:r>
    </w:p>
    <w:p>
      <w:pPr>
        <w:pStyle w:val="ListParagraph"/>
        <w:numPr>
          <w:ilvl w:val="0"/>
          <w:numId w:val="22"/>
        </w:numPr>
        <w:tabs>
          <w:tab w:pos="491" w:val="left" w:leader="none"/>
        </w:tabs>
        <w:spacing w:line="235" w:lineRule="auto" w:before="0" w:after="0"/>
        <w:ind w:left="164" w:right="457" w:firstLine="0"/>
        <w:jc w:val="left"/>
        <w:rPr>
          <w:sz w:val="24"/>
        </w:rPr>
      </w:pPr>
      <w:r>
        <w:rPr>
          <w:color w:val="231F20"/>
          <w:w w:val="80"/>
          <w:sz w:val="24"/>
        </w:rPr>
        <w:t>MÄRKUS. Piimavahustajal on kuumutusfunktsioon. Põletuse vältimiseks olge </w:t>
      </w:r>
      <w:r>
        <w:rPr>
          <w:color w:val="231F20"/>
          <w:w w:val="80"/>
          <w:sz w:val="24"/>
        </w:rPr>
        <w:t>kaane avamisel ja piima valamisel väga ettevaatlik.</w:t>
      </w:r>
    </w:p>
    <w:p>
      <w:pPr>
        <w:pStyle w:val="ListParagraph"/>
        <w:numPr>
          <w:ilvl w:val="0"/>
          <w:numId w:val="22"/>
        </w:numPr>
        <w:tabs>
          <w:tab w:pos="491" w:val="left" w:leader="none"/>
        </w:tabs>
        <w:spacing w:line="235" w:lineRule="auto" w:before="0" w:after="0"/>
        <w:ind w:left="164" w:right="622" w:firstLine="0"/>
        <w:jc w:val="left"/>
        <w:rPr>
          <w:sz w:val="24"/>
        </w:rPr>
      </w:pPr>
      <w:r>
        <w:rPr>
          <w:color w:val="231F20"/>
          <w:w w:val="80"/>
          <w:sz w:val="24"/>
        </w:rPr>
        <w:t>Piima või vahuga (mis võib olla kuum) pritsmete vältimiseks pange </w:t>
      </w:r>
      <w:r>
        <w:rPr>
          <w:color w:val="231F20"/>
          <w:w w:val="80"/>
          <w:sz w:val="24"/>
        </w:rPr>
        <w:t>piimavahustaja </w:t>
      </w:r>
      <w:r>
        <w:rPr>
          <w:color w:val="231F20"/>
          <w:w w:val="85"/>
          <w:sz w:val="24"/>
        </w:rPr>
        <w:t>kaas alati enne sisselülitamist.</w:t>
      </w:r>
    </w:p>
    <w:p>
      <w:pPr>
        <w:pStyle w:val="ListParagraph"/>
        <w:numPr>
          <w:ilvl w:val="0"/>
          <w:numId w:val="22"/>
        </w:numPr>
        <w:tabs>
          <w:tab w:pos="491" w:val="left" w:leader="none"/>
        </w:tabs>
        <w:spacing w:line="271" w:lineRule="exact" w:before="0" w:after="0"/>
        <w:ind w:left="491" w:right="0" w:hanging="327"/>
        <w:jc w:val="left"/>
        <w:rPr>
          <w:sz w:val="24"/>
        </w:rPr>
      </w:pPr>
      <w:r>
        <w:rPr>
          <w:color w:val="231F20"/>
          <w:w w:val="75"/>
          <w:sz w:val="24"/>
        </w:rPr>
        <w:t>Hoidke</w:t>
      </w:r>
      <w:r>
        <w:rPr>
          <w:color w:val="231F20"/>
          <w:spacing w:val="20"/>
          <w:sz w:val="24"/>
        </w:rPr>
        <w:t> </w:t>
      </w:r>
      <w:r>
        <w:rPr>
          <w:color w:val="231F20"/>
          <w:w w:val="75"/>
          <w:sz w:val="24"/>
        </w:rPr>
        <w:t>piimavahustajat</w:t>
      </w:r>
      <w:r>
        <w:rPr>
          <w:color w:val="231F20"/>
          <w:spacing w:val="21"/>
          <w:sz w:val="24"/>
        </w:rPr>
        <w:t> </w:t>
      </w:r>
      <w:r>
        <w:rPr>
          <w:color w:val="231F20"/>
          <w:w w:val="75"/>
          <w:sz w:val="24"/>
        </w:rPr>
        <w:t>käepidemest</w:t>
      </w:r>
      <w:r>
        <w:rPr>
          <w:color w:val="231F20"/>
          <w:spacing w:val="21"/>
          <w:sz w:val="24"/>
        </w:rPr>
        <w:t> </w:t>
      </w:r>
      <w:r>
        <w:rPr>
          <w:color w:val="231F20"/>
          <w:w w:val="75"/>
          <w:sz w:val="24"/>
        </w:rPr>
        <w:t>(3).</w:t>
      </w:r>
      <w:r>
        <w:rPr>
          <w:color w:val="231F20"/>
          <w:spacing w:val="20"/>
          <w:sz w:val="24"/>
        </w:rPr>
        <w:t> </w:t>
      </w:r>
      <w:r>
        <w:rPr>
          <w:color w:val="231F20"/>
          <w:w w:val="75"/>
          <w:sz w:val="24"/>
        </w:rPr>
        <w:t>Poti</w:t>
      </w:r>
      <w:r>
        <w:rPr>
          <w:color w:val="231F20"/>
          <w:spacing w:val="21"/>
          <w:sz w:val="24"/>
        </w:rPr>
        <w:t> </w:t>
      </w:r>
      <w:r>
        <w:rPr>
          <w:color w:val="231F20"/>
          <w:w w:val="75"/>
          <w:sz w:val="24"/>
        </w:rPr>
        <w:t>korpus</w:t>
      </w:r>
      <w:r>
        <w:rPr>
          <w:color w:val="231F20"/>
          <w:spacing w:val="21"/>
          <w:sz w:val="24"/>
        </w:rPr>
        <w:t> </w:t>
      </w:r>
      <w:r>
        <w:rPr>
          <w:color w:val="231F20"/>
          <w:w w:val="75"/>
          <w:sz w:val="24"/>
        </w:rPr>
        <w:t>muutub</w:t>
      </w:r>
      <w:r>
        <w:rPr>
          <w:color w:val="231F20"/>
          <w:spacing w:val="20"/>
          <w:sz w:val="24"/>
        </w:rPr>
        <w:t> </w:t>
      </w:r>
      <w:r>
        <w:rPr>
          <w:color w:val="231F20"/>
          <w:w w:val="75"/>
          <w:sz w:val="24"/>
        </w:rPr>
        <w:t>töötamise</w:t>
      </w:r>
      <w:r>
        <w:rPr>
          <w:color w:val="231F20"/>
          <w:spacing w:val="21"/>
          <w:sz w:val="24"/>
        </w:rPr>
        <w:t> </w:t>
      </w:r>
      <w:r>
        <w:rPr>
          <w:color w:val="231F20"/>
          <w:w w:val="75"/>
          <w:sz w:val="24"/>
        </w:rPr>
        <w:t>ajal</w:t>
      </w:r>
      <w:r>
        <w:rPr>
          <w:color w:val="231F20"/>
          <w:spacing w:val="21"/>
          <w:sz w:val="24"/>
        </w:rPr>
        <w:t> </w:t>
      </w:r>
      <w:r>
        <w:rPr>
          <w:color w:val="231F20"/>
          <w:spacing w:val="-2"/>
          <w:w w:val="75"/>
          <w:sz w:val="24"/>
        </w:rPr>
        <w:t>kuumaks.</w:t>
      </w:r>
    </w:p>
    <w:p>
      <w:pPr>
        <w:pStyle w:val="Heading2"/>
        <w:numPr>
          <w:ilvl w:val="1"/>
          <w:numId w:val="22"/>
        </w:numPr>
        <w:tabs>
          <w:tab w:pos="309" w:val="left" w:leader="none"/>
        </w:tabs>
        <w:spacing w:line="183" w:lineRule="exact" w:before="169" w:after="0"/>
        <w:ind w:left="309" w:right="0" w:hanging="145"/>
        <w:jc w:val="left"/>
      </w:pPr>
      <w:r>
        <w:rPr>
          <w:color w:val="231F20"/>
          <w:spacing w:val="-2"/>
        </w:rPr>
        <w:t>SEADME</w:t>
      </w:r>
      <w:r>
        <w:rPr>
          <w:color w:val="231F20"/>
          <w:spacing w:val="-6"/>
        </w:rPr>
        <w:t> </w:t>
      </w:r>
      <w:r>
        <w:rPr>
          <w:color w:val="231F20"/>
          <w:spacing w:val="-2"/>
        </w:rPr>
        <w:t>KIRJELDUS</w:t>
      </w:r>
    </w:p>
    <w:p>
      <w:pPr>
        <w:pStyle w:val="BodyText"/>
        <w:tabs>
          <w:tab w:pos="2324" w:val="left" w:leader="none"/>
          <w:tab w:pos="4484" w:val="left" w:leader="none"/>
        </w:tabs>
        <w:spacing w:line="181" w:lineRule="exact"/>
        <w:ind w:left="164"/>
      </w:pPr>
      <w:r>
        <w:rPr>
          <w:color w:val="231F20"/>
          <w:w w:val="75"/>
        </w:rPr>
        <w:t>a.</w:t>
      </w:r>
      <w:r>
        <w:rPr>
          <w:color w:val="231F20"/>
          <w:spacing w:val="-6"/>
          <w:w w:val="90"/>
        </w:rPr>
        <w:t> </w:t>
      </w:r>
      <w:r>
        <w:rPr>
          <w:color w:val="231F20"/>
          <w:spacing w:val="-4"/>
          <w:w w:val="90"/>
        </w:rPr>
        <w:t>Kaan</w:t>
      </w:r>
      <w:r>
        <w:rPr>
          <w:color w:val="231F20"/>
        </w:rPr>
        <w:tab/>
      </w:r>
      <w:r>
        <w:rPr>
          <w:color w:val="231F20"/>
          <w:spacing w:val="-2"/>
          <w:w w:val="80"/>
        </w:rPr>
        <w:t>b.</w:t>
      </w:r>
      <w:r>
        <w:rPr>
          <w:color w:val="231F20"/>
          <w:spacing w:val="-3"/>
        </w:rPr>
        <w:t> </w:t>
      </w:r>
      <w:r>
        <w:rPr>
          <w:color w:val="231F20"/>
          <w:spacing w:val="-2"/>
          <w:w w:val="80"/>
        </w:rPr>
        <w:t>Vahusta</w:t>
      </w:r>
      <w:r>
        <w:rPr>
          <w:color w:val="231F20"/>
          <w:spacing w:val="-3"/>
        </w:rPr>
        <w:t> </w:t>
      </w:r>
      <w:r>
        <w:rPr>
          <w:color w:val="231F20"/>
          <w:spacing w:val="-2"/>
          <w:w w:val="80"/>
        </w:rPr>
        <w:t>piima</w:t>
      </w:r>
      <w:r>
        <w:rPr>
          <w:color w:val="231F20"/>
          <w:spacing w:val="-3"/>
        </w:rPr>
        <w:t> </w:t>
      </w:r>
      <w:r>
        <w:rPr>
          <w:color w:val="231F20"/>
          <w:spacing w:val="-2"/>
          <w:w w:val="80"/>
        </w:rPr>
        <w:t>vahustamiseks</w:t>
      </w:r>
      <w:r>
        <w:rPr>
          <w:color w:val="231F20"/>
        </w:rPr>
        <w:tab/>
      </w:r>
      <w:r>
        <w:rPr>
          <w:color w:val="231F20"/>
          <w:spacing w:val="-2"/>
          <w:w w:val="80"/>
        </w:rPr>
        <w:t>c.</w:t>
      </w:r>
      <w:r>
        <w:rPr>
          <w:color w:val="231F20"/>
          <w:spacing w:val="-4"/>
        </w:rPr>
        <w:t> </w:t>
      </w:r>
      <w:r>
        <w:rPr>
          <w:color w:val="231F20"/>
          <w:spacing w:val="-2"/>
          <w:w w:val="80"/>
        </w:rPr>
        <w:t>Vahusta</w:t>
      </w:r>
      <w:r>
        <w:rPr>
          <w:color w:val="231F20"/>
          <w:spacing w:val="-3"/>
        </w:rPr>
        <w:t> </w:t>
      </w:r>
      <w:r>
        <w:rPr>
          <w:color w:val="231F20"/>
          <w:spacing w:val="-2"/>
          <w:w w:val="80"/>
        </w:rPr>
        <w:t>piima</w:t>
      </w:r>
      <w:r>
        <w:rPr>
          <w:color w:val="231F20"/>
          <w:spacing w:val="-3"/>
        </w:rPr>
        <w:t> </w:t>
      </w:r>
      <w:r>
        <w:rPr>
          <w:color w:val="231F20"/>
          <w:spacing w:val="-2"/>
          <w:w w:val="80"/>
        </w:rPr>
        <w:t>soojendamiseks</w:t>
      </w:r>
    </w:p>
    <w:p>
      <w:pPr>
        <w:pStyle w:val="BodyText"/>
        <w:tabs>
          <w:tab w:pos="2324" w:val="left" w:leader="none"/>
          <w:tab w:pos="4484" w:val="left" w:leader="none"/>
        </w:tabs>
        <w:spacing w:line="181" w:lineRule="exact"/>
        <w:ind w:left="164"/>
      </w:pPr>
      <w:r>
        <w:rPr>
          <w:color w:val="231F20"/>
          <w:w w:val="80"/>
        </w:rPr>
        <w:t>d.</w:t>
      </w:r>
      <w:r>
        <w:rPr>
          <w:color w:val="231F20"/>
          <w:spacing w:val="-3"/>
        </w:rPr>
        <w:t> </w:t>
      </w:r>
      <w:r>
        <w:rPr>
          <w:color w:val="231F20"/>
          <w:w w:val="80"/>
        </w:rPr>
        <w:t>Maksimaalse</w:t>
      </w:r>
      <w:r>
        <w:rPr>
          <w:color w:val="231F20"/>
          <w:spacing w:val="-3"/>
        </w:rPr>
        <w:t> </w:t>
      </w:r>
      <w:r>
        <w:rPr>
          <w:color w:val="231F20"/>
          <w:w w:val="80"/>
        </w:rPr>
        <w:t>täitetaseme</w:t>
      </w:r>
      <w:r>
        <w:rPr>
          <w:color w:val="231F20"/>
          <w:spacing w:val="-3"/>
        </w:rPr>
        <w:t> </w:t>
      </w:r>
      <w:r>
        <w:rPr>
          <w:color w:val="231F20"/>
          <w:spacing w:val="-4"/>
          <w:w w:val="80"/>
        </w:rPr>
        <w:t>märk</w:t>
      </w:r>
      <w:r>
        <w:rPr>
          <w:color w:val="231F20"/>
        </w:rPr>
        <w:tab/>
      </w:r>
      <w:r>
        <w:rPr>
          <w:color w:val="231F20"/>
          <w:w w:val="70"/>
        </w:rPr>
        <w:t>e.</w:t>
      </w:r>
      <w:r>
        <w:rPr>
          <w:color w:val="231F20"/>
          <w:spacing w:val="-2"/>
          <w:w w:val="90"/>
        </w:rPr>
        <w:t> Käepide</w:t>
      </w:r>
      <w:r>
        <w:rPr>
          <w:color w:val="231F20"/>
        </w:rPr>
        <w:tab/>
      </w:r>
      <w:r>
        <w:rPr>
          <w:color w:val="231F20"/>
          <w:w w:val="60"/>
        </w:rPr>
        <w:t>f.</w:t>
      </w:r>
      <w:r>
        <w:rPr>
          <w:color w:val="231F20"/>
          <w:spacing w:val="-8"/>
          <w:w w:val="90"/>
        </w:rPr>
        <w:t> </w:t>
      </w:r>
      <w:r>
        <w:rPr>
          <w:color w:val="231F20"/>
          <w:spacing w:val="-2"/>
          <w:w w:val="90"/>
        </w:rPr>
        <w:t>Piimakann</w:t>
      </w:r>
    </w:p>
    <w:p>
      <w:pPr>
        <w:pStyle w:val="BodyText"/>
        <w:tabs>
          <w:tab w:pos="2324" w:val="left" w:leader="none"/>
          <w:tab w:pos="4484" w:val="left" w:leader="none"/>
        </w:tabs>
        <w:spacing w:line="183" w:lineRule="exact"/>
        <w:ind w:left="164"/>
      </w:pPr>
      <w:r>
        <w:rPr>
          <w:color w:val="231F20"/>
          <w:w w:val="75"/>
        </w:rPr>
        <w:t>g.</w:t>
      </w:r>
      <w:r>
        <w:rPr>
          <w:color w:val="231F20"/>
          <w:spacing w:val="-1"/>
          <w:w w:val="85"/>
        </w:rPr>
        <w:t> </w:t>
      </w:r>
      <w:r>
        <w:rPr>
          <w:color w:val="231F20"/>
          <w:spacing w:val="-2"/>
          <w:w w:val="85"/>
        </w:rPr>
        <w:t>Juhtnupp</w:t>
      </w:r>
      <w:r>
        <w:rPr>
          <w:color w:val="231F20"/>
        </w:rPr>
        <w:tab/>
      </w:r>
      <w:r>
        <w:rPr>
          <w:color w:val="231F20"/>
          <w:w w:val="70"/>
        </w:rPr>
        <w:t>h.</w:t>
      </w:r>
      <w:r>
        <w:rPr>
          <w:color w:val="231F20"/>
          <w:spacing w:val="-1"/>
          <w:w w:val="85"/>
        </w:rPr>
        <w:t> </w:t>
      </w:r>
      <w:r>
        <w:rPr>
          <w:color w:val="231F20"/>
          <w:spacing w:val="-2"/>
          <w:w w:val="85"/>
        </w:rPr>
        <w:t>Toitebaas</w:t>
      </w:r>
      <w:r>
        <w:rPr>
          <w:color w:val="231F20"/>
        </w:rPr>
        <w:tab/>
      </w:r>
      <w:r>
        <w:rPr>
          <w:color w:val="231F20"/>
          <w:w w:val="60"/>
        </w:rPr>
        <w:t>i.</w:t>
      </w:r>
      <w:r>
        <w:rPr>
          <w:color w:val="231F20"/>
          <w:spacing w:val="-1"/>
          <w:w w:val="80"/>
        </w:rPr>
        <w:t> </w:t>
      </w:r>
      <w:r>
        <w:rPr>
          <w:color w:val="231F20"/>
          <w:spacing w:val="-2"/>
          <w:w w:val="80"/>
        </w:rPr>
        <w:t>Kütteplaat</w:t>
      </w:r>
    </w:p>
    <w:p>
      <w:pPr>
        <w:pStyle w:val="ListParagraph"/>
        <w:numPr>
          <w:ilvl w:val="1"/>
          <w:numId w:val="22"/>
        </w:numPr>
        <w:tabs>
          <w:tab w:pos="307" w:val="left" w:leader="none"/>
        </w:tabs>
        <w:spacing w:line="183" w:lineRule="exact" w:before="177" w:after="0"/>
        <w:ind w:left="307" w:right="0" w:hanging="143"/>
        <w:jc w:val="left"/>
        <w:rPr>
          <w:sz w:val="16"/>
        </w:rPr>
      </w:pPr>
      <w:r>
        <w:rPr>
          <w:color w:val="231F20"/>
          <w:w w:val="80"/>
          <w:sz w:val="16"/>
        </w:rPr>
        <w:t>Täitetaseme</w:t>
      </w:r>
      <w:r>
        <w:rPr>
          <w:color w:val="231F20"/>
          <w:spacing w:val="-3"/>
          <w:w w:val="80"/>
          <w:sz w:val="16"/>
        </w:rPr>
        <w:t> </w:t>
      </w:r>
      <w:r>
        <w:rPr>
          <w:color w:val="231F20"/>
          <w:spacing w:val="-2"/>
          <w:w w:val="90"/>
          <w:sz w:val="16"/>
        </w:rPr>
        <w:t>näitajad</w:t>
      </w:r>
    </w:p>
    <w:p>
      <w:pPr>
        <w:pStyle w:val="ListParagraph"/>
        <w:numPr>
          <w:ilvl w:val="2"/>
          <w:numId w:val="22"/>
        </w:numPr>
        <w:tabs>
          <w:tab w:pos="309" w:val="left" w:leader="none"/>
        </w:tabs>
        <w:spacing w:line="181" w:lineRule="exact" w:before="0" w:after="0"/>
        <w:ind w:left="309" w:right="0" w:hanging="145"/>
        <w:jc w:val="left"/>
        <w:rPr>
          <w:sz w:val="16"/>
        </w:rPr>
      </w:pPr>
      <w:r>
        <w:rPr>
          <w:color w:val="231F20"/>
          <w:w w:val="80"/>
          <w:sz w:val="16"/>
        </w:rPr>
        <w:t>MAX</w:t>
      </w:r>
      <w:r>
        <w:rPr>
          <w:color w:val="231F20"/>
          <w:spacing w:val="1"/>
          <w:sz w:val="16"/>
        </w:rPr>
        <w:t> </w:t>
      </w:r>
      <w:r>
        <w:rPr>
          <w:color w:val="231F20"/>
          <w:w w:val="80"/>
          <w:sz w:val="16"/>
        </w:rPr>
        <w:t>piima</w:t>
      </w:r>
      <w:r>
        <w:rPr>
          <w:color w:val="231F20"/>
          <w:spacing w:val="2"/>
          <w:sz w:val="16"/>
        </w:rPr>
        <w:t> </w:t>
      </w:r>
      <w:r>
        <w:rPr>
          <w:color w:val="231F20"/>
          <w:w w:val="80"/>
          <w:sz w:val="16"/>
        </w:rPr>
        <w:t>kuumutamise</w:t>
      </w:r>
      <w:r>
        <w:rPr>
          <w:color w:val="231F20"/>
          <w:spacing w:val="1"/>
          <w:sz w:val="16"/>
        </w:rPr>
        <w:t> </w:t>
      </w:r>
      <w:r>
        <w:rPr>
          <w:color w:val="231F20"/>
          <w:w w:val="80"/>
          <w:sz w:val="16"/>
        </w:rPr>
        <w:t>tase:350ml</w:t>
      </w:r>
      <w:r>
        <w:rPr>
          <w:color w:val="231F20"/>
          <w:spacing w:val="2"/>
          <w:sz w:val="16"/>
        </w:rPr>
        <w:t> </w:t>
      </w:r>
      <w:r>
        <w:rPr>
          <w:color w:val="231F20"/>
          <w:spacing w:val="-4"/>
          <w:w w:val="80"/>
          <w:sz w:val="16"/>
        </w:rPr>
        <w:t>(2a)</w:t>
      </w:r>
    </w:p>
    <w:p>
      <w:pPr>
        <w:pStyle w:val="ListParagraph"/>
        <w:numPr>
          <w:ilvl w:val="2"/>
          <w:numId w:val="22"/>
        </w:numPr>
        <w:tabs>
          <w:tab w:pos="309" w:val="left" w:leader="none"/>
        </w:tabs>
        <w:spacing w:line="183" w:lineRule="exact" w:before="0" w:after="0"/>
        <w:ind w:left="309" w:right="0" w:hanging="145"/>
        <w:jc w:val="left"/>
        <w:rPr>
          <w:sz w:val="16"/>
        </w:rPr>
      </w:pPr>
      <w:r>
        <w:rPr>
          <w:color w:val="231F20"/>
          <w:w w:val="80"/>
          <w:sz w:val="16"/>
        </w:rPr>
        <w:t>MAX</w:t>
      </w:r>
      <w:r>
        <w:rPr>
          <w:color w:val="231F20"/>
          <w:spacing w:val="-2"/>
          <w:sz w:val="16"/>
        </w:rPr>
        <w:t> </w:t>
      </w:r>
      <w:r>
        <w:rPr>
          <w:color w:val="231F20"/>
          <w:w w:val="80"/>
          <w:sz w:val="16"/>
        </w:rPr>
        <w:t>tase</w:t>
      </w:r>
      <w:r>
        <w:rPr>
          <w:color w:val="231F20"/>
          <w:spacing w:val="-2"/>
          <w:sz w:val="16"/>
        </w:rPr>
        <w:t> </w:t>
      </w:r>
      <w:r>
        <w:rPr>
          <w:color w:val="231F20"/>
          <w:w w:val="80"/>
          <w:sz w:val="16"/>
        </w:rPr>
        <w:t>külma</w:t>
      </w:r>
      <w:r>
        <w:rPr>
          <w:color w:val="231F20"/>
          <w:spacing w:val="-2"/>
          <w:sz w:val="16"/>
        </w:rPr>
        <w:t> </w:t>
      </w:r>
      <w:r>
        <w:rPr>
          <w:color w:val="231F20"/>
          <w:w w:val="80"/>
          <w:sz w:val="16"/>
        </w:rPr>
        <w:t>/</w:t>
      </w:r>
      <w:r>
        <w:rPr>
          <w:color w:val="231F20"/>
          <w:spacing w:val="-2"/>
          <w:sz w:val="16"/>
        </w:rPr>
        <w:t> </w:t>
      </w:r>
      <w:r>
        <w:rPr>
          <w:color w:val="231F20"/>
          <w:w w:val="80"/>
          <w:sz w:val="16"/>
        </w:rPr>
        <w:t>kuuma</w:t>
      </w:r>
      <w:r>
        <w:rPr>
          <w:color w:val="231F20"/>
          <w:spacing w:val="-2"/>
          <w:sz w:val="16"/>
        </w:rPr>
        <w:t> </w:t>
      </w:r>
      <w:r>
        <w:rPr>
          <w:color w:val="231F20"/>
          <w:w w:val="80"/>
          <w:sz w:val="16"/>
        </w:rPr>
        <w:t>piima</w:t>
      </w:r>
      <w:r>
        <w:rPr>
          <w:color w:val="231F20"/>
          <w:spacing w:val="-1"/>
          <w:sz w:val="16"/>
        </w:rPr>
        <w:t> </w:t>
      </w:r>
      <w:r>
        <w:rPr>
          <w:color w:val="231F20"/>
          <w:w w:val="80"/>
          <w:sz w:val="16"/>
        </w:rPr>
        <w:t>vahustamiseks:250ml</w:t>
      </w:r>
      <w:r>
        <w:rPr>
          <w:color w:val="231F20"/>
          <w:spacing w:val="-2"/>
          <w:sz w:val="16"/>
        </w:rPr>
        <w:t> </w:t>
      </w:r>
      <w:r>
        <w:rPr>
          <w:color w:val="231F20"/>
          <w:spacing w:val="-4"/>
          <w:w w:val="80"/>
          <w:sz w:val="16"/>
        </w:rPr>
        <w:t>(2b)</w:t>
      </w:r>
    </w:p>
    <w:p>
      <w:pPr>
        <w:pStyle w:val="Heading2"/>
        <w:ind w:left="164"/>
      </w:pPr>
      <w:r>
        <w:rPr>
          <w:color w:val="231F20"/>
          <w:spacing w:val="-2"/>
        </w:rPr>
        <w:t>KASUTUSJUHEND</w:t>
      </w:r>
    </w:p>
    <w:p>
      <w:pPr>
        <w:pStyle w:val="ListParagraph"/>
        <w:numPr>
          <w:ilvl w:val="0"/>
          <w:numId w:val="23"/>
        </w:numPr>
        <w:tabs>
          <w:tab w:pos="309" w:val="left" w:leader="none"/>
        </w:tabs>
        <w:spacing w:line="235" w:lineRule="auto" w:before="1" w:after="0"/>
        <w:ind w:left="164" w:right="336" w:firstLine="0"/>
        <w:jc w:val="left"/>
        <w:rPr>
          <w:sz w:val="16"/>
        </w:rPr>
      </w:pPr>
      <w:r>
        <w:rPr>
          <w:color w:val="231F20"/>
          <w:w w:val="80"/>
          <w:sz w:val="16"/>
        </w:rPr>
        <w:t>Valige vispli soovitud efekti saavutamiseks. Vahusta piima vahustamiseks (1b). Kui soovite, et piim oleks vahustatud. Vahusta </w:t>
      </w:r>
      <w:r>
        <w:rPr>
          <w:color w:val="231F20"/>
          <w:w w:val="80"/>
          <w:sz w:val="16"/>
        </w:rPr>
        <w:t>piima</w:t>
      </w:r>
      <w:r>
        <w:rPr>
          <w:color w:val="231F20"/>
          <w:w w:val="85"/>
          <w:sz w:val="16"/>
        </w:rPr>
        <w:t> kuumutamiseks</w:t>
      </w:r>
      <w:r>
        <w:rPr>
          <w:color w:val="231F20"/>
          <w:spacing w:val="-4"/>
          <w:w w:val="85"/>
          <w:sz w:val="16"/>
        </w:rPr>
        <w:t> </w:t>
      </w:r>
      <w:r>
        <w:rPr>
          <w:color w:val="231F20"/>
          <w:w w:val="85"/>
          <w:sz w:val="16"/>
        </w:rPr>
        <w:t>(1c).</w:t>
      </w:r>
      <w:r>
        <w:rPr>
          <w:color w:val="231F20"/>
          <w:spacing w:val="-4"/>
          <w:w w:val="85"/>
          <w:sz w:val="16"/>
        </w:rPr>
        <w:t> </w:t>
      </w:r>
      <w:r>
        <w:rPr>
          <w:color w:val="231F20"/>
          <w:w w:val="85"/>
          <w:sz w:val="16"/>
        </w:rPr>
        <w:t>Kui</w:t>
      </w:r>
      <w:r>
        <w:rPr>
          <w:color w:val="231F20"/>
          <w:spacing w:val="-4"/>
          <w:w w:val="85"/>
          <w:sz w:val="16"/>
        </w:rPr>
        <w:t> </w:t>
      </w:r>
      <w:r>
        <w:rPr>
          <w:color w:val="231F20"/>
          <w:w w:val="85"/>
          <w:sz w:val="16"/>
        </w:rPr>
        <w:t>soovite</w:t>
      </w:r>
      <w:r>
        <w:rPr>
          <w:color w:val="231F20"/>
          <w:spacing w:val="-4"/>
          <w:w w:val="85"/>
          <w:sz w:val="16"/>
        </w:rPr>
        <w:t> </w:t>
      </w:r>
      <w:r>
        <w:rPr>
          <w:color w:val="231F20"/>
          <w:w w:val="85"/>
          <w:sz w:val="16"/>
        </w:rPr>
        <w:t>oma</w:t>
      </w:r>
      <w:r>
        <w:rPr>
          <w:color w:val="231F20"/>
          <w:spacing w:val="-4"/>
          <w:w w:val="85"/>
          <w:sz w:val="16"/>
        </w:rPr>
        <w:t> </w:t>
      </w:r>
      <w:r>
        <w:rPr>
          <w:color w:val="231F20"/>
          <w:w w:val="85"/>
          <w:sz w:val="16"/>
        </w:rPr>
        <w:t>piima</w:t>
      </w:r>
      <w:r>
        <w:rPr>
          <w:color w:val="231F20"/>
          <w:spacing w:val="-4"/>
          <w:w w:val="85"/>
          <w:sz w:val="16"/>
        </w:rPr>
        <w:t> </w:t>
      </w:r>
      <w:r>
        <w:rPr>
          <w:color w:val="231F20"/>
          <w:w w:val="85"/>
          <w:sz w:val="16"/>
        </w:rPr>
        <w:t>kuumutada.</w:t>
      </w:r>
    </w:p>
    <w:p>
      <w:pPr>
        <w:pStyle w:val="ListParagraph"/>
        <w:numPr>
          <w:ilvl w:val="0"/>
          <w:numId w:val="23"/>
        </w:numPr>
        <w:tabs>
          <w:tab w:pos="309" w:val="left" w:leader="none"/>
        </w:tabs>
        <w:spacing w:line="235" w:lineRule="auto" w:before="0" w:after="0"/>
        <w:ind w:left="164" w:right="272" w:firstLine="0"/>
        <w:jc w:val="left"/>
        <w:rPr>
          <w:sz w:val="16"/>
        </w:rPr>
      </w:pPr>
      <w:r>
        <w:rPr>
          <w:color w:val="231F20"/>
          <w:w w:val="80"/>
          <w:sz w:val="16"/>
        </w:rPr>
        <w:t>Valage piima osa (eelistatavalt 3,2% rasva). Piim peaks katma vispli (1b või 1c) ja saavutama märgitud miinimumtaseme, kuid mitte</w:t>
      </w:r>
      <w:r>
        <w:rPr>
          <w:color w:val="231F20"/>
          <w:sz w:val="16"/>
        </w:rPr>
        <w:t> </w:t>
      </w:r>
      <w:r>
        <w:rPr>
          <w:color w:val="231F20"/>
          <w:w w:val="80"/>
          <w:sz w:val="16"/>
        </w:rPr>
        <w:t>üle</w:t>
      </w:r>
      <w:r>
        <w:rPr>
          <w:color w:val="231F20"/>
          <w:spacing w:val="7"/>
          <w:sz w:val="16"/>
        </w:rPr>
        <w:t> </w:t>
      </w:r>
      <w:r>
        <w:rPr>
          <w:color w:val="231F20"/>
          <w:w w:val="80"/>
          <w:sz w:val="16"/>
        </w:rPr>
        <w:t>maksimaalse</w:t>
      </w:r>
      <w:r>
        <w:rPr>
          <w:color w:val="231F20"/>
          <w:spacing w:val="7"/>
          <w:sz w:val="16"/>
        </w:rPr>
        <w:t> </w:t>
      </w:r>
      <w:r>
        <w:rPr>
          <w:color w:val="231F20"/>
          <w:w w:val="80"/>
          <w:sz w:val="16"/>
        </w:rPr>
        <w:t>taseme</w:t>
      </w:r>
      <w:r>
        <w:rPr>
          <w:color w:val="231F20"/>
          <w:spacing w:val="7"/>
          <w:sz w:val="16"/>
        </w:rPr>
        <w:t> </w:t>
      </w:r>
      <w:r>
        <w:rPr>
          <w:color w:val="231F20"/>
          <w:w w:val="80"/>
          <w:sz w:val="16"/>
        </w:rPr>
        <w:t>märgi</w:t>
      </w:r>
      <w:r>
        <w:rPr>
          <w:color w:val="231F20"/>
          <w:spacing w:val="7"/>
          <w:sz w:val="16"/>
        </w:rPr>
        <w:t> </w:t>
      </w:r>
      <w:r>
        <w:rPr>
          <w:color w:val="231F20"/>
          <w:w w:val="80"/>
          <w:sz w:val="16"/>
        </w:rPr>
        <w:t>(1d).</w:t>
      </w:r>
      <w:r>
        <w:rPr>
          <w:color w:val="231F20"/>
          <w:spacing w:val="7"/>
          <w:sz w:val="16"/>
        </w:rPr>
        <w:t> </w:t>
      </w:r>
      <w:r>
        <w:rPr>
          <w:color w:val="231F20"/>
          <w:w w:val="80"/>
          <w:sz w:val="16"/>
        </w:rPr>
        <w:t>Piima</w:t>
      </w:r>
      <w:r>
        <w:rPr>
          <w:color w:val="231F20"/>
          <w:spacing w:val="7"/>
          <w:sz w:val="16"/>
        </w:rPr>
        <w:t> </w:t>
      </w:r>
      <w:r>
        <w:rPr>
          <w:color w:val="231F20"/>
          <w:w w:val="80"/>
          <w:sz w:val="16"/>
        </w:rPr>
        <w:t>kuumutamise</w:t>
      </w:r>
      <w:r>
        <w:rPr>
          <w:color w:val="231F20"/>
          <w:spacing w:val="7"/>
          <w:sz w:val="16"/>
        </w:rPr>
        <w:t> </w:t>
      </w:r>
      <w:r>
        <w:rPr>
          <w:color w:val="231F20"/>
          <w:w w:val="80"/>
          <w:sz w:val="16"/>
        </w:rPr>
        <w:t>maksimaalne</w:t>
      </w:r>
      <w:r>
        <w:rPr>
          <w:color w:val="231F20"/>
          <w:spacing w:val="7"/>
          <w:sz w:val="16"/>
        </w:rPr>
        <w:t> </w:t>
      </w:r>
      <w:r>
        <w:rPr>
          <w:color w:val="231F20"/>
          <w:w w:val="80"/>
          <w:sz w:val="16"/>
        </w:rPr>
        <w:t>tase</w:t>
      </w:r>
      <w:r>
        <w:rPr>
          <w:color w:val="231F20"/>
          <w:spacing w:val="7"/>
          <w:sz w:val="16"/>
        </w:rPr>
        <w:t> </w:t>
      </w:r>
      <w:r>
        <w:rPr>
          <w:color w:val="231F20"/>
          <w:w w:val="80"/>
          <w:sz w:val="16"/>
        </w:rPr>
        <w:t>on</w:t>
      </w:r>
      <w:r>
        <w:rPr>
          <w:color w:val="231F20"/>
          <w:spacing w:val="7"/>
          <w:sz w:val="16"/>
        </w:rPr>
        <w:t> </w:t>
      </w:r>
      <w:r>
        <w:rPr>
          <w:color w:val="231F20"/>
          <w:w w:val="80"/>
          <w:sz w:val="16"/>
        </w:rPr>
        <w:t>350ml</w:t>
      </w:r>
      <w:r>
        <w:rPr>
          <w:color w:val="231F20"/>
          <w:spacing w:val="7"/>
          <w:sz w:val="16"/>
        </w:rPr>
        <w:t> </w:t>
      </w:r>
      <w:r>
        <w:rPr>
          <w:color w:val="231F20"/>
          <w:w w:val="80"/>
          <w:sz w:val="16"/>
        </w:rPr>
        <w:t>(2a)</w:t>
      </w:r>
      <w:r>
        <w:rPr>
          <w:color w:val="231F20"/>
          <w:spacing w:val="7"/>
          <w:sz w:val="16"/>
        </w:rPr>
        <w:t> </w:t>
      </w:r>
      <w:r>
        <w:rPr>
          <w:color w:val="231F20"/>
          <w:w w:val="80"/>
          <w:sz w:val="16"/>
        </w:rPr>
        <w:t>ja</w:t>
      </w:r>
      <w:r>
        <w:rPr>
          <w:color w:val="231F20"/>
          <w:spacing w:val="7"/>
          <w:sz w:val="16"/>
        </w:rPr>
        <w:t> </w:t>
      </w:r>
      <w:r>
        <w:rPr>
          <w:color w:val="231F20"/>
          <w:w w:val="80"/>
          <w:sz w:val="16"/>
        </w:rPr>
        <w:t>piimavahustamisel</w:t>
      </w:r>
      <w:r>
        <w:rPr>
          <w:color w:val="231F20"/>
          <w:spacing w:val="7"/>
          <w:sz w:val="16"/>
        </w:rPr>
        <w:t> </w:t>
      </w:r>
      <w:r>
        <w:rPr>
          <w:color w:val="231F20"/>
          <w:w w:val="80"/>
          <w:sz w:val="16"/>
        </w:rPr>
        <w:t>250ml</w:t>
      </w:r>
      <w:r>
        <w:rPr>
          <w:color w:val="231F20"/>
          <w:spacing w:val="7"/>
          <w:sz w:val="16"/>
        </w:rPr>
        <w:t> </w:t>
      </w:r>
      <w:r>
        <w:rPr>
          <w:color w:val="231F20"/>
          <w:w w:val="80"/>
          <w:sz w:val="16"/>
        </w:rPr>
        <w:t>(2b).</w:t>
      </w:r>
      <w:r>
        <w:rPr>
          <w:color w:val="231F20"/>
          <w:spacing w:val="40"/>
          <w:sz w:val="16"/>
        </w:rPr>
        <w:t> </w:t>
      </w:r>
      <w:r>
        <w:rPr>
          <w:color w:val="231F20"/>
          <w:w w:val="80"/>
          <w:sz w:val="16"/>
        </w:rPr>
        <w:t>MÄRKUS. Parimate tulemuste saavutamiseks kasutage külma värsket piima. Piimavaba piim ei vahusta nii hästi kui piim. Parima efekti</w:t>
      </w:r>
      <w:r>
        <w:rPr>
          <w:color w:val="231F20"/>
          <w:sz w:val="16"/>
        </w:rPr>
        <w:t> </w:t>
      </w:r>
      <w:r>
        <w:rPr>
          <w:color w:val="231F20"/>
          <w:w w:val="80"/>
          <w:sz w:val="16"/>
        </w:rPr>
        <w:t>saavutamiseks kasutage “barista” tüüpi taimset piima.</w:t>
      </w:r>
    </w:p>
    <w:p>
      <w:pPr>
        <w:pStyle w:val="BodyText"/>
        <w:spacing w:line="177" w:lineRule="exact"/>
        <w:ind w:left="164"/>
      </w:pPr>
      <w:r>
        <w:rPr>
          <w:color w:val="231F20"/>
          <w:w w:val="80"/>
        </w:rPr>
        <w:t>MÄRKUS.</w:t>
      </w:r>
      <w:r>
        <w:rPr>
          <w:color w:val="231F20"/>
          <w:spacing w:val="5"/>
        </w:rPr>
        <w:t> </w:t>
      </w:r>
      <w:r>
        <w:rPr>
          <w:color w:val="231F20"/>
          <w:w w:val="80"/>
        </w:rPr>
        <w:t>Ärge</w:t>
      </w:r>
      <w:r>
        <w:rPr>
          <w:color w:val="231F20"/>
          <w:spacing w:val="5"/>
        </w:rPr>
        <w:t> </w:t>
      </w:r>
      <w:r>
        <w:rPr>
          <w:color w:val="231F20"/>
          <w:w w:val="80"/>
        </w:rPr>
        <w:t>ületage</w:t>
      </w:r>
      <w:r>
        <w:rPr>
          <w:color w:val="231F20"/>
          <w:spacing w:val="5"/>
        </w:rPr>
        <w:t> </w:t>
      </w:r>
      <w:r>
        <w:rPr>
          <w:color w:val="231F20"/>
          <w:w w:val="80"/>
        </w:rPr>
        <w:t>kannu</w:t>
      </w:r>
      <w:r>
        <w:rPr>
          <w:color w:val="231F20"/>
          <w:spacing w:val="5"/>
        </w:rPr>
        <w:t> </w:t>
      </w:r>
      <w:r>
        <w:rPr>
          <w:color w:val="231F20"/>
          <w:w w:val="80"/>
        </w:rPr>
        <w:t>sees</w:t>
      </w:r>
      <w:r>
        <w:rPr>
          <w:color w:val="231F20"/>
          <w:spacing w:val="5"/>
        </w:rPr>
        <w:t> </w:t>
      </w:r>
      <w:r>
        <w:rPr>
          <w:color w:val="231F20"/>
          <w:w w:val="80"/>
        </w:rPr>
        <w:t>olevat</w:t>
      </w:r>
      <w:r>
        <w:rPr>
          <w:color w:val="231F20"/>
          <w:spacing w:val="5"/>
        </w:rPr>
        <w:t> </w:t>
      </w:r>
      <w:r>
        <w:rPr>
          <w:color w:val="231F20"/>
          <w:w w:val="80"/>
        </w:rPr>
        <w:t>joont</w:t>
      </w:r>
      <w:r>
        <w:rPr>
          <w:color w:val="231F20"/>
          <w:spacing w:val="5"/>
        </w:rPr>
        <w:t> </w:t>
      </w:r>
      <w:r>
        <w:rPr>
          <w:color w:val="231F20"/>
          <w:spacing w:val="-4"/>
          <w:w w:val="80"/>
        </w:rPr>
        <w:t>MAX.</w:t>
      </w:r>
    </w:p>
    <w:p>
      <w:pPr>
        <w:pStyle w:val="ListParagraph"/>
        <w:numPr>
          <w:ilvl w:val="0"/>
          <w:numId w:val="23"/>
        </w:numPr>
        <w:tabs>
          <w:tab w:pos="309" w:val="left" w:leader="none"/>
        </w:tabs>
        <w:spacing w:line="181" w:lineRule="exact" w:before="0" w:after="0"/>
        <w:ind w:left="309" w:right="0" w:hanging="145"/>
        <w:jc w:val="left"/>
        <w:rPr>
          <w:sz w:val="16"/>
        </w:rPr>
      </w:pPr>
      <w:r>
        <w:rPr>
          <w:color w:val="231F20"/>
          <w:w w:val="80"/>
          <w:sz w:val="16"/>
        </w:rPr>
        <w:t>Pange</w:t>
      </w:r>
      <w:r>
        <w:rPr>
          <w:color w:val="231F20"/>
          <w:spacing w:val="-7"/>
          <w:sz w:val="16"/>
        </w:rPr>
        <w:t> </w:t>
      </w:r>
      <w:r>
        <w:rPr>
          <w:color w:val="231F20"/>
          <w:w w:val="80"/>
          <w:sz w:val="16"/>
        </w:rPr>
        <w:t>kannu</w:t>
      </w:r>
      <w:r>
        <w:rPr>
          <w:color w:val="231F20"/>
          <w:spacing w:val="-7"/>
          <w:sz w:val="16"/>
        </w:rPr>
        <w:t> </w:t>
      </w:r>
      <w:r>
        <w:rPr>
          <w:color w:val="231F20"/>
          <w:w w:val="80"/>
          <w:sz w:val="16"/>
        </w:rPr>
        <w:t>kaas</w:t>
      </w:r>
      <w:r>
        <w:rPr>
          <w:color w:val="231F20"/>
          <w:spacing w:val="-7"/>
          <w:sz w:val="16"/>
        </w:rPr>
        <w:t> </w:t>
      </w:r>
      <w:r>
        <w:rPr>
          <w:color w:val="231F20"/>
          <w:w w:val="80"/>
          <w:sz w:val="16"/>
        </w:rPr>
        <w:t>(1a)</w:t>
      </w:r>
      <w:r>
        <w:rPr>
          <w:color w:val="231F20"/>
          <w:spacing w:val="-7"/>
          <w:sz w:val="16"/>
        </w:rPr>
        <w:t> </w:t>
      </w:r>
      <w:r>
        <w:rPr>
          <w:color w:val="231F20"/>
          <w:w w:val="80"/>
          <w:sz w:val="16"/>
        </w:rPr>
        <w:t>ja</w:t>
      </w:r>
      <w:r>
        <w:rPr>
          <w:color w:val="231F20"/>
          <w:spacing w:val="-7"/>
          <w:sz w:val="16"/>
        </w:rPr>
        <w:t> </w:t>
      </w:r>
      <w:r>
        <w:rPr>
          <w:color w:val="231F20"/>
          <w:w w:val="80"/>
          <w:sz w:val="16"/>
        </w:rPr>
        <w:t>asetage</w:t>
      </w:r>
      <w:r>
        <w:rPr>
          <w:color w:val="231F20"/>
          <w:spacing w:val="-7"/>
          <w:sz w:val="16"/>
        </w:rPr>
        <w:t> </w:t>
      </w:r>
      <w:r>
        <w:rPr>
          <w:color w:val="231F20"/>
          <w:w w:val="80"/>
          <w:sz w:val="16"/>
        </w:rPr>
        <w:t>kann</w:t>
      </w:r>
      <w:r>
        <w:rPr>
          <w:color w:val="231F20"/>
          <w:spacing w:val="-7"/>
          <w:sz w:val="16"/>
        </w:rPr>
        <w:t> </w:t>
      </w:r>
      <w:r>
        <w:rPr>
          <w:color w:val="231F20"/>
          <w:w w:val="80"/>
          <w:sz w:val="16"/>
        </w:rPr>
        <w:t>toitealusele</w:t>
      </w:r>
      <w:r>
        <w:rPr>
          <w:color w:val="231F20"/>
          <w:spacing w:val="-7"/>
          <w:sz w:val="16"/>
        </w:rPr>
        <w:t> </w:t>
      </w:r>
      <w:r>
        <w:rPr>
          <w:color w:val="231F20"/>
          <w:w w:val="80"/>
          <w:sz w:val="16"/>
        </w:rPr>
        <w:t>(1h).</w:t>
      </w:r>
      <w:r>
        <w:rPr>
          <w:color w:val="231F20"/>
          <w:spacing w:val="-7"/>
          <w:sz w:val="16"/>
        </w:rPr>
        <w:t> </w:t>
      </w:r>
      <w:r>
        <w:rPr>
          <w:color w:val="231F20"/>
          <w:w w:val="80"/>
          <w:sz w:val="16"/>
        </w:rPr>
        <w:t>Sisestage</w:t>
      </w:r>
      <w:r>
        <w:rPr>
          <w:color w:val="231F20"/>
          <w:spacing w:val="-7"/>
          <w:sz w:val="16"/>
        </w:rPr>
        <w:t> </w:t>
      </w:r>
      <w:r>
        <w:rPr>
          <w:color w:val="231F20"/>
          <w:w w:val="80"/>
          <w:sz w:val="16"/>
        </w:rPr>
        <w:t>toitepistik</w:t>
      </w:r>
      <w:r>
        <w:rPr>
          <w:color w:val="231F20"/>
          <w:spacing w:val="-7"/>
          <w:sz w:val="16"/>
        </w:rPr>
        <w:t> </w:t>
      </w:r>
      <w:r>
        <w:rPr>
          <w:color w:val="231F20"/>
          <w:w w:val="80"/>
          <w:sz w:val="16"/>
        </w:rPr>
        <w:t>pistikupessa.</w:t>
      </w:r>
      <w:r>
        <w:rPr>
          <w:color w:val="231F20"/>
          <w:spacing w:val="-7"/>
          <w:sz w:val="16"/>
        </w:rPr>
        <w:t> </w:t>
      </w:r>
      <w:r>
        <w:rPr>
          <w:color w:val="231F20"/>
          <w:w w:val="80"/>
          <w:sz w:val="16"/>
        </w:rPr>
        <w:t>Režiimi</w:t>
      </w:r>
      <w:r>
        <w:rPr>
          <w:color w:val="231F20"/>
          <w:spacing w:val="-7"/>
          <w:sz w:val="16"/>
        </w:rPr>
        <w:t> </w:t>
      </w:r>
      <w:r>
        <w:rPr>
          <w:color w:val="231F20"/>
          <w:w w:val="80"/>
          <w:sz w:val="16"/>
        </w:rPr>
        <w:t>ikoonid</w:t>
      </w:r>
      <w:r>
        <w:rPr>
          <w:color w:val="231F20"/>
          <w:spacing w:val="-7"/>
          <w:sz w:val="16"/>
        </w:rPr>
        <w:t> </w:t>
      </w:r>
      <w:r>
        <w:rPr>
          <w:color w:val="231F20"/>
          <w:w w:val="80"/>
          <w:sz w:val="16"/>
        </w:rPr>
        <w:t>süttivad</w:t>
      </w:r>
      <w:r>
        <w:rPr>
          <w:color w:val="231F20"/>
          <w:spacing w:val="-7"/>
          <w:sz w:val="16"/>
        </w:rPr>
        <w:t> </w:t>
      </w:r>
      <w:r>
        <w:rPr>
          <w:color w:val="231F20"/>
          <w:w w:val="80"/>
          <w:sz w:val="16"/>
        </w:rPr>
        <w:t>ühe</w:t>
      </w:r>
      <w:r>
        <w:rPr>
          <w:color w:val="231F20"/>
          <w:spacing w:val="-7"/>
          <w:sz w:val="16"/>
        </w:rPr>
        <w:t> </w:t>
      </w:r>
      <w:r>
        <w:rPr>
          <w:color w:val="231F20"/>
          <w:spacing w:val="-2"/>
          <w:w w:val="80"/>
          <w:sz w:val="16"/>
        </w:rPr>
        <w:t>sekundi.</w:t>
      </w:r>
    </w:p>
    <w:p>
      <w:pPr>
        <w:pStyle w:val="ListParagraph"/>
        <w:numPr>
          <w:ilvl w:val="0"/>
          <w:numId w:val="23"/>
        </w:numPr>
        <w:tabs>
          <w:tab w:pos="309" w:val="left" w:leader="none"/>
        </w:tabs>
        <w:spacing w:line="181" w:lineRule="exact" w:before="0" w:after="0"/>
        <w:ind w:left="309" w:right="0" w:hanging="145"/>
        <w:jc w:val="left"/>
        <w:rPr>
          <w:sz w:val="16"/>
        </w:rPr>
      </w:pPr>
      <w:r>
        <w:rPr>
          <w:color w:val="231F20"/>
          <w:w w:val="75"/>
          <w:sz w:val="16"/>
        </w:rPr>
        <w:t>Puudutage</w:t>
      </w:r>
      <w:r>
        <w:rPr>
          <w:color w:val="231F20"/>
          <w:spacing w:val="14"/>
          <w:sz w:val="16"/>
        </w:rPr>
        <w:t> </w:t>
      </w:r>
      <w:r>
        <w:rPr>
          <w:color w:val="231F20"/>
          <w:w w:val="75"/>
          <w:sz w:val="16"/>
        </w:rPr>
        <w:t>juhtnuppu</w:t>
      </w:r>
      <w:r>
        <w:rPr>
          <w:color w:val="231F20"/>
          <w:spacing w:val="15"/>
          <w:sz w:val="16"/>
        </w:rPr>
        <w:t> </w:t>
      </w:r>
      <w:r>
        <w:rPr>
          <w:color w:val="231F20"/>
          <w:w w:val="75"/>
          <w:sz w:val="16"/>
        </w:rPr>
        <w:t>(1g)</w:t>
      </w:r>
      <w:r>
        <w:rPr>
          <w:color w:val="231F20"/>
          <w:spacing w:val="15"/>
          <w:sz w:val="16"/>
        </w:rPr>
        <w:t> </w:t>
      </w:r>
      <w:r>
        <w:rPr>
          <w:color w:val="231F20"/>
          <w:w w:val="75"/>
          <w:sz w:val="16"/>
        </w:rPr>
        <w:t>ja</w:t>
      </w:r>
      <w:r>
        <w:rPr>
          <w:color w:val="231F20"/>
          <w:spacing w:val="15"/>
          <w:sz w:val="16"/>
        </w:rPr>
        <w:t> </w:t>
      </w:r>
      <w:r>
        <w:rPr>
          <w:color w:val="231F20"/>
          <w:w w:val="75"/>
          <w:sz w:val="16"/>
        </w:rPr>
        <w:t>valige</w:t>
      </w:r>
      <w:r>
        <w:rPr>
          <w:color w:val="231F20"/>
          <w:spacing w:val="15"/>
          <w:sz w:val="16"/>
        </w:rPr>
        <w:t> </w:t>
      </w:r>
      <w:r>
        <w:rPr>
          <w:color w:val="231F20"/>
          <w:w w:val="75"/>
          <w:sz w:val="16"/>
        </w:rPr>
        <w:t>soovitud</w:t>
      </w:r>
      <w:r>
        <w:rPr>
          <w:color w:val="231F20"/>
          <w:spacing w:val="15"/>
          <w:sz w:val="16"/>
        </w:rPr>
        <w:t> </w:t>
      </w:r>
      <w:r>
        <w:rPr>
          <w:color w:val="231F20"/>
          <w:w w:val="75"/>
          <w:sz w:val="16"/>
        </w:rPr>
        <w:t>programm:</w:t>
      </w:r>
      <w:r>
        <w:rPr>
          <w:color w:val="231F20"/>
          <w:spacing w:val="14"/>
          <w:sz w:val="16"/>
        </w:rPr>
        <w:t> </w:t>
      </w:r>
      <w:r>
        <w:rPr>
          <w:color w:val="231F20"/>
          <w:w w:val="75"/>
          <w:sz w:val="16"/>
        </w:rPr>
        <w:t>cappuccino,</w:t>
      </w:r>
      <w:r>
        <w:rPr>
          <w:color w:val="231F20"/>
          <w:spacing w:val="15"/>
          <w:sz w:val="16"/>
        </w:rPr>
        <w:t> </w:t>
      </w:r>
      <w:r>
        <w:rPr>
          <w:color w:val="231F20"/>
          <w:w w:val="75"/>
          <w:sz w:val="16"/>
        </w:rPr>
        <w:t>latte,</w:t>
      </w:r>
      <w:r>
        <w:rPr>
          <w:color w:val="231F20"/>
          <w:spacing w:val="15"/>
          <w:sz w:val="16"/>
        </w:rPr>
        <w:t> </w:t>
      </w:r>
      <w:r>
        <w:rPr>
          <w:color w:val="231F20"/>
          <w:w w:val="75"/>
          <w:sz w:val="16"/>
        </w:rPr>
        <w:t>kuum</w:t>
      </w:r>
      <w:r>
        <w:rPr>
          <w:color w:val="231F20"/>
          <w:spacing w:val="15"/>
          <w:sz w:val="16"/>
        </w:rPr>
        <w:t> </w:t>
      </w:r>
      <w:r>
        <w:rPr>
          <w:color w:val="231F20"/>
          <w:w w:val="75"/>
          <w:sz w:val="16"/>
        </w:rPr>
        <w:t>šokolaad,</w:t>
      </w:r>
      <w:r>
        <w:rPr>
          <w:color w:val="231F20"/>
          <w:spacing w:val="15"/>
          <w:sz w:val="16"/>
        </w:rPr>
        <w:t> </w:t>
      </w:r>
      <w:r>
        <w:rPr>
          <w:color w:val="231F20"/>
          <w:spacing w:val="-2"/>
          <w:w w:val="75"/>
          <w:sz w:val="16"/>
        </w:rPr>
        <w:t>külm.</w:t>
      </w:r>
    </w:p>
    <w:p>
      <w:pPr>
        <w:pStyle w:val="ListParagraph"/>
        <w:numPr>
          <w:ilvl w:val="1"/>
          <w:numId w:val="23"/>
        </w:numPr>
        <w:tabs>
          <w:tab w:pos="243" w:val="left" w:leader="none"/>
        </w:tabs>
        <w:spacing w:line="181" w:lineRule="exact" w:before="0" w:after="0"/>
        <w:ind w:left="243" w:right="0" w:hanging="79"/>
        <w:jc w:val="left"/>
        <w:rPr>
          <w:sz w:val="16"/>
        </w:rPr>
      </w:pPr>
      <w:r>
        <w:rPr>
          <w:color w:val="231F20"/>
          <w:w w:val="80"/>
          <w:sz w:val="16"/>
        </w:rPr>
        <w:t>üks</w:t>
      </w:r>
      <w:r>
        <w:rPr>
          <w:color w:val="231F20"/>
          <w:spacing w:val="-9"/>
          <w:sz w:val="16"/>
        </w:rPr>
        <w:t> </w:t>
      </w:r>
      <w:r>
        <w:rPr>
          <w:color w:val="231F20"/>
          <w:w w:val="80"/>
          <w:sz w:val="16"/>
        </w:rPr>
        <w:t>kord</w:t>
      </w:r>
      <w:r>
        <w:rPr>
          <w:color w:val="231F20"/>
          <w:spacing w:val="-8"/>
          <w:sz w:val="16"/>
        </w:rPr>
        <w:t> </w:t>
      </w:r>
      <w:r>
        <w:rPr>
          <w:color w:val="231F20"/>
          <w:w w:val="80"/>
          <w:sz w:val="16"/>
        </w:rPr>
        <w:t>-</w:t>
      </w:r>
      <w:r>
        <w:rPr>
          <w:color w:val="231F20"/>
          <w:spacing w:val="-8"/>
          <w:sz w:val="16"/>
        </w:rPr>
        <w:t> </w:t>
      </w:r>
      <w:r>
        <w:rPr>
          <w:color w:val="231F20"/>
          <w:w w:val="80"/>
          <w:sz w:val="16"/>
        </w:rPr>
        <w:t>kui</w:t>
      </w:r>
      <w:r>
        <w:rPr>
          <w:color w:val="231F20"/>
          <w:spacing w:val="-8"/>
          <w:sz w:val="16"/>
        </w:rPr>
        <w:t> </w:t>
      </w:r>
      <w:r>
        <w:rPr>
          <w:color w:val="231F20"/>
          <w:w w:val="80"/>
          <w:sz w:val="16"/>
        </w:rPr>
        <w:t>soovite</w:t>
      </w:r>
      <w:r>
        <w:rPr>
          <w:color w:val="231F20"/>
          <w:spacing w:val="-8"/>
          <w:sz w:val="16"/>
        </w:rPr>
        <w:t> </w:t>
      </w:r>
      <w:r>
        <w:rPr>
          <w:color w:val="231F20"/>
          <w:w w:val="80"/>
          <w:sz w:val="16"/>
        </w:rPr>
        <w:t>piima</w:t>
      </w:r>
      <w:r>
        <w:rPr>
          <w:color w:val="231F20"/>
          <w:spacing w:val="-8"/>
          <w:sz w:val="16"/>
        </w:rPr>
        <w:t> </w:t>
      </w:r>
      <w:r>
        <w:rPr>
          <w:color w:val="231F20"/>
          <w:w w:val="80"/>
          <w:sz w:val="16"/>
        </w:rPr>
        <w:t>kuumutada</w:t>
      </w:r>
      <w:r>
        <w:rPr>
          <w:color w:val="231F20"/>
          <w:spacing w:val="-8"/>
          <w:sz w:val="16"/>
        </w:rPr>
        <w:t> </w:t>
      </w:r>
      <w:r>
        <w:rPr>
          <w:color w:val="231F20"/>
          <w:w w:val="80"/>
          <w:sz w:val="16"/>
        </w:rPr>
        <w:t>ja</w:t>
      </w:r>
      <w:r>
        <w:rPr>
          <w:color w:val="231F20"/>
          <w:spacing w:val="-8"/>
          <w:sz w:val="16"/>
        </w:rPr>
        <w:t> </w:t>
      </w:r>
      <w:r>
        <w:rPr>
          <w:color w:val="231F20"/>
          <w:w w:val="80"/>
          <w:sz w:val="16"/>
        </w:rPr>
        <w:t>vahustada</w:t>
      </w:r>
      <w:r>
        <w:rPr>
          <w:color w:val="231F20"/>
          <w:spacing w:val="-8"/>
          <w:sz w:val="16"/>
        </w:rPr>
        <w:t> </w:t>
      </w:r>
      <w:r>
        <w:rPr>
          <w:color w:val="231F20"/>
          <w:w w:val="80"/>
          <w:sz w:val="16"/>
        </w:rPr>
        <w:t>(vispliga</w:t>
      </w:r>
      <w:r>
        <w:rPr>
          <w:color w:val="231F20"/>
          <w:spacing w:val="-8"/>
          <w:sz w:val="16"/>
        </w:rPr>
        <w:t> </w:t>
      </w:r>
      <w:r>
        <w:rPr>
          <w:color w:val="231F20"/>
          <w:w w:val="80"/>
          <w:sz w:val="16"/>
        </w:rPr>
        <w:t>1b),</w:t>
      </w:r>
      <w:r>
        <w:rPr>
          <w:color w:val="231F20"/>
          <w:spacing w:val="-9"/>
          <w:sz w:val="16"/>
        </w:rPr>
        <w:t> </w:t>
      </w:r>
      <w:r>
        <w:rPr>
          <w:color w:val="231F20"/>
          <w:w w:val="80"/>
          <w:sz w:val="16"/>
        </w:rPr>
        <w:t>et</w:t>
      </w:r>
      <w:r>
        <w:rPr>
          <w:color w:val="231F20"/>
          <w:spacing w:val="-8"/>
          <w:sz w:val="16"/>
        </w:rPr>
        <w:t> </w:t>
      </w:r>
      <w:r>
        <w:rPr>
          <w:color w:val="231F20"/>
          <w:w w:val="80"/>
          <w:sz w:val="16"/>
        </w:rPr>
        <w:t>saada</w:t>
      </w:r>
      <w:r>
        <w:rPr>
          <w:color w:val="231F20"/>
          <w:spacing w:val="-8"/>
          <w:sz w:val="16"/>
        </w:rPr>
        <w:t> </w:t>
      </w:r>
      <w:r>
        <w:rPr>
          <w:color w:val="231F20"/>
          <w:w w:val="80"/>
          <w:sz w:val="16"/>
        </w:rPr>
        <w:t>cappucino</w:t>
      </w:r>
      <w:r>
        <w:rPr>
          <w:color w:val="231F20"/>
          <w:spacing w:val="-8"/>
          <w:sz w:val="16"/>
        </w:rPr>
        <w:t> </w:t>
      </w:r>
      <w:r>
        <w:rPr>
          <w:color w:val="231F20"/>
          <w:spacing w:val="-2"/>
          <w:w w:val="80"/>
          <w:sz w:val="16"/>
        </w:rPr>
        <w:t>vahtu</w:t>
      </w:r>
    </w:p>
    <w:p>
      <w:pPr>
        <w:pStyle w:val="ListParagraph"/>
        <w:numPr>
          <w:ilvl w:val="1"/>
          <w:numId w:val="23"/>
        </w:numPr>
        <w:tabs>
          <w:tab w:pos="243" w:val="left" w:leader="none"/>
        </w:tabs>
        <w:spacing w:line="181" w:lineRule="exact" w:before="0" w:after="0"/>
        <w:ind w:left="243" w:right="0" w:hanging="79"/>
        <w:jc w:val="left"/>
        <w:rPr>
          <w:sz w:val="16"/>
        </w:rPr>
      </w:pPr>
      <w:r>
        <w:rPr>
          <w:color w:val="231F20"/>
          <w:w w:val="80"/>
          <w:sz w:val="16"/>
        </w:rPr>
        <w:t>kaks</w:t>
      </w:r>
      <w:r>
        <w:rPr>
          <w:color w:val="231F20"/>
          <w:spacing w:val="-2"/>
          <w:w w:val="80"/>
          <w:sz w:val="16"/>
        </w:rPr>
        <w:t> </w:t>
      </w:r>
      <w:r>
        <w:rPr>
          <w:color w:val="231F20"/>
          <w:w w:val="80"/>
          <w:sz w:val="16"/>
        </w:rPr>
        <w:t>korda</w:t>
      </w:r>
      <w:r>
        <w:rPr>
          <w:color w:val="231F20"/>
          <w:spacing w:val="-1"/>
          <w:w w:val="80"/>
          <w:sz w:val="16"/>
        </w:rPr>
        <w:t> </w:t>
      </w:r>
      <w:r>
        <w:rPr>
          <w:color w:val="231F20"/>
          <w:w w:val="80"/>
          <w:sz w:val="16"/>
        </w:rPr>
        <w:t>-</w:t>
      </w:r>
      <w:r>
        <w:rPr>
          <w:color w:val="231F20"/>
          <w:spacing w:val="-1"/>
          <w:w w:val="80"/>
          <w:sz w:val="16"/>
        </w:rPr>
        <w:t> </w:t>
      </w:r>
      <w:r>
        <w:rPr>
          <w:color w:val="231F20"/>
          <w:w w:val="80"/>
          <w:sz w:val="16"/>
        </w:rPr>
        <w:t>kui</w:t>
      </w:r>
      <w:r>
        <w:rPr>
          <w:color w:val="231F20"/>
          <w:spacing w:val="-2"/>
          <w:w w:val="80"/>
          <w:sz w:val="16"/>
        </w:rPr>
        <w:t> </w:t>
      </w:r>
      <w:r>
        <w:rPr>
          <w:color w:val="231F20"/>
          <w:w w:val="80"/>
          <w:sz w:val="16"/>
        </w:rPr>
        <w:t>soovite</w:t>
      </w:r>
      <w:r>
        <w:rPr>
          <w:color w:val="231F20"/>
          <w:spacing w:val="-1"/>
          <w:w w:val="80"/>
          <w:sz w:val="16"/>
        </w:rPr>
        <w:t> </w:t>
      </w:r>
      <w:r>
        <w:rPr>
          <w:color w:val="231F20"/>
          <w:w w:val="80"/>
          <w:sz w:val="16"/>
        </w:rPr>
        <w:t>piima</w:t>
      </w:r>
      <w:r>
        <w:rPr>
          <w:color w:val="231F20"/>
          <w:spacing w:val="-1"/>
          <w:w w:val="80"/>
          <w:sz w:val="16"/>
        </w:rPr>
        <w:t> </w:t>
      </w:r>
      <w:r>
        <w:rPr>
          <w:color w:val="231F20"/>
          <w:w w:val="80"/>
          <w:sz w:val="16"/>
        </w:rPr>
        <w:t>kuumutada</w:t>
      </w:r>
      <w:r>
        <w:rPr>
          <w:color w:val="231F20"/>
          <w:spacing w:val="-1"/>
          <w:w w:val="80"/>
          <w:sz w:val="16"/>
        </w:rPr>
        <w:t> </w:t>
      </w:r>
      <w:r>
        <w:rPr>
          <w:color w:val="231F20"/>
          <w:w w:val="80"/>
          <w:sz w:val="16"/>
        </w:rPr>
        <w:t>ja</w:t>
      </w:r>
      <w:r>
        <w:rPr>
          <w:color w:val="231F20"/>
          <w:spacing w:val="-2"/>
          <w:w w:val="80"/>
          <w:sz w:val="16"/>
        </w:rPr>
        <w:t> </w:t>
      </w:r>
      <w:r>
        <w:rPr>
          <w:color w:val="231F20"/>
          <w:w w:val="80"/>
          <w:sz w:val="16"/>
        </w:rPr>
        <w:t>vahustada</w:t>
      </w:r>
      <w:r>
        <w:rPr>
          <w:color w:val="231F20"/>
          <w:spacing w:val="-1"/>
          <w:w w:val="80"/>
          <w:sz w:val="16"/>
        </w:rPr>
        <w:t> </w:t>
      </w:r>
      <w:r>
        <w:rPr>
          <w:color w:val="231F20"/>
          <w:w w:val="80"/>
          <w:sz w:val="16"/>
        </w:rPr>
        <w:t>(vispliga</w:t>
      </w:r>
      <w:r>
        <w:rPr>
          <w:color w:val="231F20"/>
          <w:spacing w:val="-1"/>
          <w:w w:val="80"/>
          <w:sz w:val="16"/>
        </w:rPr>
        <w:t> </w:t>
      </w:r>
      <w:r>
        <w:rPr>
          <w:color w:val="231F20"/>
          <w:w w:val="80"/>
          <w:sz w:val="16"/>
        </w:rPr>
        <w:t>1b),</w:t>
      </w:r>
      <w:r>
        <w:rPr>
          <w:color w:val="231F20"/>
          <w:spacing w:val="-1"/>
          <w:w w:val="80"/>
          <w:sz w:val="16"/>
        </w:rPr>
        <w:t> </w:t>
      </w:r>
      <w:r>
        <w:rPr>
          <w:color w:val="231F20"/>
          <w:w w:val="80"/>
          <w:sz w:val="16"/>
        </w:rPr>
        <w:t>et</w:t>
      </w:r>
      <w:r>
        <w:rPr>
          <w:color w:val="231F20"/>
          <w:spacing w:val="-2"/>
          <w:w w:val="80"/>
          <w:sz w:val="16"/>
        </w:rPr>
        <w:t> </w:t>
      </w:r>
      <w:r>
        <w:rPr>
          <w:color w:val="231F20"/>
          <w:w w:val="80"/>
          <w:sz w:val="16"/>
        </w:rPr>
        <w:t>saada</w:t>
      </w:r>
      <w:r>
        <w:rPr>
          <w:color w:val="231F20"/>
          <w:spacing w:val="-1"/>
          <w:w w:val="80"/>
          <w:sz w:val="16"/>
        </w:rPr>
        <w:t> </w:t>
      </w:r>
      <w:r>
        <w:rPr>
          <w:color w:val="231F20"/>
          <w:w w:val="80"/>
          <w:sz w:val="16"/>
        </w:rPr>
        <w:t>latte</w:t>
      </w:r>
      <w:r>
        <w:rPr>
          <w:color w:val="231F20"/>
          <w:spacing w:val="-1"/>
          <w:w w:val="80"/>
          <w:sz w:val="16"/>
        </w:rPr>
        <w:t> </w:t>
      </w:r>
      <w:r>
        <w:rPr>
          <w:color w:val="231F20"/>
          <w:spacing w:val="-4"/>
          <w:w w:val="80"/>
          <w:sz w:val="16"/>
        </w:rPr>
        <w:t>vaht</w:t>
      </w:r>
    </w:p>
    <w:p>
      <w:pPr>
        <w:pStyle w:val="ListParagraph"/>
        <w:numPr>
          <w:ilvl w:val="1"/>
          <w:numId w:val="23"/>
        </w:numPr>
        <w:tabs>
          <w:tab w:pos="243" w:val="left" w:leader="none"/>
        </w:tabs>
        <w:spacing w:line="235" w:lineRule="auto" w:before="0" w:after="0"/>
        <w:ind w:left="164" w:right="520" w:firstLine="0"/>
        <w:jc w:val="left"/>
        <w:rPr>
          <w:sz w:val="16"/>
        </w:rPr>
      </w:pPr>
      <w:r>
        <w:rPr>
          <w:color w:val="231F20"/>
          <w:w w:val="80"/>
          <w:sz w:val="16"/>
        </w:rPr>
        <w:t>kolm korda - kui soovite piima kuumutada ja vahustada (vispliga 1b) kuuma šokolaadi valmistamiseks. Või kui soovite piima </w:t>
      </w:r>
      <w:r>
        <w:rPr>
          <w:color w:val="231F20"/>
          <w:w w:val="80"/>
          <w:sz w:val="16"/>
        </w:rPr>
        <w:t>ainult</w:t>
      </w:r>
      <w:r>
        <w:rPr>
          <w:color w:val="231F20"/>
          <w:w w:val="90"/>
          <w:sz w:val="16"/>
        </w:rPr>
        <w:t> soojendada</w:t>
      </w:r>
      <w:r>
        <w:rPr>
          <w:color w:val="231F20"/>
          <w:spacing w:val="-7"/>
          <w:w w:val="90"/>
          <w:sz w:val="16"/>
        </w:rPr>
        <w:t> </w:t>
      </w:r>
      <w:r>
        <w:rPr>
          <w:color w:val="231F20"/>
          <w:w w:val="90"/>
          <w:sz w:val="16"/>
        </w:rPr>
        <w:t>(vispliga</w:t>
      </w:r>
      <w:r>
        <w:rPr>
          <w:color w:val="231F20"/>
          <w:spacing w:val="-7"/>
          <w:w w:val="90"/>
          <w:sz w:val="16"/>
        </w:rPr>
        <w:t> </w:t>
      </w:r>
      <w:r>
        <w:rPr>
          <w:color w:val="231F20"/>
          <w:w w:val="90"/>
          <w:sz w:val="16"/>
        </w:rPr>
        <w:t>1c).</w:t>
      </w:r>
    </w:p>
    <w:p>
      <w:pPr>
        <w:pStyle w:val="ListParagraph"/>
        <w:numPr>
          <w:ilvl w:val="1"/>
          <w:numId w:val="23"/>
        </w:numPr>
        <w:tabs>
          <w:tab w:pos="243" w:val="left" w:leader="none"/>
        </w:tabs>
        <w:spacing w:line="235" w:lineRule="auto" w:before="0" w:after="0"/>
        <w:ind w:left="164" w:right="731" w:firstLine="0"/>
        <w:jc w:val="left"/>
        <w:rPr>
          <w:sz w:val="16"/>
        </w:rPr>
      </w:pPr>
      <w:r>
        <w:rPr>
          <w:color w:val="231F20"/>
          <w:w w:val="80"/>
          <w:sz w:val="16"/>
        </w:rPr>
        <w:t>neli</w:t>
      </w:r>
      <w:r>
        <w:rPr>
          <w:color w:val="231F20"/>
          <w:spacing w:val="-3"/>
          <w:w w:val="80"/>
          <w:sz w:val="16"/>
        </w:rPr>
        <w:t> </w:t>
      </w:r>
      <w:r>
        <w:rPr>
          <w:color w:val="231F20"/>
          <w:w w:val="80"/>
          <w:sz w:val="16"/>
        </w:rPr>
        <w:t>korda</w:t>
      </w:r>
      <w:r>
        <w:rPr>
          <w:color w:val="231F20"/>
          <w:spacing w:val="-2"/>
          <w:w w:val="80"/>
          <w:sz w:val="16"/>
        </w:rPr>
        <w:t> </w:t>
      </w:r>
      <w:r>
        <w:rPr>
          <w:color w:val="231F20"/>
          <w:w w:val="80"/>
          <w:sz w:val="16"/>
        </w:rPr>
        <w:t>-</w:t>
      </w:r>
      <w:r>
        <w:rPr>
          <w:color w:val="231F20"/>
          <w:spacing w:val="-3"/>
          <w:w w:val="80"/>
          <w:sz w:val="16"/>
        </w:rPr>
        <w:t> </w:t>
      </w:r>
      <w:r>
        <w:rPr>
          <w:color w:val="231F20"/>
          <w:w w:val="80"/>
          <w:sz w:val="16"/>
        </w:rPr>
        <w:t>kui</w:t>
      </w:r>
      <w:r>
        <w:rPr>
          <w:color w:val="231F20"/>
          <w:spacing w:val="-2"/>
          <w:w w:val="80"/>
          <w:sz w:val="16"/>
        </w:rPr>
        <w:t> </w:t>
      </w:r>
      <w:r>
        <w:rPr>
          <w:color w:val="231F20"/>
          <w:w w:val="80"/>
          <w:sz w:val="16"/>
        </w:rPr>
        <w:t>soovite,</w:t>
      </w:r>
      <w:r>
        <w:rPr>
          <w:color w:val="231F20"/>
          <w:spacing w:val="-3"/>
          <w:w w:val="80"/>
          <w:sz w:val="16"/>
        </w:rPr>
        <w:t> </w:t>
      </w:r>
      <w:r>
        <w:rPr>
          <w:color w:val="231F20"/>
          <w:w w:val="80"/>
          <w:sz w:val="16"/>
        </w:rPr>
        <w:t>et</w:t>
      </w:r>
      <w:r>
        <w:rPr>
          <w:color w:val="231F20"/>
          <w:spacing w:val="-2"/>
          <w:w w:val="80"/>
          <w:sz w:val="16"/>
        </w:rPr>
        <w:t> </w:t>
      </w:r>
      <w:r>
        <w:rPr>
          <w:color w:val="231F20"/>
          <w:w w:val="80"/>
          <w:sz w:val="16"/>
        </w:rPr>
        <w:t>teie</w:t>
      </w:r>
      <w:r>
        <w:rPr>
          <w:color w:val="231F20"/>
          <w:spacing w:val="-2"/>
          <w:w w:val="80"/>
          <w:sz w:val="16"/>
        </w:rPr>
        <w:t> </w:t>
      </w:r>
      <w:r>
        <w:rPr>
          <w:color w:val="231F20"/>
          <w:w w:val="80"/>
          <w:sz w:val="16"/>
        </w:rPr>
        <w:t>piim</w:t>
      </w:r>
      <w:r>
        <w:rPr>
          <w:color w:val="231F20"/>
          <w:spacing w:val="-3"/>
          <w:w w:val="80"/>
          <w:sz w:val="16"/>
        </w:rPr>
        <w:t> </w:t>
      </w:r>
      <w:r>
        <w:rPr>
          <w:color w:val="231F20"/>
          <w:w w:val="80"/>
          <w:sz w:val="16"/>
        </w:rPr>
        <w:t>jääks</w:t>
      </w:r>
      <w:r>
        <w:rPr>
          <w:color w:val="231F20"/>
          <w:spacing w:val="-2"/>
          <w:w w:val="80"/>
          <w:sz w:val="16"/>
        </w:rPr>
        <w:t> </w:t>
      </w:r>
      <w:r>
        <w:rPr>
          <w:color w:val="231F20"/>
          <w:w w:val="80"/>
          <w:sz w:val="16"/>
        </w:rPr>
        <w:t>külmaks</w:t>
      </w:r>
      <w:r>
        <w:rPr>
          <w:color w:val="231F20"/>
          <w:spacing w:val="-3"/>
          <w:w w:val="80"/>
          <w:sz w:val="16"/>
        </w:rPr>
        <w:t> </w:t>
      </w:r>
      <w:r>
        <w:rPr>
          <w:color w:val="231F20"/>
          <w:w w:val="80"/>
          <w:sz w:val="16"/>
        </w:rPr>
        <w:t>ja</w:t>
      </w:r>
      <w:r>
        <w:rPr>
          <w:color w:val="231F20"/>
          <w:spacing w:val="-2"/>
          <w:w w:val="80"/>
          <w:sz w:val="16"/>
        </w:rPr>
        <w:t> </w:t>
      </w:r>
      <w:r>
        <w:rPr>
          <w:color w:val="231F20"/>
          <w:w w:val="80"/>
          <w:sz w:val="16"/>
        </w:rPr>
        <w:t>vahustaksite</w:t>
      </w:r>
      <w:r>
        <w:rPr>
          <w:color w:val="231F20"/>
          <w:spacing w:val="-2"/>
          <w:w w:val="80"/>
          <w:sz w:val="16"/>
        </w:rPr>
        <w:t> </w:t>
      </w:r>
      <w:r>
        <w:rPr>
          <w:color w:val="231F20"/>
          <w:w w:val="80"/>
          <w:sz w:val="16"/>
        </w:rPr>
        <w:t>selle</w:t>
      </w:r>
      <w:r>
        <w:rPr>
          <w:color w:val="231F20"/>
          <w:spacing w:val="-3"/>
          <w:w w:val="80"/>
          <w:sz w:val="16"/>
        </w:rPr>
        <w:t> </w:t>
      </w:r>
      <w:r>
        <w:rPr>
          <w:color w:val="231F20"/>
          <w:w w:val="80"/>
          <w:sz w:val="16"/>
        </w:rPr>
        <w:t>(vahustades</w:t>
      </w:r>
      <w:r>
        <w:rPr>
          <w:color w:val="231F20"/>
          <w:spacing w:val="-2"/>
          <w:w w:val="80"/>
          <w:sz w:val="16"/>
        </w:rPr>
        <w:t> </w:t>
      </w:r>
      <w:r>
        <w:rPr>
          <w:color w:val="231F20"/>
          <w:w w:val="80"/>
          <w:sz w:val="16"/>
        </w:rPr>
        <w:t>1b)</w:t>
      </w:r>
      <w:r>
        <w:rPr>
          <w:color w:val="231F20"/>
          <w:spacing w:val="-3"/>
          <w:w w:val="80"/>
          <w:sz w:val="16"/>
        </w:rPr>
        <w:t> </w:t>
      </w:r>
      <w:r>
        <w:rPr>
          <w:color w:val="231F20"/>
          <w:w w:val="80"/>
          <w:sz w:val="16"/>
        </w:rPr>
        <w:t>jääkohvi</w:t>
      </w:r>
      <w:r>
        <w:rPr>
          <w:color w:val="231F20"/>
          <w:spacing w:val="-2"/>
          <w:w w:val="80"/>
          <w:sz w:val="16"/>
        </w:rPr>
        <w:t> </w:t>
      </w:r>
      <w:r>
        <w:rPr>
          <w:color w:val="231F20"/>
          <w:w w:val="80"/>
          <w:sz w:val="16"/>
        </w:rPr>
        <w:t>või</w:t>
      </w:r>
      <w:r>
        <w:rPr>
          <w:color w:val="231F20"/>
          <w:spacing w:val="-2"/>
          <w:w w:val="80"/>
          <w:sz w:val="16"/>
        </w:rPr>
        <w:t> </w:t>
      </w:r>
      <w:r>
        <w:rPr>
          <w:color w:val="231F20"/>
          <w:w w:val="80"/>
          <w:sz w:val="16"/>
        </w:rPr>
        <w:t>maitsestatud</w:t>
      </w:r>
      <w:r>
        <w:rPr>
          <w:color w:val="231F20"/>
          <w:spacing w:val="-3"/>
          <w:w w:val="80"/>
          <w:sz w:val="16"/>
        </w:rPr>
        <w:t> </w:t>
      </w:r>
      <w:r>
        <w:rPr>
          <w:color w:val="231F20"/>
          <w:w w:val="80"/>
          <w:sz w:val="16"/>
        </w:rPr>
        <w:t>piima</w:t>
      </w:r>
      <w:r>
        <w:rPr>
          <w:color w:val="231F20"/>
          <w:spacing w:val="-2"/>
          <w:w w:val="80"/>
          <w:sz w:val="16"/>
        </w:rPr>
        <w:t> </w:t>
      </w:r>
      <w:r>
        <w:rPr>
          <w:color w:val="231F20"/>
          <w:w w:val="80"/>
          <w:sz w:val="16"/>
        </w:rPr>
        <w:t>jaoks.</w:t>
      </w:r>
      <w:r>
        <w:rPr>
          <w:color w:val="231F20"/>
          <w:sz w:val="16"/>
        </w:rPr>
        <w:t> </w:t>
      </w:r>
      <w:r>
        <w:rPr>
          <w:color w:val="231F20"/>
          <w:w w:val="80"/>
          <w:sz w:val="16"/>
        </w:rPr>
        <w:t>Funktsiooni kohal olev tuli vilgub 2 sekundit ja piimavahustaja hakkab automaatselt tööle.</w:t>
      </w:r>
    </w:p>
    <w:p>
      <w:pPr>
        <w:pStyle w:val="ListParagraph"/>
        <w:numPr>
          <w:ilvl w:val="0"/>
          <w:numId w:val="23"/>
        </w:numPr>
        <w:tabs>
          <w:tab w:pos="164" w:val="left" w:leader="none"/>
          <w:tab w:pos="308" w:val="left" w:leader="none"/>
        </w:tabs>
        <w:spacing w:line="235" w:lineRule="auto" w:before="0" w:after="0"/>
        <w:ind w:left="164" w:right="408" w:hanging="1"/>
        <w:jc w:val="left"/>
        <w:rPr>
          <w:sz w:val="16"/>
        </w:rPr>
      </w:pPr>
      <w:r>
        <w:rPr>
          <w:color w:val="231F20"/>
          <w:w w:val="80"/>
          <w:sz w:val="16"/>
        </w:rPr>
        <w:t>Seade</w:t>
      </w:r>
      <w:r>
        <w:rPr>
          <w:color w:val="231F20"/>
          <w:spacing w:val="-2"/>
          <w:w w:val="80"/>
          <w:sz w:val="16"/>
        </w:rPr>
        <w:t> </w:t>
      </w:r>
      <w:r>
        <w:rPr>
          <w:color w:val="231F20"/>
          <w:w w:val="80"/>
          <w:sz w:val="16"/>
        </w:rPr>
        <w:t>töötab</w:t>
      </w:r>
      <w:r>
        <w:rPr>
          <w:color w:val="231F20"/>
          <w:spacing w:val="-2"/>
          <w:w w:val="80"/>
          <w:sz w:val="16"/>
        </w:rPr>
        <w:t> </w:t>
      </w:r>
      <w:r>
        <w:rPr>
          <w:color w:val="231F20"/>
          <w:w w:val="80"/>
          <w:sz w:val="16"/>
        </w:rPr>
        <w:t>seni,</w:t>
      </w:r>
      <w:r>
        <w:rPr>
          <w:color w:val="231F20"/>
          <w:spacing w:val="-2"/>
          <w:w w:val="80"/>
          <w:sz w:val="16"/>
        </w:rPr>
        <w:t> </w:t>
      </w:r>
      <w:r>
        <w:rPr>
          <w:color w:val="231F20"/>
          <w:w w:val="80"/>
          <w:sz w:val="16"/>
        </w:rPr>
        <w:t>kuni</w:t>
      </w:r>
      <w:r>
        <w:rPr>
          <w:color w:val="231F20"/>
          <w:spacing w:val="-2"/>
          <w:w w:val="80"/>
          <w:sz w:val="16"/>
        </w:rPr>
        <w:t> </w:t>
      </w:r>
      <w:r>
        <w:rPr>
          <w:color w:val="231F20"/>
          <w:w w:val="80"/>
          <w:sz w:val="16"/>
        </w:rPr>
        <w:t>on</w:t>
      </w:r>
      <w:r>
        <w:rPr>
          <w:color w:val="231F20"/>
          <w:spacing w:val="-2"/>
          <w:w w:val="80"/>
          <w:sz w:val="16"/>
        </w:rPr>
        <w:t> </w:t>
      </w:r>
      <w:r>
        <w:rPr>
          <w:color w:val="231F20"/>
          <w:w w:val="80"/>
          <w:sz w:val="16"/>
        </w:rPr>
        <w:t>saavutatud</w:t>
      </w:r>
      <w:r>
        <w:rPr>
          <w:color w:val="231F20"/>
          <w:spacing w:val="-2"/>
          <w:w w:val="80"/>
          <w:sz w:val="16"/>
        </w:rPr>
        <w:t> </w:t>
      </w:r>
      <w:r>
        <w:rPr>
          <w:color w:val="231F20"/>
          <w:w w:val="80"/>
          <w:sz w:val="16"/>
        </w:rPr>
        <w:t>kõrge</w:t>
      </w:r>
      <w:r>
        <w:rPr>
          <w:color w:val="231F20"/>
          <w:spacing w:val="-2"/>
          <w:w w:val="80"/>
          <w:sz w:val="16"/>
        </w:rPr>
        <w:t> </w:t>
      </w:r>
      <w:r>
        <w:rPr>
          <w:color w:val="231F20"/>
          <w:w w:val="80"/>
          <w:sz w:val="16"/>
        </w:rPr>
        <w:t>piimatemperatuur.</w:t>
      </w:r>
      <w:r>
        <w:rPr>
          <w:color w:val="231F20"/>
          <w:spacing w:val="-2"/>
          <w:w w:val="80"/>
          <w:sz w:val="16"/>
        </w:rPr>
        <w:t> </w:t>
      </w:r>
      <w:r>
        <w:rPr>
          <w:color w:val="231F20"/>
          <w:w w:val="80"/>
          <w:sz w:val="16"/>
        </w:rPr>
        <w:t>Kui</w:t>
      </w:r>
      <w:r>
        <w:rPr>
          <w:color w:val="231F20"/>
          <w:spacing w:val="-2"/>
          <w:w w:val="80"/>
          <w:sz w:val="16"/>
        </w:rPr>
        <w:t> </w:t>
      </w:r>
      <w:r>
        <w:rPr>
          <w:color w:val="231F20"/>
          <w:w w:val="80"/>
          <w:sz w:val="16"/>
        </w:rPr>
        <w:t>see</w:t>
      </w:r>
      <w:r>
        <w:rPr>
          <w:color w:val="231F20"/>
          <w:spacing w:val="-2"/>
          <w:w w:val="80"/>
          <w:sz w:val="16"/>
        </w:rPr>
        <w:t> </w:t>
      </w:r>
      <w:r>
        <w:rPr>
          <w:color w:val="231F20"/>
          <w:w w:val="80"/>
          <w:sz w:val="16"/>
        </w:rPr>
        <w:t>on</w:t>
      </w:r>
      <w:r>
        <w:rPr>
          <w:color w:val="231F20"/>
          <w:spacing w:val="-2"/>
          <w:w w:val="80"/>
          <w:sz w:val="16"/>
        </w:rPr>
        <w:t> </w:t>
      </w:r>
      <w:r>
        <w:rPr>
          <w:color w:val="231F20"/>
          <w:w w:val="80"/>
          <w:sz w:val="16"/>
        </w:rPr>
        <w:t>tehtud,</w:t>
      </w:r>
      <w:r>
        <w:rPr>
          <w:color w:val="231F20"/>
          <w:spacing w:val="-2"/>
          <w:w w:val="80"/>
          <w:sz w:val="16"/>
        </w:rPr>
        <w:t> </w:t>
      </w:r>
      <w:r>
        <w:rPr>
          <w:color w:val="231F20"/>
          <w:w w:val="80"/>
          <w:sz w:val="16"/>
        </w:rPr>
        <w:t>peatub</w:t>
      </w:r>
      <w:r>
        <w:rPr>
          <w:color w:val="231F20"/>
          <w:spacing w:val="-2"/>
          <w:w w:val="80"/>
          <w:sz w:val="16"/>
        </w:rPr>
        <w:t> </w:t>
      </w:r>
      <w:r>
        <w:rPr>
          <w:color w:val="231F20"/>
          <w:w w:val="80"/>
          <w:sz w:val="16"/>
        </w:rPr>
        <w:t>see</w:t>
      </w:r>
      <w:r>
        <w:rPr>
          <w:color w:val="231F20"/>
          <w:spacing w:val="-2"/>
          <w:w w:val="80"/>
          <w:sz w:val="16"/>
        </w:rPr>
        <w:t> </w:t>
      </w:r>
      <w:r>
        <w:rPr>
          <w:color w:val="231F20"/>
          <w:w w:val="80"/>
          <w:sz w:val="16"/>
        </w:rPr>
        <w:t>automaatselt</w:t>
      </w:r>
      <w:r>
        <w:rPr>
          <w:color w:val="231F20"/>
          <w:spacing w:val="-2"/>
          <w:w w:val="80"/>
          <w:sz w:val="16"/>
        </w:rPr>
        <w:t> </w:t>
      </w:r>
      <w:r>
        <w:rPr>
          <w:color w:val="231F20"/>
          <w:w w:val="80"/>
          <w:sz w:val="16"/>
        </w:rPr>
        <w:t>ja</w:t>
      </w:r>
      <w:r>
        <w:rPr>
          <w:color w:val="231F20"/>
          <w:spacing w:val="-2"/>
          <w:w w:val="80"/>
          <w:sz w:val="16"/>
        </w:rPr>
        <w:t> </w:t>
      </w:r>
      <w:r>
        <w:rPr>
          <w:color w:val="231F20"/>
          <w:w w:val="80"/>
          <w:sz w:val="16"/>
        </w:rPr>
        <w:t>piiksub</w:t>
      </w:r>
      <w:r>
        <w:rPr>
          <w:color w:val="231F20"/>
          <w:spacing w:val="-2"/>
          <w:w w:val="80"/>
          <w:sz w:val="16"/>
        </w:rPr>
        <w:t> </w:t>
      </w:r>
      <w:r>
        <w:rPr>
          <w:color w:val="231F20"/>
          <w:w w:val="80"/>
          <w:sz w:val="16"/>
        </w:rPr>
        <w:t>kolm</w:t>
      </w:r>
      <w:r>
        <w:rPr>
          <w:color w:val="231F20"/>
          <w:spacing w:val="-2"/>
          <w:w w:val="80"/>
          <w:sz w:val="16"/>
        </w:rPr>
        <w:t> </w:t>
      </w:r>
      <w:r>
        <w:rPr>
          <w:color w:val="231F20"/>
          <w:w w:val="80"/>
          <w:sz w:val="16"/>
        </w:rPr>
        <w:t>korda.</w:t>
      </w:r>
      <w:r>
        <w:rPr>
          <w:color w:val="231F20"/>
          <w:w w:val="95"/>
          <w:sz w:val="16"/>
        </w:rPr>
        <w:t> MÄRKUS: PÄRAST</w:t>
      </w:r>
      <w:r>
        <w:rPr>
          <w:color w:val="231F20"/>
          <w:spacing w:val="-3"/>
          <w:w w:val="95"/>
          <w:sz w:val="16"/>
        </w:rPr>
        <w:t> </w:t>
      </w:r>
      <w:r>
        <w:rPr>
          <w:color w:val="231F20"/>
          <w:w w:val="95"/>
          <w:sz w:val="16"/>
        </w:rPr>
        <w:t>KORRA</w:t>
      </w:r>
      <w:r>
        <w:rPr>
          <w:color w:val="231F20"/>
          <w:spacing w:val="-12"/>
          <w:w w:val="95"/>
          <w:sz w:val="16"/>
        </w:rPr>
        <w:t> </w:t>
      </w:r>
      <w:r>
        <w:rPr>
          <w:color w:val="231F20"/>
          <w:w w:val="95"/>
          <w:sz w:val="16"/>
        </w:rPr>
        <w:t>TÖÖPÕHJAT</w:t>
      </w:r>
      <w:r>
        <w:rPr>
          <w:color w:val="231F20"/>
          <w:spacing w:val="-1"/>
          <w:w w:val="95"/>
          <w:sz w:val="16"/>
        </w:rPr>
        <w:t> </w:t>
      </w:r>
      <w:r>
        <w:rPr>
          <w:color w:val="231F20"/>
          <w:w w:val="95"/>
          <w:sz w:val="16"/>
        </w:rPr>
        <w:t>ON KUUM. ÄRA</w:t>
      </w:r>
      <w:r>
        <w:rPr>
          <w:color w:val="231F20"/>
          <w:spacing w:val="-9"/>
          <w:w w:val="95"/>
          <w:sz w:val="16"/>
        </w:rPr>
        <w:t> </w:t>
      </w:r>
      <w:r>
        <w:rPr>
          <w:color w:val="231F20"/>
          <w:w w:val="95"/>
          <w:sz w:val="16"/>
        </w:rPr>
        <w:t>PUUTU SEDA!</w:t>
      </w:r>
    </w:p>
    <w:p>
      <w:pPr>
        <w:pStyle w:val="BodyText"/>
        <w:spacing w:line="179" w:lineRule="exact"/>
        <w:ind w:left="164"/>
      </w:pPr>
      <w:r>
        <w:rPr>
          <w:color w:val="231F20"/>
          <w:w w:val="90"/>
        </w:rPr>
        <w:t>MÄRKUS:</w:t>
      </w:r>
      <w:r>
        <w:rPr>
          <w:color w:val="231F20"/>
          <w:spacing w:val="6"/>
        </w:rPr>
        <w:t> </w:t>
      </w:r>
      <w:r>
        <w:rPr>
          <w:color w:val="231F20"/>
          <w:w w:val="90"/>
        </w:rPr>
        <w:t>ÄRGE</w:t>
      </w:r>
      <w:r>
        <w:rPr>
          <w:color w:val="231F20"/>
          <w:spacing w:val="7"/>
        </w:rPr>
        <w:t> </w:t>
      </w:r>
      <w:r>
        <w:rPr>
          <w:color w:val="231F20"/>
          <w:w w:val="90"/>
        </w:rPr>
        <w:t>KÜSITAGE</w:t>
      </w:r>
      <w:r>
        <w:rPr>
          <w:color w:val="231F20"/>
          <w:spacing w:val="6"/>
        </w:rPr>
        <w:t> </w:t>
      </w:r>
      <w:r>
        <w:rPr>
          <w:color w:val="231F20"/>
          <w:w w:val="90"/>
        </w:rPr>
        <w:t>KÜTTEPLAATI</w:t>
      </w:r>
      <w:r>
        <w:rPr>
          <w:color w:val="231F20"/>
          <w:spacing w:val="6"/>
        </w:rPr>
        <w:t> </w:t>
      </w:r>
      <w:r>
        <w:rPr>
          <w:color w:val="231F20"/>
          <w:spacing w:val="-2"/>
          <w:w w:val="90"/>
        </w:rPr>
        <w:t>(1i).</w:t>
      </w:r>
    </w:p>
    <w:p>
      <w:pPr>
        <w:pStyle w:val="ListParagraph"/>
        <w:numPr>
          <w:ilvl w:val="0"/>
          <w:numId w:val="23"/>
        </w:numPr>
        <w:tabs>
          <w:tab w:pos="164" w:val="left" w:leader="none"/>
          <w:tab w:pos="308" w:val="left" w:leader="none"/>
        </w:tabs>
        <w:spacing w:line="235" w:lineRule="auto" w:before="0" w:after="0"/>
        <w:ind w:left="164" w:right="2703" w:hanging="1"/>
        <w:jc w:val="left"/>
        <w:rPr>
          <w:sz w:val="16"/>
        </w:rPr>
      </w:pPr>
      <w:r>
        <w:rPr>
          <w:color w:val="231F20"/>
          <w:w w:val="80"/>
          <w:sz w:val="16"/>
        </w:rPr>
        <w:t>Seadme</w:t>
      </w:r>
      <w:r>
        <w:rPr>
          <w:color w:val="231F20"/>
          <w:spacing w:val="19"/>
          <w:sz w:val="16"/>
        </w:rPr>
        <w:t> </w:t>
      </w:r>
      <w:r>
        <w:rPr>
          <w:color w:val="231F20"/>
          <w:w w:val="80"/>
          <w:sz w:val="16"/>
        </w:rPr>
        <w:t>enne</w:t>
      </w:r>
      <w:r>
        <w:rPr>
          <w:color w:val="231F20"/>
          <w:spacing w:val="19"/>
          <w:sz w:val="16"/>
        </w:rPr>
        <w:t> </w:t>
      </w:r>
      <w:r>
        <w:rPr>
          <w:color w:val="231F20"/>
          <w:w w:val="80"/>
          <w:sz w:val="16"/>
        </w:rPr>
        <w:t>tsükli</w:t>
      </w:r>
      <w:r>
        <w:rPr>
          <w:color w:val="231F20"/>
          <w:spacing w:val="19"/>
          <w:sz w:val="16"/>
        </w:rPr>
        <w:t> </w:t>
      </w:r>
      <w:r>
        <w:rPr>
          <w:color w:val="231F20"/>
          <w:w w:val="80"/>
          <w:sz w:val="16"/>
        </w:rPr>
        <w:t>lõppu</w:t>
      </w:r>
      <w:r>
        <w:rPr>
          <w:color w:val="231F20"/>
          <w:spacing w:val="19"/>
          <w:sz w:val="16"/>
        </w:rPr>
        <w:t> </w:t>
      </w:r>
      <w:r>
        <w:rPr>
          <w:color w:val="231F20"/>
          <w:w w:val="80"/>
          <w:sz w:val="16"/>
        </w:rPr>
        <w:t>väljalülitamiseks</w:t>
      </w:r>
      <w:r>
        <w:rPr>
          <w:color w:val="231F20"/>
          <w:spacing w:val="19"/>
          <w:sz w:val="16"/>
        </w:rPr>
        <w:t> </w:t>
      </w:r>
      <w:r>
        <w:rPr>
          <w:color w:val="231F20"/>
          <w:w w:val="80"/>
          <w:sz w:val="16"/>
        </w:rPr>
        <w:t>vajutage</w:t>
      </w:r>
      <w:r>
        <w:rPr>
          <w:color w:val="231F20"/>
          <w:spacing w:val="19"/>
          <w:sz w:val="16"/>
        </w:rPr>
        <w:t> </w:t>
      </w:r>
      <w:r>
        <w:rPr>
          <w:color w:val="231F20"/>
          <w:w w:val="80"/>
          <w:sz w:val="16"/>
        </w:rPr>
        <w:t>töö</w:t>
      </w:r>
      <w:r>
        <w:rPr>
          <w:color w:val="231F20"/>
          <w:spacing w:val="19"/>
          <w:sz w:val="16"/>
        </w:rPr>
        <w:t> </w:t>
      </w:r>
      <w:r>
        <w:rPr>
          <w:color w:val="231F20"/>
          <w:w w:val="80"/>
          <w:sz w:val="16"/>
        </w:rPr>
        <w:t>ajal</w:t>
      </w:r>
      <w:r>
        <w:rPr>
          <w:color w:val="231F20"/>
          <w:spacing w:val="19"/>
          <w:sz w:val="16"/>
        </w:rPr>
        <w:t> </w:t>
      </w:r>
      <w:r>
        <w:rPr>
          <w:color w:val="231F20"/>
          <w:w w:val="80"/>
          <w:sz w:val="16"/>
        </w:rPr>
        <w:t>juhtnuppu</w:t>
      </w:r>
      <w:r>
        <w:rPr>
          <w:color w:val="231F20"/>
          <w:spacing w:val="19"/>
          <w:sz w:val="16"/>
        </w:rPr>
        <w:t> </w:t>
      </w:r>
      <w:r>
        <w:rPr>
          <w:color w:val="231F20"/>
          <w:w w:val="80"/>
          <w:sz w:val="16"/>
        </w:rPr>
        <w:t>(1g).</w:t>
      </w:r>
      <w:r>
        <w:rPr>
          <w:color w:val="231F20"/>
          <w:spacing w:val="40"/>
          <w:sz w:val="16"/>
        </w:rPr>
        <w:t> </w:t>
      </w:r>
      <w:r>
        <w:rPr>
          <w:color w:val="231F20"/>
          <w:w w:val="85"/>
          <w:sz w:val="16"/>
        </w:rPr>
        <w:t>MÄRKUS.</w:t>
      </w:r>
      <w:r>
        <w:rPr>
          <w:color w:val="231F20"/>
          <w:spacing w:val="33"/>
          <w:sz w:val="16"/>
        </w:rPr>
        <w:t>  </w:t>
      </w:r>
      <w:r>
        <w:rPr>
          <w:color w:val="231F20"/>
          <w:w w:val="85"/>
          <w:sz w:val="16"/>
        </w:rPr>
        <w:t>ÄRGE</w:t>
      </w:r>
      <w:r>
        <w:rPr>
          <w:color w:val="231F20"/>
          <w:spacing w:val="34"/>
          <w:sz w:val="16"/>
        </w:rPr>
        <w:t>  </w:t>
      </w:r>
      <w:r>
        <w:rPr>
          <w:color w:val="231F20"/>
          <w:w w:val="85"/>
          <w:sz w:val="16"/>
        </w:rPr>
        <w:t>võtke</w:t>
      </w:r>
      <w:r>
        <w:rPr>
          <w:color w:val="231F20"/>
          <w:spacing w:val="33"/>
          <w:sz w:val="16"/>
        </w:rPr>
        <w:t>  </w:t>
      </w:r>
      <w:r>
        <w:rPr>
          <w:color w:val="231F20"/>
          <w:w w:val="85"/>
          <w:sz w:val="16"/>
        </w:rPr>
        <w:t>kannu</w:t>
      </w:r>
      <w:r>
        <w:rPr>
          <w:color w:val="231F20"/>
          <w:spacing w:val="34"/>
          <w:sz w:val="16"/>
        </w:rPr>
        <w:t>  </w:t>
      </w:r>
      <w:r>
        <w:rPr>
          <w:color w:val="231F20"/>
          <w:w w:val="85"/>
          <w:sz w:val="16"/>
        </w:rPr>
        <w:t>kütteplaadilt</w:t>
      </w:r>
      <w:r>
        <w:rPr>
          <w:color w:val="231F20"/>
          <w:spacing w:val="34"/>
          <w:sz w:val="16"/>
        </w:rPr>
        <w:t>  </w:t>
      </w:r>
      <w:r>
        <w:rPr>
          <w:color w:val="231F20"/>
          <w:w w:val="85"/>
          <w:sz w:val="16"/>
        </w:rPr>
        <w:t>lahti,</w:t>
      </w:r>
      <w:r>
        <w:rPr>
          <w:color w:val="231F20"/>
          <w:spacing w:val="33"/>
          <w:sz w:val="16"/>
        </w:rPr>
        <w:t>  </w:t>
      </w:r>
      <w:r>
        <w:rPr>
          <w:color w:val="231F20"/>
          <w:w w:val="85"/>
          <w:sz w:val="16"/>
        </w:rPr>
        <w:t>kui</w:t>
      </w:r>
      <w:r>
        <w:rPr>
          <w:color w:val="231F20"/>
          <w:spacing w:val="34"/>
          <w:sz w:val="16"/>
        </w:rPr>
        <w:t>  </w:t>
      </w:r>
      <w:r>
        <w:rPr>
          <w:color w:val="231F20"/>
          <w:w w:val="85"/>
          <w:sz w:val="16"/>
        </w:rPr>
        <w:t>see</w:t>
      </w:r>
      <w:r>
        <w:rPr>
          <w:color w:val="231F20"/>
          <w:spacing w:val="33"/>
          <w:sz w:val="16"/>
        </w:rPr>
        <w:t>  </w:t>
      </w:r>
      <w:r>
        <w:rPr>
          <w:color w:val="231F20"/>
          <w:w w:val="85"/>
          <w:sz w:val="16"/>
        </w:rPr>
        <w:t>töötab.</w:t>
      </w:r>
      <w:r>
        <w:rPr>
          <w:color w:val="231F20"/>
          <w:spacing w:val="80"/>
          <w:sz w:val="16"/>
        </w:rPr>
        <w:t> </w:t>
      </w:r>
      <w:r>
        <w:rPr>
          <w:color w:val="231F20"/>
          <w:w w:val="80"/>
          <w:sz w:val="16"/>
        </w:rPr>
        <w:t>MÄRKUS. Piim kuumeneb umbes 68–78 ° C-ni. See temperatuur tagab kohvi parima maitse.</w:t>
      </w:r>
    </w:p>
    <w:p>
      <w:pPr>
        <w:pStyle w:val="Heading2"/>
        <w:spacing w:before="172"/>
        <w:ind w:left="164"/>
      </w:pPr>
      <w:r>
        <w:rPr>
          <w:color w:val="231F20"/>
          <w:w w:val="90"/>
        </w:rPr>
        <w:t>PUHASTUS</w:t>
      </w:r>
      <w:r>
        <w:rPr>
          <w:color w:val="231F20"/>
          <w:spacing w:val="12"/>
        </w:rPr>
        <w:t> </w:t>
      </w:r>
      <w:r>
        <w:rPr>
          <w:color w:val="231F20"/>
          <w:w w:val="90"/>
        </w:rPr>
        <w:t>JA</w:t>
      </w:r>
      <w:r>
        <w:rPr>
          <w:color w:val="231F20"/>
          <w:spacing w:val="-2"/>
        </w:rPr>
        <w:t> </w:t>
      </w:r>
      <w:r>
        <w:rPr>
          <w:color w:val="231F20"/>
          <w:spacing w:val="-2"/>
          <w:w w:val="90"/>
        </w:rPr>
        <w:t>HOOLDUS</w:t>
      </w:r>
    </w:p>
    <w:p>
      <w:pPr>
        <w:pStyle w:val="ListParagraph"/>
        <w:numPr>
          <w:ilvl w:val="0"/>
          <w:numId w:val="24"/>
        </w:numPr>
        <w:tabs>
          <w:tab w:pos="309" w:val="left" w:leader="none"/>
        </w:tabs>
        <w:spacing w:line="181" w:lineRule="exact" w:before="0" w:after="0"/>
        <w:ind w:left="309" w:right="0" w:hanging="145"/>
        <w:jc w:val="left"/>
        <w:rPr>
          <w:sz w:val="16"/>
        </w:rPr>
      </w:pPr>
      <w:r>
        <w:rPr>
          <w:color w:val="231F20"/>
          <w:w w:val="80"/>
          <w:sz w:val="16"/>
        </w:rPr>
        <w:t>Enne</w:t>
      </w:r>
      <w:r>
        <w:rPr>
          <w:color w:val="231F20"/>
          <w:spacing w:val="-6"/>
          <w:sz w:val="16"/>
        </w:rPr>
        <w:t> </w:t>
      </w:r>
      <w:r>
        <w:rPr>
          <w:color w:val="231F20"/>
          <w:w w:val="80"/>
          <w:sz w:val="16"/>
        </w:rPr>
        <w:t>seadme</w:t>
      </w:r>
      <w:r>
        <w:rPr>
          <w:color w:val="231F20"/>
          <w:spacing w:val="-5"/>
          <w:sz w:val="16"/>
        </w:rPr>
        <w:t> </w:t>
      </w:r>
      <w:r>
        <w:rPr>
          <w:color w:val="231F20"/>
          <w:w w:val="80"/>
          <w:sz w:val="16"/>
        </w:rPr>
        <w:t>pesemist</w:t>
      </w:r>
      <w:r>
        <w:rPr>
          <w:color w:val="231F20"/>
          <w:spacing w:val="-5"/>
          <w:sz w:val="16"/>
        </w:rPr>
        <w:t> </w:t>
      </w:r>
      <w:r>
        <w:rPr>
          <w:color w:val="231F20"/>
          <w:w w:val="80"/>
          <w:sz w:val="16"/>
        </w:rPr>
        <w:t>veenduge,</w:t>
      </w:r>
      <w:r>
        <w:rPr>
          <w:color w:val="231F20"/>
          <w:spacing w:val="-5"/>
          <w:sz w:val="16"/>
        </w:rPr>
        <w:t> </w:t>
      </w:r>
      <w:r>
        <w:rPr>
          <w:color w:val="231F20"/>
          <w:w w:val="80"/>
          <w:sz w:val="16"/>
        </w:rPr>
        <w:t>et</w:t>
      </w:r>
      <w:r>
        <w:rPr>
          <w:color w:val="231F20"/>
          <w:spacing w:val="-6"/>
          <w:sz w:val="16"/>
        </w:rPr>
        <w:t> </w:t>
      </w:r>
      <w:r>
        <w:rPr>
          <w:color w:val="231F20"/>
          <w:w w:val="80"/>
          <w:sz w:val="16"/>
        </w:rPr>
        <w:t>see</w:t>
      </w:r>
      <w:r>
        <w:rPr>
          <w:color w:val="231F20"/>
          <w:spacing w:val="-5"/>
          <w:sz w:val="16"/>
        </w:rPr>
        <w:t> </w:t>
      </w:r>
      <w:r>
        <w:rPr>
          <w:color w:val="231F20"/>
          <w:w w:val="80"/>
          <w:sz w:val="16"/>
        </w:rPr>
        <w:t>oleks</w:t>
      </w:r>
      <w:r>
        <w:rPr>
          <w:color w:val="231F20"/>
          <w:spacing w:val="-5"/>
          <w:sz w:val="16"/>
        </w:rPr>
        <w:t> </w:t>
      </w:r>
      <w:r>
        <w:rPr>
          <w:color w:val="231F20"/>
          <w:w w:val="80"/>
          <w:sz w:val="16"/>
        </w:rPr>
        <w:t>jahtunud</w:t>
      </w:r>
      <w:r>
        <w:rPr>
          <w:color w:val="231F20"/>
          <w:spacing w:val="-5"/>
          <w:sz w:val="16"/>
        </w:rPr>
        <w:t> </w:t>
      </w:r>
      <w:r>
        <w:rPr>
          <w:color w:val="231F20"/>
          <w:w w:val="80"/>
          <w:sz w:val="16"/>
        </w:rPr>
        <w:t>ja</w:t>
      </w:r>
      <w:r>
        <w:rPr>
          <w:color w:val="231F20"/>
          <w:spacing w:val="-6"/>
          <w:sz w:val="16"/>
        </w:rPr>
        <w:t> </w:t>
      </w:r>
      <w:r>
        <w:rPr>
          <w:color w:val="231F20"/>
          <w:w w:val="80"/>
          <w:sz w:val="16"/>
        </w:rPr>
        <w:t>oleks</w:t>
      </w:r>
      <w:r>
        <w:rPr>
          <w:color w:val="231F20"/>
          <w:spacing w:val="-5"/>
          <w:sz w:val="16"/>
        </w:rPr>
        <w:t> </w:t>
      </w:r>
      <w:r>
        <w:rPr>
          <w:color w:val="231F20"/>
          <w:w w:val="80"/>
          <w:sz w:val="16"/>
        </w:rPr>
        <w:t>vooluvõrgust</w:t>
      </w:r>
      <w:r>
        <w:rPr>
          <w:color w:val="231F20"/>
          <w:spacing w:val="-5"/>
          <w:sz w:val="16"/>
        </w:rPr>
        <w:t> </w:t>
      </w:r>
      <w:r>
        <w:rPr>
          <w:color w:val="231F20"/>
          <w:w w:val="80"/>
          <w:sz w:val="16"/>
        </w:rPr>
        <w:t>lahti</w:t>
      </w:r>
      <w:r>
        <w:rPr>
          <w:color w:val="231F20"/>
          <w:spacing w:val="-5"/>
          <w:sz w:val="16"/>
        </w:rPr>
        <w:t> </w:t>
      </w:r>
      <w:r>
        <w:rPr>
          <w:color w:val="231F20"/>
          <w:spacing w:val="-2"/>
          <w:w w:val="80"/>
          <w:sz w:val="16"/>
        </w:rPr>
        <w:t>ühendatud.</w:t>
      </w:r>
    </w:p>
    <w:p>
      <w:pPr>
        <w:pStyle w:val="ListParagraph"/>
        <w:numPr>
          <w:ilvl w:val="0"/>
          <w:numId w:val="24"/>
        </w:numPr>
        <w:tabs>
          <w:tab w:pos="309" w:val="left" w:leader="none"/>
        </w:tabs>
        <w:spacing w:line="181" w:lineRule="exact" w:before="0" w:after="0"/>
        <w:ind w:left="309" w:right="0" w:hanging="145"/>
        <w:jc w:val="left"/>
        <w:rPr>
          <w:sz w:val="16"/>
        </w:rPr>
      </w:pPr>
      <w:r>
        <w:rPr>
          <w:color w:val="231F20"/>
          <w:w w:val="80"/>
          <w:sz w:val="16"/>
        </w:rPr>
        <w:t>Enne</w:t>
      </w:r>
      <w:r>
        <w:rPr>
          <w:color w:val="231F20"/>
          <w:spacing w:val="-2"/>
          <w:sz w:val="16"/>
        </w:rPr>
        <w:t> </w:t>
      </w:r>
      <w:r>
        <w:rPr>
          <w:color w:val="231F20"/>
          <w:w w:val="80"/>
          <w:sz w:val="16"/>
        </w:rPr>
        <w:t>puhastamist</w:t>
      </w:r>
      <w:r>
        <w:rPr>
          <w:color w:val="231F20"/>
          <w:spacing w:val="-2"/>
          <w:sz w:val="16"/>
        </w:rPr>
        <w:t> </w:t>
      </w:r>
      <w:r>
        <w:rPr>
          <w:color w:val="231F20"/>
          <w:w w:val="80"/>
          <w:sz w:val="16"/>
        </w:rPr>
        <w:t>eemaldage</w:t>
      </w:r>
      <w:r>
        <w:rPr>
          <w:color w:val="231F20"/>
          <w:spacing w:val="-2"/>
          <w:sz w:val="16"/>
        </w:rPr>
        <w:t> </w:t>
      </w:r>
      <w:r>
        <w:rPr>
          <w:color w:val="231F20"/>
          <w:w w:val="80"/>
          <w:sz w:val="16"/>
        </w:rPr>
        <w:t>kann</w:t>
      </w:r>
      <w:r>
        <w:rPr>
          <w:color w:val="231F20"/>
          <w:spacing w:val="-2"/>
          <w:sz w:val="16"/>
        </w:rPr>
        <w:t> </w:t>
      </w:r>
      <w:r>
        <w:rPr>
          <w:color w:val="231F20"/>
          <w:w w:val="80"/>
          <w:sz w:val="16"/>
        </w:rPr>
        <w:t>alati</w:t>
      </w:r>
      <w:r>
        <w:rPr>
          <w:color w:val="231F20"/>
          <w:spacing w:val="-2"/>
          <w:sz w:val="16"/>
        </w:rPr>
        <w:t> </w:t>
      </w:r>
      <w:r>
        <w:rPr>
          <w:color w:val="231F20"/>
          <w:spacing w:val="-2"/>
          <w:w w:val="80"/>
          <w:sz w:val="16"/>
        </w:rPr>
        <w:t>toitealuselt.</w:t>
      </w:r>
    </w:p>
    <w:p>
      <w:pPr>
        <w:pStyle w:val="ListParagraph"/>
        <w:numPr>
          <w:ilvl w:val="0"/>
          <w:numId w:val="24"/>
        </w:numPr>
        <w:tabs>
          <w:tab w:pos="309" w:val="left" w:leader="none"/>
        </w:tabs>
        <w:spacing w:line="181" w:lineRule="exact" w:before="0" w:after="0"/>
        <w:ind w:left="309" w:right="0" w:hanging="145"/>
        <w:jc w:val="left"/>
        <w:rPr>
          <w:sz w:val="16"/>
        </w:rPr>
      </w:pPr>
      <w:r>
        <w:rPr>
          <w:color w:val="231F20"/>
          <w:w w:val="80"/>
          <w:sz w:val="16"/>
        </w:rPr>
        <w:t>Puhastage</w:t>
      </w:r>
      <w:r>
        <w:rPr>
          <w:color w:val="231F20"/>
          <w:spacing w:val="-4"/>
          <w:sz w:val="16"/>
        </w:rPr>
        <w:t> </w:t>
      </w:r>
      <w:r>
        <w:rPr>
          <w:color w:val="231F20"/>
          <w:w w:val="80"/>
          <w:sz w:val="16"/>
        </w:rPr>
        <w:t>kann</w:t>
      </w:r>
      <w:r>
        <w:rPr>
          <w:color w:val="231F20"/>
          <w:spacing w:val="-4"/>
          <w:sz w:val="16"/>
        </w:rPr>
        <w:t> </w:t>
      </w:r>
      <w:r>
        <w:rPr>
          <w:color w:val="231F20"/>
          <w:w w:val="80"/>
          <w:sz w:val="16"/>
        </w:rPr>
        <w:t>pehme</w:t>
      </w:r>
      <w:r>
        <w:rPr>
          <w:color w:val="231F20"/>
          <w:spacing w:val="-4"/>
          <w:sz w:val="16"/>
        </w:rPr>
        <w:t> </w:t>
      </w:r>
      <w:r>
        <w:rPr>
          <w:color w:val="231F20"/>
          <w:w w:val="80"/>
          <w:sz w:val="16"/>
        </w:rPr>
        <w:t>lapi</w:t>
      </w:r>
      <w:r>
        <w:rPr>
          <w:color w:val="231F20"/>
          <w:spacing w:val="-4"/>
          <w:sz w:val="16"/>
        </w:rPr>
        <w:t> </w:t>
      </w:r>
      <w:r>
        <w:rPr>
          <w:color w:val="231F20"/>
          <w:w w:val="80"/>
          <w:sz w:val="16"/>
        </w:rPr>
        <w:t>ja</w:t>
      </w:r>
      <w:r>
        <w:rPr>
          <w:color w:val="231F20"/>
          <w:spacing w:val="-4"/>
          <w:sz w:val="16"/>
        </w:rPr>
        <w:t> </w:t>
      </w:r>
      <w:r>
        <w:rPr>
          <w:color w:val="231F20"/>
          <w:spacing w:val="-2"/>
          <w:w w:val="80"/>
          <w:sz w:val="16"/>
        </w:rPr>
        <w:t>pesuvedelikuga.</w:t>
      </w:r>
    </w:p>
    <w:p>
      <w:pPr>
        <w:pStyle w:val="ListParagraph"/>
        <w:numPr>
          <w:ilvl w:val="0"/>
          <w:numId w:val="24"/>
        </w:numPr>
        <w:tabs>
          <w:tab w:pos="309" w:val="left" w:leader="none"/>
        </w:tabs>
        <w:spacing w:line="232" w:lineRule="auto" w:before="2" w:after="0"/>
        <w:ind w:left="164" w:right="5303" w:firstLine="0"/>
        <w:jc w:val="left"/>
        <w:rPr>
          <w:sz w:val="16"/>
        </w:rPr>
      </w:pPr>
      <w:r>
        <w:rPr>
          <w:color w:val="231F20"/>
          <w:w w:val="85"/>
          <w:sz w:val="16"/>
        </w:rPr>
        <w:t>Pärast iga kasutamist tuleb seadet pesta. </w:t>
      </w:r>
      <w:r>
        <w:rPr>
          <w:color w:val="231F20"/>
          <w:w w:val="80"/>
          <w:sz w:val="16"/>
        </w:rPr>
        <w:t>TÄHTIS: Ärge pange piimavahustaja alust </w:t>
      </w:r>
      <w:r>
        <w:rPr>
          <w:color w:val="231F20"/>
          <w:w w:val="80"/>
          <w:sz w:val="16"/>
        </w:rPr>
        <w:t>vette.</w:t>
      </w:r>
    </w:p>
    <w:p>
      <w:pPr>
        <w:pStyle w:val="BodyText"/>
        <w:spacing w:line="181" w:lineRule="exact"/>
        <w:ind w:left="164"/>
      </w:pPr>
      <w:r>
        <w:rPr>
          <w:color w:val="231F20"/>
          <w:w w:val="80"/>
        </w:rPr>
        <w:t>MÄRKUS.</w:t>
      </w:r>
      <w:r>
        <w:rPr>
          <w:color w:val="231F20"/>
          <w:spacing w:val="-2"/>
        </w:rPr>
        <w:t> </w:t>
      </w:r>
      <w:r>
        <w:rPr>
          <w:color w:val="231F20"/>
          <w:w w:val="80"/>
        </w:rPr>
        <w:t>Piimakann</w:t>
      </w:r>
      <w:r>
        <w:rPr>
          <w:color w:val="231F20"/>
          <w:spacing w:val="-1"/>
        </w:rPr>
        <w:t> </w:t>
      </w:r>
      <w:r>
        <w:rPr>
          <w:color w:val="231F20"/>
          <w:w w:val="80"/>
        </w:rPr>
        <w:t>on</w:t>
      </w:r>
      <w:r>
        <w:rPr>
          <w:color w:val="231F20"/>
          <w:spacing w:val="-1"/>
        </w:rPr>
        <w:t> </w:t>
      </w:r>
      <w:r>
        <w:rPr>
          <w:color w:val="231F20"/>
          <w:w w:val="80"/>
        </w:rPr>
        <w:t>nõudepesumasinas</w:t>
      </w:r>
      <w:r>
        <w:rPr>
          <w:color w:val="231F20"/>
          <w:spacing w:val="-1"/>
        </w:rPr>
        <w:t> </w:t>
      </w:r>
      <w:r>
        <w:rPr>
          <w:color w:val="231F20"/>
          <w:w w:val="80"/>
        </w:rPr>
        <w:t>pestav,</w:t>
      </w:r>
      <w:r>
        <w:rPr>
          <w:color w:val="231F20"/>
          <w:spacing w:val="-1"/>
        </w:rPr>
        <w:t> </w:t>
      </w:r>
      <w:r>
        <w:rPr>
          <w:color w:val="231F20"/>
          <w:w w:val="80"/>
        </w:rPr>
        <w:t>kuid</w:t>
      </w:r>
      <w:r>
        <w:rPr>
          <w:color w:val="231F20"/>
          <w:spacing w:val="-2"/>
        </w:rPr>
        <w:t> </w:t>
      </w:r>
      <w:r>
        <w:rPr>
          <w:color w:val="231F20"/>
          <w:w w:val="80"/>
        </w:rPr>
        <w:t>seda</w:t>
      </w:r>
      <w:r>
        <w:rPr>
          <w:color w:val="231F20"/>
          <w:spacing w:val="-1"/>
        </w:rPr>
        <w:t> </w:t>
      </w:r>
      <w:r>
        <w:rPr>
          <w:color w:val="231F20"/>
          <w:w w:val="80"/>
        </w:rPr>
        <w:t>ei</w:t>
      </w:r>
      <w:r>
        <w:rPr>
          <w:color w:val="231F20"/>
          <w:spacing w:val="-1"/>
        </w:rPr>
        <w:t> </w:t>
      </w:r>
      <w:r>
        <w:rPr>
          <w:color w:val="231F20"/>
          <w:w w:val="80"/>
        </w:rPr>
        <w:t>tohi</w:t>
      </w:r>
      <w:r>
        <w:rPr>
          <w:color w:val="231F20"/>
          <w:spacing w:val="-1"/>
        </w:rPr>
        <w:t> </w:t>
      </w:r>
      <w:r>
        <w:rPr>
          <w:color w:val="231F20"/>
          <w:w w:val="80"/>
        </w:rPr>
        <w:t>pesta</w:t>
      </w:r>
      <w:r>
        <w:rPr>
          <w:color w:val="231F20"/>
          <w:spacing w:val="-1"/>
        </w:rPr>
        <w:t> </w:t>
      </w:r>
      <w:r>
        <w:rPr>
          <w:color w:val="231F20"/>
          <w:w w:val="80"/>
        </w:rPr>
        <w:t>kõrgemal</w:t>
      </w:r>
      <w:r>
        <w:rPr>
          <w:color w:val="231F20"/>
          <w:spacing w:val="-2"/>
        </w:rPr>
        <w:t> </w:t>
      </w:r>
      <w:r>
        <w:rPr>
          <w:color w:val="231F20"/>
          <w:w w:val="80"/>
        </w:rPr>
        <w:t>temperatuuril</w:t>
      </w:r>
      <w:r>
        <w:rPr>
          <w:color w:val="231F20"/>
          <w:spacing w:val="-1"/>
        </w:rPr>
        <w:t> </w:t>
      </w:r>
      <w:r>
        <w:rPr>
          <w:color w:val="231F20"/>
          <w:w w:val="80"/>
        </w:rPr>
        <w:t>kui</w:t>
      </w:r>
      <w:r>
        <w:rPr>
          <w:color w:val="231F20"/>
          <w:spacing w:val="-1"/>
        </w:rPr>
        <w:t> </w:t>
      </w:r>
      <w:r>
        <w:rPr>
          <w:color w:val="231F20"/>
          <w:spacing w:val="-2"/>
          <w:w w:val="80"/>
        </w:rPr>
        <w:t>70°C/158°F.</w:t>
      </w:r>
    </w:p>
    <w:p>
      <w:pPr>
        <w:pStyle w:val="ListParagraph"/>
        <w:numPr>
          <w:ilvl w:val="0"/>
          <w:numId w:val="24"/>
        </w:numPr>
        <w:tabs>
          <w:tab w:pos="309" w:val="left" w:leader="none"/>
        </w:tabs>
        <w:spacing w:line="235" w:lineRule="auto" w:before="0" w:after="0"/>
        <w:ind w:left="164" w:right="543" w:firstLine="0"/>
        <w:jc w:val="left"/>
        <w:rPr>
          <w:sz w:val="16"/>
        </w:rPr>
      </w:pPr>
      <w:r>
        <w:rPr>
          <w:color w:val="231F20"/>
          <w:w w:val="80"/>
          <w:sz w:val="16"/>
        </w:rPr>
        <w:t>Vahustit saate puhastada ka veega valades ja ühe tsükli jooksul töötades (see hoiab ära vispli blokeerimise segisti võlli </w:t>
      </w:r>
      <w:r>
        <w:rPr>
          <w:color w:val="231F20"/>
          <w:w w:val="80"/>
          <w:sz w:val="16"/>
        </w:rPr>
        <w:t>tihendile</w:t>
      </w:r>
      <w:r>
        <w:rPr>
          <w:color w:val="231F20"/>
          <w:w w:val="85"/>
          <w:sz w:val="16"/>
        </w:rPr>
        <w:t> kogunevate piimasetete poolt).</w:t>
      </w:r>
    </w:p>
    <w:p>
      <w:pPr>
        <w:pStyle w:val="Heading2"/>
        <w:spacing w:before="177"/>
        <w:ind w:left="164"/>
      </w:pPr>
      <w:r>
        <w:rPr>
          <w:color w:val="231F20"/>
          <w:spacing w:val="2"/>
          <w:w w:val="90"/>
        </w:rPr>
        <w:t>TEHNILISED</w:t>
      </w:r>
      <w:r>
        <w:rPr>
          <w:color w:val="231F20"/>
          <w:spacing w:val="-3"/>
          <w:w w:val="90"/>
        </w:rPr>
        <w:t> </w:t>
      </w:r>
      <w:r>
        <w:rPr>
          <w:color w:val="231F20"/>
          <w:spacing w:val="-2"/>
        </w:rPr>
        <w:t>ANDMED:</w:t>
      </w:r>
    </w:p>
    <w:p>
      <w:pPr>
        <w:pStyle w:val="BodyText"/>
        <w:spacing w:line="235" w:lineRule="auto" w:before="1"/>
        <w:ind w:left="164" w:right="6324"/>
      </w:pPr>
      <w:r>
        <w:rPr>
          <w:color w:val="231F20"/>
          <w:spacing w:val="-2"/>
          <w:w w:val="90"/>
        </w:rPr>
        <w:t>Toide:</w:t>
      </w:r>
      <w:r>
        <w:rPr>
          <w:color w:val="231F20"/>
          <w:spacing w:val="-8"/>
          <w:w w:val="90"/>
        </w:rPr>
        <w:t> </w:t>
      </w:r>
      <w:r>
        <w:rPr>
          <w:color w:val="231F20"/>
          <w:spacing w:val="-2"/>
          <w:w w:val="90"/>
        </w:rPr>
        <w:t>220-240V</w:t>
      </w:r>
      <w:r>
        <w:rPr>
          <w:color w:val="231F20"/>
          <w:spacing w:val="-7"/>
          <w:w w:val="90"/>
        </w:rPr>
        <w:t> </w:t>
      </w:r>
      <w:r>
        <w:rPr>
          <w:color w:val="231F20"/>
          <w:spacing w:val="-2"/>
          <w:w w:val="90"/>
        </w:rPr>
        <w:t>~</w:t>
      </w:r>
      <w:r>
        <w:rPr>
          <w:color w:val="231F20"/>
          <w:spacing w:val="-7"/>
          <w:w w:val="90"/>
        </w:rPr>
        <w:t> </w:t>
      </w:r>
      <w:r>
        <w:rPr>
          <w:color w:val="231F20"/>
          <w:spacing w:val="-2"/>
          <w:w w:val="90"/>
        </w:rPr>
        <w:t>50</w:t>
      </w:r>
      <w:r>
        <w:rPr>
          <w:color w:val="231F20"/>
          <w:spacing w:val="-7"/>
          <w:w w:val="90"/>
        </w:rPr>
        <w:t> </w:t>
      </w:r>
      <w:r>
        <w:rPr>
          <w:color w:val="231F20"/>
          <w:spacing w:val="-2"/>
          <w:w w:val="85"/>
        </w:rPr>
        <w:t>/</w:t>
      </w:r>
      <w:r>
        <w:rPr>
          <w:color w:val="231F20"/>
          <w:spacing w:val="-5"/>
          <w:w w:val="85"/>
        </w:rPr>
        <w:t> </w:t>
      </w:r>
      <w:r>
        <w:rPr>
          <w:color w:val="231F20"/>
          <w:spacing w:val="-2"/>
          <w:w w:val="90"/>
        </w:rPr>
        <w:t>60Hz </w:t>
      </w:r>
      <w:r>
        <w:rPr>
          <w:color w:val="231F20"/>
          <w:w w:val="90"/>
        </w:rPr>
        <w:t>Võimsus:</w:t>
      </w:r>
      <w:r>
        <w:rPr>
          <w:color w:val="231F20"/>
          <w:spacing w:val="-8"/>
          <w:w w:val="90"/>
        </w:rPr>
        <w:t> </w:t>
      </w:r>
      <w:r>
        <w:rPr>
          <w:color w:val="231F20"/>
          <w:w w:val="90"/>
        </w:rPr>
        <w:t>500W</w:t>
      </w:r>
      <w:r>
        <w:rPr>
          <w:color w:val="231F20"/>
          <w:spacing w:val="80"/>
        </w:rPr>
        <w:t> </w:t>
      </w:r>
      <w:r>
        <w:rPr>
          <w:color w:val="231F20"/>
          <w:w w:val="85"/>
        </w:rPr>
        <w:t>Maksimaalne</w:t>
      </w:r>
      <w:r>
        <w:rPr>
          <w:color w:val="231F20"/>
          <w:spacing w:val="-5"/>
          <w:w w:val="85"/>
        </w:rPr>
        <w:t> </w:t>
      </w:r>
      <w:r>
        <w:rPr>
          <w:color w:val="231F20"/>
          <w:w w:val="85"/>
        </w:rPr>
        <w:t>võimsus:</w:t>
      </w:r>
      <w:r>
        <w:rPr>
          <w:color w:val="231F20"/>
          <w:spacing w:val="-5"/>
          <w:w w:val="85"/>
        </w:rPr>
        <w:t> </w:t>
      </w:r>
      <w:r>
        <w:rPr>
          <w:color w:val="231F20"/>
          <w:w w:val="85"/>
        </w:rPr>
        <w:t>1000W</w:t>
      </w:r>
    </w:p>
    <w:p>
      <w:pPr>
        <w:pStyle w:val="BodyText"/>
        <w:spacing w:line="180" w:lineRule="exact"/>
        <w:ind w:left="164"/>
      </w:pPr>
      <w:r>
        <w:rPr>
          <w:color w:val="231F20"/>
          <w:w w:val="75"/>
        </w:rPr>
        <w:t>Mahutavus:</w:t>
      </w:r>
      <w:r>
        <w:rPr>
          <w:color w:val="231F20"/>
          <w:spacing w:val="10"/>
        </w:rPr>
        <w:t> </w:t>
      </w:r>
      <w:r>
        <w:rPr>
          <w:color w:val="231F20"/>
          <w:w w:val="75"/>
        </w:rPr>
        <w:t>vahustatud:</w:t>
      </w:r>
      <w:r>
        <w:rPr>
          <w:color w:val="231F20"/>
          <w:spacing w:val="10"/>
        </w:rPr>
        <w:t> </w:t>
      </w:r>
      <w:r>
        <w:rPr>
          <w:color w:val="231F20"/>
          <w:w w:val="75"/>
        </w:rPr>
        <w:t>250</w:t>
      </w:r>
      <w:r>
        <w:rPr>
          <w:color w:val="231F20"/>
          <w:spacing w:val="11"/>
        </w:rPr>
        <w:t> </w:t>
      </w:r>
      <w:r>
        <w:rPr>
          <w:color w:val="231F20"/>
          <w:w w:val="75"/>
        </w:rPr>
        <w:t>ml</w:t>
      </w:r>
      <w:r>
        <w:rPr>
          <w:color w:val="231F20"/>
          <w:spacing w:val="10"/>
        </w:rPr>
        <w:t> </w:t>
      </w:r>
      <w:r>
        <w:rPr>
          <w:color w:val="231F20"/>
          <w:w w:val="75"/>
        </w:rPr>
        <w:t>/</w:t>
      </w:r>
      <w:r>
        <w:rPr>
          <w:color w:val="231F20"/>
          <w:spacing w:val="10"/>
        </w:rPr>
        <w:t> </w:t>
      </w:r>
      <w:r>
        <w:rPr>
          <w:color w:val="231F20"/>
          <w:w w:val="75"/>
        </w:rPr>
        <w:t>kuumutatud:</w:t>
      </w:r>
      <w:r>
        <w:rPr>
          <w:color w:val="231F20"/>
          <w:spacing w:val="11"/>
        </w:rPr>
        <w:t> </w:t>
      </w:r>
      <w:r>
        <w:rPr>
          <w:color w:val="231F20"/>
          <w:w w:val="75"/>
        </w:rPr>
        <w:t>350</w:t>
      </w:r>
      <w:r>
        <w:rPr>
          <w:color w:val="231F20"/>
          <w:spacing w:val="10"/>
        </w:rPr>
        <w:t> </w:t>
      </w:r>
      <w:r>
        <w:rPr>
          <w:color w:val="231F20"/>
          <w:spacing w:val="-5"/>
          <w:w w:val="75"/>
        </w:rPr>
        <w:t>ml</w:t>
      </w:r>
    </w:p>
    <w:p>
      <w:pPr>
        <w:spacing w:after="0" w:line="180" w:lineRule="exact"/>
        <w:sectPr>
          <w:pgSz w:w="8400" w:h="11910"/>
          <w:pgMar w:header="0" w:footer="126" w:top="200" w:bottom="480" w:left="60" w:right="60"/>
        </w:sectPr>
      </w:pPr>
    </w:p>
    <w:p>
      <w:pPr>
        <w:spacing w:line="211" w:lineRule="auto" w:before="111"/>
        <w:ind w:left="899" w:right="0" w:firstLine="0"/>
        <w:jc w:val="left"/>
        <w:rPr>
          <w:sz w:val="14"/>
        </w:rPr>
      </w:pPr>
      <w:r>
        <w:rPr/>
        <mc:AlternateContent>
          <mc:Choice Requires="wps">
            <w:drawing>
              <wp:anchor distT="0" distB="0" distL="0" distR="0" allowOverlap="1" layoutInCell="1" locked="0" behindDoc="0" simplePos="0" relativeHeight="15734272">
                <wp:simplePos x="0" y="0"/>
                <wp:positionH relativeFrom="page">
                  <wp:posOffset>189158</wp:posOffset>
                </wp:positionH>
                <wp:positionV relativeFrom="paragraph">
                  <wp:posOffset>93383</wp:posOffset>
                </wp:positionV>
                <wp:extent cx="346075" cy="419734"/>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346075" cy="419734"/>
                          <a:chExt cx="346075" cy="419734"/>
                        </a:xfrm>
                      </wpg:grpSpPr>
                      <wps:wsp>
                        <wps:cNvPr id="119" name="Graphic 119"/>
                        <wps:cNvSpPr/>
                        <wps:spPr>
                          <a:xfrm>
                            <a:off x="996" y="1040"/>
                            <a:ext cx="329565" cy="324485"/>
                          </a:xfrm>
                          <a:custGeom>
                            <a:avLst/>
                            <a:gdLst/>
                            <a:ahLst/>
                            <a:cxnLst/>
                            <a:rect l="l" t="t" r="r" b="b"/>
                            <a:pathLst>
                              <a:path w="329565" h="324485">
                                <a:moveTo>
                                  <a:pt x="2235" y="0"/>
                                </a:moveTo>
                                <a:lnTo>
                                  <a:pt x="329491" y="316864"/>
                                </a:lnTo>
                                <a:lnTo>
                                  <a:pt x="325024" y="323862"/>
                                </a:lnTo>
                                <a:lnTo>
                                  <a:pt x="0" y="8995"/>
                                </a:lnTo>
                                <a:lnTo>
                                  <a:pt x="2235" y="0"/>
                                </a:lnTo>
                                <a:close/>
                              </a:path>
                            </a:pathLst>
                          </a:custGeom>
                          <a:ln w="1981">
                            <a:solidFill>
                              <a:srgbClr val="231F20"/>
                            </a:solidFill>
                            <a:prstDash val="solid"/>
                          </a:ln>
                        </wps:spPr>
                        <wps:bodyPr wrap="square" lIns="0" tIns="0" rIns="0" bIns="0" rtlCol="0">
                          <a:prstTxWarp prst="textNoShape">
                            <a:avLst/>
                          </a:prstTxWarp>
                          <a:noAutofit/>
                        </wps:bodyPr>
                      </wps:wsp>
                      <wps:wsp>
                        <wps:cNvPr id="120" name="Graphic 120"/>
                        <wps:cNvSpPr/>
                        <wps:spPr>
                          <a:xfrm>
                            <a:off x="1000" y="952"/>
                            <a:ext cx="329565" cy="324485"/>
                          </a:xfrm>
                          <a:custGeom>
                            <a:avLst/>
                            <a:gdLst/>
                            <a:ahLst/>
                            <a:cxnLst/>
                            <a:rect l="l" t="t" r="r" b="b"/>
                            <a:pathLst>
                              <a:path w="329565" h="324485">
                                <a:moveTo>
                                  <a:pt x="2235" y="0"/>
                                </a:moveTo>
                                <a:lnTo>
                                  <a:pt x="0" y="8995"/>
                                </a:lnTo>
                                <a:lnTo>
                                  <a:pt x="325028" y="323866"/>
                                </a:lnTo>
                                <a:lnTo>
                                  <a:pt x="329496" y="316867"/>
                                </a:lnTo>
                                <a:lnTo>
                                  <a:pt x="2235" y="0"/>
                                </a:lnTo>
                                <a:close/>
                              </a:path>
                            </a:pathLst>
                          </a:custGeom>
                          <a:solidFill>
                            <a:srgbClr val="231F20"/>
                          </a:solidFill>
                        </wps:spPr>
                        <wps:bodyPr wrap="square" lIns="0" tIns="0" rIns="0" bIns="0" rtlCol="0">
                          <a:prstTxWarp prst="textNoShape">
                            <a:avLst/>
                          </a:prstTxWarp>
                          <a:noAutofit/>
                        </wps:bodyPr>
                      </wps:wsp>
                      <wps:wsp>
                        <wps:cNvPr id="121" name="Graphic 121"/>
                        <wps:cNvSpPr/>
                        <wps:spPr>
                          <a:xfrm>
                            <a:off x="12396" y="996"/>
                            <a:ext cx="332740" cy="327025"/>
                          </a:xfrm>
                          <a:custGeom>
                            <a:avLst/>
                            <a:gdLst/>
                            <a:ahLst/>
                            <a:cxnLst/>
                            <a:rect l="l" t="t" r="r" b="b"/>
                            <a:pathLst>
                              <a:path w="332740" h="327025">
                                <a:moveTo>
                                  <a:pt x="330296" y="0"/>
                                </a:moveTo>
                                <a:lnTo>
                                  <a:pt x="0" y="319800"/>
                                </a:lnTo>
                                <a:lnTo>
                                  <a:pt x="4507" y="326863"/>
                                </a:lnTo>
                                <a:lnTo>
                                  <a:pt x="332550" y="9082"/>
                                </a:lnTo>
                                <a:lnTo>
                                  <a:pt x="330296" y="0"/>
                                </a:lnTo>
                                <a:close/>
                              </a:path>
                            </a:pathLst>
                          </a:custGeom>
                          <a:ln w="1981">
                            <a:solidFill>
                              <a:srgbClr val="231F20"/>
                            </a:solidFill>
                            <a:prstDash val="solid"/>
                          </a:ln>
                        </wps:spPr>
                        <wps:bodyPr wrap="square" lIns="0" tIns="0" rIns="0" bIns="0" rtlCol="0">
                          <a:prstTxWarp prst="textNoShape">
                            <a:avLst/>
                          </a:prstTxWarp>
                          <a:noAutofit/>
                        </wps:bodyPr>
                      </wps:wsp>
                      <wps:wsp>
                        <wps:cNvPr id="122" name="Graphic 122"/>
                        <wps:cNvSpPr/>
                        <wps:spPr>
                          <a:xfrm>
                            <a:off x="12393" y="952"/>
                            <a:ext cx="332740" cy="327025"/>
                          </a:xfrm>
                          <a:custGeom>
                            <a:avLst/>
                            <a:gdLst/>
                            <a:ahLst/>
                            <a:cxnLst/>
                            <a:rect l="l" t="t" r="r" b="b"/>
                            <a:pathLst>
                              <a:path w="332740" h="327025">
                                <a:moveTo>
                                  <a:pt x="330292" y="0"/>
                                </a:moveTo>
                                <a:lnTo>
                                  <a:pt x="0" y="319802"/>
                                </a:lnTo>
                                <a:lnTo>
                                  <a:pt x="4507" y="326864"/>
                                </a:lnTo>
                                <a:lnTo>
                                  <a:pt x="332546" y="9081"/>
                                </a:lnTo>
                                <a:lnTo>
                                  <a:pt x="330292" y="0"/>
                                </a:lnTo>
                                <a:close/>
                              </a:path>
                            </a:pathLst>
                          </a:custGeom>
                          <a:solidFill>
                            <a:srgbClr val="231F20"/>
                          </a:solidFill>
                        </wps:spPr>
                        <wps:bodyPr wrap="square" lIns="0" tIns="0" rIns="0" bIns="0" rtlCol="0">
                          <a:prstTxWarp prst="textNoShape">
                            <a:avLst/>
                          </a:prstTxWarp>
                          <a:noAutofit/>
                        </wps:bodyPr>
                      </wps:wsp>
                      <pic:pic>
                        <pic:nvPicPr>
                          <pic:cNvPr id="123" name="Image 123"/>
                          <pic:cNvPicPr/>
                        </pic:nvPicPr>
                        <pic:blipFill>
                          <a:blip r:embed="rId15" cstate="print"/>
                          <a:stretch>
                            <a:fillRect/>
                          </a:stretch>
                        </pic:blipFill>
                        <pic:spPr>
                          <a:xfrm>
                            <a:off x="77053" y="21077"/>
                            <a:ext cx="205680" cy="285940"/>
                          </a:xfrm>
                          <a:prstGeom prst="rect">
                            <a:avLst/>
                          </a:prstGeom>
                        </pic:spPr>
                      </pic:pic>
                      <wps:wsp>
                        <wps:cNvPr id="124" name="Graphic 124"/>
                        <wps:cNvSpPr/>
                        <wps:spPr>
                          <a:xfrm>
                            <a:off x="7401" y="360296"/>
                            <a:ext cx="327025" cy="59690"/>
                          </a:xfrm>
                          <a:custGeom>
                            <a:avLst/>
                            <a:gdLst/>
                            <a:ahLst/>
                            <a:cxnLst/>
                            <a:rect l="l" t="t" r="r" b="b"/>
                            <a:pathLst>
                              <a:path w="327025" h="59690">
                                <a:moveTo>
                                  <a:pt x="327019" y="0"/>
                                </a:moveTo>
                                <a:lnTo>
                                  <a:pt x="0" y="0"/>
                                </a:lnTo>
                                <a:lnTo>
                                  <a:pt x="0" y="59274"/>
                                </a:lnTo>
                                <a:lnTo>
                                  <a:pt x="327019" y="59274"/>
                                </a:lnTo>
                                <a:lnTo>
                                  <a:pt x="327019"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894404pt;margin-top:7.353035pt;width:27.25pt;height:33.050pt;mso-position-horizontal-relative:page;mso-position-vertical-relative:paragraph;z-index:15734272" id="docshapegroup115" coordorigin="298,147" coordsize="545,661">
                <v:shape style="position:absolute;left:299;top:148;width:519;height:511" id="docshape116" coordorigin="299,149" coordsize="519,511" path="m303,149l818,648,811,659,299,163,303,149xe" filled="false" stroked="true" strokeweight=".156011pt" strokecolor="#231f20">
                  <v:path arrowok="t"/>
                  <v:stroke dashstyle="solid"/>
                </v:shape>
                <v:shape style="position:absolute;left:299;top:148;width:519;height:511" id="docshape117" coordorigin="299,149" coordsize="519,511" path="m303,149l299,163,811,659,818,648,303,149xe" filled="true" fillcolor="#231f20" stroked="false">
                  <v:path arrowok="t"/>
                  <v:fill type="solid"/>
                </v:shape>
                <v:shape style="position:absolute;left:317;top:148;width:524;height:515" id="docshape118" coordorigin="317,149" coordsize="524,515" path="m838,149l317,652,325,663,841,163,838,149xe" filled="false" stroked="true" strokeweight=".156039pt" strokecolor="#231f20">
                  <v:path arrowok="t"/>
                  <v:stroke dashstyle="solid"/>
                </v:shape>
                <v:shape style="position:absolute;left:317;top:148;width:524;height:515" id="docshape119" coordorigin="317,149" coordsize="524,515" path="m838,149l317,652,325,663,841,163,838,149xe" filled="true" fillcolor="#231f20" stroked="false">
                  <v:path arrowok="t"/>
                  <v:fill type="solid"/>
                </v:shape>
                <v:shape style="position:absolute;left:419;top:180;width:324;height:451" type="#_x0000_t75" id="docshape120" stroked="false">
                  <v:imagedata r:id="rId15" o:title=""/>
                </v:shape>
                <v:rect style="position:absolute;left:309;top:714;width:515;height:94" id="docshape121" filled="true" fillcolor="#231f20" stroked="false">
                  <v:fill type="solid"/>
                </v:rect>
                <w10:wrap type="none"/>
              </v:group>
            </w:pict>
          </mc:Fallback>
        </mc:AlternateContent>
      </w:r>
      <w:r>
        <w:rPr>
          <w:color w:val="231F20"/>
          <w:w w:val="80"/>
          <w:sz w:val="14"/>
        </w:rPr>
        <w:t>Hoolitse keskkonnakaitse eest. Kartongist pakendid vii makulatuuri. Kilekotid (PE) viska kasutatud plastiku jaoks ettenähtud mahutitesse.</w:t>
      </w:r>
      <w:r>
        <w:rPr>
          <w:color w:val="231F20"/>
          <w:sz w:val="14"/>
        </w:rPr>
        <w:t> </w:t>
      </w:r>
      <w:r>
        <w:rPr>
          <w:color w:val="231F20"/>
          <w:w w:val="80"/>
          <w:sz w:val="14"/>
        </w:rPr>
        <w:t>Kasutatud seadmed vii selleks ettenähtud kogumispunktidesse, sest seadmes leiduvad ohtlikud elemendid võivad olla kahjulikud keskkonnale.</w:t>
      </w:r>
      <w:r>
        <w:rPr>
          <w:color w:val="231F20"/>
          <w:sz w:val="14"/>
        </w:rPr>
        <w:t> </w:t>
      </w:r>
      <w:r>
        <w:rPr>
          <w:color w:val="231F20"/>
          <w:w w:val="80"/>
          <w:sz w:val="14"/>
        </w:rPr>
        <w:t>Elektriseadmed tuleb anda nii ära, et seadet ei saaks enam uuesti kasutada. Kui seadmes on patareid, tuleb need välja võtta ja anda eraldi</w:t>
      </w:r>
      <w:r>
        <w:rPr>
          <w:color w:val="231F20"/>
          <w:sz w:val="14"/>
        </w:rPr>
        <w:t> </w:t>
      </w:r>
      <w:r>
        <w:rPr>
          <w:color w:val="231F20"/>
          <w:w w:val="80"/>
          <w:sz w:val="14"/>
        </w:rPr>
        <w:t>kogumispunkti. Seadet ei tohi visata olmejäätmete konteineritesse!!</w:t>
      </w:r>
    </w:p>
    <w:p>
      <w:pPr>
        <w:pStyle w:val="BodyText"/>
        <w:spacing w:before="143"/>
        <w:rPr>
          <w:sz w:val="14"/>
        </w:rPr>
      </w:pPr>
    </w:p>
    <w:p>
      <w:pPr>
        <w:tabs>
          <w:tab w:pos="3534" w:val="left" w:leader="none"/>
          <w:tab w:pos="8151" w:val="left" w:leader="none"/>
        </w:tabs>
        <w:spacing w:before="0"/>
        <w:ind w:left="170" w:right="0" w:firstLine="0"/>
        <w:jc w:val="left"/>
        <w:rPr>
          <w:sz w:val="20"/>
        </w:rPr>
      </w:pPr>
      <w:r>
        <w:rPr>
          <w:color w:val="FFFFFF"/>
          <w:sz w:val="20"/>
          <w:shd w:fill="404041" w:color="auto" w:val="clear"/>
        </w:rPr>
        <w:tab/>
      </w:r>
      <w:r>
        <w:rPr>
          <w:color w:val="FFFFFF"/>
          <w:w w:val="85"/>
          <w:sz w:val="20"/>
          <w:shd w:fill="404041" w:color="auto" w:val="clear"/>
        </w:rPr>
        <w:t>(RO)</w:t>
      </w:r>
      <w:r>
        <w:rPr>
          <w:color w:val="FFFFFF"/>
          <w:spacing w:val="3"/>
          <w:sz w:val="20"/>
          <w:shd w:fill="404041" w:color="auto" w:val="clear"/>
        </w:rPr>
        <w:t> </w:t>
      </w:r>
      <w:r>
        <w:rPr>
          <w:color w:val="FFFFFF"/>
          <w:spacing w:val="-2"/>
          <w:sz w:val="20"/>
          <w:shd w:fill="404041" w:color="auto" w:val="clear"/>
        </w:rPr>
        <w:t>ROMÂNĂ</w:t>
      </w:r>
      <w:r>
        <w:rPr>
          <w:color w:val="FFFFFF"/>
          <w:sz w:val="20"/>
          <w:shd w:fill="404041" w:color="auto" w:val="clear"/>
        </w:rPr>
        <w:tab/>
      </w:r>
    </w:p>
    <w:p>
      <w:pPr>
        <w:spacing w:line="235" w:lineRule="auto" w:before="58"/>
        <w:ind w:left="184" w:right="0" w:firstLine="0"/>
        <w:jc w:val="left"/>
        <w:rPr>
          <w:sz w:val="24"/>
        </w:rPr>
      </w:pPr>
      <w:r>
        <w:rPr>
          <w:color w:val="231F20"/>
          <w:w w:val="90"/>
          <w:sz w:val="24"/>
        </w:rPr>
        <w:t>CONDIȚII DE SIGURANȚĂ. INSTRUCȚIUNI IMPORTANTE PRIVIND SIGURANȚA </w:t>
      </w:r>
      <w:r>
        <w:rPr>
          <w:color w:val="231F20"/>
          <w:w w:val="90"/>
          <w:sz w:val="24"/>
        </w:rPr>
        <w:t>DE </w:t>
      </w:r>
      <w:r>
        <w:rPr>
          <w:color w:val="231F20"/>
          <w:spacing w:val="-2"/>
          <w:sz w:val="24"/>
        </w:rPr>
        <w:t>UTILIZARE</w:t>
      </w:r>
    </w:p>
    <w:p>
      <w:pPr>
        <w:spacing w:line="268" w:lineRule="exact" w:before="0"/>
        <w:ind w:left="184" w:right="0" w:firstLine="0"/>
        <w:jc w:val="left"/>
        <w:rPr>
          <w:sz w:val="24"/>
        </w:rPr>
      </w:pPr>
      <w:r>
        <w:rPr>
          <w:color w:val="231F20"/>
          <w:w w:val="90"/>
          <w:sz w:val="24"/>
        </w:rPr>
        <w:t>CITIȚI</w:t>
      </w:r>
      <w:r>
        <w:rPr>
          <w:color w:val="231F20"/>
          <w:spacing w:val="7"/>
          <w:sz w:val="24"/>
        </w:rPr>
        <w:t> </w:t>
      </w:r>
      <w:r>
        <w:rPr>
          <w:color w:val="231F20"/>
          <w:w w:val="90"/>
          <w:sz w:val="24"/>
        </w:rPr>
        <w:t>CU</w:t>
      </w:r>
      <w:r>
        <w:rPr>
          <w:color w:val="231F20"/>
          <w:spacing w:val="-2"/>
          <w:w w:val="90"/>
          <w:sz w:val="24"/>
        </w:rPr>
        <w:t> </w:t>
      </w:r>
      <w:r>
        <w:rPr>
          <w:color w:val="231F20"/>
          <w:w w:val="90"/>
          <w:sz w:val="24"/>
        </w:rPr>
        <w:t>ATENȚIE</w:t>
      </w:r>
      <w:r>
        <w:rPr>
          <w:color w:val="231F20"/>
          <w:spacing w:val="7"/>
          <w:sz w:val="24"/>
        </w:rPr>
        <w:t> </w:t>
      </w:r>
      <w:r>
        <w:rPr>
          <w:color w:val="231F20"/>
          <w:w w:val="90"/>
          <w:sz w:val="24"/>
        </w:rPr>
        <w:t>ȘI</w:t>
      </w:r>
      <w:r>
        <w:rPr>
          <w:color w:val="231F20"/>
          <w:spacing w:val="7"/>
          <w:sz w:val="24"/>
        </w:rPr>
        <w:t> </w:t>
      </w:r>
      <w:r>
        <w:rPr>
          <w:color w:val="231F20"/>
          <w:w w:val="90"/>
          <w:sz w:val="24"/>
        </w:rPr>
        <w:t>PĂSTRAȚI</w:t>
      </w:r>
      <w:r>
        <w:rPr>
          <w:color w:val="231F20"/>
          <w:spacing w:val="7"/>
          <w:sz w:val="24"/>
        </w:rPr>
        <w:t> </w:t>
      </w:r>
      <w:r>
        <w:rPr>
          <w:color w:val="231F20"/>
          <w:w w:val="90"/>
          <w:sz w:val="24"/>
        </w:rPr>
        <w:t>PENTRU</w:t>
      </w:r>
      <w:r>
        <w:rPr>
          <w:color w:val="231F20"/>
          <w:spacing w:val="7"/>
          <w:sz w:val="24"/>
        </w:rPr>
        <w:t> </w:t>
      </w:r>
      <w:r>
        <w:rPr>
          <w:color w:val="231F20"/>
          <w:w w:val="90"/>
          <w:sz w:val="24"/>
        </w:rPr>
        <w:t>REFERINȚE</w:t>
      </w:r>
      <w:r>
        <w:rPr>
          <w:color w:val="231F20"/>
          <w:spacing w:val="7"/>
          <w:sz w:val="24"/>
        </w:rPr>
        <w:t> </w:t>
      </w:r>
      <w:r>
        <w:rPr>
          <w:color w:val="231F20"/>
          <w:spacing w:val="-2"/>
          <w:w w:val="90"/>
          <w:sz w:val="24"/>
        </w:rPr>
        <w:t>VIITOARE</w:t>
      </w:r>
    </w:p>
    <w:p>
      <w:pPr>
        <w:spacing w:line="272" w:lineRule="exact" w:before="0"/>
        <w:ind w:left="184" w:right="0" w:firstLine="0"/>
        <w:jc w:val="left"/>
        <w:rPr>
          <w:sz w:val="24"/>
        </w:rPr>
      </w:pPr>
      <w:r>
        <w:rPr>
          <w:color w:val="231F20"/>
          <w:w w:val="75"/>
          <w:sz w:val="24"/>
        </w:rPr>
        <w:t>Condițiile</w:t>
      </w:r>
      <w:r>
        <w:rPr>
          <w:color w:val="231F20"/>
          <w:spacing w:val="2"/>
          <w:sz w:val="24"/>
        </w:rPr>
        <w:t> </w:t>
      </w:r>
      <w:r>
        <w:rPr>
          <w:color w:val="231F20"/>
          <w:w w:val="75"/>
          <w:sz w:val="24"/>
        </w:rPr>
        <w:t>de</w:t>
      </w:r>
      <w:r>
        <w:rPr>
          <w:color w:val="231F20"/>
          <w:spacing w:val="2"/>
          <w:sz w:val="24"/>
        </w:rPr>
        <w:t> </w:t>
      </w:r>
      <w:r>
        <w:rPr>
          <w:color w:val="231F20"/>
          <w:w w:val="75"/>
          <w:sz w:val="24"/>
        </w:rPr>
        <w:t>garanție</w:t>
      </w:r>
      <w:r>
        <w:rPr>
          <w:color w:val="231F20"/>
          <w:spacing w:val="2"/>
          <w:sz w:val="24"/>
        </w:rPr>
        <w:t> </w:t>
      </w:r>
      <w:r>
        <w:rPr>
          <w:color w:val="231F20"/>
          <w:w w:val="75"/>
          <w:sz w:val="24"/>
        </w:rPr>
        <w:t>sunt</w:t>
      </w:r>
      <w:r>
        <w:rPr>
          <w:color w:val="231F20"/>
          <w:spacing w:val="2"/>
          <w:sz w:val="24"/>
        </w:rPr>
        <w:t> </w:t>
      </w:r>
      <w:r>
        <w:rPr>
          <w:color w:val="231F20"/>
          <w:w w:val="75"/>
          <w:sz w:val="24"/>
        </w:rPr>
        <w:t>diferite,</w:t>
      </w:r>
      <w:r>
        <w:rPr>
          <w:color w:val="231F20"/>
          <w:spacing w:val="2"/>
          <w:sz w:val="24"/>
        </w:rPr>
        <w:t> </w:t>
      </w:r>
      <w:r>
        <w:rPr>
          <w:color w:val="231F20"/>
          <w:w w:val="75"/>
          <w:sz w:val="24"/>
        </w:rPr>
        <w:t>dacă</w:t>
      </w:r>
      <w:r>
        <w:rPr>
          <w:color w:val="231F20"/>
          <w:spacing w:val="2"/>
          <w:sz w:val="24"/>
        </w:rPr>
        <w:t> </w:t>
      </w:r>
      <w:r>
        <w:rPr>
          <w:color w:val="231F20"/>
          <w:w w:val="75"/>
          <w:sz w:val="24"/>
        </w:rPr>
        <w:t>dispozitivul</w:t>
      </w:r>
      <w:r>
        <w:rPr>
          <w:color w:val="231F20"/>
          <w:spacing w:val="2"/>
          <w:sz w:val="24"/>
        </w:rPr>
        <w:t> </w:t>
      </w:r>
      <w:r>
        <w:rPr>
          <w:color w:val="231F20"/>
          <w:w w:val="75"/>
          <w:sz w:val="24"/>
        </w:rPr>
        <w:t>este</w:t>
      </w:r>
      <w:r>
        <w:rPr>
          <w:color w:val="231F20"/>
          <w:spacing w:val="2"/>
          <w:sz w:val="24"/>
        </w:rPr>
        <w:t> </w:t>
      </w:r>
      <w:r>
        <w:rPr>
          <w:color w:val="231F20"/>
          <w:w w:val="75"/>
          <w:sz w:val="24"/>
        </w:rPr>
        <w:t>utilizat</w:t>
      </w:r>
      <w:r>
        <w:rPr>
          <w:color w:val="231F20"/>
          <w:spacing w:val="2"/>
          <w:sz w:val="24"/>
        </w:rPr>
        <w:t> </w:t>
      </w:r>
      <w:r>
        <w:rPr>
          <w:color w:val="231F20"/>
          <w:w w:val="75"/>
          <w:sz w:val="24"/>
        </w:rPr>
        <w:t>în</w:t>
      </w:r>
      <w:r>
        <w:rPr>
          <w:color w:val="231F20"/>
          <w:spacing w:val="2"/>
          <w:sz w:val="24"/>
        </w:rPr>
        <w:t> </w:t>
      </w:r>
      <w:r>
        <w:rPr>
          <w:color w:val="231F20"/>
          <w:w w:val="75"/>
          <w:sz w:val="24"/>
        </w:rPr>
        <w:t>scopuri</w:t>
      </w:r>
      <w:r>
        <w:rPr>
          <w:color w:val="231F20"/>
          <w:spacing w:val="2"/>
          <w:sz w:val="24"/>
        </w:rPr>
        <w:t> </w:t>
      </w:r>
      <w:r>
        <w:rPr>
          <w:color w:val="231F20"/>
          <w:spacing w:val="-2"/>
          <w:w w:val="75"/>
          <w:sz w:val="24"/>
        </w:rPr>
        <w:t>comerciale.</w:t>
      </w:r>
    </w:p>
    <w:p>
      <w:pPr>
        <w:pStyle w:val="ListParagraph"/>
        <w:numPr>
          <w:ilvl w:val="0"/>
          <w:numId w:val="25"/>
        </w:numPr>
        <w:tabs>
          <w:tab w:pos="402" w:val="left" w:leader="none"/>
        </w:tabs>
        <w:spacing w:line="235" w:lineRule="auto" w:before="1" w:after="0"/>
        <w:ind w:left="184" w:right="513" w:firstLine="0"/>
        <w:jc w:val="left"/>
        <w:rPr>
          <w:sz w:val="24"/>
        </w:rPr>
      </w:pPr>
      <w:r>
        <w:rPr>
          <w:color w:val="231F20"/>
          <w:w w:val="75"/>
          <w:sz w:val="24"/>
        </w:rPr>
        <w:t>Înainte</w:t>
      </w:r>
      <w:r>
        <w:rPr>
          <w:color w:val="231F20"/>
          <w:sz w:val="24"/>
        </w:rPr>
        <w:t> </w:t>
      </w:r>
      <w:r>
        <w:rPr>
          <w:color w:val="231F20"/>
          <w:w w:val="75"/>
          <w:sz w:val="24"/>
        </w:rPr>
        <w:t>de</w:t>
      </w:r>
      <w:r>
        <w:rPr>
          <w:color w:val="231F20"/>
          <w:sz w:val="24"/>
        </w:rPr>
        <w:t> </w:t>
      </w:r>
      <w:r>
        <w:rPr>
          <w:color w:val="231F20"/>
          <w:w w:val="75"/>
          <w:sz w:val="24"/>
        </w:rPr>
        <w:t>a</w:t>
      </w:r>
      <w:r>
        <w:rPr>
          <w:color w:val="231F20"/>
          <w:sz w:val="24"/>
        </w:rPr>
        <w:t> </w:t>
      </w:r>
      <w:r>
        <w:rPr>
          <w:color w:val="231F20"/>
          <w:w w:val="75"/>
          <w:sz w:val="24"/>
        </w:rPr>
        <w:t>utiliza</w:t>
      </w:r>
      <w:r>
        <w:rPr>
          <w:color w:val="231F20"/>
          <w:sz w:val="24"/>
        </w:rPr>
        <w:t> </w:t>
      </w:r>
      <w:r>
        <w:rPr>
          <w:color w:val="231F20"/>
          <w:w w:val="75"/>
          <w:sz w:val="24"/>
        </w:rPr>
        <w:t>produsul,</w:t>
      </w:r>
      <w:r>
        <w:rPr>
          <w:color w:val="231F20"/>
          <w:sz w:val="24"/>
        </w:rPr>
        <w:t> </w:t>
      </w:r>
      <w:r>
        <w:rPr>
          <w:color w:val="231F20"/>
          <w:w w:val="75"/>
          <w:sz w:val="24"/>
        </w:rPr>
        <w:t>vă</w:t>
      </w:r>
      <w:r>
        <w:rPr>
          <w:color w:val="231F20"/>
          <w:sz w:val="24"/>
        </w:rPr>
        <w:t> </w:t>
      </w:r>
      <w:r>
        <w:rPr>
          <w:color w:val="231F20"/>
          <w:w w:val="75"/>
          <w:sz w:val="24"/>
        </w:rPr>
        <w:t>rugăm</w:t>
      </w:r>
      <w:r>
        <w:rPr>
          <w:color w:val="231F20"/>
          <w:sz w:val="24"/>
        </w:rPr>
        <w:t> </w:t>
      </w:r>
      <w:r>
        <w:rPr>
          <w:color w:val="231F20"/>
          <w:w w:val="75"/>
          <w:sz w:val="24"/>
        </w:rPr>
        <w:t>să</w:t>
      </w:r>
      <w:r>
        <w:rPr>
          <w:color w:val="231F20"/>
          <w:sz w:val="24"/>
        </w:rPr>
        <w:t> </w:t>
      </w:r>
      <w:r>
        <w:rPr>
          <w:color w:val="231F20"/>
          <w:w w:val="75"/>
          <w:sz w:val="24"/>
        </w:rPr>
        <w:t>citiți</w:t>
      </w:r>
      <w:r>
        <w:rPr>
          <w:color w:val="231F20"/>
          <w:sz w:val="24"/>
        </w:rPr>
        <w:t> </w:t>
      </w:r>
      <w:r>
        <w:rPr>
          <w:color w:val="231F20"/>
          <w:w w:val="75"/>
          <w:sz w:val="24"/>
        </w:rPr>
        <w:t>cu</w:t>
      </w:r>
      <w:r>
        <w:rPr>
          <w:color w:val="231F20"/>
          <w:sz w:val="24"/>
        </w:rPr>
        <w:t> </w:t>
      </w:r>
      <w:r>
        <w:rPr>
          <w:color w:val="231F20"/>
          <w:w w:val="75"/>
          <w:sz w:val="24"/>
        </w:rPr>
        <w:t>atenție</w:t>
      </w:r>
      <w:r>
        <w:rPr>
          <w:color w:val="231F20"/>
          <w:sz w:val="24"/>
        </w:rPr>
        <w:t> </w:t>
      </w:r>
      <w:r>
        <w:rPr>
          <w:color w:val="231F20"/>
          <w:w w:val="75"/>
          <w:sz w:val="24"/>
        </w:rPr>
        <w:t>și</w:t>
      </w:r>
      <w:r>
        <w:rPr>
          <w:color w:val="231F20"/>
          <w:sz w:val="24"/>
        </w:rPr>
        <w:t> </w:t>
      </w:r>
      <w:r>
        <w:rPr>
          <w:color w:val="231F20"/>
          <w:w w:val="75"/>
          <w:sz w:val="24"/>
        </w:rPr>
        <w:t>să</w:t>
      </w:r>
      <w:r>
        <w:rPr>
          <w:color w:val="231F20"/>
          <w:sz w:val="24"/>
        </w:rPr>
        <w:t> </w:t>
      </w:r>
      <w:r>
        <w:rPr>
          <w:color w:val="231F20"/>
          <w:w w:val="75"/>
          <w:sz w:val="24"/>
        </w:rPr>
        <w:t>respectați</w:t>
      </w:r>
      <w:r>
        <w:rPr>
          <w:color w:val="231F20"/>
          <w:sz w:val="24"/>
        </w:rPr>
        <w:t> </w:t>
      </w:r>
      <w:r>
        <w:rPr>
          <w:color w:val="231F20"/>
          <w:w w:val="75"/>
          <w:sz w:val="24"/>
        </w:rPr>
        <w:t>întotdeauna </w:t>
      </w:r>
      <w:r>
        <w:rPr>
          <w:color w:val="231F20"/>
          <w:w w:val="80"/>
          <w:sz w:val="24"/>
        </w:rPr>
        <w:t>următoarele instrucțiuni. Producătorul nu este responsabil pentru daunele cauzate de </w:t>
      </w:r>
      <w:r>
        <w:rPr>
          <w:color w:val="231F20"/>
          <w:w w:val="85"/>
          <w:sz w:val="24"/>
        </w:rPr>
        <w:t>utilizarea abuzivă.</w:t>
      </w:r>
    </w:p>
    <w:p>
      <w:pPr>
        <w:pStyle w:val="ListParagraph"/>
        <w:numPr>
          <w:ilvl w:val="0"/>
          <w:numId w:val="25"/>
        </w:numPr>
        <w:tabs>
          <w:tab w:pos="402" w:val="left" w:leader="none"/>
        </w:tabs>
        <w:spacing w:line="235" w:lineRule="auto" w:before="0" w:after="0"/>
        <w:ind w:left="184" w:right="141" w:firstLine="0"/>
        <w:jc w:val="left"/>
        <w:rPr>
          <w:sz w:val="24"/>
        </w:rPr>
      </w:pPr>
      <w:r>
        <w:rPr>
          <w:color w:val="231F20"/>
          <w:w w:val="75"/>
          <w:sz w:val="24"/>
        </w:rPr>
        <w:t>Produsul</w:t>
      </w:r>
      <w:r>
        <w:rPr>
          <w:color w:val="231F20"/>
          <w:sz w:val="24"/>
        </w:rPr>
        <w:t> </w:t>
      </w:r>
      <w:r>
        <w:rPr>
          <w:color w:val="231F20"/>
          <w:w w:val="75"/>
          <w:sz w:val="24"/>
        </w:rPr>
        <w:t>trebuie</w:t>
      </w:r>
      <w:r>
        <w:rPr>
          <w:color w:val="231F20"/>
          <w:sz w:val="24"/>
        </w:rPr>
        <w:t> </w:t>
      </w:r>
      <w:r>
        <w:rPr>
          <w:color w:val="231F20"/>
          <w:w w:val="75"/>
          <w:sz w:val="24"/>
        </w:rPr>
        <w:t>utilizat</w:t>
      </w:r>
      <w:r>
        <w:rPr>
          <w:color w:val="231F20"/>
          <w:sz w:val="24"/>
        </w:rPr>
        <w:t> </w:t>
      </w:r>
      <w:r>
        <w:rPr>
          <w:color w:val="231F20"/>
          <w:w w:val="75"/>
          <w:sz w:val="24"/>
        </w:rPr>
        <w:t>numai</w:t>
      </w:r>
      <w:r>
        <w:rPr>
          <w:color w:val="231F20"/>
          <w:sz w:val="24"/>
        </w:rPr>
        <w:t> </w:t>
      </w:r>
      <w:r>
        <w:rPr>
          <w:color w:val="231F20"/>
          <w:w w:val="75"/>
          <w:sz w:val="24"/>
        </w:rPr>
        <w:t>în</w:t>
      </w:r>
      <w:r>
        <w:rPr>
          <w:color w:val="231F20"/>
          <w:sz w:val="24"/>
        </w:rPr>
        <w:t> </w:t>
      </w:r>
      <w:r>
        <w:rPr>
          <w:color w:val="231F20"/>
          <w:w w:val="75"/>
          <w:sz w:val="24"/>
        </w:rPr>
        <w:t>interior.</w:t>
      </w:r>
      <w:r>
        <w:rPr>
          <w:color w:val="231F20"/>
          <w:sz w:val="24"/>
        </w:rPr>
        <w:t> </w:t>
      </w:r>
      <w:r>
        <w:rPr>
          <w:color w:val="231F20"/>
          <w:w w:val="75"/>
          <w:sz w:val="24"/>
        </w:rPr>
        <w:t>Nu</w:t>
      </w:r>
      <w:r>
        <w:rPr>
          <w:color w:val="231F20"/>
          <w:sz w:val="24"/>
        </w:rPr>
        <w:t> </w:t>
      </w:r>
      <w:r>
        <w:rPr>
          <w:color w:val="231F20"/>
          <w:w w:val="75"/>
          <w:sz w:val="24"/>
        </w:rPr>
        <w:t>utilizați</w:t>
      </w:r>
      <w:r>
        <w:rPr>
          <w:color w:val="231F20"/>
          <w:sz w:val="24"/>
        </w:rPr>
        <w:t> </w:t>
      </w:r>
      <w:r>
        <w:rPr>
          <w:color w:val="231F20"/>
          <w:w w:val="75"/>
          <w:sz w:val="24"/>
        </w:rPr>
        <w:t>produsul</w:t>
      </w:r>
      <w:r>
        <w:rPr>
          <w:color w:val="231F20"/>
          <w:sz w:val="24"/>
        </w:rPr>
        <w:t> </w:t>
      </w:r>
      <w:r>
        <w:rPr>
          <w:color w:val="231F20"/>
          <w:w w:val="75"/>
          <w:sz w:val="24"/>
        </w:rPr>
        <w:t>în</w:t>
      </w:r>
      <w:r>
        <w:rPr>
          <w:color w:val="231F20"/>
          <w:sz w:val="24"/>
        </w:rPr>
        <w:t> </w:t>
      </w:r>
      <w:r>
        <w:rPr>
          <w:color w:val="231F20"/>
          <w:w w:val="75"/>
          <w:sz w:val="24"/>
        </w:rPr>
        <w:t>niciun</w:t>
      </w:r>
      <w:r>
        <w:rPr>
          <w:color w:val="231F20"/>
          <w:sz w:val="24"/>
        </w:rPr>
        <w:t> </w:t>
      </w:r>
      <w:r>
        <w:rPr>
          <w:color w:val="231F20"/>
          <w:w w:val="75"/>
          <w:sz w:val="24"/>
        </w:rPr>
        <w:t>scop</w:t>
      </w:r>
      <w:r>
        <w:rPr>
          <w:color w:val="231F20"/>
          <w:sz w:val="24"/>
        </w:rPr>
        <w:t> </w:t>
      </w:r>
      <w:r>
        <w:rPr>
          <w:color w:val="231F20"/>
          <w:w w:val="75"/>
          <w:sz w:val="24"/>
        </w:rPr>
        <w:t>care</w:t>
      </w:r>
      <w:r>
        <w:rPr>
          <w:color w:val="231F20"/>
          <w:sz w:val="24"/>
        </w:rPr>
        <w:t> </w:t>
      </w:r>
      <w:r>
        <w:rPr>
          <w:color w:val="231F20"/>
          <w:w w:val="75"/>
          <w:sz w:val="24"/>
        </w:rPr>
        <w:t>nu</w:t>
      </w:r>
      <w:r>
        <w:rPr>
          <w:color w:val="231F20"/>
          <w:sz w:val="24"/>
        </w:rPr>
        <w:t> </w:t>
      </w:r>
      <w:r>
        <w:rPr>
          <w:color w:val="231F20"/>
          <w:w w:val="75"/>
          <w:sz w:val="24"/>
        </w:rPr>
        <w:t>este </w:t>
      </w:r>
      <w:r>
        <w:rPr>
          <w:color w:val="231F20"/>
          <w:w w:val="85"/>
          <w:sz w:val="24"/>
        </w:rPr>
        <w:t>compatibil</w:t>
      </w:r>
      <w:r>
        <w:rPr>
          <w:color w:val="231F20"/>
          <w:spacing w:val="-8"/>
          <w:w w:val="85"/>
          <w:sz w:val="24"/>
        </w:rPr>
        <w:t> </w:t>
      </w:r>
      <w:r>
        <w:rPr>
          <w:color w:val="231F20"/>
          <w:w w:val="85"/>
          <w:sz w:val="24"/>
        </w:rPr>
        <w:t>cu</w:t>
      </w:r>
      <w:r>
        <w:rPr>
          <w:color w:val="231F20"/>
          <w:spacing w:val="-7"/>
          <w:w w:val="85"/>
          <w:sz w:val="24"/>
        </w:rPr>
        <w:t> </w:t>
      </w:r>
      <w:r>
        <w:rPr>
          <w:color w:val="231F20"/>
          <w:w w:val="85"/>
          <w:sz w:val="24"/>
        </w:rPr>
        <w:t>aplicația</w:t>
      </w:r>
      <w:r>
        <w:rPr>
          <w:color w:val="231F20"/>
          <w:spacing w:val="-7"/>
          <w:w w:val="85"/>
          <w:sz w:val="24"/>
        </w:rPr>
        <w:t> </w:t>
      </w:r>
      <w:r>
        <w:rPr>
          <w:color w:val="231F20"/>
          <w:w w:val="85"/>
          <w:sz w:val="24"/>
        </w:rPr>
        <w:t>sa.</w:t>
      </w:r>
    </w:p>
    <w:p>
      <w:pPr>
        <w:pStyle w:val="ListParagraph"/>
        <w:numPr>
          <w:ilvl w:val="0"/>
          <w:numId w:val="25"/>
        </w:numPr>
        <w:tabs>
          <w:tab w:pos="399" w:val="left" w:leader="none"/>
        </w:tabs>
        <w:spacing w:line="235" w:lineRule="auto" w:before="0" w:after="0"/>
        <w:ind w:left="184" w:right="489" w:firstLine="0"/>
        <w:jc w:val="left"/>
        <w:rPr>
          <w:sz w:val="24"/>
        </w:rPr>
      </w:pPr>
      <w:r>
        <w:rPr>
          <w:color w:val="231F20"/>
          <w:w w:val="80"/>
          <w:sz w:val="24"/>
        </w:rPr>
        <w:t>Tensiunea aplicabilă este de 220-240V ~ 50 / 60Hz. Din motive de siguranță, nu </w:t>
      </w:r>
      <w:r>
        <w:rPr>
          <w:color w:val="231F20"/>
          <w:w w:val="80"/>
          <w:sz w:val="24"/>
        </w:rPr>
        <w:t>este adecvat să conectați mai multe dispozitive la o priză de curent.</w:t>
      </w:r>
    </w:p>
    <w:p>
      <w:pPr>
        <w:pStyle w:val="ListParagraph"/>
        <w:numPr>
          <w:ilvl w:val="0"/>
          <w:numId w:val="25"/>
        </w:numPr>
        <w:tabs>
          <w:tab w:pos="402" w:val="left" w:leader="none"/>
        </w:tabs>
        <w:spacing w:line="235" w:lineRule="auto" w:before="0" w:after="0"/>
        <w:ind w:left="184" w:right="197" w:firstLine="0"/>
        <w:jc w:val="left"/>
        <w:rPr>
          <w:sz w:val="24"/>
        </w:rPr>
      </w:pPr>
      <w:r>
        <w:rPr>
          <w:color w:val="231F20"/>
          <w:w w:val="80"/>
          <w:sz w:val="24"/>
        </w:rPr>
        <w:t>Vă rugăm să fiți precauți atunci când utilizați copiii. Nu lăsați copiii să se joace cu produsul. Nu permiteți copiilor sau persoanelor care nu cunosc dispozitivul să îl </w:t>
      </w:r>
      <w:r>
        <w:rPr>
          <w:color w:val="231F20"/>
          <w:w w:val="80"/>
          <w:sz w:val="24"/>
        </w:rPr>
        <w:t>folosească </w:t>
      </w:r>
      <w:r>
        <w:rPr>
          <w:color w:val="231F20"/>
          <w:w w:val="90"/>
          <w:sz w:val="24"/>
        </w:rPr>
        <w:t>fără</w:t>
      </w:r>
      <w:r>
        <w:rPr>
          <w:color w:val="231F20"/>
          <w:spacing w:val="-11"/>
          <w:w w:val="90"/>
          <w:sz w:val="24"/>
        </w:rPr>
        <w:t> </w:t>
      </w:r>
      <w:r>
        <w:rPr>
          <w:color w:val="231F20"/>
          <w:w w:val="90"/>
          <w:sz w:val="24"/>
        </w:rPr>
        <w:t>supraveghere.</w:t>
      </w:r>
    </w:p>
    <w:p>
      <w:pPr>
        <w:pStyle w:val="ListParagraph"/>
        <w:numPr>
          <w:ilvl w:val="0"/>
          <w:numId w:val="25"/>
        </w:numPr>
        <w:tabs>
          <w:tab w:pos="391" w:val="left" w:leader="none"/>
        </w:tabs>
        <w:spacing w:line="235" w:lineRule="auto" w:before="0" w:after="0"/>
        <w:ind w:left="184" w:right="196" w:firstLine="0"/>
        <w:jc w:val="left"/>
        <w:rPr>
          <w:sz w:val="24"/>
        </w:rPr>
      </w:pPr>
      <w:r>
        <w:rPr>
          <w:color w:val="231F20"/>
          <w:spacing w:val="-2"/>
          <w:w w:val="85"/>
          <w:sz w:val="24"/>
        </w:rPr>
        <w:t>AVERTISMENT:</w:t>
      </w:r>
      <w:r>
        <w:rPr>
          <w:color w:val="231F20"/>
          <w:spacing w:val="-15"/>
          <w:w w:val="85"/>
          <w:sz w:val="24"/>
        </w:rPr>
        <w:t> </w:t>
      </w:r>
      <w:r>
        <w:rPr>
          <w:color w:val="231F20"/>
          <w:spacing w:val="-2"/>
          <w:w w:val="85"/>
          <w:sz w:val="24"/>
        </w:rPr>
        <w:t>Acest</w:t>
      </w:r>
      <w:r>
        <w:rPr>
          <w:color w:val="231F20"/>
          <w:spacing w:val="-3"/>
          <w:w w:val="85"/>
          <w:sz w:val="24"/>
        </w:rPr>
        <w:t> </w:t>
      </w:r>
      <w:r>
        <w:rPr>
          <w:color w:val="231F20"/>
          <w:spacing w:val="-2"/>
          <w:w w:val="85"/>
          <w:sz w:val="24"/>
        </w:rPr>
        <w:t>dispozitiv</w:t>
      </w:r>
      <w:r>
        <w:rPr>
          <w:color w:val="231F20"/>
          <w:spacing w:val="-3"/>
          <w:w w:val="85"/>
          <w:sz w:val="24"/>
        </w:rPr>
        <w:t> </w:t>
      </w:r>
      <w:r>
        <w:rPr>
          <w:color w:val="231F20"/>
          <w:spacing w:val="-2"/>
          <w:w w:val="85"/>
          <w:sz w:val="24"/>
        </w:rPr>
        <w:t>poate</w:t>
      </w:r>
      <w:r>
        <w:rPr>
          <w:color w:val="231F20"/>
          <w:spacing w:val="-3"/>
          <w:w w:val="85"/>
          <w:sz w:val="24"/>
        </w:rPr>
        <w:t> </w:t>
      </w:r>
      <w:r>
        <w:rPr>
          <w:color w:val="231F20"/>
          <w:spacing w:val="-2"/>
          <w:w w:val="85"/>
          <w:sz w:val="24"/>
        </w:rPr>
        <w:t>fi</w:t>
      </w:r>
      <w:r>
        <w:rPr>
          <w:color w:val="231F20"/>
          <w:spacing w:val="-3"/>
          <w:w w:val="85"/>
          <w:sz w:val="24"/>
        </w:rPr>
        <w:t> </w:t>
      </w:r>
      <w:r>
        <w:rPr>
          <w:color w:val="231F20"/>
          <w:spacing w:val="-2"/>
          <w:w w:val="85"/>
          <w:sz w:val="24"/>
        </w:rPr>
        <w:t>utilizat</w:t>
      </w:r>
      <w:r>
        <w:rPr>
          <w:color w:val="231F20"/>
          <w:spacing w:val="-3"/>
          <w:w w:val="85"/>
          <w:sz w:val="24"/>
        </w:rPr>
        <w:t> </w:t>
      </w:r>
      <w:r>
        <w:rPr>
          <w:color w:val="231F20"/>
          <w:spacing w:val="-2"/>
          <w:w w:val="85"/>
          <w:sz w:val="24"/>
        </w:rPr>
        <w:t>de</w:t>
      </w:r>
      <w:r>
        <w:rPr>
          <w:color w:val="231F20"/>
          <w:spacing w:val="-3"/>
          <w:w w:val="85"/>
          <w:sz w:val="24"/>
        </w:rPr>
        <w:t> </w:t>
      </w:r>
      <w:r>
        <w:rPr>
          <w:color w:val="231F20"/>
          <w:spacing w:val="-2"/>
          <w:w w:val="85"/>
          <w:sz w:val="24"/>
        </w:rPr>
        <w:t>copii</w:t>
      </w:r>
      <w:r>
        <w:rPr>
          <w:color w:val="231F20"/>
          <w:spacing w:val="-3"/>
          <w:w w:val="85"/>
          <w:sz w:val="24"/>
        </w:rPr>
        <w:t> </w:t>
      </w:r>
      <w:r>
        <w:rPr>
          <w:color w:val="231F20"/>
          <w:spacing w:val="-2"/>
          <w:w w:val="85"/>
          <w:sz w:val="24"/>
        </w:rPr>
        <w:t>cu</w:t>
      </w:r>
      <w:r>
        <w:rPr>
          <w:color w:val="231F20"/>
          <w:spacing w:val="-3"/>
          <w:w w:val="85"/>
          <w:sz w:val="24"/>
        </w:rPr>
        <w:t> </w:t>
      </w:r>
      <w:r>
        <w:rPr>
          <w:color w:val="231F20"/>
          <w:spacing w:val="-2"/>
          <w:w w:val="85"/>
          <w:sz w:val="24"/>
        </w:rPr>
        <w:t>vârsta</w:t>
      </w:r>
      <w:r>
        <w:rPr>
          <w:color w:val="231F20"/>
          <w:spacing w:val="-3"/>
          <w:w w:val="85"/>
          <w:sz w:val="24"/>
        </w:rPr>
        <w:t> </w:t>
      </w:r>
      <w:r>
        <w:rPr>
          <w:color w:val="231F20"/>
          <w:spacing w:val="-2"/>
          <w:w w:val="85"/>
          <w:sz w:val="24"/>
        </w:rPr>
        <w:t>peste</w:t>
      </w:r>
      <w:r>
        <w:rPr>
          <w:color w:val="231F20"/>
          <w:spacing w:val="-3"/>
          <w:w w:val="85"/>
          <w:sz w:val="24"/>
        </w:rPr>
        <w:t> </w:t>
      </w:r>
      <w:r>
        <w:rPr>
          <w:color w:val="231F20"/>
          <w:spacing w:val="-2"/>
          <w:w w:val="85"/>
          <w:sz w:val="24"/>
        </w:rPr>
        <w:t>8</w:t>
      </w:r>
      <w:r>
        <w:rPr>
          <w:color w:val="231F20"/>
          <w:spacing w:val="-3"/>
          <w:w w:val="85"/>
          <w:sz w:val="24"/>
        </w:rPr>
        <w:t> </w:t>
      </w:r>
      <w:r>
        <w:rPr>
          <w:color w:val="231F20"/>
          <w:spacing w:val="-2"/>
          <w:w w:val="85"/>
          <w:sz w:val="24"/>
        </w:rPr>
        <w:t>ani</w:t>
      </w:r>
      <w:r>
        <w:rPr>
          <w:color w:val="231F20"/>
          <w:spacing w:val="-3"/>
          <w:w w:val="85"/>
          <w:sz w:val="24"/>
        </w:rPr>
        <w:t> </w:t>
      </w:r>
      <w:r>
        <w:rPr>
          <w:color w:val="231F20"/>
          <w:spacing w:val="-2"/>
          <w:w w:val="85"/>
          <w:sz w:val="24"/>
        </w:rPr>
        <w:t>și</w:t>
      </w:r>
      <w:r>
        <w:rPr>
          <w:color w:val="231F20"/>
          <w:spacing w:val="-3"/>
          <w:w w:val="85"/>
          <w:sz w:val="24"/>
        </w:rPr>
        <w:t> </w:t>
      </w:r>
      <w:r>
        <w:rPr>
          <w:color w:val="231F20"/>
          <w:spacing w:val="-2"/>
          <w:w w:val="85"/>
          <w:sz w:val="24"/>
        </w:rPr>
        <w:t>de </w:t>
      </w:r>
      <w:r>
        <w:rPr>
          <w:color w:val="231F20"/>
          <w:w w:val="80"/>
          <w:sz w:val="24"/>
        </w:rPr>
        <w:t>persoane cu capacități fizice, senzoriale sau mentale reduse sau persoane fără experiență sau cunoștințe ale dispozitivului, numai sub supravegherea unei persoane responsabile </w:t>
      </w:r>
      <w:r>
        <w:rPr>
          <w:color w:val="231F20"/>
          <w:w w:val="80"/>
          <w:sz w:val="24"/>
        </w:rPr>
        <w:t>de siguranța lor sau dacă au fost instruiți cu privire la utilizarea în siguranță a dispozitivului și sunt</w:t>
      </w:r>
      <w:r>
        <w:rPr>
          <w:color w:val="231F20"/>
          <w:spacing w:val="-4"/>
          <w:w w:val="80"/>
          <w:sz w:val="24"/>
        </w:rPr>
        <w:t> </w:t>
      </w:r>
      <w:r>
        <w:rPr>
          <w:color w:val="231F20"/>
          <w:w w:val="80"/>
          <w:sz w:val="24"/>
        </w:rPr>
        <w:t>conștienți</w:t>
      </w:r>
      <w:r>
        <w:rPr>
          <w:color w:val="231F20"/>
          <w:spacing w:val="-3"/>
          <w:w w:val="80"/>
          <w:sz w:val="24"/>
        </w:rPr>
        <w:t> </w:t>
      </w:r>
      <w:r>
        <w:rPr>
          <w:color w:val="231F20"/>
          <w:w w:val="80"/>
          <w:sz w:val="24"/>
        </w:rPr>
        <w:t>de</w:t>
      </w:r>
      <w:r>
        <w:rPr>
          <w:color w:val="231F20"/>
          <w:spacing w:val="-4"/>
          <w:w w:val="80"/>
          <w:sz w:val="24"/>
        </w:rPr>
        <w:t> </w:t>
      </w:r>
      <w:r>
        <w:rPr>
          <w:color w:val="231F20"/>
          <w:w w:val="80"/>
          <w:sz w:val="24"/>
        </w:rPr>
        <w:t>pericolele</w:t>
      </w:r>
      <w:r>
        <w:rPr>
          <w:color w:val="231F20"/>
          <w:spacing w:val="-3"/>
          <w:w w:val="80"/>
          <w:sz w:val="24"/>
        </w:rPr>
        <w:t> </w:t>
      </w:r>
      <w:r>
        <w:rPr>
          <w:color w:val="231F20"/>
          <w:w w:val="80"/>
          <w:sz w:val="24"/>
        </w:rPr>
        <w:t>asociate</w:t>
      </w:r>
      <w:r>
        <w:rPr>
          <w:color w:val="231F20"/>
          <w:spacing w:val="-4"/>
          <w:w w:val="80"/>
          <w:sz w:val="24"/>
        </w:rPr>
        <w:t> </w:t>
      </w:r>
      <w:r>
        <w:rPr>
          <w:color w:val="231F20"/>
          <w:w w:val="80"/>
          <w:sz w:val="24"/>
        </w:rPr>
        <w:t>funcționării</w:t>
      </w:r>
      <w:r>
        <w:rPr>
          <w:color w:val="231F20"/>
          <w:spacing w:val="-3"/>
          <w:w w:val="80"/>
          <w:sz w:val="24"/>
        </w:rPr>
        <w:t> </w:t>
      </w:r>
      <w:r>
        <w:rPr>
          <w:color w:val="231F20"/>
          <w:w w:val="80"/>
          <w:sz w:val="24"/>
        </w:rPr>
        <w:t>acestuia.</w:t>
      </w:r>
      <w:r>
        <w:rPr>
          <w:color w:val="231F20"/>
          <w:spacing w:val="-4"/>
          <w:w w:val="80"/>
          <w:sz w:val="24"/>
        </w:rPr>
        <w:t> </w:t>
      </w:r>
      <w:r>
        <w:rPr>
          <w:color w:val="231F20"/>
          <w:w w:val="80"/>
          <w:sz w:val="24"/>
        </w:rPr>
        <w:t>Copiii</w:t>
      </w:r>
      <w:r>
        <w:rPr>
          <w:color w:val="231F20"/>
          <w:spacing w:val="-3"/>
          <w:w w:val="80"/>
          <w:sz w:val="24"/>
        </w:rPr>
        <w:t> </w:t>
      </w:r>
      <w:r>
        <w:rPr>
          <w:color w:val="231F20"/>
          <w:w w:val="80"/>
          <w:sz w:val="24"/>
        </w:rPr>
        <w:t>nu</w:t>
      </w:r>
      <w:r>
        <w:rPr>
          <w:color w:val="231F20"/>
          <w:spacing w:val="-4"/>
          <w:w w:val="80"/>
          <w:sz w:val="24"/>
        </w:rPr>
        <w:t> </w:t>
      </w:r>
      <w:r>
        <w:rPr>
          <w:color w:val="231F20"/>
          <w:w w:val="80"/>
          <w:sz w:val="24"/>
        </w:rPr>
        <w:t>trebuie</w:t>
      </w:r>
      <w:r>
        <w:rPr>
          <w:color w:val="231F20"/>
          <w:spacing w:val="-3"/>
          <w:w w:val="80"/>
          <w:sz w:val="24"/>
        </w:rPr>
        <w:t> </w:t>
      </w:r>
      <w:r>
        <w:rPr>
          <w:color w:val="231F20"/>
          <w:w w:val="80"/>
          <w:sz w:val="24"/>
        </w:rPr>
        <w:t>să</w:t>
      </w:r>
      <w:r>
        <w:rPr>
          <w:color w:val="231F20"/>
          <w:spacing w:val="-4"/>
          <w:w w:val="80"/>
          <w:sz w:val="24"/>
        </w:rPr>
        <w:t> </w:t>
      </w:r>
      <w:r>
        <w:rPr>
          <w:color w:val="231F20"/>
          <w:w w:val="80"/>
          <w:sz w:val="24"/>
        </w:rPr>
        <w:t>se</w:t>
      </w:r>
      <w:r>
        <w:rPr>
          <w:color w:val="231F20"/>
          <w:spacing w:val="-3"/>
          <w:w w:val="80"/>
          <w:sz w:val="24"/>
        </w:rPr>
        <w:t> </w:t>
      </w:r>
      <w:r>
        <w:rPr>
          <w:color w:val="231F20"/>
          <w:w w:val="80"/>
          <w:sz w:val="24"/>
        </w:rPr>
        <w:t>joace</w:t>
      </w:r>
      <w:r>
        <w:rPr>
          <w:color w:val="231F20"/>
          <w:spacing w:val="-4"/>
          <w:w w:val="80"/>
          <w:sz w:val="24"/>
        </w:rPr>
        <w:t> </w:t>
      </w:r>
      <w:r>
        <w:rPr>
          <w:color w:val="231F20"/>
          <w:w w:val="80"/>
          <w:sz w:val="24"/>
        </w:rPr>
        <w:t>cu dispozitivul. Curățarea și întreținerea dispozitivului nu trebuie efectuate de copii, cu excepția cazului în care aceștia au peste 8 ani și aceste activități se desfășoară sub </w:t>
      </w:r>
      <w:r>
        <w:rPr>
          <w:color w:val="231F20"/>
          <w:spacing w:val="-2"/>
          <w:w w:val="90"/>
          <w:sz w:val="24"/>
        </w:rPr>
        <w:t>supraveghere.</w:t>
      </w:r>
    </w:p>
    <w:p>
      <w:pPr>
        <w:pStyle w:val="ListParagraph"/>
        <w:numPr>
          <w:ilvl w:val="0"/>
          <w:numId w:val="25"/>
        </w:numPr>
        <w:tabs>
          <w:tab w:pos="402" w:val="left" w:leader="none"/>
        </w:tabs>
        <w:spacing w:line="235" w:lineRule="auto" w:before="0" w:after="0"/>
        <w:ind w:left="184" w:right="328" w:firstLine="0"/>
        <w:jc w:val="left"/>
        <w:rPr>
          <w:sz w:val="24"/>
        </w:rPr>
      </w:pPr>
      <w:r>
        <w:rPr>
          <w:color w:val="231F20"/>
          <w:w w:val="80"/>
          <w:sz w:val="24"/>
        </w:rPr>
        <w:t>După ce ați terminat de utilizat produsul, amintiți-vă întotdeauna să scoateți ușor </w:t>
      </w:r>
      <w:r>
        <w:rPr>
          <w:color w:val="231F20"/>
          <w:w w:val="75"/>
          <w:sz w:val="24"/>
        </w:rPr>
        <w:t>ștecherul</w:t>
      </w:r>
      <w:r>
        <w:rPr>
          <w:color w:val="231F20"/>
          <w:sz w:val="24"/>
        </w:rPr>
        <w:t> </w:t>
      </w:r>
      <w:r>
        <w:rPr>
          <w:color w:val="231F20"/>
          <w:w w:val="75"/>
          <w:sz w:val="24"/>
        </w:rPr>
        <w:t>de</w:t>
      </w:r>
      <w:r>
        <w:rPr>
          <w:color w:val="231F20"/>
          <w:sz w:val="24"/>
        </w:rPr>
        <w:t> </w:t>
      </w:r>
      <w:r>
        <w:rPr>
          <w:color w:val="231F20"/>
          <w:w w:val="75"/>
          <w:sz w:val="24"/>
        </w:rPr>
        <w:t>la</w:t>
      </w:r>
      <w:r>
        <w:rPr>
          <w:color w:val="231F20"/>
          <w:sz w:val="24"/>
        </w:rPr>
        <w:t> </w:t>
      </w:r>
      <w:r>
        <w:rPr>
          <w:color w:val="231F20"/>
          <w:w w:val="75"/>
          <w:sz w:val="24"/>
        </w:rPr>
        <w:t>priza</w:t>
      </w:r>
      <w:r>
        <w:rPr>
          <w:color w:val="231F20"/>
          <w:sz w:val="24"/>
        </w:rPr>
        <w:t> </w:t>
      </w:r>
      <w:r>
        <w:rPr>
          <w:color w:val="231F20"/>
          <w:w w:val="75"/>
          <w:sz w:val="24"/>
        </w:rPr>
        <w:t>de</w:t>
      </w:r>
      <w:r>
        <w:rPr>
          <w:color w:val="231F20"/>
          <w:sz w:val="24"/>
        </w:rPr>
        <w:t> </w:t>
      </w:r>
      <w:r>
        <w:rPr>
          <w:color w:val="231F20"/>
          <w:w w:val="75"/>
          <w:sz w:val="24"/>
        </w:rPr>
        <w:t>alimentare</w:t>
      </w:r>
      <w:r>
        <w:rPr>
          <w:color w:val="231F20"/>
          <w:sz w:val="24"/>
        </w:rPr>
        <w:t> </w:t>
      </w:r>
      <w:r>
        <w:rPr>
          <w:color w:val="231F20"/>
          <w:w w:val="75"/>
          <w:sz w:val="24"/>
        </w:rPr>
        <w:t>care</w:t>
      </w:r>
      <w:r>
        <w:rPr>
          <w:color w:val="231F20"/>
          <w:sz w:val="24"/>
        </w:rPr>
        <w:t> </w:t>
      </w:r>
      <w:r>
        <w:rPr>
          <w:color w:val="231F20"/>
          <w:w w:val="75"/>
          <w:sz w:val="24"/>
        </w:rPr>
        <w:t>ține</w:t>
      </w:r>
      <w:r>
        <w:rPr>
          <w:color w:val="231F20"/>
          <w:sz w:val="24"/>
        </w:rPr>
        <w:t> </w:t>
      </w:r>
      <w:r>
        <w:rPr>
          <w:color w:val="231F20"/>
          <w:w w:val="75"/>
          <w:sz w:val="24"/>
        </w:rPr>
        <w:t>priza</w:t>
      </w:r>
      <w:r>
        <w:rPr>
          <w:color w:val="231F20"/>
          <w:sz w:val="24"/>
        </w:rPr>
        <w:t> </w:t>
      </w:r>
      <w:r>
        <w:rPr>
          <w:color w:val="231F20"/>
          <w:w w:val="75"/>
          <w:sz w:val="24"/>
        </w:rPr>
        <w:t>cu</w:t>
      </w:r>
      <w:r>
        <w:rPr>
          <w:color w:val="231F20"/>
          <w:sz w:val="24"/>
        </w:rPr>
        <w:t> </w:t>
      </w:r>
      <w:r>
        <w:rPr>
          <w:color w:val="231F20"/>
          <w:w w:val="75"/>
          <w:sz w:val="24"/>
        </w:rPr>
        <w:t>mâna.</w:t>
      </w:r>
      <w:r>
        <w:rPr>
          <w:color w:val="231F20"/>
          <w:sz w:val="24"/>
        </w:rPr>
        <w:t> </w:t>
      </w:r>
      <w:r>
        <w:rPr>
          <w:color w:val="231F20"/>
          <w:w w:val="75"/>
          <w:sz w:val="24"/>
        </w:rPr>
        <w:t>Nu</w:t>
      </w:r>
      <w:r>
        <w:rPr>
          <w:color w:val="231F20"/>
          <w:sz w:val="24"/>
        </w:rPr>
        <w:t> </w:t>
      </w:r>
      <w:r>
        <w:rPr>
          <w:color w:val="231F20"/>
          <w:w w:val="75"/>
          <w:sz w:val="24"/>
        </w:rPr>
        <w:t>trageți</w:t>
      </w:r>
      <w:r>
        <w:rPr>
          <w:color w:val="231F20"/>
          <w:sz w:val="24"/>
        </w:rPr>
        <w:t> </w:t>
      </w:r>
      <w:r>
        <w:rPr>
          <w:color w:val="231F20"/>
          <w:w w:val="75"/>
          <w:sz w:val="24"/>
        </w:rPr>
        <w:t>niciodată</w:t>
      </w:r>
      <w:r>
        <w:rPr>
          <w:color w:val="231F20"/>
          <w:sz w:val="24"/>
        </w:rPr>
        <w:t> </w:t>
      </w:r>
      <w:r>
        <w:rPr>
          <w:color w:val="231F20"/>
          <w:w w:val="75"/>
          <w:sz w:val="24"/>
        </w:rPr>
        <w:t>cablul</w:t>
      </w:r>
      <w:r>
        <w:rPr>
          <w:color w:val="231F20"/>
          <w:sz w:val="24"/>
        </w:rPr>
        <w:t> </w:t>
      </w:r>
      <w:r>
        <w:rPr>
          <w:color w:val="231F20"/>
          <w:w w:val="75"/>
          <w:sz w:val="24"/>
        </w:rPr>
        <w:t>de </w:t>
      </w:r>
      <w:r>
        <w:rPr>
          <w:color w:val="231F20"/>
          <w:w w:val="85"/>
          <w:sz w:val="24"/>
        </w:rPr>
        <w:t>alimentare !!!</w:t>
      </w:r>
    </w:p>
    <w:p>
      <w:pPr>
        <w:pStyle w:val="ListParagraph"/>
        <w:numPr>
          <w:ilvl w:val="0"/>
          <w:numId w:val="25"/>
        </w:numPr>
        <w:tabs>
          <w:tab w:pos="402" w:val="left" w:leader="none"/>
        </w:tabs>
        <w:spacing w:line="235" w:lineRule="auto" w:before="0" w:after="0"/>
        <w:ind w:left="184" w:right="164" w:firstLine="0"/>
        <w:jc w:val="left"/>
        <w:rPr>
          <w:sz w:val="24"/>
        </w:rPr>
      </w:pPr>
      <w:r>
        <w:rPr>
          <w:color w:val="231F20"/>
          <w:w w:val="80"/>
          <w:sz w:val="24"/>
        </w:rPr>
        <w:t>Nu puneți niciodată cablul de alimentare, fișa sau întregul dispozitiv în apă. Nu expuneți </w:t>
      </w:r>
      <w:r>
        <w:rPr>
          <w:color w:val="231F20"/>
          <w:w w:val="75"/>
          <w:sz w:val="24"/>
        </w:rPr>
        <w:t>niciodată</w:t>
      </w:r>
      <w:r>
        <w:rPr>
          <w:color w:val="231F20"/>
          <w:sz w:val="24"/>
        </w:rPr>
        <w:t> </w:t>
      </w:r>
      <w:r>
        <w:rPr>
          <w:color w:val="231F20"/>
          <w:w w:val="75"/>
          <w:sz w:val="24"/>
        </w:rPr>
        <w:t>produsul</w:t>
      </w:r>
      <w:r>
        <w:rPr>
          <w:color w:val="231F20"/>
          <w:sz w:val="24"/>
        </w:rPr>
        <w:t> </w:t>
      </w:r>
      <w:r>
        <w:rPr>
          <w:color w:val="231F20"/>
          <w:w w:val="75"/>
          <w:sz w:val="24"/>
        </w:rPr>
        <w:t>la</w:t>
      </w:r>
      <w:r>
        <w:rPr>
          <w:color w:val="231F20"/>
          <w:sz w:val="24"/>
        </w:rPr>
        <w:t> </w:t>
      </w:r>
      <w:r>
        <w:rPr>
          <w:color w:val="231F20"/>
          <w:w w:val="75"/>
          <w:sz w:val="24"/>
        </w:rPr>
        <w:t>condiții</w:t>
      </w:r>
      <w:r>
        <w:rPr>
          <w:color w:val="231F20"/>
          <w:sz w:val="24"/>
        </w:rPr>
        <w:t> </w:t>
      </w:r>
      <w:r>
        <w:rPr>
          <w:color w:val="231F20"/>
          <w:w w:val="75"/>
          <w:sz w:val="24"/>
        </w:rPr>
        <w:t>atmosferice,</w:t>
      </w:r>
      <w:r>
        <w:rPr>
          <w:color w:val="231F20"/>
          <w:sz w:val="24"/>
        </w:rPr>
        <w:t> </w:t>
      </w:r>
      <w:r>
        <w:rPr>
          <w:color w:val="231F20"/>
          <w:w w:val="75"/>
          <w:sz w:val="24"/>
        </w:rPr>
        <w:t>cum</w:t>
      </w:r>
      <w:r>
        <w:rPr>
          <w:color w:val="231F20"/>
          <w:sz w:val="24"/>
        </w:rPr>
        <w:t> </w:t>
      </w:r>
      <w:r>
        <w:rPr>
          <w:color w:val="231F20"/>
          <w:w w:val="75"/>
          <w:sz w:val="24"/>
        </w:rPr>
        <w:t>ar</w:t>
      </w:r>
      <w:r>
        <w:rPr>
          <w:color w:val="231F20"/>
          <w:sz w:val="24"/>
        </w:rPr>
        <w:t> </w:t>
      </w:r>
      <w:r>
        <w:rPr>
          <w:color w:val="231F20"/>
          <w:w w:val="75"/>
          <w:sz w:val="24"/>
        </w:rPr>
        <w:t>fi</w:t>
      </w:r>
      <w:r>
        <w:rPr>
          <w:color w:val="231F20"/>
          <w:sz w:val="24"/>
        </w:rPr>
        <w:t> </w:t>
      </w:r>
      <w:r>
        <w:rPr>
          <w:color w:val="231F20"/>
          <w:w w:val="75"/>
          <w:sz w:val="24"/>
        </w:rPr>
        <w:t>lumina</w:t>
      </w:r>
      <w:r>
        <w:rPr>
          <w:color w:val="231F20"/>
          <w:sz w:val="24"/>
        </w:rPr>
        <w:t> </w:t>
      </w:r>
      <w:r>
        <w:rPr>
          <w:color w:val="231F20"/>
          <w:w w:val="75"/>
          <w:sz w:val="24"/>
        </w:rPr>
        <w:t>directă</w:t>
      </w:r>
      <w:r>
        <w:rPr>
          <w:color w:val="231F20"/>
          <w:sz w:val="24"/>
        </w:rPr>
        <w:t> </w:t>
      </w:r>
      <w:r>
        <w:rPr>
          <w:color w:val="231F20"/>
          <w:w w:val="75"/>
          <w:sz w:val="24"/>
        </w:rPr>
        <w:t>a</w:t>
      </w:r>
      <w:r>
        <w:rPr>
          <w:color w:val="231F20"/>
          <w:sz w:val="24"/>
        </w:rPr>
        <w:t> </w:t>
      </w:r>
      <w:r>
        <w:rPr>
          <w:color w:val="231F20"/>
          <w:w w:val="75"/>
          <w:sz w:val="24"/>
        </w:rPr>
        <w:t>soarelui</w:t>
      </w:r>
      <w:r>
        <w:rPr>
          <w:color w:val="231F20"/>
          <w:sz w:val="24"/>
        </w:rPr>
        <w:t> </w:t>
      </w:r>
      <w:r>
        <w:rPr>
          <w:color w:val="231F20"/>
          <w:w w:val="75"/>
          <w:sz w:val="24"/>
        </w:rPr>
        <w:t>sau</w:t>
      </w:r>
      <w:r>
        <w:rPr>
          <w:color w:val="231F20"/>
          <w:sz w:val="24"/>
        </w:rPr>
        <w:t> </w:t>
      </w:r>
      <w:r>
        <w:rPr>
          <w:color w:val="231F20"/>
          <w:w w:val="75"/>
          <w:sz w:val="24"/>
        </w:rPr>
        <w:t>ploaia</w:t>
      </w:r>
      <w:r>
        <w:rPr>
          <w:color w:val="231F20"/>
          <w:sz w:val="24"/>
        </w:rPr>
        <w:t> </w:t>
      </w:r>
      <w:r>
        <w:rPr>
          <w:color w:val="231F20"/>
          <w:w w:val="75"/>
          <w:sz w:val="24"/>
        </w:rPr>
        <w:t>etc. </w:t>
      </w:r>
      <w:r>
        <w:rPr>
          <w:color w:val="231F20"/>
          <w:w w:val="80"/>
          <w:sz w:val="24"/>
        </w:rPr>
        <w:t>Nu folosiți niciodată produsul în condiții de umiditate.</w:t>
      </w:r>
    </w:p>
    <w:p>
      <w:pPr>
        <w:pStyle w:val="ListParagraph"/>
        <w:numPr>
          <w:ilvl w:val="0"/>
          <w:numId w:val="25"/>
        </w:numPr>
        <w:tabs>
          <w:tab w:pos="402" w:val="left" w:leader="none"/>
        </w:tabs>
        <w:spacing w:line="235" w:lineRule="auto" w:before="0" w:after="0"/>
        <w:ind w:left="184" w:right="502" w:firstLine="0"/>
        <w:jc w:val="both"/>
        <w:rPr>
          <w:sz w:val="24"/>
        </w:rPr>
      </w:pPr>
      <w:r>
        <w:rPr>
          <w:color w:val="231F20"/>
          <w:w w:val="75"/>
          <w:sz w:val="24"/>
        </w:rPr>
        <w:t>Verificați periodic starea cablului de alimentare.</w:t>
      </w:r>
      <w:r>
        <w:rPr>
          <w:color w:val="231F20"/>
          <w:sz w:val="24"/>
        </w:rPr>
        <w:t> </w:t>
      </w:r>
      <w:r>
        <w:rPr>
          <w:color w:val="231F20"/>
          <w:w w:val="75"/>
          <w:sz w:val="24"/>
        </w:rPr>
        <w:t>În</w:t>
      </w:r>
      <w:r>
        <w:rPr>
          <w:color w:val="231F20"/>
          <w:sz w:val="24"/>
        </w:rPr>
        <w:t> </w:t>
      </w:r>
      <w:r>
        <w:rPr>
          <w:color w:val="231F20"/>
          <w:w w:val="75"/>
          <w:sz w:val="24"/>
        </w:rPr>
        <w:t>cazul</w:t>
      </w:r>
      <w:r>
        <w:rPr>
          <w:color w:val="231F20"/>
          <w:sz w:val="24"/>
        </w:rPr>
        <w:t> </w:t>
      </w:r>
      <w:r>
        <w:rPr>
          <w:color w:val="231F20"/>
          <w:w w:val="75"/>
          <w:sz w:val="24"/>
        </w:rPr>
        <w:t>în</w:t>
      </w:r>
      <w:r>
        <w:rPr>
          <w:color w:val="231F20"/>
          <w:sz w:val="24"/>
        </w:rPr>
        <w:t> </w:t>
      </w:r>
      <w:r>
        <w:rPr>
          <w:color w:val="231F20"/>
          <w:w w:val="75"/>
          <w:sz w:val="24"/>
        </w:rPr>
        <w:t>care</w:t>
      </w:r>
      <w:r>
        <w:rPr>
          <w:color w:val="231F20"/>
          <w:sz w:val="24"/>
        </w:rPr>
        <w:t> </w:t>
      </w:r>
      <w:r>
        <w:rPr>
          <w:color w:val="231F20"/>
          <w:w w:val="75"/>
          <w:sz w:val="24"/>
        </w:rPr>
        <w:t>cablul</w:t>
      </w:r>
      <w:r>
        <w:rPr>
          <w:color w:val="231F20"/>
          <w:sz w:val="24"/>
        </w:rPr>
        <w:t> </w:t>
      </w:r>
      <w:r>
        <w:rPr>
          <w:color w:val="231F20"/>
          <w:w w:val="75"/>
          <w:sz w:val="24"/>
        </w:rPr>
        <w:t>de</w:t>
      </w:r>
      <w:r>
        <w:rPr>
          <w:color w:val="231F20"/>
          <w:sz w:val="24"/>
        </w:rPr>
        <w:t> </w:t>
      </w:r>
      <w:r>
        <w:rPr>
          <w:color w:val="231F20"/>
          <w:w w:val="75"/>
          <w:sz w:val="24"/>
        </w:rPr>
        <w:t>alimentare este deteriorat, produsul trebuie îndreptat către</w:t>
      </w:r>
      <w:r>
        <w:rPr>
          <w:color w:val="231F20"/>
          <w:sz w:val="24"/>
        </w:rPr>
        <w:t> </w:t>
      </w:r>
      <w:r>
        <w:rPr>
          <w:color w:val="231F20"/>
          <w:w w:val="75"/>
          <w:sz w:val="24"/>
        </w:rPr>
        <w:t>un</w:t>
      </w:r>
      <w:r>
        <w:rPr>
          <w:color w:val="231F20"/>
          <w:sz w:val="24"/>
        </w:rPr>
        <w:t> </w:t>
      </w:r>
      <w:r>
        <w:rPr>
          <w:color w:val="231F20"/>
          <w:w w:val="75"/>
          <w:sz w:val="24"/>
        </w:rPr>
        <w:t>loc</w:t>
      </w:r>
      <w:r>
        <w:rPr>
          <w:color w:val="231F20"/>
          <w:sz w:val="24"/>
        </w:rPr>
        <w:t> </w:t>
      </w:r>
      <w:r>
        <w:rPr>
          <w:color w:val="231F20"/>
          <w:w w:val="75"/>
          <w:sz w:val="24"/>
        </w:rPr>
        <w:t>de</w:t>
      </w:r>
      <w:r>
        <w:rPr>
          <w:color w:val="231F20"/>
          <w:sz w:val="24"/>
        </w:rPr>
        <w:t> </w:t>
      </w:r>
      <w:r>
        <w:rPr>
          <w:color w:val="231F20"/>
          <w:w w:val="75"/>
          <w:sz w:val="24"/>
        </w:rPr>
        <w:t>service</w:t>
      </w:r>
      <w:r>
        <w:rPr>
          <w:color w:val="231F20"/>
          <w:sz w:val="24"/>
        </w:rPr>
        <w:t> </w:t>
      </w:r>
      <w:r>
        <w:rPr>
          <w:color w:val="231F20"/>
          <w:w w:val="75"/>
          <w:sz w:val="24"/>
        </w:rPr>
        <w:t>profesional</w:t>
      </w:r>
      <w:r>
        <w:rPr>
          <w:color w:val="231F20"/>
          <w:sz w:val="24"/>
        </w:rPr>
        <w:t> </w:t>
      </w:r>
      <w:r>
        <w:rPr>
          <w:color w:val="231F20"/>
          <w:w w:val="75"/>
          <w:sz w:val="24"/>
        </w:rPr>
        <w:t>pentru</w:t>
      </w:r>
      <w:r>
        <w:rPr>
          <w:color w:val="231F20"/>
          <w:sz w:val="24"/>
        </w:rPr>
        <w:t> </w:t>
      </w:r>
      <w:r>
        <w:rPr>
          <w:color w:val="231F20"/>
          <w:w w:val="75"/>
          <w:sz w:val="24"/>
        </w:rPr>
        <w:t>a</w:t>
      </w:r>
      <w:r>
        <w:rPr>
          <w:color w:val="231F20"/>
          <w:sz w:val="24"/>
        </w:rPr>
        <w:t> </w:t>
      </w:r>
      <w:r>
        <w:rPr>
          <w:color w:val="231F20"/>
          <w:w w:val="75"/>
          <w:sz w:val="24"/>
        </w:rPr>
        <w:t>fi </w:t>
      </w:r>
      <w:r>
        <w:rPr>
          <w:color w:val="231F20"/>
          <w:w w:val="80"/>
          <w:sz w:val="24"/>
        </w:rPr>
        <w:t>înlocuit, pentru a evita situațiile periculoase.</w:t>
      </w:r>
    </w:p>
    <w:p>
      <w:pPr>
        <w:pStyle w:val="ListParagraph"/>
        <w:numPr>
          <w:ilvl w:val="0"/>
          <w:numId w:val="25"/>
        </w:numPr>
        <w:tabs>
          <w:tab w:pos="402" w:val="left" w:leader="none"/>
        </w:tabs>
        <w:spacing w:line="235" w:lineRule="auto" w:before="0" w:after="0"/>
        <w:ind w:left="184" w:right="469" w:firstLine="0"/>
        <w:jc w:val="left"/>
        <w:rPr>
          <w:sz w:val="24"/>
        </w:rPr>
      </w:pPr>
      <w:r>
        <w:rPr>
          <w:color w:val="231F20"/>
          <w:w w:val="80"/>
          <w:sz w:val="24"/>
        </w:rPr>
        <w:t>Nu utilizați niciodată produsul cu un cablu de alimentare deteriorat sau dacă a fost scăpat sau deteriorat în orice alt mod sau dacă nu funcționează corect. Nu încercați să </w:t>
      </w:r>
      <w:r>
        <w:rPr>
          <w:color w:val="231F20"/>
          <w:w w:val="75"/>
          <w:sz w:val="24"/>
        </w:rPr>
        <w:t>reparați</w:t>
      </w:r>
      <w:r>
        <w:rPr>
          <w:color w:val="231F20"/>
          <w:sz w:val="24"/>
        </w:rPr>
        <w:t> </w:t>
      </w:r>
      <w:r>
        <w:rPr>
          <w:color w:val="231F20"/>
          <w:w w:val="75"/>
          <w:sz w:val="24"/>
        </w:rPr>
        <w:t>singur</w:t>
      </w:r>
      <w:r>
        <w:rPr>
          <w:color w:val="231F20"/>
          <w:sz w:val="24"/>
        </w:rPr>
        <w:t> </w:t>
      </w:r>
      <w:r>
        <w:rPr>
          <w:color w:val="231F20"/>
          <w:w w:val="75"/>
          <w:sz w:val="24"/>
        </w:rPr>
        <w:t>produsul</w:t>
      </w:r>
      <w:r>
        <w:rPr>
          <w:color w:val="231F20"/>
          <w:sz w:val="24"/>
        </w:rPr>
        <w:t> </w:t>
      </w:r>
      <w:r>
        <w:rPr>
          <w:color w:val="231F20"/>
          <w:w w:val="75"/>
          <w:sz w:val="24"/>
        </w:rPr>
        <w:t>defect</w:t>
      </w:r>
      <w:r>
        <w:rPr>
          <w:color w:val="231F20"/>
          <w:sz w:val="24"/>
        </w:rPr>
        <w:t> </w:t>
      </w:r>
      <w:r>
        <w:rPr>
          <w:color w:val="231F20"/>
          <w:w w:val="75"/>
          <w:sz w:val="24"/>
        </w:rPr>
        <w:t>deoarece</w:t>
      </w:r>
      <w:r>
        <w:rPr>
          <w:color w:val="231F20"/>
          <w:sz w:val="24"/>
        </w:rPr>
        <w:t> </w:t>
      </w:r>
      <w:r>
        <w:rPr>
          <w:color w:val="231F20"/>
          <w:w w:val="75"/>
          <w:sz w:val="24"/>
        </w:rPr>
        <w:t>poate</w:t>
      </w:r>
      <w:r>
        <w:rPr>
          <w:color w:val="231F20"/>
          <w:sz w:val="24"/>
        </w:rPr>
        <w:t> </w:t>
      </w:r>
      <w:r>
        <w:rPr>
          <w:color w:val="231F20"/>
          <w:w w:val="75"/>
          <w:sz w:val="24"/>
        </w:rPr>
        <w:t>duce</w:t>
      </w:r>
      <w:r>
        <w:rPr>
          <w:color w:val="231F20"/>
          <w:sz w:val="24"/>
        </w:rPr>
        <w:t> </w:t>
      </w:r>
      <w:r>
        <w:rPr>
          <w:color w:val="231F20"/>
          <w:w w:val="75"/>
          <w:sz w:val="24"/>
        </w:rPr>
        <w:t>la</w:t>
      </w:r>
      <w:r>
        <w:rPr>
          <w:color w:val="231F20"/>
          <w:sz w:val="24"/>
        </w:rPr>
        <w:t> </w:t>
      </w:r>
      <w:r>
        <w:rPr>
          <w:color w:val="231F20"/>
          <w:w w:val="75"/>
          <w:sz w:val="24"/>
        </w:rPr>
        <w:t>electrocutare.</w:t>
      </w:r>
      <w:r>
        <w:rPr>
          <w:color w:val="231F20"/>
          <w:sz w:val="24"/>
        </w:rPr>
        <w:t> </w:t>
      </w:r>
      <w:r>
        <w:rPr>
          <w:color w:val="231F20"/>
          <w:w w:val="75"/>
          <w:sz w:val="24"/>
        </w:rPr>
        <w:t>Rotiți</w:t>
      </w:r>
      <w:r>
        <w:rPr>
          <w:color w:val="231F20"/>
          <w:sz w:val="24"/>
        </w:rPr>
        <w:t> </w:t>
      </w:r>
      <w:r>
        <w:rPr>
          <w:color w:val="231F20"/>
          <w:w w:val="75"/>
          <w:sz w:val="24"/>
        </w:rPr>
        <w:t>întotdeauna </w:t>
      </w:r>
      <w:r>
        <w:rPr>
          <w:color w:val="231F20"/>
          <w:w w:val="80"/>
          <w:sz w:val="24"/>
        </w:rPr>
        <w:t>dispozitivul deteriorat într-o locație de service profesională pentru a-l repara.</w:t>
      </w:r>
      <w:r>
        <w:rPr>
          <w:color w:val="231F20"/>
          <w:spacing w:val="-3"/>
          <w:w w:val="80"/>
          <w:sz w:val="24"/>
        </w:rPr>
        <w:t> </w:t>
      </w:r>
      <w:r>
        <w:rPr>
          <w:color w:val="231F20"/>
          <w:w w:val="80"/>
          <w:sz w:val="24"/>
        </w:rPr>
        <w:t>Toate reparațiile</w:t>
      </w:r>
      <w:r>
        <w:rPr>
          <w:color w:val="231F20"/>
          <w:spacing w:val="-4"/>
          <w:w w:val="80"/>
          <w:sz w:val="24"/>
        </w:rPr>
        <w:t> </w:t>
      </w:r>
      <w:r>
        <w:rPr>
          <w:color w:val="231F20"/>
          <w:w w:val="80"/>
          <w:sz w:val="24"/>
        </w:rPr>
        <w:t>pot</w:t>
      </w:r>
      <w:r>
        <w:rPr>
          <w:color w:val="231F20"/>
          <w:spacing w:val="-4"/>
          <w:w w:val="80"/>
          <w:sz w:val="24"/>
        </w:rPr>
        <w:t> </w:t>
      </w:r>
      <w:r>
        <w:rPr>
          <w:color w:val="231F20"/>
          <w:w w:val="80"/>
          <w:sz w:val="24"/>
        </w:rPr>
        <w:t>fi</w:t>
      </w:r>
      <w:r>
        <w:rPr>
          <w:color w:val="231F20"/>
          <w:spacing w:val="-3"/>
          <w:w w:val="80"/>
          <w:sz w:val="24"/>
        </w:rPr>
        <w:t> </w:t>
      </w:r>
      <w:r>
        <w:rPr>
          <w:color w:val="231F20"/>
          <w:w w:val="80"/>
          <w:sz w:val="24"/>
        </w:rPr>
        <w:t>efectuate</w:t>
      </w:r>
      <w:r>
        <w:rPr>
          <w:color w:val="231F20"/>
          <w:spacing w:val="-4"/>
          <w:w w:val="80"/>
          <w:sz w:val="24"/>
        </w:rPr>
        <w:t> </w:t>
      </w:r>
      <w:r>
        <w:rPr>
          <w:color w:val="231F20"/>
          <w:w w:val="80"/>
          <w:sz w:val="24"/>
        </w:rPr>
        <w:t>numai</w:t>
      </w:r>
      <w:r>
        <w:rPr>
          <w:color w:val="231F20"/>
          <w:spacing w:val="-4"/>
          <w:w w:val="80"/>
          <w:sz w:val="24"/>
        </w:rPr>
        <w:t> </w:t>
      </w:r>
      <w:r>
        <w:rPr>
          <w:color w:val="231F20"/>
          <w:w w:val="80"/>
          <w:sz w:val="24"/>
        </w:rPr>
        <w:t>de</w:t>
      </w:r>
      <w:r>
        <w:rPr>
          <w:color w:val="231F20"/>
          <w:spacing w:val="-3"/>
          <w:w w:val="80"/>
          <w:sz w:val="24"/>
        </w:rPr>
        <w:t> </w:t>
      </w:r>
      <w:r>
        <w:rPr>
          <w:color w:val="231F20"/>
          <w:w w:val="80"/>
          <w:sz w:val="24"/>
        </w:rPr>
        <w:t>către</w:t>
      </w:r>
      <w:r>
        <w:rPr>
          <w:color w:val="231F20"/>
          <w:spacing w:val="-4"/>
          <w:w w:val="80"/>
          <w:sz w:val="24"/>
        </w:rPr>
        <w:t> </w:t>
      </w:r>
      <w:r>
        <w:rPr>
          <w:color w:val="231F20"/>
          <w:w w:val="80"/>
          <w:sz w:val="24"/>
        </w:rPr>
        <w:t>profesioniști</w:t>
      </w:r>
      <w:r>
        <w:rPr>
          <w:color w:val="231F20"/>
          <w:spacing w:val="-3"/>
          <w:w w:val="80"/>
          <w:sz w:val="24"/>
        </w:rPr>
        <w:t> </w:t>
      </w:r>
      <w:r>
        <w:rPr>
          <w:color w:val="231F20"/>
          <w:w w:val="80"/>
          <w:sz w:val="24"/>
        </w:rPr>
        <w:t>autorizați.</w:t>
      </w:r>
      <w:r>
        <w:rPr>
          <w:color w:val="231F20"/>
          <w:spacing w:val="-4"/>
          <w:w w:val="80"/>
          <w:sz w:val="24"/>
        </w:rPr>
        <w:t> </w:t>
      </w:r>
      <w:r>
        <w:rPr>
          <w:color w:val="231F20"/>
          <w:w w:val="80"/>
          <w:sz w:val="24"/>
        </w:rPr>
        <w:t>Reparația</w:t>
      </w:r>
      <w:r>
        <w:rPr>
          <w:color w:val="231F20"/>
          <w:spacing w:val="-4"/>
          <w:w w:val="80"/>
          <w:sz w:val="24"/>
        </w:rPr>
        <w:t> </w:t>
      </w:r>
      <w:r>
        <w:rPr>
          <w:color w:val="231F20"/>
          <w:w w:val="80"/>
          <w:sz w:val="24"/>
        </w:rPr>
        <w:t>care</w:t>
      </w:r>
      <w:r>
        <w:rPr>
          <w:color w:val="231F20"/>
          <w:spacing w:val="-3"/>
          <w:w w:val="80"/>
          <w:sz w:val="24"/>
        </w:rPr>
        <w:t> </w:t>
      </w:r>
      <w:r>
        <w:rPr>
          <w:color w:val="231F20"/>
          <w:w w:val="80"/>
          <w:sz w:val="24"/>
        </w:rPr>
        <w:t>a</w:t>
      </w:r>
      <w:r>
        <w:rPr>
          <w:color w:val="231F20"/>
          <w:spacing w:val="-4"/>
          <w:w w:val="80"/>
          <w:sz w:val="24"/>
        </w:rPr>
        <w:t> </w:t>
      </w:r>
      <w:r>
        <w:rPr>
          <w:color w:val="231F20"/>
          <w:w w:val="80"/>
          <w:sz w:val="24"/>
        </w:rPr>
        <w:t>fost</w:t>
      </w:r>
    </w:p>
    <w:p>
      <w:pPr>
        <w:spacing w:after="0" w:line="235" w:lineRule="auto"/>
        <w:jc w:val="left"/>
        <w:rPr>
          <w:sz w:val="24"/>
        </w:rPr>
        <w:sectPr>
          <w:pgSz w:w="8400" w:h="11910"/>
          <w:pgMar w:header="0" w:footer="126" w:top="220" w:bottom="480" w:left="60" w:right="60"/>
        </w:sectPr>
      </w:pPr>
    </w:p>
    <w:p>
      <w:pPr>
        <w:spacing w:line="275" w:lineRule="exact" w:before="117"/>
        <w:ind w:left="174" w:right="0" w:firstLine="0"/>
        <w:jc w:val="left"/>
        <w:rPr>
          <w:sz w:val="24"/>
        </w:rPr>
      </w:pPr>
      <w:r>
        <w:rPr>
          <w:color w:val="231F20"/>
          <w:w w:val="75"/>
          <w:sz w:val="24"/>
        </w:rPr>
        <w:t>făcută</w:t>
      </w:r>
      <w:r>
        <w:rPr>
          <w:color w:val="231F20"/>
          <w:spacing w:val="12"/>
          <w:sz w:val="24"/>
        </w:rPr>
        <w:t> </w:t>
      </w:r>
      <w:r>
        <w:rPr>
          <w:color w:val="231F20"/>
          <w:w w:val="75"/>
          <w:sz w:val="24"/>
        </w:rPr>
        <w:t>incorect</w:t>
      </w:r>
      <w:r>
        <w:rPr>
          <w:color w:val="231F20"/>
          <w:spacing w:val="13"/>
          <w:sz w:val="24"/>
        </w:rPr>
        <w:t> </w:t>
      </w:r>
      <w:r>
        <w:rPr>
          <w:color w:val="231F20"/>
          <w:w w:val="75"/>
          <w:sz w:val="24"/>
        </w:rPr>
        <w:t>poate</w:t>
      </w:r>
      <w:r>
        <w:rPr>
          <w:color w:val="231F20"/>
          <w:spacing w:val="13"/>
          <w:sz w:val="24"/>
        </w:rPr>
        <w:t> </w:t>
      </w:r>
      <w:r>
        <w:rPr>
          <w:color w:val="231F20"/>
          <w:w w:val="75"/>
          <w:sz w:val="24"/>
        </w:rPr>
        <w:t>provoca</w:t>
      </w:r>
      <w:r>
        <w:rPr>
          <w:color w:val="231F20"/>
          <w:spacing w:val="13"/>
          <w:sz w:val="24"/>
        </w:rPr>
        <w:t> </w:t>
      </w:r>
      <w:r>
        <w:rPr>
          <w:color w:val="231F20"/>
          <w:w w:val="75"/>
          <w:sz w:val="24"/>
        </w:rPr>
        <w:t>situații</w:t>
      </w:r>
      <w:r>
        <w:rPr>
          <w:color w:val="231F20"/>
          <w:spacing w:val="13"/>
          <w:sz w:val="24"/>
        </w:rPr>
        <w:t> </w:t>
      </w:r>
      <w:r>
        <w:rPr>
          <w:color w:val="231F20"/>
          <w:w w:val="75"/>
          <w:sz w:val="24"/>
        </w:rPr>
        <w:t>periculoase</w:t>
      </w:r>
      <w:r>
        <w:rPr>
          <w:color w:val="231F20"/>
          <w:spacing w:val="13"/>
          <w:sz w:val="24"/>
        </w:rPr>
        <w:t> </w:t>
      </w:r>
      <w:r>
        <w:rPr>
          <w:color w:val="231F20"/>
          <w:w w:val="75"/>
          <w:sz w:val="24"/>
        </w:rPr>
        <w:t>pentru</w:t>
      </w:r>
      <w:r>
        <w:rPr>
          <w:color w:val="231F20"/>
          <w:spacing w:val="13"/>
          <w:sz w:val="24"/>
        </w:rPr>
        <w:t> </w:t>
      </w:r>
      <w:r>
        <w:rPr>
          <w:color w:val="231F20"/>
          <w:spacing w:val="-2"/>
          <w:w w:val="75"/>
          <w:sz w:val="24"/>
        </w:rPr>
        <w:t>utilizator.</w:t>
      </w:r>
    </w:p>
    <w:p>
      <w:pPr>
        <w:pStyle w:val="ListParagraph"/>
        <w:numPr>
          <w:ilvl w:val="0"/>
          <w:numId w:val="25"/>
        </w:numPr>
        <w:tabs>
          <w:tab w:pos="490" w:val="left" w:leader="none"/>
        </w:tabs>
        <w:spacing w:line="235" w:lineRule="auto" w:before="1" w:after="0"/>
        <w:ind w:left="174" w:right="391" w:firstLine="0"/>
        <w:jc w:val="left"/>
        <w:rPr>
          <w:sz w:val="24"/>
        </w:rPr>
      </w:pPr>
      <w:r>
        <w:rPr>
          <w:color w:val="231F20"/>
          <w:spacing w:val="-2"/>
          <w:w w:val="80"/>
          <w:sz w:val="24"/>
        </w:rPr>
        <w:t>Așezați dispozitivul pe o suprafață rece, stabilă, uniformă, departe de orice aparat </w:t>
      </w:r>
      <w:r>
        <w:rPr>
          <w:color w:val="231F20"/>
          <w:spacing w:val="-2"/>
          <w:w w:val="80"/>
          <w:sz w:val="24"/>
        </w:rPr>
        <w:t>de </w:t>
      </w:r>
      <w:r>
        <w:rPr>
          <w:color w:val="231F20"/>
          <w:w w:val="80"/>
          <w:sz w:val="24"/>
        </w:rPr>
        <w:t>bucătărie care se încălzește, cum ar fi: aragaz electric, arzător cu gaz etc.</w:t>
      </w:r>
    </w:p>
    <w:p>
      <w:pPr>
        <w:pStyle w:val="ListParagraph"/>
        <w:numPr>
          <w:ilvl w:val="0"/>
          <w:numId w:val="25"/>
        </w:numPr>
        <w:tabs>
          <w:tab w:pos="486" w:val="left" w:leader="none"/>
        </w:tabs>
        <w:spacing w:line="268" w:lineRule="exact" w:before="0" w:after="0"/>
        <w:ind w:left="486" w:right="0" w:hanging="312"/>
        <w:jc w:val="left"/>
        <w:rPr>
          <w:sz w:val="24"/>
        </w:rPr>
      </w:pPr>
      <w:r>
        <w:rPr>
          <w:color w:val="231F20"/>
          <w:w w:val="80"/>
          <w:sz w:val="24"/>
        </w:rPr>
        <w:t>Nu</w:t>
      </w:r>
      <w:r>
        <w:rPr>
          <w:color w:val="231F20"/>
          <w:spacing w:val="-3"/>
          <w:w w:val="80"/>
          <w:sz w:val="24"/>
        </w:rPr>
        <w:t> </w:t>
      </w:r>
      <w:r>
        <w:rPr>
          <w:color w:val="231F20"/>
          <w:w w:val="80"/>
          <w:sz w:val="24"/>
        </w:rPr>
        <w:t>folosiți</w:t>
      </w:r>
      <w:r>
        <w:rPr>
          <w:color w:val="231F20"/>
          <w:spacing w:val="-2"/>
          <w:w w:val="80"/>
          <w:sz w:val="24"/>
        </w:rPr>
        <w:t> </w:t>
      </w:r>
      <w:r>
        <w:rPr>
          <w:color w:val="231F20"/>
          <w:w w:val="80"/>
          <w:sz w:val="24"/>
        </w:rPr>
        <w:t>niciodată</w:t>
      </w:r>
      <w:r>
        <w:rPr>
          <w:color w:val="231F20"/>
          <w:spacing w:val="-2"/>
          <w:w w:val="80"/>
          <w:sz w:val="24"/>
        </w:rPr>
        <w:t> </w:t>
      </w:r>
      <w:r>
        <w:rPr>
          <w:color w:val="231F20"/>
          <w:w w:val="80"/>
          <w:sz w:val="24"/>
        </w:rPr>
        <w:t>produsul</w:t>
      </w:r>
      <w:r>
        <w:rPr>
          <w:color w:val="231F20"/>
          <w:spacing w:val="-2"/>
          <w:w w:val="80"/>
          <w:sz w:val="24"/>
        </w:rPr>
        <w:t> </w:t>
      </w:r>
      <w:r>
        <w:rPr>
          <w:color w:val="231F20"/>
          <w:w w:val="80"/>
          <w:sz w:val="24"/>
        </w:rPr>
        <w:t>aproape</w:t>
      </w:r>
      <w:r>
        <w:rPr>
          <w:color w:val="231F20"/>
          <w:spacing w:val="-2"/>
          <w:w w:val="80"/>
          <w:sz w:val="24"/>
        </w:rPr>
        <w:t> </w:t>
      </w:r>
      <w:r>
        <w:rPr>
          <w:color w:val="231F20"/>
          <w:w w:val="80"/>
          <w:sz w:val="24"/>
        </w:rPr>
        <w:t>de</w:t>
      </w:r>
      <w:r>
        <w:rPr>
          <w:color w:val="231F20"/>
          <w:spacing w:val="-2"/>
          <w:w w:val="80"/>
          <w:sz w:val="24"/>
        </w:rPr>
        <w:t> combustibili.</w:t>
      </w:r>
    </w:p>
    <w:p>
      <w:pPr>
        <w:pStyle w:val="ListParagraph"/>
        <w:numPr>
          <w:ilvl w:val="0"/>
          <w:numId w:val="25"/>
        </w:numPr>
        <w:tabs>
          <w:tab w:pos="501" w:val="left" w:leader="none"/>
        </w:tabs>
        <w:spacing w:line="272" w:lineRule="exact" w:before="0" w:after="0"/>
        <w:ind w:left="501" w:right="0" w:hanging="327"/>
        <w:jc w:val="left"/>
        <w:rPr>
          <w:sz w:val="24"/>
        </w:rPr>
      </w:pPr>
      <w:r>
        <w:rPr>
          <w:color w:val="231F20"/>
          <w:w w:val="80"/>
          <w:sz w:val="24"/>
        </w:rPr>
        <w:t>Nu</w:t>
      </w:r>
      <w:r>
        <w:rPr>
          <w:color w:val="231F20"/>
          <w:spacing w:val="-12"/>
          <w:sz w:val="24"/>
        </w:rPr>
        <w:t> </w:t>
      </w:r>
      <w:r>
        <w:rPr>
          <w:color w:val="231F20"/>
          <w:w w:val="80"/>
          <w:sz w:val="24"/>
        </w:rPr>
        <w:t>lăsați</w:t>
      </w:r>
      <w:r>
        <w:rPr>
          <w:color w:val="231F20"/>
          <w:spacing w:val="-11"/>
          <w:sz w:val="24"/>
        </w:rPr>
        <w:t> </w:t>
      </w:r>
      <w:r>
        <w:rPr>
          <w:color w:val="231F20"/>
          <w:w w:val="80"/>
          <w:sz w:val="24"/>
        </w:rPr>
        <w:t>cablul</w:t>
      </w:r>
      <w:r>
        <w:rPr>
          <w:color w:val="231F20"/>
          <w:spacing w:val="-12"/>
          <w:sz w:val="24"/>
        </w:rPr>
        <w:t> </w:t>
      </w:r>
      <w:r>
        <w:rPr>
          <w:color w:val="231F20"/>
          <w:w w:val="80"/>
          <w:sz w:val="24"/>
        </w:rPr>
        <w:t>să</w:t>
      </w:r>
      <w:r>
        <w:rPr>
          <w:color w:val="231F20"/>
          <w:spacing w:val="-11"/>
          <w:sz w:val="24"/>
        </w:rPr>
        <w:t> </w:t>
      </w:r>
      <w:r>
        <w:rPr>
          <w:color w:val="231F20"/>
          <w:w w:val="80"/>
          <w:sz w:val="24"/>
        </w:rPr>
        <w:t>atârne</w:t>
      </w:r>
      <w:r>
        <w:rPr>
          <w:color w:val="231F20"/>
          <w:spacing w:val="-12"/>
          <w:sz w:val="24"/>
        </w:rPr>
        <w:t> </w:t>
      </w:r>
      <w:r>
        <w:rPr>
          <w:color w:val="231F20"/>
          <w:w w:val="80"/>
          <w:sz w:val="24"/>
        </w:rPr>
        <w:t>peste</w:t>
      </w:r>
      <w:r>
        <w:rPr>
          <w:color w:val="231F20"/>
          <w:spacing w:val="-11"/>
          <w:sz w:val="24"/>
        </w:rPr>
        <w:t> </w:t>
      </w:r>
      <w:r>
        <w:rPr>
          <w:color w:val="231F20"/>
          <w:w w:val="80"/>
          <w:sz w:val="24"/>
        </w:rPr>
        <w:t>marginea</w:t>
      </w:r>
      <w:r>
        <w:rPr>
          <w:color w:val="231F20"/>
          <w:spacing w:val="-12"/>
          <w:sz w:val="24"/>
        </w:rPr>
        <w:t> </w:t>
      </w:r>
      <w:r>
        <w:rPr>
          <w:color w:val="231F20"/>
          <w:spacing w:val="-2"/>
          <w:w w:val="80"/>
          <w:sz w:val="24"/>
        </w:rPr>
        <w:t>blatului.</w:t>
      </w:r>
    </w:p>
    <w:p>
      <w:pPr>
        <w:pStyle w:val="ListParagraph"/>
        <w:numPr>
          <w:ilvl w:val="0"/>
          <w:numId w:val="25"/>
        </w:numPr>
        <w:tabs>
          <w:tab w:pos="501" w:val="left" w:leader="none"/>
        </w:tabs>
        <w:spacing w:line="235" w:lineRule="auto" w:before="1" w:after="0"/>
        <w:ind w:left="174" w:right="250" w:firstLine="0"/>
        <w:jc w:val="left"/>
        <w:rPr>
          <w:sz w:val="24"/>
        </w:rPr>
      </w:pPr>
      <w:r>
        <w:rPr>
          <w:color w:val="231F20"/>
          <w:w w:val="80"/>
          <w:sz w:val="24"/>
        </w:rPr>
        <w:t>Nu lăsați niciodată produsul conectat la sursa de alimentare fără supraveghere. Chiar</w:t>
      </w:r>
      <w:r>
        <w:rPr>
          <w:color w:val="231F20"/>
          <w:sz w:val="24"/>
        </w:rPr>
        <w:t> </w:t>
      </w:r>
      <w:r>
        <w:rPr>
          <w:color w:val="231F20"/>
          <w:w w:val="75"/>
          <w:sz w:val="24"/>
        </w:rPr>
        <w:t>și atunci când utilizarea este întreruptă</w:t>
      </w:r>
      <w:r>
        <w:rPr>
          <w:color w:val="231F20"/>
          <w:sz w:val="24"/>
        </w:rPr>
        <w:t> </w:t>
      </w:r>
      <w:r>
        <w:rPr>
          <w:color w:val="231F20"/>
          <w:w w:val="75"/>
          <w:sz w:val="24"/>
        </w:rPr>
        <w:t>pentru</w:t>
      </w:r>
      <w:r>
        <w:rPr>
          <w:color w:val="231F20"/>
          <w:sz w:val="24"/>
        </w:rPr>
        <w:t> </w:t>
      </w:r>
      <w:r>
        <w:rPr>
          <w:color w:val="231F20"/>
          <w:w w:val="75"/>
          <w:sz w:val="24"/>
        </w:rPr>
        <w:t>o</w:t>
      </w:r>
      <w:r>
        <w:rPr>
          <w:color w:val="231F20"/>
          <w:sz w:val="24"/>
        </w:rPr>
        <w:t> </w:t>
      </w:r>
      <w:r>
        <w:rPr>
          <w:color w:val="231F20"/>
          <w:w w:val="75"/>
          <w:sz w:val="24"/>
        </w:rPr>
        <w:t>perioadă</w:t>
      </w:r>
      <w:r>
        <w:rPr>
          <w:color w:val="231F20"/>
          <w:sz w:val="24"/>
        </w:rPr>
        <w:t> </w:t>
      </w:r>
      <w:r>
        <w:rPr>
          <w:color w:val="231F20"/>
          <w:w w:val="75"/>
          <w:sz w:val="24"/>
        </w:rPr>
        <w:t>scurtă</w:t>
      </w:r>
      <w:r>
        <w:rPr>
          <w:color w:val="231F20"/>
          <w:sz w:val="24"/>
        </w:rPr>
        <w:t> </w:t>
      </w:r>
      <w:r>
        <w:rPr>
          <w:color w:val="231F20"/>
          <w:w w:val="75"/>
          <w:sz w:val="24"/>
        </w:rPr>
        <w:t>de</w:t>
      </w:r>
      <w:r>
        <w:rPr>
          <w:color w:val="231F20"/>
          <w:sz w:val="24"/>
        </w:rPr>
        <w:t> </w:t>
      </w:r>
      <w:r>
        <w:rPr>
          <w:color w:val="231F20"/>
          <w:w w:val="75"/>
          <w:sz w:val="24"/>
        </w:rPr>
        <w:t>timp,</w:t>
      </w:r>
      <w:r>
        <w:rPr>
          <w:color w:val="231F20"/>
          <w:sz w:val="24"/>
        </w:rPr>
        <w:t> </w:t>
      </w:r>
      <w:r>
        <w:rPr>
          <w:color w:val="231F20"/>
          <w:w w:val="75"/>
          <w:sz w:val="24"/>
        </w:rPr>
        <w:t>opriți-o</w:t>
      </w:r>
      <w:r>
        <w:rPr>
          <w:color w:val="231F20"/>
          <w:sz w:val="24"/>
        </w:rPr>
        <w:t> </w:t>
      </w:r>
      <w:r>
        <w:rPr>
          <w:color w:val="231F20"/>
          <w:w w:val="75"/>
          <w:sz w:val="24"/>
        </w:rPr>
        <w:t>din</w:t>
      </w:r>
      <w:r>
        <w:rPr>
          <w:color w:val="231F20"/>
          <w:sz w:val="24"/>
        </w:rPr>
        <w:t> </w:t>
      </w:r>
      <w:r>
        <w:rPr>
          <w:color w:val="231F20"/>
          <w:w w:val="75"/>
          <w:sz w:val="24"/>
        </w:rPr>
        <w:t>rețea, </w:t>
      </w:r>
      <w:r>
        <w:rPr>
          <w:color w:val="231F20"/>
          <w:w w:val="85"/>
          <w:sz w:val="24"/>
        </w:rPr>
        <w:t>deconectați</w:t>
      </w:r>
      <w:r>
        <w:rPr>
          <w:color w:val="231F20"/>
          <w:spacing w:val="-8"/>
          <w:w w:val="85"/>
          <w:sz w:val="24"/>
        </w:rPr>
        <w:t> </w:t>
      </w:r>
      <w:r>
        <w:rPr>
          <w:color w:val="231F20"/>
          <w:w w:val="85"/>
          <w:sz w:val="24"/>
        </w:rPr>
        <w:t>alimentarea.</w:t>
      </w:r>
    </w:p>
    <w:p>
      <w:pPr>
        <w:pStyle w:val="ListParagraph"/>
        <w:numPr>
          <w:ilvl w:val="0"/>
          <w:numId w:val="25"/>
        </w:numPr>
        <w:tabs>
          <w:tab w:pos="501" w:val="left" w:leader="none"/>
        </w:tabs>
        <w:spacing w:line="235" w:lineRule="auto" w:before="0" w:after="0"/>
        <w:ind w:left="174" w:right="185" w:firstLine="0"/>
        <w:jc w:val="left"/>
        <w:rPr>
          <w:sz w:val="24"/>
        </w:rPr>
      </w:pPr>
      <w:r>
        <w:rPr>
          <w:color w:val="231F20"/>
          <w:w w:val="80"/>
          <w:sz w:val="24"/>
        </w:rPr>
        <w:t>Pentru protecție suplimentară, este recomandabil să instalați un dispozitiv de curent rezidual (RCD) în circuitul electric cu un curent rezidual nominal care să nu depășească </w:t>
      </w:r>
      <w:r>
        <w:rPr>
          <w:color w:val="231F20"/>
          <w:w w:val="80"/>
          <w:sz w:val="24"/>
        </w:rPr>
        <w:t>30 mA. Un electrician specialist ar trebui consultat în acest sens.</w:t>
      </w:r>
    </w:p>
    <w:p>
      <w:pPr>
        <w:pStyle w:val="ListParagraph"/>
        <w:numPr>
          <w:ilvl w:val="0"/>
          <w:numId w:val="25"/>
        </w:numPr>
        <w:tabs>
          <w:tab w:pos="501" w:val="left" w:leader="none"/>
        </w:tabs>
        <w:spacing w:line="235" w:lineRule="auto" w:before="0" w:after="0"/>
        <w:ind w:left="174" w:right="220" w:firstLine="0"/>
        <w:jc w:val="left"/>
        <w:rPr>
          <w:sz w:val="24"/>
        </w:rPr>
      </w:pPr>
      <w:r>
        <w:rPr>
          <w:color w:val="231F20"/>
          <w:w w:val="80"/>
          <w:sz w:val="24"/>
        </w:rPr>
        <w:t>NOTĂ:</w:t>
      </w:r>
      <w:r>
        <w:rPr>
          <w:color w:val="231F20"/>
          <w:spacing w:val="-3"/>
          <w:w w:val="80"/>
          <w:sz w:val="24"/>
        </w:rPr>
        <w:t> </w:t>
      </w:r>
      <w:r>
        <w:rPr>
          <w:color w:val="231F20"/>
          <w:w w:val="80"/>
          <w:sz w:val="24"/>
        </w:rPr>
        <w:t>Spumă</w:t>
      </w:r>
      <w:r>
        <w:rPr>
          <w:color w:val="231F20"/>
          <w:spacing w:val="-3"/>
          <w:w w:val="80"/>
          <w:sz w:val="24"/>
        </w:rPr>
        <w:t> </w:t>
      </w:r>
      <w:r>
        <w:rPr>
          <w:color w:val="231F20"/>
          <w:w w:val="80"/>
          <w:sz w:val="24"/>
        </w:rPr>
        <w:t>de</w:t>
      </w:r>
      <w:r>
        <w:rPr>
          <w:color w:val="231F20"/>
          <w:spacing w:val="-3"/>
          <w:w w:val="80"/>
          <w:sz w:val="24"/>
        </w:rPr>
        <w:t> </w:t>
      </w:r>
      <w:r>
        <w:rPr>
          <w:color w:val="231F20"/>
          <w:w w:val="80"/>
          <w:sz w:val="24"/>
        </w:rPr>
        <w:t>lapte</w:t>
      </w:r>
      <w:r>
        <w:rPr>
          <w:color w:val="231F20"/>
          <w:spacing w:val="-3"/>
          <w:w w:val="80"/>
          <w:sz w:val="24"/>
        </w:rPr>
        <w:t> </w:t>
      </w:r>
      <w:r>
        <w:rPr>
          <w:color w:val="231F20"/>
          <w:w w:val="80"/>
          <w:sz w:val="24"/>
        </w:rPr>
        <w:t>are</w:t>
      </w:r>
      <w:r>
        <w:rPr>
          <w:color w:val="231F20"/>
          <w:spacing w:val="-3"/>
          <w:w w:val="80"/>
          <w:sz w:val="24"/>
        </w:rPr>
        <w:t> </w:t>
      </w:r>
      <w:r>
        <w:rPr>
          <w:color w:val="231F20"/>
          <w:w w:val="80"/>
          <w:sz w:val="24"/>
        </w:rPr>
        <w:t>o</w:t>
      </w:r>
      <w:r>
        <w:rPr>
          <w:color w:val="231F20"/>
          <w:spacing w:val="-3"/>
          <w:w w:val="80"/>
          <w:sz w:val="24"/>
        </w:rPr>
        <w:t> </w:t>
      </w:r>
      <w:r>
        <w:rPr>
          <w:color w:val="231F20"/>
          <w:w w:val="80"/>
          <w:sz w:val="24"/>
        </w:rPr>
        <w:t>funcție</w:t>
      </w:r>
      <w:r>
        <w:rPr>
          <w:color w:val="231F20"/>
          <w:spacing w:val="-3"/>
          <w:w w:val="80"/>
          <w:sz w:val="24"/>
        </w:rPr>
        <w:t> </w:t>
      </w:r>
      <w:r>
        <w:rPr>
          <w:color w:val="231F20"/>
          <w:w w:val="80"/>
          <w:sz w:val="24"/>
        </w:rPr>
        <w:t>de</w:t>
      </w:r>
      <w:r>
        <w:rPr>
          <w:color w:val="231F20"/>
          <w:spacing w:val="-3"/>
          <w:w w:val="80"/>
          <w:sz w:val="24"/>
        </w:rPr>
        <w:t> </w:t>
      </w:r>
      <w:r>
        <w:rPr>
          <w:color w:val="231F20"/>
          <w:w w:val="80"/>
          <w:sz w:val="24"/>
        </w:rPr>
        <w:t>încălzire.</w:t>
      </w:r>
      <w:r>
        <w:rPr>
          <w:color w:val="231F20"/>
          <w:spacing w:val="-15"/>
          <w:w w:val="80"/>
          <w:sz w:val="24"/>
        </w:rPr>
        <w:t> </w:t>
      </w:r>
      <w:r>
        <w:rPr>
          <w:color w:val="231F20"/>
          <w:w w:val="80"/>
          <w:sz w:val="24"/>
        </w:rPr>
        <w:t>Aveți</w:t>
      </w:r>
      <w:r>
        <w:rPr>
          <w:color w:val="231F20"/>
          <w:spacing w:val="-3"/>
          <w:w w:val="80"/>
          <w:sz w:val="24"/>
        </w:rPr>
        <w:t> </w:t>
      </w:r>
      <w:r>
        <w:rPr>
          <w:color w:val="231F20"/>
          <w:w w:val="80"/>
          <w:sz w:val="24"/>
        </w:rPr>
        <w:t>mare</w:t>
      </w:r>
      <w:r>
        <w:rPr>
          <w:color w:val="231F20"/>
          <w:spacing w:val="-3"/>
          <w:w w:val="80"/>
          <w:sz w:val="24"/>
        </w:rPr>
        <w:t> </w:t>
      </w:r>
      <w:r>
        <w:rPr>
          <w:color w:val="231F20"/>
          <w:w w:val="80"/>
          <w:sz w:val="24"/>
        </w:rPr>
        <w:t>grijă</w:t>
      </w:r>
      <w:r>
        <w:rPr>
          <w:color w:val="231F20"/>
          <w:spacing w:val="-3"/>
          <w:w w:val="80"/>
          <w:sz w:val="24"/>
        </w:rPr>
        <w:t> </w:t>
      </w:r>
      <w:r>
        <w:rPr>
          <w:color w:val="231F20"/>
          <w:w w:val="80"/>
          <w:sz w:val="24"/>
        </w:rPr>
        <w:t>în</w:t>
      </w:r>
      <w:r>
        <w:rPr>
          <w:color w:val="231F20"/>
          <w:spacing w:val="-3"/>
          <w:w w:val="80"/>
          <w:sz w:val="24"/>
        </w:rPr>
        <w:t> </w:t>
      </w:r>
      <w:r>
        <w:rPr>
          <w:color w:val="231F20"/>
          <w:w w:val="80"/>
          <w:sz w:val="24"/>
        </w:rPr>
        <w:t>timp</w:t>
      </w:r>
      <w:r>
        <w:rPr>
          <w:color w:val="231F20"/>
          <w:spacing w:val="-3"/>
          <w:w w:val="80"/>
          <w:sz w:val="24"/>
        </w:rPr>
        <w:t> </w:t>
      </w:r>
      <w:r>
        <w:rPr>
          <w:color w:val="231F20"/>
          <w:w w:val="80"/>
          <w:sz w:val="24"/>
        </w:rPr>
        <w:t>ce</w:t>
      </w:r>
      <w:r>
        <w:rPr>
          <w:color w:val="231F20"/>
          <w:spacing w:val="-3"/>
          <w:w w:val="80"/>
          <w:sz w:val="24"/>
        </w:rPr>
        <w:t> </w:t>
      </w:r>
      <w:r>
        <w:rPr>
          <w:color w:val="231F20"/>
          <w:w w:val="80"/>
          <w:sz w:val="24"/>
        </w:rPr>
        <w:t>deschideți capacul și turnați lapte pentru a evita arderea.</w:t>
      </w:r>
    </w:p>
    <w:p>
      <w:pPr>
        <w:pStyle w:val="ListParagraph"/>
        <w:numPr>
          <w:ilvl w:val="0"/>
          <w:numId w:val="25"/>
        </w:numPr>
        <w:tabs>
          <w:tab w:pos="501" w:val="left" w:leader="none"/>
        </w:tabs>
        <w:spacing w:line="235" w:lineRule="auto" w:before="0" w:after="0"/>
        <w:ind w:left="174" w:right="205" w:firstLine="0"/>
        <w:jc w:val="left"/>
        <w:rPr>
          <w:sz w:val="24"/>
        </w:rPr>
      </w:pPr>
      <w:r>
        <w:rPr>
          <w:color w:val="231F20"/>
          <w:w w:val="75"/>
          <w:sz w:val="24"/>
        </w:rPr>
        <w:t>Pentru</w:t>
      </w:r>
      <w:r>
        <w:rPr>
          <w:color w:val="231F20"/>
          <w:sz w:val="24"/>
        </w:rPr>
        <w:t> </w:t>
      </w:r>
      <w:r>
        <w:rPr>
          <w:color w:val="231F20"/>
          <w:w w:val="75"/>
          <w:sz w:val="24"/>
        </w:rPr>
        <w:t>a</w:t>
      </w:r>
      <w:r>
        <w:rPr>
          <w:color w:val="231F20"/>
          <w:sz w:val="24"/>
        </w:rPr>
        <w:t> </w:t>
      </w:r>
      <w:r>
        <w:rPr>
          <w:color w:val="231F20"/>
          <w:w w:val="75"/>
          <w:sz w:val="24"/>
        </w:rPr>
        <w:t>evita</w:t>
      </w:r>
      <w:r>
        <w:rPr>
          <w:color w:val="231F20"/>
          <w:sz w:val="24"/>
        </w:rPr>
        <w:t> </w:t>
      </w:r>
      <w:r>
        <w:rPr>
          <w:color w:val="231F20"/>
          <w:w w:val="75"/>
          <w:sz w:val="24"/>
        </w:rPr>
        <w:t>stropirea</w:t>
      </w:r>
      <w:r>
        <w:rPr>
          <w:color w:val="231F20"/>
          <w:sz w:val="24"/>
        </w:rPr>
        <w:t> </w:t>
      </w:r>
      <w:r>
        <w:rPr>
          <w:color w:val="231F20"/>
          <w:w w:val="75"/>
          <w:sz w:val="24"/>
        </w:rPr>
        <w:t>cu</w:t>
      </w:r>
      <w:r>
        <w:rPr>
          <w:color w:val="231F20"/>
          <w:sz w:val="24"/>
        </w:rPr>
        <w:t> </w:t>
      </w:r>
      <w:r>
        <w:rPr>
          <w:color w:val="231F20"/>
          <w:w w:val="75"/>
          <w:sz w:val="24"/>
        </w:rPr>
        <w:t>lapte</w:t>
      </w:r>
      <w:r>
        <w:rPr>
          <w:color w:val="231F20"/>
          <w:sz w:val="24"/>
        </w:rPr>
        <w:t> </w:t>
      </w:r>
      <w:r>
        <w:rPr>
          <w:color w:val="231F20"/>
          <w:w w:val="75"/>
          <w:sz w:val="24"/>
        </w:rPr>
        <w:t>sau</w:t>
      </w:r>
      <w:r>
        <w:rPr>
          <w:color w:val="231F20"/>
          <w:sz w:val="24"/>
        </w:rPr>
        <w:t> </w:t>
      </w:r>
      <w:r>
        <w:rPr>
          <w:color w:val="231F20"/>
          <w:w w:val="75"/>
          <w:sz w:val="24"/>
        </w:rPr>
        <w:t>spumă</w:t>
      </w:r>
      <w:r>
        <w:rPr>
          <w:color w:val="231F20"/>
          <w:sz w:val="24"/>
        </w:rPr>
        <w:t> </w:t>
      </w:r>
      <w:r>
        <w:rPr>
          <w:color w:val="231F20"/>
          <w:w w:val="75"/>
          <w:sz w:val="24"/>
        </w:rPr>
        <w:t>(care</w:t>
      </w:r>
      <w:r>
        <w:rPr>
          <w:color w:val="231F20"/>
          <w:sz w:val="24"/>
        </w:rPr>
        <w:t> </w:t>
      </w:r>
      <w:r>
        <w:rPr>
          <w:color w:val="231F20"/>
          <w:w w:val="75"/>
          <w:sz w:val="24"/>
        </w:rPr>
        <w:t>poate</w:t>
      </w:r>
      <w:r>
        <w:rPr>
          <w:color w:val="231F20"/>
          <w:sz w:val="24"/>
        </w:rPr>
        <w:t> </w:t>
      </w:r>
      <w:r>
        <w:rPr>
          <w:color w:val="231F20"/>
          <w:w w:val="75"/>
          <w:sz w:val="24"/>
        </w:rPr>
        <w:t>fi</w:t>
      </w:r>
      <w:r>
        <w:rPr>
          <w:color w:val="231F20"/>
          <w:sz w:val="24"/>
        </w:rPr>
        <w:t> </w:t>
      </w:r>
      <w:r>
        <w:rPr>
          <w:color w:val="231F20"/>
          <w:w w:val="75"/>
          <w:sz w:val="24"/>
        </w:rPr>
        <w:t>fierbinte),</w:t>
      </w:r>
      <w:r>
        <w:rPr>
          <w:color w:val="231F20"/>
          <w:sz w:val="24"/>
        </w:rPr>
        <w:t> </w:t>
      </w:r>
      <w:r>
        <w:rPr>
          <w:color w:val="231F20"/>
          <w:w w:val="75"/>
          <w:sz w:val="24"/>
        </w:rPr>
        <w:t>puneți</w:t>
      </w:r>
      <w:r>
        <w:rPr>
          <w:color w:val="231F20"/>
          <w:sz w:val="24"/>
        </w:rPr>
        <w:t> </w:t>
      </w:r>
      <w:r>
        <w:rPr>
          <w:color w:val="231F20"/>
          <w:w w:val="75"/>
          <w:sz w:val="24"/>
        </w:rPr>
        <w:t>întotdeauna </w:t>
      </w:r>
      <w:r>
        <w:rPr>
          <w:color w:val="231F20"/>
          <w:spacing w:val="-2"/>
          <w:w w:val="85"/>
          <w:sz w:val="24"/>
        </w:rPr>
        <w:t>capacul</w:t>
      </w:r>
      <w:r>
        <w:rPr>
          <w:color w:val="231F20"/>
          <w:spacing w:val="-3"/>
          <w:w w:val="85"/>
          <w:sz w:val="24"/>
        </w:rPr>
        <w:t> </w:t>
      </w:r>
      <w:r>
        <w:rPr>
          <w:color w:val="231F20"/>
          <w:spacing w:val="-2"/>
          <w:w w:val="85"/>
          <w:sz w:val="24"/>
        </w:rPr>
        <w:t>pe</w:t>
      </w:r>
      <w:r>
        <w:rPr>
          <w:color w:val="231F20"/>
          <w:spacing w:val="-3"/>
          <w:w w:val="85"/>
          <w:sz w:val="24"/>
        </w:rPr>
        <w:t> </w:t>
      </w:r>
      <w:r>
        <w:rPr>
          <w:color w:val="231F20"/>
          <w:spacing w:val="-2"/>
          <w:w w:val="85"/>
          <w:sz w:val="24"/>
        </w:rPr>
        <w:t>spumă</w:t>
      </w:r>
      <w:r>
        <w:rPr>
          <w:color w:val="231F20"/>
          <w:spacing w:val="-3"/>
          <w:w w:val="85"/>
          <w:sz w:val="24"/>
        </w:rPr>
        <w:t> </w:t>
      </w:r>
      <w:r>
        <w:rPr>
          <w:color w:val="231F20"/>
          <w:spacing w:val="-2"/>
          <w:w w:val="85"/>
          <w:sz w:val="24"/>
        </w:rPr>
        <w:t>de</w:t>
      </w:r>
      <w:r>
        <w:rPr>
          <w:color w:val="231F20"/>
          <w:spacing w:val="-3"/>
          <w:w w:val="85"/>
          <w:sz w:val="24"/>
        </w:rPr>
        <w:t> </w:t>
      </w:r>
      <w:r>
        <w:rPr>
          <w:color w:val="231F20"/>
          <w:spacing w:val="-2"/>
          <w:w w:val="85"/>
          <w:sz w:val="24"/>
        </w:rPr>
        <w:t>lapte</w:t>
      </w:r>
      <w:r>
        <w:rPr>
          <w:color w:val="231F20"/>
          <w:spacing w:val="-3"/>
          <w:w w:val="85"/>
          <w:sz w:val="24"/>
        </w:rPr>
        <w:t> </w:t>
      </w:r>
      <w:r>
        <w:rPr>
          <w:color w:val="231F20"/>
          <w:spacing w:val="-2"/>
          <w:w w:val="85"/>
          <w:sz w:val="24"/>
        </w:rPr>
        <w:t>înainte</w:t>
      </w:r>
      <w:r>
        <w:rPr>
          <w:color w:val="231F20"/>
          <w:spacing w:val="-3"/>
          <w:w w:val="85"/>
          <w:sz w:val="24"/>
        </w:rPr>
        <w:t> </w:t>
      </w:r>
      <w:r>
        <w:rPr>
          <w:color w:val="231F20"/>
          <w:spacing w:val="-2"/>
          <w:w w:val="85"/>
          <w:sz w:val="24"/>
        </w:rPr>
        <w:t>de</w:t>
      </w:r>
      <w:r>
        <w:rPr>
          <w:color w:val="231F20"/>
          <w:spacing w:val="-3"/>
          <w:w w:val="85"/>
          <w:sz w:val="24"/>
        </w:rPr>
        <w:t> </w:t>
      </w:r>
      <w:r>
        <w:rPr>
          <w:color w:val="231F20"/>
          <w:spacing w:val="-2"/>
          <w:w w:val="85"/>
          <w:sz w:val="24"/>
        </w:rPr>
        <w:t>al</w:t>
      </w:r>
      <w:r>
        <w:rPr>
          <w:color w:val="231F20"/>
          <w:spacing w:val="-3"/>
          <w:w w:val="85"/>
          <w:sz w:val="24"/>
        </w:rPr>
        <w:t> </w:t>
      </w:r>
      <w:r>
        <w:rPr>
          <w:color w:val="231F20"/>
          <w:spacing w:val="-2"/>
          <w:w w:val="85"/>
          <w:sz w:val="24"/>
        </w:rPr>
        <w:t>porni.</w:t>
      </w:r>
    </w:p>
    <w:p>
      <w:pPr>
        <w:pStyle w:val="ListParagraph"/>
        <w:numPr>
          <w:ilvl w:val="0"/>
          <w:numId w:val="25"/>
        </w:numPr>
        <w:tabs>
          <w:tab w:pos="501" w:val="left" w:leader="none"/>
        </w:tabs>
        <w:spacing w:line="235" w:lineRule="auto" w:before="0" w:after="0"/>
        <w:ind w:left="174" w:right="1005" w:firstLine="0"/>
        <w:jc w:val="left"/>
        <w:rPr>
          <w:sz w:val="24"/>
        </w:rPr>
      </w:pPr>
      <w:r>
        <w:rPr>
          <w:color w:val="231F20"/>
          <w:w w:val="80"/>
          <w:sz w:val="24"/>
        </w:rPr>
        <w:t>Țineți</w:t>
      </w:r>
      <w:r>
        <w:rPr>
          <w:color w:val="231F20"/>
          <w:spacing w:val="-4"/>
          <w:w w:val="80"/>
          <w:sz w:val="24"/>
        </w:rPr>
        <w:t> </w:t>
      </w:r>
      <w:r>
        <w:rPr>
          <w:color w:val="231F20"/>
          <w:w w:val="80"/>
          <w:sz w:val="24"/>
        </w:rPr>
        <w:t>spuma</w:t>
      </w:r>
      <w:r>
        <w:rPr>
          <w:color w:val="231F20"/>
          <w:spacing w:val="-4"/>
          <w:w w:val="80"/>
          <w:sz w:val="24"/>
        </w:rPr>
        <w:t> </w:t>
      </w:r>
      <w:r>
        <w:rPr>
          <w:color w:val="231F20"/>
          <w:w w:val="80"/>
          <w:sz w:val="24"/>
        </w:rPr>
        <w:t>de</w:t>
      </w:r>
      <w:r>
        <w:rPr>
          <w:color w:val="231F20"/>
          <w:spacing w:val="-3"/>
          <w:w w:val="80"/>
          <w:sz w:val="24"/>
        </w:rPr>
        <w:t> </w:t>
      </w:r>
      <w:r>
        <w:rPr>
          <w:color w:val="231F20"/>
          <w:w w:val="80"/>
          <w:sz w:val="24"/>
        </w:rPr>
        <w:t>lapte</w:t>
      </w:r>
      <w:r>
        <w:rPr>
          <w:color w:val="231F20"/>
          <w:spacing w:val="-4"/>
          <w:w w:val="80"/>
          <w:sz w:val="24"/>
        </w:rPr>
        <w:t> </w:t>
      </w:r>
      <w:r>
        <w:rPr>
          <w:color w:val="231F20"/>
          <w:w w:val="80"/>
          <w:sz w:val="24"/>
        </w:rPr>
        <w:t>de</w:t>
      </w:r>
      <w:r>
        <w:rPr>
          <w:color w:val="231F20"/>
          <w:spacing w:val="-3"/>
          <w:w w:val="80"/>
          <w:sz w:val="24"/>
        </w:rPr>
        <w:t> </w:t>
      </w:r>
      <w:r>
        <w:rPr>
          <w:color w:val="231F20"/>
          <w:w w:val="80"/>
          <w:sz w:val="24"/>
        </w:rPr>
        <w:t>mâner</w:t>
      </w:r>
      <w:r>
        <w:rPr>
          <w:color w:val="231F20"/>
          <w:spacing w:val="-4"/>
          <w:w w:val="80"/>
          <w:sz w:val="24"/>
        </w:rPr>
        <w:t> </w:t>
      </w:r>
      <w:r>
        <w:rPr>
          <w:color w:val="231F20"/>
          <w:w w:val="80"/>
          <w:sz w:val="24"/>
        </w:rPr>
        <w:t>(3).</w:t>
      </w:r>
      <w:r>
        <w:rPr>
          <w:color w:val="231F20"/>
          <w:spacing w:val="-4"/>
          <w:w w:val="80"/>
          <w:sz w:val="24"/>
        </w:rPr>
        <w:t> </w:t>
      </w:r>
      <w:r>
        <w:rPr>
          <w:color w:val="231F20"/>
          <w:w w:val="80"/>
          <w:sz w:val="24"/>
        </w:rPr>
        <w:t>Carcasa</w:t>
      </w:r>
      <w:r>
        <w:rPr>
          <w:color w:val="231F20"/>
          <w:spacing w:val="-3"/>
          <w:w w:val="80"/>
          <w:sz w:val="24"/>
        </w:rPr>
        <w:t> </w:t>
      </w:r>
      <w:r>
        <w:rPr>
          <w:color w:val="231F20"/>
          <w:w w:val="80"/>
          <w:sz w:val="24"/>
        </w:rPr>
        <w:t>vasului</w:t>
      </w:r>
      <w:r>
        <w:rPr>
          <w:color w:val="231F20"/>
          <w:spacing w:val="-4"/>
          <w:w w:val="80"/>
          <w:sz w:val="24"/>
        </w:rPr>
        <w:t> </w:t>
      </w:r>
      <w:r>
        <w:rPr>
          <w:color w:val="231F20"/>
          <w:w w:val="80"/>
          <w:sz w:val="24"/>
        </w:rPr>
        <w:t>devine</w:t>
      </w:r>
      <w:r>
        <w:rPr>
          <w:color w:val="231F20"/>
          <w:spacing w:val="-3"/>
          <w:w w:val="80"/>
          <w:sz w:val="24"/>
        </w:rPr>
        <w:t> </w:t>
      </w:r>
      <w:r>
        <w:rPr>
          <w:color w:val="231F20"/>
          <w:w w:val="80"/>
          <w:sz w:val="24"/>
        </w:rPr>
        <w:t>fierbinte</w:t>
      </w:r>
      <w:r>
        <w:rPr>
          <w:color w:val="231F20"/>
          <w:spacing w:val="-4"/>
          <w:w w:val="80"/>
          <w:sz w:val="24"/>
        </w:rPr>
        <w:t> </w:t>
      </w:r>
      <w:r>
        <w:rPr>
          <w:color w:val="231F20"/>
          <w:w w:val="80"/>
          <w:sz w:val="24"/>
        </w:rPr>
        <w:t>în</w:t>
      </w:r>
      <w:r>
        <w:rPr>
          <w:color w:val="231F20"/>
          <w:spacing w:val="-4"/>
          <w:w w:val="80"/>
          <w:sz w:val="24"/>
        </w:rPr>
        <w:t> </w:t>
      </w:r>
      <w:r>
        <w:rPr>
          <w:color w:val="231F20"/>
          <w:w w:val="80"/>
          <w:sz w:val="24"/>
        </w:rPr>
        <w:t>timpul </w:t>
      </w:r>
      <w:r>
        <w:rPr>
          <w:color w:val="231F20"/>
          <w:spacing w:val="-2"/>
          <w:w w:val="85"/>
          <w:sz w:val="24"/>
        </w:rPr>
        <w:t>funcționării.</w:t>
      </w:r>
    </w:p>
    <w:p>
      <w:pPr>
        <w:pStyle w:val="Heading2"/>
        <w:numPr>
          <w:ilvl w:val="1"/>
          <w:numId w:val="25"/>
        </w:numPr>
        <w:tabs>
          <w:tab w:pos="319" w:val="left" w:leader="none"/>
        </w:tabs>
        <w:spacing w:line="183" w:lineRule="exact" w:before="162" w:after="0"/>
        <w:ind w:left="319" w:right="0" w:hanging="145"/>
        <w:jc w:val="left"/>
      </w:pPr>
      <w:r>
        <w:rPr>
          <w:color w:val="231F20"/>
          <w:spacing w:val="-2"/>
        </w:rPr>
        <w:t>DESCRIEREA</w:t>
      </w:r>
      <w:r>
        <w:rPr>
          <w:color w:val="231F20"/>
          <w:spacing w:val="-9"/>
        </w:rPr>
        <w:t> </w:t>
      </w:r>
      <w:r>
        <w:rPr>
          <w:color w:val="231F20"/>
          <w:spacing w:val="-2"/>
        </w:rPr>
        <w:t>DISPOZITIVULUI</w:t>
      </w:r>
    </w:p>
    <w:p>
      <w:pPr>
        <w:pStyle w:val="BodyText"/>
        <w:tabs>
          <w:tab w:pos="3054" w:val="left" w:leader="none"/>
          <w:tab w:pos="5934" w:val="left" w:leader="none"/>
        </w:tabs>
        <w:spacing w:line="181" w:lineRule="exact"/>
        <w:ind w:left="174"/>
      </w:pPr>
      <w:r>
        <w:rPr>
          <w:color w:val="231F20"/>
          <w:w w:val="75"/>
        </w:rPr>
        <w:t>a.</w:t>
      </w:r>
      <w:r>
        <w:rPr>
          <w:color w:val="231F20"/>
          <w:spacing w:val="-6"/>
          <w:w w:val="90"/>
        </w:rPr>
        <w:t> </w:t>
      </w:r>
      <w:r>
        <w:rPr>
          <w:color w:val="231F20"/>
          <w:spacing w:val="-2"/>
          <w:w w:val="90"/>
        </w:rPr>
        <w:t>Capac</w:t>
      </w:r>
      <w:r>
        <w:rPr>
          <w:color w:val="231F20"/>
        </w:rPr>
        <w:tab/>
      </w:r>
      <w:r>
        <w:rPr>
          <w:color w:val="231F20"/>
          <w:w w:val="75"/>
        </w:rPr>
        <w:t>b.</w:t>
      </w:r>
      <w:r>
        <w:rPr>
          <w:color w:val="231F20"/>
          <w:spacing w:val="8"/>
        </w:rPr>
        <w:t> </w:t>
      </w:r>
      <w:r>
        <w:rPr>
          <w:color w:val="231F20"/>
          <w:w w:val="75"/>
        </w:rPr>
        <w:t>Bateți</w:t>
      </w:r>
      <w:r>
        <w:rPr>
          <w:color w:val="231F20"/>
          <w:spacing w:val="9"/>
        </w:rPr>
        <w:t> </w:t>
      </w:r>
      <w:r>
        <w:rPr>
          <w:color w:val="231F20"/>
          <w:w w:val="75"/>
        </w:rPr>
        <w:t>pentru</w:t>
      </w:r>
      <w:r>
        <w:rPr>
          <w:color w:val="231F20"/>
          <w:spacing w:val="9"/>
        </w:rPr>
        <w:t> </w:t>
      </w:r>
      <w:r>
        <w:rPr>
          <w:color w:val="231F20"/>
          <w:w w:val="75"/>
        </w:rPr>
        <w:t>spumarea</w:t>
      </w:r>
      <w:r>
        <w:rPr>
          <w:color w:val="231F20"/>
          <w:spacing w:val="9"/>
        </w:rPr>
        <w:t> </w:t>
      </w:r>
      <w:r>
        <w:rPr>
          <w:color w:val="231F20"/>
          <w:spacing w:val="-2"/>
          <w:w w:val="75"/>
        </w:rPr>
        <w:t>laptelui</w:t>
      </w:r>
      <w:r>
        <w:rPr>
          <w:color w:val="231F20"/>
        </w:rPr>
        <w:tab/>
      </w:r>
      <w:r>
        <w:rPr>
          <w:color w:val="231F20"/>
          <w:w w:val="75"/>
        </w:rPr>
        <w:t>c.</w:t>
      </w:r>
      <w:r>
        <w:rPr>
          <w:color w:val="231F20"/>
          <w:spacing w:val="5"/>
        </w:rPr>
        <w:t> </w:t>
      </w:r>
      <w:r>
        <w:rPr>
          <w:color w:val="231F20"/>
          <w:w w:val="75"/>
        </w:rPr>
        <w:t>Bate</w:t>
      </w:r>
      <w:r>
        <w:rPr>
          <w:color w:val="231F20"/>
          <w:spacing w:val="5"/>
        </w:rPr>
        <w:t> </w:t>
      </w:r>
      <w:r>
        <w:rPr>
          <w:color w:val="231F20"/>
          <w:w w:val="75"/>
        </w:rPr>
        <w:t>pentru</w:t>
      </w:r>
      <w:r>
        <w:rPr>
          <w:color w:val="231F20"/>
          <w:spacing w:val="5"/>
        </w:rPr>
        <w:t> </w:t>
      </w:r>
      <w:r>
        <w:rPr>
          <w:color w:val="231F20"/>
          <w:w w:val="75"/>
        </w:rPr>
        <w:t>încălzirea</w:t>
      </w:r>
      <w:r>
        <w:rPr>
          <w:color w:val="231F20"/>
          <w:spacing w:val="6"/>
        </w:rPr>
        <w:t> </w:t>
      </w:r>
      <w:r>
        <w:rPr>
          <w:color w:val="231F20"/>
          <w:spacing w:val="-2"/>
          <w:w w:val="75"/>
        </w:rPr>
        <w:t>laptelui</w:t>
      </w:r>
    </w:p>
    <w:p>
      <w:pPr>
        <w:pStyle w:val="BodyText"/>
        <w:tabs>
          <w:tab w:pos="3054" w:val="left" w:leader="none"/>
          <w:tab w:pos="5934" w:val="left" w:leader="none"/>
        </w:tabs>
        <w:spacing w:line="181" w:lineRule="exact"/>
        <w:ind w:left="174"/>
      </w:pPr>
      <w:r>
        <w:rPr>
          <w:color w:val="231F20"/>
          <w:w w:val="80"/>
        </w:rPr>
        <w:t>d.</w:t>
      </w:r>
      <w:r>
        <w:rPr>
          <w:color w:val="231F20"/>
          <w:spacing w:val="-2"/>
          <w:w w:val="80"/>
        </w:rPr>
        <w:t> </w:t>
      </w:r>
      <w:r>
        <w:rPr>
          <w:color w:val="231F20"/>
          <w:w w:val="80"/>
        </w:rPr>
        <w:t>Marca</w:t>
      </w:r>
      <w:r>
        <w:rPr>
          <w:color w:val="231F20"/>
          <w:spacing w:val="-1"/>
          <w:w w:val="80"/>
        </w:rPr>
        <w:t> </w:t>
      </w:r>
      <w:r>
        <w:rPr>
          <w:color w:val="231F20"/>
          <w:w w:val="80"/>
        </w:rPr>
        <w:t>nivelului</w:t>
      </w:r>
      <w:r>
        <w:rPr>
          <w:color w:val="231F20"/>
          <w:spacing w:val="-1"/>
          <w:w w:val="80"/>
        </w:rPr>
        <w:t> </w:t>
      </w:r>
      <w:r>
        <w:rPr>
          <w:color w:val="231F20"/>
          <w:w w:val="80"/>
        </w:rPr>
        <w:t>maxim</w:t>
      </w:r>
      <w:r>
        <w:rPr>
          <w:color w:val="231F20"/>
          <w:spacing w:val="-1"/>
          <w:w w:val="80"/>
        </w:rPr>
        <w:t> </w:t>
      </w:r>
      <w:r>
        <w:rPr>
          <w:color w:val="231F20"/>
          <w:w w:val="80"/>
        </w:rPr>
        <w:t>de</w:t>
      </w:r>
      <w:r>
        <w:rPr>
          <w:color w:val="231F20"/>
          <w:spacing w:val="-1"/>
          <w:w w:val="80"/>
        </w:rPr>
        <w:t> </w:t>
      </w:r>
      <w:r>
        <w:rPr>
          <w:color w:val="231F20"/>
          <w:spacing w:val="-2"/>
          <w:w w:val="80"/>
        </w:rPr>
        <w:t>umplere</w:t>
      </w:r>
      <w:r>
        <w:rPr>
          <w:color w:val="231F20"/>
        </w:rPr>
        <w:tab/>
      </w:r>
      <w:r>
        <w:rPr>
          <w:color w:val="231F20"/>
          <w:w w:val="70"/>
        </w:rPr>
        <w:t>e.</w:t>
      </w:r>
      <w:r>
        <w:rPr>
          <w:color w:val="231F20"/>
          <w:spacing w:val="-7"/>
        </w:rPr>
        <w:t> </w:t>
      </w:r>
      <w:r>
        <w:rPr>
          <w:color w:val="231F20"/>
          <w:spacing w:val="-2"/>
          <w:w w:val="85"/>
        </w:rPr>
        <w:t>Mâner</w:t>
      </w:r>
      <w:r>
        <w:rPr>
          <w:color w:val="231F20"/>
        </w:rPr>
        <w:tab/>
      </w:r>
      <w:r>
        <w:rPr>
          <w:color w:val="231F20"/>
          <w:w w:val="75"/>
        </w:rPr>
        <w:t>f.</w:t>
      </w:r>
      <w:r>
        <w:rPr>
          <w:color w:val="231F20"/>
          <w:spacing w:val="-8"/>
        </w:rPr>
        <w:t> </w:t>
      </w:r>
      <w:r>
        <w:rPr>
          <w:color w:val="231F20"/>
          <w:w w:val="75"/>
        </w:rPr>
        <w:t>Ulcior</w:t>
      </w:r>
      <w:r>
        <w:rPr>
          <w:color w:val="231F20"/>
          <w:spacing w:val="-8"/>
        </w:rPr>
        <w:t> </w:t>
      </w:r>
      <w:r>
        <w:rPr>
          <w:color w:val="231F20"/>
          <w:w w:val="75"/>
        </w:rPr>
        <w:t>de</w:t>
      </w:r>
      <w:r>
        <w:rPr>
          <w:color w:val="231F20"/>
          <w:spacing w:val="-8"/>
        </w:rPr>
        <w:t> </w:t>
      </w:r>
      <w:r>
        <w:rPr>
          <w:color w:val="231F20"/>
          <w:spacing w:val="-2"/>
          <w:w w:val="75"/>
        </w:rPr>
        <w:t>lapte</w:t>
      </w:r>
    </w:p>
    <w:p>
      <w:pPr>
        <w:pStyle w:val="BodyText"/>
        <w:tabs>
          <w:tab w:pos="3054" w:val="left" w:leader="none"/>
          <w:tab w:pos="5934" w:val="left" w:leader="none"/>
        </w:tabs>
        <w:spacing w:line="183" w:lineRule="exact"/>
        <w:ind w:left="174"/>
      </w:pPr>
      <w:r>
        <w:rPr>
          <w:color w:val="231F20"/>
          <w:w w:val="80"/>
        </w:rPr>
        <w:t>g.</w:t>
      </w:r>
      <w:r>
        <w:rPr>
          <w:color w:val="231F20"/>
          <w:spacing w:val="-9"/>
        </w:rPr>
        <w:t> </w:t>
      </w:r>
      <w:r>
        <w:rPr>
          <w:color w:val="231F20"/>
          <w:w w:val="80"/>
        </w:rPr>
        <w:t>Buton</w:t>
      </w:r>
      <w:r>
        <w:rPr>
          <w:color w:val="231F20"/>
          <w:spacing w:val="-9"/>
        </w:rPr>
        <w:t> </w:t>
      </w:r>
      <w:r>
        <w:rPr>
          <w:color w:val="231F20"/>
          <w:w w:val="80"/>
        </w:rPr>
        <w:t>de</w:t>
      </w:r>
      <w:r>
        <w:rPr>
          <w:color w:val="231F20"/>
          <w:spacing w:val="-9"/>
        </w:rPr>
        <w:t> </w:t>
      </w:r>
      <w:r>
        <w:rPr>
          <w:color w:val="231F20"/>
          <w:spacing w:val="-2"/>
          <w:w w:val="80"/>
        </w:rPr>
        <w:t>control</w:t>
      </w:r>
      <w:r>
        <w:rPr>
          <w:color w:val="231F20"/>
        </w:rPr>
        <w:tab/>
      </w:r>
      <w:r>
        <w:rPr>
          <w:color w:val="231F20"/>
          <w:w w:val="80"/>
        </w:rPr>
        <w:t>h.</w:t>
      </w:r>
      <w:r>
        <w:rPr>
          <w:color w:val="231F20"/>
          <w:spacing w:val="-4"/>
        </w:rPr>
        <w:t> </w:t>
      </w:r>
      <w:r>
        <w:rPr>
          <w:color w:val="231F20"/>
          <w:w w:val="80"/>
        </w:rPr>
        <w:t>Baza</w:t>
      </w:r>
      <w:r>
        <w:rPr>
          <w:color w:val="231F20"/>
          <w:spacing w:val="-4"/>
        </w:rPr>
        <w:t> </w:t>
      </w:r>
      <w:r>
        <w:rPr>
          <w:color w:val="231F20"/>
          <w:w w:val="80"/>
        </w:rPr>
        <w:t>de</w:t>
      </w:r>
      <w:r>
        <w:rPr>
          <w:color w:val="231F20"/>
          <w:spacing w:val="-4"/>
        </w:rPr>
        <w:t> </w:t>
      </w:r>
      <w:r>
        <w:rPr>
          <w:color w:val="231F20"/>
          <w:spacing w:val="-2"/>
          <w:w w:val="80"/>
        </w:rPr>
        <w:t>putere</w:t>
      </w:r>
      <w:r>
        <w:rPr>
          <w:color w:val="231F20"/>
        </w:rPr>
        <w:tab/>
      </w:r>
      <w:r>
        <w:rPr>
          <w:color w:val="231F20"/>
          <w:w w:val="80"/>
        </w:rPr>
        <w:t>i.</w:t>
      </w:r>
      <w:r>
        <w:rPr>
          <w:color w:val="231F20"/>
          <w:spacing w:val="-2"/>
          <w:w w:val="80"/>
        </w:rPr>
        <w:t> </w:t>
      </w:r>
      <w:r>
        <w:rPr>
          <w:color w:val="231F20"/>
          <w:w w:val="80"/>
        </w:rPr>
        <w:t>Placă</w:t>
      </w:r>
      <w:r>
        <w:rPr>
          <w:color w:val="231F20"/>
          <w:spacing w:val="-1"/>
          <w:w w:val="80"/>
        </w:rPr>
        <w:t> </w:t>
      </w:r>
      <w:r>
        <w:rPr>
          <w:color w:val="231F20"/>
          <w:w w:val="80"/>
        </w:rPr>
        <w:t>de</w:t>
      </w:r>
      <w:r>
        <w:rPr>
          <w:color w:val="231F20"/>
          <w:spacing w:val="-1"/>
          <w:w w:val="80"/>
        </w:rPr>
        <w:t> </w:t>
      </w:r>
      <w:r>
        <w:rPr>
          <w:color w:val="231F20"/>
          <w:spacing w:val="-2"/>
          <w:w w:val="80"/>
        </w:rPr>
        <w:t>încălzire</w:t>
      </w:r>
    </w:p>
    <w:p>
      <w:pPr>
        <w:pStyle w:val="ListParagraph"/>
        <w:numPr>
          <w:ilvl w:val="1"/>
          <w:numId w:val="25"/>
        </w:numPr>
        <w:tabs>
          <w:tab w:pos="319" w:val="left" w:leader="none"/>
        </w:tabs>
        <w:spacing w:line="183" w:lineRule="exact" w:before="132" w:after="0"/>
        <w:ind w:left="319" w:right="0" w:hanging="145"/>
        <w:jc w:val="left"/>
        <w:rPr>
          <w:sz w:val="16"/>
        </w:rPr>
      </w:pPr>
      <w:r>
        <w:rPr>
          <w:color w:val="231F20"/>
          <w:w w:val="75"/>
          <w:sz w:val="16"/>
        </w:rPr>
        <w:t>Indicatori</w:t>
      </w:r>
      <w:r>
        <w:rPr>
          <w:color w:val="231F20"/>
          <w:spacing w:val="-1"/>
          <w:sz w:val="16"/>
        </w:rPr>
        <w:t> </w:t>
      </w:r>
      <w:r>
        <w:rPr>
          <w:color w:val="231F20"/>
          <w:w w:val="75"/>
          <w:sz w:val="16"/>
        </w:rPr>
        <w:t>de</w:t>
      </w:r>
      <w:r>
        <w:rPr>
          <w:color w:val="231F20"/>
          <w:spacing w:val="-1"/>
          <w:sz w:val="16"/>
        </w:rPr>
        <w:t> </w:t>
      </w:r>
      <w:r>
        <w:rPr>
          <w:color w:val="231F20"/>
          <w:w w:val="75"/>
          <w:sz w:val="16"/>
        </w:rPr>
        <w:t>nivel</w:t>
      </w:r>
      <w:r>
        <w:rPr>
          <w:color w:val="231F20"/>
          <w:sz w:val="16"/>
        </w:rPr>
        <w:t> </w:t>
      </w:r>
      <w:r>
        <w:rPr>
          <w:color w:val="231F20"/>
          <w:w w:val="75"/>
          <w:sz w:val="16"/>
        </w:rPr>
        <w:t>de</w:t>
      </w:r>
      <w:r>
        <w:rPr>
          <w:color w:val="231F20"/>
          <w:spacing w:val="-1"/>
          <w:sz w:val="16"/>
        </w:rPr>
        <w:t> </w:t>
      </w:r>
      <w:r>
        <w:rPr>
          <w:color w:val="231F20"/>
          <w:spacing w:val="-2"/>
          <w:w w:val="75"/>
          <w:sz w:val="16"/>
        </w:rPr>
        <w:t>umplere</w:t>
      </w:r>
    </w:p>
    <w:p>
      <w:pPr>
        <w:pStyle w:val="ListParagraph"/>
        <w:numPr>
          <w:ilvl w:val="2"/>
          <w:numId w:val="25"/>
        </w:numPr>
        <w:tabs>
          <w:tab w:pos="334" w:val="left" w:leader="none"/>
        </w:tabs>
        <w:spacing w:line="181" w:lineRule="exact" w:before="0" w:after="0"/>
        <w:ind w:left="334" w:right="0" w:hanging="160"/>
        <w:jc w:val="left"/>
        <w:rPr>
          <w:sz w:val="16"/>
        </w:rPr>
      </w:pPr>
      <w:r>
        <w:rPr>
          <w:color w:val="231F20"/>
          <w:w w:val="75"/>
          <w:sz w:val="16"/>
        </w:rPr>
        <w:t>Nivel</w:t>
      </w:r>
      <w:r>
        <w:rPr>
          <w:color w:val="231F20"/>
          <w:spacing w:val="11"/>
          <w:sz w:val="16"/>
        </w:rPr>
        <w:t> </w:t>
      </w:r>
      <w:r>
        <w:rPr>
          <w:color w:val="231F20"/>
          <w:w w:val="75"/>
          <w:sz w:val="16"/>
        </w:rPr>
        <w:t>maxim</w:t>
      </w:r>
      <w:r>
        <w:rPr>
          <w:color w:val="231F20"/>
          <w:spacing w:val="11"/>
          <w:sz w:val="16"/>
        </w:rPr>
        <w:t> </w:t>
      </w:r>
      <w:r>
        <w:rPr>
          <w:color w:val="231F20"/>
          <w:w w:val="75"/>
          <w:sz w:val="16"/>
        </w:rPr>
        <w:t>pentru</w:t>
      </w:r>
      <w:r>
        <w:rPr>
          <w:color w:val="231F20"/>
          <w:spacing w:val="11"/>
          <w:sz w:val="16"/>
        </w:rPr>
        <w:t> </w:t>
      </w:r>
      <w:r>
        <w:rPr>
          <w:color w:val="231F20"/>
          <w:w w:val="75"/>
          <w:sz w:val="16"/>
        </w:rPr>
        <w:t>încălzirea</w:t>
      </w:r>
      <w:r>
        <w:rPr>
          <w:color w:val="231F20"/>
          <w:spacing w:val="12"/>
          <w:sz w:val="16"/>
        </w:rPr>
        <w:t> </w:t>
      </w:r>
      <w:r>
        <w:rPr>
          <w:color w:val="231F20"/>
          <w:w w:val="75"/>
          <w:sz w:val="16"/>
        </w:rPr>
        <w:t>laptelui:350ml</w:t>
      </w:r>
      <w:r>
        <w:rPr>
          <w:color w:val="231F20"/>
          <w:spacing w:val="11"/>
          <w:sz w:val="16"/>
        </w:rPr>
        <w:t> </w:t>
      </w:r>
      <w:r>
        <w:rPr>
          <w:color w:val="231F20"/>
          <w:spacing w:val="-4"/>
          <w:w w:val="75"/>
          <w:sz w:val="16"/>
        </w:rPr>
        <w:t>(2a)</w:t>
      </w:r>
    </w:p>
    <w:p>
      <w:pPr>
        <w:pStyle w:val="BodyText"/>
        <w:spacing w:line="183" w:lineRule="exact"/>
        <w:ind w:left="174"/>
      </w:pPr>
      <w:r>
        <w:rPr>
          <w:color w:val="231F20"/>
          <w:w w:val="75"/>
        </w:rPr>
        <w:t>b.</w:t>
      </w:r>
      <w:r>
        <w:rPr>
          <w:color w:val="231F20"/>
          <w:spacing w:val="4"/>
        </w:rPr>
        <w:t> </w:t>
      </w:r>
      <w:r>
        <w:rPr>
          <w:color w:val="231F20"/>
          <w:w w:val="75"/>
        </w:rPr>
        <w:t>Nivel</w:t>
      </w:r>
      <w:r>
        <w:rPr>
          <w:color w:val="231F20"/>
          <w:spacing w:val="5"/>
        </w:rPr>
        <w:t> </w:t>
      </w:r>
      <w:r>
        <w:rPr>
          <w:color w:val="231F20"/>
          <w:w w:val="75"/>
        </w:rPr>
        <w:t>MAX</w:t>
      </w:r>
      <w:r>
        <w:rPr>
          <w:color w:val="231F20"/>
          <w:spacing w:val="5"/>
        </w:rPr>
        <w:t> </w:t>
      </w:r>
      <w:r>
        <w:rPr>
          <w:color w:val="231F20"/>
          <w:w w:val="75"/>
        </w:rPr>
        <w:t>pentru</w:t>
      </w:r>
      <w:r>
        <w:rPr>
          <w:color w:val="231F20"/>
          <w:spacing w:val="5"/>
        </w:rPr>
        <w:t> </w:t>
      </w:r>
      <w:r>
        <w:rPr>
          <w:color w:val="231F20"/>
          <w:w w:val="75"/>
        </w:rPr>
        <w:t>spumarea</w:t>
      </w:r>
      <w:r>
        <w:rPr>
          <w:color w:val="231F20"/>
          <w:spacing w:val="5"/>
        </w:rPr>
        <w:t> </w:t>
      </w:r>
      <w:r>
        <w:rPr>
          <w:color w:val="231F20"/>
          <w:w w:val="75"/>
        </w:rPr>
        <w:t>laptelui</w:t>
      </w:r>
      <w:r>
        <w:rPr>
          <w:color w:val="231F20"/>
          <w:spacing w:val="5"/>
        </w:rPr>
        <w:t> </w:t>
      </w:r>
      <w:r>
        <w:rPr>
          <w:color w:val="231F20"/>
          <w:w w:val="75"/>
        </w:rPr>
        <w:t>rece</w:t>
      </w:r>
      <w:r>
        <w:rPr>
          <w:color w:val="231F20"/>
          <w:spacing w:val="5"/>
        </w:rPr>
        <w:t> </w:t>
      </w:r>
      <w:r>
        <w:rPr>
          <w:color w:val="231F20"/>
          <w:w w:val="75"/>
        </w:rPr>
        <w:t>/</w:t>
      </w:r>
      <w:r>
        <w:rPr>
          <w:color w:val="231F20"/>
          <w:spacing w:val="5"/>
        </w:rPr>
        <w:t> </w:t>
      </w:r>
      <w:r>
        <w:rPr>
          <w:color w:val="231F20"/>
          <w:w w:val="75"/>
        </w:rPr>
        <w:t>fierbinte:250ml</w:t>
      </w:r>
      <w:r>
        <w:rPr>
          <w:color w:val="231F20"/>
          <w:spacing w:val="5"/>
        </w:rPr>
        <w:t> </w:t>
      </w:r>
      <w:r>
        <w:rPr>
          <w:color w:val="231F20"/>
          <w:spacing w:val="-4"/>
          <w:w w:val="75"/>
        </w:rPr>
        <w:t>(2b)</w:t>
      </w:r>
    </w:p>
    <w:p>
      <w:pPr>
        <w:pStyle w:val="Heading2"/>
        <w:spacing w:before="131"/>
        <w:ind w:left="174"/>
      </w:pPr>
      <w:r>
        <w:rPr>
          <w:color w:val="231F20"/>
          <w:w w:val="90"/>
        </w:rPr>
        <w:t>INSTRUCTIUNI</w:t>
      </w:r>
      <w:r>
        <w:rPr>
          <w:color w:val="231F20"/>
          <w:spacing w:val="6"/>
        </w:rPr>
        <w:t> </w:t>
      </w:r>
      <w:r>
        <w:rPr>
          <w:color w:val="231F20"/>
          <w:w w:val="90"/>
        </w:rPr>
        <w:t>DE</w:t>
      </w:r>
      <w:r>
        <w:rPr>
          <w:color w:val="231F20"/>
          <w:spacing w:val="6"/>
        </w:rPr>
        <w:t> </w:t>
      </w:r>
      <w:r>
        <w:rPr>
          <w:color w:val="231F20"/>
          <w:spacing w:val="-2"/>
          <w:w w:val="90"/>
        </w:rPr>
        <w:t>FOLOSIRE</w:t>
      </w:r>
    </w:p>
    <w:p>
      <w:pPr>
        <w:pStyle w:val="ListParagraph"/>
        <w:numPr>
          <w:ilvl w:val="0"/>
          <w:numId w:val="26"/>
        </w:numPr>
        <w:tabs>
          <w:tab w:pos="312" w:val="left" w:leader="none"/>
        </w:tabs>
        <w:spacing w:line="235" w:lineRule="auto" w:before="0" w:after="0"/>
        <w:ind w:left="174" w:right="319" w:firstLine="0"/>
        <w:jc w:val="left"/>
        <w:rPr>
          <w:sz w:val="16"/>
        </w:rPr>
      </w:pPr>
      <w:r>
        <w:rPr>
          <w:color w:val="231F20"/>
          <w:w w:val="75"/>
          <w:sz w:val="16"/>
        </w:rPr>
        <w:t>Alegeți</w:t>
      </w:r>
      <w:r>
        <w:rPr>
          <w:color w:val="231F20"/>
          <w:sz w:val="16"/>
        </w:rPr>
        <w:t> </w:t>
      </w:r>
      <w:r>
        <w:rPr>
          <w:color w:val="231F20"/>
          <w:w w:val="75"/>
          <w:sz w:val="16"/>
        </w:rPr>
        <w:t>telul</w:t>
      </w:r>
      <w:r>
        <w:rPr>
          <w:color w:val="231F20"/>
          <w:sz w:val="16"/>
        </w:rPr>
        <w:t> </w:t>
      </w:r>
      <w:r>
        <w:rPr>
          <w:color w:val="231F20"/>
          <w:w w:val="75"/>
          <w:sz w:val="16"/>
        </w:rPr>
        <w:t>pentru</w:t>
      </w:r>
      <w:r>
        <w:rPr>
          <w:color w:val="231F20"/>
          <w:sz w:val="16"/>
        </w:rPr>
        <w:t> </w:t>
      </w:r>
      <w:r>
        <w:rPr>
          <w:color w:val="231F20"/>
          <w:w w:val="75"/>
          <w:sz w:val="16"/>
        </w:rPr>
        <w:t>efectul</w:t>
      </w:r>
      <w:r>
        <w:rPr>
          <w:color w:val="231F20"/>
          <w:sz w:val="16"/>
        </w:rPr>
        <w:t> </w:t>
      </w:r>
      <w:r>
        <w:rPr>
          <w:color w:val="231F20"/>
          <w:w w:val="75"/>
          <w:sz w:val="16"/>
        </w:rPr>
        <w:t>dorit.</w:t>
      </w:r>
      <w:r>
        <w:rPr>
          <w:color w:val="231F20"/>
          <w:sz w:val="16"/>
        </w:rPr>
        <w:t> </w:t>
      </w:r>
      <w:r>
        <w:rPr>
          <w:color w:val="231F20"/>
          <w:w w:val="75"/>
          <w:sz w:val="16"/>
        </w:rPr>
        <w:t>Bateți</w:t>
      </w:r>
      <w:r>
        <w:rPr>
          <w:color w:val="231F20"/>
          <w:sz w:val="16"/>
        </w:rPr>
        <w:t> </w:t>
      </w:r>
      <w:r>
        <w:rPr>
          <w:color w:val="231F20"/>
          <w:w w:val="75"/>
          <w:sz w:val="16"/>
        </w:rPr>
        <w:t>pentru</w:t>
      </w:r>
      <w:r>
        <w:rPr>
          <w:color w:val="231F20"/>
          <w:sz w:val="16"/>
        </w:rPr>
        <w:t> </w:t>
      </w:r>
      <w:r>
        <w:rPr>
          <w:color w:val="231F20"/>
          <w:w w:val="75"/>
          <w:sz w:val="16"/>
        </w:rPr>
        <w:t>spumarea</w:t>
      </w:r>
      <w:r>
        <w:rPr>
          <w:color w:val="231F20"/>
          <w:sz w:val="16"/>
        </w:rPr>
        <w:t> </w:t>
      </w:r>
      <w:r>
        <w:rPr>
          <w:color w:val="231F20"/>
          <w:w w:val="75"/>
          <w:sz w:val="16"/>
        </w:rPr>
        <w:t>laptelui</w:t>
      </w:r>
      <w:r>
        <w:rPr>
          <w:color w:val="231F20"/>
          <w:sz w:val="16"/>
        </w:rPr>
        <w:t> </w:t>
      </w:r>
      <w:r>
        <w:rPr>
          <w:color w:val="231F20"/>
          <w:w w:val="75"/>
          <w:sz w:val="16"/>
        </w:rPr>
        <w:t>(1b).</w:t>
      </w:r>
      <w:r>
        <w:rPr>
          <w:color w:val="231F20"/>
          <w:sz w:val="16"/>
        </w:rPr>
        <w:t> </w:t>
      </w:r>
      <w:r>
        <w:rPr>
          <w:color w:val="231F20"/>
          <w:w w:val="75"/>
          <w:sz w:val="16"/>
        </w:rPr>
        <w:t>Dacă</w:t>
      </w:r>
      <w:r>
        <w:rPr>
          <w:color w:val="231F20"/>
          <w:sz w:val="16"/>
        </w:rPr>
        <w:t> </w:t>
      </w:r>
      <w:r>
        <w:rPr>
          <w:color w:val="231F20"/>
          <w:w w:val="75"/>
          <w:sz w:val="16"/>
        </w:rPr>
        <w:t>vrei</w:t>
      </w:r>
      <w:r>
        <w:rPr>
          <w:color w:val="231F20"/>
          <w:sz w:val="16"/>
        </w:rPr>
        <w:t> </w:t>
      </w:r>
      <w:r>
        <w:rPr>
          <w:color w:val="231F20"/>
          <w:w w:val="75"/>
          <w:sz w:val="16"/>
        </w:rPr>
        <w:t>ca</w:t>
      </w:r>
      <w:r>
        <w:rPr>
          <w:color w:val="231F20"/>
          <w:sz w:val="16"/>
        </w:rPr>
        <w:t> </w:t>
      </w:r>
      <w:r>
        <w:rPr>
          <w:color w:val="231F20"/>
          <w:w w:val="75"/>
          <w:sz w:val="16"/>
        </w:rPr>
        <w:t>laptele</w:t>
      </w:r>
      <w:r>
        <w:rPr>
          <w:color w:val="231F20"/>
          <w:sz w:val="16"/>
        </w:rPr>
        <w:t> </w:t>
      </w:r>
      <w:r>
        <w:rPr>
          <w:color w:val="231F20"/>
          <w:w w:val="75"/>
          <w:sz w:val="16"/>
        </w:rPr>
        <w:t>tău</w:t>
      </w:r>
      <w:r>
        <w:rPr>
          <w:color w:val="231F20"/>
          <w:sz w:val="16"/>
        </w:rPr>
        <w:t> </w:t>
      </w:r>
      <w:r>
        <w:rPr>
          <w:color w:val="231F20"/>
          <w:w w:val="75"/>
          <w:sz w:val="16"/>
        </w:rPr>
        <w:t>să</w:t>
      </w:r>
      <w:r>
        <w:rPr>
          <w:color w:val="231F20"/>
          <w:sz w:val="16"/>
        </w:rPr>
        <w:t> </w:t>
      </w:r>
      <w:r>
        <w:rPr>
          <w:color w:val="231F20"/>
          <w:w w:val="75"/>
          <w:sz w:val="16"/>
        </w:rPr>
        <w:t>fie</w:t>
      </w:r>
      <w:r>
        <w:rPr>
          <w:color w:val="231F20"/>
          <w:sz w:val="16"/>
        </w:rPr>
        <w:t> </w:t>
      </w:r>
      <w:r>
        <w:rPr>
          <w:color w:val="231F20"/>
          <w:w w:val="75"/>
          <w:sz w:val="16"/>
        </w:rPr>
        <w:t>spumat.</w:t>
      </w:r>
      <w:r>
        <w:rPr>
          <w:color w:val="231F20"/>
          <w:sz w:val="16"/>
        </w:rPr>
        <w:t> </w:t>
      </w:r>
      <w:r>
        <w:rPr>
          <w:color w:val="231F20"/>
          <w:w w:val="75"/>
          <w:sz w:val="16"/>
        </w:rPr>
        <w:t>Bateți</w:t>
      </w:r>
      <w:r>
        <w:rPr>
          <w:color w:val="231F20"/>
          <w:sz w:val="16"/>
        </w:rPr>
        <w:t> </w:t>
      </w:r>
      <w:r>
        <w:rPr>
          <w:color w:val="231F20"/>
          <w:w w:val="75"/>
          <w:sz w:val="16"/>
        </w:rPr>
        <w:t>pentru</w:t>
      </w:r>
      <w:r>
        <w:rPr>
          <w:color w:val="231F20"/>
          <w:sz w:val="16"/>
        </w:rPr>
        <w:t> </w:t>
      </w:r>
      <w:r>
        <w:rPr>
          <w:color w:val="231F20"/>
          <w:w w:val="75"/>
          <w:sz w:val="16"/>
        </w:rPr>
        <w:t>încălzirea</w:t>
      </w:r>
      <w:r>
        <w:rPr>
          <w:color w:val="231F20"/>
          <w:sz w:val="16"/>
        </w:rPr>
        <w:t> </w:t>
      </w:r>
      <w:r>
        <w:rPr>
          <w:color w:val="231F20"/>
          <w:w w:val="80"/>
          <w:sz w:val="16"/>
        </w:rPr>
        <w:t>laptelui (1c). Dacă vrei ca laptele tău să fie încălzit.</w:t>
      </w:r>
    </w:p>
    <w:p>
      <w:pPr>
        <w:pStyle w:val="ListParagraph"/>
        <w:numPr>
          <w:ilvl w:val="0"/>
          <w:numId w:val="26"/>
        </w:numPr>
        <w:tabs>
          <w:tab w:pos="319" w:val="left" w:leader="none"/>
        </w:tabs>
        <w:spacing w:line="235" w:lineRule="auto" w:before="0" w:after="0"/>
        <w:ind w:left="174" w:right="261" w:firstLine="0"/>
        <w:jc w:val="left"/>
        <w:rPr>
          <w:sz w:val="16"/>
        </w:rPr>
      </w:pPr>
      <w:r>
        <w:rPr>
          <w:color w:val="231F20"/>
          <w:w w:val="80"/>
          <w:sz w:val="16"/>
        </w:rPr>
        <w:t>Se toarnă o porție de lapte (de preferință 3,2% grăsime). Laptele trebuie să acopere telul (1b sau 1c) și să atingă nivelul minim</w:t>
      </w:r>
      <w:r>
        <w:rPr>
          <w:color w:val="231F20"/>
          <w:sz w:val="16"/>
        </w:rPr>
        <w:t> </w:t>
      </w:r>
      <w:r>
        <w:rPr>
          <w:color w:val="231F20"/>
          <w:w w:val="80"/>
          <w:sz w:val="16"/>
        </w:rPr>
        <w:t>marcat, dar să nu depășească valoarea maximă (1d). Nivelul maxim pentru încălzirea laptelui este de 350 ml (2a), iar pentru </w:t>
      </w:r>
      <w:r>
        <w:rPr>
          <w:color w:val="231F20"/>
          <w:w w:val="80"/>
          <w:sz w:val="16"/>
        </w:rPr>
        <w:t>spumarea</w:t>
      </w:r>
      <w:r>
        <w:rPr>
          <w:color w:val="231F20"/>
          <w:w w:val="85"/>
          <w:sz w:val="16"/>
        </w:rPr>
        <w:t> laptelui este de 250 ml (2b).</w:t>
      </w:r>
    </w:p>
    <w:p>
      <w:pPr>
        <w:pStyle w:val="BodyText"/>
        <w:spacing w:line="235" w:lineRule="auto"/>
        <w:ind w:left="174" w:right="312"/>
      </w:pPr>
      <w:r>
        <w:rPr>
          <w:color w:val="231F20"/>
          <w:w w:val="75"/>
        </w:rPr>
        <w:t>NOTĂ:</w:t>
      </w:r>
      <w:r>
        <w:rPr>
          <w:color w:val="231F20"/>
        </w:rPr>
        <w:t> </w:t>
      </w:r>
      <w:r>
        <w:rPr>
          <w:color w:val="231F20"/>
          <w:w w:val="75"/>
        </w:rPr>
        <w:t>Pentru</w:t>
      </w:r>
      <w:r>
        <w:rPr>
          <w:color w:val="231F20"/>
        </w:rPr>
        <w:t> </w:t>
      </w:r>
      <w:r>
        <w:rPr>
          <w:color w:val="231F20"/>
          <w:w w:val="75"/>
        </w:rPr>
        <w:t>cele</w:t>
      </w:r>
      <w:r>
        <w:rPr>
          <w:color w:val="231F20"/>
        </w:rPr>
        <w:t> </w:t>
      </w:r>
      <w:r>
        <w:rPr>
          <w:color w:val="231F20"/>
          <w:w w:val="75"/>
        </w:rPr>
        <w:t>mai</w:t>
      </w:r>
      <w:r>
        <w:rPr>
          <w:color w:val="231F20"/>
        </w:rPr>
        <w:t> </w:t>
      </w:r>
      <w:r>
        <w:rPr>
          <w:color w:val="231F20"/>
          <w:w w:val="75"/>
        </w:rPr>
        <w:t>bune</w:t>
      </w:r>
      <w:r>
        <w:rPr>
          <w:color w:val="231F20"/>
        </w:rPr>
        <w:t> </w:t>
      </w:r>
      <w:r>
        <w:rPr>
          <w:color w:val="231F20"/>
          <w:w w:val="75"/>
        </w:rPr>
        <w:t>rezultate,</w:t>
      </w:r>
      <w:r>
        <w:rPr>
          <w:color w:val="231F20"/>
        </w:rPr>
        <w:t> </w:t>
      </w:r>
      <w:r>
        <w:rPr>
          <w:color w:val="231F20"/>
          <w:w w:val="75"/>
        </w:rPr>
        <w:t>folosiți</w:t>
      </w:r>
      <w:r>
        <w:rPr>
          <w:color w:val="231F20"/>
        </w:rPr>
        <w:t> </w:t>
      </w:r>
      <w:r>
        <w:rPr>
          <w:color w:val="231F20"/>
          <w:w w:val="75"/>
        </w:rPr>
        <w:t>lapte</w:t>
      </w:r>
      <w:r>
        <w:rPr>
          <w:color w:val="231F20"/>
        </w:rPr>
        <w:t> </w:t>
      </w:r>
      <w:r>
        <w:rPr>
          <w:color w:val="231F20"/>
          <w:w w:val="75"/>
        </w:rPr>
        <w:t>rece</w:t>
      </w:r>
      <w:r>
        <w:rPr>
          <w:color w:val="231F20"/>
        </w:rPr>
        <w:t> </w:t>
      </w:r>
      <w:r>
        <w:rPr>
          <w:color w:val="231F20"/>
          <w:w w:val="75"/>
        </w:rPr>
        <w:t>și</w:t>
      </w:r>
      <w:r>
        <w:rPr>
          <w:color w:val="231F20"/>
        </w:rPr>
        <w:t> </w:t>
      </w:r>
      <w:r>
        <w:rPr>
          <w:color w:val="231F20"/>
          <w:w w:val="75"/>
        </w:rPr>
        <w:t>proaspăt.</w:t>
      </w:r>
      <w:r>
        <w:rPr>
          <w:color w:val="231F20"/>
        </w:rPr>
        <w:t> </w:t>
      </w:r>
      <w:r>
        <w:rPr>
          <w:color w:val="231F20"/>
          <w:w w:val="75"/>
        </w:rPr>
        <w:t>Laptele</w:t>
      </w:r>
      <w:r>
        <w:rPr>
          <w:color w:val="231F20"/>
        </w:rPr>
        <w:t> </w:t>
      </w:r>
      <w:r>
        <w:rPr>
          <w:color w:val="231F20"/>
          <w:w w:val="75"/>
        </w:rPr>
        <w:t>non-lactat</w:t>
      </w:r>
      <w:r>
        <w:rPr>
          <w:color w:val="231F20"/>
        </w:rPr>
        <w:t> </w:t>
      </w:r>
      <w:r>
        <w:rPr>
          <w:color w:val="231F20"/>
          <w:w w:val="75"/>
        </w:rPr>
        <w:t>nu</w:t>
      </w:r>
      <w:r>
        <w:rPr>
          <w:color w:val="231F20"/>
        </w:rPr>
        <w:t> </w:t>
      </w:r>
      <w:r>
        <w:rPr>
          <w:color w:val="231F20"/>
          <w:w w:val="75"/>
        </w:rPr>
        <w:t>spumează</w:t>
      </w:r>
      <w:r>
        <w:rPr>
          <w:color w:val="231F20"/>
        </w:rPr>
        <w:t> </w:t>
      </w:r>
      <w:r>
        <w:rPr>
          <w:color w:val="231F20"/>
          <w:w w:val="75"/>
        </w:rPr>
        <w:t>la</w:t>
      </w:r>
      <w:r>
        <w:rPr>
          <w:color w:val="231F20"/>
        </w:rPr>
        <w:t> </w:t>
      </w:r>
      <w:r>
        <w:rPr>
          <w:color w:val="231F20"/>
          <w:w w:val="75"/>
        </w:rPr>
        <w:t>fel</w:t>
      </w:r>
      <w:r>
        <w:rPr>
          <w:color w:val="231F20"/>
        </w:rPr>
        <w:t> </w:t>
      </w:r>
      <w:r>
        <w:rPr>
          <w:color w:val="231F20"/>
          <w:w w:val="75"/>
        </w:rPr>
        <w:t>de</w:t>
      </w:r>
      <w:r>
        <w:rPr>
          <w:color w:val="231F20"/>
        </w:rPr>
        <w:t> </w:t>
      </w:r>
      <w:r>
        <w:rPr>
          <w:color w:val="231F20"/>
          <w:w w:val="75"/>
        </w:rPr>
        <w:t>bine</w:t>
      </w:r>
      <w:r>
        <w:rPr>
          <w:color w:val="231F20"/>
        </w:rPr>
        <w:t> </w:t>
      </w:r>
      <w:r>
        <w:rPr>
          <w:color w:val="231F20"/>
          <w:w w:val="75"/>
        </w:rPr>
        <w:t>ca</w:t>
      </w:r>
      <w:r>
        <w:rPr>
          <w:color w:val="231F20"/>
        </w:rPr>
        <w:t> </w:t>
      </w:r>
      <w:r>
        <w:rPr>
          <w:color w:val="231F20"/>
          <w:w w:val="75"/>
        </w:rPr>
        <w:t>laptele</w:t>
      </w:r>
      <w:r>
        <w:rPr>
          <w:color w:val="231F20"/>
        </w:rPr>
        <w:t> </w:t>
      </w:r>
      <w:r>
        <w:rPr>
          <w:color w:val="231F20"/>
          <w:w w:val="75"/>
        </w:rPr>
        <w:t>lactat.</w:t>
      </w:r>
      <w:r>
        <w:rPr>
          <w:color w:val="231F20"/>
        </w:rPr>
        <w:t> </w:t>
      </w:r>
      <w:r>
        <w:rPr>
          <w:color w:val="231F20"/>
          <w:w w:val="80"/>
        </w:rPr>
        <w:t>Pentru</w:t>
      </w:r>
      <w:r>
        <w:rPr>
          <w:color w:val="231F20"/>
          <w:spacing w:val="-2"/>
          <w:w w:val="80"/>
        </w:rPr>
        <w:t> </w:t>
      </w:r>
      <w:r>
        <w:rPr>
          <w:color w:val="231F20"/>
          <w:w w:val="80"/>
        </w:rPr>
        <w:t>cel</w:t>
      </w:r>
      <w:r>
        <w:rPr>
          <w:color w:val="231F20"/>
          <w:spacing w:val="-2"/>
          <w:w w:val="80"/>
        </w:rPr>
        <w:t> </w:t>
      </w:r>
      <w:r>
        <w:rPr>
          <w:color w:val="231F20"/>
          <w:w w:val="80"/>
        </w:rPr>
        <w:t>mai</w:t>
      </w:r>
      <w:r>
        <w:rPr>
          <w:color w:val="231F20"/>
          <w:spacing w:val="-2"/>
          <w:w w:val="80"/>
        </w:rPr>
        <w:t> </w:t>
      </w:r>
      <w:r>
        <w:rPr>
          <w:color w:val="231F20"/>
          <w:w w:val="80"/>
        </w:rPr>
        <w:t>bun</w:t>
      </w:r>
      <w:r>
        <w:rPr>
          <w:color w:val="231F20"/>
          <w:spacing w:val="-2"/>
          <w:w w:val="80"/>
        </w:rPr>
        <w:t> </w:t>
      </w:r>
      <w:r>
        <w:rPr>
          <w:color w:val="231F20"/>
          <w:w w:val="80"/>
        </w:rPr>
        <w:t>efect,</w:t>
      </w:r>
      <w:r>
        <w:rPr>
          <w:color w:val="231F20"/>
          <w:spacing w:val="-2"/>
          <w:w w:val="80"/>
        </w:rPr>
        <w:t> </w:t>
      </w:r>
      <w:r>
        <w:rPr>
          <w:color w:val="231F20"/>
          <w:w w:val="80"/>
        </w:rPr>
        <w:t>utilizați</w:t>
      </w:r>
      <w:r>
        <w:rPr>
          <w:color w:val="231F20"/>
          <w:spacing w:val="-2"/>
          <w:w w:val="80"/>
        </w:rPr>
        <w:t> </w:t>
      </w:r>
      <w:r>
        <w:rPr>
          <w:color w:val="231F20"/>
          <w:w w:val="80"/>
        </w:rPr>
        <w:t>lapte</w:t>
      </w:r>
      <w:r>
        <w:rPr>
          <w:color w:val="231F20"/>
          <w:spacing w:val="-2"/>
          <w:w w:val="80"/>
        </w:rPr>
        <w:t> </w:t>
      </w:r>
      <w:r>
        <w:rPr>
          <w:color w:val="231F20"/>
          <w:w w:val="80"/>
        </w:rPr>
        <w:t>pe</w:t>
      </w:r>
      <w:r>
        <w:rPr>
          <w:color w:val="231F20"/>
          <w:spacing w:val="-2"/>
          <w:w w:val="80"/>
        </w:rPr>
        <w:t> </w:t>
      </w:r>
      <w:r>
        <w:rPr>
          <w:color w:val="231F20"/>
          <w:w w:val="80"/>
        </w:rPr>
        <w:t>bază</w:t>
      </w:r>
      <w:r>
        <w:rPr>
          <w:color w:val="231F20"/>
          <w:spacing w:val="-2"/>
          <w:w w:val="80"/>
        </w:rPr>
        <w:t> </w:t>
      </w:r>
      <w:r>
        <w:rPr>
          <w:color w:val="231F20"/>
          <w:w w:val="80"/>
        </w:rPr>
        <w:t>de</w:t>
      </w:r>
      <w:r>
        <w:rPr>
          <w:color w:val="231F20"/>
          <w:spacing w:val="-2"/>
          <w:w w:val="80"/>
        </w:rPr>
        <w:t> </w:t>
      </w:r>
      <w:r>
        <w:rPr>
          <w:color w:val="231F20"/>
          <w:w w:val="80"/>
        </w:rPr>
        <w:t>plante</w:t>
      </w:r>
      <w:r>
        <w:rPr>
          <w:color w:val="231F20"/>
          <w:spacing w:val="-2"/>
          <w:w w:val="80"/>
        </w:rPr>
        <w:t> </w:t>
      </w:r>
      <w:r>
        <w:rPr>
          <w:color w:val="231F20"/>
          <w:w w:val="80"/>
        </w:rPr>
        <w:t>de</w:t>
      </w:r>
      <w:r>
        <w:rPr>
          <w:color w:val="231F20"/>
          <w:spacing w:val="-2"/>
          <w:w w:val="80"/>
        </w:rPr>
        <w:t> </w:t>
      </w:r>
      <w:r>
        <w:rPr>
          <w:color w:val="231F20"/>
          <w:w w:val="80"/>
        </w:rPr>
        <w:t>tip</w:t>
      </w:r>
      <w:r>
        <w:rPr>
          <w:color w:val="231F20"/>
          <w:spacing w:val="-2"/>
          <w:w w:val="80"/>
        </w:rPr>
        <w:t> </w:t>
      </w:r>
      <w:r>
        <w:rPr>
          <w:color w:val="231F20"/>
          <w:w w:val="80"/>
        </w:rPr>
        <w:t>„barista”.</w:t>
      </w:r>
    </w:p>
    <w:p>
      <w:pPr>
        <w:pStyle w:val="BodyText"/>
        <w:spacing w:line="179" w:lineRule="exact"/>
        <w:ind w:left="174"/>
      </w:pPr>
      <w:r>
        <w:rPr>
          <w:color w:val="231F20"/>
          <w:w w:val="80"/>
        </w:rPr>
        <w:t>NOTĂ:</w:t>
      </w:r>
      <w:r>
        <w:rPr>
          <w:color w:val="231F20"/>
          <w:spacing w:val="-9"/>
        </w:rPr>
        <w:t> </w:t>
      </w:r>
      <w:r>
        <w:rPr>
          <w:color w:val="231F20"/>
          <w:w w:val="80"/>
        </w:rPr>
        <w:t>Nu</w:t>
      </w:r>
      <w:r>
        <w:rPr>
          <w:color w:val="231F20"/>
          <w:spacing w:val="-8"/>
        </w:rPr>
        <w:t> </w:t>
      </w:r>
      <w:r>
        <w:rPr>
          <w:color w:val="231F20"/>
          <w:w w:val="80"/>
        </w:rPr>
        <w:t>depășiți</w:t>
      </w:r>
      <w:r>
        <w:rPr>
          <w:color w:val="231F20"/>
          <w:spacing w:val="-9"/>
        </w:rPr>
        <w:t> </w:t>
      </w:r>
      <w:r>
        <w:rPr>
          <w:color w:val="231F20"/>
          <w:w w:val="80"/>
        </w:rPr>
        <w:t>linia</w:t>
      </w:r>
      <w:r>
        <w:rPr>
          <w:color w:val="231F20"/>
          <w:spacing w:val="-8"/>
        </w:rPr>
        <w:t> </w:t>
      </w:r>
      <w:r>
        <w:rPr>
          <w:color w:val="231F20"/>
          <w:w w:val="80"/>
        </w:rPr>
        <w:t>MAX</w:t>
      </w:r>
      <w:r>
        <w:rPr>
          <w:color w:val="231F20"/>
          <w:spacing w:val="-8"/>
        </w:rPr>
        <w:t> </w:t>
      </w:r>
      <w:r>
        <w:rPr>
          <w:color w:val="231F20"/>
          <w:w w:val="80"/>
        </w:rPr>
        <w:t>din</w:t>
      </w:r>
      <w:r>
        <w:rPr>
          <w:color w:val="231F20"/>
          <w:spacing w:val="-9"/>
        </w:rPr>
        <w:t> </w:t>
      </w:r>
      <w:r>
        <w:rPr>
          <w:color w:val="231F20"/>
          <w:w w:val="80"/>
        </w:rPr>
        <w:t>interiorul</w:t>
      </w:r>
      <w:r>
        <w:rPr>
          <w:color w:val="231F20"/>
          <w:spacing w:val="-8"/>
        </w:rPr>
        <w:t> </w:t>
      </w:r>
      <w:r>
        <w:rPr>
          <w:color w:val="231F20"/>
          <w:spacing w:val="-2"/>
          <w:w w:val="80"/>
        </w:rPr>
        <w:t>ulciorului.</w:t>
      </w:r>
    </w:p>
    <w:p>
      <w:pPr>
        <w:pStyle w:val="ListParagraph"/>
        <w:numPr>
          <w:ilvl w:val="0"/>
          <w:numId w:val="26"/>
        </w:numPr>
        <w:tabs>
          <w:tab w:pos="319" w:val="left" w:leader="none"/>
        </w:tabs>
        <w:spacing w:line="235" w:lineRule="auto" w:before="0" w:after="0"/>
        <w:ind w:left="174" w:right="363" w:firstLine="0"/>
        <w:jc w:val="left"/>
        <w:rPr>
          <w:sz w:val="16"/>
        </w:rPr>
      </w:pPr>
      <w:r>
        <w:rPr>
          <w:color w:val="231F20"/>
          <w:w w:val="75"/>
          <w:sz w:val="16"/>
        </w:rPr>
        <w:t>Puneți</w:t>
      </w:r>
      <w:r>
        <w:rPr>
          <w:color w:val="231F20"/>
          <w:sz w:val="16"/>
        </w:rPr>
        <w:t> </w:t>
      </w:r>
      <w:r>
        <w:rPr>
          <w:color w:val="231F20"/>
          <w:w w:val="75"/>
          <w:sz w:val="16"/>
        </w:rPr>
        <w:t>capacul</w:t>
      </w:r>
      <w:r>
        <w:rPr>
          <w:color w:val="231F20"/>
          <w:sz w:val="16"/>
        </w:rPr>
        <w:t> </w:t>
      </w:r>
      <w:r>
        <w:rPr>
          <w:color w:val="231F20"/>
          <w:w w:val="75"/>
          <w:sz w:val="16"/>
        </w:rPr>
        <w:t>(1a)</w:t>
      </w:r>
      <w:r>
        <w:rPr>
          <w:color w:val="231F20"/>
          <w:sz w:val="16"/>
        </w:rPr>
        <w:t> </w:t>
      </w:r>
      <w:r>
        <w:rPr>
          <w:color w:val="231F20"/>
          <w:w w:val="75"/>
          <w:sz w:val="16"/>
        </w:rPr>
        <w:t>pe</w:t>
      </w:r>
      <w:r>
        <w:rPr>
          <w:color w:val="231F20"/>
          <w:sz w:val="16"/>
        </w:rPr>
        <w:t> </w:t>
      </w:r>
      <w:r>
        <w:rPr>
          <w:color w:val="231F20"/>
          <w:w w:val="75"/>
          <w:sz w:val="16"/>
        </w:rPr>
        <w:t>ulcior</w:t>
      </w:r>
      <w:r>
        <w:rPr>
          <w:color w:val="231F20"/>
          <w:sz w:val="16"/>
        </w:rPr>
        <w:t> </w:t>
      </w:r>
      <w:r>
        <w:rPr>
          <w:color w:val="231F20"/>
          <w:w w:val="75"/>
          <w:sz w:val="16"/>
        </w:rPr>
        <w:t>și</w:t>
      </w:r>
      <w:r>
        <w:rPr>
          <w:color w:val="231F20"/>
          <w:sz w:val="16"/>
        </w:rPr>
        <w:t> </w:t>
      </w:r>
      <w:r>
        <w:rPr>
          <w:color w:val="231F20"/>
          <w:w w:val="75"/>
          <w:sz w:val="16"/>
        </w:rPr>
        <w:t>așezați</w:t>
      </w:r>
      <w:r>
        <w:rPr>
          <w:color w:val="231F20"/>
          <w:sz w:val="16"/>
        </w:rPr>
        <w:t> </w:t>
      </w:r>
      <w:r>
        <w:rPr>
          <w:color w:val="231F20"/>
          <w:w w:val="75"/>
          <w:sz w:val="16"/>
        </w:rPr>
        <w:t>ulciorul</w:t>
      </w:r>
      <w:r>
        <w:rPr>
          <w:color w:val="231F20"/>
          <w:sz w:val="16"/>
        </w:rPr>
        <w:t> </w:t>
      </w:r>
      <w:r>
        <w:rPr>
          <w:color w:val="231F20"/>
          <w:w w:val="75"/>
          <w:sz w:val="16"/>
        </w:rPr>
        <w:t>pe</w:t>
      </w:r>
      <w:r>
        <w:rPr>
          <w:color w:val="231F20"/>
          <w:sz w:val="16"/>
        </w:rPr>
        <w:t> </w:t>
      </w:r>
      <w:r>
        <w:rPr>
          <w:color w:val="231F20"/>
          <w:w w:val="75"/>
          <w:sz w:val="16"/>
        </w:rPr>
        <w:t>baza</w:t>
      </w:r>
      <w:r>
        <w:rPr>
          <w:color w:val="231F20"/>
          <w:sz w:val="16"/>
        </w:rPr>
        <w:t> </w:t>
      </w:r>
      <w:r>
        <w:rPr>
          <w:color w:val="231F20"/>
          <w:w w:val="75"/>
          <w:sz w:val="16"/>
        </w:rPr>
        <w:t>de</w:t>
      </w:r>
      <w:r>
        <w:rPr>
          <w:color w:val="231F20"/>
          <w:sz w:val="16"/>
        </w:rPr>
        <w:t> </w:t>
      </w:r>
      <w:r>
        <w:rPr>
          <w:color w:val="231F20"/>
          <w:w w:val="75"/>
          <w:sz w:val="16"/>
        </w:rPr>
        <w:t>alimentare</w:t>
      </w:r>
      <w:r>
        <w:rPr>
          <w:color w:val="231F20"/>
          <w:sz w:val="16"/>
        </w:rPr>
        <w:t> </w:t>
      </w:r>
      <w:r>
        <w:rPr>
          <w:color w:val="231F20"/>
          <w:w w:val="75"/>
          <w:sz w:val="16"/>
        </w:rPr>
        <w:t>(1h).</w:t>
      </w:r>
      <w:r>
        <w:rPr>
          <w:color w:val="231F20"/>
          <w:sz w:val="16"/>
        </w:rPr>
        <w:t> </w:t>
      </w:r>
      <w:r>
        <w:rPr>
          <w:color w:val="231F20"/>
          <w:w w:val="75"/>
          <w:sz w:val="16"/>
        </w:rPr>
        <w:t>Introduceți</w:t>
      </w:r>
      <w:r>
        <w:rPr>
          <w:color w:val="231F20"/>
          <w:sz w:val="16"/>
        </w:rPr>
        <w:t> </w:t>
      </w:r>
      <w:r>
        <w:rPr>
          <w:color w:val="231F20"/>
          <w:w w:val="75"/>
          <w:sz w:val="16"/>
        </w:rPr>
        <w:t>ștecherul</w:t>
      </w:r>
      <w:r>
        <w:rPr>
          <w:color w:val="231F20"/>
          <w:sz w:val="16"/>
        </w:rPr>
        <w:t> </w:t>
      </w:r>
      <w:r>
        <w:rPr>
          <w:color w:val="231F20"/>
          <w:w w:val="75"/>
          <w:sz w:val="16"/>
        </w:rPr>
        <w:t>într-o</w:t>
      </w:r>
      <w:r>
        <w:rPr>
          <w:color w:val="231F20"/>
          <w:sz w:val="16"/>
        </w:rPr>
        <w:t> </w:t>
      </w:r>
      <w:r>
        <w:rPr>
          <w:color w:val="231F20"/>
          <w:w w:val="75"/>
          <w:sz w:val="16"/>
        </w:rPr>
        <w:t>priză</w:t>
      </w:r>
      <w:r>
        <w:rPr>
          <w:color w:val="231F20"/>
          <w:sz w:val="16"/>
        </w:rPr>
        <w:t> </w:t>
      </w:r>
      <w:r>
        <w:rPr>
          <w:color w:val="231F20"/>
          <w:w w:val="75"/>
          <w:sz w:val="16"/>
        </w:rPr>
        <w:t>electrică.</w:t>
      </w:r>
      <w:r>
        <w:rPr>
          <w:color w:val="231F20"/>
          <w:sz w:val="16"/>
        </w:rPr>
        <w:t> </w:t>
      </w:r>
      <w:r>
        <w:rPr>
          <w:color w:val="231F20"/>
          <w:w w:val="75"/>
          <w:sz w:val="16"/>
        </w:rPr>
        <w:t>Pictogramele</w:t>
      </w:r>
      <w:r>
        <w:rPr>
          <w:color w:val="231F20"/>
          <w:w w:val="90"/>
          <w:sz w:val="16"/>
        </w:rPr>
        <w:t> </w:t>
      </w:r>
      <w:r>
        <w:rPr>
          <w:color w:val="231F20"/>
          <w:spacing w:val="-2"/>
          <w:w w:val="90"/>
          <w:sz w:val="16"/>
        </w:rPr>
        <w:t>modului</w:t>
      </w:r>
      <w:r>
        <w:rPr>
          <w:color w:val="231F20"/>
          <w:spacing w:val="-3"/>
          <w:w w:val="90"/>
          <w:sz w:val="16"/>
        </w:rPr>
        <w:t> </w:t>
      </w:r>
      <w:r>
        <w:rPr>
          <w:color w:val="231F20"/>
          <w:spacing w:val="-2"/>
          <w:w w:val="90"/>
          <w:sz w:val="16"/>
        </w:rPr>
        <w:t>se</w:t>
      </w:r>
      <w:r>
        <w:rPr>
          <w:color w:val="231F20"/>
          <w:spacing w:val="-3"/>
          <w:w w:val="90"/>
          <w:sz w:val="16"/>
        </w:rPr>
        <w:t> </w:t>
      </w:r>
      <w:r>
        <w:rPr>
          <w:color w:val="231F20"/>
          <w:spacing w:val="-2"/>
          <w:w w:val="90"/>
          <w:sz w:val="16"/>
        </w:rPr>
        <w:t>vor</w:t>
      </w:r>
      <w:r>
        <w:rPr>
          <w:color w:val="231F20"/>
          <w:spacing w:val="-3"/>
          <w:w w:val="90"/>
          <w:sz w:val="16"/>
        </w:rPr>
        <w:t> </w:t>
      </w:r>
      <w:r>
        <w:rPr>
          <w:color w:val="231F20"/>
          <w:spacing w:val="-2"/>
          <w:w w:val="90"/>
          <w:sz w:val="16"/>
        </w:rPr>
        <w:t>aprinde</w:t>
      </w:r>
      <w:r>
        <w:rPr>
          <w:color w:val="231F20"/>
          <w:spacing w:val="-3"/>
          <w:w w:val="90"/>
          <w:sz w:val="16"/>
        </w:rPr>
        <w:t> </w:t>
      </w:r>
      <w:r>
        <w:rPr>
          <w:color w:val="231F20"/>
          <w:spacing w:val="-2"/>
          <w:w w:val="90"/>
          <w:sz w:val="16"/>
        </w:rPr>
        <w:t>o</w:t>
      </w:r>
      <w:r>
        <w:rPr>
          <w:color w:val="231F20"/>
          <w:spacing w:val="-3"/>
          <w:w w:val="90"/>
          <w:sz w:val="16"/>
        </w:rPr>
        <w:t> </w:t>
      </w:r>
      <w:r>
        <w:rPr>
          <w:color w:val="231F20"/>
          <w:spacing w:val="-2"/>
          <w:w w:val="90"/>
          <w:sz w:val="16"/>
        </w:rPr>
        <w:t>secundă.</w:t>
      </w:r>
    </w:p>
    <w:p>
      <w:pPr>
        <w:pStyle w:val="ListParagraph"/>
        <w:numPr>
          <w:ilvl w:val="0"/>
          <w:numId w:val="26"/>
        </w:numPr>
        <w:tabs>
          <w:tab w:pos="312" w:val="left" w:leader="none"/>
        </w:tabs>
        <w:spacing w:line="179" w:lineRule="exact" w:before="0" w:after="0"/>
        <w:ind w:left="312" w:right="0" w:hanging="138"/>
        <w:jc w:val="left"/>
        <w:rPr>
          <w:sz w:val="16"/>
        </w:rPr>
      </w:pPr>
      <w:r>
        <w:rPr>
          <w:color w:val="231F20"/>
          <w:w w:val="75"/>
          <w:sz w:val="16"/>
        </w:rPr>
        <w:t>Atingeți</w:t>
      </w:r>
      <w:r>
        <w:rPr>
          <w:color w:val="231F20"/>
          <w:spacing w:val="2"/>
          <w:sz w:val="16"/>
        </w:rPr>
        <w:t> </w:t>
      </w:r>
      <w:r>
        <w:rPr>
          <w:color w:val="231F20"/>
          <w:w w:val="75"/>
          <w:sz w:val="16"/>
        </w:rPr>
        <w:t>butonul</w:t>
      </w:r>
      <w:r>
        <w:rPr>
          <w:color w:val="231F20"/>
          <w:spacing w:val="2"/>
          <w:sz w:val="16"/>
        </w:rPr>
        <w:t> </w:t>
      </w:r>
      <w:r>
        <w:rPr>
          <w:color w:val="231F20"/>
          <w:w w:val="75"/>
          <w:sz w:val="16"/>
        </w:rPr>
        <w:t>de</w:t>
      </w:r>
      <w:r>
        <w:rPr>
          <w:color w:val="231F20"/>
          <w:spacing w:val="3"/>
          <w:sz w:val="16"/>
        </w:rPr>
        <w:t> </w:t>
      </w:r>
      <w:r>
        <w:rPr>
          <w:color w:val="231F20"/>
          <w:w w:val="75"/>
          <w:sz w:val="16"/>
        </w:rPr>
        <w:t>control</w:t>
      </w:r>
      <w:r>
        <w:rPr>
          <w:color w:val="231F20"/>
          <w:spacing w:val="2"/>
          <w:sz w:val="16"/>
        </w:rPr>
        <w:t> </w:t>
      </w:r>
      <w:r>
        <w:rPr>
          <w:color w:val="231F20"/>
          <w:w w:val="75"/>
          <w:sz w:val="16"/>
        </w:rPr>
        <w:t>(1g)</w:t>
      </w:r>
      <w:r>
        <w:rPr>
          <w:color w:val="231F20"/>
          <w:spacing w:val="3"/>
          <w:sz w:val="16"/>
        </w:rPr>
        <w:t> </w:t>
      </w:r>
      <w:r>
        <w:rPr>
          <w:color w:val="231F20"/>
          <w:w w:val="75"/>
          <w:sz w:val="16"/>
        </w:rPr>
        <w:t>și</w:t>
      </w:r>
      <w:r>
        <w:rPr>
          <w:color w:val="231F20"/>
          <w:spacing w:val="2"/>
          <w:sz w:val="16"/>
        </w:rPr>
        <w:t> </w:t>
      </w:r>
      <w:r>
        <w:rPr>
          <w:color w:val="231F20"/>
          <w:w w:val="75"/>
          <w:sz w:val="16"/>
        </w:rPr>
        <w:t>alegeți</w:t>
      </w:r>
      <w:r>
        <w:rPr>
          <w:color w:val="231F20"/>
          <w:spacing w:val="2"/>
          <w:sz w:val="16"/>
        </w:rPr>
        <w:t> </w:t>
      </w:r>
      <w:r>
        <w:rPr>
          <w:color w:val="231F20"/>
          <w:w w:val="75"/>
          <w:sz w:val="16"/>
        </w:rPr>
        <w:t>programul</w:t>
      </w:r>
      <w:r>
        <w:rPr>
          <w:color w:val="231F20"/>
          <w:spacing w:val="3"/>
          <w:sz w:val="16"/>
        </w:rPr>
        <w:t> </w:t>
      </w:r>
      <w:r>
        <w:rPr>
          <w:color w:val="231F20"/>
          <w:w w:val="75"/>
          <w:sz w:val="16"/>
        </w:rPr>
        <w:t>dorit:</w:t>
      </w:r>
      <w:r>
        <w:rPr>
          <w:color w:val="231F20"/>
          <w:spacing w:val="2"/>
          <w:sz w:val="16"/>
        </w:rPr>
        <w:t> </w:t>
      </w:r>
      <w:r>
        <w:rPr>
          <w:color w:val="231F20"/>
          <w:w w:val="75"/>
          <w:sz w:val="16"/>
        </w:rPr>
        <w:t>cappuccino,</w:t>
      </w:r>
      <w:r>
        <w:rPr>
          <w:color w:val="231F20"/>
          <w:spacing w:val="3"/>
          <w:sz w:val="16"/>
        </w:rPr>
        <w:t> </w:t>
      </w:r>
      <w:r>
        <w:rPr>
          <w:color w:val="231F20"/>
          <w:w w:val="75"/>
          <w:sz w:val="16"/>
        </w:rPr>
        <w:t>latte,</w:t>
      </w:r>
      <w:r>
        <w:rPr>
          <w:color w:val="231F20"/>
          <w:spacing w:val="2"/>
          <w:sz w:val="16"/>
        </w:rPr>
        <w:t> </w:t>
      </w:r>
      <w:r>
        <w:rPr>
          <w:color w:val="231F20"/>
          <w:w w:val="75"/>
          <w:sz w:val="16"/>
        </w:rPr>
        <w:t>ciocolată</w:t>
      </w:r>
      <w:r>
        <w:rPr>
          <w:color w:val="231F20"/>
          <w:spacing w:val="2"/>
          <w:sz w:val="16"/>
        </w:rPr>
        <w:t> </w:t>
      </w:r>
      <w:r>
        <w:rPr>
          <w:color w:val="231F20"/>
          <w:w w:val="75"/>
          <w:sz w:val="16"/>
        </w:rPr>
        <w:t>caldă,</w:t>
      </w:r>
      <w:r>
        <w:rPr>
          <w:color w:val="231F20"/>
          <w:spacing w:val="3"/>
          <w:sz w:val="16"/>
        </w:rPr>
        <w:t> </w:t>
      </w:r>
      <w:r>
        <w:rPr>
          <w:color w:val="231F20"/>
          <w:spacing w:val="-2"/>
          <w:w w:val="75"/>
          <w:sz w:val="16"/>
        </w:rPr>
        <w:t>rece.</w:t>
      </w:r>
    </w:p>
    <w:p>
      <w:pPr>
        <w:pStyle w:val="ListParagraph"/>
        <w:numPr>
          <w:ilvl w:val="1"/>
          <w:numId w:val="26"/>
        </w:numPr>
        <w:tabs>
          <w:tab w:pos="253" w:val="left" w:leader="none"/>
        </w:tabs>
        <w:spacing w:line="181" w:lineRule="exact" w:before="0" w:after="0"/>
        <w:ind w:left="253" w:right="0" w:hanging="79"/>
        <w:jc w:val="left"/>
        <w:rPr>
          <w:sz w:val="16"/>
        </w:rPr>
      </w:pPr>
      <w:r>
        <w:rPr>
          <w:color w:val="231F20"/>
          <w:w w:val="75"/>
          <w:sz w:val="16"/>
        </w:rPr>
        <w:t>o</w:t>
      </w:r>
      <w:r>
        <w:rPr>
          <w:color w:val="231F20"/>
          <w:sz w:val="16"/>
        </w:rPr>
        <w:t> </w:t>
      </w:r>
      <w:r>
        <w:rPr>
          <w:color w:val="231F20"/>
          <w:w w:val="75"/>
          <w:sz w:val="16"/>
        </w:rPr>
        <w:t>dată</w:t>
      </w:r>
      <w:r>
        <w:rPr>
          <w:color w:val="231F20"/>
          <w:spacing w:val="1"/>
          <w:sz w:val="16"/>
        </w:rPr>
        <w:t> </w:t>
      </w:r>
      <w:r>
        <w:rPr>
          <w:color w:val="231F20"/>
          <w:w w:val="75"/>
          <w:sz w:val="16"/>
        </w:rPr>
        <w:t>-</w:t>
      </w:r>
      <w:r>
        <w:rPr>
          <w:color w:val="231F20"/>
          <w:sz w:val="16"/>
        </w:rPr>
        <w:t> </w:t>
      </w:r>
      <w:r>
        <w:rPr>
          <w:color w:val="231F20"/>
          <w:w w:val="75"/>
          <w:sz w:val="16"/>
        </w:rPr>
        <w:t>dacă</w:t>
      </w:r>
      <w:r>
        <w:rPr>
          <w:color w:val="231F20"/>
          <w:spacing w:val="1"/>
          <w:sz w:val="16"/>
        </w:rPr>
        <w:t> </w:t>
      </w:r>
      <w:r>
        <w:rPr>
          <w:color w:val="231F20"/>
          <w:w w:val="75"/>
          <w:sz w:val="16"/>
        </w:rPr>
        <w:t>doriți</w:t>
      </w:r>
      <w:r>
        <w:rPr>
          <w:color w:val="231F20"/>
          <w:sz w:val="16"/>
        </w:rPr>
        <w:t> </w:t>
      </w:r>
      <w:r>
        <w:rPr>
          <w:color w:val="231F20"/>
          <w:w w:val="75"/>
          <w:sz w:val="16"/>
        </w:rPr>
        <w:t>să</w:t>
      </w:r>
      <w:r>
        <w:rPr>
          <w:color w:val="231F20"/>
          <w:spacing w:val="1"/>
          <w:sz w:val="16"/>
        </w:rPr>
        <w:t> </w:t>
      </w:r>
      <w:r>
        <w:rPr>
          <w:color w:val="231F20"/>
          <w:w w:val="75"/>
          <w:sz w:val="16"/>
        </w:rPr>
        <w:t>vă</w:t>
      </w:r>
      <w:r>
        <w:rPr>
          <w:color w:val="231F20"/>
          <w:sz w:val="16"/>
        </w:rPr>
        <w:t> </w:t>
      </w:r>
      <w:r>
        <w:rPr>
          <w:color w:val="231F20"/>
          <w:w w:val="75"/>
          <w:sz w:val="16"/>
        </w:rPr>
        <w:t>încălziți</w:t>
      </w:r>
      <w:r>
        <w:rPr>
          <w:color w:val="231F20"/>
          <w:spacing w:val="1"/>
          <w:sz w:val="16"/>
        </w:rPr>
        <w:t> </w:t>
      </w:r>
      <w:r>
        <w:rPr>
          <w:color w:val="231F20"/>
          <w:w w:val="75"/>
          <w:sz w:val="16"/>
        </w:rPr>
        <w:t>și</w:t>
      </w:r>
      <w:r>
        <w:rPr>
          <w:color w:val="231F20"/>
          <w:sz w:val="16"/>
        </w:rPr>
        <w:t> </w:t>
      </w:r>
      <w:r>
        <w:rPr>
          <w:color w:val="231F20"/>
          <w:w w:val="75"/>
          <w:sz w:val="16"/>
        </w:rPr>
        <w:t>spumați</w:t>
      </w:r>
      <w:r>
        <w:rPr>
          <w:color w:val="231F20"/>
          <w:spacing w:val="1"/>
          <w:sz w:val="16"/>
        </w:rPr>
        <w:t> </w:t>
      </w:r>
      <w:r>
        <w:rPr>
          <w:color w:val="231F20"/>
          <w:w w:val="75"/>
          <w:sz w:val="16"/>
        </w:rPr>
        <w:t>laptele</w:t>
      </w:r>
      <w:r>
        <w:rPr>
          <w:color w:val="231F20"/>
          <w:sz w:val="16"/>
        </w:rPr>
        <w:t> </w:t>
      </w:r>
      <w:r>
        <w:rPr>
          <w:color w:val="231F20"/>
          <w:w w:val="75"/>
          <w:sz w:val="16"/>
        </w:rPr>
        <w:t>(cu</w:t>
      </w:r>
      <w:r>
        <w:rPr>
          <w:color w:val="231F20"/>
          <w:spacing w:val="1"/>
          <w:sz w:val="16"/>
        </w:rPr>
        <w:t> </w:t>
      </w:r>
      <w:r>
        <w:rPr>
          <w:color w:val="231F20"/>
          <w:w w:val="75"/>
          <w:sz w:val="16"/>
        </w:rPr>
        <w:t>telul</w:t>
      </w:r>
      <w:r>
        <w:rPr>
          <w:color w:val="231F20"/>
          <w:sz w:val="16"/>
        </w:rPr>
        <w:t> </w:t>
      </w:r>
      <w:r>
        <w:rPr>
          <w:color w:val="231F20"/>
          <w:w w:val="75"/>
          <w:sz w:val="16"/>
        </w:rPr>
        <w:t>1b)</w:t>
      </w:r>
      <w:r>
        <w:rPr>
          <w:color w:val="231F20"/>
          <w:spacing w:val="1"/>
          <w:sz w:val="16"/>
        </w:rPr>
        <w:t> </w:t>
      </w:r>
      <w:r>
        <w:rPr>
          <w:color w:val="231F20"/>
          <w:w w:val="75"/>
          <w:sz w:val="16"/>
        </w:rPr>
        <w:t>pentru</w:t>
      </w:r>
      <w:r>
        <w:rPr>
          <w:color w:val="231F20"/>
          <w:sz w:val="16"/>
        </w:rPr>
        <w:t> </w:t>
      </w:r>
      <w:r>
        <w:rPr>
          <w:color w:val="231F20"/>
          <w:w w:val="75"/>
          <w:sz w:val="16"/>
        </w:rPr>
        <w:t>a</w:t>
      </w:r>
      <w:r>
        <w:rPr>
          <w:color w:val="231F20"/>
          <w:spacing w:val="1"/>
          <w:sz w:val="16"/>
        </w:rPr>
        <w:t> </w:t>
      </w:r>
      <w:r>
        <w:rPr>
          <w:color w:val="231F20"/>
          <w:w w:val="75"/>
          <w:sz w:val="16"/>
        </w:rPr>
        <w:t>obține</w:t>
      </w:r>
      <w:r>
        <w:rPr>
          <w:color w:val="231F20"/>
          <w:sz w:val="16"/>
        </w:rPr>
        <w:t> </w:t>
      </w:r>
      <w:r>
        <w:rPr>
          <w:color w:val="231F20"/>
          <w:w w:val="75"/>
          <w:sz w:val="16"/>
        </w:rPr>
        <w:t>spuma</w:t>
      </w:r>
      <w:r>
        <w:rPr>
          <w:color w:val="231F20"/>
          <w:spacing w:val="1"/>
          <w:sz w:val="16"/>
        </w:rPr>
        <w:t> </w:t>
      </w:r>
      <w:r>
        <w:rPr>
          <w:color w:val="231F20"/>
          <w:w w:val="75"/>
          <w:sz w:val="16"/>
        </w:rPr>
        <w:t>de</w:t>
      </w:r>
      <w:r>
        <w:rPr>
          <w:color w:val="231F20"/>
          <w:sz w:val="16"/>
        </w:rPr>
        <w:t> </w:t>
      </w:r>
      <w:r>
        <w:rPr>
          <w:color w:val="231F20"/>
          <w:spacing w:val="-2"/>
          <w:w w:val="75"/>
          <w:sz w:val="16"/>
        </w:rPr>
        <w:t>cappucino</w:t>
      </w:r>
    </w:p>
    <w:p>
      <w:pPr>
        <w:pStyle w:val="ListParagraph"/>
        <w:numPr>
          <w:ilvl w:val="1"/>
          <w:numId w:val="26"/>
        </w:numPr>
        <w:tabs>
          <w:tab w:pos="253" w:val="left" w:leader="none"/>
        </w:tabs>
        <w:spacing w:line="181" w:lineRule="exact" w:before="0" w:after="0"/>
        <w:ind w:left="253" w:right="0" w:hanging="79"/>
        <w:jc w:val="left"/>
        <w:rPr>
          <w:sz w:val="16"/>
        </w:rPr>
      </w:pPr>
      <w:r>
        <w:rPr>
          <w:color w:val="231F20"/>
          <w:w w:val="75"/>
          <w:sz w:val="16"/>
        </w:rPr>
        <w:t>de</w:t>
      </w:r>
      <w:r>
        <w:rPr>
          <w:color w:val="231F20"/>
          <w:spacing w:val="1"/>
          <w:sz w:val="16"/>
        </w:rPr>
        <w:t> </w:t>
      </w:r>
      <w:r>
        <w:rPr>
          <w:color w:val="231F20"/>
          <w:w w:val="75"/>
          <w:sz w:val="16"/>
        </w:rPr>
        <w:t>două</w:t>
      </w:r>
      <w:r>
        <w:rPr>
          <w:color w:val="231F20"/>
          <w:spacing w:val="1"/>
          <w:sz w:val="16"/>
        </w:rPr>
        <w:t> </w:t>
      </w:r>
      <w:r>
        <w:rPr>
          <w:color w:val="231F20"/>
          <w:w w:val="75"/>
          <w:sz w:val="16"/>
        </w:rPr>
        <w:t>ori</w:t>
      </w:r>
      <w:r>
        <w:rPr>
          <w:color w:val="231F20"/>
          <w:spacing w:val="1"/>
          <w:sz w:val="16"/>
        </w:rPr>
        <w:t> </w:t>
      </w:r>
      <w:r>
        <w:rPr>
          <w:color w:val="231F20"/>
          <w:w w:val="75"/>
          <w:sz w:val="16"/>
        </w:rPr>
        <w:t>-</w:t>
      </w:r>
      <w:r>
        <w:rPr>
          <w:color w:val="231F20"/>
          <w:spacing w:val="1"/>
          <w:sz w:val="16"/>
        </w:rPr>
        <w:t> </w:t>
      </w:r>
      <w:r>
        <w:rPr>
          <w:color w:val="231F20"/>
          <w:w w:val="75"/>
          <w:sz w:val="16"/>
        </w:rPr>
        <w:t>dacă</w:t>
      </w:r>
      <w:r>
        <w:rPr>
          <w:color w:val="231F20"/>
          <w:spacing w:val="1"/>
          <w:sz w:val="16"/>
        </w:rPr>
        <w:t> </w:t>
      </w:r>
      <w:r>
        <w:rPr>
          <w:color w:val="231F20"/>
          <w:w w:val="75"/>
          <w:sz w:val="16"/>
        </w:rPr>
        <w:t>doriți</w:t>
      </w:r>
      <w:r>
        <w:rPr>
          <w:color w:val="231F20"/>
          <w:spacing w:val="1"/>
          <w:sz w:val="16"/>
        </w:rPr>
        <w:t> </w:t>
      </w:r>
      <w:r>
        <w:rPr>
          <w:color w:val="231F20"/>
          <w:w w:val="75"/>
          <w:sz w:val="16"/>
        </w:rPr>
        <w:t>să</w:t>
      </w:r>
      <w:r>
        <w:rPr>
          <w:color w:val="231F20"/>
          <w:spacing w:val="1"/>
          <w:sz w:val="16"/>
        </w:rPr>
        <w:t> </w:t>
      </w:r>
      <w:r>
        <w:rPr>
          <w:color w:val="231F20"/>
          <w:w w:val="75"/>
          <w:sz w:val="16"/>
        </w:rPr>
        <w:t>vă</w:t>
      </w:r>
      <w:r>
        <w:rPr>
          <w:color w:val="231F20"/>
          <w:spacing w:val="1"/>
          <w:sz w:val="16"/>
        </w:rPr>
        <w:t> </w:t>
      </w:r>
      <w:r>
        <w:rPr>
          <w:color w:val="231F20"/>
          <w:w w:val="75"/>
          <w:sz w:val="16"/>
        </w:rPr>
        <w:t>încălziți</w:t>
      </w:r>
      <w:r>
        <w:rPr>
          <w:color w:val="231F20"/>
          <w:spacing w:val="1"/>
          <w:sz w:val="16"/>
        </w:rPr>
        <w:t> </w:t>
      </w:r>
      <w:r>
        <w:rPr>
          <w:color w:val="231F20"/>
          <w:w w:val="75"/>
          <w:sz w:val="16"/>
        </w:rPr>
        <w:t>și</w:t>
      </w:r>
      <w:r>
        <w:rPr>
          <w:color w:val="231F20"/>
          <w:spacing w:val="1"/>
          <w:sz w:val="16"/>
        </w:rPr>
        <w:t> </w:t>
      </w:r>
      <w:r>
        <w:rPr>
          <w:color w:val="231F20"/>
          <w:w w:val="75"/>
          <w:sz w:val="16"/>
        </w:rPr>
        <w:t>spumați</w:t>
      </w:r>
      <w:r>
        <w:rPr>
          <w:color w:val="231F20"/>
          <w:spacing w:val="1"/>
          <w:sz w:val="16"/>
        </w:rPr>
        <w:t> </w:t>
      </w:r>
      <w:r>
        <w:rPr>
          <w:color w:val="231F20"/>
          <w:w w:val="75"/>
          <w:sz w:val="16"/>
        </w:rPr>
        <w:t>laptele</w:t>
      </w:r>
      <w:r>
        <w:rPr>
          <w:color w:val="231F20"/>
          <w:spacing w:val="1"/>
          <w:sz w:val="16"/>
        </w:rPr>
        <w:t> </w:t>
      </w:r>
      <w:r>
        <w:rPr>
          <w:color w:val="231F20"/>
          <w:w w:val="75"/>
          <w:sz w:val="16"/>
        </w:rPr>
        <w:t>(cu</w:t>
      </w:r>
      <w:r>
        <w:rPr>
          <w:color w:val="231F20"/>
          <w:spacing w:val="1"/>
          <w:sz w:val="16"/>
        </w:rPr>
        <w:t> </w:t>
      </w:r>
      <w:r>
        <w:rPr>
          <w:color w:val="231F20"/>
          <w:w w:val="75"/>
          <w:sz w:val="16"/>
        </w:rPr>
        <w:t>telul</w:t>
      </w:r>
      <w:r>
        <w:rPr>
          <w:color w:val="231F20"/>
          <w:spacing w:val="1"/>
          <w:sz w:val="16"/>
        </w:rPr>
        <w:t> </w:t>
      </w:r>
      <w:r>
        <w:rPr>
          <w:color w:val="231F20"/>
          <w:w w:val="75"/>
          <w:sz w:val="16"/>
        </w:rPr>
        <w:t>1b)</w:t>
      </w:r>
      <w:r>
        <w:rPr>
          <w:color w:val="231F20"/>
          <w:spacing w:val="1"/>
          <w:sz w:val="16"/>
        </w:rPr>
        <w:t> </w:t>
      </w:r>
      <w:r>
        <w:rPr>
          <w:color w:val="231F20"/>
          <w:w w:val="75"/>
          <w:sz w:val="16"/>
        </w:rPr>
        <w:t>pentru</w:t>
      </w:r>
      <w:r>
        <w:rPr>
          <w:color w:val="231F20"/>
          <w:spacing w:val="1"/>
          <w:sz w:val="16"/>
        </w:rPr>
        <w:t> </w:t>
      </w:r>
      <w:r>
        <w:rPr>
          <w:color w:val="231F20"/>
          <w:w w:val="75"/>
          <w:sz w:val="16"/>
        </w:rPr>
        <w:t>a</w:t>
      </w:r>
      <w:r>
        <w:rPr>
          <w:color w:val="231F20"/>
          <w:spacing w:val="1"/>
          <w:sz w:val="16"/>
        </w:rPr>
        <w:t> </w:t>
      </w:r>
      <w:r>
        <w:rPr>
          <w:color w:val="231F20"/>
          <w:w w:val="75"/>
          <w:sz w:val="16"/>
        </w:rPr>
        <w:t>obține</w:t>
      </w:r>
      <w:r>
        <w:rPr>
          <w:color w:val="231F20"/>
          <w:spacing w:val="1"/>
          <w:sz w:val="16"/>
        </w:rPr>
        <w:t> </w:t>
      </w:r>
      <w:r>
        <w:rPr>
          <w:color w:val="231F20"/>
          <w:w w:val="75"/>
          <w:sz w:val="16"/>
        </w:rPr>
        <w:t>spuma</w:t>
      </w:r>
      <w:r>
        <w:rPr>
          <w:color w:val="231F20"/>
          <w:spacing w:val="1"/>
          <w:sz w:val="16"/>
        </w:rPr>
        <w:t> </w:t>
      </w:r>
      <w:r>
        <w:rPr>
          <w:color w:val="231F20"/>
          <w:w w:val="75"/>
          <w:sz w:val="16"/>
        </w:rPr>
        <w:t>de</w:t>
      </w:r>
      <w:r>
        <w:rPr>
          <w:color w:val="231F20"/>
          <w:spacing w:val="1"/>
          <w:sz w:val="16"/>
        </w:rPr>
        <w:t> </w:t>
      </w:r>
      <w:r>
        <w:rPr>
          <w:color w:val="231F20"/>
          <w:spacing w:val="-2"/>
          <w:w w:val="75"/>
          <w:sz w:val="16"/>
        </w:rPr>
        <w:t>latte</w:t>
      </w:r>
    </w:p>
    <w:p>
      <w:pPr>
        <w:pStyle w:val="ListParagraph"/>
        <w:numPr>
          <w:ilvl w:val="1"/>
          <w:numId w:val="26"/>
        </w:numPr>
        <w:tabs>
          <w:tab w:pos="253" w:val="left" w:leader="none"/>
        </w:tabs>
        <w:spacing w:line="235" w:lineRule="auto" w:before="0" w:after="0"/>
        <w:ind w:left="174" w:right="465" w:firstLine="0"/>
        <w:jc w:val="left"/>
        <w:rPr>
          <w:sz w:val="16"/>
        </w:rPr>
      </w:pPr>
      <w:r>
        <w:rPr>
          <w:color w:val="231F20"/>
          <w:w w:val="80"/>
          <w:sz w:val="16"/>
        </w:rPr>
        <w:t>de</w:t>
      </w:r>
      <w:r>
        <w:rPr>
          <w:color w:val="231F20"/>
          <w:spacing w:val="-3"/>
          <w:w w:val="80"/>
          <w:sz w:val="16"/>
        </w:rPr>
        <w:t> </w:t>
      </w:r>
      <w:r>
        <w:rPr>
          <w:color w:val="231F20"/>
          <w:w w:val="80"/>
          <w:sz w:val="16"/>
        </w:rPr>
        <w:t>trei</w:t>
      </w:r>
      <w:r>
        <w:rPr>
          <w:color w:val="231F20"/>
          <w:spacing w:val="-2"/>
          <w:w w:val="80"/>
          <w:sz w:val="16"/>
        </w:rPr>
        <w:t> </w:t>
      </w:r>
      <w:r>
        <w:rPr>
          <w:color w:val="231F20"/>
          <w:w w:val="80"/>
          <w:sz w:val="16"/>
        </w:rPr>
        <w:t>ori</w:t>
      </w:r>
      <w:r>
        <w:rPr>
          <w:color w:val="231F20"/>
          <w:spacing w:val="-3"/>
          <w:w w:val="80"/>
          <w:sz w:val="16"/>
        </w:rPr>
        <w:t> </w:t>
      </w:r>
      <w:r>
        <w:rPr>
          <w:color w:val="231F20"/>
          <w:w w:val="80"/>
          <w:sz w:val="16"/>
        </w:rPr>
        <w:t>-</w:t>
      </w:r>
      <w:r>
        <w:rPr>
          <w:color w:val="231F20"/>
          <w:spacing w:val="-2"/>
          <w:w w:val="80"/>
          <w:sz w:val="16"/>
        </w:rPr>
        <w:t> </w:t>
      </w:r>
      <w:r>
        <w:rPr>
          <w:color w:val="231F20"/>
          <w:w w:val="80"/>
          <w:sz w:val="16"/>
        </w:rPr>
        <w:t>dacă</w:t>
      </w:r>
      <w:r>
        <w:rPr>
          <w:color w:val="231F20"/>
          <w:spacing w:val="-3"/>
          <w:w w:val="80"/>
          <w:sz w:val="16"/>
        </w:rPr>
        <w:t> </w:t>
      </w:r>
      <w:r>
        <w:rPr>
          <w:color w:val="231F20"/>
          <w:w w:val="80"/>
          <w:sz w:val="16"/>
        </w:rPr>
        <w:t>doriți</w:t>
      </w:r>
      <w:r>
        <w:rPr>
          <w:color w:val="231F20"/>
          <w:spacing w:val="-2"/>
          <w:w w:val="80"/>
          <w:sz w:val="16"/>
        </w:rPr>
        <w:t> </w:t>
      </w:r>
      <w:r>
        <w:rPr>
          <w:color w:val="231F20"/>
          <w:w w:val="80"/>
          <w:sz w:val="16"/>
        </w:rPr>
        <w:t>să</w:t>
      </w:r>
      <w:r>
        <w:rPr>
          <w:color w:val="231F20"/>
          <w:spacing w:val="-2"/>
          <w:w w:val="80"/>
          <w:sz w:val="16"/>
        </w:rPr>
        <w:t> </w:t>
      </w:r>
      <w:r>
        <w:rPr>
          <w:color w:val="231F20"/>
          <w:w w:val="80"/>
          <w:sz w:val="16"/>
        </w:rPr>
        <w:t>vă</w:t>
      </w:r>
      <w:r>
        <w:rPr>
          <w:color w:val="231F20"/>
          <w:spacing w:val="-3"/>
          <w:w w:val="80"/>
          <w:sz w:val="16"/>
        </w:rPr>
        <w:t> </w:t>
      </w:r>
      <w:r>
        <w:rPr>
          <w:color w:val="231F20"/>
          <w:w w:val="80"/>
          <w:sz w:val="16"/>
        </w:rPr>
        <w:t>încălziți</w:t>
      </w:r>
      <w:r>
        <w:rPr>
          <w:color w:val="231F20"/>
          <w:spacing w:val="-2"/>
          <w:w w:val="80"/>
          <w:sz w:val="16"/>
        </w:rPr>
        <w:t> </w:t>
      </w:r>
      <w:r>
        <w:rPr>
          <w:color w:val="231F20"/>
          <w:w w:val="80"/>
          <w:sz w:val="16"/>
        </w:rPr>
        <w:t>și</w:t>
      </w:r>
      <w:r>
        <w:rPr>
          <w:color w:val="231F20"/>
          <w:spacing w:val="-3"/>
          <w:w w:val="80"/>
          <w:sz w:val="16"/>
        </w:rPr>
        <w:t> </w:t>
      </w:r>
      <w:r>
        <w:rPr>
          <w:color w:val="231F20"/>
          <w:w w:val="80"/>
          <w:sz w:val="16"/>
        </w:rPr>
        <w:t>să</w:t>
      </w:r>
      <w:r>
        <w:rPr>
          <w:color w:val="231F20"/>
          <w:spacing w:val="-2"/>
          <w:w w:val="80"/>
          <w:sz w:val="16"/>
        </w:rPr>
        <w:t> </w:t>
      </w:r>
      <w:r>
        <w:rPr>
          <w:color w:val="231F20"/>
          <w:w w:val="80"/>
          <w:sz w:val="16"/>
        </w:rPr>
        <w:t>spumați</w:t>
      </w:r>
      <w:r>
        <w:rPr>
          <w:color w:val="231F20"/>
          <w:spacing w:val="-2"/>
          <w:w w:val="80"/>
          <w:sz w:val="16"/>
        </w:rPr>
        <w:t> </w:t>
      </w:r>
      <w:r>
        <w:rPr>
          <w:color w:val="231F20"/>
          <w:w w:val="80"/>
          <w:sz w:val="16"/>
        </w:rPr>
        <w:t>laptele</w:t>
      </w:r>
      <w:r>
        <w:rPr>
          <w:color w:val="231F20"/>
          <w:spacing w:val="-3"/>
          <w:w w:val="80"/>
          <w:sz w:val="16"/>
        </w:rPr>
        <w:t> </w:t>
      </w:r>
      <w:r>
        <w:rPr>
          <w:color w:val="231F20"/>
          <w:w w:val="80"/>
          <w:sz w:val="16"/>
        </w:rPr>
        <w:t>(cu</w:t>
      </w:r>
      <w:r>
        <w:rPr>
          <w:color w:val="231F20"/>
          <w:spacing w:val="-2"/>
          <w:w w:val="80"/>
          <w:sz w:val="16"/>
        </w:rPr>
        <w:t> </w:t>
      </w:r>
      <w:r>
        <w:rPr>
          <w:color w:val="231F20"/>
          <w:w w:val="80"/>
          <w:sz w:val="16"/>
        </w:rPr>
        <w:t>telul</w:t>
      </w:r>
      <w:r>
        <w:rPr>
          <w:color w:val="231F20"/>
          <w:spacing w:val="-3"/>
          <w:w w:val="80"/>
          <w:sz w:val="16"/>
        </w:rPr>
        <w:t> </w:t>
      </w:r>
      <w:r>
        <w:rPr>
          <w:color w:val="231F20"/>
          <w:w w:val="80"/>
          <w:sz w:val="16"/>
        </w:rPr>
        <w:t>1b)</w:t>
      </w:r>
      <w:r>
        <w:rPr>
          <w:color w:val="231F20"/>
          <w:spacing w:val="-2"/>
          <w:w w:val="80"/>
          <w:sz w:val="16"/>
        </w:rPr>
        <w:t> </w:t>
      </w:r>
      <w:r>
        <w:rPr>
          <w:color w:val="231F20"/>
          <w:w w:val="80"/>
          <w:sz w:val="16"/>
        </w:rPr>
        <w:t>pentru</w:t>
      </w:r>
      <w:r>
        <w:rPr>
          <w:color w:val="231F20"/>
          <w:spacing w:val="-2"/>
          <w:w w:val="80"/>
          <w:sz w:val="16"/>
        </w:rPr>
        <w:t> </w:t>
      </w:r>
      <w:r>
        <w:rPr>
          <w:color w:val="231F20"/>
          <w:w w:val="80"/>
          <w:sz w:val="16"/>
        </w:rPr>
        <w:t>a</w:t>
      </w:r>
      <w:r>
        <w:rPr>
          <w:color w:val="231F20"/>
          <w:spacing w:val="-3"/>
          <w:w w:val="80"/>
          <w:sz w:val="16"/>
        </w:rPr>
        <w:t> </w:t>
      </w:r>
      <w:r>
        <w:rPr>
          <w:color w:val="231F20"/>
          <w:w w:val="80"/>
          <w:sz w:val="16"/>
        </w:rPr>
        <w:t>prepara</w:t>
      </w:r>
      <w:r>
        <w:rPr>
          <w:color w:val="231F20"/>
          <w:spacing w:val="-2"/>
          <w:w w:val="80"/>
          <w:sz w:val="16"/>
        </w:rPr>
        <w:t> </w:t>
      </w:r>
      <w:r>
        <w:rPr>
          <w:color w:val="231F20"/>
          <w:w w:val="80"/>
          <w:sz w:val="16"/>
        </w:rPr>
        <w:t>ciocolată</w:t>
      </w:r>
      <w:r>
        <w:rPr>
          <w:color w:val="231F20"/>
          <w:spacing w:val="-3"/>
          <w:w w:val="80"/>
          <w:sz w:val="16"/>
        </w:rPr>
        <w:t> </w:t>
      </w:r>
      <w:r>
        <w:rPr>
          <w:color w:val="231F20"/>
          <w:w w:val="80"/>
          <w:sz w:val="16"/>
        </w:rPr>
        <w:t>caldă.</w:t>
      </w:r>
      <w:r>
        <w:rPr>
          <w:color w:val="231F20"/>
          <w:spacing w:val="-2"/>
          <w:w w:val="80"/>
          <w:sz w:val="16"/>
        </w:rPr>
        <w:t> </w:t>
      </w:r>
      <w:r>
        <w:rPr>
          <w:color w:val="231F20"/>
          <w:w w:val="80"/>
          <w:sz w:val="16"/>
        </w:rPr>
        <w:t>Sau</w:t>
      </w:r>
      <w:r>
        <w:rPr>
          <w:color w:val="231F20"/>
          <w:spacing w:val="-3"/>
          <w:w w:val="80"/>
          <w:sz w:val="16"/>
        </w:rPr>
        <w:t> </w:t>
      </w:r>
      <w:r>
        <w:rPr>
          <w:color w:val="231F20"/>
          <w:w w:val="80"/>
          <w:sz w:val="16"/>
        </w:rPr>
        <w:t>dacă</w:t>
      </w:r>
      <w:r>
        <w:rPr>
          <w:color w:val="231F20"/>
          <w:spacing w:val="-2"/>
          <w:w w:val="80"/>
          <w:sz w:val="16"/>
        </w:rPr>
        <w:t> </w:t>
      </w:r>
      <w:r>
        <w:rPr>
          <w:color w:val="231F20"/>
          <w:w w:val="80"/>
          <w:sz w:val="16"/>
        </w:rPr>
        <w:t>doriți</w:t>
      </w:r>
      <w:r>
        <w:rPr>
          <w:color w:val="231F20"/>
          <w:spacing w:val="-2"/>
          <w:w w:val="80"/>
          <w:sz w:val="16"/>
        </w:rPr>
        <w:t> </w:t>
      </w:r>
      <w:r>
        <w:rPr>
          <w:color w:val="231F20"/>
          <w:w w:val="80"/>
          <w:sz w:val="16"/>
        </w:rPr>
        <w:t>doar</w:t>
      </w:r>
      <w:r>
        <w:rPr>
          <w:color w:val="231F20"/>
          <w:spacing w:val="-3"/>
          <w:w w:val="80"/>
          <w:sz w:val="16"/>
        </w:rPr>
        <w:t> </w:t>
      </w:r>
      <w:r>
        <w:rPr>
          <w:color w:val="231F20"/>
          <w:w w:val="80"/>
          <w:sz w:val="16"/>
        </w:rPr>
        <w:t>să</w:t>
      </w:r>
      <w:r>
        <w:rPr>
          <w:color w:val="231F20"/>
          <w:spacing w:val="-2"/>
          <w:w w:val="80"/>
          <w:sz w:val="16"/>
        </w:rPr>
        <w:t> </w:t>
      </w:r>
      <w:r>
        <w:rPr>
          <w:color w:val="231F20"/>
          <w:w w:val="80"/>
          <w:sz w:val="16"/>
        </w:rPr>
        <w:t>vă</w:t>
      </w:r>
      <w:r>
        <w:rPr>
          <w:color w:val="231F20"/>
          <w:w w:val="85"/>
          <w:sz w:val="16"/>
        </w:rPr>
        <w:t> încălziți</w:t>
      </w:r>
      <w:r>
        <w:rPr>
          <w:color w:val="231F20"/>
          <w:spacing w:val="-5"/>
          <w:w w:val="85"/>
          <w:sz w:val="16"/>
        </w:rPr>
        <w:t> </w:t>
      </w:r>
      <w:r>
        <w:rPr>
          <w:color w:val="231F20"/>
          <w:w w:val="85"/>
          <w:sz w:val="16"/>
        </w:rPr>
        <w:t>laptele</w:t>
      </w:r>
      <w:r>
        <w:rPr>
          <w:color w:val="231F20"/>
          <w:spacing w:val="-5"/>
          <w:w w:val="85"/>
          <w:sz w:val="16"/>
        </w:rPr>
        <w:t> </w:t>
      </w:r>
      <w:r>
        <w:rPr>
          <w:color w:val="231F20"/>
          <w:w w:val="85"/>
          <w:sz w:val="16"/>
        </w:rPr>
        <w:t>(cu</w:t>
      </w:r>
      <w:r>
        <w:rPr>
          <w:color w:val="231F20"/>
          <w:spacing w:val="-5"/>
          <w:w w:val="85"/>
          <w:sz w:val="16"/>
        </w:rPr>
        <w:t> </w:t>
      </w:r>
      <w:r>
        <w:rPr>
          <w:color w:val="231F20"/>
          <w:w w:val="85"/>
          <w:sz w:val="16"/>
        </w:rPr>
        <w:t>telul</w:t>
      </w:r>
      <w:r>
        <w:rPr>
          <w:color w:val="231F20"/>
          <w:spacing w:val="-5"/>
          <w:w w:val="85"/>
          <w:sz w:val="16"/>
        </w:rPr>
        <w:t> </w:t>
      </w:r>
      <w:r>
        <w:rPr>
          <w:color w:val="231F20"/>
          <w:w w:val="85"/>
          <w:sz w:val="16"/>
        </w:rPr>
        <w:t>1c).</w:t>
      </w:r>
    </w:p>
    <w:p>
      <w:pPr>
        <w:pStyle w:val="ListParagraph"/>
        <w:numPr>
          <w:ilvl w:val="1"/>
          <w:numId w:val="26"/>
        </w:numPr>
        <w:tabs>
          <w:tab w:pos="253" w:val="left" w:leader="none"/>
        </w:tabs>
        <w:spacing w:line="235" w:lineRule="auto" w:before="0" w:after="0"/>
        <w:ind w:left="174" w:right="574" w:firstLine="0"/>
        <w:jc w:val="left"/>
        <w:rPr>
          <w:sz w:val="16"/>
        </w:rPr>
      </w:pPr>
      <w:r>
        <w:rPr>
          <w:color w:val="231F20"/>
          <w:w w:val="80"/>
          <w:sz w:val="16"/>
        </w:rPr>
        <w:t>de</w:t>
      </w:r>
      <w:r>
        <w:rPr>
          <w:color w:val="231F20"/>
          <w:spacing w:val="-3"/>
          <w:w w:val="80"/>
          <w:sz w:val="16"/>
        </w:rPr>
        <w:t> </w:t>
      </w:r>
      <w:r>
        <w:rPr>
          <w:color w:val="231F20"/>
          <w:w w:val="80"/>
          <w:sz w:val="16"/>
        </w:rPr>
        <w:t>patru</w:t>
      </w:r>
      <w:r>
        <w:rPr>
          <w:color w:val="231F20"/>
          <w:spacing w:val="-2"/>
          <w:w w:val="80"/>
          <w:sz w:val="16"/>
        </w:rPr>
        <w:t> </w:t>
      </w:r>
      <w:r>
        <w:rPr>
          <w:color w:val="231F20"/>
          <w:w w:val="80"/>
          <w:sz w:val="16"/>
        </w:rPr>
        <w:t>ori</w:t>
      </w:r>
      <w:r>
        <w:rPr>
          <w:color w:val="231F20"/>
          <w:spacing w:val="-3"/>
          <w:w w:val="80"/>
          <w:sz w:val="16"/>
        </w:rPr>
        <w:t> </w:t>
      </w:r>
      <w:r>
        <w:rPr>
          <w:color w:val="231F20"/>
          <w:w w:val="80"/>
          <w:sz w:val="16"/>
        </w:rPr>
        <w:t>-</w:t>
      </w:r>
      <w:r>
        <w:rPr>
          <w:color w:val="231F20"/>
          <w:spacing w:val="-2"/>
          <w:w w:val="80"/>
          <w:sz w:val="16"/>
        </w:rPr>
        <w:t> </w:t>
      </w:r>
      <w:r>
        <w:rPr>
          <w:color w:val="231F20"/>
          <w:w w:val="80"/>
          <w:sz w:val="16"/>
        </w:rPr>
        <w:t>dacă</w:t>
      </w:r>
      <w:r>
        <w:rPr>
          <w:color w:val="231F20"/>
          <w:spacing w:val="-3"/>
          <w:w w:val="80"/>
          <w:sz w:val="16"/>
        </w:rPr>
        <w:t> </w:t>
      </w:r>
      <w:r>
        <w:rPr>
          <w:color w:val="231F20"/>
          <w:w w:val="80"/>
          <w:sz w:val="16"/>
        </w:rPr>
        <w:t>doriți</w:t>
      </w:r>
      <w:r>
        <w:rPr>
          <w:color w:val="231F20"/>
          <w:spacing w:val="-2"/>
          <w:w w:val="80"/>
          <w:sz w:val="16"/>
        </w:rPr>
        <w:t> </w:t>
      </w:r>
      <w:r>
        <w:rPr>
          <w:color w:val="231F20"/>
          <w:w w:val="80"/>
          <w:sz w:val="16"/>
        </w:rPr>
        <w:t>ca</w:t>
      </w:r>
      <w:r>
        <w:rPr>
          <w:color w:val="231F20"/>
          <w:spacing w:val="-2"/>
          <w:w w:val="80"/>
          <w:sz w:val="16"/>
        </w:rPr>
        <w:t> </w:t>
      </w:r>
      <w:r>
        <w:rPr>
          <w:color w:val="231F20"/>
          <w:w w:val="80"/>
          <w:sz w:val="16"/>
        </w:rPr>
        <w:t>laptele</w:t>
      </w:r>
      <w:r>
        <w:rPr>
          <w:color w:val="231F20"/>
          <w:spacing w:val="-3"/>
          <w:w w:val="80"/>
          <w:sz w:val="16"/>
        </w:rPr>
        <w:t> </w:t>
      </w:r>
      <w:r>
        <w:rPr>
          <w:color w:val="231F20"/>
          <w:w w:val="80"/>
          <w:sz w:val="16"/>
        </w:rPr>
        <w:t>dvs.</w:t>
      </w:r>
      <w:r>
        <w:rPr>
          <w:color w:val="231F20"/>
          <w:spacing w:val="-2"/>
          <w:w w:val="80"/>
          <w:sz w:val="16"/>
        </w:rPr>
        <w:t> </w:t>
      </w:r>
      <w:r>
        <w:rPr>
          <w:color w:val="231F20"/>
          <w:w w:val="80"/>
          <w:sz w:val="16"/>
        </w:rPr>
        <w:t>să</w:t>
      </w:r>
      <w:r>
        <w:rPr>
          <w:color w:val="231F20"/>
          <w:spacing w:val="-3"/>
          <w:w w:val="80"/>
          <w:sz w:val="16"/>
        </w:rPr>
        <w:t> </w:t>
      </w:r>
      <w:r>
        <w:rPr>
          <w:color w:val="231F20"/>
          <w:w w:val="80"/>
          <w:sz w:val="16"/>
        </w:rPr>
        <w:t>rămână</w:t>
      </w:r>
      <w:r>
        <w:rPr>
          <w:color w:val="231F20"/>
          <w:spacing w:val="-2"/>
          <w:w w:val="80"/>
          <w:sz w:val="16"/>
        </w:rPr>
        <w:t> </w:t>
      </w:r>
      <w:r>
        <w:rPr>
          <w:color w:val="231F20"/>
          <w:w w:val="80"/>
          <w:sz w:val="16"/>
        </w:rPr>
        <w:t>rece</w:t>
      </w:r>
      <w:r>
        <w:rPr>
          <w:color w:val="231F20"/>
          <w:spacing w:val="-2"/>
          <w:w w:val="80"/>
          <w:sz w:val="16"/>
        </w:rPr>
        <w:t> </w:t>
      </w:r>
      <w:r>
        <w:rPr>
          <w:color w:val="231F20"/>
          <w:w w:val="80"/>
          <w:sz w:val="16"/>
        </w:rPr>
        <w:t>și</w:t>
      </w:r>
      <w:r>
        <w:rPr>
          <w:color w:val="231F20"/>
          <w:spacing w:val="-3"/>
          <w:w w:val="80"/>
          <w:sz w:val="16"/>
        </w:rPr>
        <w:t> </w:t>
      </w:r>
      <w:r>
        <w:rPr>
          <w:color w:val="231F20"/>
          <w:w w:val="80"/>
          <w:sz w:val="16"/>
        </w:rPr>
        <w:t>să-l</w:t>
      </w:r>
      <w:r>
        <w:rPr>
          <w:color w:val="231F20"/>
          <w:spacing w:val="-2"/>
          <w:w w:val="80"/>
          <w:sz w:val="16"/>
        </w:rPr>
        <w:t> </w:t>
      </w:r>
      <w:r>
        <w:rPr>
          <w:color w:val="231F20"/>
          <w:w w:val="80"/>
          <w:sz w:val="16"/>
        </w:rPr>
        <w:t>spumeți</w:t>
      </w:r>
      <w:r>
        <w:rPr>
          <w:color w:val="231F20"/>
          <w:spacing w:val="-3"/>
          <w:w w:val="80"/>
          <w:sz w:val="16"/>
        </w:rPr>
        <w:t> </w:t>
      </w:r>
      <w:r>
        <w:rPr>
          <w:color w:val="231F20"/>
          <w:w w:val="80"/>
          <w:sz w:val="16"/>
        </w:rPr>
        <w:t>(cu</w:t>
      </w:r>
      <w:r>
        <w:rPr>
          <w:color w:val="231F20"/>
          <w:spacing w:val="-2"/>
          <w:w w:val="80"/>
          <w:sz w:val="16"/>
        </w:rPr>
        <w:t> </w:t>
      </w:r>
      <w:r>
        <w:rPr>
          <w:color w:val="231F20"/>
          <w:w w:val="80"/>
          <w:sz w:val="16"/>
        </w:rPr>
        <w:t>telul</w:t>
      </w:r>
      <w:r>
        <w:rPr>
          <w:color w:val="231F20"/>
          <w:spacing w:val="-2"/>
          <w:w w:val="80"/>
          <w:sz w:val="16"/>
        </w:rPr>
        <w:t> </w:t>
      </w:r>
      <w:r>
        <w:rPr>
          <w:color w:val="231F20"/>
          <w:w w:val="80"/>
          <w:sz w:val="16"/>
        </w:rPr>
        <w:t>1b)</w:t>
      </w:r>
      <w:r>
        <w:rPr>
          <w:color w:val="231F20"/>
          <w:spacing w:val="-3"/>
          <w:w w:val="80"/>
          <w:sz w:val="16"/>
        </w:rPr>
        <w:t> </w:t>
      </w:r>
      <w:r>
        <w:rPr>
          <w:color w:val="231F20"/>
          <w:w w:val="80"/>
          <w:sz w:val="16"/>
        </w:rPr>
        <w:t>pentru</w:t>
      </w:r>
      <w:r>
        <w:rPr>
          <w:color w:val="231F20"/>
          <w:spacing w:val="-2"/>
          <w:w w:val="80"/>
          <w:sz w:val="16"/>
        </w:rPr>
        <w:t> </w:t>
      </w:r>
      <w:r>
        <w:rPr>
          <w:color w:val="231F20"/>
          <w:w w:val="80"/>
          <w:sz w:val="16"/>
        </w:rPr>
        <w:t>cafea</w:t>
      </w:r>
      <w:r>
        <w:rPr>
          <w:color w:val="231F20"/>
          <w:spacing w:val="-3"/>
          <w:w w:val="80"/>
          <w:sz w:val="16"/>
        </w:rPr>
        <w:t> </w:t>
      </w:r>
      <w:r>
        <w:rPr>
          <w:color w:val="231F20"/>
          <w:w w:val="80"/>
          <w:sz w:val="16"/>
        </w:rPr>
        <w:t>cu</w:t>
      </w:r>
      <w:r>
        <w:rPr>
          <w:color w:val="231F20"/>
          <w:spacing w:val="-2"/>
          <w:w w:val="80"/>
          <w:sz w:val="16"/>
        </w:rPr>
        <w:t> </w:t>
      </w:r>
      <w:r>
        <w:rPr>
          <w:color w:val="231F20"/>
          <w:w w:val="80"/>
          <w:sz w:val="16"/>
        </w:rPr>
        <w:t>gheață</w:t>
      </w:r>
      <w:r>
        <w:rPr>
          <w:color w:val="231F20"/>
          <w:spacing w:val="-3"/>
          <w:w w:val="80"/>
          <w:sz w:val="16"/>
        </w:rPr>
        <w:t> </w:t>
      </w:r>
      <w:r>
        <w:rPr>
          <w:color w:val="231F20"/>
          <w:w w:val="80"/>
          <w:sz w:val="16"/>
        </w:rPr>
        <w:t>sau</w:t>
      </w:r>
      <w:r>
        <w:rPr>
          <w:color w:val="231F20"/>
          <w:spacing w:val="-2"/>
          <w:w w:val="80"/>
          <w:sz w:val="16"/>
        </w:rPr>
        <w:t> </w:t>
      </w:r>
      <w:r>
        <w:rPr>
          <w:color w:val="231F20"/>
          <w:w w:val="80"/>
          <w:sz w:val="16"/>
        </w:rPr>
        <w:t>lapte</w:t>
      </w:r>
      <w:r>
        <w:rPr>
          <w:color w:val="231F20"/>
          <w:spacing w:val="-2"/>
          <w:w w:val="80"/>
          <w:sz w:val="16"/>
        </w:rPr>
        <w:t> </w:t>
      </w:r>
      <w:r>
        <w:rPr>
          <w:color w:val="231F20"/>
          <w:w w:val="80"/>
          <w:sz w:val="16"/>
        </w:rPr>
        <w:t>aromatizat.</w:t>
      </w:r>
      <w:r>
        <w:rPr>
          <w:color w:val="231F20"/>
          <w:sz w:val="16"/>
        </w:rPr>
        <w:t> </w:t>
      </w:r>
      <w:r>
        <w:rPr>
          <w:color w:val="231F20"/>
          <w:w w:val="80"/>
          <w:sz w:val="16"/>
        </w:rPr>
        <w:t>Lumina de deasupra funcției va clipi 2 secunde, iar spuma de lapte va începe să funcționeze automat.</w:t>
      </w:r>
    </w:p>
    <w:p>
      <w:pPr>
        <w:pStyle w:val="ListParagraph"/>
        <w:numPr>
          <w:ilvl w:val="0"/>
          <w:numId w:val="26"/>
        </w:numPr>
        <w:tabs>
          <w:tab w:pos="312" w:val="left" w:leader="none"/>
        </w:tabs>
        <w:spacing w:line="235" w:lineRule="auto" w:before="0" w:after="0"/>
        <w:ind w:left="174" w:right="333" w:firstLine="0"/>
        <w:jc w:val="left"/>
        <w:rPr>
          <w:sz w:val="16"/>
        </w:rPr>
      </w:pPr>
      <w:r>
        <w:rPr>
          <w:color w:val="231F20"/>
          <w:spacing w:val="-2"/>
          <w:w w:val="80"/>
          <w:sz w:val="16"/>
        </w:rPr>
        <w:t>Aparatul va funcționa până când se atinge o temperatură ridicată a laptelui. Odată terminat, se va opri automat și va emite un </w:t>
      </w:r>
      <w:r>
        <w:rPr>
          <w:color w:val="231F20"/>
          <w:spacing w:val="-2"/>
          <w:w w:val="80"/>
          <w:sz w:val="16"/>
        </w:rPr>
        <w:t>sunet</w:t>
      </w:r>
      <w:r>
        <w:rPr>
          <w:color w:val="231F20"/>
          <w:spacing w:val="80"/>
          <w:sz w:val="16"/>
        </w:rPr>
        <w:t> </w:t>
      </w:r>
      <w:r>
        <w:rPr>
          <w:color w:val="231F20"/>
          <w:w w:val="90"/>
          <w:sz w:val="16"/>
        </w:rPr>
        <w:t>de trei ori.</w:t>
      </w:r>
    </w:p>
    <w:p>
      <w:pPr>
        <w:pStyle w:val="BodyText"/>
        <w:spacing w:line="235" w:lineRule="auto"/>
        <w:ind w:left="174" w:right="2866"/>
      </w:pPr>
      <w:r>
        <w:rPr>
          <w:color w:val="231F20"/>
          <w:w w:val="90"/>
        </w:rPr>
        <w:t>NOTĂ: DUPĂ FUNCȚIONAREA</w:t>
      </w:r>
      <w:r>
        <w:rPr>
          <w:color w:val="231F20"/>
          <w:spacing w:val="-6"/>
          <w:w w:val="90"/>
        </w:rPr>
        <w:t> </w:t>
      </w:r>
      <w:r>
        <w:rPr>
          <w:color w:val="231F20"/>
          <w:w w:val="90"/>
        </w:rPr>
        <w:t>FONDULUI JUGULUI ESTE FIERBINTE. NU</w:t>
      </w:r>
      <w:r>
        <w:rPr>
          <w:color w:val="231F20"/>
          <w:spacing w:val="-6"/>
          <w:w w:val="90"/>
        </w:rPr>
        <w:t> </w:t>
      </w:r>
      <w:r>
        <w:rPr>
          <w:color w:val="231F20"/>
          <w:w w:val="90"/>
        </w:rPr>
        <w:t>ATINGE! </w:t>
      </w:r>
      <w:r>
        <w:rPr>
          <w:color w:val="231F20"/>
          <w:spacing w:val="-4"/>
        </w:rPr>
        <w:t>NOTĂ:</w:t>
      </w:r>
      <w:r>
        <w:rPr>
          <w:color w:val="231F20"/>
          <w:spacing w:val="-12"/>
        </w:rPr>
        <w:t> </w:t>
      </w:r>
      <w:r>
        <w:rPr>
          <w:color w:val="231F20"/>
          <w:spacing w:val="-4"/>
        </w:rPr>
        <w:t>NU</w:t>
      </w:r>
      <w:r>
        <w:rPr>
          <w:color w:val="231F20"/>
          <w:spacing w:val="-19"/>
        </w:rPr>
        <w:t> </w:t>
      </w:r>
      <w:r>
        <w:rPr>
          <w:color w:val="231F20"/>
          <w:spacing w:val="-4"/>
        </w:rPr>
        <w:t>ATINGEȚI</w:t>
      </w:r>
      <w:r>
        <w:rPr>
          <w:color w:val="231F20"/>
          <w:spacing w:val="-12"/>
        </w:rPr>
        <w:t> </w:t>
      </w:r>
      <w:r>
        <w:rPr>
          <w:color w:val="231F20"/>
          <w:spacing w:val="-4"/>
        </w:rPr>
        <w:t>PLACA</w:t>
      </w:r>
      <w:r>
        <w:rPr>
          <w:color w:val="231F20"/>
          <w:spacing w:val="-20"/>
        </w:rPr>
        <w:t> </w:t>
      </w:r>
      <w:r>
        <w:rPr>
          <w:color w:val="231F20"/>
          <w:spacing w:val="-4"/>
        </w:rPr>
        <w:t>DE</w:t>
      </w:r>
      <w:r>
        <w:rPr>
          <w:color w:val="231F20"/>
          <w:spacing w:val="-12"/>
        </w:rPr>
        <w:t> </w:t>
      </w:r>
      <w:r>
        <w:rPr>
          <w:color w:val="231F20"/>
          <w:spacing w:val="-4"/>
        </w:rPr>
        <w:t>ÎNCĂLZIRE</w:t>
      </w:r>
      <w:r>
        <w:rPr>
          <w:color w:val="231F20"/>
          <w:spacing w:val="-12"/>
        </w:rPr>
        <w:t> </w:t>
      </w:r>
      <w:r>
        <w:rPr>
          <w:color w:val="231F20"/>
          <w:spacing w:val="-4"/>
        </w:rPr>
        <w:t>(1i).</w:t>
      </w:r>
    </w:p>
    <w:p>
      <w:pPr>
        <w:pStyle w:val="ListParagraph"/>
        <w:numPr>
          <w:ilvl w:val="0"/>
          <w:numId w:val="26"/>
        </w:numPr>
        <w:tabs>
          <w:tab w:pos="319" w:val="left" w:leader="none"/>
        </w:tabs>
        <w:spacing w:line="235" w:lineRule="auto" w:before="0" w:after="0"/>
        <w:ind w:left="174" w:right="1429" w:firstLine="0"/>
        <w:jc w:val="left"/>
        <w:rPr>
          <w:sz w:val="16"/>
        </w:rPr>
      </w:pPr>
      <w:r>
        <w:rPr>
          <w:color w:val="231F20"/>
          <w:w w:val="80"/>
          <w:sz w:val="16"/>
        </w:rPr>
        <w:t>Pentru</w:t>
      </w:r>
      <w:r>
        <w:rPr>
          <w:color w:val="231F20"/>
          <w:spacing w:val="21"/>
          <w:sz w:val="16"/>
        </w:rPr>
        <w:t> </w:t>
      </w:r>
      <w:r>
        <w:rPr>
          <w:color w:val="231F20"/>
          <w:w w:val="80"/>
          <w:sz w:val="16"/>
        </w:rPr>
        <w:t>a</w:t>
      </w:r>
      <w:r>
        <w:rPr>
          <w:color w:val="231F20"/>
          <w:spacing w:val="21"/>
          <w:sz w:val="16"/>
        </w:rPr>
        <w:t> </w:t>
      </w:r>
      <w:r>
        <w:rPr>
          <w:color w:val="231F20"/>
          <w:w w:val="80"/>
          <w:sz w:val="16"/>
        </w:rPr>
        <w:t>opri</w:t>
      </w:r>
      <w:r>
        <w:rPr>
          <w:color w:val="231F20"/>
          <w:spacing w:val="21"/>
          <w:sz w:val="16"/>
        </w:rPr>
        <w:t> </w:t>
      </w:r>
      <w:r>
        <w:rPr>
          <w:color w:val="231F20"/>
          <w:w w:val="80"/>
          <w:sz w:val="16"/>
        </w:rPr>
        <w:t>aparatul</w:t>
      </w:r>
      <w:r>
        <w:rPr>
          <w:color w:val="231F20"/>
          <w:spacing w:val="21"/>
          <w:sz w:val="16"/>
        </w:rPr>
        <w:t> </w:t>
      </w:r>
      <w:r>
        <w:rPr>
          <w:color w:val="231F20"/>
          <w:w w:val="80"/>
          <w:sz w:val="16"/>
        </w:rPr>
        <w:t>înainte</w:t>
      </w:r>
      <w:r>
        <w:rPr>
          <w:color w:val="231F20"/>
          <w:spacing w:val="21"/>
          <w:sz w:val="16"/>
        </w:rPr>
        <w:t> </w:t>
      </w:r>
      <w:r>
        <w:rPr>
          <w:color w:val="231F20"/>
          <w:w w:val="80"/>
          <w:sz w:val="16"/>
        </w:rPr>
        <w:t>de</w:t>
      </w:r>
      <w:r>
        <w:rPr>
          <w:color w:val="231F20"/>
          <w:spacing w:val="21"/>
          <w:sz w:val="16"/>
        </w:rPr>
        <w:t> </w:t>
      </w:r>
      <w:r>
        <w:rPr>
          <w:color w:val="231F20"/>
          <w:w w:val="80"/>
          <w:sz w:val="16"/>
        </w:rPr>
        <w:t>sfârșitul</w:t>
      </w:r>
      <w:r>
        <w:rPr>
          <w:color w:val="231F20"/>
          <w:spacing w:val="21"/>
          <w:sz w:val="16"/>
        </w:rPr>
        <w:t> </w:t>
      </w:r>
      <w:r>
        <w:rPr>
          <w:color w:val="231F20"/>
          <w:w w:val="80"/>
          <w:sz w:val="16"/>
        </w:rPr>
        <w:t>ciclului,</w:t>
      </w:r>
      <w:r>
        <w:rPr>
          <w:color w:val="231F20"/>
          <w:spacing w:val="21"/>
          <w:sz w:val="16"/>
        </w:rPr>
        <w:t> </w:t>
      </w:r>
      <w:r>
        <w:rPr>
          <w:color w:val="231F20"/>
          <w:w w:val="80"/>
          <w:sz w:val="16"/>
        </w:rPr>
        <w:t>apăsați</w:t>
      </w:r>
      <w:r>
        <w:rPr>
          <w:color w:val="231F20"/>
          <w:spacing w:val="21"/>
          <w:sz w:val="16"/>
        </w:rPr>
        <w:t> </w:t>
      </w:r>
      <w:r>
        <w:rPr>
          <w:color w:val="231F20"/>
          <w:w w:val="80"/>
          <w:sz w:val="16"/>
        </w:rPr>
        <w:t>butonul</w:t>
      </w:r>
      <w:r>
        <w:rPr>
          <w:color w:val="231F20"/>
          <w:spacing w:val="21"/>
          <w:sz w:val="16"/>
        </w:rPr>
        <w:t> </w:t>
      </w:r>
      <w:r>
        <w:rPr>
          <w:color w:val="231F20"/>
          <w:w w:val="80"/>
          <w:sz w:val="16"/>
        </w:rPr>
        <w:t>de</w:t>
      </w:r>
      <w:r>
        <w:rPr>
          <w:color w:val="231F20"/>
          <w:spacing w:val="21"/>
          <w:sz w:val="16"/>
        </w:rPr>
        <w:t> </w:t>
      </w:r>
      <w:r>
        <w:rPr>
          <w:color w:val="231F20"/>
          <w:w w:val="80"/>
          <w:sz w:val="16"/>
        </w:rPr>
        <w:t>control</w:t>
      </w:r>
      <w:r>
        <w:rPr>
          <w:color w:val="231F20"/>
          <w:spacing w:val="21"/>
          <w:sz w:val="16"/>
        </w:rPr>
        <w:t> </w:t>
      </w:r>
      <w:r>
        <w:rPr>
          <w:color w:val="231F20"/>
          <w:w w:val="80"/>
          <w:sz w:val="16"/>
        </w:rPr>
        <w:t>(1g)</w:t>
      </w:r>
      <w:r>
        <w:rPr>
          <w:color w:val="231F20"/>
          <w:spacing w:val="21"/>
          <w:sz w:val="16"/>
        </w:rPr>
        <w:t> </w:t>
      </w:r>
      <w:r>
        <w:rPr>
          <w:color w:val="231F20"/>
          <w:w w:val="80"/>
          <w:sz w:val="16"/>
        </w:rPr>
        <w:t>în</w:t>
      </w:r>
      <w:r>
        <w:rPr>
          <w:color w:val="231F20"/>
          <w:spacing w:val="21"/>
          <w:sz w:val="16"/>
        </w:rPr>
        <w:t> </w:t>
      </w:r>
      <w:r>
        <w:rPr>
          <w:color w:val="231F20"/>
          <w:w w:val="80"/>
          <w:sz w:val="16"/>
        </w:rPr>
        <w:t>timpul</w:t>
      </w:r>
      <w:r>
        <w:rPr>
          <w:color w:val="231F20"/>
          <w:spacing w:val="21"/>
          <w:sz w:val="16"/>
        </w:rPr>
        <w:t> </w:t>
      </w:r>
      <w:r>
        <w:rPr>
          <w:color w:val="231F20"/>
          <w:w w:val="80"/>
          <w:sz w:val="16"/>
        </w:rPr>
        <w:t>lucrului.</w:t>
      </w:r>
      <w:r>
        <w:rPr>
          <w:color w:val="231F20"/>
          <w:w w:val="85"/>
          <w:sz w:val="16"/>
        </w:rPr>
        <w:t> NOTĂ:</w:t>
      </w:r>
      <w:r>
        <w:rPr>
          <w:color w:val="231F20"/>
          <w:spacing w:val="66"/>
          <w:sz w:val="16"/>
        </w:rPr>
        <w:t>  </w:t>
      </w:r>
      <w:r>
        <w:rPr>
          <w:color w:val="231F20"/>
          <w:w w:val="85"/>
          <w:sz w:val="16"/>
        </w:rPr>
        <w:t>NU</w:t>
      </w:r>
      <w:r>
        <w:rPr>
          <w:color w:val="231F20"/>
          <w:spacing w:val="67"/>
          <w:sz w:val="16"/>
        </w:rPr>
        <w:t>  </w:t>
      </w:r>
      <w:r>
        <w:rPr>
          <w:color w:val="231F20"/>
          <w:w w:val="85"/>
          <w:sz w:val="16"/>
        </w:rPr>
        <w:t>scoateți</w:t>
      </w:r>
      <w:r>
        <w:rPr>
          <w:color w:val="231F20"/>
          <w:spacing w:val="66"/>
          <w:sz w:val="16"/>
        </w:rPr>
        <w:t>  </w:t>
      </w:r>
      <w:r>
        <w:rPr>
          <w:color w:val="231F20"/>
          <w:w w:val="85"/>
          <w:sz w:val="16"/>
        </w:rPr>
        <w:t>ulciorul</w:t>
      </w:r>
      <w:r>
        <w:rPr>
          <w:color w:val="231F20"/>
          <w:spacing w:val="67"/>
          <w:sz w:val="16"/>
        </w:rPr>
        <w:t>  </w:t>
      </w:r>
      <w:r>
        <w:rPr>
          <w:color w:val="231F20"/>
          <w:w w:val="85"/>
          <w:sz w:val="16"/>
        </w:rPr>
        <w:t>de</w:t>
      </w:r>
      <w:r>
        <w:rPr>
          <w:color w:val="231F20"/>
          <w:spacing w:val="67"/>
          <w:sz w:val="16"/>
        </w:rPr>
        <w:t>  </w:t>
      </w:r>
      <w:r>
        <w:rPr>
          <w:color w:val="231F20"/>
          <w:w w:val="85"/>
          <w:sz w:val="16"/>
        </w:rPr>
        <w:t>pe</w:t>
      </w:r>
      <w:r>
        <w:rPr>
          <w:color w:val="231F20"/>
          <w:spacing w:val="66"/>
          <w:sz w:val="16"/>
        </w:rPr>
        <w:t>  </w:t>
      </w:r>
      <w:r>
        <w:rPr>
          <w:color w:val="231F20"/>
          <w:w w:val="85"/>
          <w:sz w:val="16"/>
        </w:rPr>
        <w:t>placa</w:t>
      </w:r>
      <w:r>
        <w:rPr>
          <w:color w:val="231F20"/>
          <w:spacing w:val="67"/>
          <w:sz w:val="16"/>
        </w:rPr>
        <w:t>  </w:t>
      </w:r>
      <w:r>
        <w:rPr>
          <w:color w:val="231F20"/>
          <w:w w:val="85"/>
          <w:sz w:val="16"/>
        </w:rPr>
        <w:t>de</w:t>
      </w:r>
      <w:r>
        <w:rPr>
          <w:color w:val="231F20"/>
          <w:spacing w:val="66"/>
          <w:sz w:val="16"/>
        </w:rPr>
        <w:t>  </w:t>
      </w:r>
      <w:r>
        <w:rPr>
          <w:color w:val="231F20"/>
          <w:w w:val="85"/>
          <w:sz w:val="16"/>
        </w:rPr>
        <w:t>încălzire</w:t>
      </w:r>
      <w:r>
        <w:rPr>
          <w:color w:val="231F20"/>
          <w:spacing w:val="67"/>
          <w:sz w:val="16"/>
        </w:rPr>
        <w:t>  </w:t>
      </w:r>
      <w:r>
        <w:rPr>
          <w:color w:val="231F20"/>
          <w:w w:val="85"/>
          <w:sz w:val="16"/>
        </w:rPr>
        <w:t>când</w:t>
      </w:r>
      <w:r>
        <w:rPr>
          <w:color w:val="231F20"/>
          <w:spacing w:val="67"/>
          <w:sz w:val="16"/>
        </w:rPr>
        <w:t>  </w:t>
      </w:r>
      <w:r>
        <w:rPr>
          <w:color w:val="231F20"/>
          <w:w w:val="85"/>
          <w:sz w:val="16"/>
        </w:rPr>
        <w:t>funcționează.</w:t>
      </w:r>
      <w:r>
        <w:rPr>
          <w:color w:val="231F20"/>
          <w:spacing w:val="80"/>
          <w:sz w:val="16"/>
        </w:rPr>
        <w:t> </w:t>
      </w:r>
      <w:r>
        <w:rPr>
          <w:color w:val="231F20"/>
          <w:w w:val="80"/>
          <w:sz w:val="16"/>
        </w:rPr>
        <w:t>NOTĂ:</w:t>
      </w:r>
      <w:r>
        <w:rPr>
          <w:color w:val="231F20"/>
          <w:spacing w:val="-6"/>
          <w:sz w:val="16"/>
        </w:rPr>
        <w:t> </w:t>
      </w:r>
      <w:r>
        <w:rPr>
          <w:color w:val="231F20"/>
          <w:w w:val="80"/>
          <w:sz w:val="16"/>
        </w:rPr>
        <w:t>Laptele</w:t>
      </w:r>
      <w:r>
        <w:rPr>
          <w:color w:val="231F20"/>
          <w:spacing w:val="-5"/>
          <w:sz w:val="16"/>
        </w:rPr>
        <w:t> </w:t>
      </w:r>
      <w:r>
        <w:rPr>
          <w:color w:val="231F20"/>
          <w:w w:val="80"/>
          <w:sz w:val="16"/>
        </w:rPr>
        <w:t>se</w:t>
      </w:r>
      <w:r>
        <w:rPr>
          <w:color w:val="231F20"/>
          <w:spacing w:val="-5"/>
          <w:sz w:val="16"/>
        </w:rPr>
        <w:t> </w:t>
      </w:r>
      <w:r>
        <w:rPr>
          <w:color w:val="231F20"/>
          <w:w w:val="80"/>
          <w:sz w:val="16"/>
        </w:rPr>
        <w:t>încălzește</w:t>
      </w:r>
      <w:r>
        <w:rPr>
          <w:color w:val="231F20"/>
          <w:spacing w:val="-5"/>
          <w:sz w:val="16"/>
        </w:rPr>
        <w:t> </w:t>
      </w:r>
      <w:r>
        <w:rPr>
          <w:color w:val="231F20"/>
          <w:w w:val="80"/>
          <w:sz w:val="16"/>
        </w:rPr>
        <w:t>la</w:t>
      </w:r>
      <w:r>
        <w:rPr>
          <w:color w:val="231F20"/>
          <w:spacing w:val="-5"/>
          <w:sz w:val="16"/>
        </w:rPr>
        <w:t> </w:t>
      </w:r>
      <w:r>
        <w:rPr>
          <w:color w:val="231F20"/>
          <w:w w:val="80"/>
          <w:sz w:val="16"/>
        </w:rPr>
        <w:t>aproximativ</w:t>
      </w:r>
      <w:r>
        <w:rPr>
          <w:color w:val="231F20"/>
          <w:spacing w:val="-5"/>
          <w:sz w:val="16"/>
        </w:rPr>
        <w:t> </w:t>
      </w:r>
      <w:r>
        <w:rPr>
          <w:color w:val="231F20"/>
          <w:w w:val="80"/>
          <w:sz w:val="16"/>
        </w:rPr>
        <w:t>68-78</w:t>
      </w:r>
      <w:r>
        <w:rPr>
          <w:color w:val="231F20"/>
          <w:spacing w:val="-5"/>
          <w:sz w:val="16"/>
        </w:rPr>
        <w:t> </w:t>
      </w:r>
      <w:r>
        <w:rPr>
          <w:color w:val="231F20"/>
          <w:w w:val="80"/>
          <w:sz w:val="16"/>
        </w:rPr>
        <w:t>°</w:t>
      </w:r>
      <w:r>
        <w:rPr>
          <w:color w:val="231F20"/>
          <w:spacing w:val="-5"/>
          <w:sz w:val="16"/>
        </w:rPr>
        <w:t> </w:t>
      </w:r>
      <w:r>
        <w:rPr>
          <w:color w:val="231F20"/>
          <w:w w:val="80"/>
          <w:sz w:val="16"/>
        </w:rPr>
        <w:t>C.</w:t>
      </w:r>
      <w:r>
        <w:rPr>
          <w:color w:val="231F20"/>
          <w:spacing w:val="-4"/>
          <w:w w:val="80"/>
          <w:sz w:val="16"/>
        </w:rPr>
        <w:t> </w:t>
      </w:r>
      <w:r>
        <w:rPr>
          <w:color w:val="231F20"/>
          <w:w w:val="80"/>
          <w:sz w:val="16"/>
        </w:rPr>
        <w:t>Această</w:t>
      </w:r>
      <w:r>
        <w:rPr>
          <w:color w:val="231F20"/>
          <w:spacing w:val="-5"/>
          <w:sz w:val="16"/>
        </w:rPr>
        <w:t> </w:t>
      </w:r>
      <w:r>
        <w:rPr>
          <w:color w:val="231F20"/>
          <w:w w:val="80"/>
          <w:sz w:val="16"/>
        </w:rPr>
        <w:t>temperatură</w:t>
      </w:r>
      <w:r>
        <w:rPr>
          <w:color w:val="231F20"/>
          <w:spacing w:val="-5"/>
          <w:sz w:val="16"/>
        </w:rPr>
        <w:t> </w:t>
      </w:r>
      <w:r>
        <w:rPr>
          <w:color w:val="231F20"/>
          <w:w w:val="80"/>
          <w:sz w:val="16"/>
        </w:rPr>
        <w:t>asigură</w:t>
      </w:r>
      <w:r>
        <w:rPr>
          <w:color w:val="231F20"/>
          <w:spacing w:val="-5"/>
          <w:sz w:val="16"/>
        </w:rPr>
        <w:t> </w:t>
      </w:r>
      <w:r>
        <w:rPr>
          <w:color w:val="231F20"/>
          <w:w w:val="80"/>
          <w:sz w:val="16"/>
        </w:rPr>
        <w:t>cea</w:t>
      </w:r>
      <w:r>
        <w:rPr>
          <w:color w:val="231F20"/>
          <w:spacing w:val="-5"/>
          <w:sz w:val="16"/>
        </w:rPr>
        <w:t> </w:t>
      </w:r>
      <w:r>
        <w:rPr>
          <w:color w:val="231F20"/>
          <w:w w:val="80"/>
          <w:sz w:val="16"/>
        </w:rPr>
        <w:t>mai</w:t>
      </w:r>
      <w:r>
        <w:rPr>
          <w:color w:val="231F20"/>
          <w:spacing w:val="-5"/>
          <w:sz w:val="16"/>
        </w:rPr>
        <w:t> </w:t>
      </w:r>
      <w:r>
        <w:rPr>
          <w:color w:val="231F20"/>
          <w:w w:val="80"/>
          <w:sz w:val="16"/>
        </w:rPr>
        <w:t>bună</w:t>
      </w:r>
      <w:r>
        <w:rPr>
          <w:color w:val="231F20"/>
          <w:spacing w:val="-5"/>
          <w:sz w:val="16"/>
        </w:rPr>
        <w:t> </w:t>
      </w:r>
      <w:r>
        <w:rPr>
          <w:color w:val="231F20"/>
          <w:w w:val="80"/>
          <w:sz w:val="16"/>
        </w:rPr>
        <w:t>aromă</w:t>
      </w:r>
      <w:r>
        <w:rPr>
          <w:color w:val="231F20"/>
          <w:spacing w:val="-5"/>
          <w:sz w:val="16"/>
        </w:rPr>
        <w:t> </w:t>
      </w:r>
      <w:r>
        <w:rPr>
          <w:color w:val="231F20"/>
          <w:w w:val="80"/>
          <w:sz w:val="16"/>
        </w:rPr>
        <w:t>a</w:t>
      </w:r>
      <w:r>
        <w:rPr>
          <w:color w:val="231F20"/>
          <w:spacing w:val="-5"/>
          <w:sz w:val="16"/>
        </w:rPr>
        <w:t> </w:t>
      </w:r>
      <w:r>
        <w:rPr>
          <w:color w:val="231F20"/>
          <w:spacing w:val="-2"/>
          <w:w w:val="80"/>
          <w:sz w:val="16"/>
        </w:rPr>
        <w:t>cafelei.</w:t>
      </w:r>
    </w:p>
    <w:p>
      <w:pPr>
        <w:spacing w:after="0" w:line="235" w:lineRule="auto"/>
        <w:jc w:val="left"/>
        <w:rPr>
          <w:sz w:val="16"/>
        </w:rPr>
        <w:sectPr>
          <w:pgSz w:w="8400" w:h="11910"/>
          <w:pgMar w:header="0" w:footer="126" w:top="220" w:bottom="480" w:left="60" w:right="60"/>
        </w:sectPr>
      </w:pPr>
    </w:p>
    <w:p>
      <w:pPr>
        <w:pStyle w:val="Heading2"/>
        <w:spacing w:before="107"/>
        <w:ind w:left="164"/>
      </w:pPr>
      <w:r>
        <w:rPr>
          <w:color w:val="231F20"/>
          <w:spacing w:val="-6"/>
        </w:rPr>
        <w:t>CURATENIE</w:t>
      </w:r>
      <w:r>
        <w:rPr>
          <w:color w:val="231F20"/>
          <w:spacing w:val="-3"/>
        </w:rPr>
        <w:t> </w:t>
      </w:r>
      <w:r>
        <w:rPr>
          <w:color w:val="231F20"/>
          <w:spacing w:val="-6"/>
        </w:rPr>
        <w:t>SI</w:t>
      </w:r>
      <w:r>
        <w:rPr>
          <w:color w:val="231F20"/>
          <w:spacing w:val="-3"/>
        </w:rPr>
        <w:t> </w:t>
      </w:r>
      <w:r>
        <w:rPr>
          <w:color w:val="231F20"/>
          <w:spacing w:val="-6"/>
        </w:rPr>
        <w:t>MENTENANTA</w:t>
      </w:r>
    </w:p>
    <w:p>
      <w:pPr>
        <w:pStyle w:val="ListParagraph"/>
        <w:numPr>
          <w:ilvl w:val="0"/>
          <w:numId w:val="27"/>
        </w:numPr>
        <w:tabs>
          <w:tab w:pos="309" w:val="left" w:leader="none"/>
        </w:tabs>
        <w:spacing w:line="181" w:lineRule="exact" w:before="0" w:after="0"/>
        <w:ind w:left="309" w:right="0" w:hanging="145"/>
        <w:jc w:val="left"/>
        <w:rPr>
          <w:sz w:val="16"/>
        </w:rPr>
      </w:pPr>
      <w:r>
        <w:rPr>
          <w:color w:val="231F20"/>
          <w:w w:val="75"/>
          <w:sz w:val="16"/>
        </w:rPr>
        <w:t>Înainte</w:t>
      </w:r>
      <w:r>
        <w:rPr>
          <w:color w:val="231F20"/>
          <w:spacing w:val="4"/>
          <w:sz w:val="16"/>
        </w:rPr>
        <w:t> </w:t>
      </w:r>
      <w:r>
        <w:rPr>
          <w:color w:val="231F20"/>
          <w:w w:val="75"/>
          <w:sz w:val="16"/>
        </w:rPr>
        <w:t>de</w:t>
      </w:r>
      <w:r>
        <w:rPr>
          <w:color w:val="231F20"/>
          <w:spacing w:val="5"/>
          <w:sz w:val="16"/>
        </w:rPr>
        <w:t> </w:t>
      </w:r>
      <w:r>
        <w:rPr>
          <w:color w:val="231F20"/>
          <w:w w:val="75"/>
          <w:sz w:val="16"/>
        </w:rPr>
        <w:t>a</w:t>
      </w:r>
      <w:r>
        <w:rPr>
          <w:color w:val="231F20"/>
          <w:spacing w:val="5"/>
          <w:sz w:val="16"/>
        </w:rPr>
        <w:t> </w:t>
      </w:r>
      <w:r>
        <w:rPr>
          <w:color w:val="231F20"/>
          <w:w w:val="75"/>
          <w:sz w:val="16"/>
        </w:rPr>
        <w:t>spăla</w:t>
      </w:r>
      <w:r>
        <w:rPr>
          <w:color w:val="231F20"/>
          <w:spacing w:val="5"/>
          <w:sz w:val="16"/>
        </w:rPr>
        <w:t> </w:t>
      </w:r>
      <w:r>
        <w:rPr>
          <w:color w:val="231F20"/>
          <w:w w:val="75"/>
          <w:sz w:val="16"/>
        </w:rPr>
        <w:t>aparatul,</w:t>
      </w:r>
      <w:r>
        <w:rPr>
          <w:color w:val="231F20"/>
          <w:spacing w:val="5"/>
          <w:sz w:val="16"/>
        </w:rPr>
        <w:t> </w:t>
      </w:r>
      <w:r>
        <w:rPr>
          <w:color w:val="231F20"/>
          <w:w w:val="75"/>
          <w:sz w:val="16"/>
        </w:rPr>
        <w:t>asigurați-vă</w:t>
      </w:r>
      <w:r>
        <w:rPr>
          <w:color w:val="231F20"/>
          <w:spacing w:val="5"/>
          <w:sz w:val="16"/>
        </w:rPr>
        <w:t> </w:t>
      </w:r>
      <w:r>
        <w:rPr>
          <w:color w:val="231F20"/>
          <w:w w:val="75"/>
          <w:sz w:val="16"/>
        </w:rPr>
        <w:t>că</w:t>
      </w:r>
      <w:r>
        <w:rPr>
          <w:color w:val="231F20"/>
          <w:spacing w:val="5"/>
          <w:sz w:val="16"/>
        </w:rPr>
        <w:t> </w:t>
      </w:r>
      <w:r>
        <w:rPr>
          <w:color w:val="231F20"/>
          <w:w w:val="75"/>
          <w:sz w:val="16"/>
        </w:rPr>
        <w:t>s-a</w:t>
      </w:r>
      <w:r>
        <w:rPr>
          <w:color w:val="231F20"/>
          <w:spacing w:val="5"/>
          <w:sz w:val="16"/>
        </w:rPr>
        <w:t> </w:t>
      </w:r>
      <w:r>
        <w:rPr>
          <w:color w:val="231F20"/>
          <w:w w:val="75"/>
          <w:sz w:val="16"/>
        </w:rPr>
        <w:t>răcit</w:t>
      </w:r>
      <w:r>
        <w:rPr>
          <w:color w:val="231F20"/>
          <w:spacing w:val="5"/>
          <w:sz w:val="16"/>
        </w:rPr>
        <w:t> </w:t>
      </w:r>
      <w:r>
        <w:rPr>
          <w:color w:val="231F20"/>
          <w:w w:val="75"/>
          <w:sz w:val="16"/>
        </w:rPr>
        <w:t>și</w:t>
      </w:r>
      <w:r>
        <w:rPr>
          <w:color w:val="231F20"/>
          <w:spacing w:val="5"/>
          <w:sz w:val="16"/>
        </w:rPr>
        <w:t> </w:t>
      </w:r>
      <w:r>
        <w:rPr>
          <w:color w:val="231F20"/>
          <w:w w:val="75"/>
          <w:sz w:val="16"/>
        </w:rPr>
        <w:t>este</w:t>
      </w:r>
      <w:r>
        <w:rPr>
          <w:color w:val="231F20"/>
          <w:spacing w:val="5"/>
          <w:sz w:val="16"/>
        </w:rPr>
        <w:t> </w:t>
      </w:r>
      <w:r>
        <w:rPr>
          <w:color w:val="231F20"/>
          <w:w w:val="75"/>
          <w:sz w:val="16"/>
        </w:rPr>
        <w:t>deconectat</w:t>
      </w:r>
      <w:r>
        <w:rPr>
          <w:color w:val="231F20"/>
          <w:spacing w:val="5"/>
          <w:sz w:val="16"/>
        </w:rPr>
        <w:t> </w:t>
      </w:r>
      <w:r>
        <w:rPr>
          <w:color w:val="231F20"/>
          <w:w w:val="75"/>
          <w:sz w:val="16"/>
        </w:rPr>
        <w:t>de</w:t>
      </w:r>
      <w:r>
        <w:rPr>
          <w:color w:val="231F20"/>
          <w:spacing w:val="5"/>
          <w:sz w:val="16"/>
        </w:rPr>
        <w:t> </w:t>
      </w:r>
      <w:r>
        <w:rPr>
          <w:color w:val="231F20"/>
          <w:w w:val="75"/>
          <w:sz w:val="16"/>
        </w:rPr>
        <w:t>la</w:t>
      </w:r>
      <w:r>
        <w:rPr>
          <w:color w:val="231F20"/>
          <w:spacing w:val="5"/>
          <w:sz w:val="16"/>
        </w:rPr>
        <w:t> </w:t>
      </w:r>
      <w:r>
        <w:rPr>
          <w:color w:val="231F20"/>
          <w:spacing w:val="-2"/>
          <w:w w:val="75"/>
          <w:sz w:val="16"/>
        </w:rPr>
        <w:t>priză.</w:t>
      </w:r>
    </w:p>
    <w:p>
      <w:pPr>
        <w:pStyle w:val="ListParagraph"/>
        <w:numPr>
          <w:ilvl w:val="0"/>
          <w:numId w:val="27"/>
        </w:numPr>
        <w:tabs>
          <w:tab w:pos="309" w:val="left" w:leader="none"/>
        </w:tabs>
        <w:spacing w:line="181" w:lineRule="exact" w:before="0" w:after="0"/>
        <w:ind w:left="309" w:right="0" w:hanging="145"/>
        <w:jc w:val="left"/>
        <w:rPr>
          <w:sz w:val="16"/>
        </w:rPr>
      </w:pPr>
      <w:r>
        <w:rPr>
          <w:color w:val="231F20"/>
          <w:w w:val="75"/>
          <w:sz w:val="16"/>
        </w:rPr>
        <w:t>Scoateți</w:t>
      </w:r>
      <w:r>
        <w:rPr>
          <w:color w:val="231F20"/>
          <w:spacing w:val="6"/>
          <w:sz w:val="16"/>
        </w:rPr>
        <w:t> </w:t>
      </w:r>
      <w:r>
        <w:rPr>
          <w:color w:val="231F20"/>
          <w:w w:val="75"/>
          <w:sz w:val="16"/>
        </w:rPr>
        <w:t>întotdeauna</w:t>
      </w:r>
      <w:r>
        <w:rPr>
          <w:color w:val="231F20"/>
          <w:spacing w:val="7"/>
          <w:sz w:val="16"/>
        </w:rPr>
        <w:t> </w:t>
      </w:r>
      <w:r>
        <w:rPr>
          <w:color w:val="231F20"/>
          <w:w w:val="75"/>
          <w:sz w:val="16"/>
        </w:rPr>
        <w:t>ulciorul</w:t>
      </w:r>
      <w:r>
        <w:rPr>
          <w:color w:val="231F20"/>
          <w:spacing w:val="7"/>
          <w:sz w:val="16"/>
        </w:rPr>
        <w:t> </w:t>
      </w:r>
      <w:r>
        <w:rPr>
          <w:color w:val="231F20"/>
          <w:w w:val="75"/>
          <w:sz w:val="16"/>
        </w:rPr>
        <w:t>de</w:t>
      </w:r>
      <w:r>
        <w:rPr>
          <w:color w:val="231F20"/>
          <w:spacing w:val="7"/>
          <w:sz w:val="16"/>
        </w:rPr>
        <w:t> </w:t>
      </w:r>
      <w:r>
        <w:rPr>
          <w:color w:val="231F20"/>
          <w:w w:val="75"/>
          <w:sz w:val="16"/>
        </w:rPr>
        <w:t>la</w:t>
      </w:r>
      <w:r>
        <w:rPr>
          <w:color w:val="231F20"/>
          <w:spacing w:val="7"/>
          <w:sz w:val="16"/>
        </w:rPr>
        <w:t> </w:t>
      </w:r>
      <w:r>
        <w:rPr>
          <w:color w:val="231F20"/>
          <w:w w:val="75"/>
          <w:sz w:val="16"/>
        </w:rPr>
        <w:t>baza</w:t>
      </w:r>
      <w:r>
        <w:rPr>
          <w:color w:val="231F20"/>
          <w:spacing w:val="7"/>
          <w:sz w:val="16"/>
        </w:rPr>
        <w:t> </w:t>
      </w:r>
      <w:r>
        <w:rPr>
          <w:color w:val="231F20"/>
          <w:w w:val="75"/>
          <w:sz w:val="16"/>
        </w:rPr>
        <w:t>de</w:t>
      </w:r>
      <w:r>
        <w:rPr>
          <w:color w:val="231F20"/>
          <w:spacing w:val="7"/>
          <w:sz w:val="16"/>
        </w:rPr>
        <w:t> </w:t>
      </w:r>
      <w:r>
        <w:rPr>
          <w:color w:val="231F20"/>
          <w:w w:val="75"/>
          <w:sz w:val="16"/>
        </w:rPr>
        <w:t>alimentare</w:t>
      </w:r>
      <w:r>
        <w:rPr>
          <w:color w:val="231F20"/>
          <w:spacing w:val="7"/>
          <w:sz w:val="16"/>
        </w:rPr>
        <w:t> </w:t>
      </w:r>
      <w:r>
        <w:rPr>
          <w:color w:val="231F20"/>
          <w:w w:val="75"/>
          <w:sz w:val="16"/>
        </w:rPr>
        <w:t>înainte</w:t>
      </w:r>
      <w:r>
        <w:rPr>
          <w:color w:val="231F20"/>
          <w:spacing w:val="7"/>
          <w:sz w:val="16"/>
        </w:rPr>
        <w:t> </w:t>
      </w:r>
      <w:r>
        <w:rPr>
          <w:color w:val="231F20"/>
          <w:w w:val="75"/>
          <w:sz w:val="16"/>
        </w:rPr>
        <w:t>de</w:t>
      </w:r>
      <w:r>
        <w:rPr>
          <w:color w:val="231F20"/>
          <w:spacing w:val="7"/>
          <w:sz w:val="16"/>
        </w:rPr>
        <w:t> </w:t>
      </w:r>
      <w:r>
        <w:rPr>
          <w:color w:val="231F20"/>
          <w:spacing w:val="-2"/>
          <w:w w:val="75"/>
          <w:sz w:val="16"/>
        </w:rPr>
        <w:t>curățare.</w:t>
      </w:r>
    </w:p>
    <w:p>
      <w:pPr>
        <w:pStyle w:val="ListParagraph"/>
        <w:numPr>
          <w:ilvl w:val="0"/>
          <w:numId w:val="27"/>
        </w:numPr>
        <w:tabs>
          <w:tab w:pos="309" w:val="left" w:leader="none"/>
        </w:tabs>
        <w:spacing w:line="181" w:lineRule="exact" w:before="0" w:after="0"/>
        <w:ind w:left="309" w:right="0" w:hanging="145"/>
        <w:jc w:val="left"/>
        <w:rPr>
          <w:sz w:val="16"/>
        </w:rPr>
      </w:pPr>
      <w:r>
        <w:rPr>
          <w:color w:val="231F20"/>
          <w:w w:val="75"/>
          <w:sz w:val="16"/>
        </w:rPr>
        <w:t>Curățați</w:t>
      </w:r>
      <w:r>
        <w:rPr>
          <w:color w:val="231F20"/>
          <w:spacing w:val="1"/>
          <w:sz w:val="16"/>
        </w:rPr>
        <w:t> </w:t>
      </w:r>
      <w:r>
        <w:rPr>
          <w:color w:val="231F20"/>
          <w:w w:val="75"/>
          <w:sz w:val="16"/>
        </w:rPr>
        <w:t>ulciorul</w:t>
      </w:r>
      <w:r>
        <w:rPr>
          <w:color w:val="231F20"/>
          <w:spacing w:val="2"/>
          <w:sz w:val="16"/>
        </w:rPr>
        <w:t> </w:t>
      </w:r>
      <w:r>
        <w:rPr>
          <w:color w:val="231F20"/>
          <w:w w:val="75"/>
          <w:sz w:val="16"/>
        </w:rPr>
        <w:t>cu</w:t>
      </w:r>
      <w:r>
        <w:rPr>
          <w:color w:val="231F20"/>
          <w:spacing w:val="1"/>
          <w:sz w:val="16"/>
        </w:rPr>
        <w:t> </w:t>
      </w:r>
      <w:r>
        <w:rPr>
          <w:color w:val="231F20"/>
          <w:w w:val="75"/>
          <w:sz w:val="16"/>
        </w:rPr>
        <w:t>o</w:t>
      </w:r>
      <w:r>
        <w:rPr>
          <w:color w:val="231F20"/>
          <w:spacing w:val="2"/>
          <w:sz w:val="16"/>
        </w:rPr>
        <w:t> </w:t>
      </w:r>
      <w:r>
        <w:rPr>
          <w:color w:val="231F20"/>
          <w:w w:val="75"/>
          <w:sz w:val="16"/>
        </w:rPr>
        <w:t>cârpă</w:t>
      </w:r>
      <w:r>
        <w:rPr>
          <w:color w:val="231F20"/>
          <w:spacing w:val="1"/>
          <w:sz w:val="16"/>
        </w:rPr>
        <w:t> </w:t>
      </w:r>
      <w:r>
        <w:rPr>
          <w:color w:val="231F20"/>
          <w:w w:val="75"/>
          <w:sz w:val="16"/>
        </w:rPr>
        <w:t>moale</w:t>
      </w:r>
      <w:r>
        <w:rPr>
          <w:color w:val="231F20"/>
          <w:spacing w:val="2"/>
          <w:sz w:val="16"/>
        </w:rPr>
        <w:t> </w:t>
      </w:r>
      <w:r>
        <w:rPr>
          <w:color w:val="231F20"/>
          <w:w w:val="75"/>
          <w:sz w:val="16"/>
        </w:rPr>
        <w:t>și</w:t>
      </w:r>
      <w:r>
        <w:rPr>
          <w:color w:val="231F20"/>
          <w:spacing w:val="1"/>
          <w:sz w:val="16"/>
        </w:rPr>
        <w:t> </w:t>
      </w:r>
      <w:r>
        <w:rPr>
          <w:color w:val="231F20"/>
          <w:w w:val="75"/>
          <w:sz w:val="16"/>
        </w:rPr>
        <w:t>lichid</w:t>
      </w:r>
      <w:r>
        <w:rPr>
          <w:color w:val="231F20"/>
          <w:spacing w:val="2"/>
          <w:sz w:val="16"/>
        </w:rPr>
        <w:t> </w:t>
      </w:r>
      <w:r>
        <w:rPr>
          <w:color w:val="231F20"/>
          <w:w w:val="75"/>
          <w:sz w:val="16"/>
        </w:rPr>
        <w:t>de</w:t>
      </w:r>
      <w:r>
        <w:rPr>
          <w:color w:val="231F20"/>
          <w:spacing w:val="1"/>
          <w:sz w:val="16"/>
        </w:rPr>
        <w:t> </w:t>
      </w:r>
      <w:r>
        <w:rPr>
          <w:color w:val="231F20"/>
          <w:spacing w:val="-2"/>
          <w:w w:val="75"/>
          <w:sz w:val="16"/>
        </w:rPr>
        <w:t>spălat.</w:t>
      </w:r>
    </w:p>
    <w:p>
      <w:pPr>
        <w:pStyle w:val="ListParagraph"/>
        <w:numPr>
          <w:ilvl w:val="0"/>
          <w:numId w:val="27"/>
        </w:numPr>
        <w:tabs>
          <w:tab w:pos="309" w:val="left" w:leader="none"/>
        </w:tabs>
        <w:spacing w:line="235" w:lineRule="auto" w:before="1" w:after="0"/>
        <w:ind w:left="164" w:right="5186" w:firstLine="0"/>
        <w:jc w:val="left"/>
        <w:rPr>
          <w:sz w:val="16"/>
        </w:rPr>
      </w:pPr>
      <w:r>
        <w:rPr>
          <w:color w:val="231F20"/>
          <w:w w:val="75"/>
          <w:sz w:val="16"/>
        </w:rPr>
        <w:t>Dispozitivul trebuie spălat după</w:t>
      </w:r>
      <w:r>
        <w:rPr>
          <w:color w:val="231F20"/>
          <w:sz w:val="16"/>
        </w:rPr>
        <w:t> </w:t>
      </w:r>
      <w:r>
        <w:rPr>
          <w:color w:val="231F20"/>
          <w:w w:val="75"/>
          <w:sz w:val="16"/>
        </w:rPr>
        <w:t>fiecare</w:t>
      </w:r>
      <w:r>
        <w:rPr>
          <w:color w:val="231F20"/>
          <w:sz w:val="16"/>
        </w:rPr>
        <w:t> </w:t>
      </w:r>
      <w:r>
        <w:rPr>
          <w:color w:val="231F20"/>
          <w:w w:val="75"/>
          <w:sz w:val="16"/>
        </w:rPr>
        <w:t>utilizare.</w:t>
      </w:r>
      <w:r>
        <w:rPr>
          <w:color w:val="231F20"/>
          <w:w w:val="90"/>
          <w:sz w:val="16"/>
        </w:rPr>
        <w:t> </w:t>
      </w:r>
      <w:r>
        <w:rPr>
          <w:color w:val="231F20"/>
          <w:spacing w:val="-2"/>
          <w:w w:val="90"/>
          <w:sz w:val="16"/>
        </w:rPr>
        <w:t>IMPORTANT:</w:t>
      </w:r>
      <w:r>
        <w:rPr>
          <w:color w:val="231F20"/>
          <w:spacing w:val="-6"/>
          <w:w w:val="90"/>
          <w:sz w:val="16"/>
        </w:rPr>
        <w:t> </w:t>
      </w:r>
      <w:r>
        <w:rPr>
          <w:color w:val="231F20"/>
          <w:spacing w:val="-2"/>
          <w:w w:val="90"/>
          <w:sz w:val="16"/>
        </w:rPr>
        <w:t>Nu</w:t>
      </w:r>
      <w:r>
        <w:rPr>
          <w:color w:val="231F20"/>
          <w:spacing w:val="-6"/>
          <w:w w:val="90"/>
          <w:sz w:val="16"/>
        </w:rPr>
        <w:t> </w:t>
      </w:r>
      <w:r>
        <w:rPr>
          <w:color w:val="231F20"/>
          <w:spacing w:val="-2"/>
          <w:w w:val="90"/>
          <w:sz w:val="16"/>
        </w:rPr>
        <w:t>puneți</w:t>
      </w:r>
      <w:r>
        <w:rPr>
          <w:color w:val="231F20"/>
          <w:spacing w:val="-6"/>
          <w:w w:val="90"/>
          <w:sz w:val="16"/>
        </w:rPr>
        <w:t> </w:t>
      </w:r>
      <w:r>
        <w:rPr>
          <w:color w:val="231F20"/>
          <w:spacing w:val="-2"/>
          <w:w w:val="90"/>
          <w:sz w:val="16"/>
        </w:rPr>
        <w:t>spuma</w:t>
      </w:r>
      <w:r>
        <w:rPr>
          <w:color w:val="231F20"/>
          <w:spacing w:val="-6"/>
          <w:w w:val="90"/>
          <w:sz w:val="16"/>
        </w:rPr>
        <w:t> </w:t>
      </w:r>
      <w:r>
        <w:rPr>
          <w:color w:val="231F20"/>
          <w:spacing w:val="-2"/>
          <w:w w:val="90"/>
          <w:sz w:val="16"/>
        </w:rPr>
        <w:t>de</w:t>
      </w:r>
      <w:r>
        <w:rPr>
          <w:color w:val="231F20"/>
          <w:spacing w:val="-6"/>
          <w:w w:val="90"/>
          <w:sz w:val="16"/>
        </w:rPr>
        <w:t> </w:t>
      </w:r>
      <w:r>
        <w:rPr>
          <w:color w:val="231F20"/>
          <w:spacing w:val="-2"/>
          <w:w w:val="90"/>
          <w:sz w:val="16"/>
        </w:rPr>
        <w:t>lapte</w:t>
      </w:r>
      <w:r>
        <w:rPr>
          <w:color w:val="231F20"/>
          <w:spacing w:val="-6"/>
          <w:w w:val="90"/>
          <w:sz w:val="16"/>
        </w:rPr>
        <w:t> </w:t>
      </w:r>
      <w:r>
        <w:rPr>
          <w:color w:val="231F20"/>
          <w:spacing w:val="-2"/>
          <w:w w:val="90"/>
          <w:sz w:val="16"/>
        </w:rPr>
        <w:t>în</w:t>
      </w:r>
      <w:r>
        <w:rPr>
          <w:color w:val="231F20"/>
          <w:spacing w:val="-6"/>
          <w:w w:val="90"/>
          <w:sz w:val="16"/>
        </w:rPr>
        <w:t> </w:t>
      </w:r>
      <w:r>
        <w:rPr>
          <w:color w:val="231F20"/>
          <w:spacing w:val="-2"/>
          <w:w w:val="90"/>
          <w:sz w:val="16"/>
        </w:rPr>
        <w:t>apă.</w:t>
      </w:r>
    </w:p>
    <w:p>
      <w:pPr>
        <w:pStyle w:val="BodyText"/>
        <w:spacing w:line="179" w:lineRule="exact"/>
        <w:ind w:left="164"/>
      </w:pPr>
      <w:r>
        <w:rPr>
          <w:color w:val="231F20"/>
          <w:w w:val="75"/>
        </w:rPr>
        <w:t>NOTĂ:</w:t>
      </w:r>
      <w:r>
        <w:rPr>
          <w:color w:val="231F20"/>
          <w:spacing w:val="3"/>
        </w:rPr>
        <w:t> </w:t>
      </w:r>
      <w:r>
        <w:rPr>
          <w:color w:val="231F20"/>
          <w:w w:val="75"/>
        </w:rPr>
        <w:t>Ulciorul</w:t>
      </w:r>
      <w:r>
        <w:rPr>
          <w:color w:val="231F20"/>
          <w:spacing w:val="4"/>
        </w:rPr>
        <w:t> </w:t>
      </w:r>
      <w:r>
        <w:rPr>
          <w:color w:val="231F20"/>
          <w:w w:val="75"/>
        </w:rPr>
        <w:t>pentru</w:t>
      </w:r>
      <w:r>
        <w:rPr>
          <w:color w:val="231F20"/>
          <w:spacing w:val="3"/>
        </w:rPr>
        <w:t> </w:t>
      </w:r>
      <w:r>
        <w:rPr>
          <w:color w:val="231F20"/>
          <w:w w:val="75"/>
        </w:rPr>
        <w:t>lapte</w:t>
      </w:r>
      <w:r>
        <w:rPr>
          <w:color w:val="231F20"/>
          <w:spacing w:val="4"/>
        </w:rPr>
        <w:t> </w:t>
      </w:r>
      <w:r>
        <w:rPr>
          <w:color w:val="231F20"/>
          <w:w w:val="75"/>
        </w:rPr>
        <w:t>este</w:t>
      </w:r>
      <w:r>
        <w:rPr>
          <w:color w:val="231F20"/>
          <w:spacing w:val="3"/>
        </w:rPr>
        <w:t> </w:t>
      </w:r>
      <w:r>
        <w:rPr>
          <w:color w:val="231F20"/>
          <w:w w:val="75"/>
        </w:rPr>
        <w:t>sigur</w:t>
      </w:r>
      <w:r>
        <w:rPr>
          <w:color w:val="231F20"/>
          <w:spacing w:val="4"/>
        </w:rPr>
        <w:t> </w:t>
      </w:r>
      <w:r>
        <w:rPr>
          <w:color w:val="231F20"/>
          <w:w w:val="75"/>
        </w:rPr>
        <w:t>pentru</w:t>
      </w:r>
      <w:r>
        <w:rPr>
          <w:color w:val="231F20"/>
          <w:spacing w:val="3"/>
        </w:rPr>
        <w:t> </w:t>
      </w:r>
      <w:r>
        <w:rPr>
          <w:color w:val="231F20"/>
          <w:w w:val="75"/>
        </w:rPr>
        <w:t>mașina</w:t>
      </w:r>
      <w:r>
        <w:rPr>
          <w:color w:val="231F20"/>
          <w:spacing w:val="4"/>
        </w:rPr>
        <w:t> </w:t>
      </w:r>
      <w:r>
        <w:rPr>
          <w:color w:val="231F20"/>
          <w:w w:val="75"/>
        </w:rPr>
        <w:t>de</w:t>
      </w:r>
      <w:r>
        <w:rPr>
          <w:color w:val="231F20"/>
          <w:spacing w:val="3"/>
        </w:rPr>
        <w:t> </w:t>
      </w:r>
      <w:r>
        <w:rPr>
          <w:color w:val="231F20"/>
          <w:w w:val="75"/>
        </w:rPr>
        <w:t>spălat</w:t>
      </w:r>
      <w:r>
        <w:rPr>
          <w:color w:val="231F20"/>
          <w:spacing w:val="4"/>
        </w:rPr>
        <w:t> </w:t>
      </w:r>
      <w:r>
        <w:rPr>
          <w:color w:val="231F20"/>
          <w:w w:val="75"/>
        </w:rPr>
        <w:t>vase,</w:t>
      </w:r>
      <w:r>
        <w:rPr>
          <w:color w:val="231F20"/>
          <w:spacing w:val="3"/>
        </w:rPr>
        <w:t> </w:t>
      </w:r>
      <w:r>
        <w:rPr>
          <w:color w:val="231F20"/>
          <w:w w:val="75"/>
        </w:rPr>
        <w:t>dar</w:t>
      </w:r>
      <w:r>
        <w:rPr>
          <w:color w:val="231F20"/>
          <w:spacing w:val="4"/>
        </w:rPr>
        <w:t> </w:t>
      </w:r>
      <w:r>
        <w:rPr>
          <w:color w:val="231F20"/>
          <w:w w:val="75"/>
        </w:rPr>
        <w:t>nu</w:t>
      </w:r>
      <w:r>
        <w:rPr>
          <w:color w:val="231F20"/>
          <w:spacing w:val="3"/>
        </w:rPr>
        <w:t> </w:t>
      </w:r>
      <w:r>
        <w:rPr>
          <w:color w:val="231F20"/>
          <w:w w:val="75"/>
        </w:rPr>
        <w:t>trebuie</w:t>
      </w:r>
      <w:r>
        <w:rPr>
          <w:color w:val="231F20"/>
          <w:spacing w:val="4"/>
        </w:rPr>
        <w:t> </w:t>
      </w:r>
      <w:r>
        <w:rPr>
          <w:color w:val="231F20"/>
          <w:w w:val="75"/>
        </w:rPr>
        <w:t>spălat</w:t>
      </w:r>
      <w:r>
        <w:rPr>
          <w:color w:val="231F20"/>
          <w:spacing w:val="3"/>
        </w:rPr>
        <w:t> </w:t>
      </w:r>
      <w:r>
        <w:rPr>
          <w:color w:val="231F20"/>
          <w:w w:val="75"/>
        </w:rPr>
        <w:t>la</w:t>
      </w:r>
      <w:r>
        <w:rPr>
          <w:color w:val="231F20"/>
          <w:spacing w:val="4"/>
        </w:rPr>
        <w:t> </w:t>
      </w:r>
      <w:r>
        <w:rPr>
          <w:color w:val="231F20"/>
          <w:w w:val="75"/>
        </w:rPr>
        <w:t>temperaturi</w:t>
      </w:r>
      <w:r>
        <w:rPr>
          <w:color w:val="231F20"/>
          <w:spacing w:val="3"/>
        </w:rPr>
        <w:t> </w:t>
      </w:r>
      <w:r>
        <w:rPr>
          <w:color w:val="231F20"/>
          <w:w w:val="75"/>
        </w:rPr>
        <w:t>mai</w:t>
      </w:r>
      <w:r>
        <w:rPr>
          <w:color w:val="231F20"/>
          <w:spacing w:val="4"/>
        </w:rPr>
        <w:t> </w:t>
      </w:r>
      <w:r>
        <w:rPr>
          <w:color w:val="231F20"/>
          <w:w w:val="75"/>
        </w:rPr>
        <w:t>mari</w:t>
      </w:r>
      <w:r>
        <w:rPr>
          <w:color w:val="231F20"/>
          <w:spacing w:val="4"/>
        </w:rPr>
        <w:t> </w:t>
      </w:r>
      <w:r>
        <w:rPr>
          <w:color w:val="231F20"/>
          <w:w w:val="75"/>
        </w:rPr>
        <w:t>de</w:t>
      </w:r>
      <w:r>
        <w:rPr>
          <w:color w:val="231F20"/>
          <w:spacing w:val="3"/>
        </w:rPr>
        <w:t> </w:t>
      </w:r>
      <w:r>
        <w:rPr>
          <w:color w:val="231F20"/>
          <w:w w:val="75"/>
        </w:rPr>
        <w:t>70</w:t>
      </w:r>
      <w:r>
        <w:rPr>
          <w:color w:val="231F20"/>
          <w:spacing w:val="4"/>
        </w:rPr>
        <w:t> </w:t>
      </w:r>
      <w:r>
        <w:rPr>
          <w:color w:val="231F20"/>
          <w:w w:val="75"/>
        </w:rPr>
        <w:t>°</w:t>
      </w:r>
      <w:r>
        <w:rPr>
          <w:color w:val="231F20"/>
          <w:spacing w:val="3"/>
        </w:rPr>
        <w:t> </w:t>
      </w:r>
      <w:r>
        <w:rPr>
          <w:color w:val="231F20"/>
          <w:w w:val="75"/>
        </w:rPr>
        <w:t>C</w:t>
      </w:r>
      <w:r>
        <w:rPr>
          <w:color w:val="231F20"/>
          <w:spacing w:val="4"/>
        </w:rPr>
        <w:t> </w:t>
      </w:r>
      <w:r>
        <w:rPr>
          <w:color w:val="231F20"/>
          <w:w w:val="75"/>
        </w:rPr>
        <w:t>/</w:t>
      </w:r>
      <w:r>
        <w:rPr>
          <w:color w:val="231F20"/>
          <w:spacing w:val="3"/>
        </w:rPr>
        <w:t> </w:t>
      </w:r>
      <w:r>
        <w:rPr>
          <w:color w:val="231F20"/>
          <w:w w:val="75"/>
        </w:rPr>
        <w:t>158</w:t>
      </w:r>
      <w:r>
        <w:rPr>
          <w:color w:val="231F20"/>
          <w:spacing w:val="4"/>
        </w:rPr>
        <w:t> </w:t>
      </w:r>
      <w:r>
        <w:rPr>
          <w:color w:val="231F20"/>
          <w:w w:val="75"/>
        </w:rPr>
        <w:t>°</w:t>
      </w:r>
      <w:r>
        <w:rPr>
          <w:color w:val="231F20"/>
          <w:spacing w:val="3"/>
        </w:rPr>
        <w:t> </w:t>
      </w:r>
      <w:r>
        <w:rPr>
          <w:color w:val="231F20"/>
          <w:spacing w:val="-5"/>
          <w:w w:val="75"/>
        </w:rPr>
        <w:t>F.</w:t>
      </w:r>
    </w:p>
    <w:p>
      <w:pPr>
        <w:pStyle w:val="ListParagraph"/>
        <w:numPr>
          <w:ilvl w:val="0"/>
          <w:numId w:val="27"/>
        </w:numPr>
        <w:tabs>
          <w:tab w:pos="309" w:val="left" w:leader="none"/>
        </w:tabs>
        <w:spacing w:line="235" w:lineRule="auto" w:before="1" w:after="0"/>
        <w:ind w:left="164" w:right="372" w:firstLine="0"/>
        <w:jc w:val="left"/>
        <w:rPr>
          <w:sz w:val="16"/>
        </w:rPr>
      </w:pPr>
      <w:r>
        <w:rPr>
          <w:color w:val="231F20"/>
          <w:w w:val="80"/>
          <w:sz w:val="16"/>
        </w:rPr>
        <w:t>De</w:t>
      </w:r>
      <w:r>
        <w:rPr>
          <w:color w:val="231F20"/>
          <w:spacing w:val="-2"/>
          <w:w w:val="80"/>
          <w:sz w:val="16"/>
        </w:rPr>
        <w:t> </w:t>
      </w:r>
      <w:r>
        <w:rPr>
          <w:color w:val="231F20"/>
          <w:w w:val="80"/>
          <w:sz w:val="16"/>
        </w:rPr>
        <w:t>asemenea,</w:t>
      </w:r>
      <w:r>
        <w:rPr>
          <w:color w:val="231F20"/>
          <w:spacing w:val="-2"/>
          <w:w w:val="80"/>
          <w:sz w:val="16"/>
        </w:rPr>
        <w:t> </w:t>
      </w:r>
      <w:r>
        <w:rPr>
          <w:color w:val="231F20"/>
          <w:w w:val="80"/>
          <w:sz w:val="16"/>
        </w:rPr>
        <w:t>puteți</w:t>
      </w:r>
      <w:r>
        <w:rPr>
          <w:color w:val="231F20"/>
          <w:spacing w:val="-2"/>
          <w:w w:val="80"/>
          <w:sz w:val="16"/>
        </w:rPr>
        <w:t> </w:t>
      </w:r>
      <w:r>
        <w:rPr>
          <w:color w:val="231F20"/>
          <w:w w:val="80"/>
          <w:sz w:val="16"/>
        </w:rPr>
        <w:t>curăța</w:t>
      </w:r>
      <w:r>
        <w:rPr>
          <w:color w:val="231F20"/>
          <w:spacing w:val="-2"/>
          <w:w w:val="80"/>
          <w:sz w:val="16"/>
        </w:rPr>
        <w:t> </w:t>
      </w:r>
      <w:r>
        <w:rPr>
          <w:color w:val="231F20"/>
          <w:w w:val="80"/>
          <w:sz w:val="16"/>
        </w:rPr>
        <w:t>spuma</w:t>
      </w:r>
      <w:r>
        <w:rPr>
          <w:color w:val="231F20"/>
          <w:spacing w:val="-2"/>
          <w:w w:val="80"/>
          <w:sz w:val="16"/>
        </w:rPr>
        <w:t> </w:t>
      </w:r>
      <w:r>
        <w:rPr>
          <w:color w:val="231F20"/>
          <w:w w:val="80"/>
          <w:sz w:val="16"/>
        </w:rPr>
        <w:t>turnând</w:t>
      </w:r>
      <w:r>
        <w:rPr>
          <w:color w:val="231F20"/>
          <w:spacing w:val="-2"/>
          <w:w w:val="80"/>
          <w:sz w:val="16"/>
        </w:rPr>
        <w:t> </w:t>
      </w:r>
      <w:r>
        <w:rPr>
          <w:color w:val="231F20"/>
          <w:w w:val="80"/>
          <w:sz w:val="16"/>
        </w:rPr>
        <w:t>apă</w:t>
      </w:r>
      <w:r>
        <w:rPr>
          <w:color w:val="231F20"/>
          <w:spacing w:val="-2"/>
          <w:w w:val="80"/>
          <w:sz w:val="16"/>
        </w:rPr>
        <w:t> </w:t>
      </w:r>
      <w:r>
        <w:rPr>
          <w:color w:val="231F20"/>
          <w:w w:val="80"/>
          <w:sz w:val="16"/>
        </w:rPr>
        <w:t>în</w:t>
      </w:r>
      <w:r>
        <w:rPr>
          <w:color w:val="231F20"/>
          <w:spacing w:val="-2"/>
          <w:w w:val="80"/>
          <w:sz w:val="16"/>
        </w:rPr>
        <w:t> </w:t>
      </w:r>
      <w:r>
        <w:rPr>
          <w:color w:val="231F20"/>
          <w:w w:val="80"/>
          <w:sz w:val="16"/>
        </w:rPr>
        <w:t>ea</w:t>
      </w:r>
      <w:r>
        <w:rPr>
          <w:color w:val="231F20"/>
          <w:spacing w:val="-2"/>
          <w:w w:val="80"/>
          <w:sz w:val="16"/>
        </w:rPr>
        <w:t> </w:t>
      </w:r>
      <w:r>
        <w:rPr>
          <w:color w:val="231F20"/>
          <w:w w:val="80"/>
          <w:sz w:val="16"/>
        </w:rPr>
        <w:t>și</w:t>
      </w:r>
      <w:r>
        <w:rPr>
          <w:color w:val="231F20"/>
          <w:spacing w:val="-2"/>
          <w:w w:val="80"/>
          <w:sz w:val="16"/>
        </w:rPr>
        <w:t> </w:t>
      </w:r>
      <w:r>
        <w:rPr>
          <w:color w:val="231F20"/>
          <w:w w:val="80"/>
          <w:sz w:val="16"/>
        </w:rPr>
        <w:t>funcționând</w:t>
      </w:r>
      <w:r>
        <w:rPr>
          <w:color w:val="231F20"/>
          <w:spacing w:val="-2"/>
          <w:w w:val="80"/>
          <w:sz w:val="16"/>
        </w:rPr>
        <w:t> </w:t>
      </w:r>
      <w:r>
        <w:rPr>
          <w:color w:val="231F20"/>
          <w:w w:val="80"/>
          <w:sz w:val="16"/>
        </w:rPr>
        <w:t>pentru</w:t>
      </w:r>
      <w:r>
        <w:rPr>
          <w:color w:val="231F20"/>
          <w:spacing w:val="-2"/>
          <w:w w:val="80"/>
          <w:sz w:val="16"/>
        </w:rPr>
        <w:t> </w:t>
      </w:r>
      <w:r>
        <w:rPr>
          <w:color w:val="231F20"/>
          <w:w w:val="80"/>
          <w:sz w:val="16"/>
        </w:rPr>
        <w:t>un</w:t>
      </w:r>
      <w:r>
        <w:rPr>
          <w:color w:val="231F20"/>
          <w:spacing w:val="-2"/>
          <w:w w:val="80"/>
          <w:sz w:val="16"/>
        </w:rPr>
        <w:t> </w:t>
      </w:r>
      <w:r>
        <w:rPr>
          <w:color w:val="231F20"/>
          <w:w w:val="80"/>
          <w:sz w:val="16"/>
        </w:rPr>
        <w:t>ciclu</w:t>
      </w:r>
      <w:r>
        <w:rPr>
          <w:color w:val="231F20"/>
          <w:spacing w:val="-2"/>
          <w:w w:val="80"/>
          <w:sz w:val="16"/>
        </w:rPr>
        <w:t> </w:t>
      </w:r>
      <w:r>
        <w:rPr>
          <w:color w:val="231F20"/>
          <w:w w:val="80"/>
          <w:sz w:val="16"/>
        </w:rPr>
        <w:t>(acest</w:t>
      </w:r>
      <w:r>
        <w:rPr>
          <w:color w:val="231F20"/>
          <w:spacing w:val="-2"/>
          <w:w w:val="80"/>
          <w:sz w:val="16"/>
        </w:rPr>
        <w:t> </w:t>
      </w:r>
      <w:r>
        <w:rPr>
          <w:color w:val="231F20"/>
          <w:w w:val="80"/>
          <w:sz w:val="16"/>
        </w:rPr>
        <w:t>lucru</w:t>
      </w:r>
      <w:r>
        <w:rPr>
          <w:color w:val="231F20"/>
          <w:spacing w:val="-2"/>
          <w:w w:val="80"/>
          <w:sz w:val="16"/>
        </w:rPr>
        <w:t> </w:t>
      </w:r>
      <w:r>
        <w:rPr>
          <w:color w:val="231F20"/>
          <w:w w:val="80"/>
          <w:sz w:val="16"/>
        </w:rPr>
        <w:t>împiedică</w:t>
      </w:r>
      <w:r>
        <w:rPr>
          <w:color w:val="231F20"/>
          <w:spacing w:val="-2"/>
          <w:w w:val="80"/>
          <w:sz w:val="16"/>
        </w:rPr>
        <w:t> </w:t>
      </w:r>
      <w:r>
        <w:rPr>
          <w:color w:val="231F20"/>
          <w:w w:val="80"/>
          <w:sz w:val="16"/>
        </w:rPr>
        <w:t>blocarea</w:t>
      </w:r>
      <w:r>
        <w:rPr>
          <w:color w:val="231F20"/>
          <w:spacing w:val="-2"/>
          <w:w w:val="80"/>
          <w:sz w:val="16"/>
        </w:rPr>
        <w:t> </w:t>
      </w:r>
      <w:r>
        <w:rPr>
          <w:color w:val="231F20"/>
          <w:w w:val="80"/>
          <w:sz w:val="16"/>
        </w:rPr>
        <w:t>telului</w:t>
      </w:r>
      <w:r>
        <w:rPr>
          <w:color w:val="231F20"/>
          <w:spacing w:val="-2"/>
          <w:w w:val="80"/>
          <w:sz w:val="16"/>
        </w:rPr>
        <w:t> </w:t>
      </w:r>
      <w:r>
        <w:rPr>
          <w:color w:val="231F20"/>
          <w:w w:val="80"/>
          <w:sz w:val="16"/>
        </w:rPr>
        <w:t>de</w:t>
      </w:r>
      <w:r>
        <w:rPr>
          <w:color w:val="231F20"/>
          <w:spacing w:val="-2"/>
          <w:w w:val="80"/>
          <w:sz w:val="16"/>
        </w:rPr>
        <w:t> </w:t>
      </w:r>
      <w:r>
        <w:rPr>
          <w:color w:val="231F20"/>
          <w:w w:val="80"/>
          <w:sz w:val="16"/>
        </w:rPr>
        <w:t>către</w:t>
      </w:r>
      <w:r>
        <w:rPr>
          <w:color w:val="231F20"/>
          <w:sz w:val="16"/>
        </w:rPr>
        <w:t> </w:t>
      </w:r>
      <w:r>
        <w:rPr>
          <w:color w:val="231F20"/>
          <w:w w:val="80"/>
          <w:sz w:val="16"/>
        </w:rPr>
        <w:t>sedimentele de lapte care se acumulează pe garnitura arborelui agitatorului).</w:t>
      </w:r>
    </w:p>
    <w:p>
      <w:pPr>
        <w:pStyle w:val="Heading2"/>
        <w:spacing w:before="131"/>
        <w:ind w:left="164"/>
      </w:pPr>
      <w:r>
        <w:rPr>
          <w:color w:val="231F20"/>
          <w:w w:val="90"/>
        </w:rPr>
        <w:t>DATE</w:t>
      </w:r>
      <w:r>
        <w:rPr>
          <w:color w:val="231F20"/>
          <w:spacing w:val="-8"/>
          <w:w w:val="90"/>
        </w:rPr>
        <w:t> </w:t>
      </w:r>
      <w:r>
        <w:rPr>
          <w:color w:val="231F20"/>
          <w:spacing w:val="-2"/>
        </w:rPr>
        <w:t>TEHNICE:</w:t>
      </w:r>
    </w:p>
    <w:p>
      <w:pPr>
        <w:pStyle w:val="BodyText"/>
        <w:spacing w:line="235" w:lineRule="auto"/>
        <w:ind w:left="164" w:right="6150"/>
      </w:pPr>
      <w:r>
        <w:rPr>
          <w:color w:val="231F20"/>
          <w:w w:val="80"/>
        </w:rPr>
        <w:t>Alimentare: 220-240V ~ 50 / </w:t>
      </w:r>
      <w:r>
        <w:rPr>
          <w:color w:val="231F20"/>
          <w:w w:val="80"/>
        </w:rPr>
        <w:t>60Hz</w:t>
      </w:r>
      <w:r>
        <w:rPr>
          <w:color w:val="231F20"/>
          <w:w w:val="85"/>
        </w:rPr>
        <w:t> Putere:</w:t>
      </w:r>
      <w:r>
        <w:rPr>
          <w:color w:val="231F20"/>
          <w:spacing w:val="72"/>
          <w:w w:val="150"/>
        </w:rPr>
        <w:t>     </w:t>
      </w:r>
      <w:r>
        <w:rPr>
          <w:color w:val="231F20"/>
          <w:w w:val="85"/>
        </w:rPr>
        <w:t>500W</w:t>
      </w:r>
      <w:r>
        <w:rPr>
          <w:color w:val="231F20"/>
          <w:spacing w:val="80"/>
        </w:rPr>
        <w:t> </w:t>
      </w:r>
      <w:r>
        <w:rPr>
          <w:color w:val="231F20"/>
          <w:w w:val="85"/>
        </w:rPr>
        <w:t>Putere maxima: 1000W</w:t>
      </w:r>
    </w:p>
    <w:p>
      <w:pPr>
        <w:pStyle w:val="BodyText"/>
        <w:spacing w:line="180" w:lineRule="exact"/>
        <w:ind w:left="164"/>
      </w:pPr>
      <w:r>
        <w:rPr>
          <w:color w:val="231F20"/>
          <w:w w:val="75"/>
        </w:rPr>
        <w:t>Capacitate:</w:t>
      </w:r>
      <w:r>
        <w:rPr>
          <w:color w:val="231F20"/>
          <w:spacing w:val="6"/>
        </w:rPr>
        <w:t> </w:t>
      </w:r>
      <w:r>
        <w:rPr>
          <w:color w:val="231F20"/>
          <w:w w:val="75"/>
        </w:rPr>
        <w:t>spumată:</w:t>
      </w:r>
      <w:r>
        <w:rPr>
          <w:color w:val="231F20"/>
          <w:spacing w:val="6"/>
        </w:rPr>
        <w:t> </w:t>
      </w:r>
      <w:r>
        <w:rPr>
          <w:color w:val="231F20"/>
          <w:w w:val="75"/>
        </w:rPr>
        <w:t>250ml</w:t>
      </w:r>
      <w:r>
        <w:rPr>
          <w:color w:val="231F20"/>
          <w:spacing w:val="6"/>
        </w:rPr>
        <w:t> </w:t>
      </w:r>
      <w:r>
        <w:rPr>
          <w:color w:val="231F20"/>
          <w:w w:val="75"/>
        </w:rPr>
        <w:t>/</w:t>
      </w:r>
      <w:r>
        <w:rPr>
          <w:color w:val="231F20"/>
          <w:spacing w:val="6"/>
        </w:rPr>
        <w:t> </w:t>
      </w:r>
      <w:r>
        <w:rPr>
          <w:color w:val="231F20"/>
          <w:w w:val="75"/>
        </w:rPr>
        <w:t>încălzită:</w:t>
      </w:r>
      <w:r>
        <w:rPr>
          <w:color w:val="231F20"/>
          <w:spacing w:val="6"/>
        </w:rPr>
        <w:t> </w:t>
      </w:r>
      <w:r>
        <w:rPr>
          <w:color w:val="231F20"/>
          <w:spacing w:val="-2"/>
          <w:w w:val="75"/>
        </w:rPr>
        <w:t>350ml</w:t>
      </w:r>
    </w:p>
    <w:p>
      <w:pPr>
        <w:spacing w:line="187" w:lineRule="auto" w:before="93"/>
        <w:ind w:left="820" w:right="199" w:firstLine="0"/>
        <w:jc w:val="left"/>
        <w:rPr>
          <w:sz w:val="14"/>
        </w:rPr>
      </w:pPr>
      <w:r>
        <w:rPr/>
        <mc:AlternateContent>
          <mc:Choice Requires="wps">
            <w:drawing>
              <wp:anchor distT="0" distB="0" distL="0" distR="0" allowOverlap="1" layoutInCell="1" locked="0" behindDoc="0" simplePos="0" relativeHeight="15734784">
                <wp:simplePos x="0" y="0"/>
                <wp:positionH relativeFrom="page">
                  <wp:posOffset>147214</wp:posOffset>
                </wp:positionH>
                <wp:positionV relativeFrom="paragraph">
                  <wp:posOffset>45964</wp:posOffset>
                </wp:positionV>
                <wp:extent cx="343535" cy="417195"/>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343535" cy="417195"/>
                          <a:chExt cx="343535" cy="417195"/>
                        </a:xfrm>
                      </wpg:grpSpPr>
                      <wps:wsp>
                        <wps:cNvPr id="126" name="Graphic 126"/>
                        <wps:cNvSpPr/>
                        <wps:spPr>
                          <a:xfrm>
                            <a:off x="989" y="989"/>
                            <a:ext cx="327660" cy="321945"/>
                          </a:xfrm>
                          <a:custGeom>
                            <a:avLst/>
                            <a:gdLst/>
                            <a:ahLst/>
                            <a:cxnLst/>
                            <a:rect l="l" t="t" r="r" b="b"/>
                            <a:pathLst>
                              <a:path w="327660" h="321945">
                                <a:moveTo>
                                  <a:pt x="2217" y="0"/>
                                </a:moveTo>
                                <a:lnTo>
                                  <a:pt x="327087" y="314840"/>
                                </a:lnTo>
                                <a:lnTo>
                                  <a:pt x="322652" y="321791"/>
                                </a:lnTo>
                                <a:lnTo>
                                  <a:pt x="0" y="8939"/>
                                </a:lnTo>
                                <a:lnTo>
                                  <a:pt x="2217" y="0"/>
                                </a:lnTo>
                                <a:close/>
                              </a:path>
                            </a:pathLst>
                          </a:custGeom>
                          <a:ln w="1967">
                            <a:solidFill>
                              <a:srgbClr val="231F20"/>
                            </a:solidFill>
                            <a:prstDash val="solid"/>
                          </a:ln>
                        </wps:spPr>
                        <wps:bodyPr wrap="square" lIns="0" tIns="0" rIns="0" bIns="0" rtlCol="0">
                          <a:prstTxWarp prst="textNoShape">
                            <a:avLst/>
                          </a:prstTxWarp>
                          <a:noAutofit/>
                        </wps:bodyPr>
                      </wps:wsp>
                      <wps:wsp>
                        <wps:cNvPr id="127" name="Graphic 127"/>
                        <wps:cNvSpPr/>
                        <wps:spPr>
                          <a:xfrm>
                            <a:off x="991" y="1029"/>
                            <a:ext cx="327660" cy="321945"/>
                          </a:xfrm>
                          <a:custGeom>
                            <a:avLst/>
                            <a:gdLst/>
                            <a:ahLst/>
                            <a:cxnLst/>
                            <a:rect l="l" t="t" r="r" b="b"/>
                            <a:pathLst>
                              <a:path w="327660" h="321945">
                                <a:moveTo>
                                  <a:pt x="2217" y="0"/>
                                </a:moveTo>
                                <a:lnTo>
                                  <a:pt x="0" y="8939"/>
                                </a:lnTo>
                                <a:lnTo>
                                  <a:pt x="322653" y="321790"/>
                                </a:lnTo>
                                <a:lnTo>
                                  <a:pt x="327088" y="314838"/>
                                </a:lnTo>
                                <a:lnTo>
                                  <a:pt x="2217" y="0"/>
                                </a:lnTo>
                                <a:close/>
                              </a:path>
                            </a:pathLst>
                          </a:custGeom>
                          <a:solidFill>
                            <a:srgbClr val="231F20"/>
                          </a:solidFill>
                        </wps:spPr>
                        <wps:bodyPr wrap="square" lIns="0" tIns="0" rIns="0" bIns="0" rtlCol="0">
                          <a:prstTxWarp prst="textNoShape">
                            <a:avLst/>
                          </a:prstTxWarp>
                          <a:noAutofit/>
                        </wps:bodyPr>
                      </wps:wsp>
                      <wps:wsp>
                        <wps:cNvPr id="128" name="Graphic 128"/>
                        <wps:cNvSpPr/>
                        <wps:spPr>
                          <a:xfrm>
                            <a:off x="12300" y="1104"/>
                            <a:ext cx="330200" cy="325120"/>
                          </a:xfrm>
                          <a:custGeom>
                            <a:avLst/>
                            <a:gdLst/>
                            <a:ahLst/>
                            <a:cxnLst/>
                            <a:rect l="l" t="t" r="r" b="b"/>
                            <a:pathLst>
                              <a:path w="330200" h="325120">
                                <a:moveTo>
                                  <a:pt x="327886" y="0"/>
                                </a:moveTo>
                                <a:lnTo>
                                  <a:pt x="0" y="317750"/>
                                </a:lnTo>
                                <a:lnTo>
                                  <a:pt x="4478" y="324766"/>
                                </a:lnTo>
                                <a:lnTo>
                                  <a:pt x="330125" y="9022"/>
                                </a:lnTo>
                                <a:lnTo>
                                  <a:pt x="327886" y="0"/>
                                </a:lnTo>
                                <a:close/>
                              </a:path>
                            </a:pathLst>
                          </a:custGeom>
                          <a:ln w="1968">
                            <a:solidFill>
                              <a:srgbClr val="231F20"/>
                            </a:solidFill>
                            <a:prstDash val="solid"/>
                          </a:ln>
                        </wps:spPr>
                        <wps:bodyPr wrap="square" lIns="0" tIns="0" rIns="0" bIns="0" rtlCol="0">
                          <a:prstTxWarp prst="textNoShape">
                            <a:avLst/>
                          </a:prstTxWarp>
                          <a:noAutofit/>
                        </wps:bodyPr>
                      </wps:wsp>
                      <wps:wsp>
                        <wps:cNvPr id="129" name="Graphic 129"/>
                        <wps:cNvSpPr/>
                        <wps:spPr>
                          <a:xfrm>
                            <a:off x="12297" y="1029"/>
                            <a:ext cx="330200" cy="325120"/>
                          </a:xfrm>
                          <a:custGeom>
                            <a:avLst/>
                            <a:gdLst/>
                            <a:ahLst/>
                            <a:cxnLst/>
                            <a:rect l="l" t="t" r="r" b="b"/>
                            <a:pathLst>
                              <a:path w="330200" h="325120">
                                <a:moveTo>
                                  <a:pt x="327880" y="0"/>
                                </a:moveTo>
                                <a:lnTo>
                                  <a:pt x="0" y="317753"/>
                                </a:lnTo>
                                <a:lnTo>
                                  <a:pt x="4479" y="324770"/>
                                </a:lnTo>
                                <a:lnTo>
                                  <a:pt x="330119" y="9022"/>
                                </a:lnTo>
                                <a:lnTo>
                                  <a:pt x="327880" y="0"/>
                                </a:lnTo>
                                <a:close/>
                              </a:path>
                            </a:pathLst>
                          </a:custGeom>
                          <a:solidFill>
                            <a:srgbClr val="231F20"/>
                          </a:solidFill>
                        </wps:spPr>
                        <wps:bodyPr wrap="square" lIns="0" tIns="0" rIns="0" bIns="0" rtlCol="0">
                          <a:prstTxWarp prst="textNoShape">
                            <a:avLst/>
                          </a:prstTxWarp>
                          <a:noAutofit/>
                        </wps:bodyPr>
                      </wps:wsp>
                      <pic:pic>
                        <pic:nvPicPr>
                          <pic:cNvPr id="130" name="Image 130"/>
                          <pic:cNvPicPr/>
                        </pic:nvPicPr>
                        <pic:blipFill>
                          <a:blip r:embed="rId16" cstate="print"/>
                          <a:stretch>
                            <a:fillRect/>
                          </a:stretch>
                        </pic:blipFill>
                        <pic:spPr>
                          <a:xfrm>
                            <a:off x="76492" y="20899"/>
                            <a:ext cx="204179" cy="284111"/>
                          </a:xfrm>
                          <a:prstGeom prst="rect">
                            <a:avLst/>
                          </a:prstGeom>
                        </pic:spPr>
                      </pic:pic>
                      <wps:wsp>
                        <wps:cNvPr id="131" name="Graphic 131"/>
                        <wps:cNvSpPr/>
                        <wps:spPr>
                          <a:xfrm>
                            <a:off x="7344" y="358071"/>
                            <a:ext cx="325120" cy="59055"/>
                          </a:xfrm>
                          <a:custGeom>
                            <a:avLst/>
                            <a:gdLst/>
                            <a:ahLst/>
                            <a:cxnLst/>
                            <a:rect l="l" t="t" r="r" b="b"/>
                            <a:pathLst>
                              <a:path w="325120" h="59055">
                                <a:moveTo>
                                  <a:pt x="324629" y="0"/>
                                </a:moveTo>
                                <a:lnTo>
                                  <a:pt x="0" y="0"/>
                                </a:lnTo>
                                <a:lnTo>
                                  <a:pt x="0" y="58896"/>
                                </a:lnTo>
                                <a:lnTo>
                                  <a:pt x="324629" y="58896"/>
                                </a:lnTo>
                                <a:lnTo>
                                  <a:pt x="324629"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591667pt;margin-top:3.619267pt;width:27.05pt;height:32.85pt;mso-position-horizontal-relative:page;mso-position-vertical-relative:paragraph;z-index:15734784" id="docshapegroup122" coordorigin="232,72" coordsize="541,657">
                <v:shape style="position:absolute;left:233;top:73;width:516;height:507" id="docshape123" coordorigin="233,74" coordsize="516,507" path="m237,74l748,570,742,581,233,88,237,74xe" filled="false" stroked="true" strokeweight=".154948pt" strokecolor="#231f20">
                  <v:path arrowok="t"/>
                  <v:stroke dashstyle="solid"/>
                </v:shape>
                <v:shape style="position:absolute;left:233;top:74;width:516;height:507" id="docshape124" coordorigin="233,74" coordsize="516,507" path="m237,74l233,88,742,581,748,570,237,74xe" filled="true" fillcolor="#231f20" stroked="false">
                  <v:path arrowok="t"/>
                  <v:fill type="solid"/>
                </v:shape>
                <v:shape style="position:absolute;left:251;top:74;width:520;height:512" id="docshape125" coordorigin="251,74" coordsize="520,512" path="m768,74l251,575,258,586,771,88,768,74xe" filled="false" stroked="true" strokeweight=".154974pt" strokecolor="#231f20">
                  <v:path arrowok="t"/>
                  <v:stroke dashstyle="solid"/>
                </v:shape>
                <v:shape style="position:absolute;left:251;top:74;width:520;height:512" id="docshape126" coordorigin="251,74" coordsize="520,512" path="m768,74l251,574,258,585,771,88,768,74xe" filled="true" fillcolor="#231f20" stroked="false">
                  <v:path arrowok="t"/>
                  <v:fill type="solid"/>
                </v:shape>
                <v:shape style="position:absolute;left:352;top:105;width:322;height:448" type="#_x0000_t75" id="docshape127" stroked="false">
                  <v:imagedata r:id="rId16" o:title=""/>
                </v:shape>
                <v:rect style="position:absolute;left:243;top:636;width:512;height:93" id="docshape128" filled="true" fillcolor="#231f20" stroked="false">
                  <v:fill type="solid"/>
                </v:rect>
                <w10:wrap type="none"/>
              </v:group>
            </w:pict>
          </mc:Fallback>
        </mc:AlternateContent>
      </w:r>
      <w:r>
        <w:rPr>
          <w:color w:val="231F20"/>
          <w:w w:val="80"/>
          <w:sz w:val="14"/>
        </w:rPr>
        <w:t>Din</w:t>
      </w:r>
      <w:r>
        <w:rPr>
          <w:color w:val="231F20"/>
          <w:spacing w:val="67"/>
          <w:sz w:val="14"/>
        </w:rPr>
        <w:t> </w:t>
      </w:r>
      <w:r>
        <w:rPr>
          <w:color w:val="231F20"/>
          <w:w w:val="80"/>
          <w:sz w:val="14"/>
        </w:rPr>
        <w:t>grija</w:t>
      </w:r>
      <w:r>
        <w:rPr>
          <w:color w:val="231F20"/>
          <w:spacing w:val="67"/>
          <w:sz w:val="14"/>
        </w:rPr>
        <w:t> </w:t>
      </w:r>
      <w:r>
        <w:rPr>
          <w:color w:val="231F20"/>
          <w:w w:val="80"/>
          <w:sz w:val="14"/>
        </w:rPr>
        <w:t>pentru</w:t>
      </w:r>
      <w:r>
        <w:rPr>
          <w:color w:val="231F20"/>
          <w:spacing w:val="67"/>
          <w:sz w:val="14"/>
        </w:rPr>
        <w:t> </w:t>
      </w:r>
      <w:r>
        <w:rPr>
          <w:color w:val="231F20"/>
          <w:w w:val="80"/>
          <w:sz w:val="14"/>
        </w:rPr>
        <w:t>mediul</w:t>
      </w:r>
      <w:r>
        <w:rPr>
          <w:color w:val="231F20"/>
          <w:spacing w:val="67"/>
          <w:sz w:val="14"/>
        </w:rPr>
        <w:t> </w:t>
      </w:r>
      <w:r>
        <w:rPr>
          <w:color w:val="231F20"/>
          <w:w w:val="80"/>
          <w:sz w:val="14"/>
        </w:rPr>
        <w:t>înconjurător.</w:t>
      </w:r>
      <w:r>
        <w:rPr>
          <w:color w:val="231F20"/>
          <w:spacing w:val="67"/>
          <w:sz w:val="14"/>
        </w:rPr>
        <w:t> </w:t>
      </w:r>
      <w:r>
        <w:rPr>
          <w:color w:val="231F20"/>
          <w:w w:val="80"/>
          <w:sz w:val="14"/>
        </w:rPr>
        <w:t>Ambalajele</w:t>
      </w:r>
      <w:r>
        <w:rPr>
          <w:color w:val="231F20"/>
          <w:spacing w:val="68"/>
          <w:sz w:val="14"/>
        </w:rPr>
        <w:t> </w:t>
      </w:r>
      <w:r>
        <w:rPr>
          <w:color w:val="231F20"/>
          <w:w w:val="80"/>
          <w:sz w:val="14"/>
        </w:rPr>
        <w:t>din</w:t>
      </w:r>
      <w:r>
        <w:rPr>
          <w:color w:val="231F20"/>
          <w:spacing w:val="67"/>
          <w:sz w:val="14"/>
        </w:rPr>
        <w:t> </w:t>
      </w:r>
      <w:r>
        <w:rPr>
          <w:color w:val="231F20"/>
          <w:w w:val="80"/>
          <w:sz w:val="14"/>
        </w:rPr>
        <w:t>carton</w:t>
      </w:r>
      <w:r>
        <w:rPr>
          <w:color w:val="231F20"/>
          <w:spacing w:val="67"/>
          <w:sz w:val="14"/>
        </w:rPr>
        <w:t> </w:t>
      </w:r>
      <w:r>
        <w:rPr>
          <w:color w:val="231F20"/>
          <w:w w:val="80"/>
          <w:sz w:val="14"/>
        </w:rPr>
        <w:t>vă</w:t>
      </w:r>
      <w:r>
        <w:rPr>
          <w:color w:val="231F20"/>
          <w:spacing w:val="67"/>
          <w:sz w:val="14"/>
        </w:rPr>
        <w:t> </w:t>
      </w:r>
      <w:r>
        <w:rPr>
          <w:color w:val="231F20"/>
          <w:w w:val="80"/>
          <w:sz w:val="14"/>
        </w:rPr>
        <w:t>rugăm</w:t>
      </w:r>
      <w:r>
        <w:rPr>
          <w:color w:val="231F20"/>
          <w:spacing w:val="67"/>
          <w:sz w:val="14"/>
        </w:rPr>
        <w:t> </w:t>
      </w:r>
      <w:r>
        <w:rPr>
          <w:color w:val="231F20"/>
          <w:w w:val="80"/>
          <w:sz w:val="14"/>
        </w:rPr>
        <w:t>să</w:t>
      </w:r>
      <w:r>
        <w:rPr>
          <w:color w:val="231F20"/>
          <w:spacing w:val="67"/>
          <w:sz w:val="14"/>
        </w:rPr>
        <w:t> </w:t>
      </w:r>
      <w:r>
        <w:rPr>
          <w:color w:val="231F20"/>
          <w:w w:val="80"/>
          <w:sz w:val="14"/>
        </w:rPr>
        <w:t>le</w:t>
      </w:r>
      <w:r>
        <w:rPr>
          <w:color w:val="231F20"/>
          <w:spacing w:val="68"/>
          <w:sz w:val="14"/>
        </w:rPr>
        <w:t> </w:t>
      </w:r>
      <w:r>
        <w:rPr>
          <w:color w:val="231F20"/>
          <w:w w:val="80"/>
          <w:sz w:val="14"/>
        </w:rPr>
        <w:t>transmiteţi</w:t>
      </w:r>
      <w:r>
        <w:rPr>
          <w:color w:val="231F20"/>
          <w:spacing w:val="67"/>
          <w:sz w:val="14"/>
        </w:rPr>
        <w:t> </w:t>
      </w:r>
      <w:r>
        <w:rPr>
          <w:color w:val="231F20"/>
          <w:w w:val="80"/>
          <w:sz w:val="14"/>
        </w:rPr>
        <w:t>şa</w:t>
      </w:r>
      <w:r>
        <w:rPr>
          <w:color w:val="231F20"/>
          <w:spacing w:val="67"/>
          <w:sz w:val="14"/>
        </w:rPr>
        <w:t> </w:t>
      </w:r>
      <w:r>
        <w:rPr>
          <w:color w:val="231F20"/>
          <w:w w:val="80"/>
          <w:sz w:val="14"/>
        </w:rPr>
        <w:t>centrele</w:t>
      </w:r>
      <w:r>
        <w:rPr>
          <w:color w:val="231F20"/>
          <w:spacing w:val="67"/>
          <w:sz w:val="14"/>
        </w:rPr>
        <w:t> </w:t>
      </w:r>
      <w:r>
        <w:rPr>
          <w:color w:val="231F20"/>
          <w:w w:val="80"/>
          <w:sz w:val="14"/>
        </w:rPr>
        <w:t>de</w:t>
      </w:r>
      <w:r>
        <w:rPr>
          <w:color w:val="231F20"/>
          <w:spacing w:val="67"/>
          <w:sz w:val="14"/>
        </w:rPr>
        <w:t> </w:t>
      </w:r>
      <w:r>
        <w:rPr>
          <w:color w:val="231F20"/>
          <w:w w:val="80"/>
          <w:sz w:val="14"/>
        </w:rPr>
        <w:t>maculatură.</w:t>
      </w:r>
      <w:r>
        <w:rPr>
          <w:color w:val="231F20"/>
          <w:spacing w:val="80"/>
          <w:sz w:val="14"/>
        </w:rPr>
        <w:t> </w:t>
      </w:r>
      <w:r>
        <w:rPr>
          <w:color w:val="231F20"/>
          <w:w w:val="75"/>
          <w:sz w:val="14"/>
        </w:rPr>
        <w:t>Sacii</w:t>
      </w:r>
      <w:r>
        <w:rPr>
          <w:color w:val="231F20"/>
          <w:spacing w:val="9"/>
          <w:sz w:val="14"/>
        </w:rPr>
        <w:t> </w:t>
      </w:r>
      <w:r>
        <w:rPr>
          <w:color w:val="231F20"/>
          <w:w w:val="75"/>
          <w:sz w:val="14"/>
        </w:rPr>
        <w:t>din</w:t>
      </w:r>
      <w:r>
        <w:rPr>
          <w:color w:val="231F20"/>
          <w:spacing w:val="9"/>
          <w:sz w:val="14"/>
        </w:rPr>
        <w:t> </w:t>
      </w:r>
      <w:r>
        <w:rPr>
          <w:color w:val="231F20"/>
          <w:w w:val="75"/>
          <w:sz w:val="14"/>
        </w:rPr>
        <w:t>polietilenă</w:t>
      </w:r>
      <w:r>
        <w:rPr>
          <w:color w:val="231F20"/>
          <w:spacing w:val="9"/>
          <w:sz w:val="14"/>
        </w:rPr>
        <w:t> </w:t>
      </w:r>
      <w:r>
        <w:rPr>
          <w:color w:val="231F20"/>
          <w:w w:val="75"/>
          <w:sz w:val="14"/>
        </w:rPr>
        <w:t>(PE)</w:t>
      </w:r>
      <w:r>
        <w:rPr>
          <w:color w:val="231F20"/>
          <w:spacing w:val="9"/>
          <w:sz w:val="14"/>
        </w:rPr>
        <w:t> </w:t>
      </w:r>
      <w:r>
        <w:rPr>
          <w:color w:val="231F20"/>
          <w:w w:val="75"/>
          <w:sz w:val="14"/>
        </w:rPr>
        <w:t>trebuie</w:t>
      </w:r>
      <w:r>
        <w:rPr>
          <w:color w:val="231F20"/>
          <w:spacing w:val="9"/>
          <w:sz w:val="14"/>
        </w:rPr>
        <w:t> </w:t>
      </w:r>
      <w:r>
        <w:rPr>
          <w:color w:val="231F20"/>
          <w:w w:val="75"/>
          <w:sz w:val="14"/>
        </w:rPr>
        <w:t>aruncate</w:t>
      </w:r>
      <w:r>
        <w:rPr>
          <w:color w:val="231F20"/>
          <w:spacing w:val="9"/>
          <w:sz w:val="14"/>
        </w:rPr>
        <w:t> </w:t>
      </w:r>
      <w:r>
        <w:rPr>
          <w:color w:val="231F20"/>
          <w:w w:val="75"/>
          <w:sz w:val="14"/>
        </w:rPr>
        <w:t>în</w:t>
      </w:r>
      <w:r>
        <w:rPr>
          <w:color w:val="231F20"/>
          <w:spacing w:val="9"/>
          <w:sz w:val="14"/>
        </w:rPr>
        <w:t> </w:t>
      </w:r>
      <w:r>
        <w:rPr>
          <w:color w:val="231F20"/>
          <w:w w:val="75"/>
          <w:sz w:val="14"/>
        </w:rPr>
        <w:t>recipientele</w:t>
      </w:r>
      <w:r>
        <w:rPr>
          <w:color w:val="231F20"/>
          <w:spacing w:val="9"/>
          <w:sz w:val="14"/>
        </w:rPr>
        <w:t> </w:t>
      </w:r>
      <w:r>
        <w:rPr>
          <w:color w:val="231F20"/>
          <w:w w:val="75"/>
          <w:sz w:val="14"/>
        </w:rPr>
        <w:t>pentru</w:t>
      </w:r>
      <w:r>
        <w:rPr>
          <w:color w:val="231F20"/>
          <w:spacing w:val="9"/>
          <w:sz w:val="14"/>
        </w:rPr>
        <w:t> </w:t>
      </w:r>
      <w:r>
        <w:rPr>
          <w:color w:val="231F20"/>
          <w:w w:val="75"/>
          <w:sz w:val="14"/>
        </w:rPr>
        <w:t>materialele</w:t>
      </w:r>
      <w:r>
        <w:rPr>
          <w:color w:val="231F20"/>
          <w:spacing w:val="9"/>
          <w:sz w:val="14"/>
        </w:rPr>
        <w:t> </w:t>
      </w:r>
      <w:r>
        <w:rPr>
          <w:color w:val="231F20"/>
          <w:w w:val="75"/>
          <w:sz w:val="14"/>
        </w:rPr>
        <w:t>plastice.</w:t>
      </w:r>
      <w:r>
        <w:rPr>
          <w:color w:val="231F20"/>
          <w:spacing w:val="9"/>
          <w:sz w:val="14"/>
        </w:rPr>
        <w:t> </w:t>
      </w:r>
      <w:r>
        <w:rPr>
          <w:color w:val="231F20"/>
          <w:w w:val="75"/>
          <w:sz w:val="14"/>
        </w:rPr>
        <w:t>Dispozitivul</w:t>
      </w:r>
      <w:r>
        <w:rPr>
          <w:color w:val="231F20"/>
          <w:spacing w:val="9"/>
          <w:sz w:val="14"/>
        </w:rPr>
        <w:t> </w:t>
      </w:r>
      <w:r>
        <w:rPr>
          <w:color w:val="231F20"/>
          <w:w w:val="75"/>
          <w:sz w:val="14"/>
        </w:rPr>
        <w:t>uzat</w:t>
      </w:r>
      <w:r>
        <w:rPr>
          <w:color w:val="231F20"/>
          <w:spacing w:val="9"/>
          <w:sz w:val="14"/>
        </w:rPr>
        <w:t> </w:t>
      </w:r>
      <w:r>
        <w:rPr>
          <w:color w:val="231F20"/>
          <w:w w:val="75"/>
          <w:sz w:val="14"/>
        </w:rPr>
        <w:t>trebuie</w:t>
      </w:r>
      <w:r>
        <w:rPr>
          <w:color w:val="231F20"/>
          <w:spacing w:val="9"/>
          <w:sz w:val="14"/>
        </w:rPr>
        <w:t> </w:t>
      </w:r>
      <w:r>
        <w:rPr>
          <w:color w:val="231F20"/>
          <w:w w:val="75"/>
          <w:sz w:val="14"/>
        </w:rPr>
        <w:t>transmis</w:t>
      </w:r>
      <w:r>
        <w:rPr>
          <w:color w:val="231F20"/>
          <w:spacing w:val="9"/>
          <w:sz w:val="14"/>
        </w:rPr>
        <w:t> </w:t>
      </w:r>
      <w:r>
        <w:rPr>
          <w:color w:val="231F20"/>
          <w:w w:val="75"/>
          <w:sz w:val="14"/>
        </w:rPr>
        <w:t>la</w:t>
      </w:r>
      <w:r>
        <w:rPr>
          <w:color w:val="231F20"/>
          <w:spacing w:val="9"/>
          <w:sz w:val="14"/>
        </w:rPr>
        <w:t> </w:t>
      </w:r>
      <w:r>
        <w:rPr>
          <w:color w:val="231F20"/>
          <w:w w:val="75"/>
          <w:sz w:val="14"/>
        </w:rPr>
        <w:t>punctul</w:t>
      </w:r>
      <w:r>
        <w:rPr>
          <w:color w:val="231F20"/>
          <w:spacing w:val="9"/>
          <w:sz w:val="14"/>
        </w:rPr>
        <w:t> </w:t>
      </w:r>
      <w:r>
        <w:rPr>
          <w:color w:val="231F20"/>
          <w:w w:val="75"/>
          <w:sz w:val="14"/>
        </w:rPr>
        <w:t>corespunzător</w:t>
      </w:r>
      <w:r>
        <w:rPr>
          <w:color w:val="231F20"/>
          <w:sz w:val="14"/>
        </w:rPr>
        <w:t> </w:t>
      </w:r>
      <w:r>
        <w:rPr>
          <w:color w:val="231F20"/>
          <w:w w:val="80"/>
          <w:sz w:val="14"/>
        </w:rPr>
        <w:t>de depozitare, deoarece componentele periculoase care se găsesc în dispozitiv pot fi foarte periculoase pentru mediul înconjurător.</w:t>
      </w:r>
    </w:p>
    <w:p>
      <w:pPr>
        <w:spacing w:line="187" w:lineRule="auto" w:before="0"/>
        <w:ind w:left="820" w:right="0" w:firstLine="0"/>
        <w:jc w:val="left"/>
        <w:rPr>
          <w:sz w:val="14"/>
        </w:rPr>
      </w:pPr>
      <w:r>
        <w:rPr>
          <w:color w:val="231F20"/>
          <w:w w:val="80"/>
          <w:sz w:val="14"/>
        </w:rPr>
        <w:t>Dispozitivul</w:t>
      </w:r>
      <w:r>
        <w:rPr>
          <w:color w:val="231F20"/>
          <w:spacing w:val="-3"/>
          <w:w w:val="80"/>
          <w:sz w:val="14"/>
        </w:rPr>
        <w:t> </w:t>
      </w:r>
      <w:r>
        <w:rPr>
          <w:color w:val="231F20"/>
          <w:w w:val="80"/>
          <w:sz w:val="14"/>
        </w:rPr>
        <w:t>electric</w:t>
      </w:r>
      <w:r>
        <w:rPr>
          <w:color w:val="231F20"/>
          <w:spacing w:val="-3"/>
          <w:w w:val="80"/>
          <w:sz w:val="14"/>
        </w:rPr>
        <w:t> </w:t>
      </w:r>
      <w:r>
        <w:rPr>
          <w:color w:val="231F20"/>
          <w:w w:val="80"/>
          <w:sz w:val="14"/>
        </w:rPr>
        <w:t>trebuie</w:t>
      </w:r>
      <w:r>
        <w:rPr>
          <w:color w:val="231F20"/>
          <w:spacing w:val="-2"/>
          <w:w w:val="80"/>
          <w:sz w:val="14"/>
        </w:rPr>
        <w:t> </w:t>
      </w:r>
      <w:r>
        <w:rPr>
          <w:color w:val="231F20"/>
          <w:w w:val="80"/>
          <w:sz w:val="14"/>
        </w:rPr>
        <w:t>transmis</w:t>
      </w:r>
      <w:r>
        <w:rPr>
          <w:color w:val="231F20"/>
          <w:spacing w:val="-3"/>
          <w:w w:val="80"/>
          <w:sz w:val="14"/>
        </w:rPr>
        <w:t> </w:t>
      </w:r>
      <w:r>
        <w:rPr>
          <w:color w:val="231F20"/>
          <w:w w:val="80"/>
          <w:sz w:val="14"/>
        </w:rPr>
        <w:t>în</w:t>
      </w:r>
      <w:r>
        <w:rPr>
          <w:color w:val="231F20"/>
          <w:spacing w:val="-2"/>
          <w:w w:val="80"/>
          <w:sz w:val="14"/>
        </w:rPr>
        <w:t> </w:t>
      </w:r>
      <w:r>
        <w:rPr>
          <w:color w:val="231F20"/>
          <w:w w:val="80"/>
          <w:sz w:val="14"/>
        </w:rPr>
        <w:t>aşa</w:t>
      </w:r>
      <w:r>
        <w:rPr>
          <w:color w:val="231F20"/>
          <w:spacing w:val="-3"/>
          <w:w w:val="80"/>
          <w:sz w:val="14"/>
        </w:rPr>
        <w:t> </w:t>
      </w:r>
      <w:r>
        <w:rPr>
          <w:color w:val="231F20"/>
          <w:w w:val="80"/>
          <w:sz w:val="14"/>
        </w:rPr>
        <w:t>fel</w:t>
      </w:r>
      <w:r>
        <w:rPr>
          <w:color w:val="231F20"/>
          <w:spacing w:val="-2"/>
          <w:w w:val="80"/>
          <w:sz w:val="14"/>
        </w:rPr>
        <w:t> </w:t>
      </w:r>
      <w:r>
        <w:rPr>
          <w:color w:val="231F20"/>
          <w:w w:val="80"/>
          <w:sz w:val="14"/>
        </w:rPr>
        <w:t>încât</w:t>
      </w:r>
      <w:r>
        <w:rPr>
          <w:color w:val="231F20"/>
          <w:spacing w:val="-3"/>
          <w:w w:val="80"/>
          <w:sz w:val="14"/>
        </w:rPr>
        <w:t> </w:t>
      </w:r>
      <w:r>
        <w:rPr>
          <w:color w:val="231F20"/>
          <w:w w:val="80"/>
          <w:sz w:val="14"/>
        </w:rPr>
        <w:t>să</w:t>
      </w:r>
      <w:r>
        <w:rPr>
          <w:color w:val="231F20"/>
          <w:spacing w:val="-2"/>
          <w:w w:val="80"/>
          <w:sz w:val="14"/>
        </w:rPr>
        <w:t> </w:t>
      </w:r>
      <w:r>
        <w:rPr>
          <w:color w:val="231F20"/>
          <w:w w:val="80"/>
          <w:sz w:val="14"/>
        </w:rPr>
        <w:t>se</w:t>
      </w:r>
      <w:r>
        <w:rPr>
          <w:color w:val="231F20"/>
          <w:spacing w:val="-3"/>
          <w:w w:val="80"/>
          <w:sz w:val="14"/>
        </w:rPr>
        <w:t> </w:t>
      </w:r>
      <w:r>
        <w:rPr>
          <w:color w:val="231F20"/>
          <w:w w:val="80"/>
          <w:sz w:val="14"/>
        </w:rPr>
        <w:t>limiteze</w:t>
      </w:r>
      <w:r>
        <w:rPr>
          <w:color w:val="231F20"/>
          <w:spacing w:val="-3"/>
          <w:w w:val="80"/>
          <w:sz w:val="14"/>
        </w:rPr>
        <w:t> </w:t>
      </w:r>
      <w:r>
        <w:rPr>
          <w:color w:val="231F20"/>
          <w:w w:val="80"/>
          <w:sz w:val="14"/>
        </w:rPr>
        <w:t>utilizarea</w:t>
      </w:r>
      <w:r>
        <w:rPr>
          <w:color w:val="231F20"/>
          <w:spacing w:val="-2"/>
          <w:w w:val="80"/>
          <w:sz w:val="14"/>
        </w:rPr>
        <w:t> </w:t>
      </w:r>
      <w:r>
        <w:rPr>
          <w:color w:val="231F20"/>
          <w:w w:val="80"/>
          <w:sz w:val="14"/>
        </w:rPr>
        <w:t>lui</w:t>
      </w:r>
      <w:r>
        <w:rPr>
          <w:color w:val="231F20"/>
          <w:spacing w:val="-3"/>
          <w:w w:val="80"/>
          <w:sz w:val="14"/>
        </w:rPr>
        <w:t> </w:t>
      </w:r>
      <w:r>
        <w:rPr>
          <w:color w:val="231F20"/>
          <w:w w:val="80"/>
          <w:sz w:val="14"/>
        </w:rPr>
        <w:t>repetată.</w:t>
      </w:r>
      <w:r>
        <w:rPr>
          <w:color w:val="231F20"/>
          <w:spacing w:val="-2"/>
          <w:w w:val="80"/>
          <w:sz w:val="14"/>
        </w:rPr>
        <w:t> </w:t>
      </w:r>
      <w:r>
        <w:rPr>
          <w:color w:val="231F20"/>
          <w:w w:val="80"/>
          <w:sz w:val="14"/>
        </w:rPr>
        <w:t>Dacă</w:t>
      </w:r>
      <w:r>
        <w:rPr>
          <w:color w:val="231F20"/>
          <w:spacing w:val="-3"/>
          <w:w w:val="80"/>
          <w:sz w:val="14"/>
        </w:rPr>
        <w:t> </w:t>
      </w:r>
      <w:r>
        <w:rPr>
          <w:color w:val="231F20"/>
          <w:w w:val="80"/>
          <w:sz w:val="14"/>
        </w:rPr>
        <w:t>în</w:t>
      </w:r>
      <w:r>
        <w:rPr>
          <w:color w:val="231F20"/>
          <w:spacing w:val="-2"/>
          <w:w w:val="80"/>
          <w:sz w:val="14"/>
        </w:rPr>
        <w:t> </w:t>
      </w:r>
      <w:r>
        <w:rPr>
          <w:color w:val="231F20"/>
          <w:w w:val="80"/>
          <w:sz w:val="14"/>
        </w:rPr>
        <w:t>dispozitiv</w:t>
      </w:r>
      <w:r>
        <w:rPr>
          <w:color w:val="231F20"/>
          <w:spacing w:val="-3"/>
          <w:w w:val="80"/>
          <w:sz w:val="14"/>
        </w:rPr>
        <w:t> </w:t>
      </w:r>
      <w:r>
        <w:rPr>
          <w:color w:val="231F20"/>
          <w:w w:val="80"/>
          <w:sz w:val="14"/>
        </w:rPr>
        <w:t>se</w:t>
      </w:r>
      <w:r>
        <w:rPr>
          <w:color w:val="231F20"/>
          <w:spacing w:val="-2"/>
          <w:w w:val="80"/>
          <w:sz w:val="14"/>
        </w:rPr>
        <w:t> </w:t>
      </w:r>
      <w:r>
        <w:rPr>
          <w:color w:val="231F20"/>
          <w:w w:val="80"/>
          <w:sz w:val="14"/>
        </w:rPr>
        <w:t>găsesc</w:t>
      </w:r>
      <w:r>
        <w:rPr>
          <w:color w:val="231F20"/>
          <w:spacing w:val="-3"/>
          <w:w w:val="80"/>
          <w:sz w:val="14"/>
        </w:rPr>
        <w:t> </w:t>
      </w:r>
      <w:r>
        <w:rPr>
          <w:color w:val="231F20"/>
          <w:w w:val="80"/>
          <w:sz w:val="14"/>
        </w:rPr>
        <w:t>baterii</w:t>
      </w:r>
      <w:r>
        <w:rPr>
          <w:color w:val="231F20"/>
          <w:spacing w:val="-3"/>
          <w:w w:val="80"/>
          <w:sz w:val="14"/>
        </w:rPr>
        <w:t> </w:t>
      </w:r>
      <w:r>
        <w:rPr>
          <w:color w:val="231F20"/>
          <w:w w:val="80"/>
          <w:sz w:val="14"/>
        </w:rPr>
        <w:t>acestea</w:t>
      </w:r>
      <w:r>
        <w:rPr>
          <w:color w:val="231F20"/>
          <w:spacing w:val="-2"/>
          <w:w w:val="80"/>
          <w:sz w:val="14"/>
        </w:rPr>
        <w:t> </w:t>
      </w:r>
      <w:r>
        <w:rPr>
          <w:color w:val="231F20"/>
          <w:w w:val="80"/>
          <w:sz w:val="14"/>
        </w:rPr>
        <w:t>trebuiesc</w:t>
      </w:r>
      <w:r>
        <w:rPr>
          <w:color w:val="231F20"/>
          <w:sz w:val="14"/>
        </w:rPr>
        <w:t> </w:t>
      </w:r>
      <w:r>
        <w:rPr>
          <w:color w:val="231F20"/>
          <w:w w:val="85"/>
          <w:sz w:val="14"/>
        </w:rPr>
        <w:t>scoase</w:t>
      </w:r>
      <w:r>
        <w:rPr>
          <w:color w:val="231F20"/>
          <w:spacing w:val="-5"/>
          <w:w w:val="85"/>
          <w:sz w:val="14"/>
        </w:rPr>
        <w:t> </w:t>
      </w:r>
      <w:r>
        <w:rPr>
          <w:color w:val="231F20"/>
          <w:w w:val="85"/>
          <w:sz w:val="14"/>
        </w:rPr>
        <w:t>şi</w:t>
      </w:r>
      <w:r>
        <w:rPr>
          <w:color w:val="231F20"/>
          <w:spacing w:val="-5"/>
          <w:w w:val="85"/>
          <w:sz w:val="14"/>
        </w:rPr>
        <w:t> </w:t>
      </w:r>
      <w:r>
        <w:rPr>
          <w:color w:val="231F20"/>
          <w:w w:val="85"/>
          <w:sz w:val="14"/>
        </w:rPr>
        <w:t>transmise</w:t>
      </w:r>
      <w:r>
        <w:rPr>
          <w:color w:val="231F20"/>
          <w:spacing w:val="-5"/>
          <w:w w:val="85"/>
          <w:sz w:val="14"/>
        </w:rPr>
        <w:t> </w:t>
      </w:r>
      <w:r>
        <w:rPr>
          <w:color w:val="231F20"/>
          <w:w w:val="85"/>
          <w:sz w:val="14"/>
        </w:rPr>
        <w:t>către</w:t>
      </w:r>
      <w:r>
        <w:rPr>
          <w:color w:val="231F20"/>
          <w:spacing w:val="-1"/>
          <w:sz w:val="14"/>
        </w:rPr>
        <w:t> </w:t>
      </w:r>
      <w:r>
        <w:rPr>
          <w:color w:val="231F20"/>
          <w:w w:val="85"/>
          <w:sz w:val="14"/>
        </w:rPr>
        <w:t>punctul</w:t>
      </w:r>
      <w:r>
        <w:rPr>
          <w:color w:val="231F20"/>
          <w:spacing w:val="-4"/>
          <w:w w:val="85"/>
          <w:sz w:val="14"/>
        </w:rPr>
        <w:t> </w:t>
      </w:r>
      <w:r>
        <w:rPr>
          <w:color w:val="231F20"/>
          <w:w w:val="85"/>
          <w:sz w:val="14"/>
        </w:rPr>
        <w:t>de</w:t>
      </w:r>
      <w:r>
        <w:rPr>
          <w:color w:val="231F20"/>
          <w:spacing w:val="-5"/>
          <w:w w:val="85"/>
          <w:sz w:val="14"/>
        </w:rPr>
        <w:t> </w:t>
      </w:r>
      <w:r>
        <w:rPr>
          <w:color w:val="231F20"/>
          <w:w w:val="85"/>
          <w:sz w:val="14"/>
        </w:rPr>
        <w:t>depozitare</w:t>
      </w:r>
      <w:r>
        <w:rPr>
          <w:color w:val="231F20"/>
          <w:spacing w:val="-5"/>
          <w:w w:val="85"/>
          <w:sz w:val="14"/>
        </w:rPr>
        <w:t> </w:t>
      </w:r>
      <w:r>
        <w:rPr>
          <w:color w:val="231F20"/>
          <w:w w:val="85"/>
          <w:sz w:val="14"/>
        </w:rPr>
        <w:t>a</w:t>
      </w:r>
      <w:r>
        <w:rPr>
          <w:color w:val="231F20"/>
          <w:spacing w:val="-4"/>
          <w:w w:val="85"/>
          <w:sz w:val="14"/>
        </w:rPr>
        <w:t> </w:t>
      </w:r>
      <w:r>
        <w:rPr>
          <w:color w:val="231F20"/>
          <w:w w:val="85"/>
          <w:sz w:val="14"/>
        </w:rPr>
        <w:t>acestora,</w:t>
      </w:r>
      <w:r>
        <w:rPr>
          <w:color w:val="231F20"/>
          <w:spacing w:val="-5"/>
          <w:w w:val="85"/>
          <w:sz w:val="14"/>
        </w:rPr>
        <w:t> </w:t>
      </w:r>
      <w:r>
        <w:rPr>
          <w:color w:val="231F20"/>
          <w:w w:val="85"/>
          <w:sz w:val="14"/>
        </w:rPr>
        <w:t>separat.</w:t>
      </w:r>
    </w:p>
    <w:p>
      <w:pPr>
        <w:tabs>
          <w:tab w:pos="3236" w:val="left" w:leader="none"/>
          <w:tab w:pos="8149" w:val="left" w:leader="none"/>
        </w:tabs>
        <w:spacing w:before="99"/>
        <w:ind w:left="173" w:right="0" w:firstLine="0"/>
        <w:jc w:val="left"/>
        <w:rPr>
          <w:sz w:val="20"/>
        </w:rPr>
      </w:pPr>
      <w:r>
        <w:rPr>
          <w:color w:val="FFFFFF"/>
          <w:sz w:val="20"/>
          <w:shd w:fill="404041" w:color="auto" w:val="clear"/>
        </w:rPr>
        <w:tab/>
      </w:r>
      <w:r>
        <w:rPr>
          <w:color w:val="FFFFFF"/>
          <w:spacing w:val="-5"/>
          <w:sz w:val="20"/>
          <w:shd w:fill="404041" w:color="auto" w:val="clear"/>
        </w:rPr>
        <w:t>(BS)</w:t>
      </w:r>
      <w:r>
        <w:rPr>
          <w:color w:val="FFFFFF"/>
          <w:spacing w:val="-8"/>
          <w:sz w:val="20"/>
          <w:shd w:fill="404041" w:color="auto" w:val="clear"/>
        </w:rPr>
        <w:t> </w:t>
      </w:r>
      <w:r>
        <w:rPr>
          <w:color w:val="FFFFFF"/>
          <w:spacing w:val="-2"/>
          <w:sz w:val="20"/>
          <w:shd w:fill="404041" w:color="auto" w:val="clear"/>
        </w:rPr>
        <w:t>BOSANSKI</w:t>
      </w:r>
      <w:r>
        <w:rPr>
          <w:color w:val="FFFFFF"/>
          <w:sz w:val="20"/>
          <w:shd w:fill="404041" w:color="auto" w:val="clear"/>
        </w:rPr>
        <w:tab/>
      </w:r>
    </w:p>
    <w:p>
      <w:pPr>
        <w:spacing w:line="235" w:lineRule="auto" w:before="38"/>
        <w:ind w:left="163" w:right="1585" w:hanging="1"/>
        <w:jc w:val="left"/>
        <w:rPr>
          <w:sz w:val="24"/>
        </w:rPr>
      </w:pPr>
      <w:r>
        <w:rPr>
          <w:color w:val="231F20"/>
          <w:spacing w:val="-4"/>
          <w:sz w:val="24"/>
        </w:rPr>
        <w:t>SIGURNOSNI</w:t>
      </w:r>
      <w:r>
        <w:rPr>
          <w:color w:val="231F20"/>
          <w:spacing w:val="-14"/>
          <w:sz w:val="24"/>
        </w:rPr>
        <w:t> </w:t>
      </w:r>
      <w:r>
        <w:rPr>
          <w:color w:val="231F20"/>
          <w:spacing w:val="-4"/>
          <w:sz w:val="24"/>
        </w:rPr>
        <w:t>USLOVI.</w:t>
      </w:r>
      <w:r>
        <w:rPr>
          <w:color w:val="231F20"/>
          <w:spacing w:val="-14"/>
          <w:sz w:val="24"/>
        </w:rPr>
        <w:t> </w:t>
      </w:r>
      <w:r>
        <w:rPr>
          <w:color w:val="231F20"/>
          <w:spacing w:val="-4"/>
          <w:sz w:val="24"/>
        </w:rPr>
        <w:t>VAŽNE</w:t>
      </w:r>
      <w:r>
        <w:rPr>
          <w:color w:val="231F20"/>
          <w:spacing w:val="-14"/>
          <w:sz w:val="24"/>
        </w:rPr>
        <w:t> </w:t>
      </w:r>
      <w:r>
        <w:rPr>
          <w:color w:val="231F20"/>
          <w:spacing w:val="-4"/>
          <w:sz w:val="24"/>
        </w:rPr>
        <w:t>UPUTE</w:t>
      </w:r>
      <w:r>
        <w:rPr>
          <w:color w:val="231F20"/>
          <w:spacing w:val="-14"/>
          <w:sz w:val="24"/>
        </w:rPr>
        <w:t> </w:t>
      </w:r>
      <w:r>
        <w:rPr>
          <w:color w:val="231F20"/>
          <w:spacing w:val="-4"/>
          <w:sz w:val="24"/>
        </w:rPr>
        <w:t>O</w:t>
      </w:r>
      <w:r>
        <w:rPr>
          <w:color w:val="231F20"/>
          <w:spacing w:val="-14"/>
          <w:sz w:val="24"/>
        </w:rPr>
        <w:t> </w:t>
      </w:r>
      <w:r>
        <w:rPr>
          <w:color w:val="231F20"/>
          <w:spacing w:val="-4"/>
          <w:sz w:val="24"/>
        </w:rPr>
        <w:t>SIGURNOSTI</w:t>
      </w:r>
      <w:r>
        <w:rPr>
          <w:color w:val="231F20"/>
          <w:spacing w:val="-14"/>
          <w:sz w:val="24"/>
        </w:rPr>
        <w:t> </w:t>
      </w:r>
      <w:r>
        <w:rPr>
          <w:color w:val="231F20"/>
          <w:spacing w:val="-4"/>
          <w:sz w:val="24"/>
        </w:rPr>
        <w:t>UPOTREBE </w:t>
      </w:r>
      <w:r>
        <w:rPr>
          <w:color w:val="231F20"/>
          <w:spacing w:val="-8"/>
          <w:sz w:val="24"/>
        </w:rPr>
        <w:t>MOLIM</w:t>
      </w:r>
      <w:r>
        <w:rPr>
          <w:color w:val="231F20"/>
          <w:spacing w:val="-18"/>
          <w:sz w:val="24"/>
        </w:rPr>
        <w:t> </w:t>
      </w:r>
      <w:r>
        <w:rPr>
          <w:color w:val="231F20"/>
          <w:spacing w:val="-8"/>
          <w:sz w:val="24"/>
        </w:rPr>
        <w:t>VAS</w:t>
      </w:r>
      <w:r>
        <w:rPr>
          <w:color w:val="231F20"/>
          <w:spacing w:val="-18"/>
          <w:sz w:val="24"/>
        </w:rPr>
        <w:t> </w:t>
      </w:r>
      <w:r>
        <w:rPr>
          <w:color w:val="231F20"/>
          <w:spacing w:val="-8"/>
          <w:sz w:val="24"/>
        </w:rPr>
        <w:t>PAŽLJIVO</w:t>
      </w:r>
      <w:r>
        <w:rPr>
          <w:color w:val="231F20"/>
          <w:spacing w:val="-18"/>
          <w:sz w:val="24"/>
        </w:rPr>
        <w:t> </w:t>
      </w:r>
      <w:r>
        <w:rPr>
          <w:color w:val="231F20"/>
          <w:spacing w:val="-8"/>
          <w:sz w:val="24"/>
        </w:rPr>
        <w:t>PROČITAJTE</w:t>
      </w:r>
      <w:r>
        <w:rPr>
          <w:color w:val="231F20"/>
          <w:spacing w:val="-18"/>
          <w:sz w:val="24"/>
        </w:rPr>
        <w:t> </w:t>
      </w:r>
      <w:r>
        <w:rPr>
          <w:color w:val="231F20"/>
          <w:spacing w:val="-8"/>
          <w:sz w:val="24"/>
        </w:rPr>
        <w:t>I</w:t>
      </w:r>
      <w:r>
        <w:rPr>
          <w:color w:val="231F20"/>
          <w:spacing w:val="-18"/>
          <w:sz w:val="24"/>
        </w:rPr>
        <w:t> </w:t>
      </w:r>
      <w:r>
        <w:rPr>
          <w:color w:val="231F20"/>
          <w:spacing w:val="-8"/>
          <w:sz w:val="24"/>
        </w:rPr>
        <w:t>ČUVAJTE</w:t>
      </w:r>
      <w:r>
        <w:rPr>
          <w:color w:val="231F20"/>
          <w:spacing w:val="-18"/>
          <w:sz w:val="24"/>
        </w:rPr>
        <w:t> </w:t>
      </w:r>
      <w:r>
        <w:rPr>
          <w:color w:val="231F20"/>
          <w:spacing w:val="-8"/>
          <w:sz w:val="24"/>
        </w:rPr>
        <w:t>BUDUĆE</w:t>
      </w:r>
      <w:r>
        <w:rPr>
          <w:color w:val="231F20"/>
          <w:spacing w:val="-18"/>
          <w:sz w:val="24"/>
        </w:rPr>
        <w:t> </w:t>
      </w:r>
      <w:r>
        <w:rPr>
          <w:color w:val="231F20"/>
          <w:spacing w:val="-8"/>
          <w:sz w:val="24"/>
        </w:rPr>
        <w:t>REFERENCE</w:t>
      </w:r>
    </w:p>
    <w:p>
      <w:pPr>
        <w:spacing w:line="268" w:lineRule="exact" w:before="0"/>
        <w:ind w:left="163" w:right="0" w:firstLine="0"/>
        <w:jc w:val="left"/>
        <w:rPr>
          <w:sz w:val="24"/>
        </w:rPr>
      </w:pPr>
      <w:r>
        <w:rPr>
          <w:color w:val="231F20"/>
          <w:w w:val="75"/>
          <w:sz w:val="24"/>
        </w:rPr>
        <w:t>Uvjeti</w:t>
      </w:r>
      <w:r>
        <w:rPr>
          <w:color w:val="231F20"/>
          <w:spacing w:val="4"/>
          <w:sz w:val="24"/>
        </w:rPr>
        <w:t> </w:t>
      </w:r>
      <w:r>
        <w:rPr>
          <w:color w:val="231F20"/>
          <w:w w:val="75"/>
          <w:sz w:val="24"/>
        </w:rPr>
        <w:t>garancije</w:t>
      </w:r>
      <w:r>
        <w:rPr>
          <w:color w:val="231F20"/>
          <w:spacing w:val="5"/>
          <w:sz w:val="24"/>
        </w:rPr>
        <w:t> </w:t>
      </w:r>
      <w:r>
        <w:rPr>
          <w:color w:val="231F20"/>
          <w:w w:val="75"/>
          <w:sz w:val="24"/>
        </w:rPr>
        <w:t>se</w:t>
      </w:r>
      <w:r>
        <w:rPr>
          <w:color w:val="231F20"/>
          <w:spacing w:val="5"/>
          <w:sz w:val="24"/>
        </w:rPr>
        <w:t> </w:t>
      </w:r>
      <w:r>
        <w:rPr>
          <w:color w:val="231F20"/>
          <w:w w:val="75"/>
          <w:sz w:val="24"/>
        </w:rPr>
        <w:t>razlikuju</w:t>
      </w:r>
      <w:r>
        <w:rPr>
          <w:color w:val="231F20"/>
          <w:spacing w:val="5"/>
          <w:sz w:val="24"/>
        </w:rPr>
        <w:t> </w:t>
      </w:r>
      <w:r>
        <w:rPr>
          <w:color w:val="231F20"/>
          <w:w w:val="75"/>
          <w:sz w:val="24"/>
        </w:rPr>
        <w:t>ako</w:t>
      </w:r>
      <w:r>
        <w:rPr>
          <w:color w:val="231F20"/>
          <w:spacing w:val="5"/>
          <w:sz w:val="24"/>
        </w:rPr>
        <w:t> </w:t>
      </w:r>
      <w:r>
        <w:rPr>
          <w:color w:val="231F20"/>
          <w:w w:val="75"/>
          <w:sz w:val="24"/>
        </w:rPr>
        <w:t>se</w:t>
      </w:r>
      <w:r>
        <w:rPr>
          <w:color w:val="231F20"/>
          <w:spacing w:val="5"/>
          <w:sz w:val="24"/>
        </w:rPr>
        <w:t> </w:t>
      </w:r>
      <w:r>
        <w:rPr>
          <w:color w:val="231F20"/>
          <w:w w:val="75"/>
          <w:sz w:val="24"/>
        </w:rPr>
        <w:t>uređaj</w:t>
      </w:r>
      <w:r>
        <w:rPr>
          <w:color w:val="231F20"/>
          <w:spacing w:val="5"/>
          <w:sz w:val="24"/>
        </w:rPr>
        <w:t> </w:t>
      </w:r>
      <w:r>
        <w:rPr>
          <w:color w:val="231F20"/>
          <w:w w:val="75"/>
          <w:sz w:val="24"/>
        </w:rPr>
        <w:t>koristi</w:t>
      </w:r>
      <w:r>
        <w:rPr>
          <w:color w:val="231F20"/>
          <w:spacing w:val="5"/>
          <w:sz w:val="24"/>
        </w:rPr>
        <w:t> </w:t>
      </w:r>
      <w:r>
        <w:rPr>
          <w:color w:val="231F20"/>
          <w:w w:val="75"/>
          <w:sz w:val="24"/>
        </w:rPr>
        <w:t>u</w:t>
      </w:r>
      <w:r>
        <w:rPr>
          <w:color w:val="231F20"/>
          <w:spacing w:val="5"/>
          <w:sz w:val="24"/>
        </w:rPr>
        <w:t> </w:t>
      </w:r>
      <w:r>
        <w:rPr>
          <w:color w:val="231F20"/>
          <w:w w:val="75"/>
          <w:sz w:val="24"/>
        </w:rPr>
        <w:t>komercijalne</w:t>
      </w:r>
      <w:r>
        <w:rPr>
          <w:color w:val="231F20"/>
          <w:spacing w:val="5"/>
          <w:sz w:val="24"/>
        </w:rPr>
        <w:t> </w:t>
      </w:r>
      <w:r>
        <w:rPr>
          <w:color w:val="231F20"/>
          <w:spacing w:val="-2"/>
          <w:w w:val="75"/>
          <w:sz w:val="24"/>
        </w:rPr>
        <w:t>svrhe.</w:t>
      </w:r>
    </w:p>
    <w:p>
      <w:pPr>
        <w:pStyle w:val="ListParagraph"/>
        <w:numPr>
          <w:ilvl w:val="0"/>
          <w:numId w:val="28"/>
        </w:numPr>
        <w:tabs>
          <w:tab w:pos="327" w:val="left" w:leader="none"/>
        </w:tabs>
        <w:spacing w:line="235" w:lineRule="auto" w:before="1" w:after="0"/>
        <w:ind w:left="163" w:right="830" w:firstLine="0"/>
        <w:jc w:val="left"/>
        <w:rPr>
          <w:sz w:val="24"/>
        </w:rPr>
      </w:pPr>
      <w:r>
        <w:rPr>
          <w:color w:val="231F20"/>
          <w:w w:val="75"/>
          <w:sz w:val="24"/>
        </w:rPr>
        <w:t>Prije upotrebe proizvoda pažljivo pročitajte i</w:t>
      </w:r>
      <w:r>
        <w:rPr>
          <w:color w:val="231F20"/>
          <w:sz w:val="24"/>
        </w:rPr>
        <w:t> </w:t>
      </w:r>
      <w:r>
        <w:rPr>
          <w:color w:val="231F20"/>
          <w:w w:val="75"/>
          <w:sz w:val="24"/>
        </w:rPr>
        <w:t>uvijek</w:t>
      </w:r>
      <w:r>
        <w:rPr>
          <w:color w:val="231F20"/>
          <w:sz w:val="24"/>
        </w:rPr>
        <w:t> </w:t>
      </w:r>
      <w:r>
        <w:rPr>
          <w:color w:val="231F20"/>
          <w:w w:val="75"/>
          <w:sz w:val="24"/>
        </w:rPr>
        <w:t>se</w:t>
      </w:r>
      <w:r>
        <w:rPr>
          <w:color w:val="231F20"/>
          <w:sz w:val="24"/>
        </w:rPr>
        <w:t> </w:t>
      </w:r>
      <w:r>
        <w:rPr>
          <w:color w:val="231F20"/>
          <w:w w:val="75"/>
          <w:sz w:val="24"/>
        </w:rPr>
        <w:t>pridržavajte</w:t>
      </w:r>
      <w:r>
        <w:rPr>
          <w:color w:val="231F20"/>
          <w:sz w:val="24"/>
        </w:rPr>
        <w:t> </w:t>
      </w:r>
      <w:r>
        <w:rPr>
          <w:color w:val="231F20"/>
          <w:w w:val="75"/>
          <w:sz w:val="24"/>
        </w:rPr>
        <w:t>sljedećih</w:t>
      </w:r>
      <w:r>
        <w:rPr>
          <w:color w:val="231F20"/>
          <w:sz w:val="24"/>
        </w:rPr>
        <w:t> </w:t>
      </w:r>
      <w:r>
        <w:rPr>
          <w:color w:val="231F20"/>
          <w:w w:val="75"/>
          <w:sz w:val="24"/>
        </w:rPr>
        <w:t>uputa. </w:t>
      </w:r>
      <w:r>
        <w:rPr>
          <w:color w:val="231F20"/>
          <w:w w:val="80"/>
          <w:sz w:val="24"/>
        </w:rPr>
        <w:t>Proizvođač nije odgovoran za bilo kakvu štetu nastalu bilo kakvom zlouporabom.</w:t>
      </w:r>
    </w:p>
    <w:p>
      <w:pPr>
        <w:pStyle w:val="ListParagraph"/>
        <w:numPr>
          <w:ilvl w:val="0"/>
          <w:numId w:val="28"/>
        </w:numPr>
        <w:tabs>
          <w:tab w:pos="327" w:val="left" w:leader="none"/>
        </w:tabs>
        <w:spacing w:line="235" w:lineRule="auto" w:before="0" w:after="0"/>
        <w:ind w:left="163" w:right="415" w:firstLine="0"/>
        <w:jc w:val="left"/>
        <w:rPr>
          <w:sz w:val="24"/>
        </w:rPr>
      </w:pPr>
      <w:r>
        <w:rPr>
          <w:color w:val="231F20"/>
          <w:w w:val="80"/>
          <w:sz w:val="24"/>
        </w:rPr>
        <w:t>Proizvod se koristi samo u zatvorenom prostoru. Ne koristite proizvod u bilo koju </w:t>
      </w:r>
      <w:r>
        <w:rPr>
          <w:color w:val="231F20"/>
          <w:w w:val="80"/>
          <w:sz w:val="24"/>
        </w:rPr>
        <w:t>svrhu koja nije kompatibilna sa njegovom primenom.</w:t>
      </w:r>
    </w:p>
    <w:p>
      <w:pPr>
        <w:pStyle w:val="ListParagraph"/>
        <w:numPr>
          <w:ilvl w:val="0"/>
          <w:numId w:val="28"/>
        </w:numPr>
        <w:tabs>
          <w:tab w:pos="381" w:val="left" w:leader="none"/>
        </w:tabs>
        <w:spacing w:line="235" w:lineRule="auto" w:before="0" w:after="0"/>
        <w:ind w:left="163" w:right="158" w:firstLine="0"/>
        <w:jc w:val="left"/>
        <w:rPr>
          <w:sz w:val="24"/>
        </w:rPr>
      </w:pPr>
      <w:r>
        <w:rPr>
          <w:color w:val="231F20"/>
          <w:spacing w:val="-2"/>
          <w:w w:val="80"/>
          <w:sz w:val="24"/>
        </w:rPr>
        <w:t>Primjenjivi napon je 220-240V ~ 50 / 60Hz. Iz sigurnosnih razloga nije prikladno </w:t>
      </w:r>
      <w:r>
        <w:rPr>
          <w:color w:val="231F20"/>
          <w:spacing w:val="-2"/>
          <w:w w:val="80"/>
          <w:sz w:val="24"/>
        </w:rPr>
        <w:t>priključiti </w:t>
      </w:r>
      <w:r>
        <w:rPr>
          <w:color w:val="231F20"/>
          <w:w w:val="85"/>
          <w:sz w:val="24"/>
        </w:rPr>
        <w:t>više</w:t>
      </w:r>
      <w:r>
        <w:rPr>
          <w:color w:val="231F20"/>
          <w:spacing w:val="-8"/>
          <w:w w:val="85"/>
          <w:sz w:val="24"/>
        </w:rPr>
        <w:t> </w:t>
      </w:r>
      <w:r>
        <w:rPr>
          <w:color w:val="231F20"/>
          <w:w w:val="85"/>
          <w:sz w:val="24"/>
        </w:rPr>
        <w:t>uređaja</w:t>
      </w:r>
      <w:r>
        <w:rPr>
          <w:color w:val="231F20"/>
          <w:spacing w:val="-7"/>
          <w:w w:val="85"/>
          <w:sz w:val="24"/>
        </w:rPr>
        <w:t> </w:t>
      </w:r>
      <w:r>
        <w:rPr>
          <w:color w:val="231F20"/>
          <w:w w:val="85"/>
          <w:sz w:val="24"/>
        </w:rPr>
        <w:t>u</w:t>
      </w:r>
      <w:r>
        <w:rPr>
          <w:color w:val="231F20"/>
          <w:spacing w:val="-7"/>
          <w:w w:val="85"/>
          <w:sz w:val="24"/>
        </w:rPr>
        <w:t> </w:t>
      </w:r>
      <w:r>
        <w:rPr>
          <w:color w:val="231F20"/>
          <w:w w:val="85"/>
          <w:sz w:val="24"/>
        </w:rPr>
        <w:t>jednu</w:t>
      </w:r>
      <w:r>
        <w:rPr>
          <w:color w:val="231F20"/>
          <w:spacing w:val="-7"/>
          <w:w w:val="85"/>
          <w:sz w:val="24"/>
        </w:rPr>
        <w:t> </w:t>
      </w:r>
      <w:r>
        <w:rPr>
          <w:color w:val="231F20"/>
          <w:w w:val="85"/>
          <w:sz w:val="24"/>
        </w:rPr>
        <w:t>utičnicu.</w:t>
      </w:r>
    </w:p>
    <w:p>
      <w:pPr>
        <w:pStyle w:val="ListParagraph"/>
        <w:numPr>
          <w:ilvl w:val="0"/>
          <w:numId w:val="28"/>
        </w:numPr>
        <w:tabs>
          <w:tab w:pos="381" w:val="left" w:leader="none"/>
        </w:tabs>
        <w:spacing w:line="235" w:lineRule="auto" w:before="0" w:after="0"/>
        <w:ind w:left="163" w:right="184" w:firstLine="0"/>
        <w:jc w:val="left"/>
        <w:rPr>
          <w:sz w:val="24"/>
        </w:rPr>
      </w:pPr>
      <w:r>
        <w:rPr>
          <w:color w:val="231F20"/>
          <w:w w:val="80"/>
          <w:sz w:val="24"/>
        </w:rPr>
        <w:t>Budite</w:t>
      </w:r>
      <w:r>
        <w:rPr>
          <w:color w:val="231F20"/>
          <w:spacing w:val="-4"/>
          <w:w w:val="80"/>
          <w:sz w:val="24"/>
        </w:rPr>
        <w:t> </w:t>
      </w:r>
      <w:r>
        <w:rPr>
          <w:color w:val="231F20"/>
          <w:w w:val="80"/>
          <w:sz w:val="24"/>
        </w:rPr>
        <w:t>oprezni</w:t>
      </w:r>
      <w:r>
        <w:rPr>
          <w:color w:val="231F20"/>
          <w:spacing w:val="-3"/>
          <w:w w:val="80"/>
          <w:sz w:val="24"/>
        </w:rPr>
        <w:t> </w:t>
      </w:r>
      <w:r>
        <w:rPr>
          <w:color w:val="231F20"/>
          <w:w w:val="80"/>
          <w:sz w:val="24"/>
        </w:rPr>
        <w:t>kada</w:t>
      </w:r>
      <w:r>
        <w:rPr>
          <w:color w:val="231F20"/>
          <w:spacing w:val="-4"/>
          <w:w w:val="80"/>
          <w:sz w:val="24"/>
        </w:rPr>
        <w:t> </w:t>
      </w:r>
      <w:r>
        <w:rPr>
          <w:color w:val="231F20"/>
          <w:w w:val="80"/>
          <w:sz w:val="24"/>
        </w:rPr>
        <w:t>koristite</w:t>
      </w:r>
      <w:r>
        <w:rPr>
          <w:color w:val="231F20"/>
          <w:spacing w:val="-3"/>
          <w:w w:val="80"/>
          <w:sz w:val="24"/>
        </w:rPr>
        <w:t> </w:t>
      </w:r>
      <w:r>
        <w:rPr>
          <w:color w:val="231F20"/>
          <w:w w:val="80"/>
          <w:sz w:val="24"/>
        </w:rPr>
        <w:t>oko</w:t>
      </w:r>
      <w:r>
        <w:rPr>
          <w:color w:val="231F20"/>
          <w:spacing w:val="-4"/>
          <w:w w:val="80"/>
          <w:sz w:val="24"/>
        </w:rPr>
        <w:t> </w:t>
      </w:r>
      <w:r>
        <w:rPr>
          <w:color w:val="231F20"/>
          <w:w w:val="80"/>
          <w:sz w:val="24"/>
        </w:rPr>
        <w:t>djece.</w:t>
      </w:r>
      <w:r>
        <w:rPr>
          <w:color w:val="231F20"/>
          <w:spacing w:val="-3"/>
          <w:w w:val="80"/>
          <w:sz w:val="24"/>
        </w:rPr>
        <w:t> </w:t>
      </w:r>
      <w:r>
        <w:rPr>
          <w:color w:val="231F20"/>
          <w:w w:val="80"/>
          <w:sz w:val="24"/>
        </w:rPr>
        <w:t>Ne</w:t>
      </w:r>
      <w:r>
        <w:rPr>
          <w:color w:val="231F20"/>
          <w:spacing w:val="-4"/>
          <w:w w:val="80"/>
          <w:sz w:val="24"/>
        </w:rPr>
        <w:t> </w:t>
      </w:r>
      <w:r>
        <w:rPr>
          <w:color w:val="231F20"/>
          <w:w w:val="80"/>
          <w:sz w:val="24"/>
        </w:rPr>
        <w:t>dopustite</w:t>
      </w:r>
      <w:r>
        <w:rPr>
          <w:color w:val="231F20"/>
          <w:spacing w:val="-3"/>
          <w:w w:val="80"/>
          <w:sz w:val="24"/>
        </w:rPr>
        <w:t> </w:t>
      </w:r>
      <w:r>
        <w:rPr>
          <w:color w:val="231F20"/>
          <w:w w:val="80"/>
          <w:sz w:val="24"/>
        </w:rPr>
        <w:t>djeci</w:t>
      </w:r>
      <w:r>
        <w:rPr>
          <w:color w:val="231F20"/>
          <w:spacing w:val="-4"/>
          <w:w w:val="80"/>
          <w:sz w:val="24"/>
        </w:rPr>
        <w:t> </w:t>
      </w:r>
      <w:r>
        <w:rPr>
          <w:color w:val="231F20"/>
          <w:w w:val="80"/>
          <w:sz w:val="24"/>
        </w:rPr>
        <w:t>da</w:t>
      </w:r>
      <w:r>
        <w:rPr>
          <w:color w:val="231F20"/>
          <w:spacing w:val="-3"/>
          <w:w w:val="80"/>
          <w:sz w:val="24"/>
        </w:rPr>
        <w:t> </w:t>
      </w:r>
      <w:r>
        <w:rPr>
          <w:color w:val="231F20"/>
          <w:w w:val="80"/>
          <w:sz w:val="24"/>
        </w:rPr>
        <w:t>se</w:t>
      </w:r>
      <w:r>
        <w:rPr>
          <w:color w:val="231F20"/>
          <w:spacing w:val="-4"/>
          <w:w w:val="80"/>
          <w:sz w:val="24"/>
        </w:rPr>
        <w:t> </w:t>
      </w:r>
      <w:r>
        <w:rPr>
          <w:color w:val="231F20"/>
          <w:w w:val="80"/>
          <w:sz w:val="24"/>
        </w:rPr>
        <w:t>igraju</w:t>
      </w:r>
      <w:r>
        <w:rPr>
          <w:color w:val="231F20"/>
          <w:spacing w:val="-3"/>
          <w:w w:val="80"/>
          <w:sz w:val="24"/>
        </w:rPr>
        <w:t> </w:t>
      </w:r>
      <w:r>
        <w:rPr>
          <w:color w:val="231F20"/>
          <w:w w:val="80"/>
          <w:sz w:val="24"/>
        </w:rPr>
        <w:t>s</w:t>
      </w:r>
      <w:r>
        <w:rPr>
          <w:color w:val="231F20"/>
          <w:spacing w:val="-4"/>
          <w:w w:val="80"/>
          <w:sz w:val="24"/>
        </w:rPr>
        <w:t> </w:t>
      </w:r>
      <w:r>
        <w:rPr>
          <w:color w:val="231F20"/>
          <w:w w:val="80"/>
          <w:sz w:val="24"/>
        </w:rPr>
        <w:t>proizvodom.</w:t>
      </w:r>
      <w:r>
        <w:rPr>
          <w:color w:val="231F20"/>
          <w:spacing w:val="-3"/>
          <w:w w:val="80"/>
          <w:sz w:val="24"/>
        </w:rPr>
        <w:t> </w:t>
      </w:r>
      <w:r>
        <w:rPr>
          <w:color w:val="231F20"/>
          <w:w w:val="80"/>
          <w:sz w:val="24"/>
        </w:rPr>
        <w:t>Ne dopustite djeci ili ljudima koji ne poznaju uređaj da ga koriste bez nadzora.</w:t>
      </w:r>
    </w:p>
    <w:p>
      <w:pPr>
        <w:pStyle w:val="ListParagraph"/>
        <w:numPr>
          <w:ilvl w:val="0"/>
          <w:numId w:val="28"/>
        </w:numPr>
        <w:tabs>
          <w:tab w:pos="381" w:val="left" w:leader="none"/>
        </w:tabs>
        <w:spacing w:line="235" w:lineRule="auto" w:before="0" w:after="0"/>
        <w:ind w:left="163" w:right="284" w:firstLine="0"/>
        <w:jc w:val="left"/>
        <w:rPr>
          <w:sz w:val="24"/>
        </w:rPr>
      </w:pPr>
      <w:r>
        <w:rPr>
          <w:color w:val="231F20"/>
          <w:w w:val="80"/>
          <w:sz w:val="24"/>
        </w:rPr>
        <w:t>UPOZORENJE: Ovaj uređaj mogu koristiti djeca starija od 8 godina i osobe smanjene fizičke,</w:t>
      </w:r>
      <w:r>
        <w:rPr>
          <w:color w:val="231F20"/>
          <w:spacing w:val="-1"/>
          <w:w w:val="80"/>
          <w:sz w:val="24"/>
        </w:rPr>
        <w:t> </w:t>
      </w:r>
      <w:r>
        <w:rPr>
          <w:color w:val="231F20"/>
          <w:w w:val="80"/>
          <w:sz w:val="24"/>
        </w:rPr>
        <w:t>senzorne</w:t>
      </w:r>
      <w:r>
        <w:rPr>
          <w:color w:val="231F20"/>
          <w:spacing w:val="-1"/>
          <w:w w:val="80"/>
          <w:sz w:val="24"/>
        </w:rPr>
        <w:t> </w:t>
      </w:r>
      <w:r>
        <w:rPr>
          <w:color w:val="231F20"/>
          <w:w w:val="80"/>
          <w:sz w:val="24"/>
        </w:rPr>
        <w:t>ili</w:t>
      </w:r>
      <w:r>
        <w:rPr>
          <w:color w:val="231F20"/>
          <w:spacing w:val="-1"/>
          <w:w w:val="80"/>
          <w:sz w:val="24"/>
        </w:rPr>
        <w:t> </w:t>
      </w:r>
      <w:r>
        <w:rPr>
          <w:color w:val="231F20"/>
          <w:w w:val="80"/>
          <w:sz w:val="24"/>
        </w:rPr>
        <w:t>mentalne</w:t>
      </w:r>
      <w:r>
        <w:rPr>
          <w:color w:val="231F20"/>
          <w:spacing w:val="-1"/>
          <w:w w:val="80"/>
          <w:sz w:val="24"/>
        </w:rPr>
        <w:t> </w:t>
      </w:r>
      <w:r>
        <w:rPr>
          <w:color w:val="231F20"/>
          <w:w w:val="80"/>
          <w:sz w:val="24"/>
        </w:rPr>
        <w:t>sposobnosti</w:t>
      </w:r>
      <w:r>
        <w:rPr>
          <w:color w:val="231F20"/>
          <w:spacing w:val="-1"/>
          <w:w w:val="80"/>
          <w:sz w:val="24"/>
        </w:rPr>
        <w:t> </w:t>
      </w:r>
      <w:r>
        <w:rPr>
          <w:color w:val="231F20"/>
          <w:w w:val="80"/>
          <w:sz w:val="24"/>
        </w:rPr>
        <w:t>ili</w:t>
      </w:r>
      <w:r>
        <w:rPr>
          <w:color w:val="231F20"/>
          <w:spacing w:val="-1"/>
          <w:w w:val="80"/>
          <w:sz w:val="24"/>
        </w:rPr>
        <w:t> </w:t>
      </w:r>
      <w:r>
        <w:rPr>
          <w:color w:val="231F20"/>
          <w:w w:val="80"/>
          <w:sz w:val="24"/>
        </w:rPr>
        <w:t>osobe</w:t>
      </w:r>
      <w:r>
        <w:rPr>
          <w:color w:val="231F20"/>
          <w:spacing w:val="-1"/>
          <w:w w:val="80"/>
          <w:sz w:val="24"/>
        </w:rPr>
        <w:t> </w:t>
      </w:r>
      <w:r>
        <w:rPr>
          <w:color w:val="231F20"/>
          <w:w w:val="80"/>
          <w:sz w:val="24"/>
        </w:rPr>
        <w:t>bez</w:t>
      </w:r>
      <w:r>
        <w:rPr>
          <w:color w:val="231F20"/>
          <w:spacing w:val="-1"/>
          <w:w w:val="80"/>
          <w:sz w:val="24"/>
        </w:rPr>
        <w:t> </w:t>
      </w:r>
      <w:r>
        <w:rPr>
          <w:color w:val="231F20"/>
          <w:w w:val="80"/>
          <w:sz w:val="24"/>
        </w:rPr>
        <w:t>iskustva</w:t>
      </w:r>
      <w:r>
        <w:rPr>
          <w:color w:val="231F20"/>
          <w:spacing w:val="-1"/>
          <w:w w:val="80"/>
          <w:sz w:val="24"/>
        </w:rPr>
        <w:t> </w:t>
      </w:r>
      <w:r>
        <w:rPr>
          <w:color w:val="231F20"/>
          <w:w w:val="80"/>
          <w:sz w:val="24"/>
        </w:rPr>
        <w:t>ili</w:t>
      </w:r>
      <w:r>
        <w:rPr>
          <w:color w:val="231F20"/>
          <w:spacing w:val="-1"/>
          <w:w w:val="80"/>
          <w:sz w:val="24"/>
        </w:rPr>
        <w:t> </w:t>
      </w:r>
      <w:r>
        <w:rPr>
          <w:color w:val="231F20"/>
          <w:w w:val="80"/>
          <w:sz w:val="24"/>
        </w:rPr>
        <w:t>znanja</w:t>
      </w:r>
      <w:r>
        <w:rPr>
          <w:color w:val="231F20"/>
          <w:spacing w:val="-1"/>
          <w:w w:val="80"/>
          <w:sz w:val="24"/>
        </w:rPr>
        <w:t> </w:t>
      </w:r>
      <w:r>
        <w:rPr>
          <w:color w:val="231F20"/>
          <w:w w:val="80"/>
          <w:sz w:val="24"/>
        </w:rPr>
        <w:t>o</w:t>
      </w:r>
      <w:r>
        <w:rPr>
          <w:color w:val="231F20"/>
          <w:spacing w:val="-1"/>
          <w:w w:val="80"/>
          <w:sz w:val="24"/>
        </w:rPr>
        <w:t> </w:t>
      </w:r>
      <w:r>
        <w:rPr>
          <w:color w:val="231F20"/>
          <w:w w:val="80"/>
          <w:sz w:val="24"/>
        </w:rPr>
        <w:t>uređaju,</w:t>
      </w:r>
      <w:r>
        <w:rPr>
          <w:color w:val="231F20"/>
          <w:spacing w:val="-1"/>
          <w:w w:val="80"/>
          <w:sz w:val="24"/>
        </w:rPr>
        <w:t> </w:t>
      </w:r>
      <w:r>
        <w:rPr>
          <w:color w:val="231F20"/>
          <w:w w:val="80"/>
          <w:sz w:val="24"/>
        </w:rPr>
        <w:t>samo </w:t>
      </w:r>
      <w:r>
        <w:rPr>
          <w:color w:val="231F20"/>
          <w:spacing w:val="-2"/>
          <w:w w:val="85"/>
          <w:sz w:val="24"/>
        </w:rPr>
        <w:t>pod nadzorom osobe odgovorne za njihovu sigurnost, ili ako su upućeni na sigurno </w:t>
      </w:r>
      <w:r>
        <w:rPr>
          <w:color w:val="231F20"/>
          <w:w w:val="80"/>
          <w:sz w:val="24"/>
        </w:rPr>
        <w:t>korištenje uređaja i ako su svjesni opasnosti povezanih s njegovim radom. Djeca se ne bi trebala igrati uređajem. Čišćenje i održavanje uređaja ne smiju vršiti djeca, osim ako su starija od 8 godina i ako se te aktivnosti obavljaju pod nadzorom.</w:t>
      </w:r>
    </w:p>
    <w:p>
      <w:pPr>
        <w:pStyle w:val="ListParagraph"/>
        <w:numPr>
          <w:ilvl w:val="0"/>
          <w:numId w:val="28"/>
        </w:numPr>
        <w:tabs>
          <w:tab w:pos="381" w:val="left" w:leader="none"/>
        </w:tabs>
        <w:spacing w:line="235" w:lineRule="auto" w:before="0" w:after="0"/>
        <w:ind w:left="163" w:right="699" w:firstLine="0"/>
        <w:jc w:val="left"/>
        <w:rPr>
          <w:sz w:val="24"/>
        </w:rPr>
      </w:pPr>
      <w:r>
        <w:rPr>
          <w:color w:val="231F20"/>
          <w:w w:val="80"/>
          <w:sz w:val="24"/>
        </w:rPr>
        <w:t>Nakon što završite s upotrebom proizvoda, uvijek ne zaboravite da rukom pažljivo </w:t>
      </w:r>
      <w:r>
        <w:rPr>
          <w:color w:val="231F20"/>
          <w:w w:val="75"/>
          <w:sz w:val="24"/>
        </w:rPr>
        <w:t>izvadite</w:t>
      </w:r>
      <w:r>
        <w:rPr>
          <w:color w:val="231F20"/>
          <w:sz w:val="24"/>
        </w:rPr>
        <w:t> </w:t>
      </w:r>
      <w:r>
        <w:rPr>
          <w:color w:val="231F20"/>
          <w:w w:val="75"/>
          <w:sz w:val="24"/>
        </w:rPr>
        <w:t>utikač</w:t>
      </w:r>
      <w:r>
        <w:rPr>
          <w:color w:val="231F20"/>
          <w:sz w:val="24"/>
        </w:rPr>
        <w:t> </w:t>
      </w:r>
      <w:r>
        <w:rPr>
          <w:color w:val="231F20"/>
          <w:w w:val="75"/>
          <w:sz w:val="24"/>
        </w:rPr>
        <w:t>iz</w:t>
      </w:r>
      <w:r>
        <w:rPr>
          <w:color w:val="231F20"/>
          <w:sz w:val="24"/>
        </w:rPr>
        <w:t> </w:t>
      </w:r>
      <w:r>
        <w:rPr>
          <w:color w:val="231F20"/>
          <w:w w:val="75"/>
          <w:sz w:val="24"/>
        </w:rPr>
        <w:t>utičnice</w:t>
      </w:r>
      <w:r>
        <w:rPr>
          <w:color w:val="231F20"/>
          <w:sz w:val="24"/>
        </w:rPr>
        <w:t> </w:t>
      </w:r>
      <w:r>
        <w:rPr>
          <w:color w:val="231F20"/>
          <w:w w:val="75"/>
          <w:sz w:val="24"/>
        </w:rPr>
        <w:t>koja</w:t>
      </w:r>
      <w:r>
        <w:rPr>
          <w:color w:val="231F20"/>
          <w:sz w:val="24"/>
        </w:rPr>
        <w:t> </w:t>
      </w:r>
      <w:r>
        <w:rPr>
          <w:color w:val="231F20"/>
          <w:w w:val="75"/>
          <w:sz w:val="24"/>
        </w:rPr>
        <w:t>drži</w:t>
      </w:r>
      <w:r>
        <w:rPr>
          <w:color w:val="231F20"/>
          <w:sz w:val="24"/>
        </w:rPr>
        <w:t> </w:t>
      </w:r>
      <w:r>
        <w:rPr>
          <w:color w:val="231F20"/>
          <w:w w:val="75"/>
          <w:sz w:val="24"/>
        </w:rPr>
        <w:t>utičnicu.</w:t>
      </w:r>
      <w:r>
        <w:rPr>
          <w:color w:val="231F20"/>
          <w:sz w:val="24"/>
        </w:rPr>
        <w:t> </w:t>
      </w:r>
      <w:r>
        <w:rPr>
          <w:color w:val="231F20"/>
          <w:w w:val="75"/>
          <w:sz w:val="24"/>
        </w:rPr>
        <w:t>Nikada</w:t>
      </w:r>
      <w:r>
        <w:rPr>
          <w:color w:val="231F20"/>
          <w:sz w:val="24"/>
        </w:rPr>
        <w:t> </w:t>
      </w:r>
      <w:r>
        <w:rPr>
          <w:color w:val="231F20"/>
          <w:w w:val="75"/>
          <w:sz w:val="24"/>
        </w:rPr>
        <w:t>ne</w:t>
      </w:r>
      <w:r>
        <w:rPr>
          <w:color w:val="231F20"/>
          <w:sz w:val="24"/>
        </w:rPr>
        <w:t> </w:t>
      </w:r>
      <w:r>
        <w:rPr>
          <w:color w:val="231F20"/>
          <w:w w:val="75"/>
          <w:sz w:val="24"/>
        </w:rPr>
        <w:t>povlačite</w:t>
      </w:r>
      <w:r>
        <w:rPr>
          <w:color w:val="231F20"/>
          <w:sz w:val="24"/>
        </w:rPr>
        <w:t> </w:t>
      </w:r>
      <w:r>
        <w:rPr>
          <w:color w:val="231F20"/>
          <w:w w:val="75"/>
          <w:sz w:val="24"/>
        </w:rPr>
        <w:t>kabel</w:t>
      </w:r>
      <w:r>
        <w:rPr>
          <w:color w:val="231F20"/>
          <w:sz w:val="24"/>
        </w:rPr>
        <w:t> </w:t>
      </w:r>
      <w:r>
        <w:rPr>
          <w:color w:val="231F20"/>
          <w:w w:val="75"/>
          <w:sz w:val="24"/>
        </w:rPr>
        <w:t>za</w:t>
      </w:r>
      <w:r>
        <w:rPr>
          <w:color w:val="231F20"/>
          <w:sz w:val="24"/>
        </w:rPr>
        <w:t> </w:t>
      </w:r>
      <w:r>
        <w:rPr>
          <w:color w:val="231F20"/>
          <w:w w:val="75"/>
          <w:sz w:val="24"/>
        </w:rPr>
        <w:t>napajanje</w:t>
      </w:r>
      <w:r>
        <w:rPr>
          <w:color w:val="231F20"/>
          <w:sz w:val="24"/>
        </w:rPr>
        <w:t> </w:t>
      </w:r>
      <w:r>
        <w:rPr>
          <w:color w:val="231F20"/>
          <w:w w:val="75"/>
          <w:sz w:val="24"/>
        </w:rPr>
        <w:t>!!!</w:t>
      </w:r>
    </w:p>
    <w:p>
      <w:pPr>
        <w:pStyle w:val="ListParagraph"/>
        <w:numPr>
          <w:ilvl w:val="0"/>
          <w:numId w:val="28"/>
        </w:numPr>
        <w:tabs>
          <w:tab w:pos="381" w:val="left" w:leader="none"/>
        </w:tabs>
        <w:spacing w:line="235" w:lineRule="auto" w:before="0" w:after="0"/>
        <w:ind w:left="163" w:right="623" w:firstLine="0"/>
        <w:jc w:val="left"/>
        <w:rPr>
          <w:sz w:val="24"/>
        </w:rPr>
      </w:pPr>
      <w:r>
        <w:rPr>
          <w:color w:val="231F20"/>
          <w:w w:val="75"/>
          <w:sz w:val="24"/>
        </w:rPr>
        <w:t>Nikada nemojte stavljati kabel za napajanje,</w:t>
      </w:r>
      <w:r>
        <w:rPr>
          <w:color w:val="231F20"/>
          <w:sz w:val="24"/>
        </w:rPr>
        <w:t> </w:t>
      </w:r>
      <w:r>
        <w:rPr>
          <w:color w:val="231F20"/>
          <w:w w:val="75"/>
          <w:sz w:val="24"/>
        </w:rPr>
        <w:t>utikač</w:t>
      </w:r>
      <w:r>
        <w:rPr>
          <w:color w:val="231F20"/>
          <w:sz w:val="24"/>
        </w:rPr>
        <w:t> </w:t>
      </w:r>
      <w:r>
        <w:rPr>
          <w:color w:val="231F20"/>
          <w:w w:val="75"/>
          <w:sz w:val="24"/>
        </w:rPr>
        <w:t>ili</w:t>
      </w:r>
      <w:r>
        <w:rPr>
          <w:color w:val="231F20"/>
          <w:sz w:val="24"/>
        </w:rPr>
        <w:t> </w:t>
      </w:r>
      <w:r>
        <w:rPr>
          <w:color w:val="231F20"/>
          <w:w w:val="75"/>
          <w:sz w:val="24"/>
        </w:rPr>
        <w:t>cijeli</w:t>
      </w:r>
      <w:r>
        <w:rPr>
          <w:color w:val="231F20"/>
          <w:sz w:val="24"/>
        </w:rPr>
        <w:t> </w:t>
      </w:r>
      <w:r>
        <w:rPr>
          <w:color w:val="231F20"/>
          <w:w w:val="75"/>
          <w:sz w:val="24"/>
        </w:rPr>
        <w:t>uređaj</w:t>
      </w:r>
      <w:r>
        <w:rPr>
          <w:color w:val="231F20"/>
          <w:sz w:val="24"/>
        </w:rPr>
        <w:t> </w:t>
      </w:r>
      <w:r>
        <w:rPr>
          <w:color w:val="231F20"/>
          <w:w w:val="75"/>
          <w:sz w:val="24"/>
        </w:rPr>
        <w:t>u</w:t>
      </w:r>
      <w:r>
        <w:rPr>
          <w:color w:val="231F20"/>
          <w:sz w:val="24"/>
        </w:rPr>
        <w:t> </w:t>
      </w:r>
      <w:r>
        <w:rPr>
          <w:color w:val="231F20"/>
          <w:w w:val="75"/>
          <w:sz w:val="24"/>
        </w:rPr>
        <w:t>vodu.</w:t>
      </w:r>
      <w:r>
        <w:rPr>
          <w:color w:val="231F20"/>
          <w:sz w:val="24"/>
        </w:rPr>
        <w:t> </w:t>
      </w:r>
      <w:r>
        <w:rPr>
          <w:color w:val="231F20"/>
          <w:w w:val="75"/>
          <w:sz w:val="24"/>
        </w:rPr>
        <w:t>Nikada</w:t>
      </w:r>
      <w:r>
        <w:rPr>
          <w:color w:val="231F20"/>
          <w:sz w:val="24"/>
        </w:rPr>
        <w:t> </w:t>
      </w:r>
      <w:r>
        <w:rPr>
          <w:color w:val="231F20"/>
          <w:w w:val="75"/>
          <w:sz w:val="24"/>
        </w:rPr>
        <w:t>ne </w:t>
      </w:r>
      <w:r>
        <w:rPr>
          <w:color w:val="231F20"/>
          <w:w w:val="80"/>
          <w:sz w:val="24"/>
        </w:rPr>
        <w:t>izlažite proizvod atmosferskim uvjetima kao što su izravna sunčeva svjetlost, kiša itd. Nikada ne koristite proizvod u vlažnim uvjetima.</w:t>
      </w:r>
    </w:p>
    <w:p>
      <w:pPr>
        <w:pStyle w:val="ListParagraph"/>
        <w:numPr>
          <w:ilvl w:val="0"/>
          <w:numId w:val="28"/>
        </w:numPr>
        <w:tabs>
          <w:tab w:pos="381" w:val="left" w:leader="none"/>
        </w:tabs>
        <w:spacing w:line="235" w:lineRule="auto" w:before="0" w:after="0"/>
        <w:ind w:left="163" w:right="327" w:firstLine="0"/>
        <w:jc w:val="left"/>
        <w:rPr>
          <w:sz w:val="24"/>
        </w:rPr>
      </w:pPr>
      <w:r>
        <w:rPr>
          <w:color w:val="231F20"/>
          <w:w w:val="80"/>
          <w:sz w:val="24"/>
        </w:rPr>
        <w:t>Povremeno provjerite stanje kabela za napajanje.</w:t>
      </w:r>
      <w:r>
        <w:rPr>
          <w:color w:val="231F20"/>
          <w:spacing w:val="-3"/>
          <w:w w:val="80"/>
          <w:sz w:val="24"/>
        </w:rPr>
        <w:t> </w:t>
      </w:r>
      <w:r>
        <w:rPr>
          <w:color w:val="231F20"/>
          <w:w w:val="80"/>
          <w:sz w:val="24"/>
        </w:rPr>
        <w:t>Ako je kabel za napajanje oštećen, proizvod</w:t>
      </w:r>
      <w:r>
        <w:rPr>
          <w:color w:val="231F20"/>
          <w:spacing w:val="-1"/>
          <w:w w:val="80"/>
          <w:sz w:val="24"/>
        </w:rPr>
        <w:t> </w:t>
      </w:r>
      <w:r>
        <w:rPr>
          <w:color w:val="231F20"/>
          <w:w w:val="80"/>
          <w:sz w:val="24"/>
        </w:rPr>
        <w:t>treba</w:t>
      </w:r>
      <w:r>
        <w:rPr>
          <w:color w:val="231F20"/>
          <w:spacing w:val="-1"/>
          <w:w w:val="80"/>
          <w:sz w:val="24"/>
        </w:rPr>
        <w:t> </w:t>
      </w:r>
      <w:r>
        <w:rPr>
          <w:color w:val="231F20"/>
          <w:w w:val="80"/>
          <w:sz w:val="24"/>
        </w:rPr>
        <w:t>okrenuti</w:t>
      </w:r>
      <w:r>
        <w:rPr>
          <w:color w:val="231F20"/>
          <w:spacing w:val="-1"/>
          <w:w w:val="80"/>
          <w:sz w:val="24"/>
        </w:rPr>
        <w:t> </w:t>
      </w:r>
      <w:r>
        <w:rPr>
          <w:color w:val="231F20"/>
          <w:w w:val="80"/>
          <w:sz w:val="24"/>
        </w:rPr>
        <w:t>na</w:t>
      </w:r>
      <w:r>
        <w:rPr>
          <w:color w:val="231F20"/>
          <w:spacing w:val="-1"/>
          <w:w w:val="80"/>
          <w:sz w:val="24"/>
        </w:rPr>
        <w:t> </w:t>
      </w:r>
      <w:r>
        <w:rPr>
          <w:color w:val="231F20"/>
          <w:w w:val="80"/>
          <w:sz w:val="24"/>
        </w:rPr>
        <w:t>mjesto</w:t>
      </w:r>
      <w:r>
        <w:rPr>
          <w:color w:val="231F20"/>
          <w:spacing w:val="-1"/>
          <w:w w:val="80"/>
          <w:sz w:val="24"/>
        </w:rPr>
        <w:t> </w:t>
      </w:r>
      <w:r>
        <w:rPr>
          <w:color w:val="231F20"/>
          <w:w w:val="80"/>
          <w:sz w:val="24"/>
        </w:rPr>
        <w:t>profesionalnog</w:t>
      </w:r>
      <w:r>
        <w:rPr>
          <w:color w:val="231F20"/>
          <w:spacing w:val="-1"/>
          <w:w w:val="80"/>
          <w:sz w:val="24"/>
        </w:rPr>
        <w:t> </w:t>
      </w:r>
      <w:r>
        <w:rPr>
          <w:color w:val="231F20"/>
          <w:w w:val="80"/>
          <w:sz w:val="24"/>
        </w:rPr>
        <w:t>servisa</w:t>
      </w:r>
      <w:r>
        <w:rPr>
          <w:color w:val="231F20"/>
          <w:spacing w:val="-1"/>
          <w:w w:val="80"/>
          <w:sz w:val="24"/>
        </w:rPr>
        <w:t> </w:t>
      </w:r>
      <w:r>
        <w:rPr>
          <w:color w:val="231F20"/>
          <w:w w:val="80"/>
          <w:sz w:val="24"/>
        </w:rPr>
        <w:t>radi</w:t>
      </w:r>
      <w:r>
        <w:rPr>
          <w:color w:val="231F20"/>
          <w:spacing w:val="-1"/>
          <w:w w:val="80"/>
          <w:sz w:val="24"/>
        </w:rPr>
        <w:t> </w:t>
      </w:r>
      <w:r>
        <w:rPr>
          <w:color w:val="231F20"/>
          <w:w w:val="80"/>
          <w:sz w:val="24"/>
        </w:rPr>
        <w:t>zamjene</w:t>
      </w:r>
      <w:r>
        <w:rPr>
          <w:color w:val="231F20"/>
          <w:spacing w:val="-1"/>
          <w:w w:val="80"/>
          <w:sz w:val="24"/>
        </w:rPr>
        <w:t> </w:t>
      </w:r>
      <w:r>
        <w:rPr>
          <w:color w:val="231F20"/>
          <w:w w:val="80"/>
          <w:sz w:val="24"/>
        </w:rPr>
        <w:t>kako</w:t>
      </w:r>
      <w:r>
        <w:rPr>
          <w:color w:val="231F20"/>
          <w:spacing w:val="-1"/>
          <w:w w:val="80"/>
          <w:sz w:val="24"/>
        </w:rPr>
        <w:t> </w:t>
      </w:r>
      <w:r>
        <w:rPr>
          <w:color w:val="231F20"/>
          <w:w w:val="80"/>
          <w:sz w:val="24"/>
        </w:rPr>
        <w:t>bi</w:t>
      </w:r>
      <w:r>
        <w:rPr>
          <w:color w:val="231F20"/>
          <w:spacing w:val="-1"/>
          <w:w w:val="80"/>
          <w:sz w:val="24"/>
        </w:rPr>
        <w:t> </w:t>
      </w:r>
      <w:r>
        <w:rPr>
          <w:color w:val="231F20"/>
          <w:w w:val="80"/>
          <w:sz w:val="24"/>
        </w:rPr>
        <w:t>se</w:t>
      </w:r>
      <w:r>
        <w:rPr>
          <w:color w:val="231F20"/>
          <w:spacing w:val="-1"/>
          <w:w w:val="80"/>
          <w:sz w:val="24"/>
        </w:rPr>
        <w:t> </w:t>
      </w:r>
      <w:r>
        <w:rPr>
          <w:color w:val="231F20"/>
          <w:w w:val="80"/>
          <w:sz w:val="24"/>
        </w:rPr>
        <w:t>izbjegle </w:t>
      </w:r>
      <w:r>
        <w:rPr>
          <w:color w:val="231F20"/>
          <w:w w:val="90"/>
          <w:sz w:val="24"/>
        </w:rPr>
        <w:t>opasne</w:t>
      </w:r>
      <w:r>
        <w:rPr>
          <w:color w:val="231F20"/>
          <w:spacing w:val="-11"/>
          <w:w w:val="90"/>
          <w:sz w:val="24"/>
        </w:rPr>
        <w:t> </w:t>
      </w:r>
      <w:r>
        <w:rPr>
          <w:color w:val="231F20"/>
          <w:w w:val="90"/>
          <w:sz w:val="24"/>
        </w:rPr>
        <w:t>situacije.</w:t>
      </w:r>
    </w:p>
    <w:p>
      <w:pPr>
        <w:pStyle w:val="ListParagraph"/>
        <w:numPr>
          <w:ilvl w:val="0"/>
          <w:numId w:val="28"/>
        </w:numPr>
        <w:tabs>
          <w:tab w:pos="381" w:val="left" w:leader="none"/>
        </w:tabs>
        <w:spacing w:line="235" w:lineRule="auto" w:before="0" w:after="0"/>
        <w:ind w:left="163" w:right="316" w:firstLine="0"/>
        <w:jc w:val="left"/>
        <w:rPr>
          <w:sz w:val="24"/>
        </w:rPr>
      </w:pPr>
      <w:r>
        <w:rPr>
          <w:color w:val="231F20"/>
          <w:w w:val="80"/>
          <w:sz w:val="24"/>
        </w:rPr>
        <w:t>Nikada</w:t>
      </w:r>
      <w:r>
        <w:rPr>
          <w:color w:val="231F20"/>
          <w:spacing w:val="-3"/>
          <w:w w:val="80"/>
          <w:sz w:val="24"/>
        </w:rPr>
        <w:t> </w:t>
      </w:r>
      <w:r>
        <w:rPr>
          <w:color w:val="231F20"/>
          <w:w w:val="80"/>
          <w:sz w:val="24"/>
        </w:rPr>
        <w:t>ne</w:t>
      </w:r>
      <w:r>
        <w:rPr>
          <w:color w:val="231F20"/>
          <w:spacing w:val="-3"/>
          <w:w w:val="80"/>
          <w:sz w:val="24"/>
        </w:rPr>
        <w:t> </w:t>
      </w:r>
      <w:r>
        <w:rPr>
          <w:color w:val="231F20"/>
          <w:w w:val="80"/>
          <w:sz w:val="24"/>
        </w:rPr>
        <w:t>koristite</w:t>
      </w:r>
      <w:r>
        <w:rPr>
          <w:color w:val="231F20"/>
          <w:spacing w:val="-3"/>
          <w:w w:val="80"/>
          <w:sz w:val="24"/>
        </w:rPr>
        <w:t> </w:t>
      </w:r>
      <w:r>
        <w:rPr>
          <w:color w:val="231F20"/>
          <w:w w:val="80"/>
          <w:sz w:val="24"/>
        </w:rPr>
        <w:t>proizvod</w:t>
      </w:r>
      <w:r>
        <w:rPr>
          <w:color w:val="231F20"/>
          <w:spacing w:val="-3"/>
          <w:w w:val="80"/>
          <w:sz w:val="24"/>
        </w:rPr>
        <w:t> </w:t>
      </w:r>
      <w:r>
        <w:rPr>
          <w:color w:val="231F20"/>
          <w:w w:val="80"/>
          <w:sz w:val="24"/>
        </w:rPr>
        <w:t>sa</w:t>
      </w:r>
      <w:r>
        <w:rPr>
          <w:color w:val="231F20"/>
          <w:spacing w:val="-3"/>
          <w:w w:val="80"/>
          <w:sz w:val="24"/>
        </w:rPr>
        <w:t> </w:t>
      </w:r>
      <w:r>
        <w:rPr>
          <w:color w:val="231F20"/>
          <w:w w:val="80"/>
          <w:sz w:val="24"/>
        </w:rPr>
        <w:t>oštećenim</w:t>
      </w:r>
      <w:r>
        <w:rPr>
          <w:color w:val="231F20"/>
          <w:spacing w:val="-3"/>
          <w:w w:val="80"/>
          <w:sz w:val="24"/>
        </w:rPr>
        <w:t> </w:t>
      </w:r>
      <w:r>
        <w:rPr>
          <w:color w:val="231F20"/>
          <w:w w:val="80"/>
          <w:sz w:val="24"/>
        </w:rPr>
        <w:t>kablom</w:t>
      </w:r>
      <w:r>
        <w:rPr>
          <w:color w:val="231F20"/>
          <w:spacing w:val="-3"/>
          <w:w w:val="80"/>
          <w:sz w:val="24"/>
        </w:rPr>
        <w:t> </w:t>
      </w:r>
      <w:r>
        <w:rPr>
          <w:color w:val="231F20"/>
          <w:w w:val="80"/>
          <w:sz w:val="24"/>
        </w:rPr>
        <w:t>za</w:t>
      </w:r>
      <w:r>
        <w:rPr>
          <w:color w:val="231F20"/>
          <w:spacing w:val="-3"/>
          <w:w w:val="80"/>
          <w:sz w:val="24"/>
        </w:rPr>
        <w:t> </w:t>
      </w:r>
      <w:r>
        <w:rPr>
          <w:color w:val="231F20"/>
          <w:w w:val="80"/>
          <w:sz w:val="24"/>
        </w:rPr>
        <w:t>napajanje</w:t>
      </w:r>
      <w:r>
        <w:rPr>
          <w:color w:val="231F20"/>
          <w:spacing w:val="-3"/>
          <w:w w:val="80"/>
          <w:sz w:val="24"/>
        </w:rPr>
        <w:t> </w:t>
      </w:r>
      <w:r>
        <w:rPr>
          <w:color w:val="231F20"/>
          <w:w w:val="80"/>
          <w:sz w:val="24"/>
        </w:rPr>
        <w:t>ili</w:t>
      </w:r>
      <w:r>
        <w:rPr>
          <w:color w:val="231F20"/>
          <w:spacing w:val="-3"/>
          <w:w w:val="80"/>
          <w:sz w:val="24"/>
        </w:rPr>
        <w:t> </w:t>
      </w:r>
      <w:r>
        <w:rPr>
          <w:color w:val="231F20"/>
          <w:w w:val="80"/>
          <w:sz w:val="24"/>
        </w:rPr>
        <w:t>ako</w:t>
      </w:r>
      <w:r>
        <w:rPr>
          <w:color w:val="231F20"/>
          <w:spacing w:val="-3"/>
          <w:w w:val="80"/>
          <w:sz w:val="24"/>
        </w:rPr>
        <w:t> </w:t>
      </w:r>
      <w:r>
        <w:rPr>
          <w:color w:val="231F20"/>
          <w:w w:val="80"/>
          <w:sz w:val="24"/>
        </w:rPr>
        <w:t>je</w:t>
      </w:r>
      <w:r>
        <w:rPr>
          <w:color w:val="231F20"/>
          <w:spacing w:val="-3"/>
          <w:w w:val="80"/>
          <w:sz w:val="24"/>
        </w:rPr>
        <w:t> </w:t>
      </w:r>
      <w:r>
        <w:rPr>
          <w:color w:val="231F20"/>
          <w:w w:val="80"/>
          <w:sz w:val="24"/>
        </w:rPr>
        <w:t>pao</w:t>
      </w:r>
      <w:r>
        <w:rPr>
          <w:color w:val="231F20"/>
          <w:spacing w:val="-3"/>
          <w:w w:val="80"/>
          <w:sz w:val="24"/>
        </w:rPr>
        <w:t> </w:t>
      </w:r>
      <w:r>
        <w:rPr>
          <w:color w:val="231F20"/>
          <w:w w:val="80"/>
          <w:sz w:val="24"/>
        </w:rPr>
        <w:t>ili</w:t>
      </w:r>
      <w:r>
        <w:rPr>
          <w:color w:val="231F20"/>
          <w:spacing w:val="-3"/>
          <w:w w:val="80"/>
          <w:sz w:val="24"/>
        </w:rPr>
        <w:t> </w:t>
      </w:r>
      <w:r>
        <w:rPr>
          <w:color w:val="231F20"/>
          <w:w w:val="80"/>
          <w:sz w:val="24"/>
        </w:rPr>
        <w:t>oštećen na bilo koji drugi način ili ako ne radi ispravno. Ne pokušavajte sami popraviti oštećeni</w:t>
      </w:r>
    </w:p>
    <w:p>
      <w:pPr>
        <w:spacing w:after="0" w:line="235" w:lineRule="auto"/>
        <w:jc w:val="left"/>
        <w:rPr>
          <w:sz w:val="24"/>
        </w:rPr>
        <w:sectPr>
          <w:pgSz w:w="8400" w:h="11910"/>
          <w:pgMar w:header="0" w:footer="126" w:top="220" w:bottom="340" w:left="60" w:right="60"/>
        </w:sectPr>
      </w:pPr>
    </w:p>
    <w:p>
      <w:pPr>
        <w:spacing w:line="235" w:lineRule="auto" w:before="110"/>
        <w:ind w:left="193" w:right="217" w:firstLine="0"/>
        <w:jc w:val="left"/>
        <w:rPr>
          <w:sz w:val="24"/>
        </w:rPr>
      </w:pPr>
      <w:r>
        <w:rPr>
          <w:color w:val="231F20"/>
          <w:w w:val="80"/>
          <w:sz w:val="24"/>
        </w:rPr>
        <w:t>proizvod</w:t>
      </w:r>
      <w:r>
        <w:rPr>
          <w:color w:val="231F20"/>
          <w:spacing w:val="-2"/>
          <w:w w:val="80"/>
          <w:sz w:val="24"/>
        </w:rPr>
        <w:t> </w:t>
      </w:r>
      <w:r>
        <w:rPr>
          <w:color w:val="231F20"/>
          <w:w w:val="80"/>
          <w:sz w:val="24"/>
        </w:rPr>
        <w:t>jer</w:t>
      </w:r>
      <w:r>
        <w:rPr>
          <w:color w:val="231F20"/>
          <w:spacing w:val="-2"/>
          <w:w w:val="80"/>
          <w:sz w:val="24"/>
        </w:rPr>
        <w:t> </w:t>
      </w:r>
      <w:r>
        <w:rPr>
          <w:color w:val="231F20"/>
          <w:w w:val="80"/>
          <w:sz w:val="24"/>
        </w:rPr>
        <w:t>to</w:t>
      </w:r>
      <w:r>
        <w:rPr>
          <w:color w:val="231F20"/>
          <w:spacing w:val="-2"/>
          <w:w w:val="80"/>
          <w:sz w:val="24"/>
        </w:rPr>
        <w:t> </w:t>
      </w:r>
      <w:r>
        <w:rPr>
          <w:color w:val="231F20"/>
          <w:w w:val="80"/>
          <w:sz w:val="24"/>
        </w:rPr>
        <w:t>može</w:t>
      </w:r>
      <w:r>
        <w:rPr>
          <w:color w:val="231F20"/>
          <w:spacing w:val="-2"/>
          <w:w w:val="80"/>
          <w:sz w:val="24"/>
        </w:rPr>
        <w:t> </w:t>
      </w:r>
      <w:r>
        <w:rPr>
          <w:color w:val="231F20"/>
          <w:w w:val="80"/>
          <w:sz w:val="24"/>
        </w:rPr>
        <w:t>dovesti</w:t>
      </w:r>
      <w:r>
        <w:rPr>
          <w:color w:val="231F20"/>
          <w:spacing w:val="-2"/>
          <w:w w:val="80"/>
          <w:sz w:val="24"/>
        </w:rPr>
        <w:t> </w:t>
      </w:r>
      <w:r>
        <w:rPr>
          <w:color w:val="231F20"/>
          <w:w w:val="80"/>
          <w:sz w:val="24"/>
        </w:rPr>
        <w:t>do</w:t>
      </w:r>
      <w:r>
        <w:rPr>
          <w:color w:val="231F20"/>
          <w:spacing w:val="-2"/>
          <w:w w:val="80"/>
          <w:sz w:val="24"/>
        </w:rPr>
        <w:t> </w:t>
      </w:r>
      <w:r>
        <w:rPr>
          <w:color w:val="231F20"/>
          <w:w w:val="80"/>
          <w:sz w:val="24"/>
        </w:rPr>
        <w:t>strujnog</w:t>
      </w:r>
      <w:r>
        <w:rPr>
          <w:color w:val="231F20"/>
          <w:spacing w:val="-2"/>
          <w:w w:val="80"/>
          <w:sz w:val="24"/>
        </w:rPr>
        <w:t> </w:t>
      </w:r>
      <w:r>
        <w:rPr>
          <w:color w:val="231F20"/>
          <w:w w:val="80"/>
          <w:sz w:val="24"/>
        </w:rPr>
        <w:t>udara.</w:t>
      </w:r>
      <w:r>
        <w:rPr>
          <w:color w:val="231F20"/>
          <w:spacing w:val="-2"/>
          <w:w w:val="80"/>
          <w:sz w:val="24"/>
        </w:rPr>
        <w:t> </w:t>
      </w:r>
      <w:r>
        <w:rPr>
          <w:color w:val="231F20"/>
          <w:w w:val="80"/>
          <w:sz w:val="24"/>
        </w:rPr>
        <w:t>Uvijek</w:t>
      </w:r>
      <w:r>
        <w:rPr>
          <w:color w:val="231F20"/>
          <w:spacing w:val="-2"/>
          <w:w w:val="80"/>
          <w:sz w:val="24"/>
        </w:rPr>
        <w:t> </w:t>
      </w:r>
      <w:r>
        <w:rPr>
          <w:color w:val="231F20"/>
          <w:w w:val="80"/>
          <w:sz w:val="24"/>
        </w:rPr>
        <w:t>okrenite</w:t>
      </w:r>
      <w:r>
        <w:rPr>
          <w:color w:val="231F20"/>
          <w:spacing w:val="-2"/>
          <w:w w:val="80"/>
          <w:sz w:val="24"/>
        </w:rPr>
        <w:t> </w:t>
      </w:r>
      <w:r>
        <w:rPr>
          <w:color w:val="231F20"/>
          <w:w w:val="80"/>
          <w:sz w:val="24"/>
        </w:rPr>
        <w:t>oštećeni</w:t>
      </w:r>
      <w:r>
        <w:rPr>
          <w:color w:val="231F20"/>
          <w:spacing w:val="-2"/>
          <w:w w:val="80"/>
          <w:sz w:val="24"/>
        </w:rPr>
        <w:t> </w:t>
      </w:r>
      <w:r>
        <w:rPr>
          <w:color w:val="231F20"/>
          <w:w w:val="80"/>
          <w:sz w:val="24"/>
        </w:rPr>
        <w:t>uređaj</w:t>
      </w:r>
      <w:r>
        <w:rPr>
          <w:color w:val="231F20"/>
          <w:spacing w:val="-2"/>
          <w:w w:val="80"/>
          <w:sz w:val="24"/>
        </w:rPr>
        <w:t> </w:t>
      </w:r>
      <w:r>
        <w:rPr>
          <w:color w:val="231F20"/>
          <w:w w:val="80"/>
          <w:sz w:val="24"/>
        </w:rPr>
        <w:t>na</w:t>
      </w:r>
      <w:r>
        <w:rPr>
          <w:color w:val="231F20"/>
          <w:spacing w:val="-2"/>
          <w:w w:val="80"/>
          <w:sz w:val="24"/>
        </w:rPr>
        <w:t> </w:t>
      </w:r>
      <w:r>
        <w:rPr>
          <w:color w:val="231F20"/>
          <w:w w:val="80"/>
          <w:sz w:val="24"/>
        </w:rPr>
        <w:t>mjesto profesionalnog servisa kako biste ga popravili. Sve popravke mogu obaviti samo </w:t>
      </w:r>
      <w:r>
        <w:rPr>
          <w:color w:val="231F20"/>
          <w:w w:val="80"/>
          <w:sz w:val="24"/>
        </w:rPr>
        <w:t>ovlašteni serviseri. Popravak koji je pogrešno izveden može uzrokovati opasne situacije za </w:t>
      </w:r>
      <w:r>
        <w:rPr>
          <w:color w:val="231F20"/>
          <w:spacing w:val="-2"/>
          <w:w w:val="90"/>
          <w:sz w:val="24"/>
        </w:rPr>
        <w:t>korisnika.</w:t>
      </w:r>
    </w:p>
    <w:p>
      <w:pPr>
        <w:pStyle w:val="ListParagraph"/>
        <w:numPr>
          <w:ilvl w:val="0"/>
          <w:numId w:val="28"/>
        </w:numPr>
        <w:tabs>
          <w:tab w:pos="520" w:val="left" w:leader="none"/>
        </w:tabs>
        <w:spacing w:line="235" w:lineRule="auto" w:before="0" w:after="0"/>
        <w:ind w:left="193" w:right="538" w:firstLine="0"/>
        <w:jc w:val="left"/>
        <w:rPr>
          <w:sz w:val="24"/>
        </w:rPr>
      </w:pPr>
      <w:r>
        <w:rPr>
          <w:color w:val="231F20"/>
          <w:spacing w:val="-2"/>
          <w:w w:val="80"/>
          <w:sz w:val="24"/>
        </w:rPr>
        <w:t>Postavite uređaj na hladnu, stabilnu, ravnu površinu, dalje od bilo kakvih </w:t>
      </w:r>
      <w:r>
        <w:rPr>
          <w:color w:val="231F20"/>
          <w:spacing w:val="-2"/>
          <w:w w:val="80"/>
          <w:sz w:val="24"/>
        </w:rPr>
        <w:t>kuhinjskih </w:t>
      </w:r>
      <w:r>
        <w:rPr>
          <w:color w:val="231F20"/>
          <w:w w:val="80"/>
          <w:sz w:val="24"/>
        </w:rPr>
        <w:t>uređaja</w:t>
      </w:r>
      <w:r>
        <w:rPr>
          <w:color w:val="231F20"/>
          <w:spacing w:val="-2"/>
          <w:w w:val="80"/>
          <w:sz w:val="24"/>
        </w:rPr>
        <w:t> </w:t>
      </w:r>
      <w:r>
        <w:rPr>
          <w:color w:val="231F20"/>
          <w:w w:val="80"/>
          <w:sz w:val="24"/>
        </w:rPr>
        <w:t>koji</w:t>
      </w:r>
      <w:r>
        <w:rPr>
          <w:color w:val="231F20"/>
          <w:spacing w:val="-2"/>
          <w:w w:val="80"/>
          <w:sz w:val="24"/>
        </w:rPr>
        <w:t> </w:t>
      </w:r>
      <w:r>
        <w:rPr>
          <w:color w:val="231F20"/>
          <w:w w:val="80"/>
          <w:sz w:val="24"/>
        </w:rPr>
        <w:t>se</w:t>
      </w:r>
      <w:r>
        <w:rPr>
          <w:color w:val="231F20"/>
          <w:spacing w:val="-2"/>
          <w:w w:val="80"/>
          <w:sz w:val="24"/>
        </w:rPr>
        <w:t> </w:t>
      </w:r>
      <w:r>
        <w:rPr>
          <w:color w:val="231F20"/>
          <w:w w:val="80"/>
          <w:sz w:val="24"/>
        </w:rPr>
        <w:t>zagrijavaju,</w:t>
      </w:r>
      <w:r>
        <w:rPr>
          <w:color w:val="231F20"/>
          <w:spacing w:val="-2"/>
          <w:w w:val="80"/>
          <w:sz w:val="24"/>
        </w:rPr>
        <w:t> </w:t>
      </w:r>
      <w:r>
        <w:rPr>
          <w:color w:val="231F20"/>
          <w:w w:val="80"/>
          <w:sz w:val="24"/>
        </w:rPr>
        <w:t>kao</w:t>
      </w:r>
      <w:r>
        <w:rPr>
          <w:color w:val="231F20"/>
          <w:spacing w:val="-2"/>
          <w:w w:val="80"/>
          <w:sz w:val="24"/>
        </w:rPr>
        <w:t> </w:t>
      </w:r>
      <w:r>
        <w:rPr>
          <w:color w:val="231F20"/>
          <w:w w:val="80"/>
          <w:sz w:val="24"/>
        </w:rPr>
        <w:t>što</w:t>
      </w:r>
      <w:r>
        <w:rPr>
          <w:color w:val="231F20"/>
          <w:spacing w:val="-2"/>
          <w:w w:val="80"/>
          <w:sz w:val="24"/>
        </w:rPr>
        <w:t> </w:t>
      </w:r>
      <w:r>
        <w:rPr>
          <w:color w:val="231F20"/>
          <w:w w:val="80"/>
          <w:sz w:val="24"/>
        </w:rPr>
        <w:t>su:</w:t>
      </w:r>
      <w:r>
        <w:rPr>
          <w:color w:val="231F20"/>
          <w:spacing w:val="-2"/>
          <w:w w:val="80"/>
          <w:sz w:val="24"/>
        </w:rPr>
        <w:t> </w:t>
      </w:r>
      <w:r>
        <w:rPr>
          <w:color w:val="231F20"/>
          <w:w w:val="80"/>
          <w:sz w:val="24"/>
        </w:rPr>
        <w:t>električni</w:t>
      </w:r>
      <w:r>
        <w:rPr>
          <w:color w:val="231F20"/>
          <w:spacing w:val="-2"/>
          <w:w w:val="80"/>
          <w:sz w:val="24"/>
        </w:rPr>
        <w:t> </w:t>
      </w:r>
      <w:r>
        <w:rPr>
          <w:color w:val="231F20"/>
          <w:w w:val="80"/>
          <w:sz w:val="24"/>
        </w:rPr>
        <w:t>štednjak,</w:t>
      </w:r>
      <w:r>
        <w:rPr>
          <w:color w:val="231F20"/>
          <w:spacing w:val="-2"/>
          <w:w w:val="80"/>
          <w:sz w:val="24"/>
        </w:rPr>
        <w:t> </w:t>
      </w:r>
      <w:r>
        <w:rPr>
          <w:color w:val="231F20"/>
          <w:w w:val="80"/>
          <w:sz w:val="24"/>
        </w:rPr>
        <w:t>plinski</w:t>
      </w:r>
      <w:r>
        <w:rPr>
          <w:color w:val="231F20"/>
          <w:spacing w:val="-2"/>
          <w:w w:val="80"/>
          <w:sz w:val="24"/>
        </w:rPr>
        <w:t> </w:t>
      </w:r>
      <w:r>
        <w:rPr>
          <w:color w:val="231F20"/>
          <w:w w:val="80"/>
          <w:sz w:val="24"/>
        </w:rPr>
        <w:t>gorionik</w:t>
      </w:r>
      <w:r>
        <w:rPr>
          <w:color w:val="231F20"/>
          <w:spacing w:val="-2"/>
          <w:w w:val="80"/>
          <w:sz w:val="24"/>
        </w:rPr>
        <w:t> </w:t>
      </w:r>
      <w:r>
        <w:rPr>
          <w:color w:val="231F20"/>
          <w:w w:val="80"/>
          <w:sz w:val="24"/>
        </w:rPr>
        <w:t>itd.</w:t>
      </w:r>
    </w:p>
    <w:p>
      <w:pPr>
        <w:pStyle w:val="ListParagraph"/>
        <w:numPr>
          <w:ilvl w:val="0"/>
          <w:numId w:val="28"/>
        </w:numPr>
        <w:tabs>
          <w:tab w:pos="505" w:val="left" w:leader="none"/>
        </w:tabs>
        <w:spacing w:line="268" w:lineRule="exact" w:before="0" w:after="0"/>
        <w:ind w:left="505" w:right="0" w:hanging="312"/>
        <w:jc w:val="left"/>
        <w:rPr>
          <w:sz w:val="24"/>
        </w:rPr>
      </w:pPr>
      <w:r>
        <w:rPr>
          <w:color w:val="231F20"/>
          <w:w w:val="75"/>
          <w:sz w:val="24"/>
        </w:rPr>
        <w:t>Nikada</w:t>
      </w:r>
      <w:r>
        <w:rPr>
          <w:color w:val="231F20"/>
          <w:spacing w:val="11"/>
          <w:sz w:val="24"/>
        </w:rPr>
        <w:t> </w:t>
      </w:r>
      <w:r>
        <w:rPr>
          <w:color w:val="231F20"/>
          <w:w w:val="75"/>
          <w:sz w:val="24"/>
        </w:rPr>
        <w:t>ne</w:t>
      </w:r>
      <w:r>
        <w:rPr>
          <w:color w:val="231F20"/>
          <w:spacing w:val="12"/>
          <w:sz w:val="24"/>
        </w:rPr>
        <w:t> </w:t>
      </w:r>
      <w:r>
        <w:rPr>
          <w:color w:val="231F20"/>
          <w:w w:val="75"/>
          <w:sz w:val="24"/>
        </w:rPr>
        <w:t>upotrebljavajte</w:t>
      </w:r>
      <w:r>
        <w:rPr>
          <w:color w:val="231F20"/>
          <w:spacing w:val="12"/>
          <w:sz w:val="24"/>
        </w:rPr>
        <w:t> </w:t>
      </w:r>
      <w:r>
        <w:rPr>
          <w:color w:val="231F20"/>
          <w:w w:val="75"/>
          <w:sz w:val="24"/>
        </w:rPr>
        <w:t>proizvod</w:t>
      </w:r>
      <w:r>
        <w:rPr>
          <w:color w:val="231F20"/>
          <w:spacing w:val="11"/>
          <w:sz w:val="24"/>
        </w:rPr>
        <w:t> </w:t>
      </w:r>
      <w:r>
        <w:rPr>
          <w:color w:val="231F20"/>
          <w:w w:val="75"/>
          <w:sz w:val="24"/>
        </w:rPr>
        <w:t>blizu</w:t>
      </w:r>
      <w:r>
        <w:rPr>
          <w:color w:val="231F20"/>
          <w:spacing w:val="12"/>
          <w:sz w:val="24"/>
        </w:rPr>
        <w:t> </w:t>
      </w:r>
      <w:r>
        <w:rPr>
          <w:color w:val="231F20"/>
          <w:w w:val="75"/>
          <w:sz w:val="24"/>
        </w:rPr>
        <w:t>zapaljivih</w:t>
      </w:r>
      <w:r>
        <w:rPr>
          <w:color w:val="231F20"/>
          <w:spacing w:val="12"/>
          <w:sz w:val="24"/>
        </w:rPr>
        <w:t> </w:t>
      </w:r>
      <w:r>
        <w:rPr>
          <w:color w:val="231F20"/>
          <w:spacing w:val="-2"/>
          <w:w w:val="75"/>
          <w:sz w:val="24"/>
        </w:rPr>
        <w:t>materija.</w:t>
      </w:r>
    </w:p>
    <w:p>
      <w:pPr>
        <w:pStyle w:val="ListParagraph"/>
        <w:numPr>
          <w:ilvl w:val="0"/>
          <w:numId w:val="28"/>
        </w:numPr>
        <w:tabs>
          <w:tab w:pos="520" w:val="left" w:leader="none"/>
        </w:tabs>
        <w:spacing w:line="272" w:lineRule="exact" w:before="0" w:after="0"/>
        <w:ind w:left="520" w:right="0" w:hanging="327"/>
        <w:jc w:val="left"/>
        <w:rPr>
          <w:sz w:val="24"/>
        </w:rPr>
      </w:pPr>
      <w:r>
        <w:rPr>
          <w:color w:val="231F20"/>
          <w:w w:val="80"/>
          <w:sz w:val="24"/>
        </w:rPr>
        <w:t>Ne</w:t>
      </w:r>
      <w:r>
        <w:rPr>
          <w:color w:val="231F20"/>
          <w:spacing w:val="-4"/>
          <w:w w:val="80"/>
          <w:sz w:val="24"/>
        </w:rPr>
        <w:t> </w:t>
      </w:r>
      <w:r>
        <w:rPr>
          <w:color w:val="231F20"/>
          <w:w w:val="80"/>
          <w:sz w:val="24"/>
        </w:rPr>
        <w:t>dopustite</w:t>
      </w:r>
      <w:r>
        <w:rPr>
          <w:color w:val="231F20"/>
          <w:spacing w:val="-3"/>
          <w:w w:val="80"/>
          <w:sz w:val="24"/>
        </w:rPr>
        <w:t> </w:t>
      </w:r>
      <w:r>
        <w:rPr>
          <w:color w:val="231F20"/>
          <w:w w:val="80"/>
          <w:sz w:val="24"/>
        </w:rPr>
        <w:t>da</w:t>
      </w:r>
      <w:r>
        <w:rPr>
          <w:color w:val="231F20"/>
          <w:spacing w:val="-3"/>
          <w:w w:val="80"/>
          <w:sz w:val="24"/>
        </w:rPr>
        <w:t> </w:t>
      </w:r>
      <w:r>
        <w:rPr>
          <w:color w:val="231F20"/>
          <w:w w:val="80"/>
          <w:sz w:val="24"/>
        </w:rPr>
        <w:t>kabel</w:t>
      </w:r>
      <w:r>
        <w:rPr>
          <w:color w:val="231F20"/>
          <w:spacing w:val="-3"/>
          <w:w w:val="80"/>
          <w:sz w:val="24"/>
        </w:rPr>
        <w:t> </w:t>
      </w:r>
      <w:r>
        <w:rPr>
          <w:color w:val="231F20"/>
          <w:w w:val="80"/>
          <w:sz w:val="24"/>
        </w:rPr>
        <w:t>visi</w:t>
      </w:r>
      <w:r>
        <w:rPr>
          <w:color w:val="231F20"/>
          <w:spacing w:val="-3"/>
          <w:w w:val="80"/>
          <w:sz w:val="24"/>
        </w:rPr>
        <w:t> </w:t>
      </w:r>
      <w:r>
        <w:rPr>
          <w:color w:val="231F20"/>
          <w:w w:val="80"/>
          <w:sz w:val="24"/>
        </w:rPr>
        <w:t>preko</w:t>
      </w:r>
      <w:r>
        <w:rPr>
          <w:color w:val="231F20"/>
          <w:spacing w:val="-3"/>
          <w:w w:val="80"/>
          <w:sz w:val="24"/>
        </w:rPr>
        <w:t> </w:t>
      </w:r>
      <w:r>
        <w:rPr>
          <w:color w:val="231F20"/>
          <w:w w:val="80"/>
          <w:sz w:val="24"/>
        </w:rPr>
        <w:t>ivice</w:t>
      </w:r>
      <w:r>
        <w:rPr>
          <w:color w:val="231F20"/>
          <w:spacing w:val="-4"/>
          <w:w w:val="80"/>
          <w:sz w:val="24"/>
        </w:rPr>
        <w:t> </w:t>
      </w:r>
      <w:r>
        <w:rPr>
          <w:color w:val="231F20"/>
          <w:spacing w:val="-2"/>
          <w:w w:val="80"/>
          <w:sz w:val="24"/>
        </w:rPr>
        <w:t>brojača.</w:t>
      </w:r>
    </w:p>
    <w:p>
      <w:pPr>
        <w:pStyle w:val="ListParagraph"/>
        <w:numPr>
          <w:ilvl w:val="0"/>
          <w:numId w:val="28"/>
        </w:numPr>
        <w:tabs>
          <w:tab w:pos="520" w:val="left" w:leader="none"/>
        </w:tabs>
        <w:spacing w:line="235" w:lineRule="auto" w:before="0" w:after="0"/>
        <w:ind w:left="193" w:right="209" w:firstLine="0"/>
        <w:jc w:val="left"/>
        <w:rPr>
          <w:sz w:val="24"/>
        </w:rPr>
      </w:pPr>
      <w:r>
        <w:rPr>
          <w:color w:val="231F20"/>
          <w:w w:val="80"/>
          <w:sz w:val="24"/>
        </w:rPr>
        <w:t>Nikada</w:t>
      </w:r>
      <w:r>
        <w:rPr>
          <w:color w:val="231F20"/>
          <w:spacing w:val="-4"/>
          <w:w w:val="80"/>
          <w:sz w:val="24"/>
        </w:rPr>
        <w:t> </w:t>
      </w:r>
      <w:r>
        <w:rPr>
          <w:color w:val="231F20"/>
          <w:w w:val="80"/>
          <w:sz w:val="24"/>
        </w:rPr>
        <w:t>ne</w:t>
      </w:r>
      <w:r>
        <w:rPr>
          <w:color w:val="231F20"/>
          <w:spacing w:val="-4"/>
          <w:w w:val="80"/>
          <w:sz w:val="24"/>
        </w:rPr>
        <w:t> </w:t>
      </w:r>
      <w:r>
        <w:rPr>
          <w:color w:val="231F20"/>
          <w:w w:val="80"/>
          <w:sz w:val="24"/>
        </w:rPr>
        <w:t>ostavljajte</w:t>
      </w:r>
      <w:r>
        <w:rPr>
          <w:color w:val="231F20"/>
          <w:spacing w:val="-3"/>
          <w:w w:val="80"/>
          <w:sz w:val="24"/>
        </w:rPr>
        <w:t> </w:t>
      </w:r>
      <w:r>
        <w:rPr>
          <w:color w:val="231F20"/>
          <w:w w:val="80"/>
          <w:sz w:val="24"/>
        </w:rPr>
        <w:t>proizvod</w:t>
      </w:r>
      <w:r>
        <w:rPr>
          <w:color w:val="231F20"/>
          <w:spacing w:val="-4"/>
          <w:w w:val="80"/>
          <w:sz w:val="24"/>
        </w:rPr>
        <w:t> </w:t>
      </w:r>
      <w:r>
        <w:rPr>
          <w:color w:val="231F20"/>
          <w:w w:val="80"/>
          <w:sz w:val="24"/>
        </w:rPr>
        <w:t>priključen</w:t>
      </w:r>
      <w:r>
        <w:rPr>
          <w:color w:val="231F20"/>
          <w:spacing w:val="-4"/>
          <w:w w:val="80"/>
          <w:sz w:val="24"/>
        </w:rPr>
        <w:t> </w:t>
      </w:r>
      <w:r>
        <w:rPr>
          <w:color w:val="231F20"/>
          <w:w w:val="80"/>
          <w:sz w:val="24"/>
        </w:rPr>
        <w:t>na</w:t>
      </w:r>
      <w:r>
        <w:rPr>
          <w:color w:val="231F20"/>
          <w:spacing w:val="-3"/>
          <w:w w:val="80"/>
          <w:sz w:val="24"/>
        </w:rPr>
        <w:t> </w:t>
      </w:r>
      <w:r>
        <w:rPr>
          <w:color w:val="231F20"/>
          <w:w w:val="80"/>
          <w:sz w:val="24"/>
        </w:rPr>
        <w:t>izvor</w:t>
      </w:r>
      <w:r>
        <w:rPr>
          <w:color w:val="231F20"/>
          <w:spacing w:val="-4"/>
          <w:w w:val="80"/>
          <w:sz w:val="24"/>
        </w:rPr>
        <w:t> </w:t>
      </w:r>
      <w:r>
        <w:rPr>
          <w:color w:val="231F20"/>
          <w:w w:val="80"/>
          <w:sz w:val="24"/>
        </w:rPr>
        <w:t>napajanja</w:t>
      </w:r>
      <w:r>
        <w:rPr>
          <w:color w:val="231F20"/>
          <w:spacing w:val="-3"/>
          <w:w w:val="80"/>
          <w:sz w:val="24"/>
        </w:rPr>
        <w:t> </w:t>
      </w:r>
      <w:r>
        <w:rPr>
          <w:color w:val="231F20"/>
          <w:w w:val="80"/>
          <w:sz w:val="24"/>
        </w:rPr>
        <w:t>bez</w:t>
      </w:r>
      <w:r>
        <w:rPr>
          <w:color w:val="231F20"/>
          <w:spacing w:val="-4"/>
          <w:w w:val="80"/>
          <w:sz w:val="24"/>
        </w:rPr>
        <w:t> </w:t>
      </w:r>
      <w:r>
        <w:rPr>
          <w:color w:val="231F20"/>
          <w:w w:val="80"/>
          <w:sz w:val="24"/>
        </w:rPr>
        <w:t>nadzora.</w:t>
      </w:r>
      <w:r>
        <w:rPr>
          <w:color w:val="231F20"/>
          <w:spacing w:val="-4"/>
          <w:w w:val="80"/>
          <w:sz w:val="24"/>
        </w:rPr>
        <w:t> </w:t>
      </w:r>
      <w:r>
        <w:rPr>
          <w:color w:val="231F20"/>
          <w:w w:val="80"/>
          <w:sz w:val="24"/>
        </w:rPr>
        <w:t>Čak</w:t>
      </w:r>
      <w:r>
        <w:rPr>
          <w:color w:val="231F20"/>
          <w:spacing w:val="-3"/>
          <w:w w:val="80"/>
          <w:sz w:val="24"/>
        </w:rPr>
        <w:t> </w:t>
      </w:r>
      <w:r>
        <w:rPr>
          <w:color w:val="231F20"/>
          <w:w w:val="80"/>
          <w:sz w:val="24"/>
        </w:rPr>
        <w:t>i</w:t>
      </w:r>
      <w:r>
        <w:rPr>
          <w:color w:val="231F20"/>
          <w:spacing w:val="-4"/>
          <w:w w:val="80"/>
          <w:sz w:val="24"/>
        </w:rPr>
        <w:t> </w:t>
      </w:r>
      <w:r>
        <w:rPr>
          <w:color w:val="231F20"/>
          <w:w w:val="80"/>
          <w:sz w:val="24"/>
        </w:rPr>
        <w:t>kada</w:t>
      </w:r>
      <w:r>
        <w:rPr>
          <w:color w:val="231F20"/>
          <w:spacing w:val="-3"/>
          <w:w w:val="80"/>
          <w:sz w:val="24"/>
        </w:rPr>
        <w:t> </w:t>
      </w:r>
      <w:r>
        <w:rPr>
          <w:color w:val="231F20"/>
          <w:w w:val="80"/>
          <w:sz w:val="24"/>
        </w:rPr>
        <w:t>je upotreba</w:t>
      </w:r>
      <w:r>
        <w:rPr>
          <w:color w:val="231F20"/>
          <w:spacing w:val="-1"/>
          <w:w w:val="80"/>
          <w:sz w:val="24"/>
        </w:rPr>
        <w:t> </w:t>
      </w:r>
      <w:r>
        <w:rPr>
          <w:color w:val="231F20"/>
          <w:w w:val="80"/>
          <w:sz w:val="24"/>
        </w:rPr>
        <w:t>na</w:t>
      </w:r>
      <w:r>
        <w:rPr>
          <w:color w:val="231F20"/>
          <w:spacing w:val="-1"/>
          <w:w w:val="80"/>
          <w:sz w:val="24"/>
        </w:rPr>
        <w:t> </w:t>
      </w:r>
      <w:r>
        <w:rPr>
          <w:color w:val="231F20"/>
          <w:w w:val="80"/>
          <w:sz w:val="24"/>
        </w:rPr>
        <w:t>kratko</w:t>
      </w:r>
      <w:r>
        <w:rPr>
          <w:color w:val="231F20"/>
          <w:spacing w:val="-1"/>
          <w:w w:val="80"/>
          <w:sz w:val="24"/>
        </w:rPr>
        <w:t> </w:t>
      </w:r>
      <w:r>
        <w:rPr>
          <w:color w:val="231F20"/>
          <w:w w:val="80"/>
          <w:sz w:val="24"/>
        </w:rPr>
        <w:t>prekidana,</w:t>
      </w:r>
      <w:r>
        <w:rPr>
          <w:color w:val="231F20"/>
          <w:spacing w:val="-1"/>
          <w:w w:val="80"/>
          <w:sz w:val="24"/>
        </w:rPr>
        <w:t> </w:t>
      </w:r>
      <w:r>
        <w:rPr>
          <w:color w:val="231F20"/>
          <w:w w:val="80"/>
          <w:sz w:val="24"/>
        </w:rPr>
        <w:t>isključite</w:t>
      </w:r>
      <w:r>
        <w:rPr>
          <w:color w:val="231F20"/>
          <w:spacing w:val="-1"/>
          <w:w w:val="80"/>
          <w:sz w:val="24"/>
        </w:rPr>
        <w:t> </w:t>
      </w:r>
      <w:r>
        <w:rPr>
          <w:color w:val="231F20"/>
          <w:w w:val="80"/>
          <w:sz w:val="24"/>
        </w:rPr>
        <w:t>je</w:t>
      </w:r>
      <w:r>
        <w:rPr>
          <w:color w:val="231F20"/>
          <w:spacing w:val="-1"/>
          <w:w w:val="80"/>
          <w:sz w:val="24"/>
        </w:rPr>
        <w:t> </w:t>
      </w:r>
      <w:r>
        <w:rPr>
          <w:color w:val="231F20"/>
          <w:w w:val="80"/>
          <w:sz w:val="24"/>
        </w:rPr>
        <w:t>s</w:t>
      </w:r>
      <w:r>
        <w:rPr>
          <w:color w:val="231F20"/>
          <w:spacing w:val="-1"/>
          <w:w w:val="80"/>
          <w:sz w:val="24"/>
        </w:rPr>
        <w:t> </w:t>
      </w:r>
      <w:r>
        <w:rPr>
          <w:color w:val="231F20"/>
          <w:w w:val="80"/>
          <w:sz w:val="24"/>
        </w:rPr>
        <w:t>mreže</w:t>
      </w:r>
      <w:r>
        <w:rPr>
          <w:color w:val="231F20"/>
          <w:spacing w:val="-1"/>
          <w:w w:val="80"/>
          <w:sz w:val="24"/>
        </w:rPr>
        <w:t> </w:t>
      </w:r>
      <w:r>
        <w:rPr>
          <w:color w:val="231F20"/>
          <w:w w:val="80"/>
          <w:sz w:val="24"/>
        </w:rPr>
        <w:t>i</w:t>
      </w:r>
      <w:r>
        <w:rPr>
          <w:color w:val="231F20"/>
          <w:spacing w:val="-1"/>
          <w:w w:val="80"/>
          <w:sz w:val="24"/>
        </w:rPr>
        <w:t> </w:t>
      </w:r>
      <w:r>
        <w:rPr>
          <w:color w:val="231F20"/>
          <w:w w:val="80"/>
          <w:sz w:val="24"/>
        </w:rPr>
        <w:t>isključite</w:t>
      </w:r>
      <w:r>
        <w:rPr>
          <w:color w:val="231F20"/>
          <w:spacing w:val="-1"/>
          <w:w w:val="80"/>
          <w:sz w:val="24"/>
        </w:rPr>
        <w:t> </w:t>
      </w:r>
      <w:r>
        <w:rPr>
          <w:color w:val="231F20"/>
          <w:w w:val="80"/>
          <w:sz w:val="24"/>
        </w:rPr>
        <w:t>napajanje.</w:t>
      </w:r>
    </w:p>
    <w:p>
      <w:pPr>
        <w:pStyle w:val="ListParagraph"/>
        <w:numPr>
          <w:ilvl w:val="0"/>
          <w:numId w:val="28"/>
        </w:numPr>
        <w:tabs>
          <w:tab w:pos="520" w:val="left" w:leader="none"/>
        </w:tabs>
        <w:spacing w:line="235" w:lineRule="auto" w:before="0" w:after="0"/>
        <w:ind w:left="193" w:right="670" w:firstLine="0"/>
        <w:jc w:val="both"/>
        <w:rPr>
          <w:sz w:val="24"/>
        </w:rPr>
      </w:pPr>
      <w:r>
        <w:rPr>
          <w:color w:val="231F20"/>
          <w:w w:val="75"/>
          <w:sz w:val="24"/>
        </w:rPr>
        <w:t>Za dodatnu zaštitu poželjno je u</w:t>
      </w:r>
      <w:r>
        <w:rPr>
          <w:color w:val="231F20"/>
          <w:sz w:val="24"/>
        </w:rPr>
        <w:t> </w:t>
      </w:r>
      <w:r>
        <w:rPr>
          <w:color w:val="231F20"/>
          <w:w w:val="75"/>
          <w:sz w:val="24"/>
        </w:rPr>
        <w:t>električni</w:t>
      </w:r>
      <w:r>
        <w:rPr>
          <w:color w:val="231F20"/>
          <w:sz w:val="24"/>
        </w:rPr>
        <w:t> </w:t>
      </w:r>
      <w:r>
        <w:rPr>
          <w:color w:val="231F20"/>
          <w:w w:val="75"/>
          <w:sz w:val="24"/>
        </w:rPr>
        <w:t>krug</w:t>
      </w:r>
      <w:r>
        <w:rPr>
          <w:color w:val="231F20"/>
          <w:sz w:val="24"/>
        </w:rPr>
        <w:t> </w:t>
      </w:r>
      <w:r>
        <w:rPr>
          <w:color w:val="231F20"/>
          <w:w w:val="75"/>
          <w:sz w:val="24"/>
        </w:rPr>
        <w:t>ugraditi</w:t>
      </w:r>
      <w:r>
        <w:rPr>
          <w:color w:val="231F20"/>
          <w:sz w:val="24"/>
        </w:rPr>
        <w:t> </w:t>
      </w:r>
      <w:r>
        <w:rPr>
          <w:color w:val="231F20"/>
          <w:w w:val="75"/>
          <w:sz w:val="24"/>
        </w:rPr>
        <w:t>uređaj</w:t>
      </w:r>
      <w:r>
        <w:rPr>
          <w:color w:val="231F20"/>
          <w:sz w:val="24"/>
        </w:rPr>
        <w:t> </w:t>
      </w:r>
      <w:r>
        <w:rPr>
          <w:color w:val="231F20"/>
          <w:w w:val="75"/>
          <w:sz w:val="24"/>
        </w:rPr>
        <w:t>za</w:t>
      </w:r>
      <w:r>
        <w:rPr>
          <w:color w:val="231F20"/>
          <w:sz w:val="24"/>
        </w:rPr>
        <w:t> </w:t>
      </w:r>
      <w:r>
        <w:rPr>
          <w:color w:val="231F20"/>
          <w:w w:val="75"/>
          <w:sz w:val="24"/>
        </w:rPr>
        <w:t>preostalu</w:t>
      </w:r>
      <w:r>
        <w:rPr>
          <w:color w:val="231F20"/>
          <w:sz w:val="24"/>
        </w:rPr>
        <w:t> </w:t>
      </w:r>
      <w:r>
        <w:rPr>
          <w:color w:val="231F20"/>
          <w:w w:val="75"/>
          <w:sz w:val="24"/>
        </w:rPr>
        <w:t>struju </w:t>
      </w:r>
      <w:r>
        <w:rPr>
          <w:color w:val="231F20"/>
          <w:w w:val="80"/>
          <w:sz w:val="24"/>
        </w:rPr>
        <w:t>(RCD) s nominalnom preostalom strujom koja ne prelazi 30 mA. S tim u vezi treba </w:t>
      </w:r>
      <w:r>
        <w:rPr>
          <w:color w:val="231F20"/>
          <w:w w:val="80"/>
          <w:sz w:val="24"/>
        </w:rPr>
        <w:t>se obratiti specijalistu električaru.</w:t>
      </w:r>
    </w:p>
    <w:p>
      <w:pPr>
        <w:pStyle w:val="ListParagraph"/>
        <w:numPr>
          <w:ilvl w:val="0"/>
          <w:numId w:val="28"/>
        </w:numPr>
        <w:tabs>
          <w:tab w:pos="520" w:val="left" w:leader="none"/>
        </w:tabs>
        <w:spacing w:line="235" w:lineRule="auto" w:before="0" w:after="0"/>
        <w:ind w:left="193" w:right="582" w:firstLine="0"/>
        <w:jc w:val="left"/>
        <w:rPr>
          <w:sz w:val="24"/>
        </w:rPr>
      </w:pPr>
      <w:r>
        <w:rPr>
          <w:color w:val="231F20"/>
          <w:w w:val="80"/>
          <w:sz w:val="24"/>
        </w:rPr>
        <w:t>NAPOMENA: Pjenilac za mlijeko ima funkciju zagrijavanja. Budite vrlo oprezni </w:t>
      </w:r>
      <w:r>
        <w:rPr>
          <w:color w:val="231F20"/>
          <w:w w:val="80"/>
          <w:sz w:val="24"/>
        </w:rPr>
        <w:t>dok otvarate poklopac i ulijevate mlijeko kako ne biste opekli.</w:t>
      </w:r>
    </w:p>
    <w:p>
      <w:pPr>
        <w:pStyle w:val="ListParagraph"/>
        <w:numPr>
          <w:ilvl w:val="0"/>
          <w:numId w:val="28"/>
        </w:numPr>
        <w:tabs>
          <w:tab w:pos="520" w:val="left" w:leader="none"/>
        </w:tabs>
        <w:spacing w:line="235" w:lineRule="auto" w:before="0" w:after="0"/>
        <w:ind w:left="193" w:right="462" w:firstLine="0"/>
        <w:jc w:val="left"/>
        <w:rPr>
          <w:sz w:val="24"/>
        </w:rPr>
      </w:pPr>
      <w:r>
        <w:rPr>
          <w:color w:val="231F20"/>
          <w:w w:val="75"/>
          <w:sz w:val="24"/>
        </w:rPr>
        <w:t>Da ne biste prskali mlijeko ili</w:t>
      </w:r>
      <w:r>
        <w:rPr>
          <w:color w:val="231F20"/>
          <w:sz w:val="24"/>
        </w:rPr>
        <w:t> </w:t>
      </w:r>
      <w:r>
        <w:rPr>
          <w:color w:val="231F20"/>
          <w:w w:val="75"/>
          <w:sz w:val="24"/>
        </w:rPr>
        <w:t>pjenu</w:t>
      </w:r>
      <w:r>
        <w:rPr>
          <w:color w:val="231F20"/>
          <w:sz w:val="24"/>
        </w:rPr>
        <w:t> </w:t>
      </w:r>
      <w:r>
        <w:rPr>
          <w:color w:val="231F20"/>
          <w:w w:val="75"/>
          <w:sz w:val="24"/>
        </w:rPr>
        <w:t>(koja</w:t>
      </w:r>
      <w:r>
        <w:rPr>
          <w:color w:val="231F20"/>
          <w:sz w:val="24"/>
        </w:rPr>
        <w:t> </w:t>
      </w:r>
      <w:r>
        <w:rPr>
          <w:color w:val="231F20"/>
          <w:w w:val="75"/>
          <w:sz w:val="24"/>
        </w:rPr>
        <w:t>može</w:t>
      </w:r>
      <w:r>
        <w:rPr>
          <w:color w:val="231F20"/>
          <w:sz w:val="24"/>
        </w:rPr>
        <w:t> </w:t>
      </w:r>
      <w:r>
        <w:rPr>
          <w:color w:val="231F20"/>
          <w:w w:val="75"/>
          <w:sz w:val="24"/>
        </w:rPr>
        <w:t>biti</w:t>
      </w:r>
      <w:r>
        <w:rPr>
          <w:color w:val="231F20"/>
          <w:sz w:val="24"/>
        </w:rPr>
        <w:t> </w:t>
      </w:r>
      <w:r>
        <w:rPr>
          <w:color w:val="231F20"/>
          <w:w w:val="75"/>
          <w:sz w:val="24"/>
        </w:rPr>
        <w:t>vruća),</w:t>
      </w:r>
      <w:r>
        <w:rPr>
          <w:color w:val="231F20"/>
          <w:sz w:val="24"/>
        </w:rPr>
        <w:t> </w:t>
      </w:r>
      <w:r>
        <w:rPr>
          <w:color w:val="231F20"/>
          <w:w w:val="75"/>
          <w:sz w:val="24"/>
        </w:rPr>
        <w:t>uvijek</w:t>
      </w:r>
      <w:r>
        <w:rPr>
          <w:color w:val="231F20"/>
          <w:sz w:val="24"/>
        </w:rPr>
        <w:t> </w:t>
      </w:r>
      <w:r>
        <w:rPr>
          <w:color w:val="231F20"/>
          <w:w w:val="75"/>
          <w:sz w:val="24"/>
        </w:rPr>
        <w:t>stavite</w:t>
      </w:r>
      <w:r>
        <w:rPr>
          <w:color w:val="231F20"/>
          <w:sz w:val="24"/>
        </w:rPr>
        <w:t> </w:t>
      </w:r>
      <w:r>
        <w:rPr>
          <w:color w:val="231F20"/>
          <w:w w:val="75"/>
          <w:sz w:val="24"/>
        </w:rPr>
        <w:t>poklopac</w:t>
      </w:r>
      <w:r>
        <w:rPr>
          <w:color w:val="231F20"/>
          <w:sz w:val="24"/>
        </w:rPr>
        <w:t> </w:t>
      </w:r>
      <w:r>
        <w:rPr>
          <w:color w:val="231F20"/>
          <w:w w:val="75"/>
          <w:sz w:val="24"/>
        </w:rPr>
        <w:t>na </w:t>
      </w:r>
      <w:r>
        <w:rPr>
          <w:color w:val="231F20"/>
          <w:w w:val="80"/>
          <w:sz w:val="24"/>
        </w:rPr>
        <w:t>penu za mlijeko prije nego što ga uključite.</w:t>
      </w:r>
    </w:p>
    <w:p>
      <w:pPr>
        <w:pStyle w:val="ListParagraph"/>
        <w:numPr>
          <w:ilvl w:val="0"/>
          <w:numId w:val="28"/>
        </w:numPr>
        <w:tabs>
          <w:tab w:pos="520" w:val="left" w:leader="none"/>
        </w:tabs>
        <w:spacing w:line="271" w:lineRule="exact" w:before="0" w:after="0"/>
        <w:ind w:left="520" w:right="0" w:hanging="327"/>
        <w:jc w:val="left"/>
        <w:rPr>
          <w:sz w:val="24"/>
        </w:rPr>
      </w:pPr>
      <w:r>
        <w:rPr>
          <w:color w:val="231F20"/>
          <w:w w:val="80"/>
          <w:sz w:val="24"/>
        </w:rPr>
        <w:t>Držite</w:t>
      </w:r>
      <w:r>
        <w:rPr>
          <w:color w:val="231F20"/>
          <w:spacing w:val="-2"/>
          <w:w w:val="80"/>
          <w:sz w:val="24"/>
        </w:rPr>
        <w:t> </w:t>
      </w:r>
      <w:r>
        <w:rPr>
          <w:color w:val="231F20"/>
          <w:w w:val="80"/>
          <w:sz w:val="24"/>
        </w:rPr>
        <w:t>penu</w:t>
      </w:r>
      <w:r>
        <w:rPr>
          <w:color w:val="231F20"/>
          <w:spacing w:val="-1"/>
          <w:w w:val="80"/>
          <w:sz w:val="24"/>
        </w:rPr>
        <w:t> </w:t>
      </w:r>
      <w:r>
        <w:rPr>
          <w:color w:val="231F20"/>
          <w:w w:val="80"/>
          <w:sz w:val="24"/>
        </w:rPr>
        <w:t>za</w:t>
      </w:r>
      <w:r>
        <w:rPr>
          <w:color w:val="231F20"/>
          <w:spacing w:val="-2"/>
          <w:w w:val="80"/>
          <w:sz w:val="24"/>
        </w:rPr>
        <w:t> </w:t>
      </w:r>
      <w:r>
        <w:rPr>
          <w:color w:val="231F20"/>
          <w:w w:val="80"/>
          <w:sz w:val="24"/>
        </w:rPr>
        <w:t>mleko</w:t>
      </w:r>
      <w:r>
        <w:rPr>
          <w:color w:val="231F20"/>
          <w:spacing w:val="-1"/>
          <w:w w:val="80"/>
          <w:sz w:val="24"/>
        </w:rPr>
        <w:t> </w:t>
      </w:r>
      <w:r>
        <w:rPr>
          <w:color w:val="231F20"/>
          <w:w w:val="80"/>
          <w:sz w:val="24"/>
        </w:rPr>
        <w:t>za</w:t>
      </w:r>
      <w:r>
        <w:rPr>
          <w:color w:val="231F20"/>
          <w:spacing w:val="-2"/>
          <w:w w:val="80"/>
          <w:sz w:val="24"/>
        </w:rPr>
        <w:t> </w:t>
      </w:r>
      <w:r>
        <w:rPr>
          <w:color w:val="231F20"/>
          <w:w w:val="80"/>
          <w:sz w:val="24"/>
        </w:rPr>
        <w:t>ručku</w:t>
      </w:r>
      <w:r>
        <w:rPr>
          <w:color w:val="231F20"/>
          <w:spacing w:val="-1"/>
          <w:w w:val="80"/>
          <w:sz w:val="24"/>
        </w:rPr>
        <w:t> </w:t>
      </w:r>
      <w:r>
        <w:rPr>
          <w:color w:val="231F20"/>
          <w:w w:val="80"/>
          <w:sz w:val="24"/>
        </w:rPr>
        <w:t>(3).</w:t>
      </w:r>
      <w:r>
        <w:rPr>
          <w:color w:val="231F20"/>
          <w:spacing w:val="-2"/>
          <w:w w:val="80"/>
          <w:sz w:val="24"/>
        </w:rPr>
        <w:t> </w:t>
      </w:r>
      <w:r>
        <w:rPr>
          <w:color w:val="231F20"/>
          <w:w w:val="80"/>
          <w:sz w:val="24"/>
        </w:rPr>
        <w:t>Kućište</w:t>
      </w:r>
      <w:r>
        <w:rPr>
          <w:color w:val="231F20"/>
          <w:spacing w:val="-1"/>
          <w:w w:val="80"/>
          <w:sz w:val="24"/>
        </w:rPr>
        <w:t> </w:t>
      </w:r>
      <w:r>
        <w:rPr>
          <w:color w:val="231F20"/>
          <w:w w:val="80"/>
          <w:sz w:val="24"/>
        </w:rPr>
        <w:t>lonca</w:t>
      </w:r>
      <w:r>
        <w:rPr>
          <w:color w:val="231F20"/>
          <w:spacing w:val="-2"/>
          <w:w w:val="80"/>
          <w:sz w:val="24"/>
        </w:rPr>
        <w:t> </w:t>
      </w:r>
      <w:r>
        <w:rPr>
          <w:color w:val="231F20"/>
          <w:w w:val="80"/>
          <w:sz w:val="24"/>
        </w:rPr>
        <w:t>se</w:t>
      </w:r>
      <w:r>
        <w:rPr>
          <w:color w:val="231F20"/>
          <w:spacing w:val="-1"/>
          <w:w w:val="80"/>
          <w:sz w:val="24"/>
        </w:rPr>
        <w:t> </w:t>
      </w:r>
      <w:r>
        <w:rPr>
          <w:color w:val="231F20"/>
          <w:w w:val="80"/>
          <w:sz w:val="24"/>
        </w:rPr>
        <w:t>tijekom</w:t>
      </w:r>
      <w:r>
        <w:rPr>
          <w:color w:val="231F20"/>
          <w:spacing w:val="-2"/>
          <w:w w:val="80"/>
          <w:sz w:val="24"/>
        </w:rPr>
        <w:t> </w:t>
      </w:r>
      <w:r>
        <w:rPr>
          <w:color w:val="231F20"/>
          <w:w w:val="80"/>
          <w:sz w:val="24"/>
        </w:rPr>
        <w:t>rada</w:t>
      </w:r>
      <w:r>
        <w:rPr>
          <w:color w:val="231F20"/>
          <w:spacing w:val="-1"/>
          <w:w w:val="80"/>
          <w:sz w:val="24"/>
        </w:rPr>
        <w:t> </w:t>
      </w:r>
      <w:r>
        <w:rPr>
          <w:color w:val="231F20"/>
          <w:spacing w:val="-2"/>
          <w:w w:val="80"/>
          <w:sz w:val="24"/>
        </w:rPr>
        <w:t>zagrijava.</w:t>
      </w:r>
    </w:p>
    <w:p>
      <w:pPr>
        <w:pStyle w:val="Heading2"/>
        <w:numPr>
          <w:ilvl w:val="1"/>
          <w:numId w:val="28"/>
        </w:numPr>
        <w:tabs>
          <w:tab w:pos="338" w:val="left" w:leader="none"/>
        </w:tabs>
        <w:spacing w:line="240" w:lineRule="auto" w:before="162" w:after="0"/>
        <w:ind w:left="338" w:right="0" w:hanging="145"/>
        <w:jc w:val="left"/>
      </w:pPr>
      <w:r>
        <w:rPr>
          <w:color w:val="231F20"/>
          <w:spacing w:val="-2"/>
        </w:rPr>
        <w:t>OPIS</w:t>
      </w:r>
      <w:r>
        <w:rPr>
          <w:color w:val="231F20"/>
          <w:spacing w:val="-11"/>
        </w:rPr>
        <w:t> </w:t>
      </w:r>
      <w:r>
        <w:rPr>
          <w:color w:val="231F20"/>
          <w:spacing w:val="-2"/>
        </w:rPr>
        <w:t>UREĐAJA</w:t>
      </w: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5"/>
        <w:gridCol w:w="2265"/>
        <w:gridCol w:w="1867"/>
      </w:tblGrid>
      <w:tr>
        <w:trPr>
          <w:trHeight w:val="202" w:hRule="atLeast"/>
        </w:trPr>
        <w:tc>
          <w:tcPr>
            <w:tcW w:w="2635" w:type="dxa"/>
          </w:tcPr>
          <w:p>
            <w:pPr>
              <w:pStyle w:val="TableParagraph"/>
              <w:spacing w:line="174" w:lineRule="exact"/>
              <w:rPr>
                <w:sz w:val="16"/>
              </w:rPr>
            </w:pPr>
            <w:r>
              <w:rPr>
                <w:color w:val="231F20"/>
                <w:w w:val="75"/>
                <w:sz w:val="16"/>
              </w:rPr>
              <w:t>a.</w:t>
            </w:r>
            <w:r>
              <w:rPr>
                <w:color w:val="231F20"/>
                <w:spacing w:val="-6"/>
                <w:w w:val="90"/>
                <w:sz w:val="16"/>
              </w:rPr>
              <w:t> </w:t>
            </w:r>
            <w:r>
              <w:rPr>
                <w:color w:val="231F20"/>
                <w:spacing w:val="-2"/>
                <w:w w:val="90"/>
                <w:sz w:val="16"/>
              </w:rPr>
              <w:t>Poklopac</w:t>
            </w:r>
          </w:p>
        </w:tc>
        <w:tc>
          <w:tcPr>
            <w:tcW w:w="2265" w:type="dxa"/>
          </w:tcPr>
          <w:p>
            <w:pPr>
              <w:pStyle w:val="TableParagraph"/>
              <w:spacing w:line="174" w:lineRule="exact"/>
              <w:ind w:left="295"/>
              <w:rPr>
                <w:sz w:val="16"/>
              </w:rPr>
            </w:pPr>
            <w:r>
              <w:rPr>
                <w:color w:val="231F20"/>
                <w:w w:val="75"/>
                <w:sz w:val="16"/>
              </w:rPr>
              <w:t>b.</w:t>
            </w:r>
            <w:r>
              <w:rPr>
                <w:color w:val="231F20"/>
                <w:spacing w:val="-7"/>
                <w:sz w:val="16"/>
              </w:rPr>
              <w:t> </w:t>
            </w:r>
            <w:r>
              <w:rPr>
                <w:color w:val="231F20"/>
                <w:w w:val="75"/>
                <w:sz w:val="16"/>
              </w:rPr>
              <w:t>Umutite</w:t>
            </w:r>
            <w:r>
              <w:rPr>
                <w:color w:val="231F20"/>
                <w:spacing w:val="-7"/>
                <w:sz w:val="16"/>
              </w:rPr>
              <w:t> </w:t>
            </w:r>
            <w:r>
              <w:rPr>
                <w:color w:val="231F20"/>
                <w:w w:val="75"/>
                <w:sz w:val="16"/>
              </w:rPr>
              <w:t>za</w:t>
            </w:r>
            <w:r>
              <w:rPr>
                <w:color w:val="231F20"/>
                <w:spacing w:val="-7"/>
                <w:sz w:val="16"/>
              </w:rPr>
              <w:t> </w:t>
            </w:r>
            <w:r>
              <w:rPr>
                <w:color w:val="231F20"/>
                <w:w w:val="75"/>
                <w:sz w:val="16"/>
              </w:rPr>
              <w:t>pjenjenje</w:t>
            </w:r>
            <w:r>
              <w:rPr>
                <w:color w:val="231F20"/>
                <w:spacing w:val="-7"/>
                <w:sz w:val="16"/>
              </w:rPr>
              <w:t> </w:t>
            </w:r>
            <w:r>
              <w:rPr>
                <w:color w:val="231F20"/>
                <w:spacing w:val="-2"/>
                <w:w w:val="75"/>
                <w:sz w:val="16"/>
              </w:rPr>
              <w:t>mlijeka</w:t>
            </w:r>
          </w:p>
        </w:tc>
        <w:tc>
          <w:tcPr>
            <w:tcW w:w="1867" w:type="dxa"/>
          </w:tcPr>
          <w:p>
            <w:pPr>
              <w:pStyle w:val="TableParagraph"/>
              <w:spacing w:line="174" w:lineRule="exact"/>
              <w:ind w:left="190"/>
              <w:rPr>
                <w:sz w:val="16"/>
              </w:rPr>
            </w:pPr>
            <w:r>
              <w:rPr>
                <w:color w:val="231F20"/>
                <w:w w:val="75"/>
                <w:sz w:val="16"/>
              </w:rPr>
              <w:t>c.</w:t>
            </w:r>
            <w:r>
              <w:rPr>
                <w:color w:val="231F20"/>
                <w:spacing w:val="-10"/>
                <w:sz w:val="16"/>
              </w:rPr>
              <w:t> </w:t>
            </w:r>
            <w:r>
              <w:rPr>
                <w:color w:val="231F20"/>
                <w:w w:val="75"/>
                <w:sz w:val="16"/>
              </w:rPr>
              <w:t>Umutiti</w:t>
            </w:r>
            <w:r>
              <w:rPr>
                <w:color w:val="231F20"/>
                <w:spacing w:val="-10"/>
                <w:sz w:val="16"/>
              </w:rPr>
              <w:t> </w:t>
            </w:r>
            <w:r>
              <w:rPr>
                <w:color w:val="231F20"/>
                <w:w w:val="75"/>
                <w:sz w:val="16"/>
              </w:rPr>
              <w:t>za</w:t>
            </w:r>
            <w:r>
              <w:rPr>
                <w:color w:val="231F20"/>
                <w:spacing w:val="-10"/>
                <w:sz w:val="16"/>
              </w:rPr>
              <w:t> </w:t>
            </w:r>
            <w:r>
              <w:rPr>
                <w:color w:val="231F20"/>
                <w:w w:val="75"/>
                <w:sz w:val="16"/>
              </w:rPr>
              <w:t>grijanje</w:t>
            </w:r>
            <w:r>
              <w:rPr>
                <w:color w:val="231F20"/>
                <w:spacing w:val="-9"/>
                <w:sz w:val="16"/>
              </w:rPr>
              <w:t> </w:t>
            </w:r>
            <w:r>
              <w:rPr>
                <w:color w:val="231F20"/>
                <w:spacing w:val="-2"/>
                <w:w w:val="75"/>
                <w:sz w:val="16"/>
              </w:rPr>
              <w:t>mlijeka</w:t>
            </w:r>
          </w:p>
        </w:tc>
      </w:tr>
      <w:tr>
        <w:trPr>
          <w:trHeight w:val="181" w:hRule="atLeast"/>
        </w:trPr>
        <w:tc>
          <w:tcPr>
            <w:tcW w:w="2635" w:type="dxa"/>
          </w:tcPr>
          <w:p>
            <w:pPr>
              <w:pStyle w:val="TableParagraph"/>
              <w:spacing w:line="153" w:lineRule="exact"/>
              <w:rPr>
                <w:sz w:val="16"/>
              </w:rPr>
            </w:pPr>
            <w:r>
              <w:rPr>
                <w:color w:val="231F20"/>
                <w:w w:val="80"/>
                <w:sz w:val="16"/>
              </w:rPr>
              <w:t>d.</w:t>
            </w:r>
            <w:r>
              <w:rPr>
                <w:color w:val="231F20"/>
                <w:spacing w:val="2"/>
                <w:sz w:val="16"/>
              </w:rPr>
              <w:t> </w:t>
            </w:r>
            <w:r>
              <w:rPr>
                <w:color w:val="231F20"/>
                <w:w w:val="80"/>
                <w:sz w:val="16"/>
              </w:rPr>
              <w:t>Oznaka</w:t>
            </w:r>
            <w:r>
              <w:rPr>
                <w:color w:val="231F20"/>
                <w:spacing w:val="2"/>
                <w:sz w:val="16"/>
              </w:rPr>
              <w:t> </w:t>
            </w:r>
            <w:r>
              <w:rPr>
                <w:color w:val="231F20"/>
                <w:w w:val="80"/>
                <w:sz w:val="16"/>
              </w:rPr>
              <w:t>maksimalnog</w:t>
            </w:r>
            <w:r>
              <w:rPr>
                <w:color w:val="231F20"/>
                <w:spacing w:val="3"/>
                <w:sz w:val="16"/>
              </w:rPr>
              <w:t> </w:t>
            </w:r>
            <w:r>
              <w:rPr>
                <w:color w:val="231F20"/>
                <w:w w:val="80"/>
                <w:sz w:val="16"/>
              </w:rPr>
              <w:t>nivoa</w:t>
            </w:r>
            <w:r>
              <w:rPr>
                <w:color w:val="231F20"/>
                <w:spacing w:val="2"/>
                <w:sz w:val="16"/>
              </w:rPr>
              <w:t> </w:t>
            </w:r>
            <w:r>
              <w:rPr>
                <w:color w:val="231F20"/>
                <w:spacing w:val="-2"/>
                <w:w w:val="80"/>
                <w:sz w:val="16"/>
              </w:rPr>
              <w:t>punjenja</w:t>
            </w:r>
          </w:p>
        </w:tc>
        <w:tc>
          <w:tcPr>
            <w:tcW w:w="2265" w:type="dxa"/>
          </w:tcPr>
          <w:p>
            <w:pPr>
              <w:pStyle w:val="TableParagraph"/>
              <w:spacing w:line="153" w:lineRule="exact"/>
              <w:ind w:left="295"/>
              <w:rPr>
                <w:sz w:val="16"/>
              </w:rPr>
            </w:pPr>
            <w:r>
              <w:rPr>
                <w:color w:val="231F20"/>
                <w:w w:val="70"/>
                <w:sz w:val="16"/>
              </w:rPr>
              <w:t>e.</w:t>
            </w:r>
            <w:r>
              <w:rPr>
                <w:color w:val="231F20"/>
                <w:spacing w:val="-4"/>
                <w:w w:val="95"/>
                <w:sz w:val="16"/>
              </w:rPr>
              <w:t> </w:t>
            </w:r>
            <w:r>
              <w:rPr>
                <w:color w:val="231F20"/>
                <w:spacing w:val="-2"/>
                <w:w w:val="95"/>
                <w:sz w:val="16"/>
              </w:rPr>
              <w:t>Ručka</w:t>
            </w:r>
          </w:p>
        </w:tc>
        <w:tc>
          <w:tcPr>
            <w:tcW w:w="1867" w:type="dxa"/>
          </w:tcPr>
          <w:p>
            <w:pPr>
              <w:pStyle w:val="TableParagraph"/>
              <w:spacing w:line="153" w:lineRule="exact"/>
              <w:ind w:left="190"/>
              <w:rPr>
                <w:sz w:val="16"/>
              </w:rPr>
            </w:pPr>
            <w:r>
              <w:rPr>
                <w:color w:val="231F20"/>
                <w:w w:val="75"/>
                <w:sz w:val="16"/>
              </w:rPr>
              <w:t>f.</w:t>
            </w:r>
            <w:r>
              <w:rPr>
                <w:color w:val="231F20"/>
                <w:spacing w:val="-7"/>
                <w:sz w:val="16"/>
              </w:rPr>
              <w:t> </w:t>
            </w:r>
            <w:r>
              <w:rPr>
                <w:color w:val="231F20"/>
                <w:w w:val="75"/>
                <w:sz w:val="16"/>
              </w:rPr>
              <w:t>Vrč</w:t>
            </w:r>
            <w:r>
              <w:rPr>
                <w:color w:val="231F20"/>
                <w:spacing w:val="-7"/>
                <w:sz w:val="16"/>
              </w:rPr>
              <w:t> </w:t>
            </w:r>
            <w:r>
              <w:rPr>
                <w:color w:val="231F20"/>
                <w:w w:val="75"/>
                <w:sz w:val="16"/>
              </w:rPr>
              <w:t>za</w:t>
            </w:r>
            <w:r>
              <w:rPr>
                <w:color w:val="231F20"/>
                <w:spacing w:val="-7"/>
                <w:sz w:val="16"/>
              </w:rPr>
              <w:t> </w:t>
            </w:r>
            <w:r>
              <w:rPr>
                <w:color w:val="231F20"/>
                <w:spacing w:val="-2"/>
                <w:w w:val="75"/>
                <w:sz w:val="16"/>
              </w:rPr>
              <w:t>mlijeko</w:t>
            </w:r>
          </w:p>
        </w:tc>
      </w:tr>
      <w:tr>
        <w:trPr>
          <w:trHeight w:val="202" w:hRule="atLeast"/>
        </w:trPr>
        <w:tc>
          <w:tcPr>
            <w:tcW w:w="2635" w:type="dxa"/>
          </w:tcPr>
          <w:p>
            <w:pPr>
              <w:pStyle w:val="TableParagraph"/>
              <w:spacing w:line="160" w:lineRule="exact"/>
              <w:rPr>
                <w:sz w:val="16"/>
              </w:rPr>
            </w:pPr>
            <w:r>
              <w:rPr>
                <w:color w:val="231F20"/>
                <w:w w:val="75"/>
                <w:sz w:val="16"/>
              </w:rPr>
              <w:t>g.</w:t>
            </w:r>
            <w:r>
              <w:rPr>
                <w:color w:val="231F20"/>
                <w:spacing w:val="7"/>
                <w:sz w:val="16"/>
              </w:rPr>
              <w:t> </w:t>
            </w:r>
            <w:r>
              <w:rPr>
                <w:color w:val="231F20"/>
                <w:w w:val="75"/>
                <w:sz w:val="16"/>
              </w:rPr>
              <w:t>Kontrolno</w:t>
            </w:r>
            <w:r>
              <w:rPr>
                <w:color w:val="231F20"/>
                <w:spacing w:val="8"/>
                <w:sz w:val="16"/>
              </w:rPr>
              <w:t> </w:t>
            </w:r>
            <w:r>
              <w:rPr>
                <w:color w:val="231F20"/>
                <w:spacing w:val="-2"/>
                <w:w w:val="75"/>
                <w:sz w:val="16"/>
              </w:rPr>
              <w:t>dugme</w:t>
            </w:r>
          </w:p>
        </w:tc>
        <w:tc>
          <w:tcPr>
            <w:tcW w:w="2265" w:type="dxa"/>
          </w:tcPr>
          <w:p>
            <w:pPr>
              <w:pStyle w:val="TableParagraph"/>
              <w:spacing w:line="160" w:lineRule="exact"/>
              <w:ind w:left="294"/>
              <w:rPr>
                <w:sz w:val="16"/>
              </w:rPr>
            </w:pPr>
            <w:r>
              <w:rPr>
                <w:color w:val="231F20"/>
                <w:w w:val="80"/>
                <w:sz w:val="16"/>
              </w:rPr>
              <w:t>h.</w:t>
            </w:r>
            <w:r>
              <w:rPr>
                <w:color w:val="231F20"/>
                <w:spacing w:val="-2"/>
                <w:sz w:val="16"/>
              </w:rPr>
              <w:t> </w:t>
            </w:r>
            <w:r>
              <w:rPr>
                <w:color w:val="231F20"/>
                <w:w w:val="80"/>
                <w:sz w:val="16"/>
              </w:rPr>
              <w:t>Baza</w:t>
            </w:r>
            <w:r>
              <w:rPr>
                <w:color w:val="231F20"/>
                <w:spacing w:val="-1"/>
                <w:sz w:val="16"/>
              </w:rPr>
              <w:t> </w:t>
            </w:r>
            <w:r>
              <w:rPr>
                <w:color w:val="231F20"/>
                <w:spacing w:val="-2"/>
                <w:w w:val="80"/>
                <w:sz w:val="16"/>
              </w:rPr>
              <w:t>snage</w:t>
            </w:r>
          </w:p>
        </w:tc>
        <w:tc>
          <w:tcPr>
            <w:tcW w:w="1867" w:type="dxa"/>
          </w:tcPr>
          <w:p>
            <w:pPr>
              <w:pStyle w:val="TableParagraph"/>
              <w:spacing w:line="160" w:lineRule="exact"/>
              <w:ind w:left="189"/>
              <w:rPr>
                <w:sz w:val="16"/>
              </w:rPr>
            </w:pPr>
            <w:r>
              <w:rPr>
                <w:color w:val="231F20"/>
                <w:w w:val="75"/>
                <w:sz w:val="16"/>
              </w:rPr>
              <w:t>i.</w:t>
            </w:r>
            <w:r>
              <w:rPr>
                <w:color w:val="231F20"/>
                <w:spacing w:val="-7"/>
                <w:sz w:val="16"/>
              </w:rPr>
              <w:t> </w:t>
            </w:r>
            <w:r>
              <w:rPr>
                <w:color w:val="231F20"/>
                <w:w w:val="75"/>
                <w:sz w:val="16"/>
              </w:rPr>
              <w:t>Grejna</w:t>
            </w:r>
            <w:r>
              <w:rPr>
                <w:color w:val="231F20"/>
                <w:spacing w:val="-7"/>
                <w:sz w:val="16"/>
              </w:rPr>
              <w:t> </w:t>
            </w:r>
            <w:r>
              <w:rPr>
                <w:color w:val="231F20"/>
                <w:spacing w:val="-2"/>
                <w:w w:val="75"/>
                <w:sz w:val="16"/>
              </w:rPr>
              <w:t>ploča</w:t>
            </w:r>
          </w:p>
        </w:tc>
      </w:tr>
    </w:tbl>
    <w:p>
      <w:pPr>
        <w:pStyle w:val="ListParagraph"/>
        <w:numPr>
          <w:ilvl w:val="1"/>
          <w:numId w:val="28"/>
        </w:numPr>
        <w:tabs>
          <w:tab w:pos="338" w:val="left" w:leader="none"/>
        </w:tabs>
        <w:spacing w:line="183" w:lineRule="exact" w:before="135" w:after="0"/>
        <w:ind w:left="338" w:right="0" w:hanging="145"/>
        <w:jc w:val="left"/>
        <w:rPr>
          <w:sz w:val="16"/>
        </w:rPr>
      </w:pPr>
      <w:r>
        <w:rPr>
          <w:color w:val="231F20"/>
          <w:w w:val="75"/>
          <w:sz w:val="16"/>
        </w:rPr>
        <w:t>Pokazatelji</w:t>
      </w:r>
      <w:r>
        <w:rPr>
          <w:color w:val="231F20"/>
          <w:spacing w:val="17"/>
          <w:sz w:val="16"/>
        </w:rPr>
        <w:t> </w:t>
      </w:r>
      <w:r>
        <w:rPr>
          <w:color w:val="231F20"/>
          <w:w w:val="75"/>
          <w:sz w:val="16"/>
        </w:rPr>
        <w:t>nivoa</w:t>
      </w:r>
      <w:r>
        <w:rPr>
          <w:color w:val="231F20"/>
          <w:spacing w:val="17"/>
          <w:sz w:val="16"/>
        </w:rPr>
        <w:t> </w:t>
      </w:r>
      <w:r>
        <w:rPr>
          <w:color w:val="231F20"/>
          <w:spacing w:val="-2"/>
          <w:w w:val="75"/>
          <w:sz w:val="16"/>
        </w:rPr>
        <w:t>punjenja</w:t>
      </w:r>
    </w:p>
    <w:p>
      <w:pPr>
        <w:pStyle w:val="ListParagraph"/>
        <w:numPr>
          <w:ilvl w:val="2"/>
          <w:numId w:val="28"/>
        </w:numPr>
        <w:tabs>
          <w:tab w:pos="338" w:val="left" w:leader="none"/>
        </w:tabs>
        <w:spacing w:line="181" w:lineRule="exact" w:before="0" w:after="0"/>
        <w:ind w:left="338" w:right="0" w:hanging="145"/>
        <w:jc w:val="left"/>
        <w:rPr>
          <w:sz w:val="16"/>
        </w:rPr>
      </w:pPr>
      <w:r>
        <w:rPr>
          <w:color w:val="231F20"/>
          <w:w w:val="80"/>
          <w:sz w:val="16"/>
        </w:rPr>
        <w:t>MAX</w:t>
      </w:r>
      <w:r>
        <w:rPr>
          <w:color w:val="231F20"/>
          <w:spacing w:val="-1"/>
          <w:w w:val="80"/>
          <w:sz w:val="16"/>
        </w:rPr>
        <w:t> </w:t>
      </w:r>
      <w:r>
        <w:rPr>
          <w:color w:val="231F20"/>
          <w:w w:val="80"/>
          <w:sz w:val="16"/>
        </w:rPr>
        <w:t>nivo</w:t>
      </w:r>
      <w:r>
        <w:rPr>
          <w:color w:val="231F20"/>
          <w:spacing w:val="-1"/>
          <w:w w:val="80"/>
          <w:sz w:val="16"/>
        </w:rPr>
        <w:t> </w:t>
      </w:r>
      <w:r>
        <w:rPr>
          <w:color w:val="231F20"/>
          <w:w w:val="80"/>
          <w:sz w:val="16"/>
        </w:rPr>
        <w:t>za</w:t>
      </w:r>
      <w:r>
        <w:rPr>
          <w:color w:val="231F20"/>
          <w:spacing w:val="-1"/>
          <w:w w:val="80"/>
          <w:sz w:val="16"/>
        </w:rPr>
        <w:t> </w:t>
      </w:r>
      <w:r>
        <w:rPr>
          <w:color w:val="231F20"/>
          <w:w w:val="80"/>
          <w:sz w:val="16"/>
        </w:rPr>
        <w:t>zagrijavanje</w:t>
      </w:r>
      <w:r>
        <w:rPr>
          <w:color w:val="231F20"/>
          <w:spacing w:val="-1"/>
          <w:w w:val="80"/>
          <w:sz w:val="16"/>
        </w:rPr>
        <w:t> </w:t>
      </w:r>
      <w:r>
        <w:rPr>
          <w:color w:val="231F20"/>
          <w:w w:val="80"/>
          <w:sz w:val="16"/>
        </w:rPr>
        <w:t>mlijeka:</w:t>
      </w:r>
      <w:r>
        <w:rPr>
          <w:color w:val="231F20"/>
          <w:spacing w:val="-1"/>
          <w:w w:val="80"/>
          <w:sz w:val="16"/>
        </w:rPr>
        <w:t> </w:t>
      </w:r>
      <w:r>
        <w:rPr>
          <w:color w:val="231F20"/>
          <w:w w:val="80"/>
          <w:sz w:val="16"/>
        </w:rPr>
        <w:t>350ml</w:t>
      </w:r>
      <w:r>
        <w:rPr>
          <w:color w:val="231F20"/>
          <w:spacing w:val="-10"/>
          <w:sz w:val="16"/>
        </w:rPr>
        <w:t> </w:t>
      </w:r>
      <w:r>
        <w:rPr>
          <w:color w:val="231F20"/>
          <w:spacing w:val="-4"/>
          <w:w w:val="80"/>
          <w:sz w:val="16"/>
        </w:rPr>
        <w:t>(2a)</w:t>
      </w:r>
    </w:p>
    <w:p>
      <w:pPr>
        <w:pStyle w:val="ListParagraph"/>
        <w:numPr>
          <w:ilvl w:val="2"/>
          <w:numId w:val="28"/>
        </w:numPr>
        <w:tabs>
          <w:tab w:pos="338" w:val="left" w:leader="none"/>
        </w:tabs>
        <w:spacing w:line="183" w:lineRule="exact" w:before="0" w:after="0"/>
        <w:ind w:left="338" w:right="0" w:hanging="145"/>
        <w:jc w:val="left"/>
        <w:rPr>
          <w:sz w:val="16"/>
        </w:rPr>
      </w:pPr>
      <w:r>
        <w:rPr>
          <w:color w:val="231F20"/>
          <w:w w:val="75"/>
          <w:sz w:val="16"/>
        </w:rPr>
        <w:t>MAX</w:t>
      </w:r>
      <w:r>
        <w:rPr>
          <w:color w:val="231F20"/>
          <w:spacing w:val="6"/>
          <w:sz w:val="16"/>
        </w:rPr>
        <w:t> </w:t>
      </w:r>
      <w:r>
        <w:rPr>
          <w:color w:val="231F20"/>
          <w:w w:val="75"/>
          <w:sz w:val="16"/>
        </w:rPr>
        <w:t>nivo</w:t>
      </w:r>
      <w:r>
        <w:rPr>
          <w:color w:val="231F20"/>
          <w:spacing w:val="6"/>
          <w:sz w:val="16"/>
        </w:rPr>
        <w:t> </w:t>
      </w:r>
      <w:r>
        <w:rPr>
          <w:color w:val="231F20"/>
          <w:w w:val="75"/>
          <w:sz w:val="16"/>
        </w:rPr>
        <w:t>za</w:t>
      </w:r>
      <w:r>
        <w:rPr>
          <w:color w:val="231F20"/>
          <w:spacing w:val="6"/>
          <w:sz w:val="16"/>
        </w:rPr>
        <w:t> </w:t>
      </w:r>
      <w:r>
        <w:rPr>
          <w:color w:val="231F20"/>
          <w:w w:val="75"/>
          <w:sz w:val="16"/>
        </w:rPr>
        <w:t>pjenjenje</w:t>
      </w:r>
      <w:r>
        <w:rPr>
          <w:color w:val="231F20"/>
          <w:spacing w:val="6"/>
          <w:sz w:val="16"/>
        </w:rPr>
        <w:t> </w:t>
      </w:r>
      <w:r>
        <w:rPr>
          <w:color w:val="231F20"/>
          <w:w w:val="75"/>
          <w:sz w:val="16"/>
        </w:rPr>
        <w:t>hladnog</w:t>
      </w:r>
      <w:r>
        <w:rPr>
          <w:color w:val="231F20"/>
          <w:spacing w:val="6"/>
          <w:sz w:val="16"/>
        </w:rPr>
        <w:t> </w:t>
      </w:r>
      <w:r>
        <w:rPr>
          <w:color w:val="231F20"/>
          <w:w w:val="75"/>
          <w:sz w:val="16"/>
        </w:rPr>
        <w:t>/</w:t>
      </w:r>
      <w:r>
        <w:rPr>
          <w:color w:val="231F20"/>
          <w:spacing w:val="6"/>
          <w:sz w:val="16"/>
        </w:rPr>
        <w:t> </w:t>
      </w:r>
      <w:r>
        <w:rPr>
          <w:color w:val="231F20"/>
          <w:w w:val="75"/>
          <w:sz w:val="16"/>
        </w:rPr>
        <w:t>vrućeg</w:t>
      </w:r>
      <w:r>
        <w:rPr>
          <w:color w:val="231F20"/>
          <w:spacing w:val="7"/>
          <w:sz w:val="16"/>
        </w:rPr>
        <w:t> </w:t>
      </w:r>
      <w:r>
        <w:rPr>
          <w:color w:val="231F20"/>
          <w:w w:val="75"/>
          <w:sz w:val="16"/>
        </w:rPr>
        <w:t>mlijeka:250</w:t>
      </w:r>
      <w:r>
        <w:rPr>
          <w:color w:val="231F20"/>
          <w:spacing w:val="6"/>
          <w:sz w:val="16"/>
        </w:rPr>
        <w:t> </w:t>
      </w:r>
      <w:r>
        <w:rPr>
          <w:color w:val="231F20"/>
          <w:w w:val="75"/>
          <w:sz w:val="16"/>
        </w:rPr>
        <w:t>ml</w:t>
      </w:r>
      <w:r>
        <w:rPr>
          <w:color w:val="231F20"/>
          <w:spacing w:val="6"/>
          <w:sz w:val="16"/>
        </w:rPr>
        <w:t> </w:t>
      </w:r>
      <w:r>
        <w:rPr>
          <w:color w:val="231F20"/>
          <w:spacing w:val="-4"/>
          <w:w w:val="75"/>
          <w:sz w:val="16"/>
        </w:rPr>
        <w:t>(2b)</w:t>
      </w:r>
    </w:p>
    <w:p>
      <w:pPr>
        <w:pStyle w:val="Heading2"/>
        <w:ind w:left="193"/>
      </w:pPr>
      <w:r>
        <w:rPr>
          <w:color w:val="231F20"/>
          <w:w w:val="90"/>
        </w:rPr>
        <w:t>UPUTSTVO</w:t>
      </w:r>
      <w:r>
        <w:rPr>
          <w:color w:val="231F20"/>
          <w:spacing w:val="1"/>
        </w:rPr>
        <w:t> </w:t>
      </w:r>
      <w:r>
        <w:rPr>
          <w:color w:val="231F20"/>
          <w:w w:val="90"/>
        </w:rPr>
        <w:t>ZA</w:t>
      </w:r>
      <w:r>
        <w:rPr>
          <w:color w:val="231F20"/>
          <w:spacing w:val="-4"/>
          <w:w w:val="90"/>
        </w:rPr>
        <w:t> </w:t>
      </w:r>
      <w:r>
        <w:rPr>
          <w:color w:val="231F20"/>
          <w:spacing w:val="-2"/>
          <w:w w:val="90"/>
        </w:rPr>
        <w:t>UPOTREBU</w:t>
      </w:r>
    </w:p>
    <w:p>
      <w:pPr>
        <w:pStyle w:val="ListParagraph"/>
        <w:numPr>
          <w:ilvl w:val="0"/>
          <w:numId w:val="29"/>
        </w:numPr>
        <w:tabs>
          <w:tab w:pos="338" w:val="left" w:leader="none"/>
        </w:tabs>
        <w:spacing w:line="235" w:lineRule="auto" w:before="1" w:after="0"/>
        <w:ind w:left="193" w:right="337" w:firstLine="0"/>
        <w:jc w:val="left"/>
        <w:rPr>
          <w:sz w:val="16"/>
        </w:rPr>
      </w:pPr>
      <w:r>
        <w:rPr>
          <w:color w:val="231F20"/>
          <w:w w:val="75"/>
          <w:sz w:val="16"/>
        </w:rPr>
        <w:t>Izaberite</w:t>
      </w:r>
      <w:r>
        <w:rPr>
          <w:color w:val="231F20"/>
          <w:sz w:val="16"/>
        </w:rPr>
        <w:t> </w:t>
      </w:r>
      <w:r>
        <w:rPr>
          <w:color w:val="231F20"/>
          <w:w w:val="75"/>
          <w:sz w:val="16"/>
        </w:rPr>
        <w:t>žicu</w:t>
      </w:r>
      <w:r>
        <w:rPr>
          <w:color w:val="231F20"/>
          <w:sz w:val="16"/>
        </w:rPr>
        <w:t> </w:t>
      </w:r>
      <w:r>
        <w:rPr>
          <w:color w:val="231F20"/>
          <w:w w:val="75"/>
          <w:sz w:val="16"/>
        </w:rPr>
        <w:t>za</w:t>
      </w:r>
      <w:r>
        <w:rPr>
          <w:color w:val="231F20"/>
          <w:sz w:val="16"/>
        </w:rPr>
        <w:t> </w:t>
      </w:r>
      <w:r>
        <w:rPr>
          <w:color w:val="231F20"/>
          <w:w w:val="75"/>
          <w:sz w:val="16"/>
        </w:rPr>
        <w:t>željeni</w:t>
      </w:r>
      <w:r>
        <w:rPr>
          <w:color w:val="231F20"/>
          <w:sz w:val="16"/>
        </w:rPr>
        <w:t> </w:t>
      </w:r>
      <w:r>
        <w:rPr>
          <w:color w:val="231F20"/>
          <w:w w:val="75"/>
          <w:sz w:val="16"/>
        </w:rPr>
        <w:t>efekt.</w:t>
      </w:r>
      <w:r>
        <w:rPr>
          <w:color w:val="231F20"/>
          <w:sz w:val="16"/>
        </w:rPr>
        <w:t> </w:t>
      </w:r>
      <w:r>
        <w:rPr>
          <w:color w:val="231F20"/>
          <w:w w:val="75"/>
          <w:sz w:val="16"/>
        </w:rPr>
        <w:t>Umutiti</w:t>
      </w:r>
      <w:r>
        <w:rPr>
          <w:color w:val="231F20"/>
          <w:sz w:val="16"/>
        </w:rPr>
        <w:t> </w:t>
      </w:r>
      <w:r>
        <w:rPr>
          <w:color w:val="231F20"/>
          <w:w w:val="75"/>
          <w:sz w:val="16"/>
        </w:rPr>
        <w:t>za</w:t>
      </w:r>
      <w:r>
        <w:rPr>
          <w:color w:val="231F20"/>
          <w:sz w:val="16"/>
        </w:rPr>
        <w:t> </w:t>
      </w:r>
      <w:r>
        <w:rPr>
          <w:color w:val="231F20"/>
          <w:w w:val="75"/>
          <w:sz w:val="16"/>
        </w:rPr>
        <w:t>pjenasto</w:t>
      </w:r>
      <w:r>
        <w:rPr>
          <w:color w:val="231F20"/>
          <w:sz w:val="16"/>
        </w:rPr>
        <w:t> </w:t>
      </w:r>
      <w:r>
        <w:rPr>
          <w:color w:val="231F20"/>
          <w:w w:val="75"/>
          <w:sz w:val="16"/>
        </w:rPr>
        <w:t>mlijeko</w:t>
      </w:r>
      <w:r>
        <w:rPr>
          <w:color w:val="231F20"/>
          <w:sz w:val="16"/>
        </w:rPr>
        <w:t> </w:t>
      </w:r>
      <w:r>
        <w:rPr>
          <w:color w:val="231F20"/>
          <w:w w:val="75"/>
          <w:sz w:val="16"/>
        </w:rPr>
        <w:t>(1b). Ako</w:t>
      </w:r>
      <w:r>
        <w:rPr>
          <w:color w:val="231F20"/>
          <w:sz w:val="16"/>
        </w:rPr>
        <w:t> </w:t>
      </w:r>
      <w:r>
        <w:rPr>
          <w:color w:val="231F20"/>
          <w:w w:val="75"/>
          <w:sz w:val="16"/>
        </w:rPr>
        <w:t>želite</w:t>
      </w:r>
      <w:r>
        <w:rPr>
          <w:color w:val="231F20"/>
          <w:sz w:val="16"/>
        </w:rPr>
        <w:t> </w:t>
      </w:r>
      <w:r>
        <w:rPr>
          <w:color w:val="231F20"/>
          <w:w w:val="75"/>
          <w:sz w:val="16"/>
        </w:rPr>
        <w:t>da</w:t>
      </w:r>
      <w:r>
        <w:rPr>
          <w:color w:val="231F20"/>
          <w:sz w:val="16"/>
        </w:rPr>
        <w:t> </w:t>
      </w:r>
      <w:r>
        <w:rPr>
          <w:color w:val="231F20"/>
          <w:w w:val="75"/>
          <w:sz w:val="16"/>
        </w:rPr>
        <w:t>vam</w:t>
      </w:r>
      <w:r>
        <w:rPr>
          <w:color w:val="231F20"/>
          <w:sz w:val="16"/>
        </w:rPr>
        <w:t> </w:t>
      </w:r>
      <w:r>
        <w:rPr>
          <w:color w:val="231F20"/>
          <w:w w:val="75"/>
          <w:sz w:val="16"/>
        </w:rPr>
        <w:t>se</w:t>
      </w:r>
      <w:r>
        <w:rPr>
          <w:color w:val="231F20"/>
          <w:sz w:val="16"/>
        </w:rPr>
        <w:t> </w:t>
      </w:r>
      <w:r>
        <w:rPr>
          <w:color w:val="231F20"/>
          <w:w w:val="75"/>
          <w:sz w:val="16"/>
        </w:rPr>
        <w:t>mlijeko</w:t>
      </w:r>
      <w:r>
        <w:rPr>
          <w:color w:val="231F20"/>
          <w:sz w:val="16"/>
        </w:rPr>
        <w:t> </w:t>
      </w:r>
      <w:r>
        <w:rPr>
          <w:color w:val="231F20"/>
          <w:w w:val="75"/>
          <w:sz w:val="16"/>
        </w:rPr>
        <w:t>zapjeni.</w:t>
      </w:r>
      <w:r>
        <w:rPr>
          <w:color w:val="231F20"/>
          <w:sz w:val="16"/>
        </w:rPr>
        <w:t> </w:t>
      </w:r>
      <w:r>
        <w:rPr>
          <w:color w:val="231F20"/>
          <w:w w:val="75"/>
          <w:sz w:val="16"/>
        </w:rPr>
        <w:t>Umutiti</w:t>
      </w:r>
      <w:r>
        <w:rPr>
          <w:color w:val="231F20"/>
          <w:sz w:val="16"/>
        </w:rPr>
        <w:t> </w:t>
      </w:r>
      <w:r>
        <w:rPr>
          <w:color w:val="231F20"/>
          <w:w w:val="75"/>
          <w:sz w:val="16"/>
        </w:rPr>
        <w:t>za</w:t>
      </w:r>
      <w:r>
        <w:rPr>
          <w:color w:val="231F20"/>
          <w:sz w:val="16"/>
        </w:rPr>
        <w:t> </w:t>
      </w:r>
      <w:r>
        <w:rPr>
          <w:color w:val="231F20"/>
          <w:w w:val="75"/>
          <w:sz w:val="16"/>
        </w:rPr>
        <w:t>zagrijavanje</w:t>
      </w:r>
      <w:r>
        <w:rPr>
          <w:color w:val="231F20"/>
          <w:sz w:val="16"/>
        </w:rPr>
        <w:t> </w:t>
      </w:r>
      <w:r>
        <w:rPr>
          <w:color w:val="231F20"/>
          <w:w w:val="75"/>
          <w:sz w:val="16"/>
        </w:rPr>
        <w:t>mlijeka</w:t>
      </w:r>
      <w:r>
        <w:rPr>
          <w:color w:val="231F20"/>
          <w:w w:val="85"/>
          <w:sz w:val="16"/>
        </w:rPr>
        <w:t> (1c).</w:t>
      </w:r>
      <w:r>
        <w:rPr>
          <w:color w:val="231F20"/>
          <w:spacing w:val="-12"/>
          <w:w w:val="85"/>
          <w:sz w:val="16"/>
        </w:rPr>
        <w:t> </w:t>
      </w:r>
      <w:r>
        <w:rPr>
          <w:color w:val="231F20"/>
          <w:w w:val="85"/>
          <w:sz w:val="16"/>
        </w:rPr>
        <w:t>Ako</w:t>
      </w:r>
      <w:r>
        <w:rPr>
          <w:color w:val="231F20"/>
          <w:spacing w:val="-5"/>
          <w:w w:val="85"/>
          <w:sz w:val="16"/>
        </w:rPr>
        <w:t> </w:t>
      </w:r>
      <w:r>
        <w:rPr>
          <w:color w:val="231F20"/>
          <w:w w:val="85"/>
          <w:sz w:val="16"/>
        </w:rPr>
        <w:t>želite</w:t>
      </w:r>
      <w:r>
        <w:rPr>
          <w:color w:val="231F20"/>
          <w:spacing w:val="-5"/>
          <w:w w:val="85"/>
          <w:sz w:val="16"/>
        </w:rPr>
        <w:t> </w:t>
      </w:r>
      <w:r>
        <w:rPr>
          <w:color w:val="231F20"/>
          <w:w w:val="85"/>
          <w:sz w:val="16"/>
        </w:rPr>
        <w:t>da</w:t>
      </w:r>
      <w:r>
        <w:rPr>
          <w:color w:val="231F20"/>
          <w:spacing w:val="-5"/>
          <w:w w:val="85"/>
          <w:sz w:val="16"/>
        </w:rPr>
        <w:t> </w:t>
      </w:r>
      <w:r>
        <w:rPr>
          <w:color w:val="231F20"/>
          <w:w w:val="85"/>
          <w:sz w:val="16"/>
        </w:rPr>
        <w:t>vam</w:t>
      </w:r>
      <w:r>
        <w:rPr>
          <w:color w:val="231F20"/>
          <w:spacing w:val="-5"/>
          <w:w w:val="85"/>
          <w:sz w:val="16"/>
        </w:rPr>
        <w:t> </w:t>
      </w:r>
      <w:r>
        <w:rPr>
          <w:color w:val="231F20"/>
          <w:w w:val="85"/>
          <w:sz w:val="16"/>
        </w:rPr>
        <w:t>se</w:t>
      </w:r>
      <w:r>
        <w:rPr>
          <w:color w:val="231F20"/>
          <w:spacing w:val="-4"/>
          <w:w w:val="85"/>
          <w:sz w:val="16"/>
        </w:rPr>
        <w:t> </w:t>
      </w:r>
      <w:r>
        <w:rPr>
          <w:color w:val="231F20"/>
          <w:w w:val="85"/>
          <w:sz w:val="16"/>
        </w:rPr>
        <w:t>mlijeko</w:t>
      </w:r>
      <w:r>
        <w:rPr>
          <w:color w:val="231F20"/>
          <w:spacing w:val="-5"/>
          <w:w w:val="85"/>
          <w:sz w:val="16"/>
        </w:rPr>
        <w:t> </w:t>
      </w:r>
      <w:r>
        <w:rPr>
          <w:color w:val="231F20"/>
          <w:w w:val="85"/>
          <w:sz w:val="16"/>
        </w:rPr>
        <w:t>zagrije.</w:t>
      </w:r>
    </w:p>
    <w:p>
      <w:pPr>
        <w:pStyle w:val="ListParagraph"/>
        <w:numPr>
          <w:ilvl w:val="0"/>
          <w:numId w:val="29"/>
        </w:numPr>
        <w:tabs>
          <w:tab w:pos="338" w:val="left" w:leader="none"/>
        </w:tabs>
        <w:spacing w:line="235" w:lineRule="auto" w:before="0" w:after="0"/>
        <w:ind w:left="193" w:right="229" w:firstLine="0"/>
        <w:jc w:val="left"/>
        <w:rPr>
          <w:sz w:val="16"/>
        </w:rPr>
      </w:pPr>
      <w:r>
        <w:rPr>
          <w:color w:val="231F20"/>
          <w:w w:val="75"/>
          <w:sz w:val="16"/>
        </w:rPr>
        <w:t>Ulijte</w:t>
      </w:r>
      <w:r>
        <w:rPr>
          <w:color w:val="231F20"/>
          <w:sz w:val="16"/>
        </w:rPr>
        <w:t> </w:t>
      </w:r>
      <w:r>
        <w:rPr>
          <w:color w:val="231F20"/>
          <w:w w:val="75"/>
          <w:sz w:val="16"/>
        </w:rPr>
        <w:t>porciju</w:t>
      </w:r>
      <w:r>
        <w:rPr>
          <w:color w:val="231F20"/>
          <w:sz w:val="16"/>
        </w:rPr>
        <w:t> </w:t>
      </w:r>
      <w:r>
        <w:rPr>
          <w:color w:val="231F20"/>
          <w:w w:val="75"/>
          <w:sz w:val="16"/>
        </w:rPr>
        <w:t>mleka</w:t>
      </w:r>
      <w:r>
        <w:rPr>
          <w:color w:val="231F20"/>
          <w:sz w:val="16"/>
        </w:rPr>
        <w:t> </w:t>
      </w:r>
      <w:r>
        <w:rPr>
          <w:color w:val="231F20"/>
          <w:w w:val="75"/>
          <w:sz w:val="16"/>
        </w:rPr>
        <w:t>(po</w:t>
      </w:r>
      <w:r>
        <w:rPr>
          <w:color w:val="231F20"/>
          <w:sz w:val="16"/>
        </w:rPr>
        <w:t> </w:t>
      </w:r>
      <w:r>
        <w:rPr>
          <w:color w:val="231F20"/>
          <w:w w:val="75"/>
          <w:sz w:val="16"/>
        </w:rPr>
        <w:t>mogućnosti</w:t>
      </w:r>
      <w:r>
        <w:rPr>
          <w:color w:val="231F20"/>
          <w:sz w:val="16"/>
        </w:rPr>
        <w:t> </w:t>
      </w:r>
      <w:r>
        <w:rPr>
          <w:color w:val="231F20"/>
          <w:w w:val="75"/>
          <w:sz w:val="16"/>
        </w:rPr>
        <w:t>3,2%</w:t>
      </w:r>
      <w:r>
        <w:rPr>
          <w:color w:val="231F20"/>
          <w:sz w:val="16"/>
        </w:rPr>
        <w:t> </w:t>
      </w:r>
      <w:r>
        <w:rPr>
          <w:color w:val="231F20"/>
          <w:w w:val="75"/>
          <w:sz w:val="16"/>
        </w:rPr>
        <w:t>masti).</w:t>
      </w:r>
      <w:r>
        <w:rPr>
          <w:color w:val="231F20"/>
          <w:sz w:val="16"/>
        </w:rPr>
        <w:t> </w:t>
      </w:r>
      <w:r>
        <w:rPr>
          <w:color w:val="231F20"/>
          <w:w w:val="75"/>
          <w:sz w:val="16"/>
        </w:rPr>
        <w:t>Mlijeko</w:t>
      </w:r>
      <w:r>
        <w:rPr>
          <w:color w:val="231F20"/>
          <w:sz w:val="16"/>
        </w:rPr>
        <w:t> </w:t>
      </w:r>
      <w:r>
        <w:rPr>
          <w:color w:val="231F20"/>
          <w:w w:val="75"/>
          <w:sz w:val="16"/>
        </w:rPr>
        <w:t>treba</w:t>
      </w:r>
      <w:r>
        <w:rPr>
          <w:color w:val="231F20"/>
          <w:sz w:val="16"/>
        </w:rPr>
        <w:t> </w:t>
      </w:r>
      <w:r>
        <w:rPr>
          <w:color w:val="231F20"/>
          <w:w w:val="75"/>
          <w:sz w:val="16"/>
        </w:rPr>
        <w:t>pokriti</w:t>
      </w:r>
      <w:r>
        <w:rPr>
          <w:color w:val="231F20"/>
          <w:sz w:val="16"/>
        </w:rPr>
        <w:t> </w:t>
      </w:r>
      <w:r>
        <w:rPr>
          <w:color w:val="231F20"/>
          <w:w w:val="75"/>
          <w:sz w:val="16"/>
        </w:rPr>
        <w:t>pjenjaču</w:t>
      </w:r>
      <w:r>
        <w:rPr>
          <w:color w:val="231F20"/>
          <w:sz w:val="16"/>
        </w:rPr>
        <w:t> </w:t>
      </w:r>
      <w:r>
        <w:rPr>
          <w:color w:val="231F20"/>
          <w:w w:val="75"/>
          <w:sz w:val="16"/>
        </w:rPr>
        <w:t>(1b</w:t>
      </w:r>
      <w:r>
        <w:rPr>
          <w:color w:val="231F20"/>
          <w:sz w:val="16"/>
        </w:rPr>
        <w:t> </w:t>
      </w:r>
      <w:r>
        <w:rPr>
          <w:color w:val="231F20"/>
          <w:w w:val="75"/>
          <w:sz w:val="16"/>
        </w:rPr>
        <w:t>ili</w:t>
      </w:r>
      <w:r>
        <w:rPr>
          <w:color w:val="231F20"/>
          <w:sz w:val="16"/>
        </w:rPr>
        <w:t> </w:t>
      </w:r>
      <w:r>
        <w:rPr>
          <w:color w:val="231F20"/>
          <w:w w:val="75"/>
          <w:sz w:val="16"/>
        </w:rPr>
        <w:t>1c)</w:t>
      </w:r>
      <w:r>
        <w:rPr>
          <w:color w:val="231F20"/>
          <w:sz w:val="16"/>
        </w:rPr>
        <w:t> </w:t>
      </w:r>
      <w:r>
        <w:rPr>
          <w:color w:val="231F20"/>
          <w:w w:val="75"/>
          <w:sz w:val="16"/>
        </w:rPr>
        <w:t>i</w:t>
      </w:r>
      <w:r>
        <w:rPr>
          <w:color w:val="231F20"/>
          <w:sz w:val="16"/>
        </w:rPr>
        <w:t> </w:t>
      </w:r>
      <w:r>
        <w:rPr>
          <w:color w:val="231F20"/>
          <w:w w:val="75"/>
          <w:sz w:val="16"/>
        </w:rPr>
        <w:t>doseći</w:t>
      </w:r>
      <w:r>
        <w:rPr>
          <w:color w:val="231F20"/>
          <w:sz w:val="16"/>
        </w:rPr>
        <w:t> </w:t>
      </w:r>
      <w:r>
        <w:rPr>
          <w:color w:val="231F20"/>
          <w:w w:val="75"/>
          <w:sz w:val="16"/>
        </w:rPr>
        <w:t>označeni</w:t>
      </w:r>
      <w:r>
        <w:rPr>
          <w:color w:val="231F20"/>
          <w:sz w:val="16"/>
        </w:rPr>
        <w:t> </w:t>
      </w:r>
      <w:r>
        <w:rPr>
          <w:color w:val="231F20"/>
          <w:w w:val="75"/>
          <w:sz w:val="16"/>
        </w:rPr>
        <w:t>minimalni</w:t>
      </w:r>
      <w:r>
        <w:rPr>
          <w:color w:val="231F20"/>
          <w:sz w:val="16"/>
        </w:rPr>
        <w:t> </w:t>
      </w:r>
      <w:r>
        <w:rPr>
          <w:color w:val="231F20"/>
          <w:w w:val="75"/>
          <w:sz w:val="16"/>
        </w:rPr>
        <w:t>nivo,</w:t>
      </w:r>
      <w:r>
        <w:rPr>
          <w:color w:val="231F20"/>
          <w:sz w:val="16"/>
        </w:rPr>
        <w:t> </w:t>
      </w:r>
      <w:r>
        <w:rPr>
          <w:color w:val="231F20"/>
          <w:w w:val="75"/>
          <w:sz w:val="16"/>
        </w:rPr>
        <w:t>ali</w:t>
      </w:r>
      <w:r>
        <w:rPr>
          <w:color w:val="231F20"/>
          <w:sz w:val="16"/>
        </w:rPr>
        <w:t> </w:t>
      </w:r>
      <w:r>
        <w:rPr>
          <w:color w:val="231F20"/>
          <w:w w:val="75"/>
          <w:sz w:val="16"/>
        </w:rPr>
        <w:t>ne</w:t>
      </w:r>
      <w:r>
        <w:rPr>
          <w:color w:val="231F20"/>
          <w:sz w:val="16"/>
        </w:rPr>
        <w:t> </w:t>
      </w:r>
      <w:r>
        <w:rPr>
          <w:color w:val="231F20"/>
          <w:w w:val="75"/>
          <w:sz w:val="16"/>
        </w:rPr>
        <w:t>smije</w:t>
      </w:r>
      <w:r>
        <w:rPr>
          <w:color w:val="231F20"/>
          <w:sz w:val="16"/>
        </w:rPr>
        <w:t> </w:t>
      </w:r>
      <w:r>
        <w:rPr>
          <w:color w:val="231F20"/>
          <w:w w:val="80"/>
          <w:sz w:val="16"/>
        </w:rPr>
        <w:t>premašiti oznaku maksimalnog nivoa (1d). Maksimalni nivo za zagrijavanje mlijeka je 350 ml (2a), a za pjenjenje mlijeka 250 ml (2b).</w:t>
      </w:r>
      <w:r>
        <w:rPr>
          <w:color w:val="231F20"/>
          <w:sz w:val="16"/>
        </w:rPr>
        <w:t> </w:t>
      </w:r>
      <w:r>
        <w:rPr>
          <w:color w:val="231F20"/>
          <w:w w:val="80"/>
          <w:sz w:val="16"/>
        </w:rPr>
        <w:t>NAPOMENA: Za najbolje rezultate koristite hladno, svježe mlijeko. Nemliječno mlijeko se ne pjeni tako dobro kao mliječno mlijeko. Za</w:t>
      </w:r>
      <w:r>
        <w:rPr>
          <w:color w:val="231F20"/>
          <w:sz w:val="16"/>
        </w:rPr>
        <w:t> </w:t>
      </w:r>
      <w:r>
        <w:rPr>
          <w:color w:val="231F20"/>
          <w:spacing w:val="-2"/>
          <w:w w:val="80"/>
          <w:sz w:val="16"/>
        </w:rPr>
        <w:t>najbolji učinak koristite biljno mlijeko tipa „barista“.</w:t>
      </w:r>
    </w:p>
    <w:p>
      <w:pPr>
        <w:pStyle w:val="BodyText"/>
        <w:spacing w:line="177" w:lineRule="exact"/>
        <w:ind w:left="193"/>
      </w:pPr>
      <w:r>
        <w:rPr>
          <w:color w:val="231F20"/>
          <w:w w:val="80"/>
        </w:rPr>
        <w:t>NAPOMENA:</w:t>
      </w:r>
      <w:r>
        <w:rPr>
          <w:color w:val="231F20"/>
          <w:spacing w:val="3"/>
        </w:rPr>
        <w:t> </w:t>
      </w:r>
      <w:r>
        <w:rPr>
          <w:color w:val="231F20"/>
          <w:w w:val="80"/>
        </w:rPr>
        <w:t>Ne</w:t>
      </w:r>
      <w:r>
        <w:rPr>
          <w:color w:val="231F20"/>
          <w:spacing w:val="4"/>
        </w:rPr>
        <w:t> </w:t>
      </w:r>
      <w:r>
        <w:rPr>
          <w:color w:val="231F20"/>
          <w:w w:val="80"/>
        </w:rPr>
        <w:t>prelazite</w:t>
      </w:r>
      <w:r>
        <w:rPr>
          <w:color w:val="231F20"/>
          <w:spacing w:val="4"/>
        </w:rPr>
        <w:t> </w:t>
      </w:r>
      <w:r>
        <w:rPr>
          <w:color w:val="231F20"/>
          <w:w w:val="80"/>
        </w:rPr>
        <w:t>MAX</w:t>
      </w:r>
      <w:r>
        <w:rPr>
          <w:color w:val="231F20"/>
          <w:spacing w:val="4"/>
        </w:rPr>
        <w:t> </w:t>
      </w:r>
      <w:r>
        <w:rPr>
          <w:color w:val="231F20"/>
          <w:w w:val="80"/>
        </w:rPr>
        <w:t>liniju</w:t>
      </w:r>
      <w:r>
        <w:rPr>
          <w:color w:val="231F20"/>
          <w:spacing w:val="4"/>
        </w:rPr>
        <w:t> </w:t>
      </w:r>
      <w:r>
        <w:rPr>
          <w:color w:val="231F20"/>
          <w:w w:val="80"/>
        </w:rPr>
        <w:t>unutar</w:t>
      </w:r>
      <w:r>
        <w:rPr>
          <w:color w:val="231F20"/>
          <w:spacing w:val="4"/>
        </w:rPr>
        <w:t> </w:t>
      </w:r>
      <w:r>
        <w:rPr>
          <w:color w:val="231F20"/>
          <w:spacing w:val="-2"/>
          <w:w w:val="80"/>
        </w:rPr>
        <w:t>bokala.</w:t>
      </w:r>
    </w:p>
    <w:p>
      <w:pPr>
        <w:pStyle w:val="ListParagraph"/>
        <w:numPr>
          <w:ilvl w:val="0"/>
          <w:numId w:val="29"/>
        </w:numPr>
        <w:tabs>
          <w:tab w:pos="338" w:val="left" w:leader="none"/>
        </w:tabs>
        <w:spacing w:line="235" w:lineRule="auto" w:before="0" w:after="0"/>
        <w:ind w:left="193" w:right="213" w:firstLine="0"/>
        <w:jc w:val="left"/>
        <w:rPr>
          <w:sz w:val="16"/>
        </w:rPr>
      </w:pPr>
      <w:r>
        <w:rPr>
          <w:color w:val="231F20"/>
          <w:w w:val="75"/>
          <w:sz w:val="16"/>
        </w:rPr>
        <w:t>Stavite</w:t>
      </w:r>
      <w:r>
        <w:rPr>
          <w:color w:val="231F20"/>
          <w:sz w:val="16"/>
        </w:rPr>
        <w:t> </w:t>
      </w:r>
      <w:r>
        <w:rPr>
          <w:color w:val="231F20"/>
          <w:w w:val="75"/>
          <w:sz w:val="16"/>
        </w:rPr>
        <w:t>poklopac</w:t>
      </w:r>
      <w:r>
        <w:rPr>
          <w:color w:val="231F20"/>
          <w:sz w:val="16"/>
        </w:rPr>
        <w:t> </w:t>
      </w:r>
      <w:r>
        <w:rPr>
          <w:color w:val="231F20"/>
          <w:w w:val="75"/>
          <w:sz w:val="16"/>
        </w:rPr>
        <w:t>(1a)</w:t>
      </w:r>
      <w:r>
        <w:rPr>
          <w:color w:val="231F20"/>
          <w:sz w:val="16"/>
        </w:rPr>
        <w:t> </w:t>
      </w:r>
      <w:r>
        <w:rPr>
          <w:color w:val="231F20"/>
          <w:w w:val="75"/>
          <w:sz w:val="16"/>
        </w:rPr>
        <w:t>na</w:t>
      </w:r>
      <w:r>
        <w:rPr>
          <w:color w:val="231F20"/>
          <w:sz w:val="16"/>
        </w:rPr>
        <w:t> </w:t>
      </w:r>
      <w:r>
        <w:rPr>
          <w:color w:val="231F20"/>
          <w:w w:val="75"/>
          <w:sz w:val="16"/>
        </w:rPr>
        <w:t>vrč</w:t>
      </w:r>
      <w:r>
        <w:rPr>
          <w:color w:val="231F20"/>
          <w:sz w:val="16"/>
        </w:rPr>
        <w:t> </w:t>
      </w:r>
      <w:r>
        <w:rPr>
          <w:color w:val="231F20"/>
          <w:w w:val="75"/>
          <w:sz w:val="16"/>
        </w:rPr>
        <w:t>i</w:t>
      </w:r>
      <w:r>
        <w:rPr>
          <w:color w:val="231F20"/>
          <w:sz w:val="16"/>
        </w:rPr>
        <w:t> </w:t>
      </w:r>
      <w:r>
        <w:rPr>
          <w:color w:val="231F20"/>
          <w:w w:val="75"/>
          <w:sz w:val="16"/>
        </w:rPr>
        <w:t>stavite</w:t>
      </w:r>
      <w:r>
        <w:rPr>
          <w:color w:val="231F20"/>
          <w:sz w:val="16"/>
        </w:rPr>
        <w:t> </w:t>
      </w:r>
      <w:r>
        <w:rPr>
          <w:color w:val="231F20"/>
          <w:w w:val="75"/>
          <w:sz w:val="16"/>
        </w:rPr>
        <w:t>vrč</w:t>
      </w:r>
      <w:r>
        <w:rPr>
          <w:color w:val="231F20"/>
          <w:sz w:val="16"/>
        </w:rPr>
        <w:t> </w:t>
      </w:r>
      <w:r>
        <w:rPr>
          <w:color w:val="231F20"/>
          <w:w w:val="75"/>
          <w:sz w:val="16"/>
        </w:rPr>
        <w:t>na</w:t>
      </w:r>
      <w:r>
        <w:rPr>
          <w:color w:val="231F20"/>
          <w:sz w:val="16"/>
        </w:rPr>
        <w:t> </w:t>
      </w:r>
      <w:r>
        <w:rPr>
          <w:color w:val="231F20"/>
          <w:w w:val="75"/>
          <w:sz w:val="16"/>
        </w:rPr>
        <w:t>bazu</w:t>
      </w:r>
      <w:r>
        <w:rPr>
          <w:color w:val="231F20"/>
          <w:sz w:val="16"/>
        </w:rPr>
        <w:t> </w:t>
      </w:r>
      <w:r>
        <w:rPr>
          <w:color w:val="231F20"/>
          <w:w w:val="75"/>
          <w:sz w:val="16"/>
        </w:rPr>
        <w:t>za</w:t>
      </w:r>
      <w:r>
        <w:rPr>
          <w:color w:val="231F20"/>
          <w:sz w:val="16"/>
        </w:rPr>
        <w:t> </w:t>
      </w:r>
      <w:r>
        <w:rPr>
          <w:color w:val="231F20"/>
          <w:w w:val="75"/>
          <w:sz w:val="16"/>
        </w:rPr>
        <w:t>napajanje</w:t>
      </w:r>
      <w:r>
        <w:rPr>
          <w:color w:val="231F20"/>
          <w:sz w:val="16"/>
        </w:rPr>
        <w:t> </w:t>
      </w:r>
      <w:r>
        <w:rPr>
          <w:color w:val="231F20"/>
          <w:w w:val="75"/>
          <w:sz w:val="16"/>
        </w:rPr>
        <w:t>(1h).</w:t>
      </w:r>
      <w:r>
        <w:rPr>
          <w:color w:val="231F20"/>
          <w:sz w:val="16"/>
        </w:rPr>
        <w:t> </w:t>
      </w:r>
      <w:r>
        <w:rPr>
          <w:color w:val="231F20"/>
          <w:w w:val="75"/>
          <w:sz w:val="16"/>
        </w:rPr>
        <w:t>Utaknite</w:t>
      </w:r>
      <w:r>
        <w:rPr>
          <w:color w:val="231F20"/>
          <w:sz w:val="16"/>
        </w:rPr>
        <w:t> </w:t>
      </w:r>
      <w:r>
        <w:rPr>
          <w:color w:val="231F20"/>
          <w:w w:val="75"/>
          <w:sz w:val="16"/>
        </w:rPr>
        <w:t>utikač</w:t>
      </w:r>
      <w:r>
        <w:rPr>
          <w:color w:val="231F20"/>
          <w:sz w:val="16"/>
        </w:rPr>
        <w:t> </w:t>
      </w:r>
      <w:r>
        <w:rPr>
          <w:color w:val="231F20"/>
          <w:w w:val="75"/>
          <w:sz w:val="16"/>
        </w:rPr>
        <w:t>u</w:t>
      </w:r>
      <w:r>
        <w:rPr>
          <w:color w:val="231F20"/>
          <w:sz w:val="16"/>
        </w:rPr>
        <w:t> </w:t>
      </w:r>
      <w:r>
        <w:rPr>
          <w:color w:val="231F20"/>
          <w:w w:val="75"/>
          <w:sz w:val="16"/>
        </w:rPr>
        <w:t>električnu</w:t>
      </w:r>
      <w:r>
        <w:rPr>
          <w:color w:val="231F20"/>
          <w:sz w:val="16"/>
        </w:rPr>
        <w:t> </w:t>
      </w:r>
      <w:r>
        <w:rPr>
          <w:color w:val="231F20"/>
          <w:w w:val="75"/>
          <w:sz w:val="16"/>
        </w:rPr>
        <w:t>utičnicu.</w:t>
      </w:r>
      <w:r>
        <w:rPr>
          <w:color w:val="231F20"/>
          <w:sz w:val="16"/>
        </w:rPr>
        <w:t> </w:t>
      </w:r>
      <w:r>
        <w:rPr>
          <w:color w:val="231F20"/>
          <w:w w:val="75"/>
          <w:sz w:val="16"/>
        </w:rPr>
        <w:t>Ikone</w:t>
      </w:r>
      <w:r>
        <w:rPr>
          <w:color w:val="231F20"/>
          <w:sz w:val="16"/>
        </w:rPr>
        <w:t> </w:t>
      </w:r>
      <w:r>
        <w:rPr>
          <w:color w:val="231F20"/>
          <w:w w:val="75"/>
          <w:sz w:val="16"/>
        </w:rPr>
        <w:t>načina</w:t>
      </w:r>
      <w:r>
        <w:rPr>
          <w:color w:val="231F20"/>
          <w:sz w:val="16"/>
        </w:rPr>
        <w:t> </w:t>
      </w:r>
      <w:r>
        <w:rPr>
          <w:color w:val="231F20"/>
          <w:w w:val="75"/>
          <w:sz w:val="16"/>
        </w:rPr>
        <w:t>rada</w:t>
      </w:r>
      <w:r>
        <w:rPr>
          <w:color w:val="231F20"/>
          <w:sz w:val="16"/>
        </w:rPr>
        <w:t> </w:t>
      </w:r>
      <w:r>
        <w:rPr>
          <w:color w:val="231F20"/>
          <w:w w:val="75"/>
          <w:sz w:val="16"/>
        </w:rPr>
        <w:t>svijetlit</w:t>
      </w:r>
      <w:r>
        <w:rPr>
          <w:color w:val="231F20"/>
          <w:sz w:val="16"/>
        </w:rPr>
        <w:t> </w:t>
      </w:r>
      <w:r>
        <w:rPr>
          <w:color w:val="231F20"/>
          <w:w w:val="75"/>
          <w:sz w:val="16"/>
        </w:rPr>
        <w:t>će</w:t>
      </w:r>
      <w:r>
        <w:rPr>
          <w:color w:val="231F20"/>
          <w:w w:val="85"/>
          <w:sz w:val="16"/>
        </w:rPr>
        <w:t> jednu</w:t>
      </w:r>
      <w:r>
        <w:rPr>
          <w:color w:val="231F20"/>
          <w:spacing w:val="-5"/>
          <w:w w:val="85"/>
          <w:sz w:val="16"/>
        </w:rPr>
        <w:t> </w:t>
      </w:r>
      <w:r>
        <w:rPr>
          <w:color w:val="231F20"/>
          <w:w w:val="85"/>
          <w:sz w:val="16"/>
        </w:rPr>
        <w:t>sekundu.</w:t>
      </w:r>
    </w:p>
    <w:p>
      <w:pPr>
        <w:pStyle w:val="ListParagraph"/>
        <w:numPr>
          <w:ilvl w:val="0"/>
          <w:numId w:val="29"/>
        </w:numPr>
        <w:tabs>
          <w:tab w:pos="338" w:val="left" w:leader="none"/>
        </w:tabs>
        <w:spacing w:line="179" w:lineRule="exact" w:before="0" w:after="0"/>
        <w:ind w:left="338" w:right="0" w:hanging="145"/>
        <w:jc w:val="left"/>
        <w:rPr>
          <w:sz w:val="16"/>
        </w:rPr>
      </w:pPr>
      <w:r>
        <w:rPr>
          <w:color w:val="231F20"/>
          <w:w w:val="75"/>
          <w:sz w:val="16"/>
        </w:rPr>
        <w:t>Dodirnite</w:t>
      </w:r>
      <w:r>
        <w:rPr>
          <w:color w:val="231F20"/>
          <w:spacing w:val="6"/>
          <w:sz w:val="16"/>
        </w:rPr>
        <w:t> </w:t>
      </w:r>
      <w:r>
        <w:rPr>
          <w:color w:val="231F20"/>
          <w:w w:val="75"/>
          <w:sz w:val="16"/>
        </w:rPr>
        <w:t>kontrolno</w:t>
      </w:r>
      <w:r>
        <w:rPr>
          <w:color w:val="231F20"/>
          <w:spacing w:val="7"/>
          <w:sz w:val="16"/>
        </w:rPr>
        <w:t> </w:t>
      </w:r>
      <w:r>
        <w:rPr>
          <w:color w:val="231F20"/>
          <w:w w:val="75"/>
          <w:sz w:val="16"/>
        </w:rPr>
        <w:t>dugme</w:t>
      </w:r>
      <w:r>
        <w:rPr>
          <w:color w:val="231F20"/>
          <w:spacing w:val="7"/>
          <w:sz w:val="16"/>
        </w:rPr>
        <w:t> </w:t>
      </w:r>
      <w:r>
        <w:rPr>
          <w:color w:val="231F20"/>
          <w:w w:val="75"/>
          <w:sz w:val="16"/>
        </w:rPr>
        <w:t>(1g)</w:t>
      </w:r>
      <w:r>
        <w:rPr>
          <w:color w:val="231F20"/>
          <w:spacing w:val="6"/>
          <w:sz w:val="16"/>
        </w:rPr>
        <w:t> </w:t>
      </w:r>
      <w:r>
        <w:rPr>
          <w:color w:val="231F20"/>
          <w:w w:val="75"/>
          <w:sz w:val="16"/>
        </w:rPr>
        <w:t>i</w:t>
      </w:r>
      <w:r>
        <w:rPr>
          <w:color w:val="231F20"/>
          <w:spacing w:val="7"/>
          <w:sz w:val="16"/>
        </w:rPr>
        <w:t> </w:t>
      </w:r>
      <w:r>
        <w:rPr>
          <w:color w:val="231F20"/>
          <w:w w:val="75"/>
          <w:sz w:val="16"/>
        </w:rPr>
        <w:t>odaberite</w:t>
      </w:r>
      <w:r>
        <w:rPr>
          <w:color w:val="231F20"/>
          <w:spacing w:val="7"/>
          <w:sz w:val="16"/>
        </w:rPr>
        <w:t> </w:t>
      </w:r>
      <w:r>
        <w:rPr>
          <w:color w:val="231F20"/>
          <w:w w:val="75"/>
          <w:sz w:val="16"/>
        </w:rPr>
        <w:t>željeni</w:t>
      </w:r>
      <w:r>
        <w:rPr>
          <w:color w:val="231F20"/>
          <w:spacing w:val="6"/>
          <w:sz w:val="16"/>
        </w:rPr>
        <w:t> </w:t>
      </w:r>
      <w:r>
        <w:rPr>
          <w:color w:val="231F20"/>
          <w:w w:val="75"/>
          <w:sz w:val="16"/>
        </w:rPr>
        <w:t>program:</w:t>
      </w:r>
      <w:r>
        <w:rPr>
          <w:color w:val="231F20"/>
          <w:spacing w:val="7"/>
          <w:sz w:val="16"/>
        </w:rPr>
        <w:t> </w:t>
      </w:r>
      <w:r>
        <w:rPr>
          <w:color w:val="231F20"/>
          <w:w w:val="75"/>
          <w:sz w:val="16"/>
        </w:rPr>
        <w:t>kapućino,</w:t>
      </w:r>
      <w:r>
        <w:rPr>
          <w:color w:val="231F20"/>
          <w:spacing w:val="7"/>
          <w:sz w:val="16"/>
        </w:rPr>
        <w:t> </w:t>
      </w:r>
      <w:r>
        <w:rPr>
          <w:color w:val="231F20"/>
          <w:w w:val="75"/>
          <w:sz w:val="16"/>
        </w:rPr>
        <w:t>latte,</w:t>
      </w:r>
      <w:r>
        <w:rPr>
          <w:color w:val="231F20"/>
          <w:spacing w:val="6"/>
          <w:sz w:val="16"/>
        </w:rPr>
        <w:t> </w:t>
      </w:r>
      <w:r>
        <w:rPr>
          <w:color w:val="231F20"/>
          <w:w w:val="75"/>
          <w:sz w:val="16"/>
        </w:rPr>
        <w:t>vruća</w:t>
      </w:r>
      <w:r>
        <w:rPr>
          <w:color w:val="231F20"/>
          <w:spacing w:val="7"/>
          <w:sz w:val="16"/>
        </w:rPr>
        <w:t> </w:t>
      </w:r>
      <w:r>
        <w:rPr>
          <w:color w:val="231F20"/>
          <w:w w:val="75"/>
          <w:sz w:val="16"/>
        </w:rPr>
        <w:t>čokolada,</w:t>
      </w:r>
      <w:r>
        <w:rPr>
          <w:color w:val="231F20"/>
          <w:spacing w:val="7"/>
          <w:sz w:val="16"/>
        </w:rPr>
        <w:t> </w:t>
      </w:r>
      <w:r>
        <w:rPr>
          <w:color w:val="231F20"/>
          <w:spacing w:val="-2"/>
          <w:w w:val="75"/>
          <w:sz w:val="16"/>
        </w:rPr>
        <w:t>hladna.</w:t>
      </w:r>
    </w:p>
    <w:p>
      <w:pPr>
        <w:pStyle w:val="ListParagraph"/>
        <w:numPr>
          <w:ilvl w:val="1"/>
          <w:numId w:val="29"/>
        </w:numPr>
        <w:tabs>
          <w:tab w:pos="272" w:val="left" w:leader="none"/>
        </w:tabs>
        <w:spacing w:line="181" w:lineRule="exact" w:before="0" w:after="0"/>
        <w:ind w:left="272" w:right="0" w:hanging="79"/>
        <w:jc w:val="left"/>
        <w:rPr>
          <w:sz w:val="16"/>
        </w:rPr>
      </w:pPr>
      <w:r>
        <w:rPr>
          <w:color w:val="231F20"/>
          <w:w w:val="75"/>
          <w:sz w:val="16"/>
        </w:rPr>
        <w:t>jednom</w:t>
      </w:r>
      <w:r>
        <w:rPr>
          <w:color w:val="231F20"/>
          <w:spacing w:val="-2"/>
          <w:sz w:val="16"/>
        </w:rPr>
        <w:t> </w:t>
      </w:r>
      <w:r>
        <w:rPr>
          <w:color w:val="231F20"/>
          <w:w w:val="75"/>
          <w:sz w:val="16"/>
        </w:rPr>
        <w:t>-</w:t>
      </w:r>
      <w:r>
        <w:rPr>
          <w:color w:val="231F20"/>
          <w:spacing w:val="-1"/>
          <w:sz w:val="16"/>
        </w:rPr>
        <w:t> </w:t>
      </w:r>
      <w:r>
        <w:rPr>
          <w:color w:val="231F20"/>
          <w:w w:val="75"/>
          <w:sz w:val="16"/>
        </w:rPr>
        <w:t>ako</w:t>
      </w:r>
      <w:r>
        <w:rPr>
          <w:color w:val="231F20"/>
          <w:spacing w:val="-2"/>
          <w:sz w:val="16"/>
        </w:rPr>
        <w:t> </w:t>
      </w:r>
      <w:r>
        <w:rPr>
          <w:color w:val="231F20"/>
          <w:w w:val="75"/>
          <w:sz w:val="16"/>
        </w:rPr>
        <w:t>želite</w:t>
      </w:r>
      <w:r>
        <w:rPr>
          <w:color w:val="231F20"/>
          <w:spacing w:val="-1"/>
          <w:sz w:val="16"/>
        </w:rPr>
        <w:t> </w:t>
      </w:r>
      <w:r>
        <w:rPr>
          <w:color w:val="231F20"/>
          <w:w w:val="75"/>
          <w:sz w:val="16"/>
        </w:rPr>
        <w:t>zagrijati</w:t>
      </w:r>
      <w:r>
        <w:rPr>
          <w:color w:val="231F20"/>
          <w:spacing w:val="-2"/>
          <w:sz w:val="16"/>
        </w:rPr>
        <w:t> </w:t>
      </w:r>
      <w:r>
        <w:rPr>
          <w:color w:val="231F20"/>
          <w:w w:val="75"/>
          <w:sz w:val="16"/>
        </w:rPr>
        <w:t>i</w:t>
      </w:r>
      <w:r>
        <w:rPr>
          <w:color w:val="231F20"/>
          <w:spacing w:val="-1"/>
          <w:sz w:val="16"/>
        </w:rPr>
        <w:t> </w:t>
      </w:r>
      <w:r>
        <w:rPr>
          <w:color w:val="231F20"/>
          <w:w w:val="75"/>
          <w:sz w:val="16"/>
        </w:rPr>
        <w:t>pjeniti</w:t>
      </w:r>
      <w:r>
        <w:rPr>
          <w:color w:val="231F20"/>
          <w:spacing w:val="-2"/>
          <w:sz w:val="16"/>
        </w:rPr>
        <w:t> </w:t>
      </w:r>
      <w:r>
        <w:rPr>
          <w:color w:val="231F20"/>
          <w:w w:val="75"/>
          <w:sz w:val="16"/>
        </w:rPr>
        <w:t>svoje</w:t>
      </w:r>
      <w:r>
        <w:rPr>
          <w:color w:val="231F20"/>
          <w:spacing w:val="-1"/>
          <w:sz w:val="16"/>
        </w:rPr>
        <w:t> </w:t>
      </w:r>
      <w:r>
        <w:rPr>
          <w:color w:val="231F20"/>
          <w:w w:val="75"/>
          <w:sz w:val="16"/>
        </w:rPr>
        <w:t>mlijeko</w:t>
      </w:r>
      <w:r>
        <w:rPr>
          <w:color w:val="231F20"/>
          <w:spacing w:val="-2"/>
          <w:sz w:val="16"/>
        </w:rPr>
        <w:t> </w:t>
      </w:r>
      <w:r>
        <w:rPr>
          <w:color w:val="231F20"/>
          <w:w w:val="75"/>
          <w:sz w:val="16"/>
        </w:rPr>
        <w:t>(pjenjačom</w:t>
      </w:r>
      <w:r>
        <w:rPr>
          <w:color w:val="231F20"/>
          <w:spacing w:val="-1"/>
          <w:sz w:val="16"/>
        </w:rPr>
        <w:t> </w:t>
      </w:r>
      <w:r>
        <w:rPr>
          <w:color w:val="231F20"/>
          <w:w w:val="75"/>
          <w:sz w:val="16"/>
        </w:rPr>
        <w:t>1b)</w:t>
      </w:r>
      <w:r>
        <w:rPr>
          <w:color w:val="231F20"/>
          <w:spacing w:val="-2"/>
          <w:sz w:val="16"/>
        </w:rPr>
        <w:t> </w:t>
      </w:r>
      <w:r>
        <w:rPr>
          <w:color w:val="231F20"/>
          <w:w w:val="75"/>
          <w:sz w:val="16"/>
        </w:rPr>
        <w:t>da</w:t>
      </w:r>
      <w:r>
        <w:rPr>
          <w:color w:val="231F20"/>
          <w:spacing w:val="-1"/>
          <w:sz w:val="16"/>
        </w:rPr>
        <w:t> </w:t>
      </w:r>
      <w:r>
        <w:rPr>
          <w:color w:val="231F20"/>
          <w:w w:val="75"/>
          <w:sz w:val="16"/>
        </w:rPr>
        <w:t>dobijete</w:t>
      </w:r>
      <w:r>
        <w:rPr>
          <w:color w:val="231F20"/>
          <w:spacing w:val="-2"/>
          <w:sz w:val="16"/>
        </w:rPr>
        <w:t> </w:t>
      </w:r>
      <w:r>
        <w:rPr>
          <w:color w:val="231F20"/>
          <w:w w:val="75"/>
          <w:sz w:val="16"/>
        </w:rPr>
        <w:t>pjenušac</w:t>
      </w:r>
      <w:r>
        <w:rPr>
          <w:color w:val="231F20"/>
          <w:spacing w:val="-1"/>
          <w:sz w:val="16"/>
        </w:rPr>
        <w:t> </w:t>
      </w:r>
      <w:r>
        <w:rPr>
          <w:color w:val="231F20"/>
          <w:w w:val="75"/>
          <w:sz w:val="16"/>
        </w:rPr>
        <w:t>za</w:t>
      </w:r>
      <w:r>
        <w:rPr>
          <w:color w:val="231F20"/>
          <w:spacing w:val="-2"/>
          <w:sz w:val="16"/>
        </w:rPr>
        <w:t> </w:t>
      </w:r>
      <w:r>
        <w:rPr>
          <w:color w:val="231F20"/>
          <w:spacing w:val="-2"/>
          <w:w w:val="75"/>
          <w:sz w:val="16"/>
        </w:rPr>
        <w:t>cappucino</w:t>
      </w:r>
    </w:p>
    <w:p>
      <w:pPr>
        <w:pStyle w:val="ListParagraph"/>
        <w:numPr>
          <w:ilvl w:val="1"/>
          <w:numId w:val="29"/>
        </w:numPr>
        <w:tabs>
          <w:tab w:pos="272" w:val="left" w:leader="none"/>
        </w:tabs>
        <w:spacing w:line="181" w:lineRule="exact" w:before="0" w:after="0"/>
        <w:ind w:left="272" w:right="0" w:hanging="79"/>
        <w:jc w:val="left"/>
        <w:rPr>
          <w:sz w:val="16"/>
        </w:rPr>
      </w:pPr>
      <w:r>
        <w:rPr>
          <w:color w:val="231F20"/>
          <w:w w:val="75"/>
          <w:sz w:val="16"/>
        </w:rPr>
        <w:t>dva</w:t>
      </w:r>
      <w:r>
        <w:rPr>
          <w:color w:val="231F20"/>
          <w:spacing w:val="-5"/>
          <w:sz w:val="16"/>
        </w:rPr>
        <w:t> </w:t>
      </w:r>
      <w:r>
        <w:rPr>
          <w:color w:val="231F20"/>
          <w:w w:val="75"/>
          <w:sz w:val="16"/>
        </w:rPr>
        <w:t>puta</w:t>
      </w:r>
      <w:r>
        <w:rPr>
          <w:color w:val="231F20"/>
          <w:spacing w:val="-5"/>
          <w:sz w:val="16"/>
        </w:rPr>
        <w:t> </w:t>
      </w:r>
      <w:r>
        <w:rPr>
          <w:color w:val="231F20"/>
          <w:w w:val="75"/>
          <w:sz w:val="16"/>
        </w:rPr>
        <w:t>-</w:t>
      </w:r>
      <w:r>
        <w:rPr>
          <w:color w:val="231F20"/>
          <w:spacing w:val="-4"/>
          <w:sz w:val="16"/>
        </w:rPr>
        <w:t> </w:t>
      </w:r>
      <w:r>
        <w:rPr>
          <w:color w:val="231F20"/>
          <w:w w:val="75"/>
          <w:sz w:val="16"/>
        </w:rPr>
        <w:t>ako</w:t>
      </w:r>
      <w:r>
        <w:rPr>
          <w:color w:val="231F20"/>
          <w:spacing w:val="-5"/>
          <w:sz w:val="16"/>
        </w:rPr>
        <w:t> </w:t>
      </w:r>
      <w:r>
        <w:rPr>
          <w:color w:val="231F20"/>
          <w:w w:val="75"/>
          <w:sz w:val="16"/>
        </w:rPr>
        <w:t>želite</w:t>
      </w:r>
      <w:r>
        <w:rPr>
          <w:color w:val="231F20"/>
          <w:spacing w:val="-5"/>
          <w:sz w:val="16"/>
        </w:rPr>
        <w:t> </w:t>
      </w:r>
      <w:r>
        <w:rPr>
          <w:color w:val="231F20"/>
          <w:w w:val="75"/>
          <w:sz w:val="16"/>
        </w:rPr>
        <w:t>zagrijati</w:t>
      </w:r>
      <w:r>
        <w:rPr>
          <w:color w:val="231F20"/>
          <w:spacing w:val="-4"/>
          <w:sz w:val="16"/>
        </w:rPr>
        <w:t> </w:t>
      </w:r>
      <w:r>
        <w:rPr>
          <w:color w:val="231F20"/>
          <w:w w:val="75"/>
          <w:sz w:val="16"/>
        </w:rPr>
        <w:t>i</w:t>
      </w:r>
      <w:r>
        <w:rPr>
          <w:color w:val="231F20"/>
          <w:spacing w:val="-5"/>
          <w:sz w:val="16"/>
        </w:rPr>
        <w:t> </w:t>
      </w:r>
      <w:r>
        <w:rPr>
          <w:color w:val="231F20"/>
          <w:w w:val="75"/>
          <w:sz w:val="16"/>
        </w:rPr>
        <w:t>pjeniti</w:t>
      </w:r>
      <w:r>
        <w:rPr>
          <w:color w:val="231F20"/>
          <w:spacing w:val="-5"/>
          <w:sz w:val="16"/>
        </w:rPr>
        <w:t> </w:t>
      </w:r>
      <w:r>
        <w:rPr>
          <w:color w:val="231F20"/>
          <w:w w:val="75"/>
          <w:sz w:val="16"/>
        </w:rPr>
        <w:t>mlijeko</w:t>
      </w:r>
      <w:r>
        <w:rPr>
          <w:color w:val="231F20"/>
          <w:spacing w:val="-4"/>
          <w:sz w:val="16"/>
        </w:rPr>
        <w:t> </w:t>
      </w:r>
      <w:r>
        <w:rPr>
          <w:color w:val="231F20"/>
          <w:w w:val="75"/>
          <w:sz w:val="16"/>
        </w:rPr>
        <w:t>(pjenjačom</w:t>
      </w:r>
      <w:r>
        <w:rPr>
          <w:color w:val="231F20"/>
          <w:spacing w:val="-5"/>
          <w:sz w:val="16"/>
        </w:rPr>
        <w:t> </w:t>
      </w:r>
      <w:r>
        <w:rPr>
          <w:color w:val="231F20"/>
          <w:w w:val="75"/>
          <w:sz w:val="16"/>
        </w:rPr>
        <w:t>1b)</w:t>
      </w:r>
      <w:r>
        <w:rPr>
          <w:color w:val="231F20"/>
          <w:spacing w:val="-5"/>
          <w:sz w:val="16"/>
        </w:rPr>
        <w:t> </w:t>
      </w:r>
      <w:r>
        <w:rPr>
          <w:color w:val="231F20"/>
          <w:w w:val="75"/>
          <w:sz w:val="16"/>
        </w:rPr>
        <w:t>da</w:t>
      </w:r>
      <w:r>
        <w:rPr>
          <w:color w:val="231F20"/>
          <w:spacing w:val="-4"/>
          <w:sz w:val="16"/>
        </w:rPr>
        <w:t> </w:t>
      </w:r>
      <w:r>
        <w:rPr>
          <w:color w:val="231F20"/>
          <w:w w:val="75"/>
          <w:sz w:val="16"/>
        </w:rPr>
        <w:t>dobijete</w:t>
      </w:r>
      <w:r>
        <w:rPr>
          <w:color w:val="231F20"/>
          <w:spacing w:val="-5"/>
          <w:sz w:val="16"/>
        </w:rPr>
        <w:t> </w:t>
      </w:r>
      <w:r>
        <w:rPr>
          <w:color w:val="231F20"/>
          <w:w w:val="75"/>
          <w:sz w:val="16"/>
        </w:rPr>
        <w:t>pjenu</w:t>
      </w:r>
      <w:r>
        <w:rPr>
          <w:color w:val="231F20"/>
          <w:spacing w:val="-5"/>
          <w:sz w:val="16"/>
        </w:rPr>
        <w:t> </w:t>
      </w:r>
      <w:r>
        <w:rPr>
          <w:color w:val="231F20"/>
          <w:w w:val="75"/>
          <w:sz w:val="16"/>
        </w:rPr>
        <w:t>od</w:t>
      </w:r>
      <w:r>
        <w:rPr>
          <w:color w:val="231F20"/>
          <w:spacing w:val="-4"/>
          <w:sz w:val="16"/>
        </w:rPr>
        <w:t> </w:t>
      </w:r>
      <w:r>
        <w:rPr>
          <w:color w:val="231F20"/>
          <w:spacing w:val="-2"/>
          <w:w w:val="75"/>
          <w:sz w:val="16"/>
        </w:rPr>
        <w:t>latte</w:t>
      </w:r>
    </w:p>
    <w:p>
      <w:pPr>
        <w:pStyle w:val="ListParagraph"/>
        <w:numPr>
          <w:ilvl w:val="1"/>
          <w:numId w:val="29"/>
        </w:numPr>
        <w:tabs>
          <w:tab w:pos="272" w:val="left" w:leader="none"/>
        </w:tabs>
        <w:spacing w:line="235" w:lineRule="auto" w:before="0" w:after="0"/>
        <w:ind w:left="193" w:right="280" w:firstLine="0"/>
        <w:jc w:val="left"/>
        <w:rPr>
          <w:sz w:val="16"/>
        </w:rPr>
      </w:pPr>
      <w:r>
        <w:rPr>
          <w:color w:val="231F20"/>
          <w:w w:val="75"/>
          <w:sz w:val="16"/>
        </w:rPr>
        <w:t>tri</w:t>
      </w:r>
      <w:r>
        <w:rPr>
          <w:color w:val="231F20"/>
          <w:spacing w:val="-1"/>
          <w:sz w:val="16"/>
        </w:rPr>
        <w:t> </w:t>
      </w:r>
      <w:r>
        <w:rPr>
          <w:color w:val="231F20"/>
          <w:w w:val="75"/>
          <w:sz w:val="16"/>
        </w:rPr>
        <w:t>puta</w:t>
      </w:r>
      <w:r>
        <w:rPr>
          <w:color w:val="231F20"/>
          <w:spacing w:val="-1"/>
          <w:sz w:val="16"/>
        </w:rPr>
        <w:t> </w:t>
      </w:r>
      <w:r>
        <w:rPr>
          <w:color w:val="231F20"/>
          <w:w w:val="75"/>
          <w:sz w:val="16"/>
        </w:rPr>
        <w:t>-</w:t>
      </w:r>
      <w:r>
        <w:rPr>
          <w:color w:val="231F20"/>
          <w:spacing w:val="-1"/>
          <w:sz w:val="16"/>
        </w:rPr>
        <w:t> </w:t>
      </w:r>
      <w:r>
        <w:rPr>
          <w:color w:val="231F20"/>
          <w:w w:val="75"/>
          <w:sz w:val="16"/>
        </w:rPr>
        <w:t>ako</w:t>
      </w:r>
      <w:r>
        <w:rPr>
          <w:color w:val="231F20"/>
          <w:spacing w:val="-1"/>
          <w:sz w:val="16"/>
        </w:rPr>
        <w:t> </w:t>
      </w:r>
      <w:r>
        <w:rPr>
          <w:color w:val="231F20"/>
          <w:w w:val="75"/>
          <w:sz w:val="16"/>
        </w:rPr>
        <w:t>želite</w:t>
      </w:r>
      <w:r>
        <w:rPr>
          <w:color w:val="231F20"/>
          <w:spacing w:val="-1"/>
          <w:sz w:val="16"/>
        </w:rPr>
        <w:t> </w:t>
      </w:r>
      <w:r>
        <w:rPr>
          <w:color w:val="231F20"/>
          <w:w w:val="75"/>
          <w:sz w:val="16"/>
        </w:rPr>
        <w:t>ugrijati</w:t>
      </w:r>
      <w:r>
        <w:rPr>
          <w:color w:val="231F20"/>
          <w:spacing w:val="-1"/>
          <w:sz w:val="16"/>
        </w:rPr>
        <w:t> </w:t>
      </w:r>
      <w:r>
        <w:rPr>
          <w:color w:val="231F20"/>
          <w:w w:val="75"/>
          <w:sz w:val="16"/>
        </w:rPr>
        <w:t>i</w:t>
      </w:r>
      <w:r>
        <w:rPr>
          <w:color w:val="231F20"/>
          <w:spacing w:val="-1"/>
          <w:sz w:val="16"/>
        </w:rPr>
        <w:t> </w:t>
      </w:r>
      <w:r>
        <w:rPr>
          <w:color w:val="231F20"/>
          <w:w w:val="75"/>
          <w:sz w:val="16"/>
        </w:rPr>
        <w:t>pjenasto</w:t>
      </w:r>
      <w:r>
        <w:rPr>
          <w:color w:val="231F20"/>
          <w:spacing w:val="-1"/>
          <w:sz w:val="16"/>
        </w:rPr>
        <w:t> </w:t>
      </w:r>
      <w:r>
        <w:rPr>
          <w:color w:val="231F20"/>
          <w:w w:val="75"/>
          <w:sz w:val="16"/>
        </w:rPr>
        <w:t>izmiješati</w:t>
      </w:r>
      <w:r>
        <w:rPr>
          <w:color w:val="231F20"/>
          <w:spacing w:val="-1"/>
          <w:sz w:val="16"/>
        </w:rPr>
        <w:t> </w:t>
      </w:r>
      <w:r>
        <w:rPr>
          <w:color w:val="231F20"/>
          <w:w w:val="75"/>
          <w:sz w:val="16"/>
        </w:rPr>
        <w:t>mlijeko (pjenjačom 1b) za pripremu vruće čokolade. Ili ako želite samo zagrijati </w:t>
      </w:r>
      <w:r>
        <w:rPr>
          <w:color w:val="231F20"/>
          <w:w w:val="75"/>
          <w:sz w:val="16"/>
        </w:rPr>
        <w:t>mlijeko</w:t>
      </w:r>
      <w:r>
        <w:rPr>
          <w:color w:val="231F20"/>
          <w:w w:val="90"/>
          <w:sz w:val="16"/>
        </w:rPr>
        <w:t> (pjenjačom</w:t>
      </w:r>
      <w:r>
        <w:rPr>
          <w:color w:val="231F20"/>
          <w:spacing w:val="-8"/>
          <w:w w:val="90"/>
          <w:sz w:val="16"/>
        </w:rPr>
        <w:t> </w:t>
      </w:r>
      <w:r>
        <w:rPr>
          <w:color w:val="231F20"/>
          <w:w w:val="90"/>
          <w:sz w:val="16"/>
        </w:rPr>
        <w:t>1c).</w:t>
      </w:r>
    </w:p>
    <w:p>
      <w:pPr>
        <w:pStyle w:val="ListParagraph"/>
        <w:numPr>
          <w:ilvl w:val="1"/>
          <w:numId w:val="29"/>
        </w:numPr>
        <w:tabs>
          <w:tab w:pos="193" w:val="left" w:leader="none"/>
          <w:tab w:pos="271" w:val="left" w:leader="none"/>
        </w:tabs>
        <w:spacing w:line="235" w:lineRule="auto" w:before="0" w:after="0"/>
        <w:ind w:left="193" w:right="928" w:hanging="1"/>
        <w:jc w:val="left"/>
        <w:rPr>
          <w:sz w:val="16"/>
        </w:rPr>
      </w:pPr>
      <w:r>
        <w:rPr>
          <w:color w:val="231F20"/>
          <w:spacing w:val="-2"/>
          <w:w w:val="80"/>
          <w:sz w:val="16"/>
        </w:rPr>
        <w:t>četiri puta - ako želite da vaše mlijeko ostane hladno i samo ga pjenite (pjenjačom 1b) za ledenu kafu ili mlijeko s okusom.</w:t>
      </w:r>
      <w:r>
        <w:rPr>
          <w:color w:val="231F20"/>
          <w:sz w:val="16"/>
        </w:rPr>
        <w:t> </w:t>
      </w:r>
      <w:r>
        <w:rPr>
          <w:color w:val="231F20"/>
          <w:w w:val="80"/>
          <w:sz w:val="16"/>
        </w:rPr>
        <w:t>Svjetlo iznad funkcije će treptati 2 sekunde i pjenasto mlijeko će automatski početi raditi.</w:t>
      </w:r>
    </w:p>
    <w:p>
      <w:pPr>
        <w:pStyle w:val="ListParagraph"/>
        <w:numPr>
          <w:ilvl w:val="0"/>
          <w:numId w:val="29"/>
        </w:numPr>
        <w:tabs>
          <w:tab w:pos="338" w:val="left" w:leader="none"/>
        </w:tabs>
        <w:spacing w:line="235" w:lineRule="auto" w:before="0" w:after="0"/>
        <w:ind w:left="193" w:right="1001" w:firstLine="0"/>
        <w:jc w:val="left"/>
        <w:rPr>
          <w:sz w:val="16"/>
        </w:rPr>
      </w:pPr>
      <w:r>
        <w:rPr>
          <w:color w:val="231F20"/>
          <w:spacing w:val="-2"/>
          <w:w w:val="80"/>
          <w:sz w:val="16"/>
        </w:rPr>
        <w:t>Uređaj će raditi dok se ne postigne visoka temperatura mlijeka. Kad završi, automatski će se zaustaviti i oglasiti tri </w:t>
      </w:r>
      <w:r>
        <w:rPr>
          <w:color w:val="231F20"/>
          <w:spacing w:val="-2"/>
          <w:w w:val="80"/>
          <w:sz w:val="16"/>
        </w:rPr>
        <w:t>puta.</w:t>
      </w:r>
      <w:r>
        <w:rPr>
          <w:color w:val="231F20"/>
          <w:spacing w:val="-2"/>
          <w:w w:val="95"/>
          <w:sz w:val="16"/>
        </w:rPr>
        <w:t> </w:t>
      </w:r>
      <w:r>
        <w:rPr>
          <w:color w:val="231F20"/>
          <w:w w:val="95"/>
          <w:sz w:val="16"/>
        </w:rPr>
        <w:t>NAPOMENA:</w:t>
      </w:r>
      <w:r>
        <w:rPr>
          <w:color w:val="231F20"/>
          <w:spacing w:val="45"/>
          <w:sz w:val="16"/>
        </w:rPr>
        <w:t>  </w:t>
      </w:r>
      <w:r>
        <w:rPr>
          <w:color w:val="231F20"/>
          <w:w w:val="95"/>
          <w:sz w:val="16"/>
        </w:rPr>
        <w:t>NAKON</w:t>
      </w:r>
      <w:r>
        <w:rPr>
          <w:color w:val="231F20"/>
          <w:spacing w:val="45"/>
          <w:sz w:val="16"/>
        </w:rPr>
        <w:t>  </w:t>
      </w:r>
      <w:r>
        <w:rPr>
          <w:color w:val="231F20"/>
          <w:w w:val="95"/>
          <w:sz w:val="16"/>
        </w:rPr>
        <w:t>DJELOVANJA</w:t>
      </w:r>
      <w:r>
        <w:rPr>
          <w:color w:val="231F20"/>
          <w:spacing w:val="28"/>
          <w:sz w:val="16"/>
        </w:rPr>
        <w:t>  </w:t>
      </w:r>
      <w:r>
        <w:rPr>
          <w:color w:val="231F20"/>
          <w:w w:val="95"/>
          <w:sz w:val="16"/>
        </w:rPr>
        <w:t>DNA</w:t>
      </w:r>
      <w:r>
        <w:rPr>
          <w:color w:val="231F20"/>
          <w:spacing w:val="78"/>
          <w:w w:val="150"/>
          <w:sz w:val="16"/>
        </w:rPr>
        <w:t> </w:t>
      </w:r>
      <w:r>
        <w:rPr>
          <w:color w:val="231F20"/>
          <w:w w:val="95"/>
          <w:sz w:val="16"/>
        </w:rPr>
        <w:t>KUČE</w:t>
      </w:r>
      <w:r>
        <w:rPr>
          <w:color w:val="231F20"/>
          <w:spacing w:val="45"/>
          <w:sz w:val="16"/>
        </w:rPr>
        <w:t>  </w:t>
      </w:r>
      <w:r>
        <w:rPr>
          <w:color w:val="231F20"/>
          <w:w w:val="95"/>
          <w:sz w:val="16"/>
        </w:rPr>
        <w:t>JE</w:t>
      </w:r>
      <w:r>
        <w:rPr>
          <w:color w:val="231F20"/>
          <w:spacing w:val="46"/>
          <w:sz w:val="16"/>
        </w:rPr>
        <w:t>  </w:t>
      </w:r>
      <w:r>
        <w:rPr>
          <w:color w:val="231F20"/>
          <w:w w:val="95"/>
          <w:sz w:val="16"/>
        </w:rPr>
        <w:t>VRUĆE.</w:t>
      </w:r>
      <w:r>
        <w:rPr>
          <w:color w:val="231F20"/>
          <w:spacing w:val="45"/>
          <w:sz w:val="16"/>
        </w:rPr>
        <w:t>  </w:t>
      </w:r>
      <w:r>
        <w:rPr>
          <w:color w:val="231F20"/>
          <w:w w:val="95"/>
          <w:sz w:val="16"/>
        </w:rPr>
        <w:t>NE</w:t>
      </w:r>
      <w:r>
        <w:rPr>
          <w:color w:val="231F20"/>
          <w:spacing w:val="45"/>
          <w:sz w:val="16"/>
        </w:rPr>
        <w:t>  </w:t>
      </w:r>
      <w:r>
        <w:rPr>
          <w:color w:val="231F20"/>
          <w:w w:val="95"/>
          <w:sz w:val="16"/>
        </w:rPr>
        <w:t>DODIRUJTE</w:t>
      </w:r>
      <w:r>
        <w:rPr>
          <w:color w:val="231F20"/>
          <w:spacing w:val="46"/>
          <w:sz w:val="16"/>
        </w:rPr>
        <w:t>  </w:t>
      </w:r>
      <w:r>
        <w:rPr>
          <w:color w:val="231F20"/>
          <w:w w:val="95"/>
          <w:sz w:val="16"/>
        </w:rPr>
        <w:t>JE!</w:t>
      </w:r>
      <w:r>
        <w:rPr>
          <w:color w:val="231F20"/>
          <w:spacing w:val="80"/>
          <w:sz w:val="16"/>
        </w:rPr>
        <w:t> </w:t>
      </w:r>
      <w:r>
        <w:rPr>
          <w:color w:val="231F20"/>
          <w:w w:val="95"/>
          <w:sz w:val="16"/>
        </w:rPr>
        <w:t>NAPOMENA:</w:t>
      </w:r>
      <w:r>
        <w:rPr>
          <w:color w:val="231F20"/>
          <w:spacing w:val="-4"/>
          <w:w w:val="95"/>
          <w:sz w:val="16"/>
        </w:rPr>
        <w:t> </w:t>
      </w:r>
      <w:r>
        <w:rPr>
          <w:color w:val="231F20"/>
          <w:w w:val="95"/>
          <w:sz w:val="16"/>
        </w:rPr>
        <w:t>NE</w:t>
      </w:r>
      <w:r>
        <w:rPr>
          <w:color w:val="231F20"/>
          <w:spacing w:val="-4"/>
          <w:w w:val="95"/>
          <w:sz w:val="16"/>
        </w:rPr>
        <w:t> </w:t>
      </w:r>
      <w:r>
        <w:rPr>
          <w:color w:val="231F20"/>
          <w:w w:val="95"/>
          <w:sz w:val="16"/>
        </w:rPr>
        <w:t>DODIRUJTE</w:t>
      </w:r>
      <w:r>
        <w:rPr>
          <w:color w:val="231F20"/>
          <w:spacing w:val="-4"/>
          <w:w w:val="95"/>
          <w:sz w:val="16"/>
        </w:rPr>
        <w:t> </w:t>
      </w:r>
      <w:r>
        <w:rPr>
          <w:color w:val="231F20"/>
          <w:w w:val="95"/>
          <w:sz w:val="16"/>
        </w:rPr>
        <w:t>PLOČU</w:t>
      </w:r>
      <w:r>
        <w:rPr>
          <w:color w:val="231F20"/>
          <w:spacing w:val="-4"/>
          <w:w w:val="95"/>
          <w:sz w:val="16"/>
        </w:rPr>
        <w:t> </w:t>
      </w:r>
      <w:r>
        <w:rPr>
          <w:color w:val="231F20"/>
          <w:w w:val="95"/>
          <w:sz w:val="16"/>
        </w:rPr>
        <w:t>ZA</w:t>
      </w:r>
      <w:r>
        <w:rPr>
          <w:color w:val="231F20"/>
          <w:spacing w:val="-13"/>
          <w:w w:val="95"/>
          <w:sz w:val="16"/>
        </w:rPr>
        <w:t> </w:t>
      </w:r>
      <w:r>
        <w:rPr>
          <w:color w:val="231F20"/>
          <w:w w:val="95"/>
          <w:sz w:val="16"/>
        </w:rPr>
        <w:t>GRIJANJE</w:t>
      </w:r>
      <w:r>
        <w:rPr>
          <w:color w:val="231F20"/>
          <w:spacing w:val="-4"/>
          <w:w w:val="95"/>
          <w:sz w:val="16"/>
        </w:rPr>
        <w:t> </w:t>
      </w:r>
      <w:r>
        <w:rPr>
          <w:color w:val="231F20"/>
          <w:w w:val="95"/>
          <w:sz w:val="16"/>
        </w:rPr>
        <w:t>(1i).</w:t>
      </w:r>
    </w:p>
    <w:p>
      <w:pPr>
        <w:pStyle w:val="ListParagraph"/>
        <w:numPr>
          <w:ilvl w:val="0"/>
          <w:numId w:val="29"/>
        </w:numPr>
        <w:tabs>
          <w:tab w:pos="338" w:val="left" w:leader="none"/>
        </w:tabs>
        <w:spacing w:line="235" w:lineRule="auto" w:before="0" w:after="0"/>
        <w:ind w:left="193" w:right="2024" w:firstLine="0"/>
        <w:jc w:val="left"/>
        <w:rPr>
          <w:sz w:val="16"/>
        </w:rPr>
      </w:pPr>
      <w:r>
        <w:rPr>
          <w:color w:val="231F20"/>
          <w:w w:val="80"/>
          <w:sz w:val="16"/>
        </w:rPr>
        <w:t>Da</w:t>
      </w:r>
      <w:r>
        <w:rPr>
          <w:color w:val="231F20"/>
          <w:spacing w:val="-2"/>
          <w:w w:val="80"/>
          <w:sz w:val="16"/>
        </w:rPr>
        <w:t> </w:t>
      </w:r>
      <w:r>
        <w:rPr>
          <w:color w:val="231F20"/>
          <w:w w:val="80"/>
          <w:sz w:val="16"/>
        </w:rPr>
        <w:t>biste</w:t>
      </w:r>
      <w:r>
        <w:rPr>
          <w:color w:val="231F20"/>
          <w:spacing w:val="-2"/>
          <w:w w:val="80"/>
          <w:sz w:val="16"/>
        </w:rPr>
        <w:t> </w:t>
      </w:r>
      <w:r>
        <w:rPr>
          <w:color w:val="231F20"/>
          <w:w w:val="80"/>
          <w:sz w:val="16"/>
        </w:rPr>
        <w:t>isključili</w:t>
      </w:r>
      <w:r>
        <w:rPr>
          <w:color w:val="231F20"/>
          <w:spacing w:val="-2"/>
          <w:w w:val="80"/>
          <w:sz w:val="16"/>
        </w:rPr>
        <w:t> </w:t>
      </w:r>
      <w:r>
        <w:rPr>
          <w:color w:val="231F20"/>
          <w:w w:val="80"/>
          <w:sz w:val="16"/>
        </w:rPr>
        <w:t>uređaj</w:t>
      </w:r>
      <w:r>
        <w:rPr>
          <w:color w:val="231F20"/>
          <w:spacing w:val="-2"/>
          <w:w w:val="80"/>
          <w:sz w:val="16"/>
        </w:rPr>
        <w:t> </w:t>
      </w:r>
      <w:r>
        <w:rPr>
          <w:color w:val="231F20"/>
          <w:w w:val="80"/>
          <w:sz w:val="16"/>
        </w:rPr>
        <w:t>prije</w:t>
      </w:r>
      <w:r>
        <w:rPr>
          <w:color w:val="231F20"/>
          <w:spacing w:val="-2"/>
          <w:w w:val="80"/>
          <w:sz w:val="16"/>
        </w:rPr>
        <w:t> </w:t>
      </w:r>
      <w:r>
        <w:rPr>
          <w:color w:val="231F20"/>
          <w:w w:val="80"/>
          <w:sz w:val="16"/>
        </w:rPr>
        <w:t>kraja</w:t>
      </w:r>
      <w:r>
        <w:rPr>
          <w:color w:val="231F20"/>
          <w:spacing w:val="-2"/>
          <w:w w:val="80"/>
          <w:sz w:val="16"/>
        </w:rPr>
        <w:t> </w:t>
      </w:r>
      <w:r>
        <w:rPr>
          <w:color w:val="231F20"/>
          <w:w w:val="80"/>
          <w:sz w:val="16"/>
        </w:rPr>
        <w:t>ciklusa,</w:t>
      </w:r>
      <w:r>
        <w:rPr>
          <w:color w:val="231F20"/>
          <w:spacing w:val="-2"/>
          <w:w w:val="80"/>
          <w:sz w:val="16"/>
        </w:rPr>
        <w:t> </w:t>
      </w:r>
      <w:r>
        <w:rPr>
          <w:color w:val="231F20"/>
          <w:w w:val="80"/>
          <w:sz w:val="16"/>
        </w:rPr>
        <w:t>pritisnite</w:t>
      </w:r>
      <w:r>
        <w:rPr>
          <w:color w:val="231F20"/>
          <w:spacing w:val="-2"/>
          <w:w w:val="80"/>
          <w:sz w:val="16"/>
        </w:rPr>
        <w:t> </w:t>
      </w:r>
      <w:r>
        <w:rPr>
          <w:color w:val="231F20"/>
          <w:w w:val="80"/>
          <w:sz w:val="16"/>
        </w:rPr>
        <w:t>kontrolnu</w:t>
      </w:r>
      <w:r>
        <w:rPr>
          <w:color w:val="231F20"/>
          <w:spacing w:val="-2"/>
          <w:w w:val="80"/>
          <w:sz w:val="16"/>
        </w:rPr>
        <w:t> </w:t>
      </w:r>
      <w:r>
        <w:rPr>
          <w:color w:val="231F20"/>
          <w:w w:val="80"/>
          <w:sz w:val="16"/>
        </w:rPr>
        <w:t>tipku</w:t>
      </w:r>
      <w:r>
        <w:rPr>
          <w:color w:val="231F20"/>
          <w:spacing w:val="-2"/>
          <w:w w:val="80"/>
          <w:sz w:val="16"/>
        </w:rPr>
        <w:t> </w:t>
      </w:r>
      <w:r>
        <w:rPr>
          <w:color w:val="231F20"/>
          <w:w w:val="80"/>
          <w:sz w:val="16"/>
        </w:rPr>
        <w:t>(1g)</w:t>
      </w:r>
      <w:r>
        <w:rPr>
          <w:color w:val="231F20"/>
          <w:spacing w:val="-2"/>
          <w:w w:val="80"/>
          <w:sz w:val="16"/>
        </w:rPr>
        <w:t> </w:t>
      </w:r>
      <w:r>
        <w:rPr>
          <w:color w:val="231F20"/>
          <w:w w:val="80"/>
          <w:sz w:val="16"/>
        </w:rPr>
        <w:t>za</w:t>
      </w:r>
      <w:r>
        <w:rPr>
          <w:color w:val="231F20"/>
          <w:spacing w:val="-2"/>
          <w:w w:val="80"/>
          <w:sz w:val="16"/>
        </w:rPr>
        <w:t> </w:t>
      </w:r>
      <w:r>
        <w:rPr>
          <w:color w:val="231F20"/>
          <w:w w:val="80"/>
          <w:sz w:val="16"/>
        </w:rPr>
        <w:t>vrijeme</w:t>
      </w:r>
      <w:r>
        <w:rPr>
          <w:color w:val="231F20"/>
          <w:spacing w:val="-2"/>
          <w:w w:val="80"/>
          <w:sz w:val="16"/>
        </w:rPr>
        <w:t> </w:t>
      </w:r>
      <w:r>
        <w:rPr>
          <w:color w:val="231F20"/>
          <w:w w:val="80"/>
          <w:sz w:val="16"/>
        </w:rPr>
        <w:t>rada.</w:t>
      </w:r>
      <w:r>
        <w:rPr>
          <w:color w:val="231F20"/>
          <w:w w:val="90"/>
          <w:sz w:val="16"/>
        </w:rPr>
        <w:t> </w:t>
      </w:r>
      <w:r>
        <w:rPr>
          <w:color w:val="231F20"/>
          <w:spacing w:val="-2"/>
          <w:w w:val="90"/>
          <w:sz w:val="16"/>
        </w:rPr>
        <w:t>NAPOMENA:</w:t>
      </w:r>
      <w:r>
        <w:rPr>
          <w:color w:val="231F20"/>
          <w:spacing w:val="75"/>
          <w:sz w:val="16"/>
        </w:rPr>
        <w:t>  </w:t>
      </w:r>
      <w:r>
        <w:rPr>
          <w:color w:val="231F20"/>
          <w:spacing w:val="-2"/>
          <w:w w:val="90"/>
          <w:sz w:val="16"/>
        </w:rPr>
        <w:t>NEMOJTE</w:t>
      </w:r>
      <w:r>
        <w:rPr>
          <w:color w:val="231F20"/>
          <w:spacing w:val="75"/>
          <w:sz w:val="16"/>
        </w:rPr>
        <w:t>  </w:t>
      </w:r>
      <w:r>
        <w:rPr>
          <w:color w:val="231F20"/>
          <w:spacing w:val="-2"/>
          <w:w w:val="90"/>
          <w:sz w:val="16"/>
        </w:rPr>
        <w:t>skidati</w:t>
      </w:r>
      <w:r>
        <w:rPr>
          <w:color w:val="231F20"/>
          <w:spacing w:val="76"/>
          <w:sz w:val="16"/>
        </w:rPr>
        <w:t>  </w:t>
      </w:r>
      <w:r>
        <w:rPr>
          <w:color w:val="231F20"/>
          <w:spacing w:val="-2"/>
          <w:w w:val="90"/>
          <w:sz w:val="16"/>
        </w:rPr>
        <w:t>vrč</w:t>
      </w:r>
      <w:r>
        <w:rPr>
          <w:color w:val="231F20"/>
          <w:spacing w:val="75"/>
          <w:sz w:val="16"/>
        </w:rPr>
        <w:t>  </w:t>
      </w:r>
      <w:r>
        <w:rPr>
          <w:color w:val="231F20"/>
          <w:spacing w:val="-2"/>
          <w:w w:val="90"/>
          <w:sz w:val="16"/>
        </w:rPr>
        <w:t>sa</w:t>
      </w:r>
      <w:r>
        <w:rPr>
          <w:color w:val="231F20"/>
          <w:spacing w:val="75"/>
          <w:sz w:val="16"/>
        </w:rPr>
        <w:t>  </w:t>
      </w:r>
      <w:r>
        <w:rPr>
          <w:color w:val="231F20"/>
          <w:spacing w:val="-2"/>
          <w:w w:val="90"/>
          <w:sz w:val="16"/>
        </w:rPr>
        <w:t>grejne</w:t>
      </w:r>
      <w:r>
        <w:rPr>
          <w:color w:val="231F20"/>
          <w:spacing w:val="76"/>
          <w:sz w:val="16"/>
        </w:rPr>
        <w:t>  </w:t>
      </w:r>
      <w:r>
        <w:rPr>
          <w:color w:val="231F20"/>
          <w:spacing w:val="-2"/>
          <w:w w:val="90"/>
          <w:sz w:val="16"/>
        </w:rPr>
        <w:t>ploče</w:t>
      </w:r>
      <w:r>
        <w:rPr>
          <w:color w:val="231F20"/>
          <w:spacing w:val="75"/>
          <w:sz w:val="16"/>
        </w:rPr>
        <w:t>  </w:t>
      </w:r>
      <w:r>
        <w:rPr>
          <w:color w:val="231F20"/>
          <w:spacing w:val="-2"/>
          <w:w w:val="90"/>
          <w:sz w:val="16"/>
        </w:rPr>
        <w:t>dok</w:t>
      </w:r>
      <w:r>
        <w:rPr>
          <w:color w:val="231F20"/>
          <w:spacing w:val="76"/>
          <w:sz w:val="16"/>
        </w:rPr>
        <w:t>  </w:t>
      </w:r>
      <w:r>
        <w:rPr>
          <w:color w:val="231F20"/>
          <w:spacing w:val="-2"/>
          <w:w w:val="90"/>
          <w:sz w:val="16"/>
        </w:rPr>
        <w:t>radi.</w:t>
      </w:r>
      <w:r>
        <w:rPr>
          <w:color w:val="231F20"/>
          <w:spacing w:val="80"/>
          <w:sz w:val="16"/>
        </w:rPr>
        <w:t> </w:t>
      </w:r>
      <w:r>
        <w:rPr>
          <w:color w:val="231F20"/>
          <w:w w:val="80"/>
          <w:sz w:val="16"/>
        </w:rPr>
        <w:t>NAPOMENA: Mlijeko se zagrijava na približno 68-78 ° C. Ova temperatura osigurava najbolji okus kave.</w:t>
      </w:r>
    </w:p>
    <w:p>
      <w:pPr>
        <w:spacing w:after="0" w:line="235" w:lineRule="auto"/>
        <w:jc w:val="left"/>
        <w:rPr>
          <w:sz w:val="16"/>
        </w:rPr>
        <w:sectPr>
          <w:pgSz w:w="8400" w:h="11910"/>
          <w:pgMar w:header="0" w:footer="126" w:top="220" w:bottom="480" w:left="60" w:right="60"/>
        </w:sectPr>
      </w:pPr>
    </w:p>
    <w:p>
      <w:pPr>
        <w:pStyle w:val="Heading2"/>
        <w:spacing w:before="107"/>
        <w:ind w:left="193"/>
      </w:pPr>
      <w:r>
        <w:rPr>
          <w:color w:val="231F20"/>
          <w:spacing w:val="-4"/>
        </w:rPr>
        <w:t>ČIŠĆENJE</w:t>
      </w:r>
      <w:r>
        <w:rPr>
          <w:color w:val="231F20"/>
          <w:spacing w:val="-9"/>
        </w:rPr>
        <w:t> </w:t>
      </w:r>
      <w:r>
        <w:rPr>
          <w:color w:val="231F20"/>
          <w:spacing w:val="-4"/>
        </w:rPr>
        <w:t>I</w:t>
      </w:r>
      <w:r>
        <w:rPr>
          <w:color w:val="231F20"/>
          <w:spacing w:val="-8"/>
        </w:rPr>
        <w:t> </w:t>
      </w:r>
      <w:r>
        <w:rPr>
          <w:color w:val="231F20"/>
          <w:spacing w:val="-4"/>
        </w:rPr>
        <w:t>ODRŽAVANJE</w:t>
      </w:r>
    </w:p>
    <w:p>
      <w:pPr>
        <w:pStyle w:val="ListParagraph"/>
        <w:numPr>
          <w:ilvl w:val="0"/>
          <w:numId w:val="30"/>
        </w:numPr>
        <w:tabs>
          <w:tab w:pos="338" w:val="left" w:leader="none"/>
        </w:tabs>
        <w:spacing w:line="181" w:lineRule="exact" w:before="0" w:after="0"/>
        <w:ind w:left="338" w:right="0" w:hanging="145"/>
        <w:jc w:val="left"/>
        <w:rPr>
          <w:sz w:val="16"/>
        </w:rPr>
      </w:pPr>
      <w:r>
        <w:rPr>
          <w:color w:val="231F20"/>
          <w:w w:val="75"/>
          <w:sz w:val="16"/>
        </w:rPr>
        <w:t>Prije</w:t>
      </w:r>
      <w:r>
        <w:rPr>
          <w:color w:val="231F20"/>
          <w:spacing w:val="-1"/>
          <w:sz w:val="16"/>
        </w:rPr>
        <w:t> </w:t>
      </w:r>
      <w:r>
        <w:rPr>
          <w:color w:val="231F20"/>
          <w:w w:val="75"/>
          <w:sz w:val="16"/>
        </w:rPr>
        <w:t>pranja</w:t>
      </w:r>
      <w:r>
        <w:rPr>
          <w:color w:val="231F20"/>
          <w:spacing w:val="-1"/>
          <w:sz w:val="16"/>
        </w:rPr>
        <w:t> </w:t>
      </w:r>
      <w:r>
        <w:rPr>
          <w:color w:val="231F20"/>
          <w:w w:val="75"/>
          <w:sz w:val="16"/>
        </w:rPr>
        <w:t>uređaja,</w:t>
      </w:r>
      <w:r>
        <w:rPr>
          <w:color w:val="231F20"/>
          <w:sz w:val="16"/>
        </w:rPr>
        <w:t> </w:t>
      </w:r>
      <w:r>
        <w:rPr>
          <w:color w:val="231F20"/>
          <w:w w:val="75"/>
          <w:sz w:val="16"/>
        </w:rPr>
        <w:t>uverite</w:t>
      </w:r>
      <w:r>
        <w:rPr>
          <w:color w:val="231F20"/>
          <w:spacing w:val="-1"/>
          <w:sz w:val="16"/>
        </w:rPr>
        <w:t> </w:t>
      </w:r>
      <w:r>
        <w:rPr>
          <w:color w:val="231F20"/>
          <w:w w:val="75"/>
          <w:sz w:val="16"/>
        </w:rPr>
        <w:t>se</w:t>
      </w:r>
      <w:r>
        <w:rPr>
          <w:color w:val="231F20"/>
          <w:sz w:val="16"/>
        </w:rPr>
        <w:t> </w:t>
      </w:r>
      <w:r>
        <w:rPr>
          <w:color w:val="231F20"/>
          <w:w w:val="75"/>
          <w:sz w:val="16"/>
        </w:rPr>
        <w:t>da</w:t>
      </w:r>
      <w:r>
        <w:rPr>
          <w:color w:val="231F20"/>
          <w:spacing w:val="-1"/>
          <w:sz w:val="16"/>
        </w:rPr>
        <w:t> </w:t>
      </w:r>
      <w:r>
        <w:rPr>
          <w:color w:val="231F20"/>
          <w:w w:val="75"/>
          <w:sz w:val="16"/>
        </w:rPr>
        <w:t>se</w:t>
      </w:r>
      <w:r>
        <w:rPr>
          <w:color w:val="231F20"/>
          <w:spacing w:val="-1"/>
          <w:sz w:val="16"/>
        </w:rPr>
        <w:t> </w:t>
      </w:r>
      <w:r>
        <w:rPr>
          <w:color w:val="231F20"/>
          <w:w w:val="75"/>
          <w:sz w:val="16"/>
        </w:rPr>
        <w:t>ohladio</w:t>
      </w:r>
      <w:r>
        <w:rPr>
          <w:color w:val="231F20"/>
          <w:sz w:val="16"/>
        </w:rPr>
        <w:t> </w:t>
      </w:r>
      <w:r>
        <w:rPr>
          <w:color w:val="231F20"/>
          <w:w w:val="75"/>
          <w:sz w:val="16"/>
        </w:rPr>
        <w:t>i</w:t>
      </w:r>
      <w:r>
        <w:rPr>
          <w:color w:val="231F20"/>
          <w:spacing w:val="-1"/>
          <w:sz w:val="16"/>
        </w:rPr>
        <w:t> </w:t>
      </w:r>
      <w:r>
        <w:rPr>
          <w:color w:val="231F20"/>
          <w:w w:val="75"/>
          <w:sz w:val="16"/>
        </w:rPr>
        <w:t>da</w:t>
      </w:r>
      <w:r>
        <w:rPr>
          <w:color w:val="231F20"/>
          <w:spacing w:val="-1"/>
          <w:sz w:val="16"/>
        </w:rPr>
        <w:t> </w:t>
      </w:r>
      <w:r>
        <w:rPr>
          <w:color w:val="231F20"/>
          <w:w w:val="75"/>
          <w:sz w:val="16"/>
        </w:rPr>
        <w:t>je</w:t>
      </w:r>
      <w:r>
        <w:rPr>
          <w:color w:val="231F20"/>
          <w:sz w:val="16"/>
        </w:rPr>
        <w:t> </w:t>
      </w:r>
      <w:r>
        <w:rPr>
          <w:color w:val="231F20"/>
          <w:w w:val="75"/>
          <w:sz w:val="16"/>
        </w:rPr>
        <w:t>isključen</w:t>
      </w:r>
      <w:r>
        <w:rPr>
          <w:color w:val="231F20"/>
          <w:spacing w:val="-1"/>
          <w:sz w:val="16"/>
        </w:rPr>
        <w:t> </w:t>
      </w:r>
      <w:r>
        <w:rPr>
          <w:color w:val="231F20"/>
          <w:w w:val="75"/>
          <w:sz w:val="16"/>
        </w:rPr>
        <w:t>iz</w:t>
      </w:r>
      <w:r>
        <w:rPr>
          <w:color w:val="231F20"/>
          <w:sz w:val="16"/>
        </w:rPr>
        <w:t> </w:t>
      </w:r>
      <w:r>
        <w:rPr>
          <w:color w:val="231F20"/>
          <w:spacing w:val="-2"/>
          <w:w w:val="75"/>
          <w:sz w:val="16"/>
        </w:rPr>
        <w:t>utičnice.</w:t>
      </w:r>
    </w:p>
    <w:p>
      <w:pPr>
        <w:pStyle w:val="ListParagraph"/>
        <w:numPr>
          <w:ilvl w:val="0"/>
          <w:numId w:val="30"/>
        </w:numPr>
        <w:tabs>
          <w:tab w:pos="338" w:val="left" w:leader="none"/>
        </w:tabs>
        <w:spacing w:line="181" w:lineRule="exact" w:before="0" w:after="0"/>
        <w:ind w:left="338" w:right="0" w:hanging="145"/>
        <w:jc w:val="left"/>
        <w:rPr>
          <w:sz w:val="16"/>
        </w:rPr>
      </w:pPr>
      <w:r>
        <w:rPr>
          <w:color w:val="231F20"/>
          <w:w w:val="75"/>
          <w:sz w:val="16"/>
        </w:rPr>
        <w:t>Uvijek</w:t>
      </w:r>
      <w:r>
        <w:rPr>
          <w:color w:val="231F20"/>
          <w:sz w:val="16"/>
        </w:rPr>
        <w:t> </w:t>
      </w:r>
      <w:r>
        <w:rPr>
          <w:color w:val="231F20"/>
          <w:w w:val="75"/>
          <w:sz w:val="16"/>
        </w:rPr>
        <w:t>izvadite</w:t>
      </w:r>
      <w:r>
        <w:rPr>
          <w:color w:val="231F20"/>
          <w:spacing w:val="1"/>
          <w:sz w:val="16"/>
        </w:rPr>
        <w:t> </w:t>
      </w:r>
      <w:r>
        <w:rPr>
          <w:color w:val="231F20"/>
          <w:w w:val="75"/>
          <w:sz w:val="16"/>
        </w:rPr>
        <w:t>vrč</w:t>
      </w:r>
      <w:r>
        <w:rPr>
          <w:color w:val="231F20"/>
          <w:sz w:val="16"/>
        </w:rPr>
        <w:t> </w:t>
      </w:r>
      <w:r>
        <w:rPr>
          <w:color w:val="231F20"/>
          <w:w w:val="75"/>
          <w:sz w:val="16"/>
        </w:rPr>
        <w:t>iz</w:t>
      </w:r>
      <w:r>
        <w:rPr>
          <w:color w:val="231F20"/>
          <w:spacing w:val="1"/>
          <w:sz w:val="16"/>
        </w:rPr>
        <w:t> </w:t>
      </w:r>
      <w:r>
        <w:rPr>
          <w:color w:val="231F20"/>
          <w:w w:val="75"/>
          <w:sz w:val="16"/>
        </w:rPr>
        <w:t>baze</w:t>
      </w:r>
      <w:r>
        <w:rPr>
          <w:color w:val="231F20"/>
          <w:spacing w:val="1"/>
          <w:sz w:val="16"/>
        </w:rPr>
        <w:t> </w:t>
      </w:r>
      <w:r>
        <w:rPr>
          <w:color w:val="231F20"/>
          <w:w w:val="75"/>
          <w:sz w:val="16"/>
        </w:rPr>
        <w:t>za</w:t>
      </w:r>
      <w:r>
        <w:rPr>
          <w:color w:val="231F20"/>
          <w:sz w:val="16"/>
        </w:rPr>
        <w:t> </w:t>
      </w:r>
      <w:r>
        <w:rPr>
          <w:color w:val="231F20"/>
          <w:w w:val="75"/>
          <w:sz w:val="16"/>
        </w:rPr>
        <w:t>napajanje</w:t>
      </w:r>
      <w:r>
        <w:rPr>
          <w:color w:val="231F20"/>
          <w:spacing w:val="1"/>
          <w:sz w:val="16"/>
        </w:rPr>
        <w:t> </w:t>
      </w:r>
      <w:r>
        <w:rPr>
          <w:color w:val="231F20"/>
          <w:w w:val="75"/>
          <w:sz w:val="16"/>
        </w:rPr>
        <w:t>prije</w:t>
      </w:r>
      <w:r>
        <w:rPr>
          <w:color w:val="231F20"/>
          <w:spacing w:val="1"/>
          <w:sz w:val="16"/>
        </w:rPr>
        <w:t> </w:t>
      </w:r>
      <w:r>
        <w:rPr>
          <w:color w:val="231F20"/>
          <w:spacing w:val="-2"/>
          <w:w w:val="75"/>
          <w:sz w:val="16"/>
        </w:rPr>
        <w:t>čišćenja.</w:t>
      </w:r>
    </w:p>
    <w:p>
      <w:pPr>
        <w:pStyle w:val="ListParagraph"/>
        <w:numPr>
          <w:ilvl w:val="0"/>
          <w:numId w:val="30"/>
        </w:numPr>
        <w:tabs>
          <w:tab w:pos="338" w:val="left" w:leader="none"/>
        </w:tabs>
        <w:spacing w:line="181" w:lineRule="exact" w:before="0" w:after="0"/>
        <w:ind w:left="338" w:right="0" w:hanging="145"/>
        <w:jc w:val="left"/>
        <w:rPr>
          <w:sz w:val="16"/>
        </w:rPr>
      </w:pPr>
      <w:r>
        <w:rPr>
          <w:color w:val="231F20"/>
          <w:w w:val="80"/>
          <w:sz w:val="16"/>
        </w:rPr>
        <w:t>Očistite</w:t>
      </w:r>
      <w:r>
        <w:rPr>
          <w:color w:val="231F20"/>
          <w:spacing w:val="-10"/>
          <w:sz w:val="16"/>
        </w:rPr>
        <w:t> </w:t>
      </w:r>
      <w:r>
        <w:rPr>
          <w:color w:val="231F20"/>
          <w:w w:val="80"/>
          <w:sz w:val="16"/>
        </w:rPr>
        <w:t>vrč</w:t>
      </w:r>
      <w:r>
        <w:rPr>
          <w:color w:val="231F20"/>
          <w:spacing w:val="-9"/>
          <w:sz w:val="16"/>
        </w:rPr>
        <w:t> </w:t>
      </w:r>
      <w:r>
        <w:rPr>
          <w:color w:val="231F20"/>
          <w:w w:val="80"/>
          <w:sz w:val="16"/>
        </w:rPr>
        <w:t>mekom</w:t>
      </w:r>
      <w:r>
        <w:rPr>
          <w:color w:val="231F20"/>
          <w:spacing w:val="-9"/>
          <w:sz w:val="16"/>
        </w:rPr>
        <w:t> </w:t>
      </w:r>
      <w:r>
        <w:rPr>
          <w:color w:val="231F20"/>
          <w:w w:val="80"/>
          <w:sz w:val="16"/>
        </w:rPr>
        <w:t>krpom</w:t>
      </w:r>
      <w:r>
        <w:rPr>
          <w:color w:val="231F20"/>
          <w:spacing w:val="-9"/>
          <w:sz w:val="16"/>
        </w:rPr>
        <w:t> </w:t>
      </w:r>
      <w:r>
        <w:rPr>
          <w:color w:val="231F20"/>
          <w:w w:val="80"/>
          <w:sz w:val="16"/>
        </w:rPr>
        <w:t>i</w:t>
      </w:r>
      <w:r>
        <w:rPr>
          <w:color w:val="231F20"/>
          <w:spacing w:val="-9"/>
          <w:sz w:val="16"/>
        </w:rPr>
        <w:t> </w:t>
      </w:r>
      <w:r>
        <w:rPr>
          <w:color w:val="231F20"/>
          <w:w w:val="80"/>
          <w:sz w:val="16"/>
        </w:rPr>
        <w:t>sredstvom</w:t>
      </w:r>
      <w:r>
        <w:rPr>
          <w:color w:val="231F20"/>
          <w:spacing w:val="-9"/>
          <w:sz w:val="16"/>
        </w:rPr>
        <w:t> </w:t>
      </w:r>
      <w:r>
        <w:rPr>
          <w:color w:val="231F20"/>
          <w:w w:val="80"/>
          <w:sz w:val="16"/>
        </w:rPr>
        <w:t>za</w:t>
      </w:r>
      <w:r>
        <w:rPr>
          <w:color w:val="231F20"/>
          <w:spacing w:val="-9"/>
          <w:sz w:val="16"/>
        </w:rPr>
        <w:t> </w:t>
      </w:r>
      <w:r>
        <w:rPr>
          <w:color w:val="231F20"/>
          <w:spacing w:val="-2"/>
          <w:w w:val="80"/>
          <w:sz w:val="16"/>
        </w:rPr>
        <w:t>pranje.</w:t>
      </w:r>
    </w:p>
    <w:p>
      <w:pPr>
        <w:pStyle w:val="ListParagraph"/>
        <w:numPr>
          <w:ilvl w:val="0"/>
          <w:numId w:val="30"/>
        </w:numPr>
        <w:tabs>
          <w:tab w:pos="302" w:val="left" w:leader="none"/>
        </w:tabs>
        <w:spacing w:line="235" w:lineRule="auto" w:before="0" w:after="0"/>
        <w:ind w:left="193" w:right="4788" w:firstLine="0"/>
        <w:jc w:val="left"/>
        <w:rPr>
          <w:sz w:val="16"/>
        </w:rPr>
      </w:pPr>
      <w:r>
        <w:rPr>
          <w:color w:val="231F20"/>
          <w:w w:val="85"/>
          <w:sz w:val="16"/>
        </w:rPr>
        <w:t>Uređaj</w:t>
      </w:r>
      <w:r>
        <w:rPr>
          <w:color w:val="231F20"/>
          <w:spacing w:val="19"/>
          <w:sz w:val="16"/>
        </w:rPr>
        <w:t> </w:t>
      </w:r>
      <w:r>
        <w:rPr>
          <w:color w:val="231F20"/>
          <w:w w:val="85"/>
          <w:sz w:val="16"/>
        </w:rPr>
        <w:t>treba</w:t>
      </w:r>
      <w:r>
        <w:rPr>
          <w:color w:val="231F20"/>
          <w:spacing w:val="20"/>
          <w:sz w:val="16"/>
        </w:rPr>
        <w:t> </w:t>
      </w:r>
      <w:r>
        <w:rPr>
          <w:color w:val="231F20"/>
          <w:w w:val="85"/>
          <w:sz w:val="16"/>
        </w:rPr>
        <w:t>prati</w:t>
      </w:r>
      <w:r>
        <w:rPr>
          <w:color w:val="231F20"/>
          <w:spacing w:val="19"/>
          <w:sz w:val="16"/>
        </w:rPr>
        <w:t> </w:t>
      </w:r>
      <w:r>
        <w:rPr>
          <w:color w:val="231F20"/>
          <w:w w:val="85"/>
          <w:sz w:val="16"/>
        </w:rPr>
        <w:t>nakon</w:t>
      </w:r>
      <w:r>
        <w:rPr>
          <w:color w:val="231F20"/>
          <w:spacing w:val="20"/>
          <w:sz w:val="16"/>
        </w:rPr>
        <w:t> </w:t>
      </w:r>
      <w:r>
        <w:rPr>
          <w:color w:val="231F20"/>
          <w:w w:val="85"/>
          <w:sz w:val="16"/>
        </w:rPr>
        <w:t>svake</w:t>
      </w:r>
      <w:r>
        <w:rPr>
          <w:color w:val="231F20"/>
          <w:spacing w:val="20"/>
          <w:sz w:val="16"/>
        </w:rPr>
        <w:t> </w:t>
      </w:r>
      <w:r>
        <w:rPr>
          <w:color w:val="231F20"/>
          <w:w w:val="85"/>
          <w:sz w:val="16"/>
        </w:rPr>
        <w:t>upotrebe.</w:t>
      </w:r>
      <w:r>
        <w:rPr>
          <w:color w:val="231F20"/>
          <w:spacing w:val="80"/>
          <w:sz w:val="16"/>
        </w:rPr>
        <w:t> </w:t>
      </w:r>
      <w:r>
        <w:rPr>
          <w:color w:val="231F20"/>
          <w:w w:val="80"/>
          <w:sz w:val="16"/>
        </w:rPr>
        <w:t>VAŽNO: Ne stavljajte bazu za penušavinu mleka u vodu.</w:t>
      </w:r>
    </w:p>
    <w:p>
      <w:pPr>
        <w:pStyle w:val="BodyText"/>
        <w:spacing w:line="179" w:lineRule="exact"/>
        <w:ind w:left="193"/>
      </w:pPr>
      <w:r>
        <w:rPr>
          <w:color w:val="231F20"/>
          <w:w w:val="80"/>
        </w:rPr>
        <w:t>NAPOMENA:</w:t>
      </w:r>
      <w:r>
        <w:rPr>
          <w:color w:val="231F20"/>
          <w:spacing w:val="-7"/>
        </w:rPr>
        <w:t> </w:t>
      </w:r>
      <w:r>
        <w:rPr>
          <w:color w:val="231F20"/>
          <w:w w:val="80"/>
        </w:rPr>
        <w:t>Vrč</w:t>
      </w:r>
      <w:r>
        <w:rPr>
          <w:color w:val="231F20"/>
          <w:spacing w:val="-7"/>
        </w:rPr>
        <w:t> </w:t>
      </w:r>
      <w:r>
        <w:rPr>
          <w:color w:val="231F20"/>
          <w:w w:val="80"/>
        </w:rPr>
        <w:t>za</w:t>
      </w:r>
      <w:r>
        <w:rPr>
          <w:color w:val="231F20"/>
          <w:spacing w:val="-7"/>
        </w:rPr>
        <w:t> </w:t>
      </w:r>
      <w:r>
        <w:rPr>
          <w:color w:val="231F20"/>
          <w:w w:val="80"/>
        </w:rPr>
        <w:t>mlijeko</w:t>
      </w:r>
      <w:r>
        <w:rPr>
          <w:color w:val="231F20"/>
          <w:spacing w:val="-7"/>
        </w:rPr>
        <w:t> </w:t>
      </w:r>
      <w:r>
        <w:rPr>
          <w:color w:val="231F20"/>
          <w:w w:val="80"/>
        </w:rPr>
        <w:t>može</w:t>
      </w:r>
      <w:r>
        <w:rPr>
          <w:color w:val="231F20"/>
          <w:spacing w:val="-7"/>
        </w:rPr>
        <w:t> </w:t>
      </w:r>
      <w:r>
        <w:rPr>
          <w:color w:val="231F20"/>
          <w:w w:val="80"/>
        </w:rPr>
        <w:t>se</w:t>
      </w:r>
      <w:r>
        <w:rPr>
          <w:color w:val="231F20"/>
          <w:spacing w:val="-6"/>
        </w:rPr>
        <w:t> </w:t>
      </w:r>
      <w:r>
        <w:rPr>
          <w:color w:val="231F20"/>
          <w:w w:val="80"/>
        </w:rPr>
        <w:t>prati</w:t>
      </w:r>
      <w:r>
        <w:rPr>
          <w:color w:val="231F20"/>
          <w:spacing w:val="-7"/>
        </w:rPr>
        <w:t> </w:t>
      </w:r>
      <w:r>
        <w:rPr>
          <w:color w:val="231F20"/>
          <w:w w:val="80"/>
        </w:rPr>
        <w:t>u</w:t>
      </w:r>
      <w:r>
        <w:rPr>
          <w:color w:val="231F20"/>
          <w:spacing w:val="-7"/>
        </w:rPr>
        <w:t> </w:t>
      </w:r>
      <w:r>
        <w:rPr>
          <w:color w:val="231F20"/>
          <w:w w:val="80"/>
        </w:rPr>
        <w:t>mašini</w:t>
      </w:r>
      <w:r>
        <w:rPr>
          <w:color w:val="231F20"/>
          <w:spacing w:val="-7"/>
        </w:rPr>
        <w:t> </w:t>
      </w:r>
      <w:r>
        <w:rPr>
          <w:color w:val="231F20"/>
          <w:w w:val="80"/>
        </w:rPr>
        <w:t>za</w:t>
      </w:r>
      <w:r>
        <w:rPr>
          <w:color w:val="231F20"/>
          <w:spacing w:val="-7"/>
        </w:rPr>
        <w:t> </w:t>
      </w:r>
      <w:r>
        <w:rPr>
          <w:color w:val="231F20"/>
          <w:w w:val="80"/>
        </w:rPr>
        <w:t>pranje</w:t>
      </w:r>
      <w:r>
        <w:rPr>
          <w:color w:val="231F20"/>
          <w:spacing w:val="-7"/>
        </w:rPr>
        <w:t> </w:t>
      </w:r>
      <w:r>
        <w:rPr>
          <w:color w:val="231F20"/>
          <w:w w:val="80"/>
        </w:rPr>
        <w:t>posuđa,</w:t>
      </w:r>
      <w:r>
        <w:rPr>
          <w:color w:val="231F20"/>
          <w:spacing w:val="-7"/>
        </w:rPr>
        <w:t> </w:t>
      </w:r>
      <w:r>
        <w:rPr>
          <w:color w:val="231F20"/>
          <w:w w:val="80"/>
        </w:rPr>
        <w:t>ali</w:t>
      </w:r>
      <w:r>
        <w:rPr>
          <w:color w:val="231F20"/>
          <w:spacing w:val="-6"/>
        </w:rPr>
        <w:t> </w:t>
      </w:r>
      <w:r>
        <w:rPr>
          <w:color w:val="231F20"/>
          <w:w w:val="80"/>
        </w:rPr>
        <w:t>se</w:t>
      </w:r>
      <w:r>
        <w:rPr>
          <w:color w:val="231F20"/>
          <w:spacing w:val="-7"/>
        </w:rPr>
        <w:t> </w:t>
      </w:r>
      <w:r>
        <w:rPr>
          <w:color w:val="231F20"/>
          <w:w w:val="80"/>
        </w:rPr>
        <w:t>ne</w:t>
      </w:r>
      <w:r>
        <w:rPr>
          <w:color w:val="231F20"/>
          <w:spacing w:val="-7"/>
        </w:rPr>
        <w:t> </w:t>
      </w:r>
      <w:r>
        <w:rPr>
          <w:color w:val="231F20"/>
          <w:w w:val="80"/>
        </w:rPr>
        <w:t>smije</w:t>
      </w:r>
      <w:r>
        <w:rPr>
          <w:color w:val="231F20"/>
          <w:spacing w:val="-7"/>
        </w:rPr>
        <w:t> </w:t>
      </w:r>
      <w:r>
        <w:rPr>
          <w:color w:val="231F20"/>
          <w:w w:val="80"/>
        </w:rPr>
        <w:t>prati</w:t>
      </w:r>
      <w:r>
        <w:rPr>
          <w:color w:val="231F20"/>
          <w:spacing w:val="-7"/>
        </w:rPr>
        <w:t> </w:t>
      </w:r>
      <w:r>
        <w:rPr>
          <w:color w:val="231F20"/>
          <w:w w:val="80"/>
        </w:rPr>
        <w:t>na</w:t>
      </w:r>
      <w:r>
        <w:rPr>
          <w:color w:val="231F20"/>
          <w:spacing w:val="-7"/>
        </w:rPr>
        <w:t> </w:t>
      </w:r>
      <w:r>
        <w:rPr>
          <w:color w:val="231F20"/>
          <w:w w:val="80"/>
        </w:rPr>
        <w:t>višim</w:t>
      </w:r>
      <w:r>
        <w:rPr>
          <w:color w:val="231F20"/>
          <w:spacing w:val="-6"/>
        </w:rPr>
        <w:t> </w:t>
      </w:r>
      <w:r>
        <w:rPr>
          <w:color w:val="231F20"/>
          <w:w w:val="80"/>
        </w:rPr>
        <w:t>temperaturama</w:t>
      </w:r>
      <w:r>
        <w:rPr>
          <w:color w:val="231F20"/>
          <w:spacing w:val="-7"/>
        </w:rPr>
        <w:t> </w:t>
      </w:r>
      <w:r>
        <w:rPr>
          <w:color w:val="231F20"/>
          <w:w w:val="80"/>
        </w:rPr>
        <w:t>od</w:t>
      </w:r>
      <w:r>
        <w:rPr>
          <w:color w:val="231F20"/>
          <w:spacing w:val="-7"/>
        </w:rPr>
        <w:t> </w:t>
      </w:r>
      <w:r>
        <w:rPr>
          <w:color w:val="231F20"/>
          <w:w w:val="80"/>
        </w:rPr>
        <w:t>70</w:t>
      </w:r>
      <w:r>
        <w:rPr>
          <w:color w:val="231F20"/>
          <w:spacing w:val="-7"/>
        </w:rPr>
        <w:t> </w:t>
      </w:r>
      <w:r>
        <w:rPr>
          <w:color w:val="231F20"/>
          <w:w w:val="80"/>
        </w:rPr>
        <w:t>°</w:t>
      </w:r>
      <w:r>
        <w:rPr>
          <w:color w:val="231F20"/>
          <w:spacing w:val="-7"/>
        </w:rPr>
        <w:t> </w:t>
      </w:r>
      <w:r>
        <w:rPr>
          <w:color w:val="231F20"/>
          <w:spacing w:val="-5"/>
          <w:w w:val="80"/>
        </w:rPr>
        <w:t>C.</w:t>
      </w:r>
    </w:p>
    <w:p>
      <w:pPr>
        <w:pStyle w:val="ListParagraph"/>
        <w:numPr>
          <w:ilvl w:val="0"/>
          <w:numId w:val="30"/>
        </w:numPr>
        <w:tabs>
          <w:tab w:pos="338" w:val="left" w:leader="none"/>
        </w:tabs>
        <w:spacing w:line="235" w:lineRule="auto" w:before="1" w:after="0"/>
        <w:ind w:left="193" w:right="235" w:firstLine="0"/>
        <w:jc w:val="left"/>
        <w:rPr>
          <w:sz w:val="16"/>
        </w:rPr>
      </w:pPr>
      <w:r>
        <w:rPr>
          <w:color w:val="231F20"/>
          <w:w w:val="75"/>
          <w:sz w:val="16"/>
        </w:rPr>
        <w:t>Penušavac</w:t>
      </w:r>
      <w:r>
        <w:rPr>
          <w:color w:val="231F20"/>
          <w:sz w:val="16"/>
        </w:rPr>
        <w:t> </w:t>
      </w:r>
      <w:r>
        <w:rPr>
          <w:color w:val="231F20"/>
          <w:w w:val="75"/>
          <w:sz w:val="16"/>
        </w:rPr>
        <w:t>možete</w:t>
      </w:r>
      <w:r>
        <w:rPr>
          <w:color w:val="231F20"/>
          <w:sz w:val="16"/>
        </w:rPr>
        <w:t> </w:t>
      </w:r>
      <w:r>
        <w:rPr>
          <w:color w:val="231F20"/>
          <w:w w:val="75"/>
          <w:sz w:val="16"/>
        </w:rPr>
        <w:t>očistiti</w:t>
      </w:r>
      <w:r>
        <w:rPr>
          <w:color w:val="231F20"/>
          <w:sz w:val="16"/>
        </w:rPr>
        <w:t> </w:t>
      </w:r>
      <w:r>
        <w:rPr>
          <w:color w:val="231F20"/>
          <w:w w:val="75"/>
          <w:sz w:val="16"/>
        </w:rPr>
        <w:t>i</w:t>
      </w:r>
      <w:r>
        <w:rPr>
          <w:color w:val="231F20"/>
          <w:sz w:val="16"/>
        </w:rPr>
        <w:t> </w:t>
      </w:r>
      <w:r>
        <w:rPr>
          <w:color w:val="231F20"/>
          <w:w w:val="75"/>
          <w:sz w:val="16"/>
        </w:rPr>
        <w:t>ulijevanjem</w:t>
      </w:r>
      <w:r>
        <w:rPr>
          <w:color w:val="231F20"/>
          <w:sz w:val="16"/>
        </w:rPr>
        <w:t> </w:t>
      </w:r>
      <w:r>
        <w:rPr>
          <w:color w:val="231F20"/>
          <w:w w:val="75"/>
          <w:sz w:val="16"/>
        </w:rPr>
        <w:t>vode</w:t>
      </w:r>
      <w:r>
        <w:rPr>
          <w:color w:val="231F20"/>
          <w:sz w:val="16"/>
        </w:rPr>
        <w:t> </w:t>
      </w:r>
      <w:r>
        <w:rPr>
          <w:color w:val="231F20"/>
          <w:w w:val="75"/>
          <w:sz w:val="16"/>
        </w:rPr>
        <w:t>u</w:t>
      </w:r>
      <w:r>
        <w:rPr>
          <w:color w:val="231F20"/>
          <w:sz w:val="16"/>
        </w:rPr>
        <w:t> </w:t>
      </w:r>
      <w:r>
        <w:rPr>
          <w:color w:val="231F20"/>
          <w:w w:val="75"/>
          <w:sz w:val="16"/>
        </w:rPr>
        <w:t>njega</w:t>
      </w:r>
      <w:r>
        <w:rPr>
          <w:color w:val="231F20"/>
          <w:sz w:val="16"/>
        </w:rPr>
        <w:t> </w:t>
      </w:r>
      <w:r>
        <w:rPr>
          <w:color w:val="231F20"/>
          <w:w w:val="75"/>
          <w:sz w:val="16"/>
        </w:rPr>
        <w:t>i</w:t>
      </w:r>
      <w:r>
        <w:rPr>
          <w:color w:val="231F20"/>
          <w:sz w:val="16"/>
        </w:rPr>
        <w:t> </w:t>
      </w:r>
      <w:r>
        <w:rPr>
          <w:color w:val="231F20"/>
          <w:w w:val="75"/>
          <w:sz w:val="16"/>
        </w:rPr>
        <w:t>trčanjem</w:t>
      </w:r>
      <w:r>
        <w:rPr>
          <w:color w:val="231F20"/>
          <w:sz w:val="16"/>
        </w:rPr>
        <w:t> </w:t>
      </w:r>
      <w:r>
        <w:rPr>
          <w:color w:val="231F20"/>
          <w:w w:val="75"/>
          <w:sz w:val="16"/>
        </w:rPr>
        <w:t>jedan</w:t>
      </w:r>
      <w:r>
        <w:rPr>
          <w:color w:val="231F20"/>
          <w:sz w:val="16"/>
        </w:rPr>
        <w:t> </w:t>
      </w:r>
      <w:r>
        <w:rPr>
          <w:color w:val="231F20"/>
          <w:w w:val="75"/>
          <w:sz w:val="16"/>
        </w:rPr>
        <w:t>ciklus</w:t>
      </w:r>
      <w:r>
        <w:rPr>
          <w:color w:val="231F20"/>
          <w:sz w:val="16"/>
        </w:rPr>
        <w:t> </w:t>
      </w:r>
      <w:r>
        <w:rPr>
          <w:color w:val="231F20"/>
          <w:w w:val="75"/>
          <w:sz w:val="16"/>
        </w:rPr>
        <w:t>(to</w:t>
      </w:r>
      <w:r>
        <w:rPr>
          <w:color w:val="231F20"/>
          <w:sz w:val="16"/>
        </w:rPr>
        <w:t> </w:t>
      </w:r>
      <w:r>
        <w:rPr>
          <w:color w:val="231F20"/>
          <w:w w:val="75"/>
          <w:sz w:val="16"/>
        </w:rPr>
        <w:t>sprječava</w:t>
      </w:r>
      <w:r>
        <w:rPr>
          <w:color w:val="231F20"/>
          <w:sz w:val="16"/>
        </w:rPr>
        <w:t> </w:t>
      </w:r>
      <w:r>
        <w:rPr>
          <w:color w:val="231F20"/>
          <w:w w:val="75"/>
          <w:sz w:val="16"/>
        </w:rPr>
        <w:t>blokiranje</w:t>
      </w:r>
      <w:r>
        <w:rPr>
          <w:color w:val="231F20"/>
          <w:sz w:val="16"/>
        </w:rPr>
        <w:t> </w:t>
      </w:r>
      <w:r>
        <w:rPr>
          <w:color w:val="231F20"/>
          <w:w w:val="75"/>
          <w:sz w:val="16"/>
        </w:rPr>
        <w:t>pjenjače</w:t>
      </w:r>
      <w:r>
        <w:rPr>
          <w:color w:val="231F20"/>
          <w:sz w:val="16"/>
        </w:rPr>
        <w:t> </w:t>
      </w:r>
      <w:r>
        <w:rPr>
          <w:color w:val="231F20"/>
          <w:w w:val="75"/>
          <w:sz w:val="16"/>
        </w:rPr>
        <w:t>zbog</w:t>
      </w:r>
      <w:r>
        <w:rPr>
          <w:color w:val="231F20"/>
          <w:sz w:val="16"/>
        </w:rPr>
        <w:t> </w:t>
      </w:r>
      <w:r>
        <w:rPr>
          <w:color w:val="231F20"/>
          <w:w w:val="75"/>
          <w:sz w:val="16"/>
        </w:rPr>
        <w:t>taloga</w:t>
      </w:r>
      <w:r>
        <w:rPr>
          <w:color w:val="231F20"/>
          <w:sz w:val="16"/>
        </w:rPr>
        <w:t> </w:t>
      </w:r>
      <w:r>
        <w:rPr>
          <w:color w:val="231F20"/>
          <w:w w:val="75"/>
          <w:sz w:val="16"/>
        </w:rPr>
        <w:t>mlijeka</w:t>
      </w:r>
      <w:r>
        <w:rPr>
          <w:color w:val="231F20"/>
          <w:sz w:val="16"/>
        </w:rPr>
        <w:t> </w:t>
      </w:r>
      <w:r>
        <w:rPr>
          <w:color w:val="231F20"/>
          <w:w w:val="75"/>
          <w:sz w:val="16"/>
        </w:rPr>
        <w:t>koji</w:t>
      </w:r>
      <w:r>
        <w:rPr>
          <w:color w:val="231F20"/>
          <w:spacing w:val="40"/>
          <w:sz w:val="16"/>
        </w:rPr>
        <w:t> </w:t>
      </w:r>
      <w:r>
        <w:rPr>
          <w:color w:val="231F20"/>
          <w:w w:val="85"/>
          <w:sz w:val="16"/>
        </w:rPr>
        <w:t>se</w:t>
      </w:r>
      <w:r>
        <w:rPr>
          <w:color w:val="231F20"/>
          <w:spacing w:val="-5"/>
          <w:w w:val="85"/>
          <w:sz w:val="16"/>
        </w:rPr>
        <w:t> </w:t>
      </w:r>
      <w:r>
        <w:rPr>
          <w:color w:val="231F20"/>
          <w:w w:val="85"/>
          <w:sz w:val="16"/>
        </w:rPr>
        <w:t>nakupljaju</w:t>
      </w:r>
      <w:r>
        <w:rPr>
          <w:color w:val="231F20"/>
          <w:spacing w:val="-5"/>
          <w:w w:val="85"/>
          <w:sz w:val="16"/>
        </w:rPr>
        <w:t> </w:t>
      </w:r>
      <w:r>
        <w:rPr>
          <w:color w:val="231F20"/>
          <w:w w:val="85"/>
          <w:sz w:val="16"/>
        </w:rPr>
        <w:t>na</w:t>
      </w:r>
      <w:r>
        <w:rPr>
          <w:color w:val="231F20"/>
          <w:spacing w:val="-5"/>
          <w:w w:val="85"/>
          <w:sz w:val="16"/>
        </w:rPr>
        <w:t> </w:t>
      </w:r>
      <w:r>
        <w:rPr>
          <w:color w:val="231F20"/>
          <w:w w:val="85"/>
          <w:sz w:val="16"/>
        </w:rPr>
        <w:t>brtvi</w:t>
      </w:r>
      <w:r>
        <w:rPr>
          <w:color w:val="231F20"/>
          <w:spacing w:val="-5"/>
          <w:w w:val="85"/>
          <w:sz w:val="16"/>
        </w:rPr>
        <w:t> </w:t>
      </w:r>
      <w:r>
        <w:rPr>
          <w:color w:val="231F20"/>
          <w:w w:val="85"/>
          <w:sz w:val="16"/>
        </w:rPr>
        <w:t>osovine</w:t>
      </w:r>
      <w:r>
        <w:rPr>
          <w:color w:val="231F20"/>
          <w:spacing w:val="-5"/>
          <w:w w:val="85"/>
          <w:sz w:val="16"/>
        </w:rPr>
        <w:t> </w:t>
      </w:r>
      <w:r>
        <w:rPr>
          <w:color w:val="231F20"/>
          <w:w w:val="85"/>
          <w:sz w:val="16"/>
        </w:rPr>
        <w:t>miješalice).</w:t>
      </w:r>
    </w:p>
    <w:p>
      <w:pPr>
        <w:pStyle w:val="Heading2"/>
        <w:ind w:left="193"/>
      </w:pPr>
      <w:r>
        <w:rPr>
          <w:color w:val="231F20"/>
          <w:w w:val="90"/>
        </w:rPr>
        <w:t>TEHNIČKI</w:t>
      </w:r>
      <w:r>
        <w:rPr>
          <w:color w:val="231F20"/>
          <w:spacing w:val="1"/>
        </w:rPr>
        <w:t> </w:t>
      </w:r>
      <w:r>
        <w:rPr>
          <w:color w:val="231F20"/>
          <w:spacing w:val="-2"/>
        </w:rPr>
        <w:t>PODACI:</w:t>
      </w:r>
    </w:p>
    <w:p>
      <w:pPr>
        <w:pStyle w:val="BodyText"/>
        <w:spacing w:line="235" w:lineRule="auto" w:before="1"/>
        <w:ind w:left="193" w:right="5544"/>
      </w:pPr>
      <w:r>
        <w:rPr>
          <w:color w:val="231F20"/>
          <w:w w:val="90"/>
        </w:rPr>
        <w:t>Napajanje:</w:t>
      </w:r>
      <w:r>
        <w:rPr>
          <w:color w:val="231F20"/>
          <w:spacing w:val="-8"/>
          <w:w w:val="90"/>
        </w:rPr>
        <w:t> </w:t>
      </w:r>
      <w:r>
        <w:rPr>
          <w:color w:val="231F20"/>
          <w:w w:val="90"/>
        </w:rPr>
        <w:t>220-240V</w:t>
      </w:r>
      <w:r>
        <w:rPr>
          <w:color w:val="231F20"/>
          <w:spacing w:val="-7"/>
          <w:w w:val="90"/>
        </w:rPr>
        <w:t> </w:t>
      </w:r>
      <w:r>
        <w:rPr>
          <w:color w:val="231F20"/>
          <w:w w:val="90"/>
        </w:rPr>
        <w:t>~</w:t>
      </w:r>
      <w:r>
        <w:rPr>
          <w:color w:val="231F20"/>
          <w:spacing w:val="-7"/>
          <w:w w:val="90"/>
        </w:rPr>
        <w:t> </w:t>
      </w:r>
      <w:r>
        <w:rPr>
          <w:color w:val="231F20"/>
          <w:w w:val="90"/>
        </w:rPr>
        <w:t>50</w:t>
      </w:r>
      <w:r>
        <w:rPr>
          <w:color w:val="231F20"/>
          <w:spacing w:val="-7"/>
          <w:w w:val="90"/>
        </w:rPr>
        <w:t> </w:t>
      </w:r>
      <w:r>
        <w:rPr>
          <w:color w:val="231F20"/>
          <w:w w:val="80"/>
        </w:rPr>
        <w:t>/</w:t>
      </w:r>
      <w:r>
        <w:rPr>
          <w:color w:val="231F20"/>
          <w:spacing w:val="-3"/>
          <w:w w:val="80"/>
        </w:rPr>
        <w:t> </w:t>
      </w:r>
      <w:r>
        <w:rPr>
          <w:color w:val="231F20"/>
          <w:w w:val="90"/>
        </w:rPr>
        <w:t>60Hz</w:t>
      </w:r>
      <w:r>
        <w:rPr>
          <w:color w:val="231F20"/>
          <w:spacing w:val="40"/>
        </w:rPr>
        <w:t> </w:t>
      </w:r>
      <w:r>
        <w:rPr>
          <w:color w:val="231F20"/>
          <w:w w:val="90"/>
        </w:rPr>
        <w:t>Snaga:</w:t>
      </w:r>
      <w:r>
        <w:rPr>
          <w:color w:val="231F20"/>
          <w:spacing w:val="63"/>
          <w:w w:val="150"/>
        </w:rPr>
        <w:t>       </w:t>
      </w:r>
      <w:r>
        <w:rPr>
          <w:color w:val="231F20"/>
          <w:w w:val="90"/>
        </w:rPr>
        <w:t>500W</w:t>
      </w:r>
      <w:r>
        <w:rPr>
          <w:color w:val="231F20"/>
          <w:spacing w:val="80"/>
        </w:rPr>
        <w:t> </w:t>
      </w:r>
      <w:r>
        <w:rPr>
          <w:color w:val="231F20"/>
          <w:w w:val="90"/>
        </w:rPr>
        <w:t>Maksimalna</w:t>
      </w:r>
      <w:r>
        <w:rPr>
          <w:color w:val="231F20"/>
          <w:spacing w:val="32"/>
        </w:rPr>
        <w:t>  </w:t>
      </w:r>
      <w:r>
        <w:rPr>
          <w:color w:val="231F20"/>
          <w:w w:val="90"/>
        </w:rPr>
        <w:t>snaga:</w:t>
      </w:r>
      <w:r>
        <w:rPr>
          <w:color w:val="231F20"/>
          <w:spacing w:val="32"/>
        </w:rPr>
        <w:t>  </w:t>
      </w:r>
      <w:r>
        <w:rPr>
          <w:color w:val="231F20"/>
          <w:w w:val="90"/>
        </w:rPr>
        <w:t>1000W</w:t>
      </w:r>
      <w:r>
        <w:rPr>
          <w:color w:val="231F20"/>
          <w:spacing w:val="80"/>
        </w:rPr>
        <w:t> </w:t>
      </w:r>
      <w:r>
        <w:rPr>
          <w:color w:val="231F20"/>
          <w:w w:val="75"/>
        </w:rPr>
        <w:t>Kapacitet: pjenasti: 250ml /</w:t>
      </w:r>
      <w:r>
        <w:rPr>
          <w:color w:val="231F20"/>
          <w:spacing w:val="-1"/>
        </w:rPr>
        <w:t> </w:t>
      </w:r>
      <w:r>
        <w:rPr>
          <w:color w:val="231F20"/>
          <w:w w:val="75"/>
        </w:rPr>
        <w:t>zagrijani:</w:t>
      </w:r>
      <w:r>
        <w:rPr>
          <w:color w:val="231F20"/>
          <w:spacing w:val="-1"/>
        </w:rPr>
        <w:t> </w:t>
      </w:r>
      <w:r>
        <w:rPr>
          <w:color w:val="231F20"/>
          <w:w w:val="75"/>
        </w:rPr>
        <w:t>350ml</w:t>
      </w:r>
    </w:p>
    <w:p>
      <w:pPr>
        <w:spacing w:line="196" w:lineRule="auto" w:before="101"/>
        <w:ind w:left="889" w:right="206" w:firstLine="0"/>
        <w:jc w:val="left"/>
        <w:rPr>
          <w:rFonts w:ascii="Arial Black" w:hAnsi="Arial Black"/>
          <w:sz w:val="14"/>
        </w:rPr>
      </w:pPr>
      <w:r>
        <w:rPr/>
        <mc:AlternateContent>
          <mc:Choice Requires="wps">
            <w:drawing>
              <wp:anchor distT="0" distB="0" distL="0" distR="0" allowOverlap="1" layoutInCell="1" locked="0" behindDoc="0" simplePos="0" relativeHeight="15735296">
                <wp:simplePos x="0" y="0"/>
                <wp:positionH relativeFrom="page">
                  <wp:posOffset>179307</wp:posOffset>
                </wp:positionH>
                <wp:positionV relativeFrom="paragraph">
                  <wp:posOffset>43218</wp:posOffset>
                </wp:positionV>
                <wp:extent cx="350520" cy="43180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350520" cy="431800"/>
                          <a:chExt cx="350520" cy="431800"/>
                        </a:xfrm>
                      </wpg:grpSpPr>
                      <wps:wsp>
                        <wps:cNvPr id="133" name="Graphic 133"/>
                        <wps:cNvSpPr/>
                        <wps:spPr>
                          <a:xfrm>
                            <a:off x="1016" y="1016"/>
                            <a:ext cx="334010" cy="333375"/>
                          </a:xfrm>
                          <a:custGeom>
                            <a:avLst/>
                            <a:gdLst/>
                            <a:ahLst/>
                            <a:cxnLst/>
                            <a:rect l="l" t="t" r="r" b="b"/>
                            <a:pathLst>
                              <a:path w="334010" h="333375">
                                <a:moveTo>
                                  <a:pt x="2264" y="0"/>
                                </a:moveTo>
                                <a:lnTo>
                                  <a:pt x="333792" y="325983"/>
                                </a:lnTo>
                                <a:lnTo>
                                  <a:pt x="329267" y="333180"/>
                                </a:lnTo>
                                <a:lnTo>
                                  <a:pt x="0" y="9255"/>
                                </a:lnTo>
                                <a:lnTo>
                                  <a:pt x="2264" y="0"/>
                                </a:lnTo>
                                <a:close/>
                              </a:path>
                            </a:pathLst>
                          </a:custGeom>
                          <a:ln w="2023">
                            <a:solidFill>
                              <a:srgbClr val="231F20"/>
                            </a:solidFill>
                            <a:prstDash val="solid"/>
                          </a:ln>
                        </wps:spPr>
                        <wps:bodyPr wrap="square" lIns="0" tIns="0" rIns="0" bIns="0" rtlCol="0">
                          <a:prstTxWarp prst="textNoShape">
                            <a:avLst/>
                          </a:prstTxWarp>
                          <a:noAutofit/>
                        </wps:bodyPr>
                      </wps:wsp>
                      <wps:wsp>
                        <wps:cNvPr id="134" name="Graphic 134"/>
                        <wps:cNvSpPr/>
                        <wps:spPr>
                          <a:xfrm>
                            <a:off x="1015" y="958"/>
                            <a:ext cx="334010" cy="333375"/>
                          </a:xfrm>
                          <a:custGeom>
                            <a:avLst/>
                            <a:gdLst/>
                            <a:ahLst/>
                            <a:cxnLst/>
                            <a:rect l="l" t="t" r="r" b="b"/>
                            <a:pathLst>
                              <a:path w="334010" h="333375">
                                <a:moveTo>
                                  <a:pt x="2264" y="0"/>
                                </a:moveTo>
                                <a:lnTo>
                                  <a:pt x="0" y="9255"/>
                                </a:lnTo>
                                <a:lnTo>
                                  <a:pt x="329267" y="333183"/>
                                </a:lnTo>
                                <a:lnTo>
                                  <a:pt x="333792" y="325987"/>
                                </a:lnTo>
                                <a:lnTo>
                                  <a:pt x="2264" y="0"/>
                                </a:lnTo>
                                <a:close/>
                              </a:path>
                            </a:pathLst>
                          </a:custGeom>
                          <a:solidFill>
                            <a:srgbClr val="231F20"/>
                          </a:solidFill>
                        </wps:spPr>
                        <wps:bodyPr wrap="square" lIns="0" tIns="0" rIns="0" bIns="0" rtlCol="0">
                          <a:prstTxWarp prst="textNoShape">
                            <a:avLst/>
                          </a:prstTxWarp>
                          <a:noAutofit/>
                        </wps:bodyPr>
                      </wps:wsp>
                      <wps:wsp>
                        <wps:cNvPr id="135" name="Graphic 135"/>
                        <wps:cNvSpPr/>
                        <wps:spPr>
                          <a:xfrm>
                            <a:off x="12555" y="1033"/>
                            <a:ext cx="337185" cy="336550"/>
                          </a:xfrm>
                          <a:custGeom>
                            <a:avLst/>
                            <a:gdLst/>
                            <a:ahLst/>
                            <a:cxnLst/>
                            <a:rect l="l" t="t" r="r" b="b"/>
                            <a:pathLst>
                              <a:path w="337185" h="336550">
                                <a:moveTo>
                                  <a:pt x="334594" y="0"/>
                                </a:moveTo>
                                <a:lnTo>
                                  <a:pt x="0" y="328999"/>
                                </a:lnTo>
                                <a:lnTo>
                                  <a:pt x="4567" y="336264"/>
                                </a:lnTo>
                                <a:lnTo>
                                  <a:pt x="336877" y="9338"/>
                                </a:lnTo>
                                <a:lnTo>
                                  <a:pt x="334594" y="0"/>
                                </a:lnTo>
                                <a:close/>
                              </a:path>
                            </a:pathLst>
                          </a:custGeom>
                          <a:ln w="2023">
                            <a:solidFill>
                              <a:srgbClr val="231F20"/>
                            </a:solidFill>
                            <a:prstDash val="solid"/>
                          </a:ln>
                        </wps:spPr>
                        <wps:bodyPr wrap="square" lIns="0" tIns="0" rIns="0" bIns="0" rtlCol="0">
                          <a:prstTxWarp prst="textNoShape">
                            <a:avLst/>
                          </a:prstTxWarp>
                          <a:noAutofit/>
                        </wps:bodyPr>
                      </wps:wsp>
                      <wps:wsp>
                        <wps:cNvPr id="136" name="Graphic 136"/>
                        <wps:cNvSpPr/>
                        <wps:spPr>
                          <a:xfrm>
                            <a:off x="12557" y="958"/>
                            <a:ext cx="337185" cy="336550"/>
                          </a:xfrm>
                          <a:custGeom>
                            <a:avLst/>
                            <a:gdLst/>
                            <a:ahLst/>
                            <a:cxnLst/>
                            <a:rect l="l" t="t" r="r" b="b"/>
                            <a:pathLst>
                              <a:path w="337185" h="336550">
                                <a:moveTo>
                                  <a:pt x="334599" y="0"/>
                                </a:moveTo>
                                <a:lnTo>
                                  <a:pt x="0" y="329003"/>
                                </a:lnTo>
                                <a:lnTo>
                                  <a:pt x="4568" y="336269"/>
                                </a:lnTo>
                                <a:lnTo>
                                  <a:pt x="336881" y="9338"/>
                                </a:lnTo>
                                <a:lnTo>
                                  <a:pt x="334599" y="0"/>
                                </a:lnTo>
                                <a:close/>
                              </a:path>
                            </a:pathLst>
                          </a:custGeom>
                          <a:solidFill>
                            <a:srgbClr val="231F20"/>
                          </a:solidFill>
                        </wps:spPr>
                        <wps:bodyPr wrap="square" lIns="0" tIns="0" rIns="0" bIns="0" rtlCol="0">
                          <a:prstTxWarp prst="textNoShape">
                            <a:avLst/>
                          </a:prstTxWarp>
                          <a:noAutofit/>
                        </wps:bodyPr>
                      </wps:wsp>
                      <wps:wsp>
                        <wps:cNvPr id="137" name="Graphic 137"/>
                        <wps:cNvSpPr/>
                        <wps:spPr>
                          <a:xfrm>
                            <a:off x="79089" y="57575"/>
                            <a:ext cx="196215" cy="257175"/>
                          </a:xfrm>
                          <a:custGeom>
                            <a:avLst/>
                            <a:gdLst/>
                            <a:ahLst/>
                            <a:cxnLst/>
                            <a:rect l="l" t="t" r="r" b="b"/>
                            <a:pathLst>
                              <a:path w="196215" h="257175">
                                <a:moveTo>
                                  <a:pt x="168596" y="195384"/>
                                </a:moveTo>
                                <a:lnTo>
                                  <a:pt x="185565" y="11310"/>
                                </a:lnTo>
                                <a:lnTo>
                                  <a:pt x="194620" y="11310"/>
                                </a:lnTo>
                                <a:lnTo>
                                  <a:pt x="195750" y="0"/>
                                </a:lnTo>
                                <a:lnTo>
                                  <a:pt x="0" y="0"/>
                                </a:lnTo>
                                <a:lnTo>
                                  <a:pt x="1130" y="12336"/>
                                </a:lnTo>
                                <a:lnTo>
                                  <a:pt x="14709" y="12336"/>
                                </a:lnTo>
                                <a:lnTo>
                                  <a:pt x="35078" y="233431"/>
                                </a:lnTo>
                                <a:lnTo>
                                  <a:pt x="39603" y="238572"/>
                                </a:lnTo>
                                <a:lnTo>
                                  <a:pt x="39603" y="257181"/>
                                </a:lnTo>
                                <a:lnTo>
                                  <a:pt x="59969" y="257083"/>
                                </a:lnTo>
                                <a:lnTo>
                                  <a:pt x="61102" y="235487"/>
                                </a:lnTo>
                                <a:lnTo>
                                  <a:pt x="124466" y="236517"/>
                                </a:lnTo>
                                <a:lnTo>
                                  <a:pt x="124466" y="228287"/>
                                </a:lnTo>
                                <a:lnTo>
                                  <a:pt x="41864" y="230346"/>
                                </a:lnTo>
                                <a:lnTo>
                                  <a:pt x="23763" y="11310"/>
                                </a:lnTo>
                                <a:lnTo>
                                  <a:pt x="175381" y="11310"/>
                                </a:lnTo>
                                <a:lnTo>
                                  <a:pt x="176515" y="20566"/>
                                </a:lnTo>
                                <a:lnTo>
                                  <a:pt x="173120" y="20566"/>
                                </a:lnTo>
                                <a:lnTo>
                                  <a:pt x="168596" y="20566"/>
                                </a:lnTo>
                                <a:lnTo>
                                  <a:pt x="167461" y="50388"/>
                                </a:lnTo>
                                <a:lnTo>
                                  <a:pt x="171986" y="50388"/>
                                </a:lnTo>
                                <a:lnTo>
                                  <a:pt x="159541" y="198469"/>
                                </a:lnTo>
                                <a:lnTo>
                                  <a:pt x="168596" y="195384"/>
                                </a:lnTo>
                                <a:close/>
                              </a:path>
                            </a:pathLst>
                          </a:custGeom>
                          <a:ln w="2049">
                            <a:solidFill>
                              <a:srgbClr val="231F20"/>
                            </a:solidFill>
                            <a:prstDash val="solid"/>
                          </a:ln>
                        </wps:spPr>
                        <wps:bodyPr wrap="square" lIns="0" tIns="0" rIns="0" bIns="0" rtlCol="0">
                          <a:prstTxWarp prst="textNoShape">
                            <a:avLst/>
                          </a:prstTxWarp>
                          <a:noAutofit/>
                        </wps:bodyPr>
                      </wps:wsp>
                      <wps:wsp>
                        <wps:cNvPr id="138" name="Graphic 138"/>
                        <wps:cNvSpPr/>
                        <wps:spPr>
                          <a:xfrm>
                            <a:off x="79088" y="57517"/>
                            <a:ext cx="196215" cy="257810"/>
                          </a:xfrm>
                          <a:custGeom>
                            <a:avLst/>
                            <a:gdLst/>
                            <a:ahLst/>
                            <a:cxnLst/>
                            <a:rect l="l" t="t" r="r" b="b"/>
                            <a:pathLst>
                              <a:path w="196215" h="257810">
                                <a:moveTo>
                                  <a:pt x="195750" y="0"/>
                                </a:moveTo>
                                <a:lnTo>
                                  <a:pt x="0" y="0"/>
                                </a:lnTo>
                                <a:lnTo>
                                  <a:pt x="1130" y="12338"/>
                                </a:lnTo>
                                <a:lnTo>
                                  <a:pt x="14710" y="12338"/>
                                </a:lnTo>
                                <a:lnTo>
                                  <a:pt x="35078" y="233434"/>
                                </a:lnTo>
                                <a:lnTo>
                                  <a:pt x="39603" y="238575"/>
                                </a:lnTo>
                                <a:lnTo>
                                  <a:pt x="39603" y="257183"/>
                                </a:lnTo>
                                <a:lnTo>
                                  <a:pt x="59969" y="257087"/>
                                </a:lnTo>
                                <a:lnTo>
                                  <a:pt x="61103" y="235491"/>
                                </a:lnTo>
                                <a:lnTo>
                                  <a:pt x="124466" y="236519"/>
                                </a:lnTo>
                                <a:lnTo>
                                  <a:pt x="124466" y="228290"/>
                                </a:lnTo>
                                <a:lnTo>
                                  <a:pt x="41864" y="230350"/>
                                </a:lnTo>
                                <a:lnTo>
                                  <a:pt x="23764" y="11311"/>
                                </a:lnTo>
                                <a:lnTo>
                                  <a:pt x="175381" y="11311"/>
                                </a:lnTo>
                                <a:lnTo>
                                  <a:pt x="176516" y="20567"/>
                                </a:lnTo>
                                <a:lnTo>
                                  <a:pt x="168595" y="20567"/>
                                </a:lnTo>
                                <a:lnTo>
                                  <a:pt x="167462" y="50389"/>
                                </a:lnTo>
                                <a:lnTo>
                                  <a:pt x="171987" y="50389"/>
                                </a:lnTo>
                                <a:lnTo>
                                  <a:pt x="159541" y="198471"/>
                                </a:lnTo>
                                <a:lnTo>
                                  <a:pt x="168595" y="195386"/>
                                </a:lnTo>
                                <a:lnTo>
                                  <a:pt x="185566" y="11311"/>
                                </a:lnTo>
                                <a:lnTo>
                                  <a:pt x="194619" y="11311"/>
                                </a:lnTo>
                                <a:lnTo>
                                  <a:pt x="195750" y="0"/>
                                </a:lnTo>
                                <a:close/>
                              </a:path>
                            </a:pathLst>
                          </a:custGeom>
                          <a:solidFill>
                            <a:srgbClr val="231F20"/>
                          </a:solidFill>
                        </wps:spPr>
                        <wps:bodyPr wrap="square" lIns="0" tIns="0" rIns="0" bIns="0" rtlCol="0">
                          <a:prstTxWarp prst="textNoShape">
                            <a:avLst/>
                          </a:prstTxWarp>
                          <a:noAutofit/>
                        </wps:bodyPr>
                      </wps:wsp>
                      <wps:wsp>
                        <wps:cNvPr id="139" name="Graphic 139"/>
                        <wps:cNvSpPr/>
                        <wps:spPr>
                          <a:xfrm>
                            <a:off x="111904" y="27753"/>
                            <a:ext cx="20955" cy="31115"/>
                          </a:xfrm>
                          <a:custGeom>
                            <a:avLst/>
                            <a:gdLst/>
                            <a:ahLst/>
                            <a:cxnLst/>
                            <a:rect l="l" t="t" r="r" b="b"/>
                            <a:pathLst>
                              <a:path w="20955" h="31115">
                                <a:moveTo>
                                  <a:pt x="0" y="29822"/>
                                </a:moveTo>
                                <a:lnTo>
                                  <a:pt x="2263" y="0"/>
                                </a:lnTo>
                                <a:lnTo>
                                  <a:pt x="20364" y="0"/>
                                </a:lnTo>
                                <a:lnTo>
                                  <a:pt x="20364" y="30848"/>
                                </a:lnTo>
                                <a:lnTo>
                                  <a:pt x="0" y="29822"/>
                                </a:lnTo>
                                <a:close/>
                              </a:path>
                            </a:pathLst>
                          </a:custGeom>
                          <a:ln w="2061">
                            <a:solidFill>
                              <a:srgbClr val="231F20"/>
                            </a:solidFill>
                            <a:prstDash val="solid"/>
                          </a:ln>
                        </wps:spPr>
                        <wps:bodyPr wrap="square" lIns="0" tIns="0" rIns="0" bIns="0" rtlCol="0">
                          <a:prstTxWarp prst="textNoShape">
                            <a:avLst/>
                          </a:prstTxWarp>
                          <a:noAutofit/>
                        </wps:bodyPr>
                      </wps:wsp>
                      <wps:wsp>
                        <wps:cNvPr id="140" name="Graphic 140"/>
                        <wps:cNvSpPr/>
                        <wps:spPr>
                          <a:xfrm>
                            <a:off x="111903" y="27695"/>
                            <a:ext cx="20955" cy="31115"/>
                          </a:xfrm>
                          <a:custGeom>
                            <a:avLst/>
                            <a:gdLst/>
                            <a:ahLst/>
                            <a:cxnLst/>
                            <a:rect l="l" t="t" r="r" b="b"/>
                            <a:pathLst>
                              <a:path w="20955" h="31115">
                                <a:moveTo>
                                  <a:pt x="20365" y="0"/>
                                </a:moveTo>
                                <a:lnTo>
                                  <a:pt x="2264" y="0"/>
                                </a:lnTo>
                                <a:lnTo>
                                  <a:pt x="0" y="29822"/>
                                </a:lnTo>
                                <a:lnTo>
                                  <a:pt x="20365" y="30848"/>
                                </a:lnTo>
                                <a:lnTo>
                                  <a:pt x="20365" y="0"/>
                                </a:lnTo>
                                <a:close/>
                              </a:path>
                            </a:pathLst>
                          </a:custGeom>
                          <a:solidFill>
                            <a:srgbClr val="231F20"/>
                          </a:solidFill>
                        </wps:spPr>
                        <wps:bodyPr wrap="square" lIns="0" tIns="0" rIns="0" bIns="0" rtlCol="0">
                          <a:prstTxWarp prst="textNoShape">
                            <a:avLst/>
                          </a:prstTxWarp>
                          <a:noAutofit/>
                        </wps:bodyPr>
                      </wps:wsp>
                      <wps:wsp>
                        <wps:cNvPr id="141" name="Graphic 141"/>
                        <wps:cNvSpPr/>
                        <wps:spPr>
                          <a:xfrm>
                            <a:off x="160557" y="22608"/>
                            <a:ext cx="51435" cy="20955"/>
                          </a:xfrm>
                          <a:custGeom>
                            <a:avLst/>
                            <a:gdLst/>
                            <a:ahLst/>
                            <a:cxnLst/>
                            <a:rect l="l" t="t" r="r" b="b"/>
                            <a:pathLst>
                              <a:path w="51435" h="20955">
                                <a:moveTo>
                                  <a:pt x="0" y="1030"/>
                                </a:moveTo>
                                <a:lnTo>
                                  <a:pt x="0" y="20570"/>
                                </a:lnTo>
                                <a:lnTo>
                                  <a:pt x="50919" y="18510"/>
                                </a:lnTo>
                                <a:lnTo>
                                  <a:pt x="50919" y="0"/>
                                </a:lnTo>
                                <a:lnTo>
                                  <a:pt x="0" y="1030"/>
                                </a:lnTo>
                                <a:close/>
                              </a:path>
                            </a:pathLst>
                          </a:custGeom>
                          <a:ln w="1954">
                            <a:solidFill>
                              <a:srgbClr val="231F20"/>
                            </a:solidFill>
                            <a:prstDash val="solid"/>
                          </a:ln>
                        </wps:spPr>
                        <wps:bodyPr wrap="square" lIns="0" tIns="0" rIns="0" bIns="0" rtlCol="0">
                          <a:prstTxWarp prst="textNoShape">
                            <a:avLst/>
                          </a:prstTxWarp>
                          <a:noAutofit/>
                        </wps:bodyPr>
                      </wps:wsp>
                      <wps:wsp>
                        <wps:cNvPr id="142" name="Graphic 142"/>
                        <wps:cNvSpPr/>
                        <wps:spPr>
                          <a:xfrm>
                            <a:off x="160556" y="22550"/>
                            <a:ext cx="51435" cy="20955"/>
                          </a:xfrm>
                          <a:custGeom>
                            <a:avLst/>
                            <a:gdLst/>
                            <a:ahLst/>
                            <a:cxnLst/>
                            <a:rect l="l" t="t" r="r" b="b"/>
                            <a:pathLst>
                              <a:path w="51435" h="20955">
                                <a:moveTo>
                                  <a:pt x="50919" y="0"/>
                                </a:moveTo>
                                <a:lnTo>
                                  <a:pt x="0" y="1029"/>
                                </a:lnTo>
                                <a:lnTo>
                                  <a:pt x="0" y="20571"/>
                                </a:lnTo>
                                <a:lnTo>
                                  <a:pt x="50919" y="18511"/>
                                </a:lnTo>
                                <a:lnTo>
                                  <a:pt x="50919" y="0"/>
                                </a:lnTo>
                                <a:close/>
                              </a:path>
                            </a:pathLst>
                          </a:custGeom>
                          <a:solidFill>
                            <a:srgbClr val="231F20"/>
                          </a:solidFill>
                        </wps:spPr>
                        <wps:bodyPr wrap="square" lIns="0" tIns="0" rIns="0" bIns="0" rtlCol="0">
                          <a:prstTxWarp prst="textNoShape">
                            <a:avLst/>
                          </a:prstTxWarp>
                          <a:noAutofit/>
                        </wps:bodyPr>
                      </wps:wsp>
                      <wps:wsp>
                        <wps:cNvPr id="143" name="Graphic 143"/>
                        <wps:cNvSpPr/>
                        <wps:spPr>
                          <a:xfrm>
                            <a:off x="169612" y="30838"/>
                            <a:ext cx="31115" cy="3175"/>
                          </a:xfrm>
                          <a:custGeom>
                            <a:avLst/>
                            <a:gdLst/>
                            <a:ahLst/>
                            <a:cxnLst/>
                            <a:rect l="l" t="t" r="r" b="b"/>
                            <a:pathLst>
                              <a:path w="31115" h="3175">
                                <a:moveTo>
                                  <a:pt x="0" y="0"/>
                                </a:moveTo>
                                <a:lnTo>
                                  <a:pt x="30549" y="0"/>
                                </a:lnTo>
                                <a:lnTo>
                                  <a:pt x="30549" y="3084"/>
                                </a:lnTo>
                                <a:lnTo>
                                  <a:pt x="0" y="3084"/>
                                </a:lnTo>
                                <a:lnTo>
                                  <a:pt x="0" y="0"/>
                                </a:lnTo>
                                <a:close/>
                              </a:path>
                            </a:pathLst>
                          </a:custGeom>
                          <a:ln w="1929">
                            <a:solidFill>
                              <a:srgbClr val="231F20"/>
                            </a:solidFill>
                            <a:prstDash val="solid"/>
                          </a:ln>
                        </wps:spPr>
                        <wps:bodyPr wrap="square" lIns="0" tIns="0" rIns="0" bIns="0" rtlCol="0">
                          <a:prstTxWarp prst="textNoShape">
                            <a:avLst/>
                          </a:prstTxWarp>
                          <a:noAutofit/>
                        </wps:bodyPr>
                      </wps:wsp>
                      <wps:wsp>
                        <wps:cNvPr id="144" name="Graphic 144"/>
                        <wps:cNvSpPr/>
                        <wps:spPr>
                          <a:xfrm>
                            <a:off x="169611" y="30780"/>
                            <a:ext cx="31115" cy="3175"/>
                          </a:xfrm>
                          <a:custGeom>
                            <a:avLst/>
                            <a:gdLst/>
                            <a:ahLst/>
                            <a:cxnLst/>
                            <a:rect l="l" t="t" r="r" b="b"/>
                            <a:pathLst>
                              <a:path w="31115" h="3175">
                                <a:moveTo>
                                  <a:pt x="30548" y="0"/>
                                </a:moveTo>
                                <a:lnTo>
                                  <a:pt x="0" y="0"/>
                                </a:lnTo>
                                <a:lnTo>
                                  <a:pt x="0" y="3086"/>
                                </a:lnTo>
                                <a:lnTo>
                                  <a:pt x="30548" y="3086"/>
                                </a:lnTo>
                                <a:lnTo>
                                  <a:pt x="30548"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254470" y="39064"/>
                            <a:ext cx="31115" cy="26670"/>
                          </a:xfrm>
                          <a:custGeom>
                            <a:avLst/>
                            <a:gdLst/>
                            <a:ahLst/>
                            <a:cxnLst/>
                            <a:rect l="l" t="t" r="r" b="b"/>
                            <a:pathLst>
                              <a:path w="31115" h="26670">
                                <a:moveTo>
                                  <a:pt x="15480" y="0"/>
                                </a:moveTo>
                                <a:lnTo>
                                  <a:pt x="24005" y="0"/>
                                </a:lnTo>
                                <a:lnTo>
                                  <a:pt x="30957" y="5543"/>
                                </a:lnTo>
                                <a:lnTo>
                                  <a:pt x="30957" y="12340"/>
                                </a:lnTo>
                                <a:lnTo>
                                  <a:pt x="30957" y="17012"/>
                                </a:lnTo>
                                <a:lnTo>
                                  <a:pt x="28591" y="23604"/>
                                </a:lnTo>
                                <a:lnTo>
                                  <a:pt x="23767" y="25699"/>
                                </a:lnTo>
                                <a:lnTo>
                                  <a:pt x="21575" y="26650"/>
                                </a:lnTo>
                                <a:lnTo>
                                  <a:pt x="18144" y="24680"/>
                                </a:lnTo>
                                <a:lnTo>
                                  <a:pt x="15480" y="24680"/>
                                </a:lnTo>
                                <a:lnTo>
                                  <a:pt x="6955" y="24680"/>
                                </a:lnTo>
                                <a:lnTo>
                                  <a:pt x="0" y="19136"/>
                                </a:lnTo>
                                <a:lnTo>
                                  <a:pt x="0" y="12340"/>
                                </a:lnTo>
                                <a:lnTo>
                                  <a:pt x="0" y="5543"/>
                                </a:lnTo>
                                <a:lnTo>
                                  <a:pt x="6955" y="0"/>
                                </a:lnTo>
                                <a:lnTo>
                                  <a:pt x="15480" y="0"/>
                                </a:lnTo>
                                <a:close/>
                              </a:path>
                            </a:pathLst>
                          </a:custGeom>
                          <a:ln w="2009">
                            <a:solidFill>
                              <a:srgbClr val="231F20"/>
                            </a:solidFill>
                            <a:prstDash val="solid"/>
                          </a:ln>
                        </wps:spPr>
                        <wps:bodyPr wrap="square" lIns="0" tIns="0" rIns="0" bIns="0" rtlCol="0">
                          <a:prstTxWarp prst="textNoShape">
                            <a:avLst/>
                          </a:prstTxWarp>
                          <a:noAutofit/>
                        </wps:bodyPr>
                      </wps:wsp>
                      <wps:wsp>
                        <wps:cNvPr id="146" name="Graphic 146"/>
                        <wps:cNvSpPr/>
                        <wps:spPr>
                          <a:xfrm>
                            <a:off x="254470" y="39007"/>
                            <a:ext cx="31115" cy="26670"/>
                          </a:xfrm>
                          <a:custGeom>
                            <a:avLst/>
                            <a:gdLst/>
                            <a:ahLst/>
                            <a:cxnLst/>
                            <a:rect l="l" t="t" r="r" b="b"/>
                            <a:pathLst>
                              <a:path w="31115" h="26670">
                                <a:moveTo>
                                  <a:pt x="24004" y="0"/>
                                </a:moveTo>
                                <a:lnTo>
                                  <a:pt x="15480" y="0"/>
                                </a:lnTo>
                                <a:lnTo>
                                  <a:pt x="6954" y="0"/>
                                </a:lnTo>
                                <a:lnTo>
                                  <a:pt x="0" y="5543"/>
                                </a:lnTo>
                                <a:lnTo>
                                  <a:pt x="0" y="19136"/>
                                </a:lnTo>
                                <a:lnTo>
                                  <a:pt x="6954" y="24681"/>
                                </a:lnTo>
                                <a:lnTo>
                                  <a:pt x="18143" y="24681"/>
                                </a:lnTo>
                                <a:lnTo>
                                  <a:pt x="21574" y="26649"/>
                                </a:lnTo>
                                <a:lnTo>
                                  <a:pt x="28591" y="23604"/>
                                </a:lnTo>
                                <a:lnTo>
                                  <a:pt x="30956" y="17012"/>
                                </a:lnTo>
                                <a:lnTo>
                                  <a:pt x="30956" y="5543"/>
                                </a:lnTo>
                                <a:lnTo>
                                  <a:pt x="24004" y="0"/>
                                </a:lnTo>
                                <a:close/>
                              </a:path>
                            </a:pathLst>
                          </a:custGeom>
                          <a:solidFill>
                            <a:srgbClr val="231F20"/>
                          </a:solidFill>
                        </wps:spPr>
                        <wps:bodyPr wrap="square" lIns="0" tIns="0" rIns="0" bIns="0" rtlCol="0">
                          <a:prstTxWarp prst="textNoShape">
                            <a:avLst/>
                          </a:prstTxWarp>
                          <a:noAutofit/>
                        </wps:bodyPr>
                      </wps:wsp>
                      <wps:wsp>
                        <wps:cNvPr id="147" name="Graphic 147"/>
                        <wps:cNvSpPr/>
                        <wps:spPr>
                          <a:xfrm>
                            <a:off x="199899" y="252927"/>
                            <a:ext cx="67945" cy="61594"/>
                          </a:xfrm>
                          <a:custGeom>
                            <a:avLst/>
                            <a:gdLst/>
                            <a:ahLst/>
                            <a:cxnLst/>
                            <a:rect l="l" t="t" r="r" b="b"/>
                            <a:pathLst>
                              <a:path w="67945" h="61594">
                                <a:moveTo>
                                  <a:pt x="33788" y="0"/>
                                </a:moveTo>
                                <a:lnTo>
                                  <a:pt x="46920" y="2419"/>
                                </a:lnTo>
                                <a:lnTo>
                                  <a:pt x="57664" y="9012"/>
                                </a:lnTo>
                                <a:lnTo>
                                  <a:pt x="64919" y="18776"/>
                                </a:lnTo>
                                <a:lnTo>
                                  <a:pt x="67582" y="30710"/>
                                </a:lnTo>
                                <a:lnTo>
                                  <a:pt x="64919" y="42646"/>
                                </a:lnTo>
                                <a:lnTo>
                                  <a:pt x="57664" y="52410"/>
                                </a:lnTo>
                                <a:lnTo>
                                  <a:pt x="46920" y="59003"/>
                                </a:lnTo>
                                <a:lnTo>
                                  <a:pt x="33788" y="61423"/>
                                </a:lnTo>
                                <a:lnTo>
                                  <a:pt x="20656" y="59003"/>
                                </a:lnTo>
                                <a:lnTo>
                                  <a:pt x="9914" y="52410"/>
                                </a:lnTo>
                                <a:lnTo>
                                  <a:pt x="2662" y="42646"/>
                                </a:lnTo>
                                <a:lnTo>
                                  <a:pt x="0" y="30710"/>
                                </a:lnTo>
                                <a:lnTo>
                                  <a:pt x="2662" y="18776"/>
                                </a:lnTo>
                                <a:lnTo>
                                  <a:pt x="9914" y="9012"/>
                                </a:lnTo>
                                <a:lnTo>
                                  <a:pt x="20656" y="2419"/>
                                </a:lnTo>
                                <a:lnTo>
                                  <a:pt x="33788" y="0"/>
                                </a:lnTo>
                                <a:close/>
                              </a:path>
                            </a:pathLst>
                          </a:custGeom>
                          <a:ln w="2016">
                            <a:solidFill>
                              <a:srgbClr val="231F20"/>
                            </a:solidFill>
                            <a:prstDash val="solid"/>
                          </a:ln>
                        </wps:spPr>
                        <wps:bodyPr wrap="square" lIns="0" tIns="0" rIns="0" bIns="0" rtlCol="0">
                          <a:prstTxWarp prst="textNoShape">
                            <a:avLst/>
                          </a:prstTxWarp>
                          <a:noAutofit/>
                        </wps:bodyPr>
                      </wps:wsp>
                      <wps:wsp>
                        <wps:cNvPr id="148" name="Graphic 148"/>
                        <wps:cNvSpPr/>
                        <wps:spPr>
                          <a:xfrm>
                            <a:off x="199897" y="252940"/>
                            <a:ext cx="67945" cy="61594"/>
                          </a:xfrm>
                          <a:custGeom>
                            <a:avLst/>
                            <a:gdLst/>
                            <a:ahLst/>
                            <a:cxnLst/>
                            <a:rect l="l" t="t" r="r" b="b"/>
                            <a:pathLst>
                              <a:path w="67945" h="61594">
                                <a:moveTo>
                                  <a:pt x="33789" y="0"/>
                                </a:moveTo>
                                <a:lnTo>
                                  <a:pt x="20658" y="2419"/>
                                </a:lnTo>
                                <a:lnTo>
                                  <a:pt x="9915" y="9012"/>
                                </a:lnTo>
                                <a:lnTo>
                                  <a:pt x="2662" y="18776"/>
                                </a:lnTo>
                                <a:lnTo>
                                  <a:pt x="0" y="30712"/>
                                </a:lnTo>
                                <a:lnTo>
                                  <a:pt x="2662" y="42647"/>
                                </a:lnTo>
                                <a:lnTo>
                                  <a:pt x="9915" y="52411"/>
                                </a:lnTo>
                                <a:lnTo>
                                  <a:pt x="20658" y="59003"/>
                                </a:lnTo>
                                <a:lnTo>
                                  <a:pt x="33789" y="61423"/>
                                </a:lnTo>
                                <a:lnTo>
                                  <a:pt x="46922" y="59003"/>
                                </a:lnTo>
                                <a:lnTo>
                                  <a:pt x="57666" y="52411"/>
                                </a:lnTo>
                                <a:lnTo>
                                  <a:pt x="64920" y="42647"/>
                                </a:lnTo>
                                <a:lnTo>
                                  <a:pt x="67583" y="30712"/>
                                </a:lnTo>
                                <a:lnTo>
                                  <a:pt x="64920" y="18776"/>
                                </a:lnTo>
                                <a:lnTo>
                                  <a:pt x="57666" y="9012"/>
                                </a:lnTo>
                                <a:lnTo>
                                  <a:pt x="46922" y="2419"/>
                                </a:lnTo>
                                <a:lnTo>
                                  <a:pt x="33789" y="0"/>
                                </a:lnTo>
                                <a:close/>
                              </a:path>
                            </a:pathLst>
                          </a:custGeom>
                          <a:solidFill>
                            <a:srgbClr val="231F20"/>
                          </a:solidFill>
                        </wps:spPr>
                        <wps:bodyPr wrap="square" lIns="0" tIns="0" rIns="0" bIns="0" rtlCol="0">
                          <a:prstTxWarp prst="textNoShape">
                            <a:avLst/>
                          </a:prstTxWarp>
                          <a:noAutofit/>
                        </wps:bodyPr>
                      </wps:wsp>
                      <wps:wsp>
                        <wps:cNvPr id="149" name="Graphic 149"/>
                        <wps:cNvSpPr/>
                        <wps:spPr>
                          <a:xfrm>
                            <a:off x="217682" y="269098"/>
                            <a:ext cx="32384" cy="29209"/>
                          </a:xfrm>
                          <a:custGeom>
                            <a:avLst/>
                            <a:gdLst/>
                            <a:ahLst/>
                            <a:cxnLst/>
                            <a:rect l="l" t="t" r="r" b="b"/>
                            <a:pathLst>
                              <a:path w="32384" h="29209">
                                <a:moveTo>
                                  <a:pt x="16006" y="0"/>
                                </a:moveTo>
                                <a:lnTo>
                                  <a:pt x="24822" y="0"/>
                                </a:lnTo>
                                <a:lnTo>
                                  <a:pt x="32011" y="6534"/>
                                </a:lnTo>
                                <a:lnTo>
                                  <a:pt x="32011" y="14548"/>
                                </a:lnTo>
                                <a:lnTo>
                                  <a:pt x="32011" y="22561"/>
                                </a:lnTo>
                                <a:lnTo>
                                  <a:pt x="24822" y="29095"/>
                                </a:lnTo>
                                <a:lnTo>
                                  <a:pt x="16006" y="29095"/>
                                </a:lnTo>
                                <a:lnTo>
                                  <a:pt x="7189" y="29095"/>
                                </a:lnTo>
                                <a:lnTo>
                                  <a:pt x="0" y="22561"/>
                                </a:lnTo>
                                <a:lnTo>
                                  <a:pt x="0" y="14548"/>
                                </a:lnTo>
                                <a:lnTo>
                                  <a:pt x="0" y="6534"/>
                                </a:lnTo>
                                <a:lnTo>
                                  <a:pt x="7189" y="0"/>
                                </a:lnTo>
                                <a:lnTo>
                                  <a:pt x="16006" y="0"/>
                                </a:lnTo>
                                <a:close/>
                              </a:path>
                            </a:pathLst>
                          </a:custGeom>
                          <a:ln w="2014">
                            <a:solidFill>
                              <a:srgbClr val="231F20"/>
                            </a:solidFill>
                            <a:prstDash val="solid"/>
                          </a:ln>
                        </wps:spPr>
                        <wps:bodyPr wrap="square" lIns="0" tIns="0" rIns="0" bIns="0" rtlCol="0">
                          <a:prstTxWarp prst="textNoShape">
                            <a:avLst/>
                          </a:prstTxWarp>
                          <a:noAutofit/>
                        </wps:bodyPr>
                      </wps:wsp>
                      <wps:wsp>
                        <wps:cNvPr id="150" name="Graphic 150"/>
                        <wps:cNvSpPr/>
                        <wps:spPr>
                          <a:xfrm>
                            <a:off x="217682" y="269104"/>
                            <a:ext cx="32384" cy="29209"/>
                          </a:xfrm>
                          <a:custGeom>
                            <a:avLst/>
                            <a:gdLst/>
                            <a:ahLst/>
                            <a:cxnLst/>
                            <a:rect l="l" t="t" r="r" b="b"/>
                            <a:pathLst>
                              <a:path w="32384" h="29209">
                                <a:moveTo>
                                  <a:pt x="24820" y="0"/>
                                </a:moveTo>
                                <a:lnTo>
                                  <a:pt x="16004" y="0"/>
                                </a:lnTo>
                                <a:lnTo>
                                  <a:pt x="7188" y="0"/>
                                </a:lnTo>
                                <a:lnTo>
                                  <a:pt x="0" y="6534"/>
                                </a:lnTo>
                                <a:lnTo>
                                  <a:pt x="0" y="22560"/>
                                </a:lnTo>
                                <a:lnTo>
                                  <a:pt x="7188" y="29094"/>
                                </a:lnTo>
                                <a:lnTo>
                                  <a:pt x="24820" y="29094"/>
                                </a:lnTo>
                                <a:lnTo>
                                  <a:pt x="32010" y="22560"/>
                                </a:lnTo>
                                <a:lnTo>
                                  <a:pt x="32010" y="6534"/>
                                </a:lnTo>
                                <a:lnTo>
                                  <a:pt x="2482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222128" y="273202"/>
                            <a:ext cx="23495" cy="21590"/>
                          </a:xfrm>
                          <a:custGeom>
                            <a:avLst/>
                            <a:gdLst/>
                            <a:ahLst/>
                            <a:cxnLst/>
                            <a:rect l="l" t="t" r="r" b="b"/>
                            <a:pathLst>
                              <a:path w="23495" h="21590">
                                <a:moveTo>
                                  <a:pt x="11560" y="0"/>
                                </a:moveTo>
                                <a:lnTo>
                                  <a:pt x="17928" y="0"/>
                                </a:lnTo>
                                <a:lnTo>
                                  <a:pt x="23119" y="4719"/>
                                </a:lnTo>
                                <a:lnTo>
                                  <a:pt x="23119" y="10504"/>
                                </a:lnTo>
                                <a:lnTo>
                                  <a:pt x="23119" y="16292"/>
                                </a:lnTo>
                                <a:lnTo>
                                  <a:pt x="17928" y="21012"/>
                                </a:lnTo>
                                <a:lnTo>
                                  <a:pt x="11560" y="21012"/>
                                </a:lnTo>
                                <a:lnTo>
                                  <a:pt x="5194" y="21012"/>
                                </a:lnTo>
                                <a:lnTo>
                                  <a:pt x="0" y="16292"/>
                                </a:lnTo>
                                <a:lnTo>
                                  <a:pt x="0" y="10504"/>
                                </a:lnTo>
                                <a:lnTo>
                                  <a:pt x="0" y="4719"/>
                                </a:lnTo>
                                <a:lnTo>
                                  <a:pt x="5194" y="0"/>
                                </a:lnTo>
                                <a:lnTo>
                                  <a:pt x="11560" y="0"/>
                                </a:lnTo>
                                <a:close/>
                              </a:path>
                            </a:pathLst>
                          </a:custGeom>
                          <a:ln w="2014">
                            <a:solidFill>
                              <a:srgbClr val="231F20"/>
                            </a:solidFill>
                            <a:prstDash val="solid"/>
                          </a:ln>
                        </wps:spPr>
                        <wps:bodyPr wrap="square" lIns="0" tIns="0" rIns="0" bIns="0" rtlCol="0">
                          <a:prstTxWarp prst="textNoShape">
                            <a:avLst/>
                          </a:prstTxWarp>
                          <a:noAutofit/>
                        </wps:bodyPr>
                      </wps:wsp>
                      <wps:wsp>
                        <wps:cNvPr id="152" name="Graphic 152"/>
                        <wps:cNvSpPr/>
                        <wps:spPr>
                          <a:xfrm>
                            <a:off x="222127" y="273147"/>
                            <a:ext cx="23495" cy="21590"/>
                          </a:xfrm>
                          <a:custGeom>
                            <a:avLst/>
                            <a:gdLst/>
                            <a:ahLst/>
                            <a:cxnLst/>
                            <a:rect l="l" t="t" r="r" b="b"/>
                            <a:pathLst>
                              <a:path w="23495" h="21590">
                                <a:moveTo>
                                  <a:pt x="17928" y="0"/>
                                </a:moveTo>
                                <a:lnTo>
                                  <a:pt x="11559" y="0"/>
                                </a:lnTo>
                                <a:lnTo>
                                  <a:pt x="5195" y="0"/>
                                </a:lnTo>
                                <a:lnTo>
                                  <a:pt x="0" y="4719"/>
                                </a:lnTo>
                                <a:lnTo>
                                  <a:pt x="0" y="16294"/>
                                </a:lnTo>
                                <a:lnTo>
                                  <a:pt x="5195" y="21013"/>
                                </a:lnTo>
                                <a:lnTo>
                                  <a:pt x="17928" y="21013"/>
                                </a:lnTo>
                                <a:lnTo>
                                  <a:pt x="23119" y="16294"/>
                                </a:lnTo>
                                <a:lnTo>
                                  <a:pt x="23119" y="4719"/>
                                </a:lnTo>
                                <a:lnTo>
                                  <a:pt x="17928" y="0"/>
                                </a:lnTo>
                                <a:close/>
                              </a:path>
                            </a:pathLst>
                          </a:custGeom>
                          <a:solidFill>
                            <a:srgbClr val="231F20"/>
                          </a:solidFill>
                        </wps:spPr>
                        <wps:bodyPr wrap="square" lIns="0" tIns="0" rIns="0" bIns="0" rtlCol="0">
                          <a:prstTxWarp prst="textNoShape">
                            <a:avLst/>
                          </a:prstTxWarp>
                          <a:noAutofit/>
                        </wps:bodyPr>
                      </wps:wsp>
                      <wps:wsp>
                        <wps:cNvPr id="153" name="Graphic 153"/>
                        <wps:cNvSpPr/>
                        <wps:spPr>
                          <a:xfrm>
                            <a:off x="260367" y="76817"/>
                            <a:ext cx="23495" cy="33655"/>
                          </a:xfrm>
                          <a:custGeom>
                            <a:avLst/>
                            <a:gdLst/>
                            <a:ahLst/>
                            <a:cxnLst/>
                            <a:rect l="l" t="t" r="r" b="b"/>
                            <a:pathLst>
                              <a:path w="23495" h="33655">
                                <a:moveTo>
                                  <a:pt x="2667" y="0"/>
                                </a:moveTo>
                                <a:lnTo>
                                  <a:pt x="23119" y="0"/>
                                </a:lnTo>
                                <a:lnTo>
                                  <a:pt x="23432" y="32803"/>
                                </a:lnTo>
                                <a:lnTo>
                                  <a:pt x="21654" y="33134"/>
                                </a:lnTo>
                                <a:lnTo>
                                  <a:pt x="0" y="33134"/>
                                </a:lnTo>
                                <a:lnTo>
                                  <a:pt x="889" y="24245"/>
                                </a:lnTo>
                                <a:lnTo>
                                  <a:pt x="14227" y="24245"/>
                                </a:lnTo>
                                <a:lnTo>
                                  <a:pt x="14069" y="8082"/>
                                </a:lnTo>
                                <a:lnTo>
                                  <a:pt x="889" y="8082"/>
                                </a:lnTo>
                                <a:lnTo>
                                  <a:pt x="2667" y="0"/>
                                </a:lnTo>
                                <a:close/>
                              </a:path>
                            </a:pathLst>
                          </a:custGeom>
                          <a:ln w="2056">
                            <a:solidFill>
                              <a:srgbClr val="231F20"/>
                            </a:solidFill>
                            <a:prstDash val="solid"/>
                          </a:ln>
                        </wps:spPr>
                        <wps:bodyPr wrap="square" lIns="0" tIns="0" rIns="0" bIns="0" rtlCol="0">
                          <a:prstTxWarp prst="textNoShape">
                            <a:avLst/>
                          </a:prstTxWarp>
                          <a:noAutofit/>
                        </wps:bodyPr>
                      </wps:wsp>
                      <wps:wsp>
                        <wps:cNvPr id="154" name="Graphic 154"/>
                        <wps:cNvSpPr/>
                        <wps:spPr>
                          <a:xfrm>
                            <a:off x="260367" y="76759"/>
                            <a:ext cx="23495" cy="33655"/>
                          </a:xfrm>
                          <a:custGeom>
                            <a:avLst/>
                            <a:gdLst/>
                            <a:ahLst/>
                            <a:cxnLst/>
                            <a:rect l="l" t="t" r="r" b="b"/>
                            <a:pathLst>
                              <a:path w="23495" h="33655">
                                <a:moveTo>
                                  <a:pt x="23119" y="0"/>
                                </a:moveTo>
                                <a:lnTo>
                                  <a:pt x="2667" y="0"/>
                                </a:lnTo>
                                <a:lnTo>
                                  <a:pt x="889" y="8082"/>
                                </a:lnTo>
                                <a:lnTo>
                                  <a:pt x="14069" y="8082"/>
                                </a:lnTo>
                                <a:lnTo>
                                  <a:pt x="14226" y="24246"/>
                                </a:lnTo>
                                <a:lnTo>
                                  <a:pt x="889" y="24246"/>
                                </a:lnTo>
                                <a:lnTo>
                                  <a:pt x="0" y="33135"/>
                                </a:lnTo>
                                <a:lnTo>
                                  <a:pt x="21653" y="33135"/>
                                </a:lnTo>
                                <a:lnTo>
                                  <a:pt x="23432" y="32804"/>
                                </a:lnTo>
                                <a:lnTo>
                                  <a:pt x="23119" y="0"/>
                                </a:lnTo>
                                <a:close/>
                              </a:path>
                            </a:pathLst>
                          </a:custGeom>
                          <a:solidFill>
                            <a:srgbClr val="231F20"/>
                          </a:solidFill>
                        </wps:spPr>
                        <wps:bodyPr wrap="square" lIns="0" tIns="0" rIns="0" bIns="0" rtlCol="0">
                          <a:prstTxWarp prst="textNoShape">
                            <a:avLst/>
                          </a:prstTxWarp>
                          <a:noAutofit/>
                        </wps:bodyPr>
                      </wps:wsp>
                      <wps:wsp>
                        <wps:cNvPr id="155" name="Graphic 155"/>
                        <wps:cNvSpPr/>
                        <wps:spPr>
                          <a:xfrm>
                            <a:off x="157217" y="116417"/>
                            <a:ext cx="69850" cy="19050"/>
                          </a:xfrm>
                          <a:custGeom>
                            <a:avLst/>
                            <a:gdLst/>
                            <a:ahLst/>
                            <a:cxnLst/>
                            <a:rect l="l" t="t" r="r" b="b"/>
                            <a:pathLst>
                              <a:path w="69850" h="19050">
                                <a:moveTo>
                                  <a:pt x="0" y="0"/>
                                </a:moveTo>
                                <a:lnTo>
                                  <a:pt x="68425" y="0"/>
                                </a:lnTo>
                                <a:lnTo>
                                  <a:pt x="69361" y="13740"/>
                                </a:lnTo>
                                <a:lnTo>
                                  <a:pt x="54363" y="18586"/>
                                </a:lnTo>
                                <a:lnTo>
                                  <a:pt x="0" y="18586"/>
                                </a:lnTo>
                                <a:lnTo>
                                  <a:pt x="0" y="0"/>
                                </a:lnTo>
                                <a:close/>
                              </a:path>
                            </a:pathLst>
                          </a:custGeom>
                          <a:ln w="1940">
                            <a:solidFill>
                              <a:srgbClr val="231F20"/>
                            </a:solidFill>
                            <a:prstDash val="solid"/>
                          </a:ln>
                        </wps:spPr>
                        <wps:bodyPr wrap="square" lIns="0" tIns="0" rIns="0" bIns="0" rtlCol="0">
                          <a:prstTxWarp prst="textNoShape">
                            <a:avLst/>
                          </a:prstTxWarp>
                          <a:noAutofit/>
                        </wps:bodyPr>
                      </wps:wsp>
                      <wps:wsp>
                        <wps:cNvPr id="156" name="Graphic 156"/>
                        <wps:cNvSpPr/>
                        <wps:spPr>
                          <a:xfrm>
                            <a:off x="157212" y="116360"/>
                            <a:ext cx="69850" cy="19050"/>
                          </a:xfrm>
                          <a:custGeom>
                            <a:avLst/>
                            <a:gdLst/>
                            <a:ahLst/>
                            <a:cxnLst/>
                            <a:rect l="l" t="t" r="r" b="b"/>
                            <a:pathLst>
                              <a:path w="69850" h="19050">
                                <a:moveTo>
                                  <a:pt x="68425" y="0"/>
                                </a:moveTo>
                                <a:lnTo>
                                  <a:pt x="0" y="0"/>
                                </a:lnTo>
                                <a:lnTo>
                                  <a:pt x="0" y="18586"/>
                                </a:lnTo>
                                <a:lnTo>
                                  <a:pt x="54363" y="18586"/>
                                </a:lnTo>
                                <a:lnTo>
                                  <a:pt x="69361" y="13740"/>
                                </a:lnTo>
                                <a:lnTo>
                                  <a:pt x="68425" y="0"/>
                                </a:lnTo>
                                <a:close/>
                              </a:path>
                            </a:pathLst>
                          </a:custGeom>
                          <a:solidFill>
                            <a:srgbClr val="231F20"/>
                          </a:solidFill>
                        </wps:spPr>
                        <wps:bodyPr wrap="square" lIns="0" tIns="0" rIns="0" bIns="0" rtlCol="0">
                          <a:prstTxWarp prst="textNoShape">
                            <a:avLst/>
                          </a:prstTxWarp>
                          <a:noAutofit/>
                        </wps:bodyPr>
                      </wps:wsp>
                      <wps:wsp>
                        <wps:cNvPr id="157" name="Graphic 157"/>
                        <wps:cNvSpPr/>
                        <wps:spPr>
                          <a:xfrm>
                            <a:off x="168066" y="124813"/>
                            <a:ext cx="3810" cy="3175"/>
                          </a:xfrm>
                          <a:custGeom>
                            <a:avLst/>
                            <a:gdLst/>
                            <a:ahLst/>
                            <a:cxnLst/>
                            <a:rect l="l" t="t" r="r" b="b"/>
                            <a:pathLst>
                              <a:path w="3810" h="3175">
                                <a:moveTo>
                                  <a:pt x="1602" y="0"/>
                                </a:moveTo>
                                <a:lnTo>
                                  <a:pt x="2483" y="0"/>
                                </a:lnTo>
                                <a:lnTo>
                                  <a:pt x="3200" y="651"/>
                                </a:lnTo>
                                <a:lnTo>
                                  <a:pt x="3200" y="1454"/>
                                </a:lnTo>
                                <a:lnTo>
                                  <a:pt x="3200" y="2256"/>
                                </a:lnTo>
                                <a:lnTo>
                                  <a:pt x="2483" y="2908"/>
                                </a:lnTo>
                                <a:lnTo>
                                  <a:pt x="1602" y="2908"/>
                                </a:lnTo>
                                <a:lnTo>
                                  <a:pt x="716" y="2908"/>
                                </a:lnTo>
                                <a:lnTo>
                                  <a:pt x="0" y="2256"/>
                                </a:lnTo>
                                <a:lnTo>
                                  <a:pt x="0" y="1454"/>
                                </a:lnTo>
                                <a:lnTo>
                                  <a:pt x="0" y="651"/>
                                </a:lnTo>
                                <a:lnTo>
                                  <a:pt x="716" y="0"/>
                                </a:lnTo>
                                <a:lnTo>
                                  <a:pt x="1602" y="0"/>
                                </a:lnTo>
                                <a:close/>
                              </a:path>
                            </a:pathLst>
                          </a:custGeom>
                          <a:ln w="2014">
                            <a:solidFill>
                              <a:srgbClr val="231F20"/>
                            </a:solidFill>
                            <a:prstDash val="solid"/>
                          </a:ln>
                        </wps:spPr>
                        <wps:bodyPr wrap="square" lIns="0" tIns="0" rIns="0" bIns="0" rtlCol="0">
                          <a:prstTxWarp prst="textNoShape">
                            <a:avLst/>
                          </a:prstTxWarp>
                          <a:noAutofit/>
                        </wps:bodyPr>
                      </wps:wsp>
                      <wps:wsp>
                        <wps:cNvPr id="158" name="Graphic 158"/>
                        <wps:cNvSpPr/>
                        <wps:spPr>
                          <a:xfrm>
                            <a:off x="168063" y="124715"/>
                            <a:ext cx="3810" cy="3175"/>
                          </a:xfrm>
                          <a:custGeom>
                            <a:avLst/>
                            <a:gdLst/>
                            <a:ahLst/>
                            <a:cxnLst/>
                            <a:rect l="l" t="t" r="r" b="b"/>
                            <a:pathLst>
                              <a:path w="3810" h="3175">
                                <a:moveTo>
                                  <a:pt x="2484" y="0"/>
                                </a:moveTo>
                                <a:lnTo>
                                  <a:pt x="1601" y="0"/>
                                </a:lnTo>
                                <a:lnTo>
                                  <a:pt x="716" y="0"/>
                                </a:lnTo>
                                <a:lnTo>
                                  <a:pt x="0" y="651"/>
                                </a:lnTo>
                                <a:lnTo>
                                  <a:pt x="0" y="2256"/>
                                </a:lnTo>
                                <a:lnTo>
                                  <a:pt x="716" y="2908"/>
                                </a:lnTo>
                                <a:lnTo>
                                  <a:pt x="2484" y="2908"/>
                                </a:lnTo>
                                <a:lnTo>
                                  <a:pt x="3200" y="2256"/>
                                </a:lnTo>
                                <a:lnTo>
                                  <a:pt x="3200" y="651"/>
                                </a:lnTo>
                                <a:lnTo>
                                  <a:pt x="2484"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204167" y="124813"/>
                            <a:ext cx="3810" cy="3175"/>
                          </a:xfrm>
                          <a:custGeom>
                            <a:avLst/>
                            <a:gdLst/>
                            <a:ahLst/>
                            <a:cxnLst/>
                            <a:rect l="l" t="t" r="r" b="b"/>
                            <a:pathLst>
                              <a:path w="3810" h="3175">
                                <a:moveTo>
                                  <a:pt x="1602" y="0"/>
                                </a:moveTo>
                                <a:lnTo>
                                  <a:pt x="2483" y="0"/>
                                </a:lnTo>
                                <a:lnTo>
                                  <a:pt x="3200" y="651"/>
                                </a:lnTo>
                                <a:lnTo>
                                  <a:pt x="3200" y="1454"/>
                                </a:lnTo>
                                <a:lnTo>
                                  <a:pt x="3200" y="2256"/>
                                </a:lnTo>
                                <a:lnTo>
                                  <a:pt x="2483" y="2908"/>
                                </a:lnTo>
                                <a:lnTo>
                                  <a:pt x="1602" y="2908"/>
                                </a:lnTo>
                                <a:lnTo>
                                  <a:pt x="716" y="2908"/>
                                </a:lnTo>
                                <a:lnTo>
                                  <a:pt x="0" y="2256"/>
                                </a:lnTo>
                                <a:lnTo>
                                  <a:pt x="0" y="1454"/>
                                </a:lnTo>
                                <a:lnTo>
                                  <a:pt x="0" y="651"/>
                                </a:lnTo>
                                <a:lnTo>
                                  <a:pt x="716" y="0"/>
                                </a:lnTo>
                                <a:lnTo>
                                  <a:pt x="1602" y="0"/>
                                </a:lnTo>
                                <a:close/>
                              </a:path>
                            </a:pathLst>
                          </a:custGeom>
                          <a:ln w="2014">
                            <a:solidFill>
                              <a:srgbClr val="231F20"/>
                            </a:solidFill>
                            <a:prstDash val="solid"/>
                          </a:ln>
                        </wps:spPr>
                        <wps:bodyPr wrap="square" lIns="0" tIns="0" rIns="0" bIns="0" rtlCol="0">
                          <a:prstTxWarp prst="textNoShape">
                            <a:avLst/>
                          </a:prstTxWarp>
                          <a:noAutofit/>
                        </wps:bodyPr>
                      </wps:wsp>
                      <wps:wsp>
                        <wps:cNvPr id="160" name="Graphic 160"/>
                        <wps:cNvSpPr/>
                        <wps:spPr>
                          <a:xfrm>
                            <a:off x="204163" y="124715"/>
                            <a:ext cx="3810" cy="3175"/>
                          </a:xfrm>
                          <a:custGeom>
                            <a:avLst/>
                            <a:gdLst/>
                            <a:ahLst/>
                            <a:cxnLst/>
                            <a:rect l="l" t="t" r="r" b="b"/>
                            <a:pathLst>
                              <a:path w="3810" h="3175">
                                <a:moveTo>
                                  <a:pt x="2484" y="0"/>
                                </a:moveTo>
                                <a:lnTo>
                                  <a:pt x="1602" y="0"/>
                                </a:lnTo>
                                <a:lnTo>
                                  <a:pt x="717" y="0"/>
                                </a:lnTo>
                                <a:lnTo>
                                  <a:pt x="0" y="651"/>
                                </a:lnTo>
                                <a:lnTo>
                                  <a:pt x="0" y="2256"/>
                                </a:lnTo>
                                <a:lnTo>
                                  <a:pt x="717" y="2908"/>
                                </a:lnTo>
                                <a:lnTo>
                                  <a:pt x="2484" y="2908"/>
                                </a:lnTo>
                                <a:lnTo>
                                  <a:pt x="3200" y="2256"/>
                                </a:lnTo>
                                <a:lnTo>
                                  <a:pt x="3200" y="651"/>
                                </a:lnTo>
                                <a:lnTo>
                                  <a:pt x="2484"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90865" y="29161"/>
                            <a:ext cx="69850" cy="29209"/>
                          </a:xfrm>
                          <a:custGeom>
                            <a:avLst/>
                            <a:gdLst/>
                            <a:ahLst/>
                            <a:cxnLst/>
                            <a:rect l="l" t="t" r="r" b="b"/>
                            <a:pathLst>
                              <a:path w="69850" h="29209">
                                <a:moveTo>
                                  <a:pt x="69116" y="7779"/>
                                </a:moveTo>
                                <a:lnTo>
                                  <a:pt x="36963" y="11569"/>
                                </a:lnTo>
                                <a:lnTo>
                                  <a:pt x="19238" y="17045"/>
                                </a:lnTo>
                                <a:lnTo>
                                  <a:pt x="11707" y="21972"/>
                                </a:lnTo>
                                <a:lnTo>
                                  <a:pt x="10138" y="24111"/>
                                </a:lnTo>
                                <a:lnTo>
                                  <a:pt x="10138" y="28719"/>
                                </a:lnTo>
                                <a:lnTo>
                                  <a:pt x="0" y="28972"/>
                                </a:lnTo>
                                <a:lnTo>
                                  <a:pt x="0" y="19313"/>
                                </a:lnTo>
                                <a:lnTo>
                                  <a:pt x="4073" y="16238"/>
                                </a:lnTo>
                                <a:lnTo>
                                  <a:pt x="16647" y="9502"/>
                                </a:lnTo>
                                <a:lnTo>
                                  <a:pt x="38251" y="2844"/>
                                </a:lnTo>
                                <a:lnTo>
                                  <a:pt x="69415" y="0"/>
                                </a:lnTo>
                                <a:lnTo>
                                  <a:pt x="69116" y="7779"/>
                                </a:lnTo>
                                <a:close/>
                              </a:path>
                            </a:pathLst>
                          </a:custGeom>
                          <a:ln w="1955">
                            <a:solidFill>
                              <a:srgbClr val="231F20"/>
                            </a:solidFill>
                            <a:prstDash val="solid"/>
                          </a:ln>
                        </wps:spPr>
                        <wps:bodyPr wrap="square" lIns="0" tIns="0" rIns="0" bIns="0" rtlCol="0">
                          <a:prstTxWarp prst="textNoShape">
                            <a:avLst/>
                          </a:prstTxWarp>
                          <a:noAutofit/>
                        </wps:bodyPr>
                      </wps:wsp>
                      <wps:wsp>
                        <wps:cNvPr id="162" name="Graphic 162"/>
                        <wps:cNvSpPr/>
                        <wps:spPr>
                          <a:xfrm>
                            <a:off x="90864" y="29102"/>
                            <a:ext cx="69850" cy="29209"/>
                          </a:xfrm>
                          <a:custGeom>
                            <a:avLst/>
                            <a:gdLst/>
                            <a:ahLst/>
                            <a:cxnLst/>
                            <a:rect l="l" t="t" r="r" b="b"/>
                            <a:pathLst>
                              <a:path w="69850" h="29209">
                                <a:moveTo>
                                  <a:pt x="69415" y="0"/>
                                </a:moveTo>
                                <a:lnTo>
                                  <a:pt x="38251" y="2844"/>
                                </a:lnTo>
                                <a:lnTo>
                                  <a:pt x="16647" y="9503"/>
                                </a:lnTo>
                                <a:lnTo>
                                  <a:pt x="4073" y="16238"/>
                                </a:lnTo>
                                <a:lnTo>
                                  <a:pt x="0" y="19314"/>
                                </a:lnTo>
                                <a:lnTo>
                                  <a:pt x="0" y="28973"/>
                                </a:lnTo>
                                <a:lnTo>
                                  <a:pt x="10138" y="28721"/>
                                </a:lnTo>
                                <a:lnTo>
                                  <a:pt x="10138" y="24113"/>
                                </a:lnTo>
                                <a:lnTo>
                                  <a:pt x="11707" y="21973"/>
                                </a:lnTo>
                                <a:lnTo>
                                  <a:pt x="19238" y="17046"/>
                                </a:lnTo>
                                <a:lnTo>
                                  <a:pt x="36963" y="11569"/>
                                </a:lnTo>
                                <a:lnTo>
                                  <a:pt x="69117" y="7780"/>
                                </a:lnTo>
                                <a:lnTo>
                                  <a:pt x="69415" y="0"/>
                                </a:lnTo>
                                <a:close/>
                              </a:path>
                            </a:pathLst>
                          </a:custGeom>
                          <a:solidFill>
                            <a:srgbClr val="231F20"/>
                          </a:solidFill>
                        </wps:spPr>
                        <wps:bodyPr wrap="square" lIns="0" tIns="0" rIns="0" bIns="0" rtlCol="0">
                          <a:prstTxWarp prst="textNoShape">
                            <a:avLst/>
                          </a:prstTxWarp>
                          <a:noAutofit/>
                        </wps:bodyPr>
                      </wps:wsp>
                      <wps:wsp>
                        <wps:cNvPr id="163" name="Graphic 163"/>
                        <wps:cNvSpPr/>
                        <wps:spPr>
                          <a:xfrm>
                            <a:off x="203153" y="28955"/>
                            <a:ext cx="61594" cy="27305"/>
                          </a:xfrm>
                          <a:custGeom>
                            <a:avLst/>
                            <a:gdLst/>
                            <a:ahLst/>
                            <a:cxnLst/>
                            <a:rect l="l" t="t" r="r" b="b"/>
                            <a:pathLst>
                              <a:path w="61594" h="27305">
                                <a:moveTo>
                                  <a:pt x="8682" y="9450"/>
                                </a:moveTo>
                                <a:lnTo>
                                  <a:pt x="12628" y="9655"/>
                                </a:lnTo>
                                <a:lnTo>
                                  <a:pt x="22785" y="11094"/>
                                </a:lnTo>
                                <a:lnTo>
                                  <a:pt x="36630" y="14999"/>
                                </a:lnTo>
                                <a:lnTo>
                                  <a:pt x="51641" y="22604"/>
                                </a:lnTo>
                                <a:lnTo>
                                  <a:pt x="60681" y="26707"/>
                                </a:lnTo>
                                <a:lnTo>
                                  <a:pt x="25196" y="2606"/>
                                </a:lnTo>
                                <a:lnTo>
                                  <a:pt x="8905" y="0"/>
                                </a:lnTo>
                                <a:lnTo>
                                  <a:pt x="0" y="955"/>
                                </a:lnTo>
                                <a:lnTo>
                                  <a:pt x="908" y="4261"/>
                                </a:lnTo>
                                <a:lnTo>
                                  <a:pt x="5760" y="7799"/>
                                </a:lnTo>
                                <a:lnTo>
                                  <a:pt x="8682" y="9450"/>
                                </a:lnTo>
                                <a:close/>
                              </a:path>
                            </a:pathLst>
                          </a:custGeom>
                          <a:ln w="1957">
                            <a:solidFill>
                              <a:srgbClr val="231F20"/>
                            </a:solidFill>
                            <a:prstDash val="solid"/>
                          </a:ln>
                        </wps:spPr>
                        <wps:bodyPr wrap="square" lIns="0" tIns="0" rIns="0" bIns="0" rtlCol="0">
                          <a:prstTxWarp prst="textNoShape">
                            <a:avLst/>
                          </a:prstTxWarp>
                          <a:noAutofit/>
                        </wps:bodyPr>
                      </wps:wsp>
                      <wps:wsp>
                        <wps:cNvPr id="164" name="Graphic 164"/>
                        <wps:cNvSpPr/>
                        <wps:spPr>
                          <a:xfrm>
                            <a:off x="203153" y="28898"/>
                            <a:ext cx="61594" cy="27305"/>
                          </a:xfrm>
                          <a:custGeom>
                            <a:avLst/>
                            <a:gdLst/>
                            <a:ahLst/>
                            <a:cxnLst/>
                            <a:rect l="l" t="t" r="r" b="b"/>
                            <a:pathLst>
                              <a:path w="61594" h="27305">
                                <a:moveTo>
                                  <a:pt x="8905" y="0"/>
                                </a:moveTo>
                                <a:lnTo>
                                  <a:pt x="0" y="955"/>
                                </a:lnTo>
                                <a:lnTo>
                                  <a:pt x="908" y="4262"/>
                                </a:lnTo>
                                <a:lnTo>
                                  <a:pt x="5760" y="7799"/>
                                </a:lnTo>
                                <a:lnTo>
                                  <a:pt x="8682" y="9450"/>
                                </a:lnTo>
                                <a:lnTo>
                                  <a:pt x="12628" y="9655"/>
                                </a:lnTo>
                                <a:lnTo>
                                  <a:pt x="22785" y="11094"/>
                                </a:lnTo>
                                <a:lnTo>
                                  <a:pt x="36630" y="14999"/>
                                </a:lnTo>
                                <a:lnTo>
                                  <a:pt x="51641" y="22604"/>
                                </a:lnTo>
                                <a:lnTo>
                                  <a:pt x="60681" y="26707"/>
                                </a:lnTo>
                                <a:lnTo>
                                  <a:pt x="25196" y="2605"/>
                                </a:lnTo>
                                <a:lnTo>
                                  <a:pt x="8905" y="0"/>
                                </a:lnTo>
                                <a:close/>
                              </a:path>
                            </a:pathLst>
                          </a:custGeom>
                          <a:solidFill>
                            <a:srgbClr val="231F20"/>
                          </a:solidFill>
                        </wps:spPr>
                        <wps:bodyPr wrap="square" lIns="0" tIns="0" rIns="0" bIns="0" rtlCol="0">
                          <a:prstTxWarp prst="textNoShape">
                            <a:avLst/>
                          </a:prstTxWarp>
                          <a:noAutofit/>
                        </wps:bodyPr>
                      </wps:wsp>
                      <wps:wsp>
                        <wps:cNvPr id="165" name="Graphic 165"/>
                        <wps:cNvSpPr/>
                        <wps:spPr>
                          <a:xfrm>
                            <a:off x="7500" y="370642"/>
                            <a:ext cx="331470" cy="61594"/>
                          </a:xfrm>
                          <a:custGeom>
                            <a:avLst/>
                            <a:gdLst/>
                            <a:ahLst/>
                            <a:cxnLst/>
                            <a:rect l="l" t="t" r="r" b="b"/>
                            <a:pathLst>
                              <a:path w="331470" h="61594">
                                <a:moveTo>
                                  <a:pt x="331282" y="0"/>
                                </a:moveTo>
                                <a:lnTo>
                                  <a:pt x="0" y="0"/>
                                </a:lnTo>
                                <a:lnTo>
                                  <a:pt x="0" y="60980"/>
                                </a:lnTo>
                                <a:lnTo>
                                  <a:pt x="331282" y="60980"/>
                                </a:lnTo>
                                <a:lnTo>
                                  <a:pt x="33128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118736pt;margin-top:3.402994pt;width:27.6pt;height:34pt;mso-position-horizontal-relative:page;mso-position-vertical-relative:paragraph;z-index:15735296" id="docshapegroup129" coordorigin="282,68" coordsize="552,680">
                <v:shape style="position:absolute;left:283;top:69;width:526;height:525" id="docshape130" coordorigin="284,70" coordsize="526,525" path="m288,70l810,583,803,594,284,84,288,70xe" filled="false" stroked="true" strokeweight=".159344pt" strokecolor="#231f20">
                  <v:path arrowok="t"/>
                  <v:stroke dashstyle="solid"/>
                </v:shape>
                <v:shape style="position:absolute;left:283;top:69;width:526;height:525" id="docshape131" coordorigin="284,70" coordsize="526,525" path="m288,70l284,84,803,594,810,583,288,70xe" filled="true" fillcolor="#231f20" stroked="false">
                  <v:path arrowok="t"/>
                  <v:fill type="solid"/>
                </v:shape>
                <v:shape style="position:absolute;left:302;top:69;width:531;height:530" id="docshape132" coordorigin="302,70" coordsize="531,530" path="m829,70l302,588,309,599,833,84,829,70xe" filled="false" stroked="true" strokeweight=".159370pt" strokecolor="#231f20">
                  <v:path arrowok="t"/>
                  <v:stroke dashstyle="solid"/>
                </v:shape>
                <v:shape style="position:absolute;left:302;top:69;width:531;height:530" id="docshape133" coordorigin="302,70" coordsize="531,530" path="m829,70l302,588,309,599,833,84,829,70xe" filled="true" fillcolor="#231f20" stroked="false">
                  <v:path arrowok="t"/>
                  <v:fill type="solid"/>
                </v:shape>
                <v:shape style="position:absolute;left:406;top:158;width:309;height:405" id="docshape134" coordorigin="407,159" coordsize="309,405" path="m672,466l699,177,713,177,715,159,407,159,409,178,430,178,462,526,469,534,469,564,501,564,503,530,603,531,603,518,473,521,444,177,683,177,685,191,680,191,672,191,671,238,678,238,658,471,672,466xe" filled="false" stroked="true" strokeweight=".161386pt" strokecolor="#231f20">
                  <v:path arrowok="t"/>
                  <v:stroke dashstyle="solid"/>
                </v:shape>
                <v:shape style="position:absolute;left:406;top:158;width:309;height:406" id="docshape135" coordorigin="407,159" coordsize="309,406" path="m715,159l407,159,409,178,430,178,462,526,469,534,469,564,501,564,503,529,603,531,603,518,473,521,444,176,683,176,685,191,672,191,671,238,678,238,658,471,672,466,699,176,713,176,715,159xe" filled="true" fillcolor="#231f20" stroked="false">
                  <v:path arrowok="t"/>
                  <v:fill type="solid"/>
                </v:shape>
                <v:shape style="position:absolute;left:458;top:111;width:33;height:49" id="docshape136" coordorigin="459,112" coordsize="33,49" path="m459,159l462,112,491,112,491,160,459,159xe" filled="false" stroked="true" strokeweight=".162349pt" strokecolor="#231f20">
                  <v:path arrowok="t"/>
                  <v:stroke dashstyle="solid"/>
                </v:shape>
                <v:shape style="position:absolute;left:458;top:111;width:33;height:49" id="docshape137" coordorigin="459,112" coordsize="33,49" path="m491,112l462,112,459,159,491,160,491,112xe" filled="true" fillcolor="#231f20" stroked="false">
                  <v:path arrowok="t"/>
                  <v:fill type="solid"/>
                </v:shape>
                <v:shape style="position:absolute;left:535;top:103;width:81;height:33" id="docshape138" coordorigin="535,104" coordsize="81,33" path="m535,105l535,136,615,133,615,104,535,105xe" filled="false" stroked="true" strokeweight=".153883pt" strokecolor="#231f20">
                  <v:path arrowok="t"/>
                  <v:stroke dashstyle="solid"/>
                </v:shape>
                <v:shape style="position:absolute;left:535;top:103;width:81;height:33" id="docshape139" coordorigin="535,104" coordsize="81,33" path="m615,104l535,105,535,136,615,133,615,104xe" filled="true" fillcolor="#231f20" stroked="false">
                  <v:path arrowok="t"/>
                  <v:fill type="solid"/>
                </v:shape>
                <v:rect style="position:absolute;left:549;top:116;width:49;height:5" id="docshape140" filled="false" stroked="true" strokeweight=".1519pt" strokecolor="#231f20">
                  <v:stroke dashstyle="solid"/>
                </v:rect>
                <v:rect style="position:absolute;left:549;top:116;width:49;height:5" id="docshape141" filled="true" fillcolor="#ffffff" stroked="false">
                  <v:fill type="solid"/>
                </v:rect>
                <v:shape style="position:absolute;left:683;top:129;width:49;height:42" id="docshape142" coordorigin="683,130" coordsize="49,42" path="m707,130l721,130,732,138,732,149,732,156,728,167,721,170,717,172,712,168,707,168,694,168,683,160,683,149,683,138,694,130,707,130xe" filled="false" stroked="true" strokeweight=".158226pt" strokecolor="#231f20">
                  <v:path arrowok="t"/>
                  <v:stroke dashstyle="solid"/>
                </v:shape>
                <v:shape style="position:absolute;left:683;top:129;width:49;height:42" id="docshape143" coordorigin="683,129" coordsize="49,42" path="m721,129l707,129,694,129,683,138,683,160,694,168,712,168,717,171,728,167,732,156,732,138,721,129xe" filled="true" fillcolor="#231f20" stroked="false">
                  <v:path arrowok="t"/>
                  <v:fill type="solid"/>
                </v:shape>
                <v:shape style="position:absolute;left:597;top:466;width:107;height:97" id="docshape144" coordorigin="597,466" coordsize="107,97" path="m650,466l671,470,688,481,699,496,704,515,699,534,688,549,671,559,650,563,630,559,613,549,601,534,597,515,601,496,613,481,630,470,650,466xe" filled="false" stroked="true" strokeweight=".158744pt" strokecolor="#231f20">
                  <v:path arrowok="t"/>
                  <v:stroke dashstyle="solid"/>
                </v:shape>
                <v:shape style="position:absolute;left:597;top:466;width:107;height:97" id="docshape145" coordorigin="597,466" coordsize="107,97" path="m650,466l630,470,613,481,601,496,597,515,601,534,613,549,630,559,650,563,671,559,688,549,699,534,704,515,699,496,688,481,671,470,650,466xe" filled="true" fillcolor="#231f20" stroked="false">
                  <v:path arrowok="t"/>
                  <v:fill type="solid"/>
                </v:shape>
                <v:shape style="position:absolute;left:625;top:491;width:51;height:46" id="docshape146" coordorigin="625,492" coordsize="51,46" path="m650,492l664,492,676,502,676,515,676,527,664,538,650,538,637,538,625,527,625,515,625,502,637,492,650,492xe" filled="false" stroked="true" strokeweight=".158617pt" strokecolor="#231f20">
                  <v:path arrowok="t"/>
                  <v:stroke dashstyle="solid"/>
                </v:shape>
                <v:shape style="position:absolute;left:625;top:491;width:51;height:46" id="docshape147" coordorigin="625,492" coordsize="51,46" path="m664,492l650,492,637,492,625,502,625,527,637,538,664,538,676,527,676,502,664,492xe" filled="true" fillcolor="#ffffff" stroked="false">
                  <v:path arrowok="t"/>
                  <v:fill type="solid"/>
                </v:shape>
                <v:shape style="position:absolute;left:632;top:498;width:37;height:34" id="docshape148" coordorigin="632,498" coordsize="37,34" path="m650,498l660,498,669,506,669,515,669,524,660,531,650,531,640,531,632,524,632,515,632,506,640,498,650,498xe" filled="false" stroked="true" strokeweight=".158633pt" strokecolor="#231f20">
                  <v:path arrowok="t"/>
                  <v:stroke dashstyle="solid"/>
                </v:shape>
                <v:shape style="position:absolute;left:632;top:498;width:37;height:34" id="docshape149" coordorigin="632,498" coordsize="37,34" path="m660,498l650,498,640,498,632,506,632,524,640,531,660,531,669,524,669,506,660,498xe" filled="true" fillcolor="#231f20" stroked="false">
                  <v:path arrowok="t"/>
                  <v:fill type="solid"/>
                </v:shape>
                <v:shape style="position:absolute;left:692;top:189;width:37;height:53" id="docshape150" coordorigin="692,189" coordsize="37,53" path="m697,189l729,189,729,241,727,241,692,241,694,227,715,227,715,202,694,202,697,189xe" filled="false" stroked="true" strokeweight=".161894pt" strokecolor="#231f20">
                  <v:path arrowok="t"/>
                  <v:stroke dashstyle="solid"/>
                </v:shape>
                <v:shape style="position:absolute;left:692;top:188;width:37;height:53" id="docshape151" coordorigin="692,189" coordsize="37,53" path="m729,189l697,189,694,202,715,202,715,227,694,227,692,241,727,241,729,241,729,189xe" filled="true" fillcolor="#231f20" stroked="false">
                  <v:path arrowok="t"/>
                  <v:fill type="solid"/>
                </v:shape>
                <v:shape style="position:absolute;left:529;top:251;width:110;height:30" id="docshape152" coordorigin="530,251" coordsize="110,30" path="m530,251l638,251,639,273,616,281,530,281,530,251xe" filled="false" stroked="true" strokeweight=".152782pt" strokecolor="#231f20">
                  <v:path arrowok="t"/>
                  <v:stroke dashstyle="solid"/>
                </v:shape>
                <v:shape style="position:absolute;left:529;top:251;width:110;height:30" id="docshape153" coordorigin="530,251" coordsize="110,30" path="m638,251l530,251,530,281,616,281,639,273,638,251xe" filled="true" fillcolor="#231f20" stroked="false">
                  <v:path arrowok="t"/>
                  <v:fill type="solid"/>
                </v:shape>
                <v:shape style="position:absolute;left:547;top:264;width:6;height:5" id="docshape154" coordorigin="547,265" coordsize="6,5" path="m550,265l551,265,552,266,552,267,552,268,551,269,550,269,548,269,547,268,547,267,547,266,548,265,550,265xe" filled="false" stroked="true" strokeweight=".158651pt" strokecolor="#231f20">
                  <v:path arrowok="t"/>
                  <v:stroke dashstyle="solid"/>
                </v:shape>
                <v:shape style="position:absolute;left:547;top:264;width:6;height:5" id="docshape155" coordorigin="547,264" coordsize="6,5" path="m551,264l550,264,548,264,547,265,547,268,548,269,551,269,552,268,552,265,551,264xe" filled="true" fillcolor="#ffffff" stroked="false">
                  <v:path arrowok="t"/>
                  <v:fill type="solid"/>
                </v:shape>
                <v:shape style="position:absolute;left:603;top:264;width:6;height:5" id="docshape156" coordorigin="604,265" coordsize="6,5" path="m606,265l608,265,609,266,609,267,609,268,608,269,606,269,605,269,604,268,604,267,604,266,605,265,606,265xe" filled="false" stroked="true" strokeweight=".158651pt" strokecolor="#231f20">
                  <v:path arrowok="t"/>
                  <v:stroke dashstyle="solid"/>
                </v:shape>
                <v:shape style="position:absolute;left:603;top:264;width:6;height:5" id="docshape157" coordorigin="604,264" coordsize="6,5" path="m608,264l606,264,605,264,604,265,604,268,605,269,608,269,609,268,609,265,608,264xe" filled="true" fillcolor="#ffffff" stroked="false">
                  <v:path arrowok="t"/>
                  <v:fill type="solid"/>
                </v:shape>
                <v:shape style="position:absolute;left:425;top:113;width:110;height:46" id="docshape158" coordorigin="425,114" coordsize="110,46" path="m534,126l484,132,456,141,444,149,441,152,441,159,425,160,425,144,432,140,452,129,486,118,535,114,534,126xe" filled="false" stroked="true" strokeweight=".154005pt" strokecolor="#231f20">
                  <v:path arrowok="t"/>
                  <v:stroke dashstyle="solid"/>
                </v:shape>
                <v:shape style="position:absolute;left:425;top:113;width:110;height:46" id="docshape159" coordorigin="425,114" coordsize="110,46" path="m535,114l486,118,452,129,432,139,425,144,425,160,441,159,441,152,444,148,456,141,484,132,534,126,535,114xe" filled="true" fillcolor="#231f20" stroked="false">
                  <v:path arrowok="t"/>
                  <v:fill type="solid"/>
                </v:shape>
                <v:shape style="position:absolute;left:602;top:113;width:97;height:43" id="docshape160" coordorigin="602,114" coordsize="97,43" path="m616,129l622,129,638,131,660,137,684,149,698,156,642,118,616,114,602,115,604,120,611,126,616,129xe" filled="false" stroked="true" strokeweight=".154169pt" strokecolor="#231f20">
                  <v:path arrowok="t"/>
                  <v:stroke dashstyle="solid"/>
                </v:shape>
                <v:shape style="position:absolute;left:602;top:113;width:97;height:43" id="docshape161" coordorigin="602,114" coordsize="97,43" path="m616,114l602,115,604,120,611,126,616,128,622,129,638,131,660,137,684,149,698,156,642,118,616,114xe" filled="true" fillcolor="#231f20" stroked="false">
                  <v:path arrowok="t"/>
                  <v:fill type="solid"/>
                </v:shape>
                <v:rect style="position:absolute;left:294;top:651;width:522;height:97" id="docshape162" filled="true" fillcolor="#231f20" stroked="false">
                  <v:fill type="solid"/>
                </v:rect>
                <w10:wrap type="none"/>
              </v:group>
            </w:pict>
          </mc:Fallback>
        </mc:AlternateContent>
      </w:r>
      <w:r>
        <w:rPr>
          <w:rFonts w:ascii="Arial Black" w:hAnsi="Arial Black"/>
          <w:color w:val="231F20"/>
          <w:w w:val="80"/>
          <w:sz w:val="14"/>
        </w:rPr>
        <w:t>Brinući</w:t>
      </w:r>
      <w:r>
        <w:rPr>
          <w:rFonts w:ascii="Arial Black" w:hAnsi="Arial Black"/>
          <w:color w:val="231F20"/>
          <w:spacing w:val="-9"/>
          <w:w w:val="80"/>
          <w:sz w:val="14"/>
        </w:rPr>
        <w:t> </w:t>
      </w:r>
      <w:r>
        <w:rPr>
          <w:rFonts w:ascii="Arial Black" w:hAnsi="Arial Black"/>
          <w:color w:val="231F20"/>
          <w:w w:val="80"/>
          <w:sz w:val="14"/>
        </w:rPr>
        <w:t>za</w:t>
      </w:r>
      <w:r>
        <w:rPr>
          <w:rFonts w:ascii="Arial Black" w:hAnsi="Arial Black"/>
          <w:color w:val="231F20"/>
          <w:spacing w:val="-2"/>
          <w:w w:val="80"/>
          <w:sz w:val="14"/>
        </w:rPr>
        <w:t> </w:t>
      </w:r>
      <w:r>
        <w:rPr>
          <w:rFonts w:ascii="Arial Black" w:hAnsi="Arial Black"/>
          <w:color w:val="231F20"/>
          <w:w w:val="80"/>
          <w:sz w:val="14"/>
        </w:rPr>
        <w:t>okoliš.</w:t>
      </w:r>
      <w:r>
        <w:rPr>
          <w:rFonts w:ascii="Arial Black" w:hAnsi="Arial Black"/>
          <w:color w:val="231F20"/>
          <w:spacing w:val="-9"/>
          <w:w w:val="80"/>
          <w:sz w:val="14"/>
        </w:rPr>
        <w:t> </w:t>
      </w:r>
      <w:r>
        <w:rPr>
          <w:color w:val="231F20"/>
          <w:w w:val="80"/>
          <w:sz w:val="14"/>
        </w:rPr>
        <w:t>Molimo</w:t>
      </w:r>
      <w:r>
        <w:rPr>
          <w:color w:val="231F20"/>
          <w:spacing w:val="-3"/>
          <w:w w:val="80"/>
          <w:sz w:val="14"/>
        </w:rPr>
        <w:t> </w:t>
      </w:r>
      <w:r>
        <w:rPr>
          <w:color w:val="231F20"/>
          <w:w w:val="80"/>
          <w:sz w:val="14"/>
        </w:rPr>
        <w:t>Vas da kartonska</w:t>
      </w:r>
      <w:r>
        <w:rPr>
          <w:color w:val="231F20"/>
          <w:spacing w:val="-7"/>
          <w:w w:val="80"/>
          <w:sz w:val="14"/>
        </w:rPr>
        <w:t> </w:t>
      </w:r>
      <w:r>
        <w:rPr>
          <w:color w:val="231F20"/>
          <w:w w:val="80"/>
          <w:sz w:val="14"/>
        </w:rPr>
        <w:t>pakovanja</w:t>
      </w:r>
      <w:r>
        <w:rPr>
          <w:color w:val="231F20"/>
          <w:spacing w:val="-7"/>
          <w:w w:val="80"/>
          <w:sz w:val="14"/>
        </w:rPr>
        <w:t> </w:t>
      </w:r>
      <w:r>
        <w:rPr>
          <w:color w:val="231F20"/>
          <w:w w:val="80"/>
          <w:sz w:val="14"/>
        </w:rPr>
        <w:t>odnesete</w:t>
      </w:r>
      <w:r>
        <w:rPr>
          <w:color w:val="231F20"/>
          <w:spacing w:val="-6"/>
          <w:w w:val="80"/>
          <w:sz w:val="14"/>
        </w:rPr>
        <w:t> </w:t>
      </w:r>
      <w:r>
        <w:rPr>
          <w:color w:val="231F20"/>
          <w:w w:val="80"/>
          <w:sz w:val="14"/>
        </w:rPr>
        <w:t>u otkup</w:t>
      </w:r>
      <w:r>
        <w:rPr>
          <w:color w:val="231F20"/>
          <w:spacing w:val="-2"/>
          <w:w w:val="80"/>
          <w:sz w:val="14"/>
        </w:rPr>
        <w:t> </w:t>
      </w:r>
      <w:r>
        <w:rPr>
          <w:color w:val="231F20"/>
          <w:w w:val="80"/>
          <w:sz w:val="14"/>
        </w:rPr>
        <w:t>otpadnog</w:t>
      </w:r>
      <w:r>
        <w:rPr>
          <w:color w:val="231F20"/>
          <w:spacing w:val="-6"/>
          <w:w w:val="80"/>
          <w:sz w:val="14"/>
        </w:rPr>
        <w:t> </w:t>
      </w:r>
      <w:r>
        <w:rPr>
          <w:color w:val="231F20"/>
          <w:w w:val="80"/>
          <w:sz w:val="14"/>
        </w:rPr>
        <w:t>papira.</w:t>
      </w:r>
      <w:r>
        <w:rPr>
          <w:color w:val="231F20"/>
          <w:spacing w:val="-5"/>
          <w:w w:val="80"/>
          <w:sz w:val="14"/>
        </w:rPr>
        <w:t> </w:t>
      </w:r>
      <w:r>
        <w:rPr>
          <w:color w:val="231F20"/>
          <w:w w:val="80"/>
          <w:sz w:val="14"/>
        </w:rPr>
        <w:t>Polietilenske</w:t>
      </w:r>
      <w:r>
        <w:rPr>
          <w:color w:val="231F20"/>
          <w:spacing w:val="-13"/>
          <w:w w:val="80"/>
          <w:sz w:val="14"/>
        </w:rPr>
        <w:t> </w:t>
      </w:r>
      <w:r>
        <w:rPr>
          <w:color w:val="231F20"/>
          <w:w w:val="80"/>
          <w:sz w:val="14"/>
        </w:rPr>
        <w:t>džakove</w:t>
      </w:r>
      <w:r>
        <w:rPr>
          <w:color w:val="231F20"/>
          <w:spacing w:val="-5"/>
          <w:w w:val="80"/>
          <w:sz w:val="14"/>
        </w:rPr>
        <w:t> </w:t>
      </w:r>
      <w:r>
        <w:rPr>
          <w:color w:val="231F20"/>
          <w:w w:val="80"/>
          <w:sz w:val="14"/>
        </w:rPr>
        <w:t>(PE) bacajte</w:t>
      </w:r>
      <w:r>
        <w:rPr>
          <w:color w:val="231F20"/>
          <w:spacing w:val="-5"/>
          <w:w w:val="80"/>
          <w:sz w:val="14"/>
        </w:rPr>
        <w:t> </w:t>
      </w:r>
      <w:r>
        <w:rPr>
          <w:color w:val="231F20"/>
          <w:w w:val="80"/>
          <w:sz w:val="14"/>
        </w:rPr>
        <w:t>u kontejner</w:t>
      </w:r>
      <w:r>
        <w:rPr>
          <w:color w:val="231F20"/>
          <w:spacing w:val="-7"/>
          <w:w w:val="80"/>
          <w:sz w:val="14"/>
        </w:rPr>
        <w:t> </w:t>
      </w:r>
      <w:r>
        <w:rPr>
          <w:color w:val="231F20"/>
          <w:w w:val="80"/>
          <w:sz w:val="14"/>
        </w:rPr>
        <w:t>za</w:t>
      </w:r>
      <w:r>
        <w:rPr>
          <w:color w:val="231F20"/>
          <w:sz w:val="14"/>
        </w:rPr>
        <w:t> </w:t>
      </w:r>
      <w:r>
        <w:rPr>
          <w:color w:val="231F20"/>
          <w:w w:val="80"/>
          <w:sz w:val="14"/>
        </w:rPr>
        <w:t>plastiku.</w:t>
      </w:r>
      <w:r>
        <w:rPr>
          <w:color w:val="231F20"/>
          <w:spacing w:val="-15"/>
          <w:w w:val="80"/>
          <w:sz w:val="14"/>
        </w:rPr>
        <w:t> </w:t>
      </w:r>
      <w:r>
        <w:rPr>
          <w:color w:val="231F20"/>
          <w:w w:val="80"/>
          <w:sz w:val="14"/>
        </w:rPr>
        <w:t>Iskorišćen</w:t>
      </w:r>
      <w:r>
        <w:rPr>
          <w:color w:val="231F20"/>
          <w:spacing w:val="-16"/>
          <w:w w:val="80"/>
          <w:sz w:val="14"/>
        </w:rPr>
        <w:t> </w:t>
      </w:r>
      <w:r>
        <w:rPr>
          <w:color w:val="231F20"/>
          <w:w w:val="80"/>
          <w:sz w:val="14"/>
        </w:rPr>
        <w:t>uređaj</w:t>
      </w:r>
      <w:r>
        <w:rPr>
          <w:color w:val="231F20"/>
          <w:spacing w:val="-11"/>
          <w:w w:val="80"/>
          <w:sz w:val="14"/>
        </w:rPr>
        <w:t> </w:t>
      </w:r>
      <w:r>
        <w:rPr>
          <w:color w:val="231F20"/>
          <w:w w:val="80"/>
          <w:sz w:val="14"/>
        </w:rPr>
        <w:t>treba</w:t>
      </w:r>
      <w:r>
        <w:rPr>
          <w:color w:val="231F20"/>
          <w:spacing w:val="-11"/>
          <w:w w:val="80"/>
          <w:sz w:val="14"/>
        </w:rPr>
        <w:t> </w:t>
      </w:r>
      <w:r>
        <w:rPr>
          <w:color w:val="231F20"/>
          <w:w w:val="80"/>
          <w:sz w:val="14"/>
        </w:rPr>
        <w:t>odneti</w:t>
      </w:r>
      <w:r>
        <w:rPr>
          <w:color w:val="231F20"/>
          <w:spacing w:val="-11"/>
          <w:w w:val="80"/>
          <w:sz w:val="14"/>
        </w:rPr>
        <w:t> </w:t>
      </w:r>
      <w:r>
        <w:rPr>
          <w:color w:val="231F20"/>
          <w:w w:val="80"/>
          <w:sz w:val="14"/>
        </w:rPr>
        <w:t>na</w:t>
      </w:r>
      <w:r>
        <w:rPr>
          <w:color w:val="231F20"/>
          <w:spacing w:val="-9"/>
          <w:w w:val="80"/>
          <w:sz w:val="14"/>
        </w:rPr>
        <w:t> </w:t>
      </w:r>
      <w:r>
        <w:rPr>
          <w:color w:val="231F20"/>
          <w:w w:val="80"/>
          <w:sz w:val="14"/>
        </w:rPr>
        <w:t>odgovarajuću</w:t>
      </w:r>
      <w:r>
        <w:rPr>
          <w:color w:val="231F20"/>
          <w:spacing w:val="-17"/>
          <w:w w:val="80"/>
          <w:sz w:val="14"/>
        </w:rPr>
        <w:t> </w:t>
      </w:r>
      <w:r>
        <w:rPr>
          <w:color w:val="231F20"/>
          <w:w w:val="80"/>
          <w:sz w:val="14"/>
        </w:rPr>
        <w:t>deponiju,</w:t>
      </w:r>
      <w:r>
        <w:rPr>
          <w:color w:val="231F20"/>
          <w:spacing w:val="-15"/>
          <w:w w:val="80"/>
          <w:sz w:val="14"/>
        </w:rPr>
        <w:t> </w:t>
      </w:r>
      <w:r>
        <w:rPr>
          <w:color w:val="231F20"/>
          <w:w w:val="80"/>
          <w:sz w:val="14"/>
        </w:rPr>
        <w:t>jer</w:t>
      </w:r>
      <w:r>
        <w:rPr>
          <w:color w:val="231F20"/>
          <w:spacing w:val="-9"/>
          <w:w w:val="80"/>
          <w:sz w:val="14"/>
        </w:rPr>
        <w:t> </w:t>
      </w:r>
      <w:r>
        <w:rPr>
          <w:color w:val="231F20"/>
          <w:w w:val="80"/>
          <w:sz w:val="14"/>
        </w:rPr>
        <w:t>opasni</w:t>
      </w:r>
      <w:r>
        <w:rPr>
          <w:color w:val="231F20"/>
          <w:spacing w:val="-11"/>
          <w:w w:val="80"/>
          <w:sz w:val="14"/>
        </w:rPr>
        <w:t> </w:t>
      </w:r>
      <w:r>
        <w:rPr>
          <w:color w:val="231F20"/>
          <w:w w:val="80"/>
          <w:sz w:val="14"/>
        </w:rPr>
        <w:t>sastojci</w:t>
      </w:r>
      <w:r>
        <w:rPr>
          <w:color w:val="231F20"/>
          <w:spacing w:val="-14"/>
          <w:w w:val="80"/>
          <w:sz w:val="14"/>
        </w:rPr>
        <w:t> </w:t>
      </w:r>
      <w:r>
        <w:rPr>
          <w:color w:val="231F20"/>
          <w:w w:val="80"/>
          <w:sz w:val="14"/>
        </w:rPr>
        <w:t>koji</w:t>
      </w:r>
      <w:r>
        <w:rPr>
          <w:color w:val="231F20"/>
          <w:spacing w:val="-9"/>
          <w:w w:val="80"/>
          <w:sz w:val="14"/>
        </w:rPr>
        <w:t> </w:t>
      </w:r>
      <w:r>
        <w:rPr>
          <w:color w:val="231F20"/>
          <w:w w:val="80"/>
          <w:sz w:val="14"/>
        </w:rPr>
        <w:t>se</w:t>
      </w:r>
      <w:r>
        <w:rPr>
          <w:color w:val="231F20"/>
          <w:spacing w:val="-8"/>
          <w:w w:val="80"/>
          <w:sz w:val="14"/>
        </w:rPr>
        <w:t> </w:t>
      </w:r>
      <w:r>
        <w:rPr>
          <w:color w:val="231F20"/>
          <w:w w:val="80"/>
          <w:sz w:val="14"/>
        </w:rPr>
        <w:t>u</w:t>
      </w:r>
      <w:r>
        <w:rPr>
          <w:color w:val="231F20"/>
          <w:spacing w:val="-7"/>
          <w:w w:val="80"/>
          <w:sz w:val="14"/>
        </w:rPr>
        <w:t> </w:t>
      </w:r>
      <w:r>
        <w:rPr>
          <w:color w:val="231F20"/>
          <w:w w:val="80"/>
          <w:sz w:val="14"/>
        </w:rPr>
        <w:t>njemu</w:t>
      </w:r>
      <w:r>
        <w:rPr>
          <w:color w:val="231F20"/>
          <w:spacing w:val="-11"/>
          <w:w w:val="80"/>
          <w:sz w:val="14"/>
        </w:rPr>
        <w:t> </w:t>
      </w:r>
      <w:r>
        <w:rPr>
          <w:color w:val="231F20"/>
          <w:w w:val="80"/>
          <w:sz w:val="14"/>
        </w:rPr>
        <w:t>nalaze,</w:t>
      </w:r>
      <w:r>
        <w:rPr>
          <w:color w:val="231F20"/>
          <w:spacing w:val="-13"/>
          <w:w w:val="80"/>
          <w:sz w:val="14"/>
        </w:rPr>
        <w:t> </w:t>
      </w:r>
      <w:r>
        <w:rPr>
          <w:color w:val="231F20"/>
          <w:w w:val="80"/>
          <w:sz w:val="14"/>
        </w:rPr>
        <w:t>mogu</w:t>
      </w:r>
      <w:r>
        <w:rPr>
          <w:color w:val="231F20"/>
          <w:spacing w:val="-9"/>
          <w:w w:val="80"/>
          <w:sz w:val="14"/>
        </w:rPr>
        <w:t> </w:t>
      </w:r>
      <w:r>
        <w:rPr>
          <w:color w:val="231F20"/>
          <w:w w:val="80"/>
          <w:sz w:val="14"/>
        </w:rPr>
        <w:t>biti</w:t>
      </w:r>
      <w:r>
        <w:rPr>
          <w:color w:val="231F20"/>
          <w:spacing w:val="-10"/>
          <w:w w:val="80"/>
          <w:sz w:val="14"/>
        </w:rPr>
        <w:t> </w:t>
      </w:r>
      <w:r>
        <w:rPr>
          <w:color w:val="231F20"/>
          <w:w w:val="80"/>
          <w:sz w:val="14"/>
        </w:rPr>
        <w:t>opasni</w:t>
      </w:r>
      <w:r>
        <w:rPr>
          <w:color w:val="231F20"/>
          <w:spacing w:val="-11"/>
          <w:w w:val="80"/>
          <w:sz w:val="14"/>
        </w:rPr>
        <w:t> </w:t>
      </w:r>
      <w:r>
        <w:rPr>
          <w:color w:val="231F20"/>
          <w:w w:val="80"/>
          <w:sz w:val="14"/>
        </w:rPr>
        <w:t>za</w:t>
      </w:r>
      <w:r>
        <w:rPr>
          <w:color w:val="231F20"/>
          <w:spacing w:val="-8"/>
          <w:w w:val="80"/>
          <w:sz w:val="14"/>
        </w:rPr>
        <w:t> </w:t>
      </w:r>
      <w:r>
        <w:rPr>
          <w:color w:val="231F20"/>
          <w:w w:val="80"/>
          <w:sz w:val="14"/>
        </w:rPr>
        <w:t>okoliš.</w:t>
      </w:r>
      <w:r>
        <w:rPr>
          <w:color w:val="231F20"/>
          <w:spacing w:val="-12"/>
          <w:w w:val="80"/>
          <w:sz w:val="14"/>
        </w:rPr>
        <w:t> </w:t>
      </w:r>
      <w:r>
        <w:rPr>
          <w:color w:val="231F20"/>
          <w:w w:val="80"/>
          <w:sz w:val="14"/>
        </w:rPr>
        <w:t>Električni</w:t>
      </w:r>
      <w:r>
        <w:rPr>
          <w:color w:val="231F20"/>
          <w:sz w:val="14"/>
        </w:rPr>
        <w:t> </w:t>
      </w:r>
      <w:r>
        <w:rPr>
          <w:color w:val="231F20"/>
          <w:w w:val="80"/>
          <w:sz w:val="14"/>
        </w:rPr>
        <w:t>uređaj</w:t>
      </w:r>
      <w:r>
        <w:rPr>
          <w:color w:val="231F20"/>
          <w:spacing w:val="-12"/>
          <w:w w:val="80"/>
          <w:sz w:val="14"/>
        </w:rPr>
        <w:t> </w:t>
      </w:r>
      <w:r>
        <w:rPr>
          <w:color w:val="231F20"/>
          <w:w w:val="80"/>
          <w:sz w:val="14"/>
        </w:rPr>
        <w:t>treba</w:t>
      </w:r>
      <w:r>
        <w:rPr>
          <w:color w:val="231F20"/>
          <w:spacing w:val="-11"/>
          <w:w w:val="80"/>
          <w:sz w:val="14"/>
        </w:rPr>
        <w:t> </w:t>
      </w:r>
      <w:r>
        <w:rPr>
          <w:color w:val="231F20"/>
          <w:w w:val="80"/>
          <w:sz w:val="14"/>
        </w:rPr>
        <w:t>odneti</w:t>
      </w:r>
      <w:r>
        <w:rPr>
          <w:color w:val="231F20"/>
          <w:spacing w:val="-11"/>
          <w:w w:val="80"/>
          <w:sz w:val="14"/>
        </w:rPr>
        <w:t> </w:t>
      </w:r>
      <w:r>
        <w:rPr>
          <w:color w:val="231F20"/>
          <w:w w:val="80"/>
          <w:sz w:val="14"/>
        </w:rPr>
        <w:t>na</w:t>
      </w:r>
      <w:r>
        <w:rPr>
          <w:color w:val="231F20"/>
          <w:spacing w:val="-9"/>
          <w:w w:val="80"/>
          <w:sz w:val="14"/>
        </w:rPr>
        <w:t> </w:t>
      </w:r>
      <w:r>
        <w:rPr>
          <w:color w:val="231F20"/>
          <w:w w:val="80"/>
          <w:sz w:val="14"/>
        </w:rPr>
        <w:t>način,</w:t>
      </w:r>
      <w:r>
        <w:rPr>
          <w:color w:val="231F20"/>
          <w:spacing w:val="-11"/>
          <w:w w:val="80"/>
          <w:sz w:val="14"/>
        </w:rPr>
        <w:t> </w:t>
      </w:r>
      <w:r>
        <w:rPr>
          <w:color w:val="231F20"/>
          <w:w w:val="80"/>
          <w:sz w:val="14"/>
        </w:rPr>
        <w:t>koji</w:t>
      </w:r>
      <w:r>
        <w:rPr>
          <w:color w:val="231F20"/>
          <w:spacing w:val="-10"/>
          <w:w w:val="80"/>
          <w:sz w:val="14"/>
        </w:rPr>
        <w:t> </w:t>
      </w:r>
      <w:r>
        <w:rPr>
          <w:color w:val="231F20"/>
          <w:w w:val="80"/>
          <w:sz w:val="14"/>
        </w:rPr>
        <w:t>ograničava</w:t>
      </w:r>
      <w:r>
        <w:rPr>
          <w:color w:val="231F20"/>
          <w:spacing w:val="-15"/>
          <w:w w:val="80"/>
          <w:sz w:val="14"/>
        </w:rPr>
        <w:t> </w:t>
      </w:r>
      <w:r>
        <w:rPr>
          <w:color w:val="231F20"/>
          <w:w w:val="80"/>
          <w:sz w:val="14"/>
        </w:rPr>
        <w:t>njegovu</w:t>
      </w:r>
      <w:r>
        <w:rPr>
          <w:color w:val="231F20"/>
          <w:spacing w:val="-13"/>
          <w:w w:val="80"/>
          <w:sz w:val="14"/>
        </w:rPr>
        <w:t> </w:t>
      </w:r>
      <w:r>
        <w:rPr>
          <w:color w:val="231F20"/>
          <w:w w:val="80"/>
          <w:sz w:val="14"/>
        </w:rPr>
        <w:t>ponovnu</w:t>
      </w:r>
      <w:r>
        <w:rPr>
          <w:color w:val="231F20"/>
          <w:spacing w:val="-13"/>
          <w:w w:val="80"/>
          <w:sz w:val="14"/>
        </w:rPr>
        <w:t> </w:t>
      </w:r>
      <w:r>
        <w:rPr>
          <w:color w:val="231F20"/>
          <w:w w:val="80"/>
          <w:sz w:val="14"/>
        </w:rPr>
        <w:t>upotrebu</w:t>
      </w:r>
      <w:r>
        <w:rPr>
          <w:color w:val="231F20"/>
          <w:spacing w:val="-13"/>
          <w:w w:val="80"/>
          <w:sz w:val="14"/>
        </w:rPr>
        <w:t> </w:t>
      </w:r>
      <w:r>
        <w:rPr>
          <w:color w:val="231F20"/>
          <w:w w:val="80"/>
          <w:sz w:val="14"/>
        </w:rPr>
        <w:t>i</w:t>
      </w:r>
      <w:r>
        <w:rPr>
          <w:color w:val="231F20"/>
          <w:spacing w:val="-8"/>
          <w:w w:val="80"/>
          <w:sz w:val="14"/>
        </w:rPr>
        <w:t> </w:t>
      </w:r>
      <w:r>
        <w:rPr>
          <w:color w:val="231F20"/>
          <w:w w:val="80"/>
          <w:sz w:val="14"/>
        </w:rPr>
        <w:t>korištenje.</w:t>
      </w:r>
      <w:r>
        <w:rPr>
          <w:color w:val="231F20"/>
          <w:spacing w:val="-22"/>
          <w:w w:val="80"/>
          <w:sz w:val="14"/>
        </w:rPr>
        <w:t> </w:t>
      </w:r>
      <w:r>
        <w:rPr>
          <w:color w:val="231F20"/>
          <w:w w:val="80"/>
          <w:sz w:val="14"/>
        </w:rPr>
        <w:t>Ako</w:t>
      </w:r>
      <w:r>
        <w:rPr>
          <w:color w:val="231F20"/>
          <w:spacing w:val="-9"/>
          <w:w w:val="80"/>
          <w:sz w:val="14"/>
        </w:rPr>
        <w:t> </w:t>
      </w:r>
      <w:r>
        <w:rPr>
          <w:color w:val="231F20"/>
          <w:w w:val="80"/>
          <w:sz w:val="14"/>
        </w:rPr>
        <w:t>se</w:t>
      </w:r>
      <w:r>
        <w:rPr>
          <w:color w:val="231F20"/>
          <w:spacing w:val="-7"/>
          <w:w w:val="80"/>
          <w:sz w:val="14"/>
        </w:rPr>
        <w:t> </w:t>
      </w:r>
      <w:r>
        <w:rPr>
          <w:color w:val="231F20"/>
          <w:w w:val="80"/>
          <w:sz w:val="14"/>
        </w:rPr>
        <w:t>u</w:t>
      </w:r>
      <w:r>
        <w:rPr>
          <w:color w:val="231F20"/>
          <w:spacing w:val="-8"/>
          <w:w w:val="80"/>
          <w:sz w:val="14"/>
        </w:rPr>
        <w:t> </w:t>
      </w:r>
      <w:r>
        <w:rPr>
          <w:color w:val="231F20"/>
          <w:w w:val="80"/>
          <w:sz w:val="14"/>
        </w:rPr>
        <w:t>uređaju</w:t>
      </w:r>
      <w:r>
        <w:rPr>
          <w:color w:val="231F20"/>
          <w:spacing w:val="-13"/>
          <w:w w:val="80"/>
          <w:sz w:val="14"/>
        </w:rPr>
        <w:t> </w:t>
      </w:r>
      <w:r>
        <w:rPr>
          <w:color w:val="231F20"/>
          <w:w w:val="80"/>
          <w:sz w:val="14"/>
        </w:rPr>
        <w:t>nalaze</w:t>
      </w:r>
      <w:r>
        <w:rPr>
          <w:color w:val="231F20"/>
          <w:spacing w:val="-11"/>
          <w:w w:val="80"/>
          <w:sz w:val="14"/>
        </w:rPr>
        <w:t> </w:t>
      </w:r>
      <w:r>
        <w:rPr>
          <w:color w:val="231F20"/>
          <w:w w:val="80"/>
          <w:sz w:val="14"/>
        </w:rPr>
        <w:t>baterije,</w:t>
      </w:r>
      <w:r>
        <w:rPr>
          <w:color w:val="231F20"/>
          <w:spacing w:val="-15"/>
          <w:w w:val="80"/>
          <w:sz w:val="14"/>
        </w:rPr>
        <w:t> </w:t>
      </w:r>
      <w:r>
        <w:rPr>
          <w:color w:val="231F20"/>
          <w:w w:val="80"/>
          <w:sz w:val="14"/>
        </w:rPr>
        <w:t>treba</w:t>
      </w:r>
      <w:r>
        <w:rPr>
          <w:color w:val="231F20"/>
          <w:spacing w:val="-10"/>
          <w:w w:val="80"/>
          <w:sz w:val="14"/>
        </w:rPr>
        <w:t> </w:t>
      </w:r>
      <w:r>
        <w:rPr>
          <w:color w:val="231F20"/>
          <w:w w:val="80"/>
          <w:sz w:val="14"/>
        </w:rPr>
        <w:t>ih</w:t>
      </w:r>
      <w:r>
        <w:rPr>
          <w:color w:val="231F20"/>
          <w:spacing w:val="-8"/>
          <w:w w:val="80"/>
          <w:sz w:val="14"/>
        </w:rPr>
        <w:t> </w:t>
      </w:r>
      <w:r>
        <w:rPr>
          <w:color w:val="231F20"/>
          <w:w w:val="80"/>
          <w:sz w:val="14"/>
        </w:rPr>
        <w:t>izvaditi</w:t>
      </w:r>
      <w:r>
        <w:rPr>
          <w:color w:val="231F20"/>
          <w:spacing w:val="-13"/>
          <w:w w:val="80"/>
          <w:sz w:val="14"/>
        </w:rPr>
        <w:t> </w:t>
      </w:r>
      <w:r>
        <w:rPr>
          <w:color w:val="231F20"/>
          <w:w w:val="80"/>
          <w:sz w:val="14"/>
        </w:rPr>
        <w:t>i</w:t>
      </w:r>
      <w:r>
        <w:rPr>
          <w:color w:val="231F20"/>
          <w:spacing w:val="-8"/>
          <w:w w:val="80"/>
          <w:sz w:val="14"/>
        </w:rPr>
        <w:t> </w:t>
      </w:r>
      <w:r>
        <w:rPr>
          <w:color w:val="231F20"/>
          <w:w w:val="80"/>
          <w:sz w:val="14"/>
        </w:rPr>
        <w:t>odvojeno</w:t>
      </w:r>
      <w:r>
        <w:rPr>
          <w:color w:val="231F20"/>
          <w:sz w:val="14"/>
        </w:rPr>
        <w:t> </w:t>
      </w:r>
      <w:r>
        <w:rPr>
          <w:color w:val="231F20"/>
          <w:w w:val="75"/>
          <w:sz w:val="14"/>
        </w:rPr>
        <w:t>predati</w:t>
      </w:r>
      <w:r>
        <w:rPr>
          <w:color w:val="231F20"/>
          <w:spacing w:val="-7"/>
          <w:w w:val="75"/>
          <w:sz w:val="14"/>
        </w:rPr>
        <w:t> </w:t>
      </w:r>
      <w:r>
        <w:rPr>
          <w:color w:val="231F20"/>
          <w:w w:val="75"/>
          <w:sz w:val="14"/>
        </w:rPr>
        <w:t>na</w:t>
      </w:r>
      <w:r>
        <w:rPr>
          <w:color w:val="231F20"/>
          <w:spacing w:val="-2"/>
          <w:w w:val="75"/>
          <w:sz w:val="14"/>
        </w:rPr>
        <w:t> </w:t>
      </w:r>
      <w:r>
        <w:rPr>
          <w:color w:val="231F20"/>
          <w:w w:val="75"/>
          <w:sz w:val="14"/>
        </w:rPr>
        <w:t>deponiju.</w:t>
      </w:r>
      <w:r>
        <w:rPr>
          <w:color w:val="231F20"/>
          <w:spacing w:val="-10"/>
          <w:w w:val="75"/>
          <w:sz w:val="14"/>
        </w:rPr>
        <w:t> </w:t>
      </w:r>
      <w:r>
        <w:rPr>
          <w:rFonts w:ascii="Arial Black" w:hAnsi="Arial Black"/>
          <w:color w:val="231F20"/>
          <w:w w:val="75"/>
          <w:sz w:val="14"/>
        </w:rPr>
        <w:t>Uređaj</w:t>
      </w:r>
      <w:r>
        <w:rPr>
          <w:rFonts w:ascii="Arial Black" w:hAnsi="Arial Black"/>
          <w:color w:val="231F20"/>
          <w:spacing w:val="-10"/>
          <w:w w:val="75"/>
          <w:sz w:val="14"/>
        </w:rPr>
        <w:t> </w:t>
      </w:r>
      <w:r>
        <w:rPr>
          <w:rFonts w:ascii="Arial Black" w:hAnsi="Arial Black"/>
          <w:color w:val="231F20"/>
          <w:w w:val="75"/>
          <w:sz w:val="14"/>
        </w:rPr>
        <w:t>se</w:t>
      </w:r>
      <w:r>
        <w:rPr>
          <w:rFonts w:ascii="Arial Black" w:hAnsi="Arial Black"/>
          <w:color w:val="231F20"/>
          <w:spacing w:val="-5"/>
          <w:w w:val="75"/>
          <w:sz w:val="14"/>
        </w:rPr>
        <w:t> </w:t>
      </w:r>
      <w:r>
        <w:rPr>
          <w:rFonts w:ascii="Arial Black" w:hAnsi="Arial Black"/>
          <w:color w:val="231F20"/>
          <w:w w:val="75"/>
          <w:sz w:val="14"/>
        </w:rPr>
        <w:t>ne</w:t>
      </w:r>
      <w:r>
        <w:rPr>
          <w:rFonts w:ascii="Arial Black" w:hAnsi="Arial Black"/>
          <w:color w:val="231F20"/>
          <w:spacing w:val="-5"/>
          <w:w w:val="75"/>
          <w:sz w:val="14"/>
        </w:rPr>
        <w:t> </w:t>
      </w:r>
      <w:r>
        <w:rPr>
          <w:rFonts w:ascii="Arial Black" w:hAnsi="Arial Black"/>
          <w:color w:val="231F20"/>
          <w:w w:val="75"/>
          <w:sz w:val="14"/>
        </w:rPr>
        <w:t>smije</w:t>
      </w:r>
      <w:r>
        <w:rPr>
          <w:rFonts w:ascii="Arial Black" w:hAnsi="Arial Black"/>
          <w:color w:val="231F20"/>
          <w:spacing w:val="-9"/>
          <w:w w:val="75"/>
          <w:sz w:val="14"/>
        </w:rPr>
        <w:t> </w:t>
      </w:r>
      <w:r>
        <w:rPr>
          <w:rFonts w:ascii="Arial Black" w:hAnsi="Arial Black"/>
          <w:color w:val="231F20"/>
          <w:w w:val="75"/>
          <w:sz w:val="14"/>
        </w:rPr>
        <w:t>bacati</w:t>
      </w:r>
      <w:r>
        <w:rPr>
          <w:rFonts w:ascii="Arial Black" w:hAnsi="Arial Black"/>
          <w:color w:val="231F20"/>
          <w:spacing w:val="-10"/>
          <w:w w:val="75"/>
          <w:sz w:val="14"/>
        </w:rPr>
        <w:t> </w:t>
      </w:r>
      <w:r>
        <w:rPr>
          <w:rFonts w:ascii="Arial Black" w:hAnsi="Arial Black"/>
          <w:color w:val="231F20"/>
          <w:w w:val="75"/>
          <w:sz w:val="14"/>
        </w:rPr>
        <w:t>u</w:t>
      </w:r>
      <w:r>
        <w:rPr>
          <w:rFonts w:ascii="Arial Black" w:hAnsi="Arial Black"/>
          <w:color w:val="231F20"/>
          <w:spacing w:val="-4"/>
          <w:w w:val="75"/>
          <w:sz w:val="14"/>
        </w:rPr>
        <w:t> </w:t>
      </w:r>
      <w:r>
        <w:rPr>
          <w:rFonts w:ascii="Arial Black" w:hAnsi="Arial Black"/>
          <w:color w:val="231F20"/>
          <w:w w:val="75"/>
          <w:sz w:val="14"/>
        </w:rPr>
        <w:t>kontejner</w:t>
      </w:r>
      <w:r>
        <w:rPr>
          <w:rFonts w:ascii="Arial Black" w:hAnsi="Arial Black"/>
          <w:color w:val="231F20"/>
          <w:spacing w:val="-14"/>
          <w:w w:val="75"/>
          <w:sz w:val="14"/>
        </w:rPr>
        <w:t> </w:t>
      </w:r>
      <w:r>
        <w:rPr>
          <w:rFonts w:ascii="Arial Black" w:hAnsi="Arial Black"/>
          <w:color w:val="231F20"/>
          <w:w w:val="75"/>
          <w:sz w:val="14"/>
        </w:rPr>
        <w:t>za</w:t>
      </w:r>
      <w:r>
        <w:rPr>
          <w:rFonts w:ascii="Arial Black" w:hAnsi="Arial Black"/>
          <w:color w:val="231F20"/>
          <w:spacing w:val="-5"/>
          <w:w w:val="75"/>
          <w:sz w:val="14"/>
        </w:rPr>
        <w:t> </w:t>
      </w:r>
      <w:r>
        <w:rPr>
          <w:rFonts w:ascii="Arial Black" w:hAnsi="Arial Black"/>
          <w:color w:val="231F20"/>
          <w:w w:val="75"/>
          <w:sz w:val="14"/>
        </w:rPr>
        <w:t>komunalni</w:t>
      </w:r>
      <w:r>
        <w:rPr>
          <w:rFonts w:ascii="Arial Black" w:hAnsi="Arial Black"/>
          <w:color w:val="231F20"/>
          <w:spacing w:val="-14"/>
          <w:w w:val="75"/>
          <w:sz w:val="14"/>
        </w:rPr>
        <w:t> </w:t>
      </w:r>
      <w:r>
        <w:rPr>
          <w:rFonts w:ascii="Arial Black" w:hAnsi="Arial Black"/>
          <w:color w:val="231F20"/>
          <w:w w:val="75"/>
          <w:sz w:val="14"/>
        </w:rPr>
        <w:t>otpad!!</w:t>
      </w:r>
    </w:p>
    <w:p>
      <w:pPr>
        <w:tabs>
          <w:tab w:pos="3652" w:val="left" w:leader="none"/>
          <w:tab w:pos="8153" w:val="left" w:leader="none"/>
        </w:tabs>
        <w:spacing w:line="229" w:lineRule="exact" w:before="161"/>
        <w:ind w:left="211" w:right="0" w:firstLine="0"/>
        <w:jc w:val="left"/>
        <w:rPr>
          <w:sz w:val="20"/>
        </w:rPr>
      </w:pPr>
      <w:r>
        <w:rPr>
          <w:color w:val="FFFFFF"/>
          <w:sz w:val="20"/>
          <w:shd w:fill="404041" w:color="auto" w:val="clear"/>
        </w:rPr>
        <w:tab/>
      </w:r>
      <w:r>
        <w:rPr>
          <w:color w:val="FFFFFF"/>
          <w:w w:val="80"/>
          <w:sz w:val="20"/>
          <w:shd w:fill="404041" w:color="auto" w:val="clear"/>
        </w:rPr>
        <w:t>(HU)</w:t>
      </w:r>
      <w:r>
        <w:rPr>
          <w:color w:val="FFFFFF"/>
          <w:spacing w:val="3"/>
          <w:sz w:val="20"/>
          <w:shd w:fill="404041" w:color="auto" w:val="clear"/>
        </w:rPr>
        <w:t> </w:t>
      </w:r>
      <w:r>
        <w:rPr>
          <w:color w:val="FFFFFF"/>
          <w:spacing w:val="-2"/>
          <w:sz w:val="20"/>
          <w:shd w:fill="404041" w:color="auto" w:val="clear"/>
        </w:rPr>
        <w:t>MAGYAR</w:t>
      </w:r>
      <w:r>
        <w:rPr>
          <w:color w:val="FFFFFF"/>
          <w:sz w:val="20"/>
          <w:shd w:fill="404041" w:color="auto" w:val="clear"/>
        </w:rPr>
        <w:tab/>
      </w:r>
    </w:p>
    <w:p>
      <w:pPr>
        <w:spacing w:line="235" w:lineRule="auto" w:before="1"/>
        <w:ind w:left="189" w:right="966" w:hanging="1"/>
        <w:jc w:val="left"/>
        <w:rPr>
          <w:sz w:val="24"/>
        </w:rPr>
      </w:pPr>
      <w:r>
        <w:rPr>
          <w:color w:val="231F20"/>
          <w:spacing w:val="-8"/>
          <w:sz w:val="24"/>
        </w:rPr>
        <w:t>BIZTONSÁGI</w:t>
      </w:r>
      <w:r>
        <w:rPr>
          <w:color w:val="231F20"/>
          <w:spacing w:val="-16"/>
          <w:sz w:val="24"/>
        </w:rPr>
        <w:t> </w:t>
      </w:r>
      <w:r>
        <w:rPr>
          <w:color w:val="231F20"/>
          <w:spacing w:val="-8"/>
          <w:sz w:val="24"/>
        </w:rPr>
        <w:t>FELTÉTELEK.</w:t>
      </w:r>
      <w:r>
        <w:rPr>
          <w:color w:val="231F20"/>
          <w:spacing w:val="-16"/>
          <w:sz w:val="24"/>
        </w:rPr>
        <w:t> </w:t>
      </w:r>
      <w:r>
        <w:rPr>
          <w:color w:val="231F20"/>
          <w:spacing w:val="-8"/>
          <w:sz w:val="24"/>
        </w:rPr>
        <w:t>FONTOS</w:t>
      </w:r>
      <w:r>
        <w:rPr>
          <w:color w:val="231F20"/>
          <w:spacing w:val="-16"/>
          <w:sz w:val="24"/>
        </w:rPr>
        <w:t> </w:t>
      </w:r>
      <w:r>
        <w:rPr>
          <w:color w:val="231F20"/>
          <w:spacing w:val="-8"/>
          <w:sz w:val="24"/>
        </w:rPr>
        <w:t>UTASÍTÁSOK</w:t>
      </w:r>
      <w:r>
        <w:rPr>
          <w:color w:val="231F20"/>
          <w:spacing w:val="-28"/>
          <w:sz w:val="24"/>
        </w:rPr>
        <w:t> </w:t>
      </w:r>
      <w:r>
        <w:rPr>
          <w:color w:val="231F20"/>
          <w:spacing w:val="-8"/>
          <w:sz w:val="24"/>
        </w:rPr>
        <w:t>A</w:t>
      </w:r>
      <w:r>
        <w:rPr>
          <w:color w:val="231F20"/>
          <w:spacing w:val="-28"/>
          <w:sz w:val="24"/>
        </w:rPr>
        <w:t> </w:t>
      </w:r>
      <w:r>
        <w:rPr>
          <w:color w:val="231F20"/>
          <w:spacing w:val="-8"/>
          <w:sz w:val="24"/>
        </w:rPr>
        <w:t>FELHASZNÁLÁSRA KÉRJÜK,</w:t>
      </w:r>
      <w:r>
        <w:rPr>
          <w:color w:val="231F20"/>
          <w:spacing w:val="-17"/>
          <w:sz w:val="24"/>
        </w:rPr>
        <w:t> </w:t>
      </w:r>
      <w:r>
        <w:rPr>
          <w:color w:val="231F20"/>
          <w:spacing w:val="-8"/>
          <w:sz w:val="24"/>
        </w:rPr>
        <w:t>ÓVOSAN</w:t>
      </w:r>
      <w:r>
        <w:rPr>
          <w:color w:val="231F20"/>
          <w:spacing w:val="-16"/>
          <w:sz w:val="24"/>
        </w:rPr>
        <w:t> </w:t>
      </w:r>
      <w:r>
        <w:rPr>
          <w:color w:val="231F20"/>
          <w:spacing w:val="-8"/>
          <w:sz w:val="24"/>
        </w:rPr>
        <w:t>OLVASSA</w:t>
      </w:r>
      <w:r>
        <w:rPr>
          <w:color w:val="231F20"/>
          <w:spacing w:val="-28"/>
          <w:sz w:val="24"/>
        </w:rPr>
        <w:t> </w:t>
      </w:r>
      <w:r>
        <w:rPr>
          <w:color w:val="231F20"/>
          <w:spacing w:val="-8"/>
          <w:sz w:val="24"/>
        </w:rPr>
        <w:t>EL</w:t>
      </w:r>
      <w:r>
        <w:rPr>
          <w:color w:val="231F20"/>
          <w:spacing w:val="-24"/>
          <w:sz w:val="24"/>
        </w:rPr>
        <w:t> </w:t>
      </w:r>
      <w:r>
        <w:rPr>
          <w:color w:val="231F20"/>
          <w:spacing w:val="-8"/>
          <w:sz w:val="24"/>
        </w:rPr>
        <w:t>ÉS</w:t>
      </w:r>
      <w:r>
        <w:rPr>
          <w:color w:val="231F20"/>
          <w:spacing w:val="-20"/>
          <w:sz w:val="24"/>
        </w:rPr>
        <w:t> </w:t>
      </w:r>
      <w:r>
        <w:rPr>
          <w:color w:val="231F20"/>
          <w:spacing w:val="-8"/>
          <w:sz w:val="24"/>
        </w:rPr>
        <w:t>TARTSA</w:t>
      </w:r>
      <w:r>
        <w:rPr>
          <w:color w:val="231F20"/>
          <w:spacing w:val="-39"/>
          <w:sz w:val="24"/>
        </w:rPr>
        <w:t> </w:t>
      </w:r>
      <w:r>
        <w:rPr>
          <w:color w:val="231F20"/>
          <w:spacing w:val="-8"/>
          <w:sz w:val="24"/>
        </w:rPr>
        <w:t>A</w:t>
      </w:r>
      <w:r>
        <w:rPr>
          <w:color w:val="231F20"/>
          <w:spacing w:val="-28"/>
          <w:sz w:val="24"/>
        </w:rPr>
        <w:t> </w:t>
      </w:r>
      <w:r>
        <w:rPr>
          <w:color w:val="231F20"/>
          <w:spacing w:val="-8"/>
          <w:sz w:val="24"/>
        </w:rPr>
        <w:t>JÖVŐBENI</w:t>
      </w:r>
      <w:r>
        <w:rPr>
          <w:color w:val="231F20"/>
          <w:spacing w:val="-16"/>
          <w:sz w:val="24"/>
        </w:rPr>
        <w:t> </w:t>
      </w:r>
      <w:r>
        <w:rPr>
          <w:color w:val="231F20"/>
          <w:spacing w:val="-8"/>
          <w:sz w:val="24"/>
        </w:rPr>
        <w:t>REFERENCIÁT</w:t>
      </w:r>
    </w:p>
    <w:p>
      <w:pPr>
        <w:spacing w:line="268" w:lineRule="exact" w:before="0"/>
        <w:ind w:left="189" w:right="0" w:firstLine="0"/>
        <w:jc w:val="left"/>
        <w:rPr>
          <w:sz w:val="24"/>
        </w:rPr>
      </w:pPr>
      <w:r>
        <w:rPr>
          <w:color w:val="231F20"/>
          <w:w w:val="75"/>
          <w:sz w:val="24"/>
        </w:rPr>
        <w:t>A</w:t>
      </w:r>
      <w:r>
        <w:rPr>
          <w:color w:val="231F20"/>
          <w:spacing w:val="1"/>
          <w:sz w:val="24"/>
        </w:rPr>
        <w:t> </w:t>
      </w:r>
      <w:r>
        <w:rPr>
          <w:color w:val="231F20"/>
          <w:w w:val="75"/>
          <w:sz w:val="24"/>
        </w:rPr>
        <w:t>garanciális</w:t>
      </w:r>
      <w:r>
        <w:rPr>
          <w:color w:val="231F20"/>
          <w:spacing w:val="20"/>
          <w:sz w:val="24"/>
        </w:rPr>
        <w:t> </w:t>
      </w:r>
      <w:r>
        <w:rPr>
          <w:color w:val="231F20"/>
          <w:w w:val="75"/>
          <w:sz w:val="24"/>
        </w:rPr>
        <w:t>feltételek</w:t>
      </w:r>
      <w:r>
        <w:rPr>
          <w:color w:val="231F20"/>
          <w:spacing w:val="20"/>
          <w:sz w:val="24"/>
        </w:rPr>
        <w:t> </w:t>
      </w:r>
      <w:r>
        <w:rPr>
          <w:color w:val="231F20"/>
          <w:w w:val="75"/>
          <w:sz w:val="24"/>
        </w:rPr>
        <w:t>eltérőek,</w:t>
      </w:r>
      <w:r>
        <w:rPr>
          <w:color w:val="231F20"/>
          <w:spacing w:val="20"/>
          <w:sz w:val="24"/>
        </w:rPr>
        <w:t> </w:t>
      </w:r>
      <w:r>
        <w:rPr>
          <w:color w:val="231F20"/>
          <w:w w:val="75"/>
          <w:sz w:val="24"/>
        </w:rPr>
        <w:t>ha</w:t>
      </w:r>
      <w:r>
        <w:rPr>
          <w:color w:val="231F20"/>
          <w:spacing w:val="20"/>
          <w:sz w:val="24"/>
        </w:rPr>
        <w:t> </w:t>
      </w:r>
      <w:r>
        <w:rPr>
          <w:color w:val="231F20"/>
          <w:w w:val="75"/>
          <w:sz w:val="24"/>
        </w:rPr>
        <w:t>az</w:t>
      </w:r>
      <w:r>
        <w:rPr>
          <w:color w:val="231F20"/>
          <w:spacing w:val="20"/>
          <w:sz w:val="24"/>
        </w:rPr>
        <w:t> </w:t>
      </w:r>
      <w:r>
        <w:rPr>
          <w:color w:val="231F20"/>
          <w:w w:val="75"/>
          <w:sz w:val="24"/>
        </w:rPr>
        <w:t>eszközt</w:t>
      </w:r>
      <w:r>
        <w:rPr>
          <w:color w:val="231F20"/>
          <w:spacing w:val="20"/>
          <w:sz w:val="24"/>
        </w:rPr>
        <w:t> </w:t>
      </w:r>
      <w:r>
        <w:rPr>
          <w:color w:val="231F20"/>
          <w:w w:val="75"/>
          <w:sz w:val="24"/>
        </w:rPr>
        <w:t>kereskedelmi</w:t>
      </w:r>
      <w:r>
        <w:rPr>
          <w:color w:val="231F20"/>
          <w:spacing w:val="20"/>
          <w:sz w:val="24"/>
        </w:rPr>
        <w:t> </w:t>
      </w:r>
      <w:r>
        <w:rPr>
          <w:color w:val="231F20"/>
          <w:w w:val="75"/>
          <w:sz w:val="24"/>
        </w:rPr>
        <w:t>célokra</w:t>
      </w:r>
      <w:r>
        <w:rPr>
          <w:color w:val="231F20"/>
          <w:spacing w:val="20"/>
          <w:sz w:val="24"/>
        </w:rPr>
        <w:t> </w:t>
      </w:r>
      <w:r>
        <w:rPr>
          <w:color w:val="231F20"/>
          <w:spacing w:val="-2"/>
          <w:w w:val="75"/>
          <w:sz w:val="24"/>
        </w:rPr>
        <w:t>használják.</w:t>
      </w:r>
    </w:p>
    <w:p>
      <w:pPr>
        <w:pStyle w:val="ListParagraph"/>
        <w:numPr>
          <w:ilvl w:val="0"/>
          <w:numId w:val="31"/>
        </w:numPr>
        <w:tabs>
          <w:tab w:pos="396" w:val="left" w:leader="none"/>
        </w:tabs>
        <w:spacing w:line="235" w:lineRule="auto" w:before="1" w:after="0"/>
        <w:ind w:left="189" w:right="322" w:firstLine="0"/>
        <w:jc w:val="left"/>
        <w:rPr>
          <w:sz w:val="24"/>
        </w:rPr>
      </w:pPr>
      <w:r>
        <w:rPr>
          <w:color w:val="231F20"/>
          <w:w w:val="80"/>
          <w:sz w:val="24"/>
        </w:rPr>
        <w:t>A termék használata előtt olvassa el figyelmesen, és mindig tartsa be az alábbi utasításokat.</w:t>
      </w:r>
      <w:r>
        <w:rPr>
          <w:color w:val="231F20"/>
          <w:spacing w:val="-9"/>
          <w:w w:val="80"/>
          <w:sz w:val="24"/>
        </w:rPr>
        <w:t> </w:t>
      </w:r>
      <w:r>
        <w:rPr>
          <w:color w:val="231F20"/>
          <w:w w:val="80"/>
          <w:sz w:val="24"/>
        </w:rPr>
        <w:t>A</w:t>
      </w:r>
      <w:r>
        <w:rPr>
          <w:color w:val="231F20"/>
          <w:spacing w:val="-9"/>
          <w:w w:val="80"/>
          <w:sz w:val="24"/>
        </w:rPr>
        <w:t> </w:t>
      </w:r>
      <w:r>
        <w:rPr>
          <w:color w:val="231F20"/>
          <w:w w:val="80"/>
          <w:sz w:val="24"/>
        </w:rPr>
        <w:t>gyártó nem vállal felelősséget a nem rendeltetésszerű használatból </w:t>
      </w:r>
      <w:r>
        <w:rPr>
          <w:color w:val="231F20"/>
          <w:w w:val="80"/>
          <w:sz w:val="24"/>
        </w:rPr>
        <w:t>eredő </w:t>
      </w:r>
      <w:r>
        <w:rPr>
          <w:color w:val="231F20"/>
          <w:spacing w:val="-2"/>
          <w:w w:val="90"/>
          <w:sz w:val="24"/>
        </w:rPr>
        <w:t>károkért.</w:t>
      </w:r>
    </w:p>
    <w:p>
      <w:pPr>
        <w:pStyle w:val="ListParagraph"/>
        <w:numPr>
          <w:ilvl w:val="0"/>
          <w:numId w:val="31"/>
        </w:numPr>
        <w:tabs>
          <w:tab w:pos="396" w:val="left" w:leader="none"/>
        </w:tabs>
        <w:spacing w:line="235" w:lineRule="auto" w:before="0" w:after="0"/>
        <w:ind w:left="189" w:right="148" w:firstLine="0"/>
        <w:jc w:val="left"/>
        <w:rPr>
          <w:sz w:val="24"/>
        </w:rPr>
      </w:pPr>
      <w:r>
        <w:rPr>
          <w:color w:val="231F20"/>
          <w:w w:val="80"/>
          <w:sz w:val="24"/>
        </w:rPr>
        <w:t>A</w:t>
      </w:r>
      <w:r>
        <w:rPr>
          <w:color w:val="231F20"/>
          <w:spacing w:val="-10"/>
          <w:w w:val="80"/>
          <w:sz w:val="24"/>
        </w:rPr>
        <w:t> </w:t>
      </w:r>
      <w:r>
        <w:rPr>
          <w:color w:val="231F20"/>
          <w:w w:val="80"/>
          <w:sz w:val="24"/>
        </w:rPr>
        <w:t>terméket csak beltérben szabad használni. Ne használja a terméket olyan célra, </w:t>
      </w:r>
      <w:r>
        <w:rPr>
          <w:color w:val="231F20"/>
          <w:w w:val="80"/>
          <w:sz w:val="24"/>
        </w:rPr>
        <w:t>amely </w:t>
      </w:r>
      <w:r>
        <w:rPr>
          <w:color w:val="231F20"/>
          <w:w w:val="85"/>
          <w:sz w:val="24"/>
        </w:rPr>
        <w:t>nem</w:t>
      </w:r>
      <w:r>
        <w:rPr>
          <w:color w:val="231F20"/>
          <w:spacing w:val="-2"/>
          <w:w w:val="85"/>
          <w:sz w:val="24"/>
        </w:rPr>
        <w:t> </w:t>
      </w:r>
      <w:r>
        <w:rPr>
          <w:color w:val="231F20"/>
          <w:w w:val="85"/>
          <w:sz w:val="24"/>
        </w:rPr>
        <w:t>kompatibilis</w:t>
      </w:r>
      <w:r>
        <w:rPr>
          <w:color w:val="231F20"/>
          <w:spacing w:val="-2"/>
          <w:w w:val="85"/>
          <w:sz w:val="24"/>
        </w:rPr>
        <w:t> </w:t>
      </w:r>
      <w:r>
        <w:rPr>
          <w:color w:val="231F20"/>
          <w:w w:val="85"/>
          <w:sz w:val="24"/>
        </w:rPr>
        <w:t>az</w:t>
      </w:r>
      <w:r>
        <w:rPr>
          <w:color w:val="231F20"/>
          <w:spacing w:val="-2"/>
          <w:w w:val="85"/>
          <w:sz w:val="24"/>
        </w:rPr>
        <w:t> </w:t>
      </w:r>
      <w:r>
        <w:rPr>
          <w:color w:val="231F20"/>
          <w:w w:val="85"/>
          <w:sz w:val="24"/>
        </w:rPr>
        <w:t>alkalmazásával.</w:t>
      </w:r>
    </w:p>
    <w:p>
      <w:pPr>
        <w:pStyle w:val="ListParagraph"/>
        <w:numPr>
          <w:ilvl w:val="0"/>
          <w:numId w:val="31"/>
        </w:numPr>
        <w:tabs>
          <w:tab w:pos="396" w:val="left" w:leader="none"/>
        </w:tabs>
        <w:spacing w:line="235" w:lineRule="auto" w:before="0" w:after="0"/>
        <w:ind w:left="189" w:right="328" w:firstLine="0"/>
        <w:jc w:val="left"/>
        <w:rPr>
          <w:sz w:val="24"/>
        </w:rPr>
      </w:pPr>
      <w:r>
        <w:rPr>
          <w:color w:val="231F20"/>
          <w:w w:val="80"/>
          <w:sz w:val="24"/>
        </w:rPr>
        <w:t>Az alkalmazható feszültség 220-240V ~ 50 / 60Hz. Biztonsági okokból nem </w:t>
      </w:r>
      <w:r>
        <w:rPr>
          <w:color w:val="231F20"/>
          <w:w w:val="80"/>
          <w:sz w:val="24"/>
        </w:rPr>
        <w:t>helyénvaló több eszközt egyetlen konnektorhoz csatlakoztatni.</w:t>
      </w:r>
    </w:p>
    <w:p>
      <w:pPr>
        <w:pStyle w:val="ListParagraph"/>
        <w:numPr>
          <w:ilvl w:val="0"/>
          <w:numId w:val="31"/>
        </w:numPr>
        <w:tabs>
          <w:tab w:pos="407" w:val="left" w:leader="none"/>
        </w:tabs>
        <w:spacing w:line="235" w:lineRule="auto" w:before="0" w:after="0"/>
        <w:ind w:left="189" w:right="301" w:firstLine="0"/>
        <w:jc w:val="left"/>
        <w:rPr>
          <w:sz w:val="24"/>
        </w:rPr>
      </w:pPr>
      <w:r>
        <w:rPr>
          <w:color w:val="231F20"/>
          <w:w w:val="80"/>
          <w:sz w:val="24"/>
        </w:rPr>
        <w:t>Kérjük, legyen óvatos, ha gyermekeket használ. Ne hagyja, hogy a gyerekek </w:t>
      </w:r>
      <w:r>
        <w:rPr>
          <w:color w:val="231F20"/>
          <w:w w:val="80"/>
          <w:sz w:val="24"/>
        </w:rPr>
        <w:t>játszanak</w:t>
      </w:r>
      <w:r>
        <w:rPr>
          <w:color w:val="231F20"/>
          <w:sz w:val="24"/>
        </w:rPr>
        <w:t> </w:t>
      </w:r>
      <w:r>
        <w:rPr>
          <w:color w:val="231F20"/>
          <w:w w:val="80"/>
          <w:sz w:val="24"/>
        </w:rPr>
        <w:t>a termékkel. Ne engedje, hogy gyermekek vagy olyan emberek, akik nem ismerik a </w:t>
      </w:r>
      <w:r>
        <w:rPr>
          <w:color w:val="231F20"/>
          <w:w w:val="85"/>
          <w:sz w:val="24"/>
        </w:rPr>
        <w:t>készüléket,</w:t>
      </w:r>
      <w:r>
        <w:rPr>
          <w:color w:val="231F20"/>
          <w:spacing w:val="-8"/>
          <w:w w:val="85"/>
          <w:sz w:val="24"/>
        </w:rPr>
        <w:t> </w:t>
      </w:r>
      <w:r>
        <w:rPr>
          <w:color w:val="231F20"/>
          <w:w w:val="85"/>
          <w:sz w:val="24"/>
        </w:rPr>
        <w:t>felügyelet</w:t>
      </w:r>
      <w:r>
        <w:rPr>
          <w:color w:val="231F20"/>
          <w:spacing w:val="-7"/>
          <w:w w:val="85"/>
          <w:sz w:val="24"/>
        </w:rPr>
        <w:t> </w:t>
      </w:r>
      <w:r>
        <w:rPr>
          <w:color w:val="231F20"/>
          <w:w w:val="85"/>
          <w:sz w:val="24"/>
        </w:rPr>
        <w:t>nélkül</w:t>
      </w:r>
      <w:r>
        <w:rPr>
          <w:color w:val="231F20"/>
          <w:spacing w:val="-7"/>
          <w:w w:val="85"/>
          <w:sz w:val="24"/>
        </w:rPr>
        <w:t> </w:t>
      </w:r>
      <w:r>
        <w:rPr>
          <w:color w:val="231F20"/>
          <w:w w:val="85"/>
          <w:sz w:val="24"/>
        </w:rPr>
        <w:t>használhassák.</w:t>
      </w:r>
    </w:p>
    <w:p>
      <w:pPr>
        <w:pStyle w:val="ListParagraph"/>
        <w:numPr>
          <w:ilvl w:val="0"/>
          <w:numId w:val="31"/>
        </w:numPr>
        <w:tabs>
          <w:tab w:pos="407" w:val="left" w:leader="none"/>
        </w:tabs>
        <w:spacing w:line="235" w:lineRule="auto" w:before="0" w:after="0"/>
        <w:ind w:left="189" w:right="378" w:firstLine="0"/>
        <w:jc w:val="left"/>
        <w:rPr>
          <w:sz w:val="24"/>
        </w:rPr>
      </w:pPr>
      <w:r>
        <w:rPr>
          <w:color w:val="231F20"/>
          <w:w w:val="85"/>
          <w:sz w:val="24"/>
        </w:rPr>
        <w:t>FIGYELMEZTETÉS:</w:t>
      </w:r>
      <w:r>
        <w:rPr>
          <w:color w:val="231F20"/>
          <w:spacing w:val="-8"/>
          <w:w w:val="85"/>
          <w:sz w:val="24"/>
        </w:rPr>
        <w:t> </w:t>
      </w:r>
      <w:r>
        <w:rPr>
          <w:color w:val="231F20"/>
          <w:w w:val="85"/>
          <w:sz w:val="24"/>
        </w:rPr>
        <w:t>Ezt</w:t>
      </w:r>
      <w:r>
        <w:rPr>
          <w:color w:val="231F20"/>
          <w:spacing w:val="-7"/>
          <w:w w:val="85"/>
          <w:sz w:val="24"/>
        </w:rPr>
        <w:t> </w:t>
      </w:r>
      <w:r>
        <w:rPr>
          <w:color w:val="231F20"/>
          <w:w w:val="85"/>
          <w:sz w:val="24"/>
        </w:rPr>
        <w:t>az</w:t>
      </w:r>
      <w:r>
        <w:rPr>
          <w:color w:val="231F20"/>
          <w:spacing w:val="-7"/>
          <w:w w:val="85"/>
          <w:sz w:val="24"/>
        </w:rPr>
        <w:t> </w:t>
      </w:r>
      <w:r>
        <w:rPr>
          <w:color w:val="231F20"/>
          <w:w w:val="85"/>
          <w:sz w:val="24"/>
        </w:rPr>
        <w:t>eszközt</w:t>
      </w:r>
      <w:r>
        <w:rPr>
          <w:color w:val="231F20"/>
          <w:spacing w:val="-7"/>
          <w:w w:val="85"/>
          <w:sz w:val="24"/>
        </w:rPr>
        <w:t> </w:t>
      </w:r>
      <w:r>
        <w:rPr>
          <w:color w:val="231F20"/>
          <w:w w:val="85"/>
          <w:sz w:val="24"/>
        </w:rPr>
        <w:t>8</w:t>
      </w:r>
      <w:r>
        <w:rPr>
          <w:color w:val="231F20"/>
          <w:spacing w:val="-8"/>
          <w:w w:val="85"/>
          <w:sz w:val="24"/>
        </w:rPr>
        <w:t> </w:t>
      </w:r>
      <w:r>
        <w:rPr>
          <w:color w:val="231F20"/>
          <w:w w:val="85"/>
          <w:sz w:val="24"/>
        </w:rPr>
        <w:t>évesnél</w:t>
      </w:r>
      <w:r>
        <w:rPr>
          <w:color w:val="231F20"/>
          <w:spacing w:val="-7"/>
          <w:w w:val="85"/>
          <w:sz w:val="24"/>
        </w:rPr>
        <w:t> </w:t>
      </w:r>
      <w:r>
        <w:rPr>
          <w:color w:val="231F20"/>
          <w:w w:val="85"/>
          <w:sz w:val="24"/>
        </w:rPr>
        <w:t>idősebb</w:t>
      </w:r>
      <w:r>
        <w:rPr>
          <w:color w:val="231F20"/>
          <w:spacing w:val="-7"/>
          <w:w w:val="85"/>
          <w:sz w:val="24"/>
        </w:rPr>
        <w:t> </w:t>
      </w:r>
      <w:r>
        <w:rPr>
          <w:color w:val="231F20"/>
          <w:w w:val="85"/>
          <w:sz w:val="24"/>
        </w:rPr>
        <w:t>gyermekek</w:t>
      </w:r>
      <w:r>
        <w:rPr>
          <w:color w:val="231F20"/>
          <w:spacing w:val="-7"/>
          <w:w w:val="85"/>
          <w:sz w:val="24"/>
        </w:rPr>
        <w:t> </w:t>
      </w:r>
      <w:r>
        <w:rPr>
          <w:color w:val="231F20"/>
          <w:w w:val="85"/>
          <w:sz w:val="24"/>
        </w:rPr>
        <w:t>és</w:t>
      </w:r>
      <w:r>
        <w:rPr>
          <w:color w:val="231F20"/>
          <w:spacing w:val="-8"/>
          <w:w w:val="85"/>
          <w:sz w:val="24"/>
        </w:rPr>
        <w:t> </w:t>
      </w:r>
      <w:r>
        <w:rPr>
          <w:color w:val="231F20"/>
          <w:w w:val="85"/>
          <w:sz w:val="24"/>
        </w:rPr>
        <w:t>csökkent</w:t>
      </w:r>
      <w:r>
        <w:rPr>
          <w:color w:val="231F20"/>
          <w:spacing w:val="-7"/>
          <w:w w:val="85"/>
          <w:sz w:val="24"/>
        </w:rPr>
        <w:t> </w:t>
      </w:r>
      <w:r>
        <w:rPr>
          <w:color w:val="231F20"/>
          <w:w w:val="85"/>
          <w:sz w:val="24"/>
        </w:rPr>
        <w:t>fizikai, érzékszervi</w:t>
      </w:r>
      <w:r>
        <w:rPr>
          <w:color w:val="231F20"/>
          <w:spacing w:val="-4"/>
          <w:w w:val="85"/>
          <w:sz w:val="24"/>
        </w:rPr>
        <w:t> </w:t>
      </w:r>
      <w:r>
        <w:rPr>
          <w:color w:val="231F20"/>
          <w:w w:val="85"/>
          <w:sz w:val="24"/>
        </w:rPr>
        <w:t>vagy</w:t>
      </w:r>
      <w:r>
        <w:rPr>
          <w:color w:val="231F20"/>
          <w:spacing w:val="-4"/>
          <w:w w:val="85"/>
          <w:sz w:val="24"/>
        </w:rPr>
        <w:t> </w:t>
      </w:r>
      <w:r>
        <w:rPr>
          <w:color w:val="231F20"/>
          <w:w w:val="85"/>
          <w:sz w:val="24"/>
        </w:rPr>
        <w:t>szellemi</w:t>
      </w:r>
      <w:r>
        <w:rPr>
          <w:color w:val="231F20"/>
          <w:spacing w:val="-4"/>
          <w:w w:val="85"/>
          <w:sz w:val="24"/>
        </w:rPr>
        <w:t> </w:t>
      </w:r>
      <w:r>
        <w:rPr>
          <w:color w:val="231F20"/>
          <w:w w:val="85"/>
          <w:sz w:val="24"/>
        </w:rPr>
        <w:t>képességekkel</w:t>
      </w:r>
      <w:r>
        <w:rPr>
          <w:color w:val="231F20"/>
          <w:spacing w:val="-4"/>
          <w:w w:val="85"/>
          <w:sz w:val="24"/>
        </w:rPr>
        <w:t> </w:t>
      </w:r>
      <w:r>
        <w:rPr>
          <w:color w:val="231F20"/>
          <w:w w:val="85"/>
          <w:sz w:val="24"/>
        </w:rPr>
        <w:t>rendelkező</w:t>
      </w:r>
      <w:r>
        <w:rPr>
          <w:color w:val="231F20"/>
          <w:spacing w:val="-4"/>
          <w:w w:val="85"/>
          <w:sz w:val="24"/>
        </w:rPr>
        <w:t> </w:t>
      </w:r>
      <w:r>
        <w:rPr>
          <w:color w:val="231F20"/>
          <w:w w:val="85"/>
          <w:sz w:val="24"/>
        </w:rPr>
        <w:t>személyek,</w:t>
      </w:r>
      <w:r>
        <w:rPr>
          <w:color w:val="231F20"/>
          <w:spacing w:val="-4"/>
          <w:w w:val="85"/>
          <w:sz w:val="24"/>
        </w:rPr>
        <w:t> </w:t>
      </w:r>
      <w:r>
        <w:rPr>
          <w:color w:val="231F20"/>
          <w:w w:val="85"/>
          <w:sz w:val="24"/>
        </w:rPr>
        <w:t>vagy</w:t>
      </w:r>
      <w:r>
        <w:rPr>
          <w:color w:val="231F20"/>
          <w:spacing w:val="-4"/>
          <w:w w:val="85"/>
          <w:sz w:val="24"/>
        </w:rPr>
        <w:t> </w:t>
      </w:r>
      <w:r>
        <w:rPr>
          <w:color w:val="231F20"/>
          <w:w w:val="85"/>
          <w:sz w:val="24"/>
        </w:rPr>
        <w:t>az</w:t>
      </w:r>
      <w:r>
        <w:rPr>
          <w:color w:val="231F20"/>
          <w:spacing w:val="-4"/>
          <w:w w:val="85"/>
          <w:sz w:val="24"/>
        </w:rPr>
        <w:t> </w:t>
      </w:r>
      <w:r>
        <w:rPr>
          <w:color w:val="231F20"/>
          <w:w w:val="85"/>
          <w:sz w:val="24"/>
        </w:rPr>
        <w:t>eszköz </w:t>
      </w:r>
      <w:r>
        <w:rPr>
          <w:color w:val="231F20"/>
          <w:w w:val="80"/>
          <w:sz w:val="24"/>
        </w:rPr>
        <w:t>tapasztalata vagy ismerete nélküli személyek csak a biztonságukért felelős személy felügyelete mellett használhatják, vagy ha oktatást kaptak a készülék biztonságos használatáról, és tisztában vannak a működésével járó veszélyekkel. A gyermekek nem játszhatnak a készülékkel. A készülék tisztítását és karbantartását csak gyermekek végezhetik, kivéve, ha 8 évesnél idősebbek, és ezeket a tevékenységeket felügyelet </w:t>
      </w:r>
      <w:r>
        <w:rPr>
          <w:color w:val="231F20"/>
          <w:w w:val="85"/>
          <w:sz w:val="24"/>
        </w:rPr>
        <w:t>mellett végzik.</w:t>
      </w:r>
    </w:p>
    <w:p>
      <w:pPr>
        <w:pStyle w:val="ListParagraph"/>
        <w:numPr>
          <w:ilvl w:val="0"/>
          <w:numId w:val="31"/>
        </w:numPr>
        <w:tabs>
          <w:tab w:pos="407" w:val="left" w:leader="none"/>
        </w:tabs>
        <w:spacing w:line="235" w:lineRule="auto" w:before="0" w:after="0"/>
        <w:ind w:left="189" w:right="672" w:firstLine="0"/>
        <w:jc w:val="left"/>
        <w:rPr>
          <w:sz w:val="24"/>
        </w:rPr>
      </w:pPr>
      <w:r>
        <w:rPr>
          <w:color w:val="231F20"/>
          <w:w w:val="75"/>
          <w:sz w:val="24"/>
        </w:rPr>
        <w:t>Miután</w:t>
      </w:r>
      <w:r>
        <w:rPr>
          <w:color w:val="231F20"/>
          <w:sz w:val="24"/>
        </w:rPr>
        <w:t> </w:t>
      </w:r>
      <w:r>
        <w:rPr>
          <w:color w:val="231F20"/>
          <w:w w:val="75"/>
          <w:sz w:val="24"/>
        </w:rPr>
        <w:t>befejezte</w:t>
      </w:r>
      <w:r>
        <w:rPr>
          <w:color w:val="231F20"/>
          <w:sz w:val="24"/>
        </w:rPr>
        <w:t> </w:t>
      </w:r>
      <w:r>
        <w:rPr>
          <w:color w:val="231F20"/>
          <w:w w:val="75"/>
          <w:sz w:val="24"/>
        </w:rPr>
        <w:t>a</w:t>
      </w:r>
      <w:r>
        <w:rPr>
          <w:color w:val="231F20"/>
          <w:sz w:val="24"/>
        </w:rPr>
        <w:t> </w:t>
      </w:r>
      <w:r>
        <w:rPr>
          <w:color w:val="231F20"/>
          <w:w w:val="75"/>
          <w:sz w:val="24"/>
        </w:rPr>
        <w:t>termék</w:t>
      </w:r>
      <w:r>
        <w:rPr>
          <w:color w:val="231F20"/>
          <w:sz w:val="24"/>
        </w:rPr>
        <w:t> </w:t>
      </w:r>
      <w:r>
        <w:rPr>
          <w:color w:val="231F20"/>
          <w:w w:val="75"/>
          <w:sz w:val="24"/>
        </w:rPr>
        <w:t>használatát,</w:t>
      </w:r>
      <w:r>
        <w:rPr>
          <w:color w:val="231F20"/>
          <w:sz w:val="24"/>
        </w:rPr>
        <w:t> </w:t>
      </w:r>
      <w:r>
        <w:rPr>
          <w:color w:val="231F20"/>
          <w:w w:val="75"/>
          <w:sz w:val="24"/>
        </w:rPr>
        <w:t>ne</w:t>
      </w:r>
      <w:r>
        <w:rPr>
          <w:color w:val="231F20"/>
          <w:sz w:val="24"/>
        </w:rPr>
        <w:t> </w:t>
      </w:r>
      <w:r>
        <w:rPr>
          <w:color w:val="231F20"/>
          <w:w w:val="75"/>
          <w:sz w:val="24"/>
        </w:rPr>
        <w:t>felejtse</w:t>
      </w:r>
      <w:r>
        <w:rPr>
          <w:color w:val="231F20"/>
          <w:sz w:val="24"/>
        </w:rPr>
        <w:t> </w:t>
      </w:r>
      <w:r>
        <w:rPr>
          <w:color w:val="231F20"/>
          <w:w w:val="75"/>
          <w:sz w:val="24"/>
        </w:rPr>
        <w:t>el</w:t>
      </w:r>
      <w:r>
        <w:rPr>
          <w:color w:val="231F20"/>
          <w:sz w:val="24"/>
        </w:rPr>
        <w:t> </w:t>
      </w:r>
      <w:r>
        <w:rPr>
          <w:color w:val="231F20"/>
          <w:w w:val="75"/>
          <w:sz w:val="24"/>
        </w:rPr>
        <w:t>finoman</w:t>
      </w:r>
      <w:r>
        <w:rPr>
          <w:color w:val="231F20"/>
          <w:sz w:val="24"/>
        </w:rPr>
        <w:t> </w:t>
      </w:r>
      <w:r>
        <w:rPr>
          <w:color w:val="231F20"/>
          <w:w w:val="75"/>
          <w:sz w:val="24"/>
        </w:rPr>
        <w:t>húzni</w:t>
      </w:r>
      <w:r>
        <w:rPr>
          <w:color w:val="231F20"/>
          <w:sz w:val="24"/>
        </w:rPr>
        <w:t> </w:t>
      </w:r>
      <w:r>
        <w:rPr>
          <w:color w:val="231F20"/>
          <w:w w:val="75"/>
          <w:sz w:val="24"/>
        </w:rPr>
        <w:t>a</w:t>
      </w:r>
      <w:r>
        <w:rPr>
          <w:color w:val="231F20"/>
          <w:sz w:val="24"/>
        </w:rPr>
        <w:t> </w:t>
      </w:r>
      <w:r>
        <w:rPr>
          <w:color w:val="231F20"/>
          <w:w w:val="75"/>
          <w:sz w:val="24"/>
        </w:rPr>
        <w:t>csatlakozót</w:t>
      </w:r>
      <w:r>
        <w:rPr>
          <w:color w:val="231F20"/>
          <w:sz w:val="24"/>
        </w:rPr>
        <w:t> </w:t>
      </w:r>
      <w:r>
        <w:rPr>
          <w:color w:val="231F20"/>
          <w:w w:val="75"/>
          <w:sz w:val="24"/>
        </w:rPr>
        <w:t>a </w:t>
      </w:r>
      <w:r>
        <w:rPr>
          <w:color w:val="231F20"/>
          <w:w w:val="80"/>
          <w:sz w:val="24"/>
        </w:rPr>
        <w:t>konnektorból tartó kézzel. Soha ne húzza a tápkábelt !!!</w:t>
      </w:r>
    </w:p>
    <w:p>
      <w:pPr>
        <w:pStyle w:val="ListParagraph"/>
        <w:numPr>
          <w:ilvl w:val="0"/>
          <w:numId w:val="31"/>
        </w:numPr>
        <w:tabs>
          <w:tab w:pos="407" w:val="left" w:leader="none"/>
        </w:tabs>
        <w:spacing w:line="235" w:lineRule="auto" w:before="0" w:after="0"/>
        <w:ind w:left="189" w:right="147" w:firstLine="0"/>
        <w:jc w:val="both"/>
        <w:rPr>
          <w:sz w:val="24"/>
        </w:rPr>
      </w:pPr>
      <w:r>
        <w:rPr>
          <w:color w:val="231F20"/>
          <w:w w:val="80"/>
          <w:sz w:val="24"/>
        </w:rPr>
        <w:t>Soha</w:t>
      </w:r>
      <w:r>
        <w:rPr>
          <w:color w:val="231F20"/>
          <w:spacing w:val="-2"/>
          <w:sz w:val="24"/>
        </w:rPr>
        <w:t> </w:t>
      </w:r>
      <w:r>
        <w:rPr>
          <w:color w:val="231F20"/>
          <w:w w:val="80"/>
          <w:sz w:val="24"/>
        </w:rPr>
        <w:t>ne</w:t>
      </w:r>
      <w:r>
        <w:rPr>
          <w:color w:val="231F20"/>
          <w:spacing w:val="-2"/>
          <w:sz w:val="24"/>
        </w:rPr>
        <w:t> </w:t>
      </w:r>
      <w:r>
        <w:rPr>
          <w:color w:val="231F20"/>
          <w:w w:val="80"/>
          <w:sz w:val="24"/>
        </w:rPr>
        <w:t>tegye</w:t>
      </w:r>
      <w:r>
        <w:rPr>
          <w:color w:val="231F20"/>
          <w:spacing w:val="-2"/>
          <w:sz w:val="24"/>
        </w:rPr>
        <w:t> </w:t>
      </w:r>
      <w:r>
        <w:rPr>
          <w:color w:val="231F20"/>
          <w:w w:val="80"/>
          <w:sz w:val="24"/>
        </w:rPr>
        <w:t>a</w:t>
      </w:r>
      <w:r>
        <w:rPr>
          <w:color w:val="231F20"/>
          <w:spacing w:val="-2"/>
          <w:sz w:val="24"/>
        </w:rPr>
        <w:t> </w:t>
      </w:r>
      <w:r>
        <w:rPr>
          <w:color w:val="231F20"/>
          <w:w w:val="80"/>
          <w:sz w:val="24"/>
        </w:rPr>
        <w:t>tápkábelt,</w:t>
      </w:r>
      <w:r>
        <w:rPr>
          <w:color w:val="231F20"/>
          <w:spacing w:val="-2"/>
          <w:sz w:val="24"/>
        </w:rPr>
        <w:t> </w:t>
      </w:r>
      <w:r>
        <w:rPr>
          <w:color w:val="231F20"/>
          <w:w w:val="80"/>
          <w:sz w:val="24"/>
        </w:rPr>
        <w:t>a</w:t>
      </w:r>
      <w:r>
        <w:rPr>
          <w:color w:val="231F20"/>
          <w:spacing w:val="-2"/>
          <w:sz w:val="24"/>
        </w:rPr>
        <w:t> </w:t>
      </w:r>
      <w:r>
        <w:rPr>
          <w:color w:val="231F20"/>
          <w:w w:val="80"/>
          <w:sz w:val="24"/>
        </w:rPr>
        <w:t>csatlakozót</w:t>
      </w:r>
      <w:r>
        <w:rPr>
          <w:color w:val="231F20"/>
          <w:spacing w:val="-2"/>
          <w:sz w:val="24"/>
        </w:rPr>
        <w:t> </w:t>
      </w:r>
      <w:r>
        <w:rPr>
          <w:color w:val="231F20"/>
          <w:w w:val="80"/>
          <w:sz w:val="24"/>
        </w:rPr>
        <w:t>vagy</w:t>
      </w:r>
      <w:r>
        <w:rPr>
          <w:color w:val="231F20"/>
          <w:spacing w:val="-2"/>
          <w:sz w:val="24"/>
        </w:rPr>
        <w:t> </w:t>
      </w:r>
      <w:r>
        <w:rPr>
          <w:color w:val="231F20"/>
          <w:w w:val="80"/>
          <w:sz w:val="24"/>
        </w:rPr>
        <w:t>az</w:t>
      </w:r>
      <w:r>
        <w:rPr>
          <w:color w:val="231F20"/>
          <w:spacing w:val="-2"/>
          <w:sz w:val="24"/>
        </w:rPr>
        <w:t> </w:t>
      </w:r>
      <w:r>
        <w:rPr>
          <w:color w:val="231F20"/>
          <w:w w:val="80"/>
          <w:sz w:val="24"/>
        </w:rPr>
        <w:t>egész</w:t>
      </w:r>
      <w:r>
        <w:rPr>
          <w:color w:val="231F20"/>
          <w:spacing w:val="-2"/>
          <w:sz w:val="24"/>
        </w:rPr>
        <w:t> </w:t>
      </w:r>
      <w:r>
        <w:rPr>
          <w:color w:val="231F20"/>
          <w:w w:val="80"/>
          <w:sz w:val="24"/>
        </w:rPr>
        <w:t>eszközt</w:t>
      </w:r>
      <w:r>
        <w:rPr>
          <w:color w:val="231F20"/>
          <w:spacing w:val="-2"/>
          <w:sz w:val="24"/>
        </w:rPr>
        <w:t> </w:t>
      </w:r>
      <w:r>
        <w:rPr>
          <w:color w:val="231F20"/>
          <w:w w:val="80"/>
          <w:sz w:val="24"/>
        </w:rPr>
        <w:t>vízbe.</w:t>
      </w:r>
      <w:r>
        <w:rPr>
          <w:color w:val="231F20"/>
          <w:spacing w:val="-2"/>
          <w:sz w:val="24"/>
        </w:rPr>
        <w:t> </w:t>
      </w:r>
      <w:r>
        <w:rPr>
          <w:color w:val="231F20"/>
          <w:w w:val="80"/>
          <w:sz w:val="24"/>
        </w:rPr>
        <w:t>Soha</w:t>
      </w:r>
      <w:r>
        <w:rPr>
          <w:color w:val="231F20"/>
          <w:spacing w:val="-2"/>
          <w:sz w:val="24"/>
        </w:rPr>
        <w:t> </w:t>
      </w:r>
      <w:r>
        <w:rPr>
          <w:color w:val="231F20"/>
          <w:w w:val="80"/>
          <w:sz w:val="24"/>
        </w:rPr>
        <w:t>ne</w:t>
      </w:r>
      <w:r>
        <w:rPr>
          <w:color w:val="231F20"/>
          <w:spacing w:val="-2"/>
          <w:sz w:val="24"/>
        </w:rPr>
        <w:t> </w:t>
      </w:r>
      <w:r>
        <w:rPr>
          <w:color w:val="231F20"/>
          <w:w w:val="80"/>
          <w:sz w:val="24"/>
        </w:rPr>
        <w:t>tegye</w:t>
      </w:r>
      <w:r>
        <w:rPr>
          <w:color w:val="231F20"/>
          <w:spacing w:val="-2"/>
          <w:sz w:val="24"/>
        </w:rPr>
        <w:t> </w:t>
      </w:r>
      <w:r>
        <w:rPr>
          <w:color w:val="231F20"/>
          <w:w w:val="80"/>
          <w:sz w:val="24"/>
        </w:rPr>
        <w:t>ki a terméket olyan légköri viszonyoknak, mint a közvetlen napfény vagy az eső, stb. Soha </w:t>
      </w:r>
      <w:r>
        <w:rPr>
          <w:color w:val="231F20"/>
          <w:w w:val="80"/>
          <w:sz w:val="24"/>
        </w:rPr>
        <w:t>ne használja a terméket nedves körülmények között.</w:t>
      </w:r>
    </w:p>
    <w:p>
      <w:pPr>
        <w:pStyle w:val="ListParagraph"/>
        <w:numPr>
          <w:ilvl w:val="0"/>
          <w:numId w:val="31"/>
        </w:numPr>
        <w:tabs>
          <w:tab w:pos="407" w:val="left" w:leader="none"/>
        </w:tabs>
        <w:spacing w:line="270" w:lineRule="exact" w:before="0" w:after="0"/>
        <w:ind w:left="407" w:right="0" w:hanging="218"/>
        <w:jc w:val="left"/>
        <w:rPr>
          <w:sz w:val="24"/>
        </w:rPr>
      </w:pPr>
      <w:r>
        <w:rPr>
          <w:color w:val="231F20"/>
          <w:w w:val="80"/>
          <w:sz w:val="24"/>
        </w:rPr>
        <w:t>Rendszeresen</w:t>
      </w:r>
      <w:r>
        <w:rPr>
          <w:color w:val="231F20"/>
          <w:spacing w:val="-15"/>
          <w:sz w:val="24"/>
        </w:rPr>
        <w:t> </w:t>
      </w:r>
      <w:r>
        <w:rPr>
          <w:color w:val="231F20"/>
          <w:w w:val="80"/>
          <w:sz w:val="24"/>
        </w:rPr>
        <w:t>ellenőrizze</w:t>
      </w:r>
      <w:r>
        <w:rPr>
          <w:color w:val="231F20"/>
          <w:spacing w:val="-14"/>
          <w:sz w:val="24"/>
        </w:rPr>
        <w:t> </w:t>
      </w:r>
      <w:r>
        <w:rPr>
          <w:color w:val="231F20"/>
          <w:w w:val="80"/>
          <w:sz w:val="24"/>
        </w:rPr>
        <w:t>a</w:t>
      </w:r>
      <w:r>
        <w:rPr>
          <w:color w:val="231F20"/>
          <w:spacing w:val="-15"/>
          <w:sz w:val="24"/>
        </w:rPr>
        <w:t> </w:t>
      </w:r>
      <w:r>
        <w:rPr>
          <w:color w:val="231F20"/>
          <w:w w:val="80"/>
          <w:sz w:val="24"/>
        </w:rPr>
        <w:t>tápkábel</w:t>
      </w:r>
      <w:r>
        <w:rPr>
          <w:color w:val="231F20"/>
          <w:spacing w:val="-14"/>
          <w:sz w:val="24"/>
        </w:rPr>
        <w:t> </w:t>
      </w:r>
      <w:r>
        <w:rPr>
          <w:color w:val="231F20"/>
          <w:w w:val="80"/>
          <w:sz w:val="24"/>
        </w:rPr>
        <w:t>állapotát.</w:t>
      </w:r>
      <w:r>
        <w:rPr>
          <w:color w:val="231F20"/>
          <w:spacing w:val="-14"/>
          <w:sz w:val="24"/>
        </w:rPr>
        <w:t> </w:t>
      </w:r>
      <w:r>
        <w:rPr>
          <w:color w:val="231F20"/>
          <w:w w:val="80"/>
          <w:sz w:val="24"/>
        </w:rPr>
        <w:t>Ha</w:t>
      </w:r>
      <w:r>
        <w:rPr>
          <w:color w:val="231F20"/>
          <w:spacing w:val="-15"/>
          <w:sz w:val="24"/>
        </w:rPr>
        <w:t> </w:t>
      </w:r>
      <w:r>
        <w:rPr>
          <w:color w:val="231F20"/>
          <w:w w:val="80"/>
          <w:sz w:val="24"/>
        </w:rPr>
        <w:t>a</w:t>
      </w:r>
      <w:r>
        <w:rPr>
          <w:color w:val="231F20"/>
          <w:spacing w:val="-14"/>
          <w:sz w:val="24"/>
        </w:rPr>
        <w:t> </w:t>
      </w:r>
      <w:r>
        <w:rPr>
          <w:color w:val="231F20"/>
          <w:w w:val="80"/>
          <w:sz w:val="24"/>
        </w:rPr>
        <w:t>tápkábel</w:t>
      </w:r>
      <w:r>
        <w:rPr>
          <w:color w:val="231F20"/>
          <w:spacing w:val="-15"/>
          <w:sz w:val="24"/>
        </w:rPr>
        <w:t> </w:t>
      </w:r>
      <w:r>
        <w:rPr>
          <w:color w:val="231F20"/>
          <w:w w:val="80"/>
          <w:sz w:val="24"/>
        </w:rPr>
        <w:t>megsérült,</w:t>
      </w:r>
      <w:r>
        <w:rPr>
          <w:color w:val="231F20"/>
          <w:spacing w:val="-14"/>
          <w:sz w:val="24"/>
        </w:rPr>
        <w:t> </w:t>
      </w:r>
      <w:r>
        <w:rPr>
          <w:color w:val="231F20"/>
          <w:w w:val="80"/>
          <w:sz w:val="24"/>
        </w:rPr>
        <w:t>akkor</w:t>
      </w:r>
      <w:r>
        <w:rPr>
          <w:color w:val="231F20"/>
          <w:spacing w:val="-14"/>
          <w:sz w:val="24"/>
        </w:rPr>
        <w:t> </w:t>
      </w:r>
      <w:r>
        <w:rPr>
          <w:color w:val="231F20"/>
          <w:spacing w:val="-10"/>
          <w:w w:val="80"/>
          <w:sz w:val="24"/>
        </w:rPr>
        <w:t>a</w:t>
      </w:r>
    </w:p>
    <w:p>
      <w:pPr>
        <w:spacing w:after="0" w:line="270" w:lineRule="exact"/>
        <w:jc w:val="left"/>
        <w:rPr>
          <w:sz w:val="24"/>
        </w:rPr>
        <w:sectPr>
          <w:pgSz w:w="8400" w:h="11910"/>
          <w:pgMar w:header="0" w:footer="126" w:top="220" w:bottom="320" w:left="60" w:right="60"/>
        </w:sectPr>
      </w:pPr>
    </w:p>
    <w:p>
      <w:pPr>
        <w:spacing w:line="235" w:lineRule="auto" w:before="118"/>
        <w:ind w:left="165" w:right="312" w:firstLine="0"/>
        <w:jc w:val="left"/>
        <w:rPr>
          <w:sz w:val="24"/>
        </w:rPr>
      </w:pPr>
      <w:r>
        <w:rPr>
          <w:color w:val="231F20"/>
          <w:w w:val="80"/>
          <w:sz w:val="24"/>
        </w:rPr>
        <w:t>veszélyes helyzetek elkerülése érdekében a terméket szakszervizbe kell vinni,és </w:t>
      </w:r>
      <w:r>
        <w:rPr>
          <w:color w:val="231F20"/>
          <w:w w:val="80"/>
          <w:sz w:val="24"/>
        </w:rPr>
        <w:t>cserélje </w:t>
      </w:r>
      <w:r>
        <w:rPr>
          <w:color w:val="231F20"/>
          <w:spacing w:val="-4"/>
          <w:w w:val="90"/>
          <w:sz w:val="24"/>
        </w:rPr>
        <w:t>ki.</w:t>
      </w:r>
    </w:p>
    <w:p>
      <w:pPr>
        <w:pStyle w:val="ListParagraph"/>
        <w:numPr>
          <w:ilvl w:val="0"/>
          <w:numId w:val="31"/>
        </w:numPr>
        <w:tabs>
          <w:tab w:pos="383" w:val="left" w:leader="none"/>
        </w:tabs>
        <w:spacing w:line="235" w:lineRule="auto" w:before="0" w:after="0"/>
        <w:ind w:left="165" w:right="160" w:firstLine="0"/>
        <w:jc w:val="left"/>
        <w:rPr>
          <w:sz w:val="24"/>
        </w:rPr>
      </w:pPr>
      <w:r>
        <w:rPr>
          <w:color w:val="231F20"/>
          <w:w w:val="80"/>
          <w:sz w:val="24"/>
        </w:rPr>
        <w:t>Soha ne használja a terméket sérült tápkábellel, vagy ha bármilyen módon leesett vagy megrongálódott, vagy ha nem megfelelően működik. Ne próbálja meg saját maga javítani a hibás terméket, mert áramütést okozhat.</w:t>
      </w:r>
      <w:r>
        <w:rPr>
          <w:color w:val="231F20"/>
          <w:spacing w:val="-4"/>
          <w:w w:val="80"/>
          <w:sz w:val="24"/>
        </w:rPr>
        <w:t> </w:t>
      </w:r>
      <w:r>
        <w:rPr>
          <w:color w:val="231F20"/>
          <w:w w:val="80"/>
          <w:sz w:val="24"/>
        </w:rPr>
        <w:t>A</w:t>
      </w:r>
      <w:r>
        <w:rPr>
          <w:color w:val="231F20"/>
          <w:spacing w:val="-4"/>
          <w:w w:val="80"/>
          <w:sz w:val="24"/>
        </w:rPr>
        <w:t> </w:t>
      </w:r>
      <w:r>
        <w:rPr>
          <w:color w:val="231F20"/>
          <w:w w:val="80"/>
          <w:sz w:val="24"/>
        </w:rPr>
        <w:t>javítás érdekében mindig tegye a sérült készüléket szakszervizbe. Az összes javítást csak hivatalos szervizszakember végezheti. </w:t>
      </w:r>
      <w:r>
        <w:rPr>
          <w:color w:val="231F20"/>
          <w:w w:val="80"/>
          <w:sz w:val="24"/>
        </w:rPr>
        <w:t>A helytelenül végrehajtott javítás veszélyes helyzeteket okozhat a felhasználó számára.</w:t>
      </w:r>
    </w:p>
    <w:p>
      <w:pPr>
        <w:pStyle w:val="ListParagraph"/>
        <w:numPr>
          <w:ilvl w:val="0"/>
          <w:numId w:val="31"/>
        </w:numPr>
        <w:tabs>
          <w:tab w:pos="492" w:val="left" w:leader="none"/>
        </w:tabs>
        <w:spacing w:line="235" w:lineRule="auto" w:before="0" w:after="0"/>
        <w:ind w:left="165" w:right="368" w:firstLine="0"/>
        <w:jc w:val="left"/>
        <w:rPr>
          <w:sz w:val="24"/>
        </w:rPr>
      </w:pPr>
      <w:r>
        <w:rPr>
          <w:color w:val="231F20"/>
          <w:w w:val="80"/>
          <w:sz w:val="24"/>
        </w:rPr>
        <w:t>Helyezze</w:t>
      </w:r>
      <w:r>
        <w:rPr>
          <w:color w:val="231F20"/>
          <w:spacing w:val="-3"/>
          <w:w w:val="80"/>
          <w:sz w:val="24"/>
        </w:rPr>
        <w:t> </w:t>
      </w:r>
      <w:r>
        <w:rPr>
          <w:color w:val="231F20"/>
          <w:w w:val="80"/>
          <w:sz w:val="24"/>
        </w:rPr>
        <w:t>a</w:t>
      </w:r>
      <w:r>
        <w:rPr>
          <w:color w:val="231F20"/>
          <w:spacing w:val="-3"/>
          <w:w w:val="80"/>
          <w:sz w:val="24"/>
        </w:rPr>
        <w:t> </w:t>
      </w:r>
      <w:r>
        <w:rPr>
          <w:color w:val="231F20"/>
          <w:w w:val="80"/>
          <w:sz w:val="24"/>
        </w:rPr>
        <w:t>készüléket</w:t>
      </w:r>
      <w:r>
        <w:rPr>
          <w:color w:val="231F20"/>
          <w:spacing w:val="-3"/>
          <w:w w:val="80"/>
          <w:sz w:val="24"/>
        </w:rPr>
        <w:t> </w:t>
      </w:r>
      <w:r>
        <w:rPr>
          <w:color w:val="231F20"/>
          <w:w w:val="80"/>
          <w:sz w:val="24"/>
        </w:rPr>
        <w:t>hűvös,</w:t>
      </w:r>
      <w:r>
        <w:rPr>
          <w:color w:val="231F20"/>
          <w:spacing w:val="-3"/>
          <w:w w:val="80"/>
          <w:sz w:val="24"/>
        </w:rPr>
        <w:t> </w:t>
      </w:r>
      <w:r>
        <w:rPr>
          <w:color w:val="231F20"/>
          <w:w w:val="80"/>
          <w:sz w:val="24"/>
        </w:rPr>
        <w:t>stabil,</w:t>
      </w:r>
      <w:r>
        <w:rPr>
          <w:color w:val="231F20"/>
          <w:spacing w:val="-3"/>
          <w:w w:val="80"/>
          <w:sz w:val="24"/>
        </w:rPr>
        <w:t> </w:t>
      </w:r>
      <w:r>
        <w:rPr>
          <w:color w:val="231F20"/>
          <w:w w:val="80"/>
          <w:sz w:val="24"/>
        </w:rPr>
        <w:t>egyenletes</w:t>
      </w:r>
      <w:r>
        <w:rPr>
          <w:color w:val="231F20"/>
          <w:spacing w:val="-3"/>
          <w:w w:val="80"/>
          <w:sz w:val="24"/>
        </w:rPr>
        <w:t> </w:t>
      </w:r>
      <w:r>
        <w:rPr>
          <w:color w:val="231F20"/>
          <w:w w:val="80"/>
          <w:sz w:val="24"/>
        </w:rPr>
        <w:t>felületre,</w:t>
      </w:r>
      <w:r>
        <w:rPr>
          <w:color w:val="231F20"/>
          <w:spacing w:val="-3"/>
          <w:w w:val="80"/>
          <w:sz w:val="24"/>
        </w:rPr>
        <w:t> </w:t>
      </w:r>
      <w:r>
        <w:rPr>
          <w:color w:val="231F20"/>
          <w:w w:val="80"/>
          <w:sz w:val="24"/>
        </w:rPr>
        <w:t>távol</w:t>
      </w:r>
      <w:r>
        <w:rPr>
          <w:color w:val="231F20"/>
          <w:spacing w:val="-3"/>
          <w:w w:val="80"/>
          <w:sz w:val="24"/>
        </w:rPr>
        <w:t> </w:t>
      </w:r>
      <w:r>
        <w:rPr>
          <w:color w:val="231F20"/>
          <w:w w:val="80"/>
          <w:sz w:val="24"/>
        </w:rPr>
        <w:t>minden</w:t>
      </w:r>
      <w:r>
        <w:rPr>
          <w:color w:val="231F20"/>
          <w:spacing w:val="-3"/>
          <w:w w:val="80"/>
          <w:sz w:val="24"/>
        </w:rPr>
        <w:t> </w:t>
      </w:r>
      <w:r>
        <w:rPr>
          <w:color w:val="231F20"/>
          <w:w w:val="80"/>
          <w:sz w:val="24"/>
        </w:rPr>
        <w:t>olyan</w:t>
      </w:r>
      <w:r>
        <w:rPr>
          <w:color w:val="231F20"/>
          <w:spacing w:val="-3"/>
          <w:w w:val="80"/>
          <w:sz w:val="24"/>
        </w:rPr>
        <w:t> </w:t>
      </w:r>
      <w:r>
        <w:rPr>
          <w:color w:val="231F20"/>
          <w:w w:val="80"/>
          <w:sz w:val="24"/>
        </w:rPr>
        <w:t>konyhai készüléktől, amely felmelegszik, például: elektromos tűzhely, gázégő stb.</w:t>
      </w:r>
    </w:p>
    <w:p>
      <w:pPr>
        <w:pStyle w:val="ListParagraph"/>
        <w:numPr>
          <w:ilvl w:val="0"/>
          <w:numId w:val="31"/>
        </w:numPr>
        <w:tabs>
          <w:tab w:pos="477" w:val="left" w:leader="none"/>
        </w:tabs>
        <w:spacing w:line="268" w:lineRule="exact" w:before="0" w:after="0"/>
        <w:ind w:left="477" w:right="0" w:hanging="312"/>
        <w:jc w:val="left"/>
        <w:rPr>
          <w:sz w:val="24"/>
        </w:rPr>
      </w:pPr>
      <w:r>
        <w:rPr>
          <w:color w:val="231F20"/>
          <w:w w:val="80"/>
          <w:sz w:val="24"/>
        </w:rPr>
        <w:t>Soha</w:t>
      </w:r>
      <w:r>
        <w:rPr>
          <w:color w:val="231F20"/>
          <w:spacing w:val="-4"/>
          <w:sz w:val="24"/>
        </w:rPr>
        <w:t> </w:t>
      </w:r>
      <w:r>
        <w:rPr>
          <w:color w:val="231F20"/>
          <w:w w:val="80"/>
          <w:sz w:val="24"/>
        </w:rPr>
        <w:t>ne</w:t>
      </w:r>
      <w:r>
        <w:rPr>
          <w:color w:val="231F20"/>
          <w:spacing w:val="-3"/>
          <w:sz w:val="24"/>
        </w:rPr>
        <w:t> </w:t>
      </w:r>
      <w:r>
        <w:rPr>
          <w:color w:val="231F20"/>
          <w:w w:val="80"/>
          <w:sz w:val="24"/>
        </w:rPr>
        <w:t>használja</w:t>
      </w:r>
      <w:r>
        <w:rPr>
          <w:color w:val="231F20"/>
          <w:spacing w:val="-4"/>
          <w:sz w:val="24"/>
        </w:rPr>
        <w:t> </w:t>
      </w:r>
      <w:r>
        <w:rPr>
          <w:color w:val="231F20"/>
          <w:w w:val="80"/>
          <w:sz w:val="24"/>
        </w:rPr>
        <w:t>a</w:t>
      </w:r>
      <w:r>
        <w:rPr>
          <w:color w:val="231F20"/>
          <w:spacing w:val="-3"/>
          <w:sz w:val="24"/>
        </w:rPr>
        <w:t> </w:t>
      </w:r>
      <w:r>
        <w:rPr>
          <w:color w:val="231F20"/>
          <w:w w:val="80"/>
          <w:sz w:val="24"/>
        </w:rPr>
        <w:t>terméket</w:t>
      </w:r>
      <w:r>
        <w:rPr>
          <w:color w:val="231F20"/>
          <w:spacing w:val="-4"/>
          <w:sz w:val="24"/>
        </w:rPr>
        <w:t> </w:t>
      </w:r>
      <w:r>
        <w:rPr>
          <w:color w:val="231F20"/>
          <w:w w:val="80"/>
          <w:sz w:val="24"/>
        </w:rPr>
        <w:t>éghető</w:t>
      </w:r>
      <w:r>
        <w:rPr>
          <w:color w:val="231F20"/>
          <w:spacing w:val="-3"/>
          <w:sz w:val="24"/>
        </w:rPr>
        <w:t> </w:t>
      </w:r>
      <w:r>
        <w:rPr>
          <w:color w:val="231F20"/>
          <w:w w:val="80"/>
          <w:sz w:val="24"/>
        </w:rPr>
        <w:t>anyagok</w:t>
      </w:r>
      <w:r>
        <w:rPr>
          <w:color w:val="231F20"/>
          <w:spacing w:val="-4"/>
          <w:sz w:val="24"/>
        </w:rPr>
        <w:t> </w:t>
      </w:r>
      <w:r>
        <w:rPr>
          <w:color w:val="231F20"/>
          <w:spacing w:val="-2"/>
          <w:w w:val="80"/>
          <w:sz w:val="24"/>
        </w:rPr>
        <w:t>közelében.</w:t>
      </w:r>
    </w:p>
    <w:p>
      <w:pPr>
        <w:pStyle w:val="ListParagraph"/>
        <w:numPr>
          <w:ilvl w:val="0"/>
          <w:numId w:val="31"/>
        </w:numPr>
        <w:tabs>
          <w:tab w:pos="492" w:val="left" w:leader="none"/>
        </w:tabs>
        <w:spacing w:line="272" w:lineRule="exact" w:before="0" w:after="0"/>
        <w:ind w:left="492" w:right="0" w:hanging="327"/>
        <w:jc w:val="left"/>
        <w:rPr>
          <w:sz w:val="24"/>
        </w:rPr>
      </w:pPr>
      <w:r>
        <w:rPr>
          <w:color w:val="231F20"/>
          <w:w w:val="80"/>
          <w:sz w:val="24"/>
        </w:rPr>
        <w:t>Ne</w:t>
      </w:r>
      <w:r>
        <w:rPr>
          <w:color w:val="231F20"/>
          <w:spacing w:val="-3"/>
          <w:w w:val="80"/>
          <w:sz w:val="24"/>
        </w:rPr>
        <w:t> </w:t>
      </w:r>
      <w:r>
        <w:rPr>
          <w:color w:val="231F20"/>
          <w:w w:val="80"/>
          <w:sz w:val="24"/>
        </w:rPr>
        <w:t>hagyja,</w:t>
      </w:r>
      <w:r>
        <w:rPr>
          <w:color w:val="231F20"/>
          <w:spacing w:val="-2"/>
          <w:w w:val="80"/>
          <w:sz w:val="24"/>
        </w:rPr>
        <w:t> </w:t>
      </w:r>
      <w:r>
        <w:rPr>
          <w:color w:val="231F20"/>
          <w:w w:val="80"/>
          <w:sz w:val="24"/>
        </w:rPr>
        <w:t>hogy</w:t>
      </w:r>
      <w:r>
        <w:rPr>
          <w:color w:val="231F20"/>
          <w:spacing w:val="-2"/>
          <w:w w:val="80"/>
          <w:sz w:val="24"/>
        </w:rPr>
        <w:t> </w:t>
      </w:r>
      <w:r>
        <w:rPr>
          <w:color w:val="231F20"/>
          <w:w w:val="80"/>
          <w:sz w:val="24"/>
        </w:rPr>
        <w:t>a</w:t>
      </w:r>
      <w:r>
        <w:rPr>
          <w:color w:val="231F20"/>
          <w:spacing w:val="-2"/>
          <w:w w:val="80"/>
          <w:sz w:val="24"/>
        </w:rPr>
        <w:t> </w:t>
      </w:r>
      <w:r>
        <w:rPr>
          <w:color w:val="231F20"/>
          <w:w w:val="80"/>
          <w:sz w:val="24"/>
        </w:rPr>
        <w:t>kábel</w:t>
      </w:r>
      <w:r>
        <w:rPr>
          <w:color w:val="231F20"/>
          <w:spacing w:val="-2"/>
          <w:w w:val="80"/>
          <w:sz w:val="24"/>
        </w:rPr>
        <w:t> </w:t>
      </w:r>
      <w:r>
        <w:rPr>
          <w:color w:val="231F20"/>
          <w:w w:val="80"/>
          <w:sz w:val="24"/>
        </w:rPr>
        <w:t>lógjon</w:t>
      </w:r>
      <w:r>
        <w:rPr>
          <w:color w:val="231F20"/>
          <w:spacing w:val="-2"/>
          <w:w w:val="80"/>
          <w:sz w:val="24"/>
        </w:rPr>
        <w:t> </w:t>
      </w:r>
      <w:r>
        <w:rPr>
          <w:color w:val="231F20"/>
          <w:w w:val="80"/>
          <w:sz w:val="24"/>
        </w:rPr>
        <w:t>a</w:t>
      </w:r>
      <w:r>
        <w:rPr>
          <w:color w:val="231F20"/>
          <w:spacing w:val="-2"/>
          <w:w w:val="80"/>
          <w:sz w:val="24"/>
        </w:rPr>
        <w:t> </w:t>
      </w:r>
      <w:r>
        <w:rPr>
          <w:color w:val="231F20"/>
          <w:w w:val="80"/>
          <w:sz w:val="24"/>
        </w:rPr>
        <w:t>pult</w:t>
      </w:r>
      <w:r>
        <w:rPr>
          <w:color w:val="231F20"/>
          <w:spacing w:val="-3"/>
          <w:w w:val="80"/>
          <w:sz w:val="24"/>
        </w:rPr>
        <w:t> </w:t>
      </w:r>
      <w:r>
        <w:rPr>
          <w:color w:val="231F20"/>
          <w:spacing w:val="-2"/>
          <w:w w:val="80"/>
          <w:sz w:val="24"/>
        </w:rPr>
        <w:t>szélén.</w:t>
      </w:r>
    </w:p>
    <w:p>
      <w:pPr>
        <w:pStyle w:val="ListParagraph"/>
        <w:numPr>
          <w:ilvl w:val="0"/>
          <w:numId w:val="31"/>
        </w:numPr>
        <w:tabs>
          <w:tab w:pos="492" w:val="left" w:leader="none"/>
        </w:tabs>
        <w:spacing w:line="235" w:lineRule="auto" w:before="0" w:after="0"/>
        <w:ind w:left="165" w:right="576" w:firstLine="0"/>
        <w:jc w:val="left"/>
        <w:rPr>
          <w:sz w:val="24"/>
        </w:rPr>
      </w:pPr>
      <w:r>
        <w:rPr>
          <w:color w:val="231F20"/>
          <w:w w:val="80"/>
          <w:sz w:val="24"/>
        </w:rPr>
        <w:t>Soha ne hagyja felügyelet nélkül a terméket az áramforráshoz csatlakoztatva. </w:t>
      </w:r>
      <w:r>
        <w:rPr>
          <w:color w:val="231F20"/>
          <w:w w:val="80"/>
          <w:sz w:val="24"/>
        </w:rPr>
        <w:t>Még akkor is, ha a használat rövid ideig megszakad, kapcsolja ki a hálózatról, húzza ki az </w:t>
      </w:r>
      <w:r>
        <w:rPr>
          <w:color w:val="231F20"/>
          <w:spacing w:val="-2"/>
          <w:w w:val="90"/>
          <w:sz w:val="24"/>
        </w:rPr>
        <w:t>áramot.</w:t>
      </w:r>
    </w:p>
    <w:p>
      <w:pPr>
        <w:pStyle w:val="ListParagraph"/>
        <w:numPr>
          <w:ilvl w:val="0"/>
          <w:numId w:val="31"/>
        </w:numPr>
        <w:tabs>
          <w:tab w:pos="481" w:val="left" w:leader="none"/>
        </w:tabs>
        <w:spacing w:line="235" w:lineRule="auto" w:before="0" w:after="0"/>
        <w:ind w:left="165" w:right="205" w:firstLine="0"/>
        <w:jc w:val="left"/>
        <w:rPr>
          <w:sz w:val="24"/>
        </w:rPr>
      </w:pPr>
      <w:r>
        <w:rPr>
          <w:color w:val="231F20"/>
          <w:w w:val="80"/>
          <w:sz w:val="24"/>
        </w:rPr>
        <w:t>A további</w:t>
      </w:r>
      <w:r>
        <w:rPr>
          <w:color w:val="231F20"/>
          <w:sz w:val="24"/>
        </w:rPr>
        <w:t> </w:t>
      </w:r>
      <w:r>
        <w:rPr>
          <w:color w:val="231F20"/>
          <w:w w:val="80"/>
          <w:sz w:val="24"/>
        </w:rPr>
        <w:t>védelem</w:t>
      </w:r>
      <w:r>
        <w:rPr>
          <w:color w:val="231F20"/>
          <w:sz w:val="24"/>
        </w:rPr>
        <w:t> </w:t>
      </w:r>
      <w:r>
        <w:rPr>
          <w:color w:val="231F20"/>
          <w:w w:val="80"/>
          <w:sz w:val="24"/>
        </w:rPr>
        <w:t>érdekében</w:t>
      </w:r>
      <w:r>
        <w:rPr>
          <w:color w:val="231F20"/>
          <w:sz w:val="24"/>
        </w:rPr>
        <w:t> </w:t>
      </w:r>
      <w:r>
        <w:rPr>
          <w:color w:val="231F20"/>
          <w:w w:val="80"/>
          <w:sz w:val="24"/>
        </w:rPr>
        <w:t>ajánlatos</w:t>
      </w:r>
      <w:r>
        <w:rPr>
          <w:color w:val="231F20"/>
          <w:sz w:val="24"/>
        </w:rPr>
        <w:t> </w:t>
      </w:r>
      <w:r>
        <w:rPr>
          <w:color w:val="231F20"/>
          <w:w w:val="80"/>
          <w:sz w:val="24"/>
        </w:rPr>
        <w:t>az</w:t>
      </w:r>
      <w:r>
        <w:rPr>
          <w:color w:val="231F20"/>
          <w:sz w:val="24"/>
        </w:rPr>
        <w:t> </w:t>
      </w:r>
      <w:r>
        <w:rPr>
          <w:color w:val="231F20"/>
          <w:w w:val="80"/>
          <w:sz w:val="24"/>
        </w:rPr>
        <w:t>áramkörbe</w:t>
      </w:r>
      <w:r>
        <w:rPr>
          <w:color w:val="231F20"/>
          <w:sz w:val="24"/>
        </w:rPr>
        <w:t> </w:t>
      </w:r>
      <w:r>
        <w:rPr>
          <w:color w:val="231F20"/>
          <w:w w:val="80"/>
          <w:sz w:val="24"/>
        </w:rPr>
        <w:t>egy</w:t>
      </w:r>
      <w:r>
        <w:rPr>
          <w:color w:val="231F20"/>
          <w:sz w:val="24"/>
        </w:rPr>
        <w:t> </w:t>
      </w:r>
      <w:r>
        <w:rPr>
          <w:color w:val="231F20"/>
          <w:w w:val="80"/>
          <w:sz w:val="24"/>
        </w:rPr>
        <w:t>maradékáram-eszközt</w:t>
      </w:r>
      <w:r>
        <w:rPr>
          <w:color w:val="231F20"/>
          <w:spacing w:val="40"/>
          <w:sz w:val="24"/>
        </w:rPr>
        <w:t> </w:t>
      </w:r>
      <w:r>
        <w:rPr>
          <w:color w:val="231F20"/>
          <w:w w:val="80"/>
          <w:sz w:val="24"/>
        </w:rPr>
        <w:t>(RCD) telepíteni, amelynek névleges maradékárama nem haladja meg a 30 mA-t. Ebben </w:t>
      </w:r>
      <w:r>
        <w:rPr>
          <w:color w:val="231F20"/>
          <w:w w:val="80"/>
          <w:sz w:val="24"/>
        </w:rPr>
        <w:t>a tekintetben szakemberhez kell fordulni.</w:t>
      </w:r>
    </w:p>
    <w:p>
      <w:pPr>
        <w:pStyle w:val="ListParagraph"/>
        <w:numPr>
          <w:ilvl w:val="0"/>
          <w:numId w:val="31"/>
        </w:numPr>
        <w:tabs>
          <w:tab w:pos="492" w:val="left" w:leader="none"/>
        </w:tabs>
        <w:spacing w:line="235" w:lineRule="auto" w:before="0" w:after="0"/>
        <w:ind w:left="165" w:right="543" w:firstLine="0"/>
        <w:jc w:val="left"/>
        <w:rPr>
          <w:sz w:val="24"/>
        </w:rPr>
      </w:pPr>
      <w:r>
        <w:rPr>
          <w:color w:val="231F20"/>
          <w:w w:val="80"/>
          <w:sz w:val="24"/>
        </w:rPr>
        <w:t>MEGJEGYZÉS: A tejhabosító fűtési funkcióval rendelkezik. Legyen nagyon </w:t>
      </w:r>
      <w:r>
        <w:rPr>
          <w:color w:val="231F20"/>
          <w:w w:val="80"/>
          <w:sz w:val="24"/>
        </w:rPr>
        <w:t>óvatos, miközben kinyitja a fedelet és tejet önt, nehogy megégjen.</w:t>
      </w:r>
    </w:p>
    <w:p>
      <w:pPr>
        <w:pStyle w:val="ListParagraph"/>
        <w:numPr>
          <w:ilvl w:val="0"/>
          <w:numId w:val="31"/>
        </w:numPr>
        <w:tabs>
          <w:tab w:pos="481" w:val="left" w:leader="none"/>
        </w:tabs>
        <w:spacing w:line="235" w:lineRule="auto" w:before="0" w:after="0"/>
        <w:ind w:left="165" w:right="237" w:firstLine="0"/>
        <w:jc w:val="left"/>
        <w:rPr>
          <w:sz w:val="24"/>
        </w:rPr>
      </w:pPr>
      <w:r>
        <w:rPr>
          <w:color w:val="231F20"/>
          <w:w w:val="80"/>
          <w:sz w:val="24"/>
        </w:rPr>
        <w:t>Annak</w:t>
      </w:r>
      <w:r>
        <w:rPr>
          <w:color w:val="231F20"/>
          <w:spacing w:val="-4"/>
          <w:w w:val="80"/>
          <w:sz w:val="24"/>
        </w:rPr>
        <w:t> </w:t>
      </w:r>
      <w:r>
        <w:rPr>
          <w:color w:val="231F20"/>
          <w:w w:val="80"/>
          <w:sz w:val="24"/>
        </w:rPr>
        <w:t>elkerülése</w:t>
      </w:r>
      <w:r>
        <w:rPr>
          <w:color w:val="231F20"/>
          <w:spacing w:val="-3"/>
          <w:w w:val="80"/>
          <w:sz w:val="24"/>
        </w:rPr>
        <w:t> </w:t>
      </w:r>
      <w:r>
        <w:rPr>
          <w:color w:val="231F20"/>
          <w:w w:val="80"/>
          <w:sz w:val="24"/>
        </w:rPr>
        <w:t>érdekében,</w:t>
      </w:r>
      <w:r>
        <w:rPr>
          <w:color w:val="231F20"/>
          <w:spacing w:val="-4"/>
          <w:w w:val="80"/>
          <w:sz w:val="24"/>
        </w:rPr>
        <w:t> </w:t>
      </w:r>
      <w:r>
        <w:rPr>
          <w:color w:val="231F20"/>
          <w:w w:val="80"/>
          <w:sz w:val="24"/>
        </w:rPr>
        <w:t>hogy</w:t>
      </w:r>
      <w:r>
        <w:rPr>
          <w:color w:val="231F20"/>
          <w:spacing w:val="-3"/>
          <w:w w:val="80"/>
          <w:sz w:val="24"/>
        </w:rPr>
        <w:t> </w:t>
      </w:r>
      <w:r>
        <w:rPr>
          <w:color w:val="231F20"/>
          <w:w w:val="80"/>
          <w:sz w:val="24"/>
        </w:rPr>
        <w:t>tej</w:t>
      </w:r>
      <w:r>
        <w:rPr>
          <w:color w:val="231F20"/>
          <w:spacing w:val="-4"/>
          <w:w w:val="80"/>
          <w:sz w:val="24"/>
        </w:rPr>
        <w:t> </w:t>
      </w:r>
      <w:r>
        <w:rPr>
          <w:color w:val="231F20"/>
          <w:w w:val="80"/>
          <w:sz w:val="24"/>
        </w:rPr>
        <w:t>vagy</w:t>
      </w:r>
      <w:r>
        <w:rPr>
          <w:color w:val="231F20"/>
          <w:spacing w:val="-3"/>
          <w:w w:val="80"/>
          <w:sz w:val="24"/>
        </w:rPr>
        <w:t> </w:t>
      </w:r>
      <w:r>
        <w:rPr>
          <w:color w:val="231F20"/>
          <w:w w:val="80"/>
          <w:sz w:val="24"/>
        </w:rPr>
        <w:t>hab</w:t>
      </w:r>
      <w:r>
        <w:rPr>
          <w:color w:val="231F20"/>
          <w:spacing w:val="-4"/>
          <w:w w:val="80"/>
          <w:sz w:val="24"/>
        </w:rPr>
        <w:t> </w:t>
      </w:r>
      <w:r>
        <w:rPr>
          <w:color w:val="231F20"/>
          <w:w w:val="80"/>
          <w:sz w:val="24"/>
        </w:rPr>
        <w:t>(amely</w:t>
      </w:r>
      <w:r>
        <w:rPr>
          <w:color w:val="231F20"/>
          <w:spacing w:val="-3"/>
          <w:w w:val="80"/>
          <w:sz w:val="24"/>
        </w:rPr>
        <w:t> </w:t>
      </w:r>
      <w:r>
        <w:rPr>
          <w:color w:val="231F20"/>
          <w:w w:val="80"/>
          <w:sz w:val="24"/>
        </w:rPr>
        <w:t>forró</w:t>
      </w:r>
      <w:r>
        <w:rPr>
          <w:color w:val="231F20"/>
          <w:spacing w:val="-4"/>
          <w:w w:val="80"/>
          <w:sz w:val="24"/>
        </w:rPr>
        <w:t> </w:t>
      </w:r>
      <w:r>
        <w:rPr>
          <w:color w:val="231F20"/>
          <w:w w:val="80"/>
          <w:sz w:val="24"/>
        </w:rPr>
        <w:t>lehet)</w:t>
      </w:r>
      <w:r>
        <w:rPr>
          <w:color w:val="231F20"/>
          <w:spacing w:val="-3"/>
          <w:w w:val="80"/>
          <w:sz w:val="24"/>
        </w:rPr>
        <w:t> </w:t>
      </w:r>
      <w:r>
        <w:rPr>
          <w:color w:val="231F20"/>
          <w:w w:val="80"/>
          <w:sz w:val="24"/>
        </w:rPr>
        <w:t>fröccsenjen,</w:t>
      </w:r>
      <w:r>
        <w:rPr>
          <w:color w:val="231F20"/>
          <w:spacing w:val="-4"/>
          <w:w w:val="80"/>
          <w:sz w:val="24"/>
        </w:rPr>
        <w:t> </w:t>
      </w:r>
      <w:r>
        <w:rPr>
          <w:color w:val="231F20"/>
          <w:w w:val="80"/>
          <w:sz w:val="24"/>
        </w:rPr>
        <w:t>mindig kapcsolja be a tejhabosító fedelét, mielőtt bekapcsolná.</w:t>
      </w:r>
    </w:p>
    <w:p>
      <w:pPr>
        <w:pStyle w:val="ListParagraph"/>
        <w:numPr>
          <w:ilvl w:val="0"/>
          <w:numId w:val="31"/>
        </w:numPr>
        <w:tabs>
          <w:tab w:pos="489" w:val="left" w:leader="none"/>
        </w:tabs>
        <w:spacing w:line="271" w:lineRule="exact" w:before="0" w:after="0"/>
        <w:ind w:left="489" w:right="0" w:hanging="324"/>
        <w:jc w:val="left"/>
        <w:rPr>
          <w:sz w:val="24"/>
        </w:rPr>
      </w:pPr>
      <w:r>
        <w:rPr>
          <w:color w:val="231F20"/>
          <w:w w:val="80"/>
          <w:sz w:val="24"/>
        </w:rPr>
        <w:t>Tartsa</w:t>
      </w:r>
      <w:r>
        <w:rPr>
          <w:color w:val="231F20"/>
          <w:spacing w:val="-14"/>
          <w:sz w:val="24"/>
        </w:rPr>
        <w:t> </w:t>
      </w:r>
      <w:r>
        <w:rPr>
          <w:color w:val="231F20"/>
          <w:w w:val="80"/>
          <w:sz w:val="24"/>
        </w:rPr>
        <w:t>a</w:t>
      </w:r>
      <w:r>
        <w:rPr>
          <w:color w:val="231F20"/>
          <w:spacing w:val="-13"/>
          <w:sz w:val="24"/>
        </w:rPr>
        <w:t> </w:t>
      </w:r>
      <w:r>
        <w:rPr>
          <w:color w:val="231F20"/>
          <w:w w:val="80"/>
          <w:sz w:val="24"/>
        </w:rPr>
        <w:t>tejhabosítót</w:t>
      </w:r>
      <w:r>
        <w:rPr>
          <w:color w:val="231F20"/>
          <w:spacing w:val="-14"/>
          <w:sz w:val="24"/>
        </w:rPr>
        <w:t> </w:t>
      </w:r>
      <w:r>
        <w:rPr>
          <w:color w:val="231F20"/>
          <w:w w:val="80"/>
          <w:sz w:val="24"/>
        </w:rPr>
        <w:t>a</w:t>
      </w:r>
      <w:r>
        <w:rPr>
          <w:color w:val="231F20"/>
          <w:spacing w:val="-13"/>
          <w:sz w:val="24"/>
        </w:rPr>
        <w:t> </w:t>
      </w:r>
      <w:r>
        <w:rPr>
          <w:color w:val="231F20"/>
          <w:w w:val="80"/>
          <w:sz w:val="24"/>
        </w:rPr>
        <w:t>fogantyúnál</w:t>
      </w:r>
      <w:r>
        <w:rPr>
          <w:color w:val="231F20"/>
          <w:spacing w:val="-13"/>
          <w:sz w:val="24"/>
        </w:rPr>
        <w:t> </w:t>
      </w:r>
      <w:r>
        <w:rPr>
          <w:color w:val="231F20"/>
          <w:w w:val="80"/>
          <w:sz w:val="24"/>
        </w:rPr>
        <w:t>(3).</w:t>
      </w:r>
      <w:r>
        <w:rPr>
          <w:color w:val="231F20"/>
          <w:spacing w:val="-11"/>
          <w:w w:val="80"/>
          <w:sz w:val="24"/>
        </w:rPr>
        <w:t> </w:t>
      </w:r>
      <w:r>
        <w:rPr>
          <w:color w:val="231F20"/>
          <w:w w:val="80"/>
          <w:sz w:val="24"/>
        </w:rPr>
        <w:t>A</w:t>
      </w:r>
      <w:r>
        <w:rPr>
          <w:color w:val="231F20"/>
          <w:spacing w:val="-11"/>
          <w:w w:val="80"/>
          <w:sz w:val="24"/>
        </w:rPr>
        <w:t> </w:t>
      </w:r>
      <w:r>
        <w:rPr>
          <w:color w:val="231F20"/>
          <w:w w:val="80"/>
          <w:sz w:val="24"/>
        </w:rPr>
        <w:t>fazékház</w:t>
      </w:r>
      <w:r>
        <w:rPr>
          <w:color w:val="231F20"/>
          <w:spacing w:val="-14"/>
          <w:sz w:val="24"/>
        </w:rPr>
        <w:t> </w:t>
      </w:r>
      <w:r>
        <w:rPr>
          <w:color w:val="231F20"/>
          <w:w w:val="80"/>
          <w:sz w:val="24"/>
        </w:rPr>
        <w:t>működés</w:t>
      </w:r>
      <w:r>
        <w:rPr>
          <w:color w:val="231F20"/>
          <w:spacing w:val="-13"/>
          <w:sz w:val="24"/>
        </w:rPr>
        <w:t> </w:t>
      </w:r>
      <w:r>
        <w:rPr>
          <w:color w:val="231F20"/>
          <w:w w:val="80"/>
          <w:sz w:val="24"/>
        </w:rPr>
        <w:t>közben</w:t>
      </w:r>
      <w:r>
        <w:rPr>
          <w:color w:val="231F20"/>
          <w:spacing w:val="-13"/>
          <w:sz w:val="24"/>
        </w:rPr>
        <w:t> </w:t>
      </w:r>
      <w:r>
        <w:rPr>
          <w:color w:val="231F20"/>
          <w:spacing w:val="-2"/>
          <w:w w:val="80"/>
          <w:sz w:val="24"/>
        </w:rPr>
        <w:t>felforrósodik.</w:t>
      </w:r>
    </w:p>
    <w:p>
      <w:pPr>
        <w:pStyle w:val="Heading2"/>
        <w:numPr>
          <w:ilvl w:val="1"/>
          <w:numId w:val="31"/>
        </w:numPr>
        <w:tabs>
          <w:tab w:pos="303" w:val="left" w:leader="none"/>
        </w:tabs>
        <w:spacing w:line="183" w:lineRule="exact" w:before="111" w:after="0"/>
        <w:ind w:left="303" w:right="0" w:hanging="138"/>
        <w:jc w:val="left"/>
      </w:pPr>
      <w:r>
        <w:rPr>
          <w:color w:val="231F20"/>
          <w:spacing w:val="-4"/>
        </w:rPr>
        <w:t>A</w:t>
      </w:r>
      <w:r>
        <w:rPr>
          <w:color w:val="231F20"/>
          <w:spacing w:val="-16"/>
        </w:rPr>
        <w:t> </w:t>
      </w:r>
      <w:r>
        <w:rPr>
          <w:color w:val="231F20"/>
          <w:spacing w:val="-4"/>
        </w:rPr>
        <w:t>KÉSZÜLÉK</w:t>
      </w:r>
      <w:r>
        <w:rPr>
          <w:color w:val="231F20"/>
          <w:spacing w:val="-8"/>
        </w:rPr>
        <w:t> </w:t>
      </w:r>
      <w:r>
        <w:rPr>
          <w:color w:val="231F20"/>
          <w:spacing w:val="-4"/>
        </w:rPr>
        <w:t>LEÍRÁSA</w:t>
      </w:r>
    </w:p>
    <w:p>
      <w:pPr>
        <w:pStyle w:val="BodyText"/>
        <w:tabs>
          <w:tab w:pos="2325" w:val="left" w:leader="none"/>
          <w:tab w:pos="5205" w:val="left" w:leader="none"/>
        </w:tabs>
        <w:spacing w:line="181" w:lineRule="exact"/>
        <w:ind w:left="165"/>
      </w:pPr>
      <w:r>
        <w:rPr>
          <w:color w:val="231F20"/>
          <w:w w:val="75"/>
        </w:rPr>
        <w:t>a.</w:t>
      </w:r>
      <w:r>
        <w:rPr>
          <w:color w:val="231F20"/>
          <w:spacing w:val="-6"/>
          <w:w w:val="90"/>
        </w:rPr>
        <w:t> </w:t>
      </w:r>
      <w:r>
        <w:rPr>
          <w:color w:val="231F20"/>
          <w:spacing w:val="-4"/>
          <w:w w:val="90"/>
        </w:rPr>
        <w:t>Fedő</w:t>
      </w:r>
      <w:r>
        <w:rPr>
          <w:color w:val="231F20"/>
        </w:rPr>
        <w:tab/>
      </w:r>
      <w:r>
        <w:rPr>
          <w:color w:val="231F20"/>
          <w:w w:val="80"/>
        </w:rPr>
        <w:t>b.</w:t>
      </w:r>
      <w:r>
        <w:rPr>
          <w:color w:val="231F20"/>
          <w:spacing w:val="-9"/>
        </w:rPr>
        <w:t> </w:t>
      </w:r>
      <w:r>
        <w:rPr>
          <w:color w:val="231F20"/>
          <w:w w:val="80"/>
        </w:rPr>
        <w:t>Habverővel</w:t>
      </w:r>
      <w:r>
        <w:rPr>
          <w:color w:val="231F20"/>
          <w:spacing w:val="-9"/>
        </w:rPr>
        <w:t> </w:t>
      </w:r>
      <w:r>
        <w:rPr>
          <w:color w:val="231F20"/>
          <w:w w:val="80"/>
        </w:rPr>
        <w:t>habosítjuk</w:t>
      </w:r>
      <w:r>
        <w:rPr>
          <w:color w:val="231F20"/>
          <w:spacing w:val="-9"/>
        </w:rPr>
        <w:t> </w:t>
      </w:r>
      <w:r>
        <w:rPr>
          <w:color w:val="231F20"/>
          <w:w w:val="80"/>
        </w:rPr>
        <w:t>a</w:t>
      </w:r>
      <w:r>
        <w:rPr>
          <w:color w:val="231F20"/>
          <w:spacing w:val="-9"/>
        </w:rPr>
        <w:t> </w:t>
      </w:r>
      <w:r>
        <w:rPr>
          <w:color w:val="231F20"/>
          <w:spacing w:val="-2"/>
          <w:w w:val="80"/>
        </w:rPr>
        <w:t>tejet</w:t>
      </w:r>
      <w:r>
        <w:rPr>
          <w:color w:val="231F20"/>
        </w:rPr>
        <w:tab/>
      </w:r>
      <w:r>
        <w:rPr>
          <w:color w:val="231F20"/>
          <w:w w:val="75"/>
        </w:rPr>
        <w:t>c.</w:t>
      </w:r>
      <w:r>
        <w:rPr>
          <w:color w:val="231F20"/>
          <w:spacing w:val="-5"/>
        </w:rPr>
        <w:t> </w:t>
      </w:r>
      <w:r>
        <w:rPr>
          <w:color w:val="231F20"/>
          <w:w w:val="75"/>
        </w:rPr>
        <w:t>A</w:t>
      </w:r>
      <w:r>
        <w:rPr>
          <w:color w:val="231F20"/>
          <w:spacing w:val="-4"/>
        </w:rPr>
        <w:t> </w:t>
      </w:r>
      <w:r>
        <w:rPr>
          <w:color w:val="231F20"/>
          <w:w w:val="75"/>
        </w:rPr>
        <w:t>tej</w:t>
      </w:r>
      <w:r>
        <w:rPr>
          <w:color w:val="231F20"/>
          <w:spacing w:val="7"/>
        </w:rPr>
        <w:t> </w:t>
      </w:r>
      <w:r>
        <w:rPr>
          <w:color w:val="231F20"/>
          <w:w w:val="75"/>
        </w:rPr>
        <w:t>melegítéséhez</w:t>
      </w:r>
      <w:r>
        <w:rPr>
          <w:color w:val="231F20"/>
          <w:spacing w:val="6"/>
        </w:rPr>
        <w:t> </w:t>
      </w:r>
      <w:r>
        <w:rPr>
          <w:color w:val="231F20"/>
          <w:spacing w:val="-2"/>
          <w:w w:val="75"/>
        </w:rPr>
        <w:t>habverővel</w:t>
      </w:r>
    </w:p>
    <w:p>
      <w:pPr>
        <w:pStyle w:val="BodyText"/>
        <w:tabs>
          <w:tab w:pos="2325" w:val="left" w:leader="none"/>
          <w:tab w:pos="5205" w:val="left" w:leader="none"/>
        </w:tabs>
        <w:spacing w:line="181" w:lineRule="exact"/>
        <w:ind w:left="165"/>
      </w:pPr>
      <w:r>
        <w:rPr>
          <w:color w:val="231F20"/>
          <w:w w:val="75"/>
        </w:rPr>
        <w:t>d.</w:t>
      </w:r>
      <w:r>
        <w:rPr>
          <w:color w:val="231F20"/>
          <w:spacing w:val="4"/>
        </w:rPr>
        <w:t> </w:t>
      </w:r>
      <w:r>
        <w:rPr>
          <w:color w:val="231F20"/>
          <w:w w:val="75"/>
        </w:rPr>
        <w:t>Maximális</w:t>
      </w:r>
      <w:r>
        <w:rPr>
          <w:color w:val="231F20"/>
          <w:spacing w:val="5"/>
        </w:rPr>
        <w:t> </w:t>
      </w:r>
      <w:r>
        <w:rPr>
          <w:color w:val="231F20"/>
          <w:w w:val="75"/>
        </w:rPr>
        <w:t>töltési</w:t>
      </w:r>
      <w:r>
        <w:rPr>
          <w:color w:val="231F20"/>
          <w:spacing w:val="4"/>
        </w:rPr>
        <w:t> </w:t>
      </w:r>
      <w:r>
        <w:rPr>
          <w:color w:val="231F20"/>
          <w:w w:val="75"/>
        </w:rPr>
        <w:t>szint</w:t>
      </w:r>
      <w:r>
        <w:rPr>
          <w:color w:val="231F20"/>
          <w:spacing w:val="5"/>
        </w:rPr>
        <w:t> </w:t>
      </w:r>
      <w:r>
        <w:rPr>
          <w:color w:val="231F20"/>
          <w:spacing w:val="-5"/>
          <w:w w:val="75"/>
        </w:rPr>
        <w:t>jel</w:t>
      </w:r>
      <w:r>
        <w:rPr>
          <w:color w:val="231F20"/>
        </w:rPr>
        <w:tab/>
      </w:r>
      <w:r>
        <w:rPr>
          <w:color w:val="231F20"/>
          <w:w w:val="70"/>
        </w:rPr>
        <w:t>e.</w:t>
      </w:r>
      <w:r>
        <w:rPr>
          <w:color w:val="231F20"/>
          <w:spacing w:val="-7"/>
        </w:rPr>
        <w:t> </w:t>
      </w:r>
      <w:r>
        <w:rPr>
          <w:color w:val="231F20"/>
          <w:spacing w:val="-2"/>
          <w:w w:val="85"/>
        </w:rPr>
        <w:t>Fogantyú</w:t>
      </w:r>
      <w:r>
        <w:rPr>
          <w:color w:val="231F20"/>
        </w:rPr>
        <w:tab/>
      </w:r>
      <w:r>
        <w:rPr>
          <w:color w:val="231F20"/>
          <w:w w:val="60"/>
        </w:rPr>
        <w:t>f.</w:t>
      </w:r>
      <w:r>
        <w:rPr>
          <w:color w:val="231F20"/>
          <w:spacing w:val="-6"/>
          <w:w w:val="85"/>
        </w:rPr>
        <w:t> </w:t>
      </w:r>
      <w:r>
        <w:rPr>
          <w:color w:val="231F20"/>
          <w:spacing w:val="-2"/>
          <w:w w:val="85"/>
        </w:rPr>
        <w:t>Tejesköcsög</w:t>
      </w:r>
    </w:p>
    <w:p>
      <w:pPr>
        <w:pStyle w:val="BodyText"/>
        <w:tabs>
          <w:tab w:pos="2325" w:val="left" w:leader="none"/>
          <w:tab w:pos="5205" w:val="left" w:leader="none"/>
        </w:tabs>
        <w:spacing w:line="183" w:lineRule="exact"/>
        <w:ind w:left="165"/>
      </w:pPr>
      <w:r>
        <w:rPr>
          <w:color w:val="231F20"/>
          <w:w w:val="80"/>
        </w:rPr>
        <w:t>g.</w:t>
      </w:r>
      <w:r>
        <w:rPr>
          <w:color w:val="231F20"/>
          <w:spacing w:val="-2"/>
          <w:w w:val="80"/>
        </w:rPr>
        <w:t> </w:t>
      </w:r>
      <w:r>
        <w:rPr>
          <w:color w:val="231F20"/>
          <w:w w:val="80"/>
        </w:rPr>
        <w:t>Vezérlő</w:t>
      </w:r>
      <w:r>
        <w:rPr>
          <w:color w:val="231F20"/>
          <w:spacing w:val="-2"/>
          <w:w w:val="80"/>
        </w:rPr>
        <w:t> </w:t>
      </w:r>
      <w:r>
        <w:rPr>
          <w:color w:val="231F20"/>
          <w:spacing w:val="-4"/>
          <w:w w:val="80"/>
        </w:rPr>
        <w:t>gomb</w:t>
      </w:r>
      <w:r>
        <w:rPr>
          <w:color w:val="231F20"/>
        </w:rPr>
        <w:tab/>
      </w:r>
      <w:r>
        <w:rPr>
          <w:color w:val="231F20"/>
          <w:w w:val="70"/>
        </w:rPr>
        <w:t>h.</w:t>
      </w:r>
      <w:r>
        <w:rPr>
          <w:color w:val="231F20"/>
          <w:spacing w:val="-4"/>
          <w:w w:val="90"/>
        </w:rPr>
        <w:t> </w:t>
      </w:r>
      <w:r>
        <w:rPr>
          <w:color w:val="231F20"/>
          <w:spacing w:val="-2"/>
          <w:w w:val="90"/>
        </w:rPr>
        <w:t>Teljesítménybázis</w:t>
      </w:r>
      <w:r>
        <w:rPr>
          <w:color w:val="231F20"/>
        </w:rPr>
        <w:tab/>
      </w:r>
      <w:r>
        <w:rPr>
          <w:color w:val="231F20"/>
          <w:w w:val="60"/>
        </w:rPr>
        <w:t>i.</w:t>
      </w:r>
      <w:r>
        <w:rPr>
          <w:color w:val="231F20"/>
          <w:spacing w:val="-6"/>
          <w:w w:val="90"/>
        </w:rPr>
        <w:t> </w:t>
      </w:r>
      <w:r>
        <w:rPr>
          <w:color w:val="231F20"/>
          <w:spacing w:val="-2"/>
          <w:w w:val="90"/>
        </w:rPr>
        <w:t>Fűtőlemez</w:t>
      </w:r>
    </w:p>
    <w:p>
      <w:pPr>
        <w:pStyle w:val="ListParagraph"/>
        <w:numPr>
          <w:ilvl w:val="1"/>
          <w:numId w:val="31"/>
        </w:numPr>
        <w:tabs>
          <w:tab w:pos="308" w:val="left" w:leader="none"/>
        </w:tabs>
        <w:spacing w:line="183" w:lineRule="exact" w:before="131" w:after="0"/>
        <w:ind w:left="308" w:right="0" w:hanging="143"/>
        <w:jc w:val="left"/>
        <w:rPr>
          <w:sz w:val="16"/>
        </w:rPr>
      </w:pPr>
      <w:r>
        <w:rPr>
          <w:color w:val="231F20"/>
          <w:w w:val="75"/>
          <w:sz w:val="16"/>
        </w:rPr>
        <w:t>Töltési</w:t>
      </w:r>
      <w:r>
        <w:rPr>
          <w:color w:val="231F20"/>
          <w:spacing w:val="6"/>
          <w:sz w:val="16"/>
        </w:rPr>
        <w:t> </w:t>
      </w:r>
      <w:r>
        <w:rPr>
          <w:color w:val="231F20"/>
          <w:w w:val="75"/>
          <w:sz w:val="16"/>
        </w:rPr>
        <w:t>szint</w:t>
      </w:r>
      <w:r>
        <w:rPr>
          <w:color w:val="231F20"/>
          <w:spacing w:val="6"/>
          <w:sz w:val="16"/>
        </w:rPr>
        <w:t> </w:t>
      </w:r>
      <w:r>
        <w:rPr>
          <w:color w:val="231F20"/>
          <w:spacing w:val="-2"/>
          <w:w w:val="75"/>
          <w:sz w:val="16"/>
        </w:rPr>
        <w:t>indikátorok</w:t>
      </w:r>
    </w:p>
    <w:p>
      <w:pPr>
        <w:pStyle w:val="ListParagraph"/>
        <w:numPr>
          <w:ilvl w:val="2"/>
          <w:numId w:val="31"/>
        </w:numPr>
        <w:tabs>
          <w:tab w:pos="310" w:val="left" w:leader="none"/>
        </w:tabs>
        <w:spacing w:line="181" w:lineRule="exact" w:before="0" w:after="0"/>
        <w:ind w:left="310" w:right="0" w:hanging="145"/>
        <w:jc w:val="left"/>
        <w:rPr>
          <w:sz w:val="16"/>
        </w:rPr>
      </w:pPr>
      <w:r>
        <w:rPr>
          <w:color w:val="231F20"/>
          <w:w w:val="80"/>
          <w:sz w:val="16"/>
        </w:rPr>
        <w:t>MAX</w:t>
      </w:r>
      <w:r>
        <w:rPr>
          <w:color w:val="231F20"/>
          <w:spacing w:val="-1"/>
          <w:w w:val="80"/>
          <w:sz w:val="16"/>
        </w:rPr>
        <w:t> </w:t>
      </w:r>
      <w:r>
        <w:rPr>
          <w:color w:val="231F20"/>
          <w:w w:val="80"/>
          <w:sz w:val="16"/>
        </w:rPr>
        <w:t>melegítő</w:t>
      </w:r>
      <w:r>
        <w:rPr>
          <w:color w:val="231F20"/>
          <w:spacing w:val="-1"/>
          <w:w w:val="80"/>
          <w:sz w:val="16"/>
        </w:rPr>
        <w:t> </w:t>
      </w:r>
      <w:r>
        <w:rPr>
          <w:color w:val="231F20"/>
          <w:w w:val="80"/>
          <w:sz w:val="16"/>
        </w:rPr>
        <w:t>tej:</w:t>
      </w:r>
      <w:r>
        <w:rPr>
          <w:color w:val="231F20"/>
          <w:spacing w:val="-1"/>
          <w:w w:val="80"/>
          <w:sz w:val="16"/>
        </w:rPr>
        <w:t> </w:t>
      </w:r>
      <w:r>
        <w:rPr>
          <w:color w:val="231F20"/>
          <w:w w:val="80"/>
          <w:sz w:val="16"/>
        </w:rPr>
        <w:t>350ml</w:t>
      </w:r>
      <w:r>
        <w:rPr>
          <w:color w:val="231F20"/>
          <w:spacing w:val="-10"/>
          <w:sz w:val="16"/>
        </w:rPr>
        <w:t> </w:t>
      </w:r>
      <w:r>
        <w:rPr>
          <w:color w:val="231F20"/>
          <w:spacing w:val="-4"/>
          <w:w w:val="80"/>
          <w:sz w:val="16"/>
        </w:rPr>
        <w:t>(2a)</w:t>
      </w:r>
    </w:p>
    <w:p>
      <w:pPr>
        <w:pStyle w:val="ListParagraph"/>
        <w:numPr>
          <w:ilvl w:val="2"/>
          <w:numId w:val="31"/>
        </w:numPr>
        <w:tabs>
          <w:tab w:pos="310" w:val="left" w:leader="none"/>
        </w:tabs>
        <w:spacing w:line="183" w:lineRule="exact" w:before="0" w:after="0"/>
        <w:ind w:left="310" w:right="0" w:hanging="145"/>
        <w:jc w:val="left"/>
        <w:rPr>
          <w:sz w:val="16"/>
        </w:rPr>
      </w:pPr>
      <w:r>
        <w:rPr>
          <w:color w:val="231F20"/>
          <w:w w:val="80"/>
          <w:sz w:val="16"/>
        </w:rPr>
        <w:t>MAX</w:t>
      </w:r>
      <w:r>
        <w:rPr>
          <w:color w:val="231F20"/>
          <w:spacing w:val="-1"/>
          <w:w w:val="80"/>
          <w:sz w:val="16"/>
        </w:rPr>
        <w:t> </w:t>
      </w:r>
      <w:r>
        <w:rPr>
          <w:color w:val="231F20"/>
          <w:w w:val="80"/>
          <w:sz w:val="16"/>
        </w:rPr>
        <w:t>szint</w:t>
      </w:r>
      <w:r>
        <w:rPr>
          <w:color w:val="231F20"/>
          <w:spacing w:val="-1"/>
          <w:w w:val="80"/>
          <w:sz w:val="16"/>
        </w:rPr>
        <w:t> </w:t>
      </w:r>
      <w:r>
        <w:rPr>
          <w:color w:val="231F20"/>
          <w:w w:val="80"/>
          <w:sz w:val="16"/>
        </w:rPr>
        <w:t>hideg</w:t>
      </w:r>
      <w:r>
        <w:rPr>
          <w:color w:val="231F20"/>
          <w:spacing w:val="-10"/>
          <w:sz w:val="16"/>
        </w:rPr>
        <w:t> </w:t>
      </w:r>
      <w:r>
        <w:rPr>
          <w:color w:val="231F20"/>
          <w:w w:val="80"/>
          <w:sz w:val="16"/>
        </w:rPr>
        <w:t>/</w:t>
      </w:r>
      <w:r>
        <w:rPr>
          <w:color w:val="231F20"/>
          <w:spacing w:val="-1"/>
          <w:w w:val="80"/>
          <w:sz w:val="16"/>
        </w:rPr>
        <w:t> </w:t>
      </w:r>
      <w:r>
        <w:rPr>
          <w:color w:val="231F20"/>
          <w:w w:val="80"/>
          <w:sz w:val="16"/>
        </w:rPr>
        <w:t>forró</w:t>
      </w:r>
      <w:r>
        <w:rPr>
          <w:color w:val="231F20"/>
          <w:spacing w:val="-10"/>
          <w:sz w:val="16"/>
        </w:rPr>
        <w:t> </w:t>
      </w:r>
      <w:r>
        <w:rPr>
          <w:color w:val="231F20"/>
          <w:w w:val="80"/>
          <w:sz w:val="16"/>
        </w:rPr>
        <w:t>tejhabosításhoz: 250ml</w:t>
      </w:r>
      <w:r>
        <w:rPr>
          <w:color w:val="231F20"/>
          <w:spacing w:val="-1"/>
          <w:w w:val="80"/>
          <w:sz w:val="16"/>
        </w:rPr>
        <w:t> </w:t>
      </w:r>
      <w:r>
        <w:rPr>
          <w:color w:val="231F20"/>
          <w:spacing w:val="-4"/>
          <w:w w:val="80"/>
          <w:sz w:val="16"/>
        </w:rPr>
        <w:t>(2b)</w:t>
      </w:r>
    </w:p>
    <w:p>
      <w:pPr>
        <w:pStyle w:val="Heading2"/>
        <w:spacing w:before="177"/>
        <w:ind w:left="165"/>
      </w:pPr>
      <w:r>
        <w:rPr>
          <w:color w:val="231F20"/>
          <w:w w:val="90"/>
        </w:rPr>
        <w:t>HASZNÁLATI</w:t>
      </w:r>
      <w:r>
        <w:rPr>
          <w:color w:val="231F20"/>
          <w:spacing w:val="-1"/>
        </w:rPr>
        <w:t> </w:t>
      </w:r>
      <w:r>
        <w:rPr>
          <w:color w:val="231F20"/>
          <w:spacing w:val="-2"/>
        </w:rPr>
        <w:t>ÚTMUTATÓ</w:t>
      </w:r>
    </w:p>
    <w:p>
      <w:pPr>
        <w:pStyle w:val="ListParagraph"/>
        <w:numPr>
          <w:ilvl w:val="0"/>
          <w:numId w:val="32"/>
        </w:numPr>
        <w:tabs>
          <w:tab w:pos="310" w:val="left" w:leader="none"/>
        </w:tabs>
        <w:spacing w:line="235" w:lineRule="auto" w:before="1" w:after="0"/>
        <w:ind w:left="165" w:right="758" w:firstLine="0"/>
        <w:jc w:val="left"/>
        <w:rPr>
          <w:sz w:val="16"/>
        </w:rPr>
      </w:pPr>
      <w:r>
        <w:rPr>
          <w:color w:val="231F20"/>
          <w:w w:val="80"/>
          <w:sz w:val="16"/>
        </w:rPr>
        <w:t>Válassza ki a habverőt a kívánt hatás eléréséhez. Habverővel habosítjuk a tejet (1b). Ha azt akarja, hogy habosodjon a </w:t>
      </w:r>
      <w:r>
        <w:rPr>
          <w:color w:val="231F20"/>
          <w:w w:val="80"/>
          <w:sz w:val="16"/>
        </w:rPr>
        <w:t>teje.</w:t>
      </w:r>
      <w:r>
        <w:rPr>
          <w:color w:val="231F20"/>
          <w:sz w:val="16"/>
        </w:rPr>
        <w:t> </w:t>
      </w:r>
      <w:r>
        <w:rPr>
          <w:color w:val="231F20"/>
          <w:w w:val="80"/>
          <w:sz w:val="16"/>
        </w:rPr>
        <w:t>Habverővel forraljuk fel a tejet (1c). Ha azt akarja, hogy a teje felmelegedjen.</w:t>
      </w:r>
    </w:p>
    <w:p>
      <w:pPr>
        <w:pStyle w:val="ListParagraph"/>
        <w:numPr>
          <w:ilvl w:val="0"/>
          <w:numId w:val="32"/>
        </w:numPr>
        <w:tabs>
          <w:tab w:pos="310" w:val="left" w:leader="none"/>
        </w:tabs>
        <w:spacing w:line="235" w:lineRule="auto" w:before="0" w:after="0"/>
        <w:ind w:left="165" w:right="248" w:firstLine="0"/>
        <w:jc w:val="left"/>
        <w:rPr>
          <w:sz w:val="16"/>
        </w:rPr>
      </w:pPr>
      <w:r>
        <w:rPr>
          <w:color w:val="231F20"/>
          <w:w w:val="80"/>
          <w:sz w:val="16"/>
        </w:rPr>
        <w:t>Öntsön</w:t>
      </w:r>
      <w:r>
        <w:rPr>
          <w:color w:val="231F20"/>
          <w:spacing w:val="-2"/>
          <w:w w:val="80"/>
          <w:sz w:val="16"/>
        </w:rPr>
        <w:t> </w:t>
      </w:r>
      <w:r>
        <w:rPr>
          <w:color w:val="231F20"/>
          <w:w w:val="80"/>
          <w:sz w:val="16"/>
        </w:rPr>
        <w:t>bele</w:t>
      </w:r>
      <w:r>
        <w:rPr>
          <w:color w:val="231F20"/>
          <w:spacing w:val="-2"/>
          <w:w w:val="80"/>
          <w:sz w:val="16"/>
        </w:rPr>
        <w:t> </w:t>
      </w:r>
      <w:r>
        <w:rPr>
          <w:color w:val="231F20"/>
          <w:w w:val="80"/>
          <w:sz w:val="16"/>
        </w:rPr>
        <w:t>egy</w:t>
      </w:r>
      <w:r>
        <w:rPr>
          <w:color w:val="231F20"/>
          <w:spacing w:val="-2"/>
          <w:w w:val="80"/>
          <w:sz w:val="16"/>
        </w:rPr>
        <w:t> </w:t>
      </w:r>
      <w:r>
        <w:rPr>
          <w:color w:val="231F20"/>
          <w:w w:val="80"/>
          <w:sz w:val="16"/>
        </w:rPr>
        <w:t>adag</w:t>
      </w:r>
      <w:r>
        <w:rPr>
          <w:color w:val="231F20"/>
          <w:spacing w:val="-2"/>
          <w:w w:val="80"/>
          <w:sz w:val="16"/>
        </w:rPr>
        <w:t> </w:t>
      </w:r>
      <w:r>
        <w:rPr>
          <w:color w:val="231F20"/>
          <w:w w:val="80"/>
          <w:sz w:val="16"/>
        </w:rPr>
        <w:t>tejet</w:t>
      </w:r>
      <w:r>
        <w:rPr>
          <w:color w:val="231F20"/>
          <w:spacing w:val="-2"/>
          <w:w w:val="80"/>
          <w:sz w:val="16"/>
        </w:rPr>
        <w:t> </w:t>
      </w:r>
      <w:r>
        <w:rPr>
          <w:color w:val="231F20"/>
          <w:w w:val="80"/>
          <w:sz w:val="16"/>
        </w:rPr>
        <w:t>(lehetőleg</w:t>
      </w:r>
      <w:r>
        <w:rPr>
          <w:color w:val="231F20"/>
          <w:spacing w:val="-2"/>
          <w:w w:val="80"/>
          <w:sz w:val="16"/>
        </w:rPr>
        <w:t> </w:t>
      </w:r>
      <w:r>
        <w:rPr>
          <w:color w:val="231F20"/>
          <w:w w:val="80"/>
          <w:sz w:val="16"/>
        </w:rPr>
        <w:t>3,2%</w:t>
      </w:r>
      <w:r>
        <w:rPr>
          <w:color w:val="231F20"/>
          <w:spacing w:val="-2"/>
          <w:w w:val="80"/>
          <w:sz w:val="16"/>
        </w:rPr>
        <w:t> </w:t>
      </w:r>
      <w:r>
        <w:rPr>
          <w:color w:val="231F20"/>
          <w:w w:val="80"/>
          <w:sz w:val="16"/>
        </w:rPr>
        <w:t>zsírtartalmat).</w:t>
      </w:r>
      <w:r>
        <w:rPr>
          <w:color w:val="231F20"/>
          <w:spacing w:val="-9"/>
          <w:w w:val="80"/>
          <w:sz w:val="16"/>
        </w:rPr>
        <w:t> </w:t>
      </w:r>
      <w:r>
        <w:rPr>
          <w:color w:val="231F20"/>
          <w:w w:val="80"/>
          <w:sz w:val="16"/>
        </w:rPr>
        <w:t>A</w:t>
      </w:r>
      <w:r>
        <w:rPr>
          <w:color w:val="231F20"/>
          <w:spacing w:val="-9"/>
          <w:w w:val="80"/>
          <w:sz w:val="16"/>
        </w:rPr>
        <w:t> </w:t>
      </w:r>
      <w:r>
        <w:rPr>
          <w:color w:val="231F20"/>
          <w:w w:val="80"/>
          <w:sz w:val="16"/>
        </w:rPr>
        <w:t>tejnek</w:t>
      </w:r>
      <w:r>
        <w:rPr>
          <w:color w:val="231F20"/>
          <w:spacing w:val="-2"/>
          <w:w w:val="80"/>
          <w:sz w:val="16"/>
        </w:rPr>
        <w:t> </w:t>
      </w:r>
      <w:r>
        <w:rPr>
          <w:color w:val="231F20"/>
          <w:w w:val="80"/>
          <w:sz w:val="16"/>
        </w:rPr>
        <w:t>be</w:t>
      </w:r>
      <w:r>
        <w:rPr>
          <w:color w:val="231F20"/>
          <w:spacing w:val="-2"/>
          <w:w w:val="80"/>
          <w:sz w:val="16"/>
        </w:rPr>
        <w:t> </w:t>
      </w:r>
      <w:r>
        <w:rPr>
          <w:color w:val="231F20"/>
          <w:w w:val="80"/>
          <w:sz w:val="16"/>
        </w:rPr>
        <w:t>kell</w:t>
      </w:r>
      <w:r>
        <w:rPr>
          <w:color w:val="231F20"/>
          <w:spacing w:val="-2"/>
          <w:w w:val="80"/>
          <w:sz w:val="16"/>
        </w:rPr>
        <w:t> </w:t>
      </w:r>
      <w:r>
        <w:rPr>
          <w:color w:val="231F20"/>
          <w:w w:val="80"/>
          <w:sz w:val="16"/>
        </w:rPr>
        <w:t>fednie</w:t>
      </w:r>
      <w:r>
        <w:rPr>
          <w:color w:val="231F20"/>
          <w:spacing w:val="-2"/>
          <w:w w:val="80"/>
          <w:sz w:val="16"/>
        </w:rPr>
        <w:t> </w:t>
      </w:r>
      <w:r>
        <w:rPr>
          <w:color w:val="231F20"/>
          <w:w w:val="80"/>
          <w:sz w:val="16"/>
        </w:rPr>
        <w:t>a</w:t>
      </w:r>
      <w:r>
        <w:rPr>
          <w:color w:val="231F20"/>
          <w:spacing w:val="-2"/>
          <w:w w:val="80"/>
          <w:sz w:val="16"/>
        </w:rPr>
        <w:t> </w:t>
      </w:r>
      <w:r>
        <w:rPr>
          <w:color w:val="231F20"/>
          <w:w w:val="80"/>
          <w:sz w:val="16"/>
        </w:rPr>
        <w:t>habverőt</w:t>
      </w:r>
      <w:r>
        <w:rPr>
          <w:color w:val="231F20"/>
          <w:spacing w:val="-2"/>
          <w:w w:val="80"/>
          <w:sz w:val="16"/>
        </w:rPr>
        <w:t> </w:t>
      </w:r>
      <w:r>
        <w:rPr>
          <w:color w:val="231F20"/>
          <w:w w:val="80"/>
          <w:sz w:val="16"/>
        </w:rPr>
        <w:t>(1b</w:t>
      </w:r>
      <w:r>
        <w:rPr>
          <w:color w:val="231F20"/>
          <w:spacing w:val="-2"/>
          <w:w w:val="80"/>
          <w:sz w:val="16"/>
        </w:rPr>
        <w:t> </w:t>
      </w:r>
      <w:r>
        <w:rPr>
          <w:color w:val="231F20"/>
          <w:w w:val="80"/>
          <w:sz w:val="16"/>
        </w:rPr>
        <w:t>vagy</w:t>
      </w:r>
      <w:r>
        <w:rPr>
          <w:color w:val="231F20"/>
          <w:spacing w:val="-2"/>
          <w:w w:val="80"/>
          <w:sz w:val="16"/>
        </w:rPr>
        <w:t> </w:t>
      </w:r>
      <w:r>
        <w:rPr>
          <w:color w:val="231F20"/>
          <w:w w:val="80"/>
          <w:sz w:val="16"/>
        </w:rPr>
        <w:t>1c),</w:t>
      </w:r>
      <w:r>
        <w:rPr>
          <w:color w:val="231F20"/>
          <w:spacing w:val="-2"/>
          <w:w w:val="80"/>
          <w:sz w:val="16"/>
        </w:rPr>
        <w:t> </w:t>
      </w:r>
      <w:r>
        <w:rPr>
          <w:color w:val="231F20"/>
          <w:w w:val="80"/>
          <w:sz w:val="16"/>
        </w:rPr>
        <w:t>és</w:t>
      </w:r>
      <w:r>
        <w:rPr>
          <w:color w:val="231F20"/>
          <w:spacing w:val="-2"/>
          <w:w w:val="80"/>
          <w:sz w:val="16"/>
        </w:rPr>
        <w:t> </w:t>
      </w:r>
      <w:r>
        <w:rPr>
          <w:color w:val="231F20"/>
          <w:w w:val="80"/>
          <w:sz w:val="16"/>
        </w:rPr>
        <w:t>el</w:t>
      </w:r>
      <w:r>
        <w:rPr>
          <w:color w:val="231F20"/>
          <w:spacing w:val="-2"/>
          <w:w w:val="80"/>
          <w:sz w:val="16"/>
        </w:rPr>
        <w:t> </w:t>
      </w:r>
      <w:r>
        <w:rPr>
          <w:color w:val="231F20"/>
          <w:w w:val="80"/>
          <w:sz w:val="16"/>
        </w:rPr>
        <w:t>kell</w:t>
      </w:r>
      <w:r>
        <w:rPr>
          <w:color w:val="231F20"/>
          <w:spacing w:val="-2"/>
          <w:w w:val="80"/>
          <w:sz w:val="16"/>
        </w:rPr>
        <w:t> </w:t>
      </w:r>
      <w:r>
        <w:rPr>
          <w:color w:val="231F20"/>
          <w:w w:val="80"/>
          <w:sz w:val="16"/>
        </w:rPr>
        <w:t>érnie</w:t>
      </w:r>
      <w:r>
        <w:rPr>
          <w:color w:val="231F20"/>
          <w:spacing w:val="-2"/>
          <w:w w:val="80"/>
          <w:sz w:val="16"/>
        </w:rPr>
        <w:t> </w:t>
      </w:r>
      <w:r>
        <w:rPr>
          <w:color w:val="231F20"/>
          <w:w w:val="80"/>
          <w:sz w:val="16"/>
        </w:rPr>
        <w:t>a</w:t>
      </w:r>
      <w:r>
        <w:rPr>
          <w:color w:val="231F20"/>
          <w:spacing w:val="-2"/>
          <w:w w:val="80"/>
          <w:sz w:val="16"/>
        </w:rPr>
        <w:t> </w:t>
      </w:r>
      <w:r>
        <w:rPr>
          <w:color w:val="231F20"/>
          <w:w w:val="80"/>
          <w:sz w:val="16"/>
        </w:rPr>
        <w:t>megjelölt</w:t>
      </w:r>
      <w:r>
        <w:rPr>
          <w:color w:val="231F20"/>
          <w:sz w:val="16"/>
        </w:rPr>
        <w:t> </w:t>
      </w:r>
      <w:r>
        <w:rPr>
          <w:color w:val="231F20"/>
          <w:spacing w:val="-2"/>
          <w:w w:val="80"/>
          <w:sz w:val="16"/>
        </w:rPr>
        <w:t>minimális szintet, de nem haladhatja meg a maximális szintjelet (1d). A tejmelegítés maximális szintje 350 ml (2a), tejhabosítása </w:t>
      </w:r>
      <w:r>
        <w:rPr>
          <w:color w:val="231F20"/>
          <w:spacing w:val="-2"/>
          <w:w w:val="80"/>
          <w:sz w:val="16"/>
        </w:rPr>
        <w:t>esetén</w:t>
      </w:r>
      <w:r>
        <w:rPr>
          <w:color w:val="231F20"/>
          <w:w w:val="90"/>
          <w:sz w:val="16"/>
        </w:rPr>
        <w:t> 250</w:t>
      </w:r>
      <w:r>
        <w:rPr>
          <w:color w:val="231F20"/>
          <w:spacing w:val="77"/>
          <w:w w:val="150"/>
          <w:sz w:val="16"/>
        </w:rPr>
        <w:t>                     </w:t>
      </w:r>
      <w:r>
        <w:rPr>
          <w:color w:val="231F20"/>
          <w:w w:val="90"/>
          <w:sz w:val="16"/>
        </w:rPr>
        <w:t>ml</w:t>
      </w:r>
      <w:r>
        <w:rPr>
          <w:color w:val="231F20"/>
          <w:spacing w:val="78"/>
          <w:w w:val="150"/>
          <w:sz w:val="16"/>
        </w:rPr>
        <w:t>                     </w:t>
      </w:r>
      <w:r>
        <w:rPr>
          <w:color w:val="231F20"/>
          <w:w w:val="90"/>
          <w:sz w:val="16"/>
        </w:rPr>
        <w:t>(2b).</w:t>
      </w:r>
      <w:r>
        <w:rPr>
          <w:color w:val="231F20"/>
          <w:spacing w:val="80"/>
          <w:w w:val="150"/>
          <w:sz w:val="16"/>
        </w:rPr>
        <w:t> </w:t>
      </w:r>
      <w:r>
        <w:rPr>
          <w:color w:val="231F20"/>
          <w:w w:val="80"/>
          <w:sz w:val="16"/>
        </w:rPr>
        <w:t>MEGJEGYZÉS:</w:t>
      </w:r>
      <w:r>
        <w:rPr>
          <w:color w:val="231F20"/>
          <w:spacing w:val="-1"/>
          <w:w w:val="80"/>
          <w:sz w:val="16"/>
        </w:rPr>
        <w:t> </w:t>
      </w:r>
      <w:r>
        <w:rPr>
          <w:color w:val="231F20"/>
          <w:w w:val="80"/>
          <w:sz w:val="16"/>
        </w:rPr>
        <w:t>A</w:t>
      </w:r>
      <w:r>
        <w:rPr>
          <w:color w:val="231F20"/>
          <w:spacing w:val="-1"/>
          <w:w w:val="80"/>
          <w:sz w:val="16"/>
        </w:rPr>
        <w:t> </w:t>
      </w:r>
      <w:r>
        <w:rPr>
          <w:color w:val="231F20"/>
          <w:w w:val="80"/>
          <w:sz w:val="16"/>
        </w:rPr>
        <w:t>legjobb eredmény érdekében hideg, friss tejet használjon.</w:t>
      </w:r>
      <w:r>
        <w:rPr>
          <w:color w:val="231F20"/>
          <w:spacing w:val="-1"/>
          <w:w w:val="80"/>
          <w:sz w:val="16"/>
        </w:rPr>
        <w:t> </w:t>
      </w:r>
      <w:r>
        <w:rPr>
          <w:color w:val="231F20"/>
          <w:w w:val="80"/>
          <w:sz w:val="16"/>
        </w:rPr>
        <w:t>A</w:t>
      </w:r>
      <w:r>
        <w:rPr>
          <w:color w:val="231F20"/>
          <w:spacing w:val="-1"/>
          <w:w w:val="80"/>
          <w:sz w:val="16"/>
        </w:rPr>
        <w:t> </w:t>
      </w:r>
      <w:r>
        <w:rPr>
          <w:color w:val="231F20"/>
          <w:w w:val="80"/>
          <w:sz w:val="16"/>
        </w:rPr>
        <w:t>tej nélküli tej nem habzik annyira, mint a tej.</w:t>
      </w:r>
      <w:r>
        <w:rPr>
          <w:color w:val="231F20"/>
          <w:spacing w:val="-1"/>
          <w:w w:val="80"/>
          <w:sz w:val="16"/>
        </w:rPr>
        <w:t> </w:t>
      </w:r>
      <w:r>
        <w:rPr>
          <w:color w:val="231F20"/>
          <w:w w:val="80"/>
          <w:sz w:val="16"/>
        </w:rPr>
        <w:t>A</w:t>
      </w:r>
      <w:r>
        <w:rPr>
          <w:color w:val="231F20"/>
          <w:spacing w:val="-1"/>
          <w:w w:val="80"/>
          <w:sz w:val="16"/>
        </w:rPr>
        <w:t> </w:t>
      </w:r>
      <w:r>
        <w:rPr>
          <w:color w:val="231F20"/>
          <w:w w:val="80"/>
          <w:sz w:val="16"/>
        </w:rPr>
        <w:t>legjobb</w:t>
      </w:r>
      <w:r>
        <w:rPr>
          <w:color w:val="231F20"/>
          <w:sz w:val="16"/>
        </w:rPr>
        <w:t> </w:t>
      </w:r>
      <w:r>
        <w:rPr>
          <w:color w:val="231F20"/>
          <w:w w:val="80"/>
          <w:sz w:val="16"/>
        </w:rPr>
        <w:t>hatás érdekében használja a „barista” típusú növényi tejet.</w:t>
      </w:r>
    </w:p>
    <w:p>
      <w:pPr>
        <w:pStyle w:val="BodyText"/>
        <w:spacing w:line="176" w:lineRule="exact"/>
        <w:ind w:left="165"/>
      </w:pPr>
      <w:r>
        <w:rPr>
          <w:color w:val="231F20"/>
          <w:w w:val="80"/>
        </w:rPr>
        <w:t>MEGJEGYZÉS:</w:t>
      </w:r>
      <w:r>
        <w:rPr>
          <w:color w:val="231F20"/>
          <w:spacing w:val="5"/>
        </w:rPr>
        <w:t> </w:t>
      </w:r>
      <w:r>
        <w:rPr>
          <w:color w:val="231F20"/>
          <w:w w:val="80"/>
        </w:rPr>
        <w:t>Ne</w:t>
      </w:r>
      <w:r>
        <w:rPr>
          <w:color w:val="231F20"/>
          <w:spacing w:val="6"/>
        </w:rPr>
        <w:t> </w:t>
      </w:r>
      <w:r>
        <w:rPr>
          <w:color w:val="231F20"/>
          <w:w w:val="80"/>
        </w:rPr>
        <w:t>lépje</w:t>
      </w:r>
      <w:r>
        <w:rPr>
          <w:color w:val="231F20"/>
          <w:spacing w:val="5"/>
        </w:rPr>
        <w:t> </w:t>
      </w:r>
      <w:r>
        <w:rPr>
          <w:color w:val="231F20"/>
          <w:w w:val="80"/>
        </w:rPr>
        <w:t>túl</w:t>
      </w:r>
      <w:r>
        <w:rPr>
          <w:color w:val="231F20"/>
          <w:spacing w:val="6"/>
        </w:rPr>
        <w:t> </w:t>
      </w:r>
      <w:r>
        <w:rPr>
          <w:color w:val="231F20"/>
          <w:w w:val="80"/>
        </w:rPr>
        <w:t>a</w:t>
      </w:r>
      <w:r>
        <w:rPr>
          <w:color w:val="231F20"/>
          <w:spacing w:val="6"/>
        </w:rPr>
        <w:t> </w:t>
      </w:r>
      <w:r>
        <w:rPr>
          <w:color w:val="231F20"/>
          <w:w w:val="80"/>
        </w:rPr>
        <w:t>kanna</w:t>
      </w:r>
      <w:r>
        <w:rPr>
          <w:color w:val="231F20"/>
          <w:spacing w:val="5"/>
        </w:rPr>
        <w:t> </w:t>
      </w:r>
      <w:r>
        <w:rPr>
          <w:color w:val="231F20"/>
          <w:w w:val="80"/>
        </w:rPr>
        <w:t>belsejében</w:t>
      </w:r>
      <w:r>
        <w:rPr>
          <w:color w:val="231F20"/>
          <w:spacing w:val="6"/>
        </w:rPr>
        <w:t> </w:t>
      </w:r>
      <w:r>
        <w:rPr>
          <w:color w:val="231F20"/>
          <w:w w:val="80"/>
        </w:rPr>
        <w:t>található</w:t>
      </w:r>
      <w:r>
        <w:rPr>
          <w:color w:val="231F20"/>
          <w:spacing w:val="5"/>
        </w:rPr>
        <w:t> </w:t>
      </w:r>
      <w:r>
        <w:rPr>
          <w:color w:val="231F20"/>
          <w:w w:val="80"/>
        </w:rPr>
        <w:t>MAX</w:t>
      </w:r>
      <w:r>
        <w:rPr>
          <w:color w:val="231F20"/>
          <w:spacing w:val="6"/>
        </w:rPr>
        <w:t> </w:t>
      </w:r>
      <w:r>
        <w:rPr>
          <w:color w:val="231F20"/>
          <w:spacing w:val="-2"/>
          <w:w w:val="80"/>
        </w:rPr>
        <w:t>vonalat.</w:t>
      </w:r>
    </w:p>
    <w:p>
      <w:pPr>
        <w:pStyle w:val="ListParagraph"/>
        <w:numPr>
          <w:ilvl w:val="0"/>
          <w:numId w:val="32"/>
        </w:numPr>
        <w:tabs>
          <w:tab w:pos="310" w:val="left" w:leader="none"/>
        </w:tabs>
        <w:spacing w:line="235" w:lineRule="auto" w:before="0" w:after="0"/>
        <w:ind w:left="165" w:right="502" w:firstLine="0"/>
        <w:jc w:val="left"/>
        <w:rPr>
          <w:sz w:val="16"/>
        </w:rPr>
      </w:pPr>
      <w:r>
        <w:rPr>
          <w:color w:val="231F20"/>
          <w:w w:val="80"/>
          <w:sz w:val="16"/>
        </w:rPr>
        <w:t>Helyezze a kanna fedelét (1a), és helyezze a kannát a tápegységre (1h). Dugja a hálózati csatlakozót az elektromos aljzatba.</w:t>
      </w:r>
      <w:r>
        <w:rPr>
          <w:color w:val="231F20"/>
          <w:spacing w:val="-6"/>
          <w:w w:val="80"/>
          <w:sz w:val="16"/>
        </w:rPr>
        <w:t> </w:t>
      </w:r>
      <w:r>
        <w:rPr>
          <w:color w:val="231F20"/>
          <w:w w:val="80"/>
          <w:sz w:val="16"/>
        </w:rPr>
        <w:t>Az</w:t>
      </w:r>
      <w:r>
        <w:rPr>
          <w:color w:val="231F20"/>
          <w:w w:val="85"/>
          <w:sz w:val="16"/>
        </w:rPr>
        <w:t> üzemmód ikonjai egy másodpercig világítanak.</w:t>
      </w:r>
    </w:p>
    <w:p>
      <w:pPr>
        <w:pStyle w:val="ListParagraph"/>
        <w:numPr>
          <w:ilvl w:val="0"/>
          <w:numId w:val="32"/>
        </w:numPr>
        <w:tabs>
          <w:tab w:pos="310" w:val="left" w:leader="none"/>
        </w:tabs>
        <w:spacing w:line="179" w:lineRule="exact" w:before="0" w:after="0"/>
        <w:ind w:left="310" w:right="0" w:hanging="145"/>
        <w:jc w:val="left"/>
        <w:rPr>
          <w:sz w:val="16"/>
        </w:rPr>
      </w:pPr>
      <w:r>
        <w:rPr>
          <w:color w:val="231F20"/>
          <w:w w:val="80"/>
          <w:sz w:val="16"/>
        </w:rPr>
        <w:t>Érintse</w:t>
      </w:r>
      <w:r>
        <w:rPr>
          <w:color w:val="231F20"/>
          <w:spacing w:val="-9"/>
          <w:sz w:val="16"/>
        </w:rPr>
        <w:t> </w:t>
      </w:r>
      <w:r>
        <w:rPr>
          <w:color w:val="231F20"/>
          <w:w w:val="80"/>
          <w:sz w:val="16"/>
        </w:rPr>
        <w:t>meg</w:t>
      </w:r>
      <w:r>
        <w:rPr>
          <w:color w:val="231F20"/>
          <w:spacing w:val="-9"/>
          <w:sz w:val="16"/>
        </w:rPr>
        <w:t> </w:t>
      </w:r>
      <w:r>
        <w:rPr>
          <w:color w:val="231F20"/>
          <w:w w:val="80"/>
          <w:sz w:val="16"/>
        </w:rPr>
        <w:t>a</w:t>
      </w:r>
      <w:r>
        <w:rPr>
          <w:color w:val="231F20"/>
          <w:spacing w:val="-8"/>
          <w:sz w:val="16"/>
        </w:rPr>
        <w:t> </w:t>
      </w:r>
      <w:r>
        <w:rPr>
          <w:color w:val="231F20"/>
          <w:w w:val="80"/>
          <w:sz w:val="16"/>
        </w:rPr>
        <w:t>vezérlőgombot</w:t>
      </w:r>
      <w:r>
        <w:rPr>
          <w:color w:val="231F20"/>
          <w:spacing w:val="-9"/>
          <w:sz w:val="16"/>
        </w:rPr>
        <w:t> </w:t>
      </w:r>
      <w:r>
        <w:rPr>
          <w:color w:val="231F20"/>
          <w:w w:val="80"/>
          <w:sz w:val="16"/>
        </w:rPr>
        <w:t>(1g),</w:t>
      </w:r>
      <w:r>
        <w:rPr>
          <w:color w:val="231F20"/>
          <w:spacing w:val="-8"/>
          <w:sz w:val="16"/>
        </w:rPr>
        <w:t> </w:t>
      </w:r>
      <w:r>
        <w:rPr>
          <w:color w:val="231F20"/>
          <w:w w:val="80"/>
          <w:sz w:val="16"/>
        </w:rPr>
        <w:t>és</w:t>
      </w:r>
      <w:r>
        <w:rPr>
          <w:color w:val="231F20"/>
          <w:spacing w:val="-9"/>
          <w:sz w:val="16"/>
        </w:rPr>
        <w:t> </w:t>
      </w:r>
      <w:r>
        <w:rPr>
          <w:color w:val="231F20"/>
          <w:w w:val="80"/>
          <w:sz w:val="16"/>
        </w:rPr>
        <w:t>válassza</w:t>
      </w:r>
      <w:r>
        <w:rPr>
          <w:color w:val="231F20"/>
          <w:spacing w:val="-9"/>
          <w:sz w:val="16"/>
        </w:rPr>
        <w:t> </w:t>
      </w:r>
      <w:r>
        <w:rPr>
          <w:color w:val="231F20"/>
          <w:w w:val="80"/>
          <w:sz w:val="16"/>
        </w:rPr>
        <w:t>ki</w:t>
      </w:r>
      <w:r>
        <w:rPr>
          <w:color w:val="231F20"/>
          <w:spacing w:val="-8"/>
          <w:sz w:val="16"/>
        </w:rPr>
        <w:t> </w:t>
      </w:r>
      <w:r>
        <w:rPr>
          <w:color w:val="231F20"/>
          <w:w w:val="80"/>
          <w:sz w:val="16"/>
        </w:rPr>
        <w:t>a</w:t>
      </w:r>
      <w:r>
        <w:rPr>
          <w:color w:val="231F20"/>
          <w:spacing w:val="-9"/>
          <w:sz w:val="16"/>
        </w:rPr>
        <w:t> </w:t>
      </w:r>
      <w:r>
        <w:rPr>
          <w:color w:val="231F20"/>
          <w:w w:val="80"/>
          <w:sz w:val="16"/>
        </w:rPr>
        <w:t>kívánt</w:t>
      </w:r>
      <w:r>
        <w:rPr>
          <w:color w:val="231F20"/>
          <w:spacing w:val="-8"/>
          <w:sz w:val="16"/>
        </w:rPr>
        <w:t> </w:t>
      </w:r>
      <w:r>
        <w:rPr>
          <w:color w:val="231F20"/>
          <w:w w:val="80"/>
          <w:sz w:val="16"/>
        </w:rPr>
        <w:t>programot:</w:t>
      </w:r>
      <w:r>
        <w:rPr>
          <w:color w:val="231F20"/>
          <w:spacing w:val="-9"/>
          <w:sz w:val="16"/>
        </w:rPr>
        <w:t> </w:t>
      </w:r>
      <w:r>
        <w:rPr>
          <w:color w:val="231F20"/>
          <w:w w:val="80"/>
          <w:sz w:val="16"/>
        </w:rPr>
        <w:t>cappuccino,</w:t>
      </w:r>
      <w:r>
        <w:rPr>
          <w:color w:val="231F20"/>
          <w:spacing w:val="-9"/>
          <w:sz w:val="16"/>
        </w:rPr>
        <w:t> </w:t>
      </w:r>
      <w:r>
        <w:rPr>
          <w:color w:val="231F20"/>
          <w:w w:val="80"/>
          <w:sz w:val="16"/>
        </w:rPr>
        <w:t>tejeskávé,</w:t>
      </w:r>
      <w:r>
        <w:rPr>
          <w:color w:val="231F20"/>
          <w:spacing w:val="-8"/>
          <w:sz w:val="16"/>
        </w:rPr>
        <w:t> </w:t>
      </w:r>
      <w:r>
        <w:rPr>
          <w:color w:val="231F20"/>
          <w:w w:val="80"/>
          <w:sz w:val="16"/>
        </w:rPr>
        <w:t>forró</w:t>
      </w:r>
      <w:r>
        <w:rPr>
          <w:color w:val="231F20"/>
          <w:spacing w:val="-9"/>
          <w:sz w:val="16"/>
        </w:rPr>
        <w:t> </w:t>
      </w:r>
      <w:r>
        <w:rPr>
          <w:color w:val="231F20"/>
          <w:w w:val="80"/>
          <w:sz w:val="16"/>
        </w:rPr>
        <w:t>csokoládé,</w:t>
      </w:r>
      <w:r>
        <w:rPr>
          <w:color w:val="231F20"/>
          <w:spacing w:val="-8"/>
          <w:sz w:val="16"/>
        </w:rPr>
        <w:t> </w:t>
      </w:r>
      <w:r>
        <w:rPr>
          <w:color w:val="231F20"/>
          <w:spacing w:val="-2"/>
          <w:w w:val="80"/>
          <w:sz w:val="16"/>
        </w:rPr>
        <w:t>hideg.</w:t>
      </w:r>
    </w:p>
    <w:p>
      <w:pPr>
        <w:pStyle w:val="ListParagraph"/>
        <w:numPr>
          <w:ilvl w:val="1"/>
          <w:numId w:val="32"/>
        </w:numPr>
        <w:tabs>
          <w:tab w:pos="244" w:val="left" w:leader="none"/>
        </w:tabs>
        <w:spacing w:line="181" w:lineRule="exact" w:before="0" w:after="0"/>
        <w:ind w:left="244" w:right="0" w:hanging="79"/>
        <w:jc w:val="left"/>
        <w:rPr>
          <w:sz w:val="16"/>
        </w:rPr>
      </w:pPr>
      <w:r>
        <w:rPr>
          <w:color w:val="231F20"/>
          <w:w w:val="80"/>
          <w:sz w:val="16"/>
        </w:rPr>
        <w:t>egyszer</w:t>
      </w:r>
      <w:r>
        <w:rPr>
          <w:color w:val="231F20"/>
          <w:spacing w:val="-1"/>
          <w:w w:val="80"/>
          <w:sz w:val="16"/>
        </w:rPr>
        <w:t> </w:t>
      </w:r>
      <w:r>
        <w:rPr>
          <w:color w:val="231F20"/>
          <w:w w:val="80"/>
          <w:sz w:val="16"/>
        </w:rPr>
        <w:t>-</w:t>
      </w:r>
      <w:r>
        <w:rPr>
          <w:color w:val="231F20"/>
          <w:spacing w:val="-10"/>
          <w:sz w:val="16"/>
        </w:rPr>
        <w:t> </w:t>
      </w:r>
      <w:r>
        <w:rPr>
          <w:color w:val="231F20"/>
          <w:w w:val="80"/>
          <w:sz w:val="16"/>
        </w:rPr>
        <w:t>ha</w:t>
      </w:r>
      <w:r>
        <w:rPr>
          <w:color w:val="231F20"/>
          <w:spacing w:val="-10"/>
          <w:sz w:val="16"/>
        </w:rPr>
        <w:t> </w:t>
      </w:r>
      <w:r>
        <w:rPr>
          <w:color w:val="231F20"/>
          <w:w w:val="80"/>
          <w:sz w:val="16"/>
        </w:rPr>
        <w:t>fel</w:t>
      </w:r>
      <w:r>
        <w:rPr>
          <w:color w:val="231F20"/>
          <w:spacing w:val="-10"/>
          <w:sz w:val="16"/>
        </w:rPr>
        <w:t> </w:t>
      </w:r>
      <w:r>
        <w:rPr>
          <w:color w:val="231F20"/>
          <w:w w:val="80"/>
          <w:sz w:val="16"/>
        </w:rPr>
        <w:t>akarja</w:t>
      </w:r>
      <w:r>
        <w:rPr>
          <w:color w:val="231F20"/>
          <w:spacing w:val="-10"/>
          <w:sz w:val="16"/>
        </w:rPr>
        <w:t> </w:t>
      </w:r>
      <w:r>
        <w:rPr>
          <w:color w:val="231F20"/>
          <w:w w:val="80"/>
          <w:sz w:val="16"/>
        </w:rPr>
        <w:t>melegíteni</w:t>
      </w:r>
      <w:r>
        <w:rPr>
          <w:color w:val="231F20"/>
          <w:spacing w:val="-10"/>
          <w:sz w:val="16"/>
        </w:rPr>
        <w:t> </w:t>
      </w:r>
      <w:r>
        <w:rPr>
          <w:color w:val="231F20"/>
          <w:w w:val="80"/>
          <w:sz w:val="16"/>
        </w:rPr>
        <w:t>és</w:t>
      </w:r>
      <w:r>
        <w:rPr>
          <w:color w:val="231F20"/>
          <w:spacing w:val="-10"/>
          <w:sz w:val="16"/>
        </w:rPr>
        <w:t> </w:t>
      </w:r>
      <w:r>
        <w:rPr>
          <w:color w:val="231F20"/>
          <w:w w:val="80"/>
          <w:sz w:val="16"/>
        </w:rPr>
        <w:t>habosítani</w:t>
      </w:r>
      <w:r>
        <w:rPr>
          <w:color w:val="231F20"/>
          <w:spacing w:val="-10"/>
          <w:sz w:val="16"/>
        </w:rPr>
        <w:t> </w:t>
      </w:r>
      <w:r>
        <w:rPr>
          <w:color w:val="231F20"/>
          <w:w w:val="80"/>
          <w:sz w:val="16"/>
        </w:rPr>
        <w:t>a</w:t>
      </w:r>
      <w:r>
        <w:rPr>
          <w:color w:val="231F20"/>
          <w:spacing w:val="-10"/>
          <w:sz w:val="16"/>
        </w:rPr>
        <w:t> </w:t>
      </w:r>
      <w:r>
        <w:rPr>
          <w:color w:val="231F20"/>
          <w:w w:val="80"/>
          <w:sz w:val="16"/>
        </w:rPr>
        <w:t>tejet</w:t>
      </w:r>
      <w:r>
        <w:rPr>
          <w:color w:val="231F20"/>
          <w:spacing w:val="-10"/>
          <w:sz w:val="16"/>
        </w:rPr>
        <w:t> </w:t>
      </w:r>
      <w:r>
        <w:rPr>
          <w:color w:val="231F20"/>
          <w:w w:val="80"/>
          <w:sz w:val="16"/>
        </w:rPr>
        <w:t>(az</w:t>
      </w:r>
      <w:r>
        <w:rPr>
          <w:color w:val="231F20"/>
          <w:spacing w:val="-10"/>
          <w:sz w:val="16"/>
        </w:rPr>
        <w:t> </w:t>
      </w:r>
      <w:r>
        <w:rPr>
          <w:color w:val="231F20"/>
          <w:w w:val="80"/>
          <w:sz w:val="16"/>
        </w:rPr>
        <w:t>1b</w:t>
      </w:r>
      <w:r>
        <w:rPr>
          <w:color w:val="231F20"/>
          <w:spacing w:val="-10"/>
          <w:sz w:val="16"/>
        </w:rPr>
        <w:t> </w:t>
      </w:r>
      <w:r>
        <w:rPr>
          <w:color w:val="231F20"/>
          <w:w w:val="80"/>
          <w:sz w:val="16"/>
        </w:rPr>
        <w:t>habverővel),</w:t>
      </w:r>
      <w:r>
        <w:rPr>
          <w:color w:val="231F20"/>
          <w:spacing w:val="-10"/>
          <w:sz w:val="16"/>
        </w:rPr>
        <w:t> </w:t>
      </w:r>
      <w:r>
        <w:rPr>
          <w:color w:val="231F20"/>
          <w:w w:val="80"/>
          <w:sz w:val="16"/>
        </w:rPr>
        <w:t>hogy</w:t>
      </w:r>
      <w:r>
        <w:rPr>
          <w:color w:val="231F20"/>
          <w:spacing w:val="-10"/>
          <w:sz w:val="16"/>
        </w:rPr>
        <w:t> </w:t>
      </w:r>
      <w:r>
        <w:rPr>
          <w:color w:val="231F20"/>
          <w:w w:val="80"/>
          <w:sz w:val="16"/>
        </w:rPr>
        <w:t>a cappucino</w:t>
      </w:r>
      <w:r>
        <w:rPr>
          <w:color w:val="231F20"/>
          <w:spacing w:val="-1"/>
          <w:w w:val="80"/>
          <w:sz w:val="16"/>
        </w:rPr>
        <w:t> </w:t>
      </w:r>
      <w:r>
        <w:rPr>
          <w:color w:val="231F20"/>
          <w:spacing w:val="-2"/>
          <w:w w:val="80"/>
          <w:sz w:val="16"/>
        </w:rPr>
        <w:t>habosodjon</w:t>
      </w:r>
    </w:p>
    <w:p>
      <w:pPr>
        <w:pStyle w:val="ListParagraph"/>
        <w:numPr>
          <w:ilvl w:val="1"/>
          <w:numId w:val="32"/>
        </w:numPr>
        <w:tabs>
          <w:tab w:pos="244" w:val="left" w:leader="none"/>
        </w:tabs>
        <w:spacing w:line="181" w:lineRule="exact" w:before="0" w:after="0"/>
        <w:ind w:left="244" w:right="0" w:hanging="79"/>
        <w:jc w:val="left"/>
        <w:rPr>
          <w:sz w:val="16"/>
        </w:rPr>
      </w:pPr>
      <w:r>
        <w:rPr>
          <w:color w:val="231F20"/>
          <w:w w:val="75"/>
          <w:sz w:val="16"/>
        </w:rPr>
        <w:t>kétszer</w:t>
      </w:r>
      <w:r>
        <w:rPr>
          <w:color w:val="231F20"/>
          <w:spacing w:val="6"/>
          <w:sz w:val="16"/>
        </w:rPr>
        <w:t> </w:t>
      </w:r>
      <w:r>
        <w:rPr>
          <w:color w:val="231F20"/>
          <w:w w:val="75"/>
          <w:sz w:val="16"/>
        </w:rPr>
        <w:t>-</w:t>
      </w:r>
      <w:r>
        <w:rPr>
          <w:color w:val="231F20"/>
          <w:spacing w:val="6"/>
          <w:sz w:val="16"/>
        </w:rPr>
        <w:t> </w:t>
      </w:r>
      <w:r>
        <w:rPr>
          <w:color w:val="231F20"/>
          <w:w w:val="75"/>
          <w:sz w:val="16"/>
        </w:rPr>
        <w:t>ha</w:t>
      </w:r>
      <w:r>
        <w:rPr>
          <w:color w:val="231F20"/>
          <w:spacing w:val="6"/>
          <w:sz w:val="16"/>
        </w:rPr>
        <w:t> </w:t>
      </w:r>
      <w:r>
        <w:rPr>
          <w:color w:val="231F20"/>
          <w:w w:val="75"/>
          <w:sz w:val="16"/>
        </w:rPr>
        <w:t>fel</w:t>
      </w:r>
      <w:r>
        <w:rPr>
          <w:color w:val="231F20"/>
          <w:spacing w:val="6"/>
          <w:sz w:val="16"/>
        </w:rPr>
        <w:t> </w:t>
      </w:r>
      <w:r>
        <w:rPr>
          <w:color w:val="231F20"/>
          <w:w w:val="75"/>
          <w:sz w:val="16"/>
        </w:rPr>
        <w:t>akarja</w:t>
      </w:r>
      <w:r>
        <w:rPr>
          <w:color w:val="231F20"/>
          <w:spacing w:val="6"/>
          <w:sz w:val="16"/>
        </w:rPr>
        <w:t> </w:t>
      </w:r>
      <w:r>
        <w:rPr>
          <w:color w:val="231F20"/>
          <w:w w:val="75"/>
          <w:sz w:val="16"/>
        </w:rPr>
        <w:t>melegíteni</w:t>
      </w:r>
      <w:r>
        <w:rPr>
          <w:color w:val="231F20"/>
          <w:spacing w:val="6"/>
          <w:sz w:val="16"/>
        </w:rPr>
        <w:t> </w:t>
      </w:r>
      <w:r>
        <w:rPr>
          <w:color w:val="231F20"/>
          <w:w w:val="75"/>
          <w:sz w:val="16"/>
        </w:rPr>
        <w:t>és</w:t>
      </w:r>
      <w:r>
        <w:rPr>
          <w:color w:val="231F20"/>
          <w:spacing w:val="7"/>
          <w:sz w:val="16"/>
        </w:rPr>
        <w:t> </w:t>
      </w:r>
      <w:r>
        <w:rPr>
          <w:color w:val="231F20"/>
          <w:w w:val="75"/>
          <w:sz w:val="16"/>
        </w:rPr>
        <w:t>habosítani</w:t>
      </w:r>
      <w:r>
        <w:rPr>
          <w:color w:val="231F20"/>
          <w:spacing w:val="6"/>
          <w:sz w:val="16"/>
        </w:rPr>
        <w:t> </w:t>
      </w:r>
      <w:r>
        <w:rPr>
          <w:color w:val="231F20"/>
          <w:w w:val="75"/>
          <w:sz w:val="16"/>
        </w:rPr>
        <w:t>a</w:t>
      </w:r>
      <w:r>
        <w:rPr>
          <w:color w:val="231F20"/>
          <w:spacing w:val="6"/>
          <w:sz w:val="16"/>
        </w:rPr>
        <w:t> </w:t>
      </w:r>
      <w:r>
        <w:rPr>
          <w:color w:val="231F20"/>
          <w:w w:val="75"/>
          <w:sz w:val="16"/>
        </w:rPr>
        <w:t>tejet</w:t>
      </w:r>
      <w:r>
        <w:rPr>
          <w:color w:val="231F20"/>
          <w:spacing w:val="6"/>
          <w:sz w:val="16"/>
        </w:rPr>
        <w:t> </w:t>
      </w:r>
      <w:r>
        <w:rPr>
          <w:color w:val="231F20"/>
          <w:w w:val="75"/>
          <w:sz w:val="16"/>
        </w:rPr>
        <w:t>(az</w:t>
      </w:r>
      <w:r>
        <w:rPr>
          <w:color w:val="231F20"/>
          <w:spacing w:val="6"/>
          <w:sz w:val="16"/>
        </w:rPr>
        <w:t> </w:t>
      </w:r>
      <w:r>
        <w:rPr>
          <w:color w:val="231F20"/>
          <w:w w:val="75"/>
          <w:sz w:val="16"/>
        </w:rPr>
        <w:t>1b</w:t>
      </w:r>
      <w:r>
        <w:rPr>
          <w:color w:val="231F20"/>
          <w:spacing w:val="6"/>
          <w:sz w:val="16"/>
        </w:rPr>
        <w:t> </w:t>
      </w:r>
      <w:r>
        <w:rPr>
          <w:color w:val="231F20"/>
          <w:w w:val="75"/>
          <w:sz w:val="16"/>
        </w:rPr>
        <w:t>habverővel),</w:t>
      </w:r>
      <w:r>
        <w:rPr>
          <w:color w:val="231F20"/>
          <w:spacing w:val="7"/>
          <w:sz w:val="16"/>
        </w:rPr>
        <w:t> </w:t>
      </w:r>
      <w:r>
        <w:rPr>
          <w:color w:val="231F20"/>
          <w:w w:val="75"/>
          <w:sz w:val="16"/>
        </w:rPr>
        <w:t>hogy</w:t>
      </w:r>
      <w:r>
        <w:rPr>
          <w:color w:val="231F20"/>
          <w:spacing w:val="6"/>
          <w:sz w:val="16"/>
        </w:rPr>
        <w:t> </w:t>
      </w:r>
      <w:r>
        <w:rPr>
          <w:color w:val="231F20"/>
          <w:w w:val="75"/>
          <w:sz w:val="16"/>
        </w:rPr>
        <w:t>a</w:t>
      </w:r>
      <w:r>
        <w:rPr>
          <w:color w:val="231F20"/>
          <w:spacing w:val="6"/>
          <w:sz w:val="16"/>
        </w:rPr>
        <w:t> </w:t>
      </w:r>
      <w:r>
        <w:rPr>
          <w:color w:val="231F20"/>
          <w:w w:val="75"/>
          <w:sz w:val="16"/>
        </w:rPr>
        <w:t>tejeskávé</w:t>
      </w:r>
      <w:r>
        <w:rPr>
          <w:color w:val="231F20"/>
          <w:spacing w:val="6"/>
          <w:sz w:val="16"/>
        </w:rPr>
        <w:t> </w:t>
      </w:r>
      <w:r>
        <w:rPr>
          <w:color w:val="231F20"/>
          <w:spacing w:val="-2"/>
          <w:w w:val="75"/>
          <w:sz w:val="16"/>
        </w:rPr>
        <w:t>habosodjon</w:t>
      </w:r>
    </w:p>
    <w:p>
      <w:pPr>
        <w:pStyle w:val="ListParagraph"/>
        <w:numPr>
          <w:ilvl w:val="1"/>
          <w:numId w:val="32"/>
        </w:numPr>
        <w:tabs>
          <w:tab w:pos="244" w:val="left" w:leader="none"/>
        </w:tabs>
        <w:spacing w:line="235" w:lineRule="auto" w:before="0" w:after="0"/>
        <w:ind w:left="165" w:right="636" w:firstLine="0"/>
        <w:jc w:val="left"/>
        <w:rPr>
          <w:sz w:val="16"/>
        </w:rPr>
      </w:pPr>
      <w:r>
        <w:rPr>
          <w:color w:val="231F20"/>
          <w:w w:val="80"/>
          <w:sz w:val="16"/>
        </w:rPr>
        <w:t>háromszor - ha melegíteni és habosítani szeretné a tejet (1b habverővel), hogy forró csokoládét készítsen. Vagy ha csak a </w:t>
      </w:r>
      <w:r>
        <w:rPr>
          <w:color w:val="231F20"/>
          <w:w w:val="80"/>
          <w:sz w:val="16"/>
        </w:rPr>
        <w:t>tejet</w:t>
      </w:r>
      <w:r>
        <w:rPr>
          <w:color w:val="231F20"/>
          <w:w w:val="85"/>
          <w:sz w:val="16"/>
        </w:rPr>
        <w:t> szeretné melegíteni (1c habverővel).</w:t>
      </w:r>
    </w:p>
    <w:p>
      <w:pPr>
        <w:pStyle w:val="ListParagraph"/>
        <w:numPr>
          <w:ilvl w:val="1"/>
          <w:numId w:val="32"/>
        </w:numPr>
        <w:tabs>
          <w:tab w:pos="244" w:val="left" w:leader="none"/>
        </w:tabs>
        <w:spacing w:line="235" w:lineRule="auto" w:before="0" w:after="0"/>
        <w:ind w:left="165" w:right="787" w:firstLine="0"/>
        <w:jc w:val="left"/>
        <w:rPr>
          <w:sz w:val="16"/>
        </w:rPr>
      </w:pPr>
      <w:r>
        <w:rPr>
          <w:color w:val="231F20"/>
          <w:w w:val="80"/>
          <w:sz w:val="16"/>
        </w:rPr>
        <w:t>négyszer - ha azt akarja, hogy a teje hideg maradjon, és csak habosítsa (1b habverővel) jeges kávéhoz vagy ízesített </w:t>
      </w:r>
      <w:r>
        <w:rPr>
          <w:color w:val="231F20"/>
          <w:w w:val="80"/>
          <w:sz w:val="16"/>
        </w:rPr>
        <w:t>tejhez.</w:t>
      </w:r>
      <w:r>
        <w:rPr>
          <w:color w:val="231F20"/>
          <w:spacing w:val="40"/>
          <w:sz w:val="16"/>
        </w:rPr>
        <w:t> </w:t>
      </w:r>
      <w:r>
        <w:rPr>
          <w:color w:val="231F20"/>
          <w:w w:val="80"/>
          <w:sz w:val="16"/>
        </w:rPr>
        <w:t>A funkció feletti fény 2 másodpercig villog, és a tejhabosító automatikusan elkezd működni.</w:t>
      </w:r>
    </w:p>
    <w:p>
      <w:pPr>
        <w:spacing w:after="0" w:line="235" w:lineRule="auto"/>
        <w:jc w:val="left"/>
        <w:rPr>
          <w:sz w:val="16"/>
        </w:rPr>
        <w:sectPr>
          <w:pgSz w:w="8400" w:h="11910"/>
          <w:pgMar w:header="0" w:footer="126" w:top="220" w:bottom="480" w:left="60" w:right="60"/>
        </w:sectPr>
      </w:pPr>
    </w:p>
    <w:p>
      <w:pPr>
        <w:pStyle w:val="ListParagraph"/>
        <w:numPr>
          <w:ilvl w:val="0"/>
          <w:numId w:val="32"/>
        </w:numPr>
        <w:tabs>
          <w:tab w:pos="316" w:val="left" w:leader="none"/>
        </w:tabs>
        <w:spacing w:line="235" w:lineRule="auto" w:before="98" w:after="0"/>
        <w:ind w:left="178" w:right="461" w:firstLine="0"/>
        <w:jc w:val="left"/>
        <w:rPr>
          <w:sz w:val="16"/>
        </w:rPr>
      </w:pPr>
      <w:r>
        <w:rPr>
          <w:color w:val="231F20"/>
          <w:w w:val="80"/>
          <w:sz w:val="16"/>
        </w:rPr>
        <w:t>A</w:t>
      </w:r>
      <w:r>
        <w:rPr>
          <w:color w:val="231F20"/>
          <w:spacing w:val="-8"/>
          <w:w w:val="80"/>
          <w:sz w:val="16"/>
        </w:rPr>
        <w:t> </w:t>
      </w:r>
      <w:r>
        <w:rPr>
          <w:color w:val="231F20"/>
          <w:w w:val="80"/>
          <w:sz w:val="16"/>
        </w:rPr>
        <w:t>készülék addig működik, amíg a tej magas hőmérsékletét el nem éri. Miután elkészült, automatikusan leáll, és háromszor </w:t>
      </w:r>
      <w:r>
        <w:rPr>
          <w:color w:val="231F20"/>
          <w:w w:val="80"/>
          <w:sz w:val="16"/>
        </w:rPr>
        <w:t>sípol.</w:t>
      </w:r>
      <w:r>
        <w:rPr>
          <w:color w:val="231F20"/>
          <w:w w:val="95"/>
          <w:sz w:val="16"/>
        </w:rPr>
        <w:t> MEGJEGYZÉS:</w:t>
      </w:r>
      <w:r>
        <w:rPr>
          <w:color w:val="231F20"/>
          <w:spacing w:val="66"/>
          <w:w w:val="150"/>
          <w:sz w:val="16"/>
        </w:rPr>
        <w:t>  </w:t>
      </w:r>
      <w:r>
        <w:rPr>
          <w:color w:val="231F20"/>
          <w:w w:val="95"/>
          <w:sz w:val="16"/>
        </w:rPr>
        <w:t>UTÁN</w:t>
      </w:r>
      <w:r>
        <w:rPr>
          <w:color w:val="231F20"/>
          <w:spacing w:val="61"/>
          <w:sz w:val="16"/>
        </w:rPr>
        <w:t>  </w:t>
      </w:r>
      <w:r>
        <w:rPr>
          <w:color w:val="231F20"/>
          <w:w w:val="95"/>
          <w:sz w:val="16"/>
        </w:rPr>
        <w:t>A</w:t>
      </w:r>
      <w:r>
        <w:rPr>
          <w:color w:val="231F20"/>
          <w:spacing w:val="64"/>
          <w:sz w:val="16"/>
        </w:rPr>
        <w:t>  </w:t>
      </w:r>
      <w:r>
        <w:rPr>
          <w:color w:val="231F20"/>
          <w:w w:val="95"/>
          <w:sz w:val="16"/>
        </w:rPr>
        <w:t>KORA</w:t>
      </w:r>
      <w:r>
        <w:rPr>
          <w:color w:val="231F20"/>
          <w:spacing w:val="64"/>
          <w:sz w:val="16"/>
        </w:rPr>
        <w:t>  </w:t>
      </w:r>
      <w:r>
        <w:rPr>
          <w:color w:val="231F20"/>
          <w:w w:val="95"/>
          <w:sz w:val="16"/>
        </w:rPr>
        <w:t>MŰKÖDÉSI</w:t>
      </w:r>
      <w:r>
        <w:rPr>
          <w:color w:val="231F20"/>
          <w:spacing w:val="64"/>
          <w:sz w:val="16"/>
        </w:rPr>
        <w:t>  </w:t>
      </w:r>
      <w:r>
        <w:rPr>
          <w:color w:val="231F20"/>
          <w:w w:val="95"/>
          <w:sz w:val="16"/>
        </w:rPr>
        <w:t>ALAPJA</w:t>
      </w:r>
      <w:r>
        <w:rPr>
          <w:color w:val="231F20"/>
          <w:spacing w:val="64"/>
          <w:sz w:val="16"/>
        </w:rPr>
        <w:t>  </w:t>
      </w:r>
      <w:r>
        <w:rPr>
          <w:color w:val="231F20"/>
          <w:w w:val="95"/>
          <w:sz w:val="16"/>
        </w:rPr>
        <w:t>FORRÓ.</w:t>
      </w:r>
      <w:r>
        <w:rPr>
          <w:color w:val="231F20"/>
          <w:spacing w:val="67"/>
          <w:w w:val="150"/>
          <w:sz w:val="16"/>
        </w:rPr>
        <w:t>  </w:t>
      </w:r>
      <w:r>
        <w:rPr>
          <w:color w:val="231F20"/>
          <w:w w:val="95"/>
          <w:sz w:val="16"/>
        </w:rPr>
        <w:t>NE</w:t>
      </w:r>
      <w:r>
        <w:rPr>
          <w:color w:val="231F20"/>
          <w:spacing w:val="67"/>
          <w:w w:val="150"/>
          <w:sz w:val="16"/>
        </w:rPr>
        <w:t>  </w:t>
      </w:r>
      <w:r>
        <w:rPr>
          <w:color w:val="231F20"/>
          <w:w w:val="95"/>
          <w:sz w:val="16"/>
        </w:rPr>
        <w:t>ÉRJ</w:t>
      </w:r>
      <w:r>
        <w:rPr>
          <w:color w:val="231F20"/>
          <w:spacing w:val="67"/>
          <w:w w:val="150"/>
          <w:sz w:val="16"/>
        </w:rPr>
        <w:t>  </w:t>
      </w:r>
      <w:r>
        <w:rPr>
          <w:color w:val="231F20"/>
          <w:w w:val="95"/>
          <w:sz w:val="16"/>
        </w:rPr>
        <w:t>HOZZÁ!</w:t>
      </w:r>
      <w:r>
        <w:rPr>
          <w:color w:val="231F20"/>
          <w:spacing w:val="80"/>
          <w:sz w:val="16"/>
        </w:rPr>
        <w:t> </w:t>
      </w:r>
      <w:r>
        <w:rPr>
          <w:color w:val="231F20"/>
          <w:w w:val="95"/>
          <w:sz w:val="16"/>
        </w:rPr>
        <w:t>MEGJEGYZÉS:</w:t>
      </w:r>
      <w:r>
        <w:rPr>
          <w:color w:val="231F20"/>
          <w:spacing w:val="-2"/>
          <w:w w:val="95"/>
          <w:sz w:val="16"/>
        </w:rPr>
        <w:t> </w:t>
      </w:r>
      <w:r>
        <w:rPr>
          <w:color w:val="231F20"/>
          <w:w w:val="95"/>
          <w:sz w:val="16"/>
        </w:rPr>
        <w:t>NE</w:t>
      </w:r>
      <w:r>
        <w:rPr>
          <w:color w:val="231F20"/>
          <w:spacing w:val="-2"/>
          <w:w w:val="95"/>
          <w:sz w:val="16"/>
        </w:rPr>
        <w:t> </w:t>
      </w:r>
      <w:r>
        <w:rPr>
          <w:color w:val="231F20"/>
          <w:w w:val="95"/>
          <w:sz w:val="16"/>
        </w:rPr>
        <w:t>HASZNÁLJA</w:t>
      </w:r>
      <w:r>
        <w:rPr>
          <w:color w:val="231F20"/>
          <w:spacing w:val="-20"/>
          <w:w w:val="95"/>
          <w:sz w:val="16"/>
        </w:rPr>
        <w:t> </w:t>
      </w:r>
      <w:r>
        <w:rPr>
          <w:color w:val="231F20"/>
          <w:w w:val="95"/>
          <w:sz w:val="16"/>
        </w:rPr>
        <w:t>A</w:t>
      </w:r>
      <w:r>
        <w:rPr>
          <w:color w:val="231F20"/>
          <w:spacing w:val="-10"/>
          <w:w w:val="95"/>
          <w:sz w:val="16"/>
        </w:rPr>
        <w:t> </w:t>
      </w:r>
      <w:r>
        <w:rPr>
          <w:color w:val="231F20"/>
          <w:w w:val="95"/>
          <w:sz w:val="16"/>
        </w:rPr>
        <w:t>FŰTŐTÁBLÁT</w:t>
      </w:r>
      <w:r>
        <w:rPr>
          <w:color w:val="231F20"/>
          <w:spacing w:val="-6"/>
          <w:w w:val="95"/>
          <w:sz w:val="16"/>
        </w:rPr>
        <w:t> </w:t>
      </w:r>
      <w:r>
        <w:rPr>
          <w:color w:val="231F20"/>
          <w:w w:val="95"/>
          <w:sz w:val="16"/>
        </w:rPr>
        <w:t>(1i).</w:t>
      </w:r>
    </w:p>
    <w:p>
      <w:pPr>
        <w:pStyle w:val="ListParagraph"/>
        <w:numPr>
          <w:ilvl w:val="0"/>
          <w:numId w:val="32"/>
        </w:numPr>
        <w:tabs>
          <w:tab w:pos="316" w:val="left" w:leader="none"/>
        </w:tabs>
        <w:spacing w:line="235" w:lineRule="auto" w:before="0" w:after="0"/>
        <w:ind w:left="178" w:right="2082" w:firstLine="0"/>
        <w:jc w:val="left"/>
        <w:rPr>
          <w:sz w:val="16"/>
        </w:rPr>
      </w:pPr>
      <w:r>
        <w:rPr>
          <w:color w:val="231F20"/>
          <w:w w:val="85"/>
          <w:sz w:val="16"/>
        </w:rPr>
        <w:t>A</w:t>
      </w:r>
      <w:r>
        <w:rPr>
          <w:color w:val="231F20"/>
          <w:spacing w:val="-12"/>
          <w:w w:val="85"/>
          <w:sz w:val="16"/>
        </w:rPr>
        <w:t> </w:t>
      </w:r>
      <w:r>
        <w:rPr>
          <w:color w:val="231F20"/>
          <w:w w:val="85"/>
          <w:sz w:val="16"/>
        </w:rPr>
        <w:t>készülék</w:t>
      </w:r>
      <w:r>
        <w:rPr>
          <w:color w:val="231F20"/>
          <w:spacing w:val="-5"/>
          <w:w w:val="85"/>
          <w:sz w:val="16"/>
        </w:rPr>
        <w:t> </w:t>
      </w:r>
      <w:r>
        <w:rPr>
          <w:color w:val="231F20"/>
          <w:w w:val="85"/>
          <w:sz w:val="16"/>
        </w:rPr>
        <w:t>kikapcsolásához</w:t>
      </w:r>
      <w:r>
        <w:rPr>
          <w:color w:val="231F20"/>
          <w:spacing w:val="-5"/>
          <w:w w:val="85"/>
          <w:sz w:val="16"/>
        </w:rPr>
        <w:t> </w:t>
      </w:r>
      <w:r>
        <w:rPr>
          <w:color w:val="231F20"/>
          <w:w w:val="85"/>
          <w:sz w:val="16"/>
        </w:rPr>
        <w:t>a</w:t>
      </w:r>
      <w:r>
        <w:rPr>
          <w:color w:val="231F20"/>
          <w:spacing w:val="-5"/>
          <w:w w:val="85"/>
          <w:sz w:val="16"/>
        </w:rPr>
        <w:t> </w:t>
      </w:r>
      <w:r>
        <w:rPr>
          <w:color w:val="231F20"/>
          <w:w w:val="85"/>
          <w:sz w:val="16"/>
        </w:rPr>
        <w:t>ciklus</w:t>
      </w:r>
      <w:r>
        <w:rPr>
          <w:color w:val="231F20"/>
          <w:spacing w:val="-5"/>
          <w:w w:val="85"/>
          <w:sz w:val="16"/>
        </w:rPr>
        <w:t> </w:t>
      </w:r>
      <w:r>
        <w:rPr>
          <w:color w:val="231F20"/>
          <w:w w:val="85"/>
          <w:sz w:val="16"/>
        </w:rPr>
        <w:t>vége</w:t>
      </w:r>
      <w:r>
        <w:rPr>
          <w:color w:val="231F20"/>
          <w:spacing w:val="-4"/>
          <w:w w:val="85"/>
          <w:sz w:val="16"/>
        </w:rPr>
        <w:t> </w:t>
      </w:r>
      <w:r>
        <w:rPr>
          <w:color w:val="231F20"/>
          <w:w w:val="85"/>
          <w:sz w:val="16"/>
        </w:rPr>
        <w:t>előtt</w:t>
      </w:r>
      <w:r>
        <w:rPr>
          <w:color w:val="231F20"/>
          <w:spacing w:val="-5"/>
          <w:w w:val="85"/>
          <w:sz w:val="16"/>
        </w:rPr>
        <w:t> </w:t>
      </w:r>
      <w:r>
        <w:rPr>
          <w:color w:val="231F20"/>
          <w:w w:val="85"/>
          <w:sz w:val="16"/>
        </w:rPr>
        <w:t>nyomja</w:t>
      </w:r>
      <w:r>
        <w:rPr>
          <w:color w:val="231F20"/>
          <w:spacing w:val="-5"/>
          <w:w w:val="85"/>
          <w:sz w:val="16"/>
        </w:rPr>
        <w:t> </w:t>
      </w:r>
      <w:r>
        <w:rPr>
          <w:color w:val="231F20"/>
          <w:w w:val="85"/>
          <w:sz w:val="16"/>
        </w:rPr>
        <w:t>meg</w:t>
      </w:r>
      <w:r>
        <w:rPr>
          <w:color w:val="231F20"/>
          <w:spacing w:val="-5"/>
          <w:w w:val="85"/>
          <w:sz w:val="16"/>
        </w:rPr>
        <w:t> </w:t>
      </w:r>
      <w:r>
        <w:rPr>
          <w:color w:val="231F20"/>
          <w:w w:val="85"/>
          <w:sz w:val="16"/>
        </w:rPr>
        <w:t>a</w:t>
      </w:r>
      <w:r>
        <w:rPr>
          <w:color w:val="231F20"/>
          <w:spacing w:val="-5"/>
          <w:w w:val="85"/>
          <w:sz w:val="16"/>
        </w:rPr>
        <w:t> </w:t>
      </w:r>
      <w:r>
        <w:rPr>
          <w:color w:val="231F20"/>
          <w:w w:val="85"/>
          <w:sz w:val="16"/>
        </w:rPr>
        <w:t>vezérlőgombot</w:t>
      </w:r>
      <w:r>
        <w:rPr>
          <w:color w:val="231F20"/>
          <w:spacing w:val="-4"/>
          <w:w w:val="85"/>
          <w:sz w:val="16"/>
        </w:rPr>
        <w:t> </w:t>
      </w:r>
      <w:r>
        <w:rPr>
          <w:color w:val="231F20"/>
          <w:w w:val="85"/>
          <w:sz w:val="16"/>
        </w:rPr>
        <w:t>(1g)</w:t>
      </w:r>
      <w:r>
        <w:rPr>
          <w:color w:val="231F20"/>
          <w:spacing w:val="-5"/>
          <w:w w:val="85"/>
          <w:sz w:val="16"/>
        </w:rPr>
        <w:t> </w:t>
      </w:r>
      <w:r>
        <w:rPr>
          <w:color w:val="231F20"/>
          <w:w w:val="85"/>
          <w:sz w:val="16"/>
        </w:rPr>
        <w:t>munka</w:t>
      </w:r>
      <w:r>
        <w:rPr>
          <w:color w:val="231F20"/>
          <w:spacing w:val="-5"/>
          <w:w w:val="85"/>
          <w:sz w:val="16"/>
        </w:rPr>
        <w:t> </w:t>
      </w:r>
      <w:r>
        <w:rPr>
          <w:color w:val="231F20"/>
          <w:w w:val="85"/>
          <w:sz w:val="16"/>
        </w:rPr>
        <w:t>közben. MEGJEGYZÉS:</w:t>
      </w:r>
      <w:r>
        <w:rPr>
          <w:color w:val="231F20"/>
          <w:spacing w:val="32"/>
          <w:sz w:val="16"/>
        </w:rPr>
        <w:t>  </w:t>
      </w:r>
      <w:r>
        <w:rPr>
          <w:color w:val="231F20"/>
          <w:w w:val="85"/>
          <w:sz w:val="16"/>
        </w:rPr>
        <w:t>NE</w:t>
      </w:r>
      <w:r>
        <w:rPr>
          <w:color w:val="231F20"/>
          <w:spacing w:val="33"/>
          <w:sz w:val="16"/>
        </w:rPr>
        <w:t>  </w:t>
      </w:r>
      <w:r>
        <w:rPr>
          <w:color w:val="231F20"/>
          <w:w w:val="85"/>
          <w:sz w:val="16"/>
        </w:rPr>
        <w:t>vegye</w:t>
      </w:r>
      <w:r>
        <w:rPr>
          <w:color w:val="231F20"/>
          <w:spacing w:val="33"/>
          <w:sz w:val="16"/>
        </w:rPr>
        <w:t>  </w:t>
      </w:r>
      <w:r>
        <w:rPr>
          <w:color w:val="231F20"/>
          <w:w w:val="85"/>
          <w:sz w:val="16"/>
        </w:rPr>
        <w:t>le</w:t>
      </w:r>
      <w:r>
        <w:rPr>
          <w:color w:val="231F20"/>
          <w:spacing w:val="33"/>
          <w:sz w:val="16"/>
        </w:rPr>
        <w:t>  </w:t>
      </w:r>
      <w:r>
        <w:rPr>
          <w:color w:val="231F20"/>
          <w:w w:val="85"/>
          <w:sz w:val="16"/>
        </w:rPr>
        <w:t>a</w:t>
      </w:r>
      <w:r>
        <w:rPr>
          <w:color w:val="231F20"/>
          <w:spacing w:val="33"/>
          <w:sz w:val="16"/>
        </w:rPr>
        <w:t>  </w:t>
      </w:r>
      <w:r>
        <w:rPr>
          <w:color w:val="231F20"/>
          <w:w w:val="85"/>
          <w:sz w:val="16"/>
        </w:rPr>
        <w:t>kancsót</w:t>
      </w:r>
      <w:r>
        <w:rPr>
          <w:color w:val="231F20"/>
          <w:spacing w:val="33"/>
          <w:sz w:val="16"/>
        </w:rPr>
        <w:t>  </w:t>
      </w:r>
      <w:r>
        <w:rPr>
          <w:color w:val="231F20"/>
          <w:w w:val="85"/>
          <w:sz w:val="16"/>
        </w:rPr>
        <w:t>a</w:t>
      </w:r>
      <w:r>
        <w:rPr>
          <w:color w:val="231F20"/>
          <w:spacing w:val="33"/>
          <w:sz w:val="16"/>
        </w:rPr>
        <w:t>  </w:t>
      </w:r>
      <w:r>
        <w:rPr>
          <w:color w:val="231F20"/>
          <w:w w:val="85"/>
          <w:sz w:val="16"/>
        </w:rPr>
        <w:t>fűtőlapról,</w:t>
      </w:r>
      <w:r>
        <w:rPr>
          <w:color w:val="231F20"/>
          <w:spacing w:val="33"/>
          <w:sz w:val="16"/>
        </w:rPr>
        <w:t>  </w:t>
      </w:r>
      <w:r>
        <w:rPr>
          <w:color w:val="231F20"/>
          <w:w w:val="85"/>
          <w:sz w:val="16"/>
        </w:rPr>
        <w:t>amikor</w:t>
      </w:r>
      <w:r>
        <w:rPr>
          <w:color w:val="231F20"/>
          <w:spacing w:val="33"/>
          <w:sz w:val="16"/>
        </w:rPr>
        <w:t>  </w:t>
      </w:r>
      <w:r>
        <w:rPr>
          <w:color w:val="231F20"/>
          <w:w w:val="85"/>
          <w:sz w:val="16"/>
        </w:rPr>
        <w:t>működik.</w:t>
      </w:r>
      <w:r>
        <w:rPr>
          <w:color w:val="231F20"/>
          <w:spacing w:val="80"/>
          <w:sz w:val="16"/>
        </w:rPr>
        <w:t> </w:t>
      </w:r>
      <w:r>
        <w:rPr>
          <w:color w:val="231F20"/>
          <w:w w:val="80"/>
          <w:sz w:val="16"/>
        </w:rPr>
        <w:t>MEGJEGYZÉS:</w:t>
      </w:r>
      <w:r>
        <w:rPr>
          <w:color w:val="231F20"/>
          <w:spacing w:val="-2"/>
          <w:w w:val="80"/>
          <w:sz w:val="16"/>
        </w:rPr>
        <w:t> </w:t>
      </w:r>
      <w:r>
        <w:rPr>
          <w:color w:val="231F20"/>
          <w:w w:val="80"/>
          <w:sz w:val="16"/>
        </w:rPr>
        <w:t>A</w:t>
      </w:r>
      <w:r>
        <w:rPr>
          <w:color w:val="231F20"/>
          <w:spacing w:val="-2"/>
          <w:w w:val="80"/>
          <w:sz w:val="16"/>
        </w:rPr>
        <w:t> </w:t>
      </w:r>
      <w:r>
        <w:rPr>
          <w:color w:val="231F20"/>
          <w:w w:val="80"/>
          <w:sz w:val="16"/>
        </w:rPr>
        <w:t>tej körülbelül 68-78 ° C-ra melegszik. Ez a hőmérséklet biztosítja a kávé legjobb ízét.</w:t>
      </w:r>
    </w:p>
    <w:p>
      <w:pPr>
        <w:pStyle w:val="Heading2"/>
        <w:spacing w:before="173"/>
        <w:ind w:left="178"/>
      </w:pPr>
      <w:r>
        <w:rPr>
          <w:color w:val="231F20"/>
          <w:spacing w:val="-4"/>
        </w:rPr>
        <w:t>TISZTÍTÁS</w:t>
      </w:r>
      <w:r>
        <w:rPr>
          <w:color w:val="231F20"/>
          <w:spacing w:val="-9"/>
        </w:rPr>
        <w:t> </w:t>
      </w:r>
      <w:r>
        <w:rPr>
          <w:color w:val="231F20"/>
          <w:spacing w:val="-4"/>
        </w:rPr>
        <w:t>ÉS</w:t>
      </w:r>
      <w:r>
        <w:rPr>
          <w:color w:val="231F20"/>
          <w:spacing w:val="-9"/>
        </w:rPr>
        <w:t> </w:t>
      </w:r>
      <w:r>
        <w:rPr>
          <w:color w:val="231F20"/>
          <w:spacing w:val="-4"/>
        </w:rPr>
        <w:t>KARBANTARTÁS</w:t>
      </w:r>
    </w:p>
    <w:p>
      <w:pPr>
        <w:pStyle w:val="ListParagraph"/>
        <w:numPr>
          <w:ilvl w:val="0"/>
          <w:numId w:val="33"/>
        </w:numPr>
        <w:tabs>
          <w:tab w:pos="316" w:val="left" w:leader="none"/>
        </w:tabs>
        <w:spacing w:line="181" w:lineRule="exact" w:before="0" w:after="0"/>
        <w:ind w:left="316" w:right="0" w:hanging="138"/>
        <w:jc w:val="left"/>
        <w:rPr>
          <w:sz w:val="16"/>
        </w:rPr>
      </w:pPr>
      <w:r>
        <w:rPr>
          <w:color w:val="231F20"/>
          <w:w w:val="80"/>
          <w:sz w:val="16"/>
        </w:rPr>
        <w:t>A</w:t>
      </w:r>
      <w:r>
        <w:rPr>
          <w:color w:val="231F20"/>
          <w:spacing w:val="-8"/>
          <w:w w:val="80"/>
          <w:sz w:val="16"/>
        </w:rPr>
        <w:t> </w:t>
      </w:r>
      <w:r>
        <w:rPr>
          <w:color w:val="231F20"/>
          <w:w w:val="80"/>
          <w:sz w:val="16"/>
        </w:rPr>
        <w:t>készülék</w:t>
      </w:r>
      <w:r>
        <w:rPr>
          <w:color w:val="231F20"/>
          <w:spacing w:val="-9"/>
          <w:sz w:val="16"/>
        </w:rPr>
        <w:t> </w:t>
      </w:r>
      <w:r>
        <w:rPr>
          <w:color w:val="231F20"/>
          <w:w w:val="80"/>
          <w:sz w:val="16"/>
        </w:rPr>
        <w:t>mosása</w:t>
      </w:r>
      <w:r>
        <w:rPr>
          <w:color w:val="231F20"/>
          <w:spacing w:val="-9"/>
          <w:sz w:val="16"/>
        </w:rPr>
        <w:t> </w:t>
      </w:r>
      <w:r>
        <w:rPr>
          <w:color w:val="231F20"/>
          <w:w w:val="80"/>
          <w:sz w:val="16"/>
        </w:rPr>
        <w:t>előtt</w:t>
      </w:r>
      <w:r>
        <w:rPr>
          <w:color w:val="231F20"/>
          <w:spacing w:val="-9"/>
          <w:sz w:val="16"/>
        </w:rPr>
        <w:t> </w:t>
      </w:r>
      <w:r>
        <w:rPr>
          <w:color w:val="231F20"/>
          <w:w w:val="80"/>
          <w:sz w:val="16"/>
        </w:rPr>
        <w:t>ellenőrizze,</w:t>
      </w:r>
      <w:r>
        <w:rPr>
          <w:color w:val="231F20"/>
          <w:spacing w:val="-9"/>
          <w:sz w:val="16"/>
        </w:rPr>
        <w:t> </w:t>
      </w:r>
      <w:r>
        <w:rPr>
          <w:color w:val="231F20"/>
          <w:w w:val="80"/>
          <w:sz w:val="16"/>
        </w:rPr>
        <w:t>hogy</w:t>
      </w:r>
      <w:r>
        <w:rPr>
          <w:color w:val="231F20"/>
          <w:spacing w:val="-9"/>
          <w:sz w:val="16"/>
        </w:rPr>
        <w:t> </w:t>
      </w:r>
      <w:r>
        <w:rPr>
          <w:color w:val="231F20"/>
          <w:w w:val="80"/>
          <w:sz w:val="16"/>
        </w:rPr>
        <w:t>kihűlt-e,</w:t>
      </w:r>
      <w:r>
        <w:rPr>
          <w:color w:val="231F20"/>
          <w:spacing w:val="-9"/>
          <w:sz w:val="16"/>
        </w:rPr>
        <w:t> </w:t>
      </w:r>
      <w:r>
        <w:rPr>
          <w:color w:val="231F20"/>
          <w:w w:val="80"/>
          <w:sz w:val="16"/>
        </w:rPr>
        <w:t>és</w:t>
      </w:r>
      <w:r>
        <w:rPr>
          <w:color w:val="231F20"/>
          <w:spacing w:val="-10"/>
          <w:sz w:val="16"/>
        </w:rPr>
        <w:t> </w:t>
      </w:r>
      <w:r>
        <w:rPr>
          <w:color w:val="231F20"/>
          <w:w w:val="80"/>
          <w:sz w:val="16"/>
        </w:rPr>
        <w:t>nincs-e</w:t>
      </w:r>
      <w:r>
        <w:rPr>
          <w:color w:val="231F20"/>
          <w:spacing w:val="-9"/>
          <w:sz w:val="16"/>
        </w:rPr>
        <w:t> </w:t>
      </w:r>
      <w:r>
        <w:rPr>
          <w:color w:val="231F20"/>
          <w:w w:val="80"/>
          <w:sz w:val="16"/>
        </w:rPr>
        <w:t>kihúzva</w:t>
      </w:r>
      <w:r>
        <w:rPr>
          <w:color w:val="231F20"/>
          <w:spacing w:val="-9"/>
          <w:sz w:val="16"/>
        </w:rPr>
        <w:t> </w:t>
      </w:r>
      <w:r>
        <w:rPr>
          <w:color w:val="231F20"/>
          <w:w w:val="80"/>
          <w:sz w:val="16"/>
        </w:rPr>
        <w:t>a</w:t>
      </w:r>
      <w:r>
        <w:rPr>
          <w:color w:val="231F20"/>
          <w:spacing w:val="-9"/>
          <w:sz w:val="16"/>
        </w:rPr>
        <w:t> </w:t>
      </w:r>
      <w:r>
        <w:rPr>
          <w:color w:val="231F20"/>
          <w:w w:val="80"/>
          <w:sz w:val="16"/>
        </w:rPr>
        <w:t>hálózati</w:t>
      </w:r>
      <w:r>
        <w:rPr>
          <w:color w:val="231F20"/>
          <w:spacing w:val="-9"/>
          <w:sz w:val="16"/>
        </w:rPr>
        <w:t> </w:t>
      </w:r>
      <w:r>
        <w:rPr>
          <w:color w:val="231F20"/>
          <w:spacing w:val="-2"/>
          <w:w w:val="80"/>
          <w:sz w:val="16"/>
        </w:rPr>
        <w:t>aljzatból.</w:t>
      </w:r>
    </w:p>
    <w:p>
      <w:pPr>
        <w:pStyle w:val="ListParagraph"/>
        <w:numPr>
          <w:ilvl w:val="0"/>
          <w:numId w:val="33"/>
        </w:numPr>
        <w:tabs>
          <w:tab w:pos="321" w:val="left" w:leader="none"/>
        </w:tabs>
        <w:spacing w:line="181" w:lineRule="exact" w:before="0" w:after="0"/>
        <w:ind w:left="321" w:right="0" w:hanging="143"/>
        <w:jc w:val="left"/>
        <w:rPr>
          <w:sz w:val="16"/>
        </w:rPr>
      </w:pPr>
      <w:r>
        <w:rPr>
          <w:color w:val="231F20"/>
          <w:w w:val="75"/>
          <w:sz w:val="16"/>
        </w:rPr>
        <w:t>Tisztítás</w:t>
      </w:r>
      <w:r>
        <w:rPr>
          <w:color w:val="231F20"/>
          <w:spacing w:val="6"/>
          <w:sz w:val="16"/>
        </w:rPr>
        <w:t> </w:t>
      </w:r>
      <w:r>
        <w:rPr>
          <w:color w:val="231F20"/>
          <w:w w:val="75"/>
          <w:sz w:val="16"/>
        </w:rPr>
        <w:t>előtt</w:t>
      </w:r>
      <w:r>
        <w:rPr>
          <w:color w:val="231F20"/>
          <w:spacing w:val="7"/>
          <w:sz w:val="16"/>
        </w:rPr>
        <w:t> </w:t>
      </w:r>
      <w:r>
        <w:rPr>
          <w:color w:val="231F20"/>
          <w:w w:val="75"/>
          <w:sz w:val="16"/>
        </w:rPr>
        <w:t>mindig</w:t>
      </w:r>
      <w:r>
        <w:rPr>
          <w:color w:val="231F20"/>
          <w:spacing w:val="7"/>
          <w:sz w:val="16"/>
        </w:rPr>
        <w:t> </w:t>
      </w:r>
      <w:r>
        <w:rPr>
          <w:color w:val="231F20"/>
          <w:w w:val="75"/>
          <w:sz w:val="16"/>
        </w:rPr>
        <w:t>vegye</w:t>
      </w:r>
      <w:r>
        <w:rPr>
          <w:color w:val="231F20"/>
          <w:spacing w:val="7"/>
          <w:sz w:val="16"/>
        </w:rPr>
        <w:t> </w:t>
      </w:r>
      <w:r>
        <w:rPr>
          <w:color w:val="231F20"/>
          <w:w w:val="75"/>
          <w:sz w:val="16"/>
        </w:rPr>
        <w:t>ki</w:t>
      </w:r>
      <w:r>
        <w:rPr>
          <w:color w:val="231F20"/>
          <w:spacing w:val="7"/>
          <w:sz w:val="16"/>
        </w:rPr>
        <w:t> </w:t>
      </w:r>
      <w:r>
        <w:rPr>
          <w:color w:val="231F20"/>
          <w:w w:val="75"/>
          <w:sz w:val="16"/>
        </w:rPr>
        <w:t>a</w:t>
      </w:r>
      <w:r>
        <w:rPr>
          <w:color w:val="231F20"/>
          <w:spacing w:val="7"/>
          <w:sz w:val="16"/>
        </w:rPr>
        <w:t> </w:t>
      </w:r>
      <w:r>
        <w:rPr>
          <w:color w:val="231F20"/>
          <w:w w:val="75"/>
          <w:sz w:val="16"/>
        </w:rPr>
        <w:t>kannát</w:t>
      </w:r>
      <w:r>
        <w:rPr>
          <w:color w:val="231F20"/>
          <w:spacing w:val="6"/>
          <w:sz w:val="16"/>
        </w:rPr>
        <w:t> </w:t>
      </w:r>
      <w:r>
        <w:rPr>
          <w:color w:val="231F20"/>
          <w:w w:val="75"/>
          <w:sz w:val="16"/>
        </w:rPr>
        <w:t>az</w:t>
      </w:r>
      <w:r>
        <w:rPr>
          <w:color w:val="231F20"/>
          <w:spacing w:val="7"/>
          <w:sz w:val="16"/>
        </w:rPr>
        <w:t> </w:t>
      </w:r>
      <w:r>
        <w:rPr>
          <w:color w:val="231F20"/>
          <w:w w:val="75"/>
          <w:sz w:val="16"/>
        </w:rPr>
        <w:t>elektromos</w:t>
      </w:r>
      <w:r>
        <w:rPr>
          <w:color w:val="231F20"/>
          <w:spacing w:val="7"/>
          <w:sz w:val="16"/>
        </w:rPr>
        <w:t> </w:t>
      </w:r>
      <w:r>
        <w:rPr>
          <w:color w:val="231F20"/>
          <w:spacing w:val="-2"/>
          <w:w w:val="75"/>
          <w:sz w:val="16"/>
        </w:rPr>
        <w:t>aljzatból.</w:t>
      </w:r>
    </w:p>
    <w:p>
      <w:pPr>
        <w:pStyle w:val="ListParagraph"/>
        <w:numPr>
          <w:ilvl w:val="0"/>
          <w:numId w:val="33"/>
        </w:numPr>
        <w:tabs>
          <w:tab w:pos="321" w:val="left" w:leader="none"/>
        </w:tabs>
        <w:spacing w:line="181" w:lineRule="exact" w:before="0" w:after="0"/>
        <w:ind w:left="321" w:right="0" w:hanging="143"/>
        <w:jc w:val="left"/>
        <w:rPr>
          <w:sz w:val="16"/>
        </w:rPr>
      </w:pPr>
      <w:r>
        <w:rPr>
          <w:color w:val="231F20"/>
          <w:w w:val="80"/>
          <w:sz w:val="16"/>
        </w:rPr>
        <w:t>Tiszta</w:t>
      </w:r>
      <w:r>
        <w:rPr>
          <w:color w:val="231F20"/>
          <w:spacing w:val="-3"/>
          <w:sz w:val="16"/>
        </w:rPr>
        <w:t> </w:t>
      </w:r>
      <w:r>
        <w:rPr>
          <w:color w:val="231F20"/>
          <w:w w:val="80"/>
          <w:sz w:val="16"/>
        </w:rPr>
        <w:t>kancsót</w:t>
      </w:r>
      <w:r>
        <w:rPr>
          <w:color w:val="231F20"/>
          <w:spacing w:val="-3"/>
          <w:sz w:val="16"/>
        </w:rPr>
        <w:t> </w:t>
      </w:r>
      <w:r>
        <w:rPr>
          <w:color w:val="231F20"/>
          <w:w w:val="80"/>
          <w:sz w:val="16"/>
        </w:rPr>
        <w:t>puha</w:t>
      </w:r>
      <w:r>
        <w:rPr>
          <w:color w:val="231F20"/>
          <w:spacing w:val="-3"/>
          <w:sz w:val="16"/>
        </w:rPr>
        <w:t> </w:t>
      </w:r>
      <w:r>
        <w:rPr>
          <w:color w:val="231F20"/>
          <w:w w:val="80"/>
          <w:sz w:val="16"/>
        </w:rPr>
        <w:t>ruhával</w:t>
      </w:r>
      <w:r>
        <w:rPr>
          <w:color w:val="231F20"/>
          <w:spacing w:val="-3"/>
          <w:sz w:val="16"/>
        </w:rPr>
        <w:t> </w:t>
      </w:r>
      <w:r>
        <w:rPr>
          <w:color w:val="231F20"/>
          <w:w w:val="80"/>
          <w:sz w:val="16"/>
        </w:rPr>
        <w:t>és</w:t>
      </w:r>
      <w:r>
        <w:rPr>
          <w:color w:val="231F20"/>
          <w:spacing w:val="-3"/>
          <w:sz w:val="16"/>
        </w:rPr>
        <w:t> </w:t>
      </w:r>
      <w:r>
        <w:rPr>
          <w:color w:val="231F20"/>
          <w:spacing w:val="-2"/>
          <w:w w:val="80"/>
          <w:sz w:val="16"/>
        </w:rPr>
        <w:t>mosogatószerrel.</w:t>
      </w:r>
    </w:p>
    <w:p>
      <w:pPr>
        <w:pStyle w:val="ListParagraph"/>
        <w:numPr>
          <w:ilvl w:val="0"/>
          <w:numId w:val="33"/>
        </w:numPr>
        <w:tabs>
          <w:tab w:pos="316" w:val="left" w:leader="none"/>
        </w:tabs>
        <w:spacing w:line="235" w:lineRule="auto" w:before="0" w:after="0"/>
        <w:ind w:left="178" w:right="4910" w:firstLine="0"/>
        <w:jc w:val="left"/>
        <w:rPr>
          <w:sz w:val="16"/>
        </w:rPr>
      </w:pPr>
      <w:r>
        <w:rPr>
          <w:color w:val="231F20"/>
          <w:w w:val="80"/>
          <w:sz w:val="16"/>
        </w:rPr>
        <w:t>A</w:t>
      </w:r>
      <w:r>
        <w:rPr>
          <w:color w:val="231F20"/>
          <w:spacing w:val="-7"/>
          <w:w w:val="80"/>
          <w:sz w:val="16"/>
        </w:rPr>
        <w:t> </w:t>
      </w:r>
      <w:r>
        <w:rPr>
          <w:color w:val="231F20"/>
          <w:w w:val="80"/>
          <w:sz w:val="16"/>
        </w:rPr>
        <w:t>készüléket minden használat után meg kell </w:t>
      </w:r>
      <w:r>
        <w:rPr>
          <w:color w:val="231F20"/>
          <w:w w:val="80"/>
          <w:sz w:val="16"/>
        </w:rPr>
        <w:t>mosni.</w:t>
      </w:r>
      <w:r>
        <w:rPr>
          <w:color w:val="231F20"/>
          <w:w w:val="85"/>
          <w:sz w:val="16"/>
        </w:rPr>
        <w:t> FONTOS: Ne tegye a tejhabosító alapot vízbe.</w:t>
      </w:r>
    </w:p>
    <w:p>
      <w:pPr>
        <w:pStyle w:val="BodyText"/>
        <w:spacing w:line="179" w:lineRule="exact"/>
        <w:ind w:left="178"/>
      </w:pPr>
      <w:r>
        <w:rPr>
          <w:color w:val="231F20"/>
          <w:w w:val="80"/>
        </w:rPr>
        <w:t>MEGJEGYZÉS:</w:t>
      </w:r>
      <w:r>
        <w:rPr>
          <w:color w:val="231F20"/>
          <w:spacing w:val="-3"/>
        </w:rPr>
        <w:t> </w:t>
      </w:r>
      <w:r>
        <w:rPr>
          <w:color w:val="231F20"/>
          <w:w w:val="80"/>
        </w:rPr>
        <w:t>A</w:t>
      </w:r>
      <w:r>
        <w:rPr>
          <w:color w:val="231F20"/>
          <w:spacing w:val="-3"/>
        </w:rPr>
        <w:t> </w:t>
      </w:r>
      <w:r>
        <w:rPr>
          <w:color w:val="231F20"/>
          <w:w w:val="80"/>
        </w:rPr>
        <w:t>tejeskancsó</w:t>
      </w:r>
      <w:r>
        <w:rPr>
          <w:color w:val="231F20"/>
          <w:spacing w:val="8"/>
        </w:rPr>
        <w:t> </w:t>
      </w:r>
      <w:r>
        <w:rPr>
          <w:color w:val="231F20"/>
          <w:w w:val="80"/>
        </w:rPr>
        <w:t>mosogatógépben</w:t>
      </w:r>
      <w:r>
        <w:rPr>
          <w:color w:val="231F20"/>
          <w:spacing w:val="8"/>
        </w:rPr>
        <w:t> </w:t>
      </w:r>
      <w:r>
        <w:rPr>
          <w:color w:val="231F20"/>
          <w:w w:val="80"/>
        </w:rPr>
        <w:t>mosható,</w:t>
      </w:r>
      <w:r>
        <w:rPr>
          <w:color w:val="231F20"/>
          <w:spacing w:val="8"/>
        </w:rPr>
        <w:t> </w:t>
      </w:r>
      <w:r>
        <w:rPr>
          <w:color w:val="231F20"/>
          <w:w w:val="80"/>
        </w:rPr>
        <w:t>de</w:t>
      </w:r>
      <w:r>
        <w:rPr>
          <w:color w:val="231F20"/>
          <w:spacing w:val="8"/>
        </w:rPr>
        <w:t> </w:t>
      </w:r>
      <w:r>
        <w:rPr>
          <w:color w:val="231F20"/>
          <w:w w:val="80"/>
        </w:rPr>
        <w:t>70</w:t>
      </w:r>
      <w:r>
        <w:rPr>
          <w:color w:val="231F20"/>
          <w:spacing w:val="8"/>
        </w:rPr>
        <w:t> </w:t>
      </w:r>
      <w:r>
        <w:rPr>
          <w:color w:val="231F20"/>
          <w:w w:val="80"/>
        </w:rPr>
        <w:t>°</w:t>
      </w:r>
      <w:r>
        <w:rPr>
          <w:color w:val="231F20"/>
          <w:spacing w:val="8"/>
        </w:rPr>
        <w:t> </w:t>
      </w:r>
      <w:r>
        <w:rPr>
          <w:color w:val="231F20"/>
          <w:w w:val="80"/>
        </w:rPr>
        <w:t>C</w:t>
      </w:r>
      <w:r>
        <w:rPr>
          <w:color w:val="231F20"/>
          <w:spacing w:val="8"/>
        </w:rPr>
        <w:t> </w:t>
      </w:r>
      <w:r>
        <w:rPr>
          <w:color w:val="231F20"/>
          <w:w w:val="80"/>
        </w:rPr>
        <w:t>/</w:t>
      </w:r>
      <w:r>
        <w:rPr>
          <w:color w:val="231F20"/>
          <w:spacing w:val="9"/>
        </w:rPr>
        <w:t> </w:t>
      </w:r>
      <w:r>
        <w:rPr>
          <w:color w:val="231F20"/>
          <w:w w:val="80"/>
        </w:rPr>
        <w:t>158</w:t>
      </w:r>
      <w:r>
        <w:rPr>
          <w:color w:val="231F20"/>
          <w:spacing w:val="8"/>
        </w:rPr>
        <w:t> </w:t>
      </w:r>
      <w:r>
        <w:rPr>
          <w:color w:val="231F20"/>
          <w:w w:val="80"/>
        </w:rPr>
        <w:t>°</w:t>
      </w:r>
      <w:r>
        <w:rPr>
          <w:color w:val="231F20"/>
          <w:spacing w:val="8"/>
        </w:rPr>
        <w:t> </w:t>
      </w:r>
      <w:r>
        <w:rPr>
          <w:color w:val="231F20"/>
          <w:w w:val="80"/>
        </w:rPr>
        <w:t>F-nál</w:t>
      </w:r>
      <w:r>
        <w:rPr>
          <w:color w:val="231F20"/>
          <w:spacing w:val="8"/>
        </w:rPr>
        <w:t> </w:t>
      </w:r>
      <w:r>
        <w:rPr>
          <w:color w:val="231F20"/>
          <w:w w:val="80"/>
        </w:rPr>
        <w:t>magasabb</w:t>
      </w:r>
      <w:r>
        <w:rPr>
          <w:color w:val="231F20"/>
          <w:spacing w:val="8"/>
        </w:rPr>
        <w:t> </w:t>
      </w:r>
      <w:r>
        <w:rPr>
          <w:color w:val="231F20"/>
          <w:w w:val="80"/>
        </w:rPr>
        <w:t>hőmérsékleten</w:t>
      </w:r>
      <w:r>
        <w:rPr>
          <w:color w:val="231F20"/>
          <w:spacing w:val="8"/>
        </w:rPr>
        <w:t> </w:t>
      </w:r>
      <w:r>
        <w:rPr>
          <w:color w:val="231F20"/>
          <w:w w:val="80"/>
        </w:rPr>
        <w:t>nem</w:t>
      </w:r>
      <w:r>
        <w:rPr>
          <w:color w:val="231F20"/>
          <w:spacing w:val="8"/>
        </w:rPr>
        <w:t> </w:t>
      </w:r>
      <w:r>
        <w:rPr>
          <w:color w:val="231F20"/>
          <w:w w:val="80"/>
        </w:rPr>
        <w:t>szabad</w:t>
      </w:r>
      <w:r>
        <w:rPr>
          <w:color w:val="231F20"/>
          <w:spacing w:val="8"/>
        </w:rPr>
        <w:t> </w:t>
      </w:r>
      <w:r>
        <w:rPr>
          <w:color w:val="231F20"/>
          <w:spacing w:val="-2"/>
          <w:w w:val="80"/>
        </w:rPr>
        <w:t>mosni.</w:t>
      </w:r>
    </w:p>
    <w:p>
      <w:pPr>
        <w:pStyle w:val="ListParagraph"/>
        <w:numPr>
          <w:ilvl w:val="0"/>
          <w:numId w:val="33"/>
        </w:numPr>
        <w:tabs>
          <w:tab w:pos="316" w:val="left" w:leader="none"/>
        </w:tabs>
        <w:spacing w:line="235" w:lineRule="auto" w:before="1" w:after="0"/>
        <w:ind w:left="178" w:right="351" w:firstLine="0"/>
        <w:jc w:val="left"/>
        <w:rPr>
          <w:sz w:val="16"/>
        </w:rPr>
      </w:pPr>
      <w:r>
        <w:rPr>
          <w:color w:val="231F20"/>
          <w:w w:val="80"/>
          <w:sz w:val="16"/>
        </w:rPr>
        <w:t>A</w:t>
      </w:r>
      <w:r>
        <w:rPr>
          <w:color w:val="231F20"/>
          <w:spacing w:val="-9"/>
          <w:w w:val="80"/>
          <w:sz w:val="16"/>
        </w:rPr>
        <w:t> </w:t>
      </w:r>
      <w:r>
        <w:rPr>
          <w:color w:val="231F20"/>
          <w:w w:val="80"/>
          <w:sz w:val="16"/>
        </w:rPr>
        <w:t>habosítót</w:t>
      </w:r>
      <w:r>
        <w:rPr>
          <w:color w:val="231F20"/>
          <w:spacing w:val="-2"/>
          <w:w w:val="80"/>
          <w:sz w:val="16"/>
        </w:rPr>
        <w:t> </w:t>
      </w:r>
      <w:r>
        <w:rPr>
          <w:color w:val="231F20"/>
          <w:w w:val="80"/>
          <w:sz w:val="16"/>
        </w:rPr>
        <w:t>úgy</w:t>
      </w:r>
      <w:r>
        <w:rPr>
          <w:color w:val="231F20"/>
          <w:spacing w:val="-2"/>
          <w:w w:val="80"/>
          <w:sz w:val="16"/>
        </w:rPr>
        <w:t> </w:t>
      </w:r>
      <w:r>
        <w:rPr>
          <w:color w:val="231F20"/>
          <w:w w:val="80"/>
          <w:sz w:val="16"/>
        </w:rPr>
        <w:t>is</w:t>
      </w:r>
      <w:r>
        <w:rPr>
          <w:color w:val="231F20"/>
          <w:spacing w:val="-2"/>
          <w:w w:val="80"/>
          <w:sz w:val="16"/>
        </w:rPr>
        <w:t> </w:t>
      </w:r>
      <w:r>
        <w:rPr>
          <w:color w:val="231F20"/>
          <w:w w:val="80"/>
          <w:sz w:val="16"/>
        </w:rPr>
        <w:t>megtisztíthatja,</w:t>
      </w:r>
      <w:r>
        <w:rPr>
          <w:color w:val="231F20"/>
          <w:spacing w:val="-2"/>
          <w:w w:val="80"/>
          <w:sz w:val="16"/>
        </w:rPr>
        <w:t> </w:t>
      </w:r>
      <w:r>
        <w:rPr>
          <w:color w:val="231F20"/>
          <w:w w:val="80"/>
          <w:sz w:val="16"/>
        </w:rPr>
        <w:t>hogy</w:t>
      </w:r>
      <w:r>
        <w:rPr>
          <w:color w:val="231F20"/>
          <w:spacing w:val="-2"/>
          <w:w w:val="80"/>
          <w:sz w:val="16"/>
        </w:rPr>
        <w:t> </w:t>
      </w:r>
      <w:r>
        <w:rPr>
          <w:color w:val="231F20"/>
          <w:w w:val="80"/>
          <w:sz w:val="16"/>
        </w:rPr>
        <w:t>vizet</w:t>
      </w:r>
      <w:r>
        <w:rPr>
          <w:color w:val="231F20"/>
          <w:spacing w:val="-2"/>
          <w:w w:val="80"/>
          <w:sz w:val="16"/>
        </w:rPr>
        <w:t> </w:t>
      </w:r>
      <w:r>
        <w:rPr>
          <w:color w:val="231F20"/>
          <w:w w:val="80"/>
          <w:sz w:val="16"/>
        </w:rPr>
        <w:t>önt</w:t>
      </w:r>
      <w:r>
        <w:rPr>
          <w:color w:val="231F20"/>
          <w:spacing w:val="-2"/>
          <w:w w:val="80"/>
          <w:sz w:val="16"/>
        </w:rPr>
        <w:t> </w:t>
      </w:r>
      <w:r>
        <w:rPr>
          <w:color w:val="231F20"/>
          <w:w w:val="80"/>
          <w:sz w:val="16"/>
        </w:rPr>
        <w:t>bele</w:t>
      </w:r>
      <w:r>
        <w:rPr>
          <w:color w:val="231F20"/>
          <w:spacing w:val="-2"/>
          <w:w w:val="80"/>
          <w:sz w:val="16"/>
        </w:rPr>
        <w:t> </w:t>
      </w:r>
      <w:r>
        <w:rPr>
          <w:color w:val="231F20"/>
          <w:w w:val="80"/>
          <w:sz w:val="16"/>
        </w:rPr>
        <w:t>és</w:t>
      </w:r>
      <w:r>
        <w:rPr>
          <w:color w:val="231F20"/>
          <w:spacing w:val="-2"/>
          <w:w w:val="80"/>
          <w:sz w:val="16"/>
        </w:rPr>
        <w:t> </w:t>
      </w:r>
      <w:r>
        <w:rPr>
          <w:color w:val="231F20"/>
          <w:w w:val="80"/>
          <w:sz w:val="16"/>
        </w:rPr>
        <w:t>egy</w:t>
      </w:r>
      <w:r>
        <w:rPr>
          <w:color w:val="231F20"/>
          <w:spacing w:val="-2"/>
          <w:w w:val="80"/>
          <w:sz w:val="16"/>
        </w:rPr>
        <w:t> </w:t>
      </w:r>
      <w:r>
        <w:rPr>
          <w:color w:val="231F20"/>
          <w:w w:val="80"/>
          <w:sz w:val="16"/>
        </w:rPr>
        <w:t>cikluson</w:t>
      </w:r>
      <w:r>
        <w:rPr>
          <w:color w:val="231F20"/>
          <w:spacing w:val="-2"/>
          <w:w w:val="80"/>
          <w:sz w:val="16"/>
        </w:rPr>
        <w:t> </w:t>
      </w:r>
      <w:r>
        <w:rPr>
          <w:color w:val="231F20"/>
          <w:w w:val="80"/>
          <w:sz w:val="16"/>
        </w:rPr>
        <w:t>át</w:t>
      </w:r>
      <w:r>
        <w:rPr>
          <w:color w:val="231F20"/>
          <w:spacing w:val="-2"/>
          <w:w w:val="80"/>
          <w:sz w:val="16"/>
        </w:rPr>
        <w:t> </w:t>
      </w:r>
      <w:r>
        <w:rPr>
          <w:color w:val="231F20"/>
          <w:w w:val="80"/>
          <w:sz w:val="16"/>
        </w:rPr>
        <w:t>futtatja</w:t>
      </w:r>
      <w:r>
        <w:rPr>
          <w:color w:val="231F20"/>
          <w:spacing w:val="-2"/>
          <w:w w:val="80"/>
          <w:sz w:val="16"/>
        </w:rPr>
        <w:t> </w:t>
      </w:r>
      <w:r>
        <w:rPr>
          <w:color w:val="231F20"/>
          <w:w w:val="80"/>
          <w:sz w:val="16"/>
        </w:rPr>
        <w:t>(ez</w:t>
      </w:r>
      <w:r>
        <w:rPr>
          <w:color w:val="231F20"/>
          <w:spacing w:val="-2"/>
          <w:w w:val="80"/>
          <w:sz w:val="16"/>
        </w:rPr>
        <w:t> </w:t>
      </w:r>
      <w:r>
        <w:rPr>
          <w:color w:val="231F20"/>
          <w:w w:val="80"/>
          <w:sz w:val="16"/>
        </w:rPr>
        <w:t>megakadályozza,</w:t>
      </w:r>
      <w:r>
        <w:rPr>
          <w:color w:val="231F20"/>
          <w:spacing w:val="-2"/>
          <w:w w:val="80"/>
          <w:sz w:val="16"/>
        </w:rPr>
        <w:t> </w:t>
      </w:r>
      <w:r>
        <w:rPr>
          <w:color w:val="231F20"/>
          <w:w w:val="80"/>
          <w:sz w:val="16"/>
        </w:rPr>
        <w:t>hogy</w:t>
      </w:r>
      <w:r>
        <w:rPr>
          <w:color w:val="231F20"/>
          <w:spacing w:val="-2"/>
          <w:w w:val="80"/>
          <w:sz w:val="16"/>
        </w:rPr>
        <w:t> </w:t>
      </w:r>
      <w:r>
        <w:rPr>
          <w:color w:val="231F20"/>
          <w:w w:val="80"/>
          <w:sz w:val="16"/>
        </w:rPr>
        <w:t>a</w:t>
      </w:r>
      <w:r>
        <w:rPr>
          <w:color w:val="231F20"/>
          <w:spacing w:val="-2"/>
          <w:w w:val="80"/>
          <w:sz w:val="16"/>
        </w:rPr>
        <w:t> </w:t>
      </w:r>
      <w:r>
        <w:rPr>
          <w:color w:val="231F20"/>
          <w:w w:val="80"/>
          <w:sz w:val="16"/>
        </w:rPr>
        <w:t>habverő</w:t>
      </w:r>
      <w:r>
        <w:rPr>
          <w:color w:val="231F20"/>
          <w:spacing w:val="-2"/>
          <w:w w:val="80"/>
          <w:sz w:val="16"/>
        </w:rPr>
        <w:t> </w:t>
      </w:r>
      <w:r>
        <w:rPr>
          <w:color w:val="231F20"/>
          <w:w w:val="80"/>
          <w:sz w:val="16"/>
        </w:rPr>
        <w:t>eltömődjön</w:t>
      </w:r>
      <w:r>
        <w:rPr>
          <w:color w:val="231F20"/>
          <w:spacing w:val="-2"/>
          <w:w w:val="80"/>
          <w:sz w:val="16"/>
        </w:rPr>
        <w:t> </w:t>
      </w:r>
      <w:r>
        <w:rPr>
          <w:color w:val="231F20"/>
          <w:w w:val="80"/>
          <w:sz w:val="16"/>
        </w:rPr>
        <w:t>a</w:t>
      </w:r>
      <w:r>
        <w:rPr>
          <w:color w:val="231F20"/>
          <w:sz w:val="16"/>
        </w:rPr>
        <w:t> </w:t>
      </w:r>
      <w:r>
        <w:rPr>
          <w:color w:val="231F20"/>
          <w:w w:val="80"/>
          <w:sz w:val="16"/>
        </w:rPr>
        <w:t>keverő tengelyének tömítésén felhalmozódó tejüledékektől).</w:t>
      </w:r>
    </w:p>
    <w:p>
      <w:pPr>
        <w:pStyle w:val="Heading2"/>
        <w:ind w:left="178"/>
      </w:pPr>
      <w:r>
        <w:rPr>
          <w:color w:val="231F20"/>
          <w:spacing w:val="-6"/>
        </w:rPr>
        <w:t>MŰSZAKI</w:t>
      </w:r>
      <w:r>
        <w:rPr>
          <w:color w:val="231F20"/>
          <w:spacing w:val="-8"/>
        </w:rPr>
        <w:t> </w:t>
      </w:r>
      <w:r>
        <w:rPr>
          <w:color w:val="231F20"/>
          <w:spacing w:val="-2"/>
        </w:rPr>
        <w:t>ADATOK:</w:t>
      </w:r>
    </w:p>
    <w:p>
      <w:pPr>
        <w:pStyle w:val="BodyText"/>
        <w:spacing w:line="235" w:lineRule="auto" w:before="1"/>
        <w:ind w:left="178" w:right="5260"/>
      </w:pPr>
      <w:r>
        <w:rPr>
          <w:color w:val="231F20"/>
          <w:w w:val="85"/>
        </w:rPr>
        <w:t>Tápellátás: 220-240V ~ 50 / 60Hz</w:t>
      </w:r>
      <w:r>
        <w:rPr>
          <w:color w:val="231F20"/>
          <w:w w:val="85"/>
        </w:rPr>
        <w:t> Teljesítmény:</w:t>
      </w:r>
      <w:r>
        <w:rPr>
          <w:color w:val="231F20"/>
          <w:spacing w:val="69"/>
          <w:w w:val="150"/>
        </w:rPr>
        <w:t>       </w:t>
      </w:r>
      <w:r>
        <w:rPr>
          <w:color w:val="231F20"/>
          <w:w w:val="85"/>
        </w:rPr>
        <w:t>500W</w:t>
      </w:r>
      <w:r>
        <w:rPr>
          <w:color w:val="231F20"/>
          <w:spacing w:val="80"/>
        </w:rPr>
        <w:t> </w:t>
      </w:r>
      <w:r>
        <w:rPr>
          <w:color w:val="231F20"/>
          <w:w w:val="85"/>
        </w:rPr>
        <w:t>Maximális</w:t>
      </w:r>
      <w:r>
        <w:rPr>
          <w:color w:val="231F20"/>
          <w:spacing w:val="40"/>
        </w:rPr>
        <w:t>  </w:t>
      </w:r>
      <w:r>
        <w:rPr>
          <w:color w:val="231F20"/>
          <w:w w:val="85"/>
        </w:rPr>
        <w:t>teljesítmény:</w:t>
      </w:r>
      <w:r>
        <w:rPr>
          <w:color w:val="231F20"/>
          <w:spacing w:val="40"/>
        </w:rPr>
        <w:t>  </w:t>
      </w:r>
      <w:r>
        <w:rPr>
          <w:color w:val="231F20"/>
          <w:w w:val="85"/>
        </w:rPr>
        <w:t>1000W</w:t>
      </w:r>
      <w:r>
        <w:rPr>
          <w:color w:val="231F20"/>
          <w:spacing w:val="80"/>
        </w:rPr>
        <w:t> </w:t>
      </w:r>
      <w:r>
        <w:rPr>
          <w:color w:val="231F20"/>
          <w:w w:val="80"/>
        </w:rPr>
        <w:t>Kapacitás:</w:t>
      </w:r>
      <w:r>
        <w:rPr>
          <w:color w:val="231F20"/>
          <w:spacing w:val="-3"/>
          <w:w w:val="80"/>
        </w:rPr>
        <w:t> </w:t>
      </w:r>
      <w:r>
        <w:rPr>
          <w:color w:val="231F20"/>
          <w:w w:val="80"/>
        </w:rPr>
        <w:t>habosítva:</w:t>
      </w:r>
      <w:r>
        <w:rPr>
          <w:color w:val="231F20"/>
          <w:spacing w:val="-2"/>
          <w:w w:val="80"/>
        </w:rPr>
        <w:t> </w:t>
      </w:r>
      <w:r>
        <w:rPr>
          <w:color w:val="231F20"/>
          <w:w w:val="80"/>
        </w:rPr>
        <w:t>250</w:t>
      </w:r>
      <w:r>
        <w:rPr>
          <w:color w:val="231F20"/>
          <w:spacing w:val="-3"/>
          <w:w w:val="80"/>
        </w:rPr>
        <w:t> </w:t>
      </w:r>
      <w:r>
        <w:rPr>
          <w:color w:val="231F20"/>
          <w:w w:val="80"/>
        </w:rPr>
        <w:t>ml</w:t>
      </w:r>
      <w:r>
        <w:rPr>
          <w:color w:val="231F20"/>
          <w:spacing w:val="-2"/>
          <w:w w:val="80"/>
        </w:rPr>
        <w:t> </w:t>
      </w:r>
      <w:r>
        <w:rPr>
          <w:color w:val="231F20"/>
          <w:w w:val="80"/>
        </w:rPr>
        <w:t>/</w:t>
      </w:r>
      <w:r>
        <w:rPr>
          <w:color w:val="231F20"/>
          <w:spacing w:val="-3"/>
          <w:w w:val="80"/>
        </w:rPr>
        <w:t> </w:t>
      </w:r>
      <w:r>
        <w:rPr>
          <w:color w:val="231F20"/>
          <w:w w:val="80"/>
        </w:rPr>
        <w:t>melegítve:</w:t>
      </w:r>
      <w:r>
        <w:rPr>
          <w:color w:val="231F20"/>
          <w:spacing w:val="-2"/>
          <w:w w:val="80"/>
        </w:rPr>
        <w:t> </w:t>
      </w:r>
      <w:r>
        <w:rPr>
          <w:color w:val="231F20"/>
          <w:w w:val="80"/>
        </w:rPr>
        <w:t>350</w:t>
      </w:r>
      <w:r>
        <w:rPr>
          <w:color w:val="231F20"/>
          <w:spacing w:val="-2"/>
          <w:w w:val="80"/>
        </w:rPr>
        <w:t> </w:t>
      </w:r>
      <w:r>
        <w:rPr>
          <w:color w:val="231F20"/>
          <w:w w:val="80"/>
        </w:rPr>
        <w:t>ml</w:t>
      </w:r>
    </w:p>
    <w:p>
      <w:pPr>
        <w:pStyle w:val="BodyText"/>
        <w:spacing w:line="187" w:lineRule="auto" w:before="158"/>
        <w:ind w:left="806" w:right="199"/>
      </w:pPr>
      <w:r>
        <w:rPr/>
        <mc:AlternateContent>
          <mc:Choice Requires="wps">
            <w:drawing>
              <wp:anchor distT="0" distB="0" distL="0" distR="0" allowOverlap="1" layoutInCell="1" locked="0" behindDoc="0" simplePos="0" relativeHeight="15735808">
                <wp:simplePos x="0" y="0"/>
                <wp:positionH relativeFrom="page">
                  <wp:posOffset>177315</wp:posOffset>
                </wp:positionH>
                <wp:positionV relativeFrom="paragraph">
                  <wp:posOffset>70823</wp:posOffset>
                </wp:positionV>
                <wp:extent cx="330835" cy="410209"/>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330835" cy="410209"/>
                          <a:chExt cx="330835" cy="410209"/>
                        </a:xfrm>
                      </wpg:grpSpPr>
                      <wps:wsp>
                        <wps:cNvPr id="167" name="Graphic 167"/>
                        <wps:cNvSpPr/>
                        <wps:spPr>
                          <a:xfrm>
                            <a:off x="961" y="977"/>
                            <a:ext cx="314960" cy="316865"/>
                          </a:xfrm>
                          <a:custGeom>
                            <a:avLst/>
                            <a:gdLst/>
                            <a:ahLst/>
                            <a:cxnLst/>
                            <a:rect l="l" t="t" r="r" b="b"/>
                            <a:pathLst>
                              <a:path w="314960" h="316865">
                                <a:moveTo>
                                  <a:pt x="2134" y="0"/>
                                </a:moveTo>
                                <a:lnTo>
                                  <a:pt x="314653" y="309619"/>
                                </a:lnTo>
                                <a:lnTo>
                                  <a:pt x="310387" y="316455"/>
                                </a:lnTo>
                                <a:lnTo>
                                  <a:pt x="0" y="8791"/>
                                </a:lnTo>
                                <a:lnTo>
                                  <a:pt x="2134" y="0"/>
                                </a:lnTo>
                                <a:close/>
                              </a:path>
                            </a:pathLst>
                          </a:custGeom>
                          <a:ln w="1915">
                            <a:solidFill>
                              <a:srgbClr val="231F20"/>
                            </a:solidFill>
                            <a:prstDash val="solid"/>
                          </a:ln>
                        </wps:spPr>
                        <wps:bodyPr wrap="square" lIns="0" tIns="0" rIns="0" bIns="0" rtlCol="0">
                          <a:prstTxWarp prst="textNoShape">
                            <a:avLst/>
                          </a:prstTxWarp>
                          <a:noAutofit/>
                        </wps:bodyPr>
                      </wps:wsp>
                      <wps:wsp>
                        <wps:cNvPr id="168" name="Graphic 168"/>
                        <wps:cNvSpPr/>
                        <wps:spPr>
                          <a:xfrm>
                            <a:off x="962" y="895"/>
                            <a:ext cx="314960" cy="316865"/>
                          </a:xfrm>
                          <a:custGeom>
                            <a:avLst/>
                            <a:gdLst/>
                            <a:ahLst/>
                            <a:cxnLst/>
                            <a:rect l="l" t="t" r="r" b="b"/>
                            <a:pathLst>
                              <a:path w="314960" h="316865">
                                <a:moveTo>
                                  <a:pt x="2134" y="0"/>
                                </a:moveTo>
                                <a:lnTo>
                                  <a:pt x="0" y="8790"/>
                                </a:lnTo>
                                <a:lnTo>
                                  <a:pt x="310391" y="316461"/>
                                </a:lnTo>
                                <a:lnTo>
                                  <a:pt x="314659" y="309624"/>
                                </a:lnTo>
                                <a:lnTo>
                                  <a:pt x="2134" y="0"/>
                                </a:lnTo>
                                <a:close/>
                              </a:path>
                            </a:pathLst>
                          </a:custGeom>
                          <a:solidFill>
                            <a:srgbClr val="231F20"/>
                          </a:solidFill>
                        </wps:spPr>
                        <wps:bodyPr wrap="square" lIns="0" tIns="0" rIns="0" bIns="0" rtlCol="0">
                          <a:prstTxWarp prst="textNoShape">
                            <a:avLst/>
                          </a:prstTxWarp>
                          <a:noAutofit/>
                        </wps:bodyPr>
                      </wps:wsp>
                      <wps:wsp>
                        <wps:cNvPr id="169" name="Graphic 169"/>
                        <wps:cNvSpPr/>
                        <wps:spPr>
                          <a:xfrm>
                            <a:off x="11845" y="961"/>
                            <a:ext cx="318135" cy="319405"/>
                          </a:xfrm>
                          <a:custGeom>
                            <a:avLst/>
                            <a:gdLst/>
                            <a:ahLst/>
                            <a:cxnLst/>
                            <a:rect l="l" t="t" r="r" b="b"/>
                            <a:pathLst>
                              <a:path w="318135" h="319405">
                                <a:moveTo>
                                  <a:pt x="315425" y="0"/>
                                </a:moveTo>
                                <a:lnTo>
                                  <a:pt x="0" y="312486"/>
                                </a:lnTo>
                                <a:lnTo>
                                  <a:pt x="4305" y="319387"/>
                                </a:lnTo>
                                <a:lnTo>
                                  <a:pt x="317577" y="8873"/>
                                </a:lnTo>
                                <a:lnTo>
                                  <a:pt x="315425" y="0"/>
                                </a:lnTo>
                                <a:close/>
                              </a:path>
                            </a:pathLst>
                          </a:custGeom>
                          <a:ln w="1915">
                            <a:solidFill>
                              <a:srgbClr val="231F20"/>
                            </a:solidFill>
                            <a:prstDash val="solid"/>
                          </a:ln>
                        </wps:spPr>
                        <wps:bodyPr wrap="square" lIns="0" tIns="0" rIns="0" bIns="0" rtlCol="0">
                          <a:prstTxWarp prst="textNoShape">
                            <a:avLst/>
                          </a:prstTxWarp>
                          <a:noAutofit/>
                        </wps:bodyPr>
                      </wps:wsp>
                      <wps:wsp>
                        <wps:cNvPr id="170" name="Graphic 170"/>
                        <wps:cNvSpPr/>
                        <wps:spPr>
                          <a:xfrm>
                            <a:off x="11843" y="895"/>
                            <a:ext cx="318135" cy="319405"/>
                          </a:xfrm>
                          <a:custGeom>
                            <a:avLst/>
                            <a:gdLst/>
                            <a:ahLst/>
                            <a:cxnLst/>
                            <a:rect l="l" t="t" r="r" b="b"/>
                            <a:pathLst>
                              <a:path w="318135" h="319405">
                                <a:moveTo>
                                  <a:pt x="315421" y="0"/>
                                </a:moveTo>
                                <a:lnTo>
                                  <a:pt x="0" y="312491"/>
                                </a:lnTo>
                                <a:lnTo>
                                  <a:pt x="4305" y="319392"/>
                                </a:lnTo>
                                <a:lnTo>
                                  <a:pt x="317573" y="8873"/>
                                </a:lnTo>
                                <a:lnTo>
                                  <a:pt x="315421" y="0"/>
                                </a:lnTo>
                                <a:close/>
                              </a:path>
                            </a:pathLst>
                          </a:custGeom>
                          <a:solidFill>
                            <a:srgbClr val="231F20"/>
                          </a:solidFill>
                        </wps:spPr>
                        <wps:bodyPr wrap="square" lIns="0" tIns="0" rIns="0" bIns="0" rtlCol="0">
                          <a:prstTxWarp prst="textNoShape">
                            <a:avLst/>
                          </a:prstTxWarp>
                          <a:noAutofit/>
                        </wps:bodyPr>
                      </wps:wsp>
                      <pic:pic>
                        <pic:nvPicPr>
                          <pic:cNvPr id="171" name="Image 171"/>
                          <pic:cNvPicPr/>
                        </pic:nvPicPr>
                        <pic:blipFill>
                          <a:blip r:embed="rId17" cstate="print"/>
                          <a:stretch>
                            <a:fillRect/>
                          </a:stretch>
                        </pic:blipFill>
                        <pic:spPr>
                          <a:xfrm>
                            <a:off x="73586" y="20560"/>
                            <a:ext cx="196436" cy="279380"/>
                          </a:xfrm>
                          <a:prstGeom prst="rect">
                            <a:avLst/>
                          </a:prstGeom>
                        </pic:spPr>
                      </pic:pic>
                      <wps:wsp>
                        <wps:cNvPr id="172" name="Graphic 172"/>
                        <wps:cNvSpPr/>
                        <wps:spPr>
                          <a:xfrm>
                            <a:off x="7076" y="352028"/>
                            <a:ext cx="312420" cy="58419"/>
                          </a:xfrm>
                          <a:custGeom>
                            <a:avLst/>
                            <a:gdLst/>
                            <a:ahLst/>
                            <a:cxnLst/>
                            <a:rect l="l" t="t" r="r" b="b"/>
                            <a:pathLst>
                              <a:path w="312420" h="58419">
                                <a:moveTo>
                                  <a:pt x="312291" y="0"/>
                                </a:moveTo>
                                <a:lnTo>
                                  <a:pt x="0" y="0"/>
                                </a:lnTo>
                                <a:lnTo>
                                  <a:pt x="0" y="57915"/>
                                </a:lnTo>
                                <a:lnTo>
                                  <a:pt x="312291" y="57915"/>
                                </a:lnTo>
                                <a:lnTo>
                                  <a:pt x="31229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961877pt;margin-top:5.576625pt;width:26.05pt;height:32.3pt;mso-position-horizontal-relative:page;mso-position-vertical-relative:paragraph;z-index:15735808" id="docshapegroup163" coordorigin="279,112" coordsize="521,646">
                <v:shape style="position:absolute;left:280;top:113;width:496;height:499" id="docshape164" coordorigin="281,113" coordsize="496,499" path="m284,113l776,601,770,611,281,127,284,113xe" filled="false" stroked="true" strokeweight=".150801pt" strokecolor="#231f20">
                  <v:path arrowok="t"/>
                  <v:stroke dashstyle="solid"/>
                </v:shape>
                <v:shape style="position:absolute;left:280;top:112;width:496;height:499" id="docshape165" coordorigin="281,113" coordsize="496,499" path="m284,113l281,127,770,611,776,601,284,113xe" filled="true" fillcolor="#231f20" stroked="false">
                  <v:path arrowok="t"/>
                  <v:fill type="solid"/>
                </v:shape>
                <v:shape style="position:absolute;left:297;top:113;width:501;height:503" id="docshape166" coordorigin="298,113" coordsize="501,503" path="m795,113l298,605,305,616,798,127,795,113xe" filled="false" stroked="true" strokeweight=".150828pt" strokecolor="#231f20">
                  <v:path arrowok="t"/>
                  <v:stroke dashstyle="solid"/>
                </v:shape>
                <v:shape style="position:absolute;left:297;top:112;width:501;height:503" id="docshape167" coordorigin="298,113" coordsize="501,503" path="m795,113l298,605,305,616,798,127,795,113xe" filled="true" fillcolor="#231f20" stroked="false">
                  <v:path arrowok="t"/>
                  <v:fill type="solid"/>
                </v:shape>
                <v:shape style="position:absolute;left:395;top:143;width:310;height:440" type="#_x0000_t75" id="docshape168" stroked="false">
                  <v:imagedata r:id="rId17" o:title=""/>
                </v:shape>
                <v:rect style="position:absolute;left:290;top:665;width:492;height:92" id="docshape169" filled="true" fillcolor="#231f20" stroked="false">
                  <v:fill type="solid"/>
                </v:rect>
                <w10:wrap type="none"/>
              </v:group>
            </w:pict>
          </mc:Fallback>
        </mc:AlternateContent>
      </w:r>
      <w:r>
        <w:rPr>
          <w:color w:val="231F20"/>
          <w:w w:val="80"/>
        </w:rPr>
        <w:t>Törődünk a természeti környezetért. Papír csomagokat kérünk adjanak át a papírhulladékra. Polietilén zacskókat (PE)</w:t>
      </w:r>
      <w:r>
        <w:rPr>
          <w:color w:val="231F20"/>
        </w:rPr>
        <w:t> </w:t>
      </w:r>
      <w:r>
        <w:rPr>
          <w:color w:val="231F20"/>
          <w:w w:val="80"/>
        </w:rPr>
        <w:t>dobjanak</w:t>
      </w:r>
      <w:r>
        <w:rPr>
          <w:color w:val="231F20"/>
          <w:spacing w:val="-1"/>
          <w:w w:val="80"/>
        </w:rPr>
        <w:t> </w:t>
      </w:r>
      <w:r>
        <w:rPr>
          <w:color w:val="231F20"/>
          <w:w w:val="80"/>
        </w:rPr>
        <w:t>ki</w:t>
      </w:r>
      <w:r>
        <w:rPr>
          <w:color w:val="231F20"/>
          <w:spacing w:val="-1"/>
          <w:w w:val="80"/>
        </w:rPr>
        <w:t> </w:t>
      </w:r>
      <w:r>
        <w:rPr>
          <w:color w:val="231F20"/>
          <w:w w:val="80"/>
        </w:rPr>
        <w:t>a</w:t>
      </w:r>
      <w:r>
        <w:rPr>
          <w:color w:val="231F20"/>
          <w:spacing w:val="-1"/>
          <w:w w:val="80"/>
        </w:rPr>
        <w:t> </w:t>
      </w:r>
      <w:r>
        <w:rPr>
          <w:color w:val="231F20"/>
          <w:w w:val="80"/>
        </w:rPr>
        <w:t>műanyag</w:t>
      </w:r>
      <w:r>
        <w:rPr>
          <w:color w:val="231F20"/>
          <w:spacing w:val="-1"/>
          <w:w w:val="80"/>
        </w:rPr>
        <w:t> </w:t>
      </w:r>
      <w:r>
        <w:rPr>
          <w:color w:val="231F20"/>
          <w:w w:val="80"/>
        </w:rPr>
        <w:t>tartályba.</w:t>
      </w:r>
      <w:r>
        <w:rPr>
          <w:color w:val="231F20"/>
          <w:spacing w:val="-1"/>
          <w:w w:val="80"/>
        </w:rPr>
        <w:t> </w:t>
      </w:r>
      <w:r>
        <w:rPr>
          <w:color w:val="231F20"/>
          <w:w w:val="80"/>
        </w:rPr>
        <w:t>Kimerült</w:t>
      </w:r>
      <w:r>
        <w:rPr>
          <w:color w:val="231F20"/>
          <w:spacing w:val="-1"/>
          <w:w w:val="80"/>
        </w:rPr>
        <w:t> </w:t>
      </w:r>
      <w:r>
        <w:rPr>
          <w:color w:val="231F20"/>
          <w:w w:val="80"/>
        </w:rPr>
        <w:t>gépe</w:t>
      </w:r>
      <w:r>
        <w:rPr>
          <w:color w:val="231F20"/>
          <w:spacing w:val="-1"/>
          <w:w w:val="80"/>
        </w:rPr>
        <w:t> </w:t>
      </w:r>
      <w:r>
        <w:rPr>
          <w:color w:val="231F20"/>
          <w:w w:val="80"/>
        </w:rPr>
        <w:t>vissza</w:t>
      </w:r>
      <w:r>
        <w:rPr>
          <w:color w:val="231F20"/>
          <w:spacing w:val="-1"/>
          <w:w w:val="80"/>
        </w:rPr>
        <w:t> </w:t>
      </w:r>
      <w:r>
        <w:rPr>
          <w:color w:val="231F20"/>
          <w:w w:val="80"/>
        </w:rPr>
        <w:t>kell</w:t>
      </w:r>
      <w:r>
        <w:rPr>
          <w:color w:val="231F20"/>
          <w:spacing w:val="-1"/>
          <w:w w:val="80"/>
        </w:rPr>
        <w:t> </w:t>
      </w:r>
      <w:r>
        <w:rPr>
          <w:color w:val="231F20"/>
          <w:w w:val="80"/>
        </w:rPr>
        <w:t>adni</w:t>
      </w:r>
      <w:r>
        <w:rPr>
          <w:color w:val="231F20"/>
          <w:spacing w:val="-1"/>
          <w:w w:val="80"/>
        </w:rPr>
        <w:t> </w:t>
      </w:r>
      <w:r>
        <w:rPr>
          <w:color w:val="231F20"/>
          <w:w w:val="80"/>
        </w:rPr>
        <w:t>a</w:t>
      </w:r>
      <w:r>
        <w:rPr>
          <w:color w:val="231F20"/>
          <w:spacing w:val="-1"/>
          <w:w w:val="80"/>
        </w:rPr>
        <w:t> </w:t>
      </w:r>
      <w:r>
        <w:rPr>
          <w:color w:val="231F20"/>
          <w:w w:val="80"/>
        </w:rPr>
        <w:t>megfelelő</w:t>
      </w:r>
      <w:r>
        <w:rPr>
          <w:color w:val="231F20"/>
          <w:spacing w:val="-1"/>
          <w:w w:val="80"/>
        </w:rPr>
        <w:t> </w:t>
      </w:r>
      <w:r>
        <w:rPr>
          <w:color w:val="231F20"/>
          <w:w w:val="80"/>
        </w:rPr>
        <w:t>taroló</w:t>
      </w:r>
      <w:r>
        <w:rPr>
          <w:color w:val="231F20"/>
          <w:spacing w:val="-1"/>
          <w:w w:val="80"/>
        </w:rPr>
        <w:t> </w:t>
      </w:r>
      <w:r>
        <w:rPr>
          <w:color w:val="231F20"/>
          <w:w w:val="80"/>
        </w:rPr>
        <w:t>pontjához,</w:t>
      </w:r>
      <w:r>
        <w:rPr>
          <w:color w:val="231F20"/>
          <w:spacing w:val="-1"/>
          <w:w w:val="80"/>
        </w:rPr>
        <w:t> </w:t>
      </w:r>
      <w:r>
        <w:rPr>
          <w:color w:val="231F20"/>
          <w:w w:val="80"/>
        </w:rPr>
        <w:t>mert</w:t>
      </w:r>
      <w:r>
        <w:rPr>
          <w:color w:val="231F20"/>
          <w:spacing w:val="-1"/>
          <w:w w:val="80"/>
        </w:rPr>
        <w:t> </w:t>
      </w:r>
      <w:r>
        <w:rPr>
          <w:color w:val="231F20"/>
          <w:w w:val="80"/>
        </w:rPr>
        <w:t>a</w:t>
      </w:r>
      <w:r>
        <w:rPr>
          <w:color w:val="231F20"/>
          <w:spacing w:val="-1"/>
          <w:w w:val="80"/>
        </w:rPr>
        <w:t> </w:t>
      </w:r>
      <w:r>
        <w:rPr>
          <w:color w:val="231F20"/>
          <w:w w:val="80"/>
        </w:rPr>
        <w:t>gépben</w:t>
      </w:r>
      <w:r>
        <w:rPr>
          <w:color w:val="231F20"/>
          <w:spacing w:val="-1"/>
          <w:w w:val="80"/>
        </w:rPr>
        <w:t> </w:t>
      </w:r>
      <w:r>
        <w:rPr>
          <w:color w:val="231F20"/>
          <w:w w:val="80"/>
        </w:rPr>
        <w:t>levők</w:t>
      </w:r>
      <w:r>
        <w:rPr>
          <w:color w:val="231F20"/>
          <w:spacing w:val="-1"/>
          <w:w w:val="80"/>
        </w:rPr>
        <w:t> </w:t>
      </w:r>
      <w:r>
        <w:rPr>
          <w:color w:val="231F20"/>
          <w:w w:val="80"/>
        </w:rPr>
        <w:t>veszélyes</w:t>
      </w:r>
      <w:r>
        <w:rPr>
          <w:color w:val="231F20"/>
        </w:rPr>
        <w:t> </w:t>
      </w:r>
      <w:r>
        <w:rPr>
          <w:color w:val="231F20"/>
          <w:w w:val="80"/>
        </w:rPr>
        <w:t>részek,</w:t>
      </w:r>
      <w:r>
        <w:rPr>
          <w:color w:val="231F20"/>
        </w:rPr>
        <w:t> </w:t>
      </w:r>
      <w:r>
        <w:rPr>
          <w:color w:val="231F20"/>
          <w:w w:val="80"/>
        </w:rPr>
        <w:t>veszedelmesek</w:t>
      </w:r>
      <w:r>
        <w:rPr>
          <w:color w:val="231F20"/>
        </w:rPr>
        <w:t> </w:t>
      </w:r>
      <w:r>
        <w:rPr>
          <w:color w:val="231F20"/>
          <w:w w:val="80"/>
        </w:rPr>
        <w:t>lehet</w:t>
      </w:r>
      <w:r>
        <w:rPr>
          <w:color w:val="231F20"/>
        </w:rPr>
        <w:t> </w:t>
      </w:r>
      <w:r>
        <w:rPr>
          <w:color w:val="231F20"/>
          <w:w w:val="80"/>
        </w:rPr>
        <w:t>a</w:t>
      </w:r>
      <w:r>
        <w:rPr>
          <w:color w:val="231F20"/>
        </w:rPr>
        <w:t> </w:t>
      </w:r>
      <w:r>
        <w:rPr>
          <w:color w:val="231F20"/>
          <w:w w:val="80"/>
        </w:rPr>
        <w:t>környezetnek. Az</w:t>
      </w:r>
      <w:r>
        <w:rPr>
          <w:color w:val="231F20"/>
        </w:rPr>
        <w:t> </w:t>
      </w:r>
      <w:r>
        <w:rPr>
          <w:color w:val="231F20"/>
          <w:w w:val="80"/>
        </w:rPr>
        <w:t>elektromos</w:t>
      </w:r>
      <w:r>
        <w:rPr>
          <w:color w:val="231F20"/>
        </w:rPr>
        <w:t> </w:t>
      </w:r>
      <w:r>
        <w:rPr>
          <w:color w:val="231F20"/>
          <w:w w:val="80"/>
        </w:rPr>
        <w:t>gép</w:t>
      </w:r>
      <w:r>
        <w:rPr>
          <w:color w:val="231F20"/>
        </w:rPr>
        <w:t> </w:t>
      </w:r>
      <w:r>
        <w:rPr>
          <w:color w:val="231F20"/>
          <w:w w:val="80"/>
        </w:rPr>
        <w:t>így</w:t>
      </w:r>
      <w:r>
        <w:rPr>
          <w:color w:val="231F20"/>
        </w:rPr>
        <w:t> </w:t>
      </w:r>
      <w:r>
        <w:rPr>
          <w:color w:val="231F20"/>
          <w:w w:val="80"/>
        </w:rPr>
        <w:t>kell</w:t>
      </w:r>
      <w:r>
        <w:rPr>
          <w:color w:val="231F20"/>
        </w:rPr>
        <w:t> </w:t>
      </w:r>
      <w:r>
        <w:rPr>
          <w:color w:val="231F20"/>
          <w:w w:val="80"/>
        </w:rPr>
        <w:t>visszaadni,</w:t>
      </w:r>
      <w:r>
        <w:rPr>
          <w:color w:val="231F20"/>
        </w:rPr>
        <w:t> </w:t>
      </w:r>
      <w:r>
        <w:rPr>
          <w:color w:val="231F20"/>
          <w:w w:val="80"/>
        </w:rPr>
        <w:t>hogy</w:t>
      </w:r>
      <w:r>
        <w:rPr>
          <w:color w:val="231F20"/>
        </w:rPr>
        <w:t> </w:t>
      </w:r>
      <w:r>
        <w:rPr>
          <w:color w:val="231F20"/>
          <w:w w:val="80"/>
        </w:rPr>
        <w:t>korlátozzon</w:t>
      </w:r>
      <w:r>
        <w:rPr>
          <w:color w:val="231F20"/>
        </w:rPr>
        <w:t> </w:t>
      </w:r>
      <w:r>
        <w:rPr>
          <w:color w:val="231F20"/>
          <w:w w:val="80"/>
        </w:rPr>
        <w:t>a</w:t>
      </w:r>
      <w:r>
        <w:rPr>
          <w:color w:val="231F20"/>
        </w:rPr>
        <w:t> </w:t>
      </w:r>
      <w:r>
        <w:rPr>
          <w:color w:val="231F20"/>
          <w:w w:val="80"/>
        </w:rPr>
        <w:t>re-használatát.</w:t>
      </w:r>
      <w:r>
        <w:rPr>
          <w:color w:val="231F20"/>
        </w:rPr>
        <w:t> </w:t>
      </w:r>
      <w:r>
        <w:rPr>
          <w:color w:val="231F20"/>
          <w:w w:val="80"/>
        </w:rPr>
        <w:t>Ha</w:t>
      </w:r>
      <w:r>
        <w:rPr>
          <w:color w:val="231F20"/>
        </w:rPr>
        <w:t> </w:t>
      </w:r>
      <w:r>
        <w:rPr>
          <w:color w:val="231F20"/>
          <w:w w:val="80"/>
        </w:rPr>
        <w:t>az elemek vannak a gépben, ki kell húzni ezeket és a visszakelladni külön tároló pontjához.</w:t>
      </w:r>
    </w:p>
    <w:p>
      <w:pPr>
        <w:pStyle w:val="BodyText"/>
        <w:spacing w:before="47"/>
      </w:pPr>
    </w:p>
    <w:p>
      <w:pPr>
        <w:tabs>
          <w:tab w:pos="3587" w:val="left" w:leader="none"/>
          <w:tab w:pos="8125" w:val="left" w:leader="none"/>
        </w:tabs>
        <w:spacing w:line="232" w:lineRule="auto" w:before="0"/>
        <w:ind w:left="213" w:right="142" w:hanging="9"/>
        <w:jc w:val="left"/>
        <w:rPr>
          <w:sz w:val="24"/>
        </w:rPr>
      </w:pPr>
      <w:r>
        <w:rPr>
          <w:color w:val="FFFFFF"/>
          <w:sz w:val="20"/>
          <w:shd w:fill="404041" w:color="auto" w:val="clear"/>
        </w:rPr>
        <w:tab/>
        <w:tab/>
        <w:t>(GR)</w:t>
      </w:r>
      <w:r>
        <w:rPr>
          <w:color w:val="FFFFFF"/>
          <w:spacing w:val="-12"/>
          <w:sz w:val="20"/>
          <w:shd w:fill="404041" w:color="auto" w:val="clear"/>
        </w:rPr>
        <w:t> </w:t>
      </w:r>
      <w:r>
        <w:rPr>
          <w:color w:val="FFFFFF"/>
          <w:sz w:val="20"/>
          <w:shd w:fill="404041" w:color="auto" w:val="clear"/>
        </w:rPr>
        <w:t>ΕΛΛΑΔΑ</w:t>
        <w:tab/>
      </w:r>
      <w:r>
        <w:rPr>
          <w:color w:val="FFFFFF"/>
          <w:sz w:val="20"/>
        </w:rPr>
        <w:t> </w:t>
      </w:r>
      <w:r>
        <w:rPr>
          <w:color w:val="231F20"/>
          <w:w w:val="90"/>
          <w:sz w:val="24"/>
        </w:rPr>
        <w:t>ΟΡΟΙ</w:t>
      </w:r>
      <w:r>
        <w:rPr>
          <w:color w:val="231F20"/>
          <w:spacing w:val="30"/>
          <w:sz w:val="24"/>
        </w:rPr>
        <w:t> </w:t>
      </w:r>
      <w:r>
        <w:rPr>
          <w:color w:val="231F20"/>
          <w:w w:val="90"/>
          <w:sz w:val="24"/>
        </w:rPr>
        <w:t>ΑΣΦΑΛΕΙΑΣ.</w:t>
      </w:r>
      <w:r>
        <w:rPr>
          <w:color w:val="231F20"/>
          <w:spacing w:val="30"/>
          <w:sz w:val="24"/>
        </w:rPr>
        <w:t> </w:t>
      </w:r>
      <w:r>
        <w:rPr>
          <w:color w:val="231F20"/>
          <w:w w:val="90"/>
          <w:sz w:val="24"/>
        </w:rPr>
        <w:t>ΣΗΜΑΝΤΙΚΕΣ</w:t>
      </w:r>
      <w:r>
        <w:rPr>
          <w:color w:val="231F20"/>
          <w:spacing w:val="30"/>
          <w:sz w:val="24"/>
        </w:rPr>
        <w:t> </w:t>
      </w:r>
      <w:r>
        <w:rPr>
          <w:color w:val="231F20"/>
          <w:w w:val="90"/>
          <w:sz w:val="24"/>
        </w:rPr>
        <w:t>ΟΔΗΓΙΕΣ</w:t>
      </w:r>
      <w:r>
        <w:rPr>
          <w:color w:val="231F20"/>
          <w:spacing w:val="30"/>
          <w:sz w:val="24"/>
        </w:rPr>
        <w:t> </w:t>
      </w:r>
      <w:r>
        <w:rPr>
          <w:color w:val="231F20"/>
          <w:w w:val="90"/>
          <w:sz w:val="24"/>
        </w:rPr>
        <w:t>ΓΙΑ</w:t>
      </w:r>
      <w:r>
        <w:rPr>
          <w:color w:val="231F20"/>
          <w:spacing w:val="30"/>
          <w:sz w:val="24"/>
        </w:rPr>
        <w:t> </w:t>
      </w:r>
      <w:r>
        <w:rPr>
          <w:color w:val="231F20"/>
          <w:w w:val="90"/>
          <w:sz w:val="24"/>
        </w:rPr>
        <w:t>ΤΗΝ</w:t>
      </w:r>
      <w:r>
        <w:rPr>
          <w:color w:val="231F20"/>
          <w:spacing w:val="30"/>
          <w:sz w:val="24"/>
        </w:rPr>
        <w:t> </w:t>
      </w:r>
      <w:r>
        <w:rPr>
          <w:color w:val="231F20"/>
          <w:w w:val="90"/>
          <w:sz w:val="24"/>
        </w:rPr>
        <w:t>ΑΣΦΑΛΕΙΑ</w:t>
      </w:r>
      <w:r>
        <w:rPr>
          <w:color w:val="231F20"/>
          <w:spacing w:val="30"/>
          <w:sz w:val="24"/>
        </w:rPr>
        <w:t> </w:t>
      </w:r>
      <w:r>
        <w:rPr>
          <w:color w:val="231F20"/>
          <w:w w:val="90"/>
          <w:sz w:val="24"/>
        </w:rPr>
        <w:t>ΧΡΗΣΗΣ</w:t>
      </w:r>
      <w:r>
        <w:rPr>
          <w:color w:val="231F20"/>
          <w:w w:val="90"/>
          <w:sz w:val="24"/>
        </w:rPr>
        <w:t> </w:t>
      </w:r>
      <w:r>
        <w:rPr>
          <w:color w:val="231F20"/>
          <w:spacing w:val="-6"/>
          <w:sz w:val="24"/>
        </w:rPr>
        <w:t>ΠΑΡΑΚΑΛΩ</w:t>
      </w:r>
      <w:r>
        <w:rPr>
          <w:color w:val="231F20"/>
          <w:spacing w:val="-18"/>
          <w:sz w:val="24"/>
        </w:rPr>
        <w:t> </w:t>
      </w:r>
      <w:r>
        <w:rPr>
          <w:color w:val="231F20"/>
          <w:spacing w:val="-6"/>
          <w:sz w:val="24"/>
        </w:rPr>
        <w:t>ΔΙΑΒΑΣΤΕ</w:t>
      </w:r>
      <w:r>
        <w:rPr>
          <w:color w:val="231F20"/>
          <w:spacing w:val="-18"/>
          <w:sz w:val="24"/>
        </w:rPr>
        <w:t> </w:t>
      </w:r>
      <w:r>
        <w:rPr>
          <w:color w:val="231F20"/>
          <w:spacing w:val="-6"/>
          <w:sz w:val="24"/>
        </w:rPr>
        <w:t>ΠΡΟΣΕΚΤΙΚΑ</w:t>
      </w:r>
      <w:r>
        <w:rPr>
          <w:color w:val="231F20"/>
          <w:spacing w:val="-18"/>
          <w:sz w:val="24"/>
        </w:rPr>
        <w:t> </w:t>
      </w:r>
      <w:r>
        <w:rPr>
          <w:color w:val="231F20"/>
          <w:spacing w:val="-6"/>
          <w:sz w:val="24"/>
        </w:rPr>
        <w:t>ΚΑΙ</w:t>
      </w:r>
      <w:r>
        <w:rPr>
          <w:color w:val="231F20"/>
          <w:spacing w:val="-18"/>
          <w:sz w:val="24"/>
        </w:rPr>
        <w:t> </w:t>
      </w:r>
      <w:r>
        <w:rPr>
          <w:color w:val="231F20"/>
          <w:spacing w:val="-6"/>
          <w:sz w:val="24"/>
        </w:rPr>
        <w:t>ΚΡΑΤΗΣΤΕ</w:t>
      </w:r>
      <w:r>
        <w:rPr>
          <w:color w:val="231F20"/>
          <w:spacing w:val="-18"/>
          <w:sz w:val="24"/>
        </w:rPr>
        <w:t> </w:t>
      </w:r>
      <w:r>
        <w:rPr>
          <w:color w:val="231F20"/>
          <w:spacing w:val="-6"/>
          <w:sz w:val="24"/>
        </w:rPr>
        <w:t>ΓΙΑ</w:t>
      </w:r>
      <w:r>
        <w:rPr>
          <w:color w:val="231F20"/>
          <w:spacing w:val="-18"/>
          <w:sz w:val="24"/>
        </w:rPr>
        <w:t> </w:t>
      </w:r>
      <w:r>
        <w:rPr>
          <w:color w:val="231F20"/>
          <w:spacing w:val="-6"/>
          <w:sz w:val="24"/>
        </w:rPr>
        <w:t>ΜΕΛΛΟΝ</w:t>
      </w:r>
      <w:r>
        <w:rPr>
          <w:color w:val="231F20"/>
          <w:spacing w:val="-18"/>
          <w:sz w:val="24"/>
        </w:rPr>
        <w:t> </w:t>
      </w:r>
      <w:r>
        <w:rPr>
          <w:color w:val="231F20"/>
          <w:spacing w:val="-6"/>
          <w:sz w:val="24"/>
        </w:rPr>
        <w:t>ΑΝΑΦΟΡΑ</w:t>
      </w:r>
    </w:p>
    <w:p>
      <w:pPr>
        <w:spacing w:line="235" w:lineRule="auto" w:before="1"/>
        <w:ind w:left="213" w:right="0" w:firstLine="0"/>
        <w:jc w:val="left"/>
        <w:rPr>
          <w:sz w:val="24"/>
        </w:rPr>
      </w:pPr>
      <w:r>
        <w:rPr>
          <w:color w:val="231F20"/>
          <w:w w:val="80"/>
          <w:sz w:val="24"/>
        </w:rPr>
        <w:t>Οι όροι εγγύησης είναι διαφορετικοί, εάν η συσκευή χρησιμοποιείται για </w:t>
      </w:r>
      <w:r>
        <w:rPr>
          <w:color w:val="231F20"/>
          <w:w w:val="80"/>
          <w:sz w:val="24"/>
        </w:rPr>
        <w:t>εμπορικούς </w:t>
      </w:r>
      <w:r>
        <w:rPr>
          <w:color w:val="231F20"/>
          <w:spacing w:val="-2"/>
          <w:w w:val="95"/>
          <w:sz w:val="24"/>
        </w:rPr>
        <w:t>σκοπούς.</w:t>
      </w:r>
    </w:p>
    <w:p>
      <w:pPr>
        <w:pStyle w:val="ListParagraph"/>
        <w:numPr>
          <w:ilvl w:val="0"/>
          <w:numId w:val="34"/>
        </w:numPr>
        <w:tabs>
          <w:tab w:pos="431" w:val="left" w:leader="none"/>
        </w:tabs>
        <w:spacing w:line="235" w:lineRule="auto" w:before="0" w:after="0"/>
        <w:ind w:left="213" w:right="554" w:firstLine="0"/>
        <w:jc w:val="left"/>
        <w:rPr>
          <w:sz w:val="24"/>
        </w:rPr>
      </w:pPr>
      <w:r>
        <w:rPr>
          <w:color w:val="231F20"/>
          <w:w w:val="80"/>
          <w:sz w:val="24"/>
        </w:rPr>
        <w:t>Πριν χρησιμοποιήσετε το προϊόν, διαβάστε προσεκτικά και ακολουθήστε πάντα </w:t>
      </w:r>
      <w:r>
        <w:rPr>
          <w:color w:val="231F20"/>
          <w:w w:val="80"/>
          <w:sz w:val="24"/>
        </w:rPr>
        <w:t>τις ακόλουθες οδηγίες. Ο κατασκευαστής δεν φέρει καμία ευθύνη για τυχόν ζημιές λόγω </w:t>
      </w:r>
      <w:r>
        <w:rPr>
          <w:color w:val="231F20"/>
          <w:spacing w:val="-2"/>
          <w:w w:val="95"/>
          <w:sz w:val="24"/>
        </w:rPr>
        <w:t>κακής</w:t>
      </w:r>
      <w:r>
        <w:rPr>
          <w:color w:val="231F20"/>
          <w:spacing w:val="-15"/>
          <w:w w:val="95"/>
          <w:sz w:val="24"/>
        </w:rPr>
        <w:t> </w:t>
      </w:r>
      <w:r>
        <w:rPr>
          <w:color w:val="231F20"/>
          <w:spacing w:val="-2"/>
          <w:w w:val="95"/>
          <w:sz w:val="24"/>
        </w:rPr>
        <w:t>χρήσης.</w:t>
      </w:r>
    </w:p>
    <w:p>
      <w:pPr>
        <w:pStyle w:val="ListParagraph"/>
        <w:numPr>
          <w:ilvl w:val="0"/>
          <w:numId w:val="34"/>
        </w:numPr>
        <w:tabs>
          <w:tab w:pos="431" w:val="left" w:leader="none"/>
        </w:tabs>
        <w:spacing w:line="235" w:lineRule="auto" w:before="0" w:after="0"/>
        <w:ind w:left="213" w:right="717" w:firstLine="0"/>
        <w:jc w:val="left"/>
        <w:rPr>
          <w:sz w:val="24"/>
        </w:rPr>
      </w:pPr>
      <w:r>
        <w:rPr>
          <w:color w:val="231F20"/>
          <w:w w:val="80"/>
          <w:sz w:val="24"/>
        </w:rPr>
        <w:t>Το προϊόν χρησιμοποιείται μόνο σε εσωτερικούς χώρους. Μην χρησιμοποιείτε </w:t>
      </w:r>
      <w:r>
        <w:rPr>
          <w:color w:val="231F20"/>
          <w:w w:val="80"/>
          <w:sz w:val="24"/>
        </w:rPr>
        <w:t>το </w:t>
      </w:r>
      <w:r>
        <w:rPr>
          <w:color w:val="231F20"/>
          <w:w w:val="85"/>
          <w:sz w:val="24"/>
        </w:rPr>
        <w:t>προϊόν</w:t>
      </w:r>
      <w:r>
        <w:rPr>
          <w:color w:val="231F20"/>
          <w:spacing w:val="-8"/>
          <w:w w:val="85"/>
          <w:sz w:val="24"/>
        </w:rPr>
        <w:t> </w:t>
      </w:r>
      <w:r>
        <w:rPr>
          <w:color w:val="231F20"/>
          <w:w w:val="85"/>
          <w:sz w:val="24"/>
        </w:rPr>
        <w:t>για</w:t>
      </w:r>
      <w:r>
        <w:rPr>
          <w:color w:val="231F20"/>
          <w:spacing w:val="-7"/>
          <w:w w:val="85"/>
          <w:sz w:val="24"/>
        </w:rPr>
        <w:t> </w:t>
      </w:r>
      <w:r>
        <w:rPr>
          <w:color w:val="231F20"/>
          <w:w w:val="85"/>
          <w:sz w:val="24"/>
        </w:rPr>
        <w:t>οποιονδήποτε</w:t>
      </w:r>
      <w:r>
        <w:rPr>
          <w:color w:val="231F20"/>
          <w:spacing w:val="-7"/>
          <w:w w:val="85"/>
          <w:sz w:val="24"/>
        </w:rPr>
        <w:t> </w:t>
      </w:r>
      <w:r>
        <w:rPr>
          <w:color w:val="231F20"/>
          <w:w w:val="85"/>
          <w:sz w:val="24"/>
        </w:rPr>
        <w:t>σκοπό</w:t>
      </w:r>
      <w:r>
        <w:rPr>
          <w:color w:val="231F20"/>
          <w:spacing w:val="-7"/>
          <w:w w:val="85"/>
          <w:sz w:val="24"/>
        </w:rPr>
        <w:t> </w:t>
      </w:r>
      <w:r>
        <w:rPr>
          <w:color w:val="231F20"/>
          <w:w w:val="85"/>
          <w:sz w:val="24"/>
        </w:rPr>
        <w:t>που</w:t>
      </w:r>
      <w:r>
        <w:rPr>
          <w:color w:val="231F20"/>
          <w:spacing w:val="-8"/>
          <w:w w:val="85"/>
          <w:sz w:val="24"/>
        </w:rPr>
        <w:t> </w:t>
      </w:r>
      <w:r>
        <w:rPr>
          <w:color w:val="231F20"/>
          <w:w w:val="85"/>
          <w:sz w:val="24"/>
        </w:rPr>
        <w:t>δεν</w:t>
      </w:r>
      <w:r>
        <w:rPr>
          <w:color w:val="231F20"/>
          <w:spacing w:val="-7"/>
          <w:w w:val="85"/>
          <w:sz w:val="24"/>
        </w:rPr>
        <w:t> </w:t>
      </w:r>
      <w:r>
        <w:rPr>
          <w:color w:val="231F20"/>
          <w:w w:val="85"/>
          <w:sz w:val="24"/>
        </w:rPr>
        <w:t>είναι</w:t>
      </w:r>
      <w:r>
        <w:rPr>
          <w:color w:val="231F20"/>
          <w:spacing w:val="-7"/>
          <w:w w:val="85"/>
          <w:sz w:val="24"/>
        </w:rPr>
        <w:t> </w:t>
      </w:r>
      <w:r>
        <w:rPr>
          <w:color w:val="231F20"/>
          <w:w w:val="85"/>
          <w:sz w:val="24"/>
        </w:rPr>
        <w:t>συμβατό</w:t>
      </w:r>
      <w:r>
        <w:rPr>
          <w:color w:val="231F20"/>
          <w:spacing w:val="-7"/>
          <w:w w:val="85"/>
          <w:sz w:val="24"/>
        </w:rPr>
        <w:t> </w:t>
      </w:r>
      <w:r>
        <w:rPr>
          <w:color w:val="231F20"/>
          <w:w w:val="85"/>
          <w:sz w:val="24"/>
        </w:rPr>
        <w:t>με</w:t>
      </w:r>
      <w:r>
        <w:rPr>
          <w:color w:val="231F20"/>
          <w:spacing w:val="-8"/>
          <w:w w:val="85"/>
          <w:sz w:val="24"/>
        </w:rPr>
        <w:t> </w:t>
      </w:r>
      <w:r>
        <w:rPr>
          <w:color w:val="231F20"/>
          <w:w w:val="85"/>
          <w:sz w:val="24"/>
        </w:rPr>
        <w:t>την</w:t>
      </w:r>
      <w:r>
        <w:rPr>
          <w:color w:val="231F20"/>
          <w:spacing w:val="-7"/>
          <w:w w:val="85"/>
          <w:sz w:val="24"/>
        </w:rPr>
        <w:t> </w:t>
      </w:r>
      <w:r>
        <w:rPr>
          <w:color w:val="231F20"/>
          <w:w w:val="85"/>
          <w:sz w:val="24"/>
        </w:rPr>
        <w:t>εφαρμογή</w:t>
      </w:r>
      <w:r>
        <w:rPr>
          <w:color w:val="231F20"/>
          <w:spacing w:val="-7"/>
          <w:w w:val="85"/>
          <w:sz w:val="24"/>
        </w:rPr>
        <w:t> </w:t>
      </w:r>
      <w:r>
        <w:rPr>
          <w:color w:val="231F20"/>
          <w:w w:val="85"/>
          <w:sz w:val="24"/>
        </w:rPr>
        <w:t>του.</w:t>
      </w:r>
    </w:p>
    <w:p>
      <w:pPr>
        <w:pStyle w:val="ListParagraph"/>
        <w:numPr>
          <w:ilvl w:val="0"/>
          <w:numId w:val="34"/>
        </w:numPr>
        <w:tabs>
          <w:tab w:pos="431" w:val="left" w:leader="none"/>
        </w:tabs>
        <w:spacing w:line="235" w:lineRule="auto" w:before="0" w:after="0"/>
        <w:ind w:left="213" w:right="259" w:firstLine="0"/>
        <w:jc w:val="left"/>
        <w:rPr>
          <w:sz w:val="24"/>
        </w:rPr>
      </w:pPr>
      <w:r>
        <w:rPr>
          <w:color w:val="231F20"/>
          <w:w w:val="80"/>
          <w:sz w:val="24"/>
        </w:rPr>
        <w:t>Η ισχύουσα τάση είναι 220-240V ~ 50 / 60Hz. Για λόγους ασφαλείας, δεν είναι </w:t>
      </w:r>
      <w:r>
        <w:rPr>
          <w:color w:val="231F20"/>
          <w:w w:val="80"/>
          <w:sz w:val="24"/>
        </w:rPr>
        <w:t>σωστό</w:t>
      </w:r>
      <w:r>
        <w:rPr>
          <w:color w:val="231F20"/>
          <w:spacing w:val="40"/>
          <w:sz w:val="24"/>
        </w:rPr>
        <w:t> </w:t>
      </w:r>
      <w:r>
        <w:rPr>
          <w:color w:val="231F20"/>
          <w:w w:val="85"/>
          <w:sz w:val="24"/>
        </w:rPr>
        <w:t>να συνδέσετε πολλές συσκευές σε μία πρίζα.</w:t>
      </w:r>
    </w:p>
    <w:p>
      <w:pPr>
        <w:pStyle w:val="ListParagraph"/>
        <w:numPr>
          <w:ilvl w:val="0"/>
          <w:numId w:val="34"/>
        </w:numPr>
        <w:tabs>
          <w:tab w:pos="431" w:val="left" w:leader="none"/>
        </w:tabs>
        <w:spacing w:line="235" w:lineRule="auto" w:before="0" w:after="0"/>
        <w:ind w:left="213" w:right="154" w:firstLine="0"/>
        <w:jc w:val="left"/>
        <w:rPr>
          <w:sz w:val="24"/>
        </w:rPr>
      </w:pPr>
      <w:r>
        <w:rPr>
          <w:color w:val="231F20"/>
          <w:w w:val="80"/>
          <w:sz w:val="24"/>
        </w:rPr>
        <w:t>Προσέξτε όταν χρησιμοποιείτε παιδιά. Μην αφήνετε τα παιδιά να παίζουν με το </w:t>
      </w:r>
      <w:r>
        <w:rPr>
          <w:color w:val="231F20"/>
          <w:w w:val="80"/>
          <w:sz w:val="24"/>
        </w:rPr>
        <w:t>προϊόν. Μην αφήνετε παιδιά ή άτομα που δεν γνωρίζουν τη συσκευή να τη χρησιμοποιούν χωρίς</w:t>
      </w:r>
      <w:r>
        <w:rPr>
          <w:color w:val="231F20"/>
          <w:w w:val="95"/>
          <w:sz w:val="24"/>
        </w:rPr>
        <w:t> </w:t>
      </w:r>
      <w:r>
        <w:rPr>
          <w:color w:val="231F20"/>
          <w:spacing w:val="-2"/>
          <w:w w:val="95"/>
          <w:sz w:val="24"/>
        </w:rPr>
        <w:t>επίβλεψη.</w:t>
      </w:r>
    </w:p>
    <w:p>
      <w:pPr>
        <w:pStyle w:val="ListParagraph"/>
        <w:numPr>
          <w:ilvl w:val="0"/>
          <w:numId w:val="34"/>
        </w:numPr>
        <w:tabs>
          <w:tab w:pos="431" w:val="left" w:leader="none"/>
        </w:tabs>
        <w:spacing w:line="232" w:lineRule="auto" w:before="0" w:after="0"/>
        <w:ind w:left="213" w:right="244" w:firstLine="0"/>
        <w:jc w:val="left"/>
        <w:rPr>
          <w:sz w:val="24"/>
        </w:rPr>
      </w:pPr>
      <w:r>
        <w:rPr>
          <w:color w:val="231F20"/>
          <w:w w:val="85"/>
          <w:sz w:val="24"/>
        </w:rPr>
        <w:t>ΠΡΟΕΙΔΟΠΟΙΗΣΗ:</w:t>
      </w:r>
      <w:r>
        <w:rPr>
          <w:color w:val="231F20"/>
          <w:spacing w:val="-1"/>
          <w:w w:val="85"/>
          <w:sz w:val="24"/>
        </w:rPr>
        <w:t> </w:t>
      </w:r>
      <w:r>
        <w:rPr>
          <w:color w:val="231F20"/>
          <w:w w:val="85"/>
          <w:sz w:val="24"/>
        </w:rPr>
        <w:t>Αυτή</w:t>
      </w:r>
      <w:r>
        <w:rPr>
          <w:color w:val="231F20"/>
          <w:spacing w:val="-1"/>
          <w:w w:val="85"/>
          <w:sz w:val="24"/>
        </w:rPr>
        <w:t> </w:t>
      </w:r>
      <w:r>
        <w:rPr>
          <w:color w:val="231F20"/>
          <w:w w:val="85"/>
          <w:sz w:val="24"/>
        </w:rPr>
        <w:t>η</w:t>
      </w:r>
      <w:r>
        <w:rPr>
          <w:color w:val="231F20"/>
          <w:spacing w:val="-1"/>
          <w:w w:val="85"/>
          <w:sz w:val="24"/>
        </w:rPr>
        <w:t> </w:t>
      </w:r>
      <w:r>
        <w:rPr>
          <w:color w:val="231F20"/>
          <w:w w:val="85"/>
          <w:sz w:val="24"/>
        </w:rPr>
        <w:t>συσκευή</w:t>
      </w:r>
      <w:r>
        <w:rPr>
          <w:color w:val="231F20"/>
          <w:spacing w:val="-1"/>
          <w:w w:val="85"/>
          <w:sz w:val="24"/>
        </w:rPr>
        <w:t> </w:t>
      </w:r>
      <w:r>
        <w:rPr>
          <w:color w:val="231F20"/>
          <w:w w:val="85"/>
          <w:sz w:val="24"/>
        </w:rPr>
        <w:t>μπορεί</w:t>
      </w:r>
      <w:r>
        <w:rPr>
          <w:color w:val="231F20"/>
          <w:spacing w:val="-1"/>
          <w:w w:val="85"/>
          <w:sz w:val="24"/>
        </w:rPr>
        <w:t> </w:t>
      </w:r>
      <w:r>
        <w:rPr>
          <w:color w:val="231F20"/>
          <w:w w:val="85"/>
          <w:sz w:val="24"/>
        </w:rPr>
        <w:t>να</w:t>
      </w:r>
      <w:r>
        <w:rPr>
          <w:color w:val="231F20"/>
          <w:spacing w:val="-1"/>
          <w:w w:val="85"/>
          <w:sz w:val="24"/>
        </w:rPr>
        <w:t> </w:t>
      </w:r>
      <w:r>
        <w:rPr>
          <w:color w:val="231F20"/>
          <w:w w:val="85"/>
          <w:sz w:val="24"/>
        </w:rPr>
        <w:t>χρησιμοποιηθεί</w:t>
      </w:r>
      <w:r>
        <w:rPr>
          <w:color w:val="231F20"/>
          <w:spacing w:val="-1"/>
          <w:w w:val="85"/>
          <w:sz w:val="24"/>
        </w:rPr>
        <w:t> </w:t>
      </w:r>
      <w:r>
        <w:rPr>
          <w:color w:val="231F20"/>
          <w:w w:val="85"/>
          <w:sz w:val="24"/>
        </w:rPr>
        <w:t>από</w:t>
      </w:r>
      <w:r>
        <w:rPr>
          <w:color w:val="231F20"/>
          <w:spacing w:val="-1"/>
          <w:w w:val="85"/>
          <w:sz w:val="24"/>
        </w:rPr>
        <w:t> </w:t>
      </w:r>
      <w:r>
        <w:rPr>
          <w:color w:val="231F20"/>
          <w:w w:val="85"/>
          <w:sz w:val="24"/>
        </w:rPr>
        <w:t>παιδιά</w:t>
      </w:r>
      <w:r>
        <w:rPr>
          <w:color w:val="231F20"/>
          <w:spacing w:val="-1"/>
          <w:w w:val="85"/>
          <w:sz w:val="24"/>
        </w:rPr>
        <w:t> </w:t>
      </w:r>
      <w:r>
        <w:rPr>
          <w:color w:val="231F20"/>
          <w:w w:val="85"/>
          <w:sz w:val="24"/>
        </w:rPr>
        <w:t>άνω</w:t>
      </w:r>
      <w:r>
        <w:rPr>
          <w:color w:val="231F20"/>
          <w:spacing w:val="-1"/>
          <w:w w:val="85"/>
          <w:sz w:val="24"/>
        </w:rPr>
        <w:t> </w:t>
      </w:r>
      <w:r>
        <w:rPr>
          <w:color w:val="231F20"/>
          <w:w w:val="85"/>
          <w:sz w:val="24"/>
        </w:rPr>
        <w:t>των</w:t>
      </w:r>
      <w:r>
        <w:rPr>
          <w:color w:val="231F20"/>
          <w:spacing w:val="-1"/>
          <w:w w:val="85"/>
          <w:sz w:val="24"/>
        </w:rPr>
        <w:t> </w:t>
      </w:r>
      <w:r>
        <w:rPr>
          <w:color w:val="231F20"/>
          <w:w w:val="85"/>
          <w:sz w:val="24"/>
        </w:rPr>
        <w:t>8 </w:t>
      </w:r>
      <w:r>
        <w:rPr>
          <w:color w:val="231F20"/>
          <w:w w:val="80"/>
          <w:sz w:val="24"/>
        </w:rPr>
        <w:t>ετών και άτομα με μειωμένη σωματική, αισθητηριακή ή διανοητική ικανότητα, ή άτομα </w:t>
      </w:r>
      <w:r>
        <w:rPr>
          <w:color w:val="231F20"/>
          <w:w w:val="85"/>
          <w:sz w:val="24"/>
        </w:rPr>
        <w:t>χωρίς</w:t>
      </w:r>
      <w:r>
        <w:rPr>
          <w:color w:val="231F20"/>
          <w:spacing w:val="-8"/>
          <w:w w:val="85"/>
          <w:sz w:val="24"/>
        </w:rPr>
        <w:t> </w:t>
      </w:r>
      <w:r>
        <w:rPr>
          <w:color w:val="231F20"/>
          <w:w w:val="85"/>
          <w:sz w:val="24"/>
        </w:rPr>
        <w:t>εμπειρία</w:t>
      </w:r>
      <w:r>
        <w:rPr>
          <w:color w:val="231F20"/>
          <w:spacing w:val="-7"/>
          <w:w w:val="85"/>
          <w:sz w:val="24"/>
        </w:rPr>
        <w:t> </w:t>
      </w:r>
      <w:r>
        <w:rPr>
          <w:color w:val="231F20"/>
          <w:w w:val="85"/>
          <w:sz w:val="24"/>
        </w:rPr>
        <w:t>ή</w:t>
      </w:r>
      <w:r>
        <w:rPr>
          <w:color w:val="231F20"/>
          <w:spacing w:val="-7"/>
          <w:w w:val="85"/>
          <w:sz w:val="24"/>
        </w:rPr>
        <w:t> </w:t>
      </w:r>
      <w:r>
        <w:rPr>
          <w:color w:val="231F20"/>
          <w:w w:val="85"/>
          <w:sz w:val="24"/>
        </w:rPr>
        <w:t>γνώση</w:t>
      </w:r>
      <w:r>
        <w:rPr>
          <w:color w:val="231F20"/>
          <w:spacing w:val="-7"/>
          <w:w w:val="85"/>
          <w:sz w:val="24"/>
        </w:rPr>
        <w:t> </w:t>
      </w:r>
      <w:r>
        <w:rPr>
          <w:color w:val="231F20"/>
          <w:w w:val="85"/>
          <w:sz w:val="24"/>
        </w:rPr>
        <w:t>της</w:t>
      </w:r>
      <w:r>
        <w:rPr>
          <w:color w:val="231F20"/>
          <w:spacing w:val="-8"/>
          <w:w w:val="85"/>
          <w:sz w:val="24"/>
        </w:rPr>
        <w:t> </w:t>
      </w:r>
      <w:r>
        <w:rPr>
          <w:color w:val="231F20"/>
          <w:w w:val="85"/>
          <w:sz w:val="24"/>
        </w:rPr>
        <w:t>συσκευής,</w:t>
      </w:r>
      <w:r>
        <w:rPr>
          <w:color w:val="231F20"/>
          <w:spacing w:val="-7"/>
          <w:w w:val="85"/>
          <w:sz w:val="24"/>
        </w:rPr>
        <w:t> </w:t>
      </w:r>
      <w:r>
        <w:rPr>
          <w:color w:val="231F20"/>
          <w:w w:val="85"/>
          <w:sz w:val="24"/>
        </w:rPr>
        <w:t>μόνο</w:t>
      </w:r>
      <w:r>
        <w:rPr>
          <w:color w:val="231F20"/>
          <w:spacing w:val="-7"/>
          <w:w w:val="85"/>
          <w:sz w:val="24"/>
        </w:rPr>
        <w:t> </w:t>
      </w:r>
      <w:r>
        <w:rPr>
          <w:color w:val="231F20"/>
          <w:w w:val="85"/>
          <w:sz w:val="24"/>
        </w:rPr>
        <w:t>υπό</w:t>
      </w:r>
      <w:r>
        <w:rPr>
          <w:color w:val="231F20"/>
          <w:spacing w:val="-7"/>
          <w:w w:val="85"/>
          <w:sz w:val="24"/>
        </w:rPr>
        <w:t> </w:t>
      </w:r>
      <w:r>
        <w:rPr>
          <w:color w:val="231F20"/>
          <w:w w:val="85"/>
          <w:sz w:val="24"/>
        </w:rPr>
        <w:t>την</w:t>
      </w:r>
      <w:r>
        <w:rPr>
          <w:color w:val="231F20"/>
          <w:spacing w:val="-8"/>
          <w:w w:val="85"/>
          <w:sz w:val="24"/>
        </w:rPr>
        <w:t> </w:t>
      </w:r>
      <w:r>
        <w:rPr>
          <w:color w:val="231F20"/>
          <w:w w:val="85"/>
          <w:sz w:val="24"/>
        </w:rPr>
        <w:t>επίβλεψη</w:t>
      </w:r>
      <w:r>
        <w:rPr>
          <w:color w:val="231F20"/>
          <w:spacing w:val="-7"/>
          <w:w w:val="85"/>
          <w:sz w:val="24"/>
        </w:rPr>
        <w:t> </w:t>
      </w:r>
      <w:r>
        <w:rPr>
          <w:color w:val="231F20"/>
          <w:w w:val="85"/>
          <w:sz w:val="24"/>
        </w:rPr>
        <w:t>ενός</w:t>
      </w:r>
      <w:r>
        <w:rPr>
          <w:color w:val="231F20"/>
          <w:spacing w:val="-7"/>
          <w:w w:val="85"/>
          <w:sz w:val="24"/>
        </w:rPr>
        <w:t> </w:t>
      </w:r>
      <w:r>
        <w:rPr>
          <w:color w:val="231F20"/>
          <w:w w:val="85"/>
          <w:sz w:val="24"/>
        </w:rPr>
        <w:t>ατόμου</w:t>
      </w:r>
      <w:r>
        <w:rPr>
          <w:color w:val="231F20"/>
          <w:spacing w:val="-7"/>
          <w:w w:val="85"/>
          <w:sz w:val="24"/>
        </w:rPr>
        <w:t> </w:t>
      </w:r>
      <w:r>
        <w:rPr>
          <w:color w:val="231F20"/>
          <w:w w:val="85"/>
          <w:sz w:val="24"/>
        </w:rPr>
        <w:t>που</w:t>
      </w:r>
      <w:r>
        <w:rPr>
          <w:color w:val="231F20"/>
          <w:spacing w:val="-7"/>
          <w:w w:val="85"/>
          <w:sz w:val="24"/>
        </w:rPr>
        <w:t> </w:t>
      </w:r>
      <w:r>
        <w:rPr>
          <w:color w:val="231F20"/>
          <w:w w:val="85"/>
          <w:sz w:val="24"/>
        </w:rPr>
        <w:t>είναι </w:t>
      </w:r>
      <w:r>
        <w:rPr>
          <w:color w:val="231F20"/>
          <w:w w:val="80"/>
          <w:sz w:val="24"/>
        </w:rPr>
        <w:t>υπεύθυνο για την ασφάλειά του, ή εάν ενημερώθηκαν για την ασφαλή χρήση της</w:t>
      </w:r>
      <w:r>
        <w:rPr>
          <w:color w:val="231F20"/>
          <w:spacing w:val="40"/>
          <w:sz w:val="24"/>
        </w:rPr>
        <w:t> </w:t>
      </w:r>
      <w:r>
        <w:rPr>
          <w:color w:val="231F20"/>
          <w:w w:val="80"/>
          <w:sz w:val="24"/>
        </w:rPr>
        <w:t>συσκευής και γνωρίζουν τους κινδύνους που συνδέονται με τη λειτουργία της. Τα παιδιά δεν πρέπει να παίζουν με τη συσκευή. Ο καθαρισμός και η συντήρηση της συσκευής </w:t>
      </w:r>
      <w:r>
        <w:rPr>
          <w:color w:val="231F20"/>
          <w:w w:val="80"/>
          <w:sz w:val="24"/>
        </w:rPr>
        <w:t>δεν</w:t>
      </w:r>
      <w:r>
        <w:rPr>
          <w:color w:val="231F20"/>
          <w:sz w:val="24"/>
        </w:rPr>
        <w:t> </w:t>
      </w:r>
      <w:r>
        <w:rPr>
          <w:color w:val="231F20"/>
          <w:w w:val="80"/>
          <w:sz w:val="24"/>
        </w:rPr>
        <w:t>πρέπει να πραγματοποιούνται από παιδιά, εκτός εάν είναι άνω των 8 ετών και οι</w:t>
      </w:r>
    </w:p>
    <w:p>
      <w:pPr>
        <w:spacing w:after="0" w:line="232" w:lineRule="auto"/>
        <w:jc w:val="left"/>
        <w:rPr>
          <w:sz w:val="24"/>
        </w:rPr>
        <w:sectPr>
          <w:pgSz w:w="8400" w:h="11910"/>
          <w:pgMar w:header="0" w:footer="126" w:top="240" w:bottom="480" w:left="60" w:right="60"/>
        </w:sectPr>
      </w:pPr>
    </w:p>
    <w:p>
      <w:pPr>
        <w:spacing w:line="274" w:lineRule="exact" w:before="105"/>
        <w:ind w:left="168" w:right="0" w:firstLine="0"/>
        <w:jc w:val="left"/>
        <w:rPr>
          <w:sz w:val="24"/>
        </w:rPr>
      </w:pPr>
      <w:r>
        <w:rPr>
          <w:color w:val="231F20"/>
          <w:w w:val="80"/>
          <w:sz w:val="24"/>
        </w:rPr>
        <w:t>δραστηριότητες</w:t>
      </w:r>
      <w:r>
        <w:rPr>
          <w:color w:val="231F20"/>
          <w:spacing w:val="-3"/>
          <w:sz w:val="24"/>
        </w:rPr>
        <w:t> </w:t>
      </w:r>
      <w:r>
        <w:rPr>
          <w:color w:val="231F20"/>
          <w:w w:val="80"/>
          <w:sz w:val="24"/>
        </w:rPr>
        <w:t>αυτές</w:t>
      </w:r>
      <w:r>
        <w:rPr>
          <w:color w:val="231F20"/>
          <w:spacing w:val="-2"/>
          <w:sz w:val="24"/>
        </w:rPr>
        <w:t> </w:t>
      </w:r>
      <w:r>
        <w:rPr>
          <w:color w:val="231F20"/>
          <w:w w:val="80"/>
          <w:sz w:val="24"/>
        </w:rPr>
        <w:t>πραγματοποιούνται</w:t>
      </w:r>
      <w:r>
        <w:rPr>
          <w:color w:val="231F20"/>
          <w:spacing w:val="-2"/>
          <w:sz w:val="24"/>
        </w:rPr>
        <w:t> </w:t>
      </w:r>
      <w:r>
        <w:rPr>
          <w:color w:val="231F20"/>
          <w:w w:val="80"/>
          <w:sz w:val="24"/>
        </w:rPr>
        <w:t>υπό</w:t>
      </w:r>
      <w:r>
        <w:rPr>
          <w:color w:val="231F20"/>
          <w:spacing w:val="-2"/>
          <w:sz w:val="24"/>
        </w:rPr>
        <w:t> </w:t>
      </w:r>
      <w:r>
        <w:rPr>
          <w:color w:val="231F20"/>
          <w:w w:val="80"/>
          <w:sz w:val="24"/>
        </w:rPr>
        <w:t>την</w:t>
      </w:r>
      <w:r>
        <w:rPr>
          <w:color w:val="231F20"/>
          <w:spacing w:val="-2"/>
          <w:sz w:val="24"/>
        </w:rPr>
        <w:t> </w:t>
      </w:r>
      <w:r>
        <w:rPr>
          <w:color w:val="231F20"/>
          <w:spacing w:val="-2"/>
          <w:w w:val="80"/>
          <w:sz w:val="24"/>
        </w:rPr>
        <w:t>επίβλεψη.</w:t>
      </w:r>
    </w:p>
    <w:p>
      <w:pPr>
        <w:pStyle w:val="ListParagraph"/>
        <w:numPr>
          <w:ilvl w:val="0"/>
          <w:numId w:val="34"/>
        </w:numPr>
        <w:tabs>
          <w:tab w:pos="386" w:val="left" w:leader="none"/>
        </w:tabs>
        <w:spacing w:line="232" w:lineRule="auto" w:before="2" w:after="0"/>
        <w:ind w:left="168" w:right="181" w:firstLine="0"/>
        <w:jc w:val="left"/>
        <w:rPr>
          <w:sz w:val="24"/>
        </w:rPr>
      </w:pPr>
      <w:r>
        <w:rPr>
          <w:color w:val="231F20"/>
          <w:w w:val="80"/>
          <w:sz w:val="24"/>
        </w:rPr>
        <w:t>Αφού τελειώσετε τη χρήση του προϊόντος, θυμηθείτε να αφαιρείτε απαλά το φις από </w:t>
      </w:r>
      <w:r>
        <w:rPr>
          <w:color w:val="231F20"/>
          <w:w w:val="80"/>
          <w:sz w:val="24"/>
        </w:rPr>
        <w:t>την πρίζα κρατώντας την πρίζα με το χέρι σας. Μην τραβάτε ποτέ το καλώδιο τροφοδοσίας !!!</w:t>
      </w:r>
    </w:p>
    <w:p>
      <w:pPr>
        <w:pStyle w:val="ListParagraph"/>
        <w:numPr>
          <w:ilvl w:val="0"/>
          <w:numId w:val="34"/>
        </w:numPr>
        <w:tabs>
          <w:tab w:pos="386" w:val="left" w:leader="none"/>
        </w:tabs>
        <w:spacing w:line="232" w:lineRule="auto" w:before="0" w:after="0"/>
        <w:ind w:left="168" w:right="376" w:firstLine="0"/>
        <w:jc w:val="left"/>
        <w:rPr>
          <w:sz w:val="24"/>
        </w:rPr>
      </w:pPr>
      <w:r>
        <w:rPr>
          <w:color w:val="231F20"/>
          <w:w w:val="80"/>
          <w:sz w:val="24"/>
        </w:rPr>
        <w:t>Ποτέ μην τοποθετείτε το καλώδιο τροφοδοσίας, το βύσμα ή ολόκληρη τη συσκευή </w:t>
      </w:r>
      <w:r>
        <w:rPr>
          <w:color w:val="231F20"/>
          <w:w w:val="80"/>
          <w:sz w:val="24"/>
        </w:rPr>
        <w:t>στο νερό. Ποτέ μην εκθέτετε το προϊόν στις ατμοσφαιρικές συνθήκες, όπως άμεσο φως του ήλιου ή βροχή κ.λπ. Ποτέ μην χρησιμοποιείτε το προϊόν σε υγρές συνθήκες.</w:t>
      </w:r>
    </w:p>
    <w:p>
      <w:pPr>
        <w:pStyle w:val="ListParagraph"/>
        <w:numPr>
          <w:ilvl w:val="0"/>
          <w:numId w:val="34"/>
        </w:numPr>
        <w:tabs>
          <w:tab w:pos="386" w:val="left" w:leader="none"/>
        </w:tabs>
        <w:spacing w:line="232" w:lineRule="auto" w:before="0" w:after="0"/>
        <w:ind w:left="168" w:right="430" w:firstLine="0"/>
        <w:jc w:val="left"/>
        <w:rPr>
          <w:sz w:val="24"/>
        </w:rPr>
      </w:pPr>
      <w:r>
        <w:rPr>
          <w:color w:val="231F20"/>
          <w:w w:val="80"/>
          <w:sz w:val="24"/>
        </w:rPr>
        <w:t>Ελέγχετε περιοδικά την κατάσταση του καλωδίου τροφοδοσίας. Εάν το καλώδιο τροφοδοσίας έχει υποστεί ζημιά, το προϊόν πρέπει να στραφεί σε επαγγελματική τοποθεσία</w:t>
      </w:r>
      <w:r>
        <w:rPr>
          <w:color w:val="231F20"/>
          <w:spacing w:val="1"/>
          <w:sz w:val="24"/>
        </w:rPr>
        <w:t> </w:t>
      </w:r>
      <w:r>
        <w:rPr>
          <w:color w:val="231F20"/>
          <w:w w:val="80"/>
          <w:sz w:val="24"/>
        </w:rPr>
        <w:t>για</w:t>
      </w:r>
      <w:r>
        <w:rPr>
          <w:color w:val="231F20"/>
          <w:spacing w:val="2"/>
          <w:sz w:val="24"/>
        </w:rPr>
        <w:t> </w:t>
      </w:r>
      <w:r>
        <w:rPr>
          <w:color w:val="231F20"/>
          <w:w w:val="80"/>
          <w:sz w:val="24"/>
        </w:rPr>
        <w:t>αντικατάσταση,</w:t>
      </w:r>
      <w:r>
        <w:rPr>
          <w:color w:val="231F20"/>
          <w:spacing w:val="1"/>
          <w:sz w:val="24"/>
        </w:rPr>
        <w:t> </w:t>
      </w:r>
      <w:r>
        <w:rPr>
          <w:color w:val="231F20"/>
          <w:w w:val="80"/>
          <w:sz w:val="24"/>
        </w:rPr>
        <w:t>προκειμένου</w:t>
      </w:r>
      <w:r>
        <w:rPr>
          <w:color w:val="231F20"/>
          <w:spacing w:val="2"/>
          <w:sz w:val="24"/>
        </w:rPr>
        <w:t> </w:t>
      </w:r>
      <w:r>
        <w:rPr>
          <w:color w:val="231F20"/>
          <w:w w:val="80"/>
          <w:sz w:val="24"/>
        </w:rPr>
        <w:t>να</w:t>
      </w:r>
      <w:r>
        <w:rPr>
          <w:color w:val="231F20"/>
          <w:spacing w:val="2"/>
          <w:sz w:val="24"/>
        </w:rPr>
        <w:t> </w:t>
      </w:r>
      <w:r>
        <w:rPr>
          <w:color w:val="231F20"/>
          <w:w w:val="80"/>
          <w:sz w:val="24"/>
        </w:rPr>
        <w:t>αποφευχθούν</w:t>
      </w:r>
      <w:r>
        <w:rPr>
          <w:color w:val="231F20"/>
          <w:spacing w:val="1"/>
          <w:sz w:val="24"/>
        </w:rPr>
        <w:t> </w:t>
      </w:r>
      <w:r>
        <w:rPr>
          <w:color w:val="231F20"/>
          <w:w w:val="80"/>
          <w:sz w:val="24"/>
        </w:rPr>
        <w:t>επικίνδυνες</w:t>
      </w:r>
      <w:r>
        <w:rPr>
          <w:color w:val="231F20"/>
          <w:spacing w:val="2"/>
          <w:sz w:val="24"/>
        </w:rPr>
        <w:t> </w:t>
      </w:r>
      <w:r>
        <w:rPr>
          <w:color w:val="231F20"/>
          <w:spacing w:val="-2"/>
          <w:w w:val="80"/>
          <w:sz w:val="24"/>
        </w:rPr>
        <w:t>καταστάσεις.</w:t>
      </w:r>
    </w:p>
    <w:p>
      <w:pPr>
        <w:pStyle w:val="ListParagraph"/>
        <w:numPr>
          <w:ilvl w:val="0"/>
          <w:numId w:val="34"/>
        </w:numPr>
        <w:tabs>
          <w:tab w:pos="386" w:val="left" w:leader="none"/>
        </w:tabs>
        <w:spacing w:line="232" w:lineRule="auto" w:before="0" w:after="0"/>
        <w:ind w:left="168" w:right="313" w:firstLine="0"/>
        <w:jc w:val="left"/>
        <w:rPr>
          <w:sz w:val="24"/>
        </w:rPr>
      </w:pPr>
      <w:r>
        <w:rPr>
          <w:color w:val="231F20"/>
          <w:w w:val="80"/>
          <w:sz w:val="24"/>
        </w:rPr>
        <w:t>Μη χρησιμοποιείτε ποτέ το προϊόν με κατεστραμμένο καλώδιο τροφοδοσίας ή εάν έχει πέσει ή καταστραφεί με οποιονδήποτε άλλο τρόπο ή εάν δεν λειτουργεί σωστά. Μην </w:t>
      </w:r>
      <w:r>
        <w:rPr>
          <w:color w:val="231F20"/>
          <w:w w:val="85"/>
          <w:sz w:val="24"/>
        </w:rPr>
        <w:t>προσπαθήσετε</w:t>
      </w:r>
      <w:r>
        <w:rPr>
          <w:color w:val="231F20"/>
          <w:spacing w:val="-8"/>
          <w:w w:val="85"/>
          <w:sz w:val="24"/>
        </w:rPr>
        <w:t> </w:t>
      </w:r>
      <w:r>
        <w:rPr>
          <w:color w:val="231F20"/>
          <w:w w:val="85"/>
          <w:sz w:val="24"/>
        </w:rPr>
        <w:t>να</w:t>
      </w:r>
      <w:r>
        <w:rPr>
          <w:color w:val="231F20"/>
          <w:spacing w:val="-7"/>
          <w:w w:val="85"/>
          <w:sz w:val="24"/>
        </w:rPr>
        <w:t> </w:t>
      </w:r>
      <w:r>
        <w:rPr>
          <w:color w:val="231F20"/>
          <w:w w:val="85"/>
          <w:sz w:val="24"/>
        </w:rPr>
        <w:t>επισκευάσετε</w:t>
      </w:r>
      <w:r>
        <w:rPr>
          <w:color w:val="231F20"/>
          <w:spacing w:val="-7"/>
          <w:w w:val="85"/>
          <w:sz w:val="24"/>
        </w:rPr>
        <w:t> </w:t>
      </w:r>
      <w:r>
        <w:rPr>
          <w:color w:val="231F20"/>
          <w:w w:val="85"/>
          <w:sz w:val="24"/>
        </w:rPr>
        <w:t>μόνοι</w:t>
      </w:r>
      <w:r>
        <w:rPr>
          <w:color w:val="231F20"/>
          <w:spacing w:val="-7"/>
          <w:w w:val="85"/>
          <w:sz w:val="24"/>
        </w:rPr>
        <w:t> </w:t>
      </w:r>
      <w:r>
        <w:rPr>
          <w:color w:val="231F20"/>
          <w:w w:val="85"/>
          <w:sz w:val="24"/>
        </w:rPr>
        <w:t>σας</w:t>
      </w:r>
      <w:r>
        <w:rPr>
          <w:color w:val="231F20"/>
          <w:spacing w:val="-8"/>
          <w:w w:val="85"/>
          <w:sz w:val="24"/>
        </w:rPr>
        <w:t> </w:t>
      </w:r>
      <w:r>
        <w:rPr>
          <w:color w:val="231F20"/>
          <w:w w:val="85"/>
          <w:sz w:val="24"/>
        </w:rPr>
        <w:t>το</w:t>
      </w:r>
      <w:r>
        <w:rPr>
          <w:color w:val="231F20"/>
          <w:spacing w:val="-7"/>
          <w:w w:val="85"/>
          <w:sz w:val="24"/>
        </w:rPr>
        <w:t> </w:t>
      </w:r>
      <w:r>
        <w:rPr>
          <w:color w:val="231F20"/>
          <w:w w:val="85"/>
          <w:sz w:val="24"/>
        </w:rPr>
        <w:t>ελαττωματικό</w:t>
      </w:r>
      <w:r>
        <w:rPr>
          <w:color w:val="231F20"/>
          <w:spacing w:val="-7"/>
          <w:w w:val="85"/>
          <w:sz w:val="24"/>
        </w:rPr>
        <w:t> </w:t>
      </w:r>
      <w:r>
        <w:rPr>
          <w:color w:val="231F20"/>
          <w:w w:val="85"/>
          <w:sz w:val="24"/>
        </w:rPr>
        <w:t>προϊόν</w:t>
      </w:r>
      <w:r>
        <w:rPr>
          <w:color w:val="231F20"/>
          <w:spacing w:val="-7"/>
          <w:w w:val="85"/>
          <w:sz w:val="24"/>
        </w:rPr>
        <w:t> </w:t>
      </w:r>
      <w:r>
        <w:rPr>
          <w:color w:val="231F20"/>
          <w:w w:val="85"/>
          <w:sz w:val="24"/>
        </w:rPr>
        <w:t>γιατί</w:t>
      </w:r>
      <w:r>
        <w:rPr>
          <w:color w:val="231F20"/>
          <w:spacing w:val="-8"/>
          <w:w w:val="85"/>
          <w:sz w:val="24"/>
        </w:rPr>
        <w:t> </w:t>
      </w:r>
      <w:r>
        <w:rPr>
          <w:color w:val="231F20"/>
          <w:w w:val="85"/>
          <w:sz w:val="24"/>
        </w:rPr>
        <w:t>μπορεί</w:t>
      </w:r>
      <w:r>
        <w:rPr>
          <w:color w:val="231F20"/>
          <w:spacing w:val="-7"/>
          <w:w w:val="85"/>
          <w:sz w:val="24"/>
        </w:rPr>
        <w:t> </w:t>
      </w:r>
      <w:r>
        <w:rPr>
          <w:color w:val="231F20"/>
          <w:w w:val="85"/>
          <w:sz w:val="24"/>
        </w:rPr>
        <w:t>να </w:t>
      </w:r>
      <w:r>
        <w:rPr>
          <w:color w:val="231F20"/>
          <w:w w:val="80"/>
          <w:sz w:val="24"/>
        </w:rPr>
        <w:t>προκαλέσει ηλεκτροπληξία. Πάντα να μετατρέπετε τη κατεστραμμένη συσκευή σε επαγγελματική τοποθεσία για επισκευή. Όλες οι επισκευές μπορούν να γίνουν μόνο </w:t>
      </w:r>
      <w:r>
        <w:rPr>
          <w:color w:val="231F20"/>
          <w:w w:val="80"/>
          <w:sz w:val="24"/>
        </w:rPr>
        <w:t>από εξουσιοδοτημένους επαγγελματίες σέρβις. Η επισκευή που έγινε εσφαλμένα μπορεί να </w:t>
      </w:r>
      <w:r>
        <w:rPr>
          <w:color w:val="231F20"/>
          <w:w w:val="85"/>
          <w:sz w:val="24"/>
        </w:rPr>
        <w:t>προκαλέσει</w:t>
      </w:r>
      <w:r>
        <w:rPr>
          <w:color w:val="231F20"/>
          <w:spacing w:val="-7"/>
          <w:w w:val="85"/>
          <w:sz w:val="24"/>
        </w:rPr>
        <w:t> </w:t>
      </w:r>
      <w:r>
        <w:rPr>
          <w:color w:val="231F20"/>
          <w:w w:val="85"/>
          <w:sz w:val="24"/>
        </w:rPr>
        <w:t>επικίνδυνες</w:t>
      </w:r>
      <w:r>
        <w:rPr>
          <w:color w:val="231F20"/>
          <w:spacing w:val="-7"/>
          <w:w w:val="85"/>
          <w:sz w:val="24"/>
        </w:rPr>
        <w:t> </w:t>
      </w:r>
      <w:r>
        <w:rPr>
          <w:color w:val="231F20"/>
          <w:w w:val="85"/>
          <w:sz w:val="24"/>
        </w:rPr>
        <w:t>καταστάσεις</w:t>
      </w:r>
      <w:r>
        <w:rPr>
          <w:color w:val="231F20"/>
          <w:spacing w:val="-7"/>
          <w:w w:val="85"/>
          <w:sz w:val="24"/>
        </w:rPr>
        <w:t> </w:t>
      </w:r>
      <w:r>
        <w:rPr>
          <w:color w:val="231F20"/>
          <w:w w:val="85"/>
          <w:sz w:val="24"/>
        </w:rPr>
        <w:t>για</w:t>
      </w:r>
      <w:r>
        <w:rPr>
          <w:color w:val="231F20"/>
          <w:spacing w:val="-7"/>
          <w:w w:val="85"/>
          <w:sz w:val="24"/>
        </w:rPr>
        <w:t> </w:t>
      </w:r>
      <w:r>
        <w:rPr>
          <w:color w:val="231F20"/>
          <w:w w:val="85"/>
          <w:sz w:val="24"/>
        </w:rPr>
        <w:t>τον</w:t>
      </w:r>
      <w:r>
        <w:rPr>
          <w:color w:val="231F20"/>
          <w:spacing w:val="-7"/>
          <w:w w:val="85"/>
          <w:sz w:val="24"/>
        </w:rPr>
        <w:t> </w:t>
      </w:r>
      <w:r>
        <w:rPr>
          <w:color w:val="231F20"/>
          <w:w w:val="85"/>
          <w:sz w:val="24"/>
        </w:rPr>
        <w:t>χρήστη.</w:t>
      </w:r>
    </w:p>
    <w:p>
      <w:pPr>
        <w:pStyle w:val="ListParagraph"/>
        <w:numPr>
          <w:ilvl w:val="0"/>
          <w:numId w:val="34"/>
        </w:numPr>
        <w:tabs>
          <w:tab w:pos="495" w:val="left" w:leader="none"/>
        </w:tabs>
        <w:spacing w:line="232" w:lineRule="auto" w:before="0" w:after="0"/>
        <w:ind w:left="168" w:right="453" w:firstLine="0"/>
        <w:jc w:val="left"/>
        <w:rPr>
          <w:sz w:val="24"/>
        </w:rPr>
      </w:pPr>
      <w:r>
        <w:rPr>
          <w:color w:val="231F20"/>
          <w:w w:val="80"/>
          <w:sz w:val="24"/>
        </w:rPr>
        <w:t>Τοποθετήστε τη συσκευή σε μια δροσερή, σταθερή, ομοιόμορφη επιφάνεια, </w:t>
      </w:r>
      <w:r>
        <w:rPr>
          <w:color w:val="231F20"/>
          <w:w w:val="80"/>
          <w:sz w:val="24"/>
        </w:rPr>
        <w:t>μακριά από οποιεσδήποτε συσκευές κουζίνας που θερμαίνονται, όπως: ηλεκτρική κουζίνα, </w:t>
      </w:r>
      <w:r>
        <w:rPr>
          <w:color w:val="231F20"/>
          <w:w w:val="85"/>
          <w:sz w:val="24"/>
        </w:rPr>
        <w:t>καυστήρας αερίου κ.λπ.</w:t>
      </w:r>
    </w:p>
    <w:p>
      <w:pPr>
        <w:pStyle w:val="ListParagraph"/>
        <w:numPr>
          <w:ilvl w:val="0"/>
          <w:numId w:val="34"/>
        </w:numPr>
        <w:tabs>
          <w:tab w:pos="480" w:val="left" w:leader="none"/>
        </w:tabs>
        <w:spacing w:line="264" w:lineRule="exact" w:before="0" w:after="0"/>
        <w:ind w:left="480" w:right="0" w:hanging="312"/>
        <w:jc w:val="left"/>
        <w:rPr>
          <w:sz w:val="24"/>
        </w:rPr>
      </w:pPr>
      <w:r>
        <w:rPr>
          <w:color w:val="231F20"/>
          <w:w w:val="80"/>
          <w:sz w:val="24"/>
        </w:rPr>
        <w:t>Ποτέ</w:t>
      </w:r>
      <w:r>
        <w:rPr>
          <w:color w:val="231F20"/>
          <w:spacing w:val="-5"/>
          <w:sz w:val="24"/>
        </w:rPr>
        <w:t> </w:t>
      </w:r>
      <w:r>
        <w:rPr>
          <w:color w:val="231F20"/>
          <w:w w:val="80"/>
          <w:sz w:val="24"/>
        </w:rPr>
        <w:t>μην</w:t>
      </w:r>
      <w:r>
        <w:rPr>
          <w:color w:val="231F20"/>
          <w:spacing w:val="-4"/>
          <w:sz w:val="24"/>
        </w:rPr>
        <w:t> </w:t>
      </w:r>
      <w:r>
        <w:rPr>
          <w:color w:val="231F20"/>
          <w:w w:val="80"/>
          <w:sz w:val="24"/>
        </w:rPr>
        <w:t>χρησιμοποιείτε</w:t>
      </w:r>
      <w:r>
        <w:rPr>
          <w:color w:val="231F20"/>
          <w:spacing w:val="-4"/>
          <w:sz w:val="24"/>
        </w:rPr>
        <w:t> </w:t>
      </w:r>
      <w:r>
        <w:rPr>
          <w:color w:val="231F20"/>
          <w:w w:val="80"/>
          <w:sz w:val="24"/>
        </w:rPr>
        <w:t>το</w:t>
      </w:r>
      <w:r>
        <w:rPr>
          <w:color w:val="231F20"/>
          <w:spacing w:val="-4"/>
          <w:sz w:val="24"/>
        </w:rPr>
        <w:t> </w:t>
      </w:r>
      <w:r>
        <w:rPr>
          <w:color w:val="231F20"/>
          <w:w w:val="80"/>
          <w:sz w:val="24"/>
        </w:rPr>
        <w:t>προϊόν</w:t>
      </w:r>
      <w:r>
        <w:rPr>
          <w:color w:val="231F20"/>
          <w:spacing w:val="-5"/>
          <w:sz w:val="24"/>
        </w:rPr>
        <w:t> </w:t>
      </w:r>
      <w:r>
        <w:rPr>
          <w:color w:val="231F20"/>
          <w:w w:val="80"/>
          <w:sz w:val="24"/>
        </w:rPr>
        <w:t>κοντά</w:t>
      </w:r>
      <w:r>
        <w:rPr>
          <w:color w:val="231F20"/>
          <w:spacing w:val="-4"/>
          <w:sz w:val="24"/>
        </w:rPr>
        <w:t> </w:t>
      </w:r>
      <w:r>
        <w:rPr>
          <w:color w:val="231F20"/>
          <w:w w:val="80"/>
          <w:sz w:val="24"/>
        </w:rPr>
        <w:t>σε</w:t>
      </w:r>
      <w:r>
        <w:rPr>
          <w:color w:val="231F20"/>
          <w:spacing w:val="-4"/>
          <w:sz w:val="24"/>
        </w:rPr>
        <w:t> </w:t>
      </w:r>
      <w:r>
        <w:rPr>
          <w:color w:val="231F20"/>
          <w:spacing w:val="-2"/>
          <w:w w:val="80"/>
          <w:sz w:val="24"/>
        </w:rPr>
        <w:t>καύσιμα.</w:t>
      </w:r>
    </w:p>
    <w:p>
      <w:pPr>
        <w:pStyle w:val="ListParagraph"/>
        <w:numPr>
          <w:ilvl w:val="0"/>
          <w:numId w:val="34"/>
        </w:numPr>
        <w:tabs>
          <w:tab w:pos="495" w:val="left" w:leader="none"/>
        </w:tabs>
        <w:spacing w:line="269" w:lineRule="exact" w:before="0" w:after="0"/>
        <w:ind w:left="495" w:right="0" w:hanging="327"/>
        <w:jc w:val="left"/>
        <w:rPr>
          <w:sz w:val="24"/>
        </w:rPr>
      </w:pPr>
      <w:r>
        <w:rPr>
          <w:color w:val="231F20"/>
          <w:w w:val="80"/>
          <w:sz w:val="24"/>
        </w:rPr>
        <w:t>Μην</w:t>
      </w:r>
      <w:r>
        <w:rPr>
          <w:color w:val="231F20"/>
          <w:spacing w:val="-12"/>
          <w:sz w:val="24"/>
        </w:rPr>
        <w:t> </w:t>
      </w:r>
      <w:r>
        <w:rPr>
          <w:color w:val="231F20"/>
          <w:w w:val="80"/>
          <w:sz w:val="24"/>
        </w:rPr>
        <w:t>αφήνετε</w:t>
      </w:r>
      <w:r>
        <w:rPr>
          <w:color w:val="231F20"/>
          <w:spacing w:val="-11"/>
          <w:sz w:val="24"/>
        </w:rPr>
        <w:t> </w:t>
      </w:r>
      <w:r>
        <w:rPr>
          <w:color w:val="231F20"/>
          <w:w w:val="80"/>
          <w:sz w:val="24"/>
        </w:rPr>
        <w:t>το</w:t>
      </w:r>
      <w:r>
        <w:rPr>
          <w:color w:val="231F20"/>
          <w:spacing w:val="-12"/>
          <w:sz w:val="24"/>
        </w:rPr>
        <w:t> </w:t>
      </w:r>
      <w:r>
        <w:rPr>
          <w:color w:val="231F20"/>
          <w:w w:val="80"/>
          <w:sz w:val="24"/>
        </w:rPr>
        <w:t>καλώδιο</w:t>
      </w:r>
      <w:r>
        <w:rPr>
          <w:color w:val="231F20"/>
          <w:spacing w:val="-11"/>
          <w:sz w:val="24"/>
        </w:rPr>
        <w:t> </w:t>
      </w:r>
      <w:r>
        <w:rPr>
          <w:color w:val="231F20"/>
          <w:w w:val="80"/>
          <w:sz w:val="24"/>
        </w:rPr>
        <w:t>να</w:t>
      </w:r>
      <w:r>
        <w:rPr>
          <w:color w:val="231F20"/>
          <w:spacing w:val="-11"/>
          <w:sz w:val="24"/>
        </w:rPr>
        <w:t> </w:t>
      </w:r>
      <w:r>
        <w:rPr>
          <w:color w:val="231F20"/>
          <w:w w:val="80"/>
          <w:sz w:val="24"/>
        </w:rPr>
        <w:t>κρέμεται</w:t>
      </w:r>
      <w:r>
        <w:rPr>
          <w:color w:val="231F20"/>
          <w:spacing w:val="-12"/>
          <w:sz w:val="24"/>
        </w:rPr>
        <w:t> </w:t>
      </w:r>
      <w:r>
        <w:rPr>
          <w:color w:val="231F20"/>
          <w:w w:val="80"/>
          <w:sz w:val="24"/>
        </w:rPr>
        <w:t>πάνω</w:t>
      </w:r>
      <w:r>
        <w:rPr>
          <w:color w:val="231F20"/>
          <w:spacing w:val="-11"/>
          <w:sz w:val="24"/>
        </w:rPr>
        <w:t> </w:t>
      </w:r>
      <w:r>
        <w:rPr>
          <w:color w:val="231F20"/>
          <w:w w:val="80"/>
          <w:sz w:val="24"/>
        </w:rPr>
        <w:t>από</w:t>
      </w:r>
      <w:r>
        <w:rPr>
          <w:color w:val="231F20"/>
          <w:spacing w:val="-12"/>
          <w:sz w:val="24"/>
        </w:rPr>
        <w:t> </w:t>
      </w:r>
      <w:r>
        <w:rPr>
          <w:color w:val="231F20"/>
          <w:w w:val="80"/>
          <w:sz w:val="24"/>
        </w:rPr>
        <w:t>την</w:t>
      </w:r>
      <w:r>
        <w:rPr>
          <w:color w:val="231F20"/>
          <w:spacing w:val="-11"/>
          <w:sz w:val="24"/>
        </w:rPr>
        <w:t> </w:t>
      </w:r>
      <w:r>
        <w:rPr>
          <w:color w:val="231F20"/>
          <w:w w:val="80"/>
          <w:sz w:val="24"/>
        </w:rPr>
        <w:t>άκρη</w:t>
      </w:r>
      <w:r>
        <w:rPr>
          <w:color w:val="231F20"/>
          <w:spacing w:val="-11"/>
          <w:sz w:val="24"/>
        </w:rPr>
        <w:t> </w:t>
      </w:r>
      <w:r>
        <w:rPr>
          <w:color w:val="231F20"/>
          <w:w w:val="80"/>
          <w:sz w:val="24"/>
        </w:rPr>
        <w:t>του</w:t>
      </w:r>
      <w:r>
        <w:rPr>
          <w:color w:val="231F20"/>
          <w:spacing w:val="-12"/>
          <w:sz w:val="24"/>
        </w:rPr>
        <w:t> </w:t>
      </w:r>
      <w:r>
        <w:rPr>
          <w:color w:val="231F20"/>
          <w:spacing w:val="-2"/>
          <w:w w:val="80"/>
          <w:sz w:val="24"/>
        </w:rPr>
        <w:t>μετρητή.</w:t>
      </w:r>
    </w:p>
    <w:p>
      <w:pPr>
        <w:pStyle w:val="ListParagraph"/>
        <w:numPr>
          <w:ilvl w:val="0"/>
          <w:numId w:val="34"/>
        </w:numPr>
        <w:tabs>
          <w:tab w:pos="495" w:val="left" w:leader="none"/>
        </w:tabs>
        <w:spacing w:line="232" w:lineRule="auto" w:before="0" w:after="0"/>
        <w:ind w:left="168" w:right="405" w:firstLine="0"/>
        <w:jc w:val="both"/>
        <w:rPr>
          <w:sz w:val="24"/>
        </w:rPr>
      </w:pPr>
      <w:r>
        <w:rPr>
          <w:color w:val="231F20"/>
          <w:w w:val="80"/>
          <w:sz w:val="24"/>
        </w:rPr>
        <w:t>Μην αφήνετε ποτέ το προϊόν συνδεδεμένο στην πηγή τροφοδοσίας χωρίς επίβλεψη. Ακόμα και όταν η χρήση διακόπτεται για μικρό χρονικό διάστημα, απενεργοποιήστε </w:t>
      </w:r>
      <w:r>
        <w:rPr>
          <w:color w:val="231F20"/>
          <w:w w:val="80"/>
          <w:sz w:val="24"/>
        </w:rPr>
        <w:t>την </w:t>
      </w:r>
      <w:r>
        <w:rPr>
          <w:color w:val="231F20"/>
          <w:w w:val="85"/>
          <w:sz w:val="24"/>
        </w:rPr>
        <w:t>από</w:t>
      </w:r>
      <w:r>
        <w:rPr>
          <w:color w:val="231F20"/>
          <w:spacing w:val="-1"/>
          <w:w w:val="85"/>
          <w:sz w:val="24"/>
        </w:rPr>
        <w:t> </w:t>
      </w:r>
      <w:r>
        <w:rPr>
          <w:color w:val="231F20"/>
          <w:w w:val="85"/>
          <w:sz w:val="24"/>
        </w:rPr>
        <w:t>το</w:t>
      </w:r>
      <w:r>
        <w:rPr>
          <w:color w:val="231F20"/>
          <w:spacing w:val="-1"/>
          <w:w w:val="85"/>
          <w:sz w:val="24"/>
        </w:rPr>
        <w:t> </w:t>
      </w:r>
      <w:r>
        <w:rPr>
          <w:color w:val="231F20"/>
          <w:w w:val="85"/>
          <w:sz w:val="24"/>
        </w:rPr>
        <w:t>δίκτυο,</w:t>
      </w:r>
      <w:r>
        <w:rPr>
          <w:color w:val="231F20"/>
          <w:spacing w:val="-1"/>
          <w:w w:val="85"/>
          <w:sz w:val="24"/>
        </w:rPr>
        <w:t> </w:t>
      </w:r>
      <w:r>
        <w:rPr>
          <w:color w:val="231F20"/>
          <w:w w:val="85"/>
          <w:sz w:val="24"/>
        </w:rPr>
        <w:t>αποσυνδέστε</w:t>
      </w:r>
      <w:r>
        <w:rPr>
          <w:color w:val="231F20"/>
          <w:spacing w:val="-1"/>
          <w:w w:val="85"/>
          <w:sz w:val="24"/>
        </w:rPr>
        <w:t> </w:t>
      </w:r>
      <w:r>
        <w:rPr>
          <w:color w:val="231F20"/>
          <w:w w:val="85"/>
          <w:sz w:val="24"/>
        </w:rPr>
        <w:t>το</w:t>
      </w:r>
      <w:r>
        <w:rPr>
          <w:color w:val="231F20"/>
          <w:spacing w:val="-1"/>
          <w:w w:val="85"/>
          <w:sz w:val="24"/>
        </w:rPr>
        <w:t> </w:t>
      </w:r>
      <w:r>
        <w:rPr>
          <w:color w:val="231F20"/>
          <w:w w:val="85"/>
          <w:sz w:val="24"/>
        </w:rPr>
        <w:t>ρεύμα.</w:t>
      </w:r>
    </w:p>
    <w:p>
      <w:pPr>
        <w:pStyle w:val="ListParagraph"/>
        <w:numPr>
          <w:ilvl w:val="0"/>
          <w:numId w:val="34"/>
        </w:numPr>
        <w:tabs>
          <w:tab w:pos="495" w:val="left" w:leader="none"/>
        </w:tabs>
        <w:spacing w:line="232" w:lineRule="auto" w:before="0" w:after="0"/>
        <w:ind w:left="168" w:right="395" w:firstLine="0"/>
        <w:jc w:val="left"/>
        <w:rPr>
          <w:sz w:val="24"/>
        </w:rPr>
      </w:pPr>
      <w:r>
        <w:rPr>
          <w:color w:val="231F20"/>
          <w:w w:val="85"/>
          <w:sz w:val="24"/>
        </w:rPr>
        <w:t>Για πρόσθετη προστασία, συνιστάται η εγκατάσταση συσκευής υπολειπόμενου </w:t>
      </w:r>
      <w:r>
        <w:rPr>
          <w:color w:val="231F20"/>
          <w:w w:val="80"/>
          <w:sz w:val="24"/>
        </w:rPr>
        <w:t>ρεύματος (RCD) στο ηλεκτρικό κύκλωμα με ονομαστικό ρεύμα υπολειπόμενου </w:t>
      </w:r>
      <w:r>
        <w:rPr>
          <w:color w:val="231F20"/>
          <w:w w:val="80"/>
          <w:sz w:val="24"/>
        </w:rPr>
        <w:t>ρεύματος που δεν υπερβαίνει τα 30 mA. Θα πρέπει να συμβουλευτείτε έναν ειδικό ηλεκτρολόγο.</w:t>
      </w:r>
    </w:p>
    <w:p>
      <w:pPr>
        <w:pStyle w:val="ListParagraph"/>
        <w:numPr>
          <w:ilvl w:val="0"/>
          <w:numId w:val="34"/>
        </w:numPr>
        <w:tabs>
          <w:tab w:pos="495" w:val="left" w:leader="none"/>
        </w:tabs>
        <w:spacing w:line="232" w:lineRule="auto" w:before="0" w:after="0"/>
        <w:ind w:left="168" w:right="153" w:firstLine="0"/>
        <w:jc w:val="left"/>
        <w:rPr>
          <w:sz w:val="24"/>
        </w:rPr>
      </w:pPr>
      <w:r>
        <w:rPr>
          <w:color w:val="231F20"/>
          <w:w w:val="80"/>
          <w:sz w:val="24"/>
        </w:rPr>
        <w:t>ΣΗΜΕΙΩΣΗ: Ο αφρός γάλακτος έχει λειτουργία θέρμανσης. Να είστε πολύ </w:t>
      </w:r>
      <w:r>
        <w:rPr>
          <w:color w:val="231F20"/>
          <w:w w:val="80"/>
          <w:sz w:val="24"/>
        </w:rPr>
        <w:t>προσεκτικοί</w:t>
      </w:r>
      <w:r>
        <w:rPr>
          <w:color w:val="231F20"/>
          <w:sz w:val="24"/>
        </w:rPr>
        <w:t> </w:t>
      </w:r>
      <w:r>
        <w:rPr>
          <w:color w:val="231F20"/>
          <w:w w:val="80"/>
          <w:sz w:val="24"/>
        </w:rPr>
        <w:t>όταν ανοίγετε το καπάκι και ρίχνετε γάλα για να αποφύγετε να καεί.</w:t>
      </w:r>
    </w:p>
    <w:p>
      <w:pPr>
        <w:pStyle w:val="ListParagraph"/>
        <w:numPr>
          <w:ilvl w:val="0"/>
          <w:numId w:val="34"/>
        </w:numPr>
        <w:tabs>
          <w:tab w:pos="495" w:val="left" w:leader="none"/>
        </w:tabs>
        <w:spacing w:line="240" w:lineRule="auto" w:before="0" w:after="0"/>
        <w:ind w:left="168" w:right="1009" w:firstLine="0"/>
        <w:jc w:val="left"/>
        <w:rPr>
          <w:sz w:val="24"/>
        </w:rPr>
      </w:pPr>
      <w:r>
        <w:rPr>
          <w:color w:val="231F20"/>
          <w:w w:val="80"/>
          <w:sz w:val="24"/>
        </w:rPr>
        <w:t>Για να αποφύγετε το πιτσίλισμα με γάλα ή αφρό (που μπορεί να είναι </w:t>
      </w:r>
      <w:r>
        <w:rPr>
          <w:color w:val="231F20"/>
          <w:w w:val="80"/>
          <w:sz w:val="24"/>
        </w:rPr>
        <w:t>ζεστό), τοποθετείτε πάντα το καπάκι στον αφρό γάλακτος πριν το ενεργοποιήσετε.</w:t>
      </w:r>
    </w:p>
    <w:p>
      <w:pPr>
        <w:pStyle w:val="ListParagraph"/>
        <w:numPr>
          <w:ilvl w:val="0"/>
          <w:numId w:val="34"/>
        </w:numPr>
        <w:tabs>
          <w:tab w:pos="495" w:val="left" w:leader="none"/>
        </w:tabs>
        <w:spacing w:line="240" w:lineRule="auto" w:before="0" w:after="0"/>
        <w:ind w:left="168" w:right="316" w:firstLine="0"/>
        <w:jc w:val="left"/>
        <w:rPr>
          <w:sz w:val="24"/>
        </w:rPr>
      </w:pPr>
      <w:r>
        <w:rPr>
          <w:color w:val="231F20"/>
          <w:w w:val="80"/>
          <w:sz w:val="24"/>
        </w:rPr>
        <w:t>Κρατήστε τον αφρό γάλακτος από τη λαβή (3). Το περίβλημα του δοχείου </w:t>
      </w:r>
      <w:r>
        <w:rPr>
          <w:color w:val="231F20"/>
          <w:w w:val="80"/>
          <w:sz w:val="24"/>
        </w:rPr>
        <w:t>ζεσταίνεται </w:t>
      </w:r>
      <w:r>
        <w:rPr>
          <w:color w:val="231F20"/>
          <w:w w:val="85"/>
          <w:sz w:val="24"/>
        </w:rPr>
        <w:t>κατά τη λειτουργία.</w:t>
      </w:r>
    </w:p>
    <w:p>
      <w:pPr>
        <w:pStyle w:val="Heading2"/>
        <w:numPr>
          <w:ilvl w:val="1"/>
          <w:numId w:val="34"/>
        </w:numPr>
        <w:tabs>
          <w:tab w:pos="313" w:val="left" w:leader="none"/>
        </w:tabs>
        <w:spacing w:line="240" w:lineRule="auto" w:before="127" w:after="0"/>
        <w:ind w:left="313" w:right="0" w:hanging="145"/>
        <w:jc w:val="left"/>
      </w:pPr>
      <w:r>
        <w:rPr>
          <w:color w:val="231F20"/>
          <w:w w:val="90"/>
        </w:rPr>
        <w:t>ΠΕΡΙΓΡΑΦΗ</w:t>
      </w:r>
      <w:r>
        <w:rPr>
          <w:color w:val="231F20"/>
          <w:spacing w:val="4"/>
        </w:rPr>
        <w:t> </w:t>
      </w:r>
      <w:r>
        <w:rPr>
          <w:color w:val="231F20"/>
          <w:spacing w:val="-2"/>
        </w:rPr>
        <w:t>ΣΥΣΚΕΥΗΣ</w:t>
      </w:r>
    </w:p>
    <w:p>
      <w:pPr>
        <w:pStyle w:val="BodyText"/>
        <w:tabs>
          <w:tab w:pos="1608" w:val="left" w:leader="none"/>
          <w:tab w:pos="3048" w:val="left" w:leader="none"/>
          <w:tab w:pos="4488" w:val="left" w:leader="none"/>
        </w:tabs>
        <w:ind w:left="168" w:right="668"/>
      </w:pPr>
      <w:r>
        <w:rPr>
          <w:color w:val="231F20"/>
          <w:w w:val="90"/>
        </w:rPr>
        <w:t>ένα.</w:t>
      </w:r>
      <w:r>
        <w:rPr>
          <w:color w:val="231F20"/>
          <w:spacing w:val="-8"/>
          <w:w w:val="90"/>
        </w:rPr>
        <w:t> </w:t>
      </w:r>
      <w:r>
        <w:rPr>
          <w:color w:val="231F20"/>
          <w:w w:val="90"/>
        </w:rPr>
        <w:t>Καπάκι</w:t>
      </w:r>
      <w:r>
        <w:rPr>
          <w:color w:val="231F20"/>
        </w:rPr>
        <w:tab/>
      </w:r>
      <w:r>
        <w:rPr>
          <w:color w:val="231F20"/>
          <w:w w:val="90"/>
        </w:rPr>
        <w:t>σι. Χτυπήστε ελαφρά το αφρό γάλακτος</w:t>
      </w:r>
      <w:r>
        <w:rPr>
          <w:color w:val="231F20"/>
        </w:rPr>
        <w:tab/>
      </w:r>
      <w:r>
        <w:rPr>
          <w:color w:val="231F20"/>
          <w:w w:val="80"/>
        </w:rPr>
        <w:t>ντο. Χτυπήστε ελαφρά για τη θέρμανση του </w:t>
      </w:r>
      <w:r>
        <w:rPr>
          <w:color w:val="231F20"/>
          <w:w w:val="80"/>
        </w:rPr>
        <w:t>γάλακτος</w:t>
      </w:r>
      <w:r>
        <w:rPr>
          <w:color w:val="231F20"/>
          <w:w w:val="90"/>
        </w:rPr>
        <w:t> ρε. Σήμα μγιστου επιπέδου πλήρωσης</w:t>
      </w:r>
      <w:r>
        <w:rPr>
          <w:color w:val="231F20"/>
        </w:rPr>
        <w:tab/>
      </w:r>
      <w:r>
        <w:rPr>
          <w:color w:val="231F20"/>
          <w:w w:val="90"/>
        </w:rPr>
        <w:t>μι.</w:t>
      </w:r>
      <w:r>
        <w:rPr>
          <w:color w:val="231F20"/>
          <w:spacing w:val="-8"/>
          <w:w w:val="90"/>
        </w:rPr>
        <w:t> </w:t>
      </w:r>
      <w:r>
        <w:rPr>
          <w:color w:val="231F20"/>
          <w:w w:val="90"/>
        </w:rPr>
        <w:t>Λαβή</w:t>
      </w:r>
      <w:r>
        <w:rPr>
          <w:color w:val="231F20"/>
        </w:rPr>
        <w:tab/>
      </w:r>
      <w:r>
        <w:rPr>
          <w:color w:val="231F20"/>
          <w:w w:val="90"/>
        </w:rPr>
        <w:t>φά. Κανάτα γάλατος</w:t>
      </w:r>
    </w:p>
    <w:p>
      <w:pPr>
        <w:pStyle w:val="BodyText"/>
        <w:tabs>
          <w:tab w:pos="3048" w:val="left" w:leader="none"/>
          <w:tab w:pos="4488" w:val="left" w:leader="none"/>
        </w:tabs>
        <w:spacing w:before="2"/>
        <w:ind w:left="168"/>
      </w:pPr>
      <w:r>
        <w:rPr>
          <w:color w:val="231F20"/>
          <w:w w:val="80"/>
        </w:rPr>
        <w:t>σολ.</w:t>
      </w:r>
      <w:r>
        <w:rPr>
          <w:color w:val="231F20"/>
          <w:spacing w:val="6"/>
        </w:rPr>
        <w:t> </w:t>
      </w:r>
      <w:r>
        <w:rPr>
          <w:color w:val="231F20"/>
          <w:w w:val="80"/>
        </w:rPr>
        <w:t>Κουμπί</w:t>
      </w:r>
      <w:r>
        <w:rPr>
          <w:color w:val="231F20"/>
          <w:spacing w:val="7"/>
        </w:rPr>
        <w:t> </w:t>
      </w:r>
      <w:r>
        <w:rPr>
          <w:color w:val="231F20"/>
          <w:spacing w:val="-2"/>
          <w:w w:val="80"/>
        </w:rPr>
        <w:t>ελέγχου</w:t>
      </w:r>
      <w:r>
        <w:rPr>
          <w:color w:val="231F20"/>
        </w:rPr>
        <w:tab/>
      </w:r>
      <w:r>
        <w:rPr>
          <w:color w:val="231F20"/>
          <w:w w:val="85"/>
        </w:rPr>
        <w:t>η.</w:t>
      </w:r>
      <w:r>
        <w:rPr>
          <w:color w:val="231F20"/>
          <w:spacing w:val="-4"/>
          <w:w w:val="85"/>
        </w:rPr>
        <w:t> </w:t>
      </w:r>
      <w:r>
        <w:rPr>
          <w:color w:val="231F20"/>
          <w:w w:val="85"/>
        </w:rPr>
        <w:t>Βάση</w:t>
      </w:r>
      <w:r>
        <w:rPr>
          <w:color w:val="231F20"/>
          <w:spacing w:val="-4"/>
          <w:w w:val="85"/>
        </w:rPr>
        <w:t> </w:t>
      </w:r>
      <w:r>
        <w:rPr>
          <w:color w:val="231F20"/>
          <w:spacing w:val="-2"/>
          <w:w w:val="85"/>
        </w:rPr>
        <w:t>ισχύος</w:t>
      </w:r>
      <w:r>
        <w:rPr>
          <w:color w:val="231F20"/>
        </w:rPr>
        <w:tab/>
      </w:r>
      <w:r>
        <w:rPr>
          <w:color w:val="231F20"/>
          <w:w w:val="80"/>
        </w:rPr>
        <w:t>Εγώ.</w:t>
      </w:r>
      <w:r>
        <w:rPr>
          <w:color w:val="231F20"/>
          <w:spacing w:val="-2"/>
        </w:rPr>
        <w:t> </w:t>
      </w:r>
      <w:r>
        <w:rPr>
          <w:color w:val="231F20"/>
          <w:w w:val="80"/>
        </w:rPr>
        <w:t>Πλάκα</w:t>
      </w:r>
      <w:r>
        <w:rPr>
          <w:color w:val="231F20"/>
          <w:spacing w:val="-2"/>
        </w:rPr>
        <w:t> </w:t>
      </w:r>
      <w:r>
        <w:rPr>
          <w:color w:val="231F20"/>
          <w:spacing w:val="-2"/>
          <w:w w:val="80"/>
        </w:rPr>
        <w:t>θέρμανσης</w:t>
      </w:r>
    </w:p>
    <w:p>
      <w:pPr>
        <w:pStyle w:val="ListParagraph"/>
        <w:numPr>
          <w:ilvl w:val="1"/>
          <w:numId w:val="34"/>
        </w:numPr>
        <w:tabs>
          <w:tab w:pos="313" w:val="left" w:leader="none"/>
        </w:tabs>
        <w:spacing w:line="240" w:lineRule="auto" w:before="140" w:after="0"/>
        <w:ind w:left="168" w:right="4749" w:firstLine="0"/>
        <w:jc w:val="left"/>
        <w:rPr>
          <w:sz w:val="16"/>
        </w:rPr>
      </w:pPr>
      <w:r>
        <w:rPr>
          <w:color w:val="231F20"/>
          <w:w w:val="85"/>
          <w:sz w:val="16"/>
        </w:rPr>
        <w:t>Δείκτες</w:t>
      </w:r>
      <w:r>
        <w:rPr>
          <w:color w:val="231F20"/>
          <w:spacing w:val="77"/>
          <w:sz w:val="16"/>
        </w:rPr>
        <w:t>     </w:t>
      </w:r>
      <w:r>
        <w:rPr>
          <w:color w:val="231F20"/>
          <w:w w:val="85"/>
          <w:sz w:val="16"/>
        </w:rPr>
        <w:t>επιπέδου</w:t>
      </w:r>
      <w:r>
        <w:rPr>
          <w:color w:val="231F20"/>
          <w:spacing w:val="78"/>
          <w:sz w:val="16"/>
        </w:rPr>
        <w:t>     </w:t>
      </w:r>
      <w:r>
        <w:rPr>
          <w:color w:val="231F20"/>
          <w:w w:val="85"/>
          <w:sz w:val="16"/>
        </w:rPr>
        <w:t>πλήρωσης</w:t>
      </w:r>
      <w:r>
        <w:rPr>
          <w:color w:val="231F20"/>
          <w:spacing w:val="80"/>
          <w:sz w:val="16"/>
        </w:rPr>
        <w:t> </w:t>
      </w:r>
      <w:r>
        <w:rPr>
          <w:color w:val="231F20"/>
          <w:w w:val="85"/>
          <w:sz w:val="16"/>
        </w:rPr>
        <w:t>ένα. Επίπεδο MAX για θέρμανση γάλακτος:350ml (2a) </w:t>
      </w:r>
      <w:r>
        <w:rPr>
          <w:color w:val="231F20"/>
          <w:w w:val="80"/>
          <w:sz w:val="16"/>
        </w:rPr>
        <w:t>σι.</w:t>
      </w:r>
      <w:r>
        <w:rPr>
          <w:color w:val="231F20"/>
          <w:spacing w:val="-2"/>
          <w:w w:val="80"/>
          <w:sz w:val="16"/>
        </w:rPr>
        <w:t> </w:t>
      </w:r>
      <w:r>
        <w:rPr>
          <w:color w:val="231F20"/>
          <w:w w:val="80"/>
          <w:sz w:val="16"/>
        </w:rPr>
        <w:t>MAX</w:t>
      </w:r>
      <w:r>
        <w:rPr>
          <w:color w:val="231F20"/>
          <w:spacing w:val="-2"/>
          <w:w w:val="80"/>
          <w:sz w:val="16"/>
        </w:rPr>
        <w:t> </w:t>
      </w:r>
      <w:r>
        <w:rPr>
          <w:color w:val="231F20"/>
          <w:w w:val="80"/>
          <w:sz w:val="16"/>
        </w:rPr>
        <w:t>level</w:t>
      </w:r>
      <w:r>
        <w:rPr>
          <w:color w:val="231F20"/>
          <w:spacing w:val="-2"/>
          <w:w w:val="80"/>
          <w:sz w:val="16"/>
        </w:rPr>
        <w:t> </w:t>
      </w:r>
      <w:r>
        <w:rPr>
          <w:color w:val="231F20"/>
          <w:w w:val="80"/>
          <w:sz w:val="16"/>
        </w:rPr>
        <w:t>για</w:t>
      </w:r>
      <w:r>
        <w:rPr>
          <w:color w:val="231F20"/>
          <w:spacing w:val="-2"/>
          <w:w w:val="80"/>
          <w:sz w:val="16"/>
        </w:rPr>
        <w:t> </w:t>
      </w:r>
      <w:r>
        <w:rPr>
          <w:color w:val="231F20"/>
          <w:w w:val="80"/>
          <w:sz w:val="16"/>
        </w:rPr>
        <w:t>κρύο</w:t>
      </w:r>
      <w:r>
        <w:rPr>
          <w:color w:val="231F20"/>
          <w:spacing w:val="-2"/>
          <w:w w:val="80"/>
          <w:sz w:val="16"/>
        </w:rPr>
        <w:t> </w:t>
      </w:r>
      <w:r>
        <w:rPr>
          <w:color w:val="231F20"/>
          <w:w w:val="80"/>
          <w:sz w:val="16"/>
        </w:rPr>
        <w:t>/</w:t>
      </w:r>
      <w:r>
        <w:rPr>
          <w:color w:val="231F20"/>
          <w:spacing w:val="-2"/>
          <w:w w:val="80"/>
          <w:sz w:val="16"/>
        </w:rPr>
        <w:t> </w:t>
      </w:r>
      <w:r>
        <w:rPr>
          <w:color w:val="231F20"/>
          <w:w w:val="80"/>
          <w:sz w:val="16"/>
        </w:rPr>
        <w:t>ζεστό</w:t>
      </w:r>
      <w:r>
        <w:rPr>
          <w:color w:val="231F20"/>
          <w:spacing w:val="-2"/>
          <w:w w:val="80"/>
          <w:sz w:val="16"/>
        </w:rPr>
        <w:t> </w:t>
      </w:r>
      <w:r>
        <w:rPr>
          <w:color w:val="231F20"/>
          <w:w w:val="80"/>
          <w:sz w:val="16"/>
        </w:rPr>
        <w:t>αφρό</w:t>
      </w:r>
      <w:r>
        <w:rPr>
          <w:color w:val="231F20"/>
          <w:spacing w:val="-2"/>
          <w:w w:val="80"/>
          <w:sz w:val="16"/>
        </w:rPr>
        <w:t> </w:t>
      </w:r>
      <w:r>
        <w:rPr>
          <w:color w:val="231F20"/>
          <w:w w:val="80"/>
          <w:sz w:val="16"/>
        </w:rPr>
        <w:t>γάλακτος:250ml</w:t>
      </w:r>
      <w:r>
        <w:rPr>
          <w:color w:val="231F20"/>
          <w:spacing w:val="-2"/>
          <w:w w:val="80"/>
          <w:sz w:val="16"/>
        </w:rPr>
        <w:t> </w:t>
      </w:r>
      <w:r>
        <w:rPr>
          <w:color w:val="231F20"/>
          <w:w w:val="80"/>
          <w:sz w:val="16"/>
        </w:rPr>
        <w:t>(2b)</w:t>
      </w:r>
    </w:p>
    <w:p>
      <w:pPr>
        <w:pStyle w:val="Heading2"/>
        <w:spacing w:line="240" w:lineRule="auto" w:before="142"/>
        <w:ind w:left="168"/>
      </w:pPr>
      <w:r>
        <w:rPr>
          <w:color w:val="231F20"/>
          <w:w w:val="90"/>
        </w:rPr>
        <w:t>ΟΔΗΓΙΕΣ</w:t>
      </w:r>
      <w:r>
        <w:rPr>
          <w:color w:val="231F20"/>
        </w:rPr>
        <w:t> </w:t>
      </w:r>
      <w:r>
        <w:rPr>
          <w:color w:val="231F20"/>
          <w:spacing w:val="-2"/>
        </w:rPr>
        <w:t>ΧΡΗΣΗΣ</w:t>
      </w:r>
    </w:p>
    <w:p>
      <w:pPr>
        <w:pStyle w:val="ListParagraph"/>
        <w:numPr>
          <w:ilvl w:val="0"/>
          <w:numId w:val="35"/>
        </w:numPr>
        <w:tabs>
          <w:tab w:pos="313" w:val="left" w:leader="none"/>
        </w:tabs>
        <w:spacing w:line="240" w:lineRule="auto" w:before="1" w:after="0"/>
        <w:ind w:left="313" w:right="0" w:hanging="145"/>
        <w:jc w:val="left"/>
        <w:rPr>
          <w:sz w:val="16"/>
        </w:rPr>
      </w:pPr>
      <w:r>
        <w:rPr>
          <w:color w:val="231F20"/>
          <w:w w:val="80"/>
          <w:sz w:val="16"/>
        </w:rPr>
        <w:t>Επιλέξτε</w:t>
      </w:r>
      <w:r>
        <w:rPr>
          <w:color w:val="231F20"/>
          <w:spacing w:val="-9"/>
          <w:sz w:val="16"/>
        </w:rPr>
        <w:t> </w:t>
      </w:r>
      <w:r>
        <w:rPr>
          <w:color w:val="231F20"/>
          <w:w w:val="80"/>
          <w:sz w:val="16"/>
        </w:rPr>
        <w:t>το</w:t>
      </w:r>
      <w:r>
        <w:rPr>
          <w:color w:val="231F20"/>
          <w:spacing w:val="-8"/>
          <w:sz w:val="16"/>
        </w:rPr>
        <w:t> </w:t>
      </w:r>
      <w:r>
        <w:rPr>
          <w:color w:val="231F20"/>
          <w:w w:val="80"/>
          <w:sz w:val="16"/>
        </w:rPr>
        <w:t>σύρμα</w:t>
      </w:r>
      <w:r>
        <w:rPr>
          <w:color w:val="231F20"/>
          <w:spacing w:val="-8"/>
          <w:sz w:val="16"/>
        </w:rPr>
        <w:t> </w:t>
      </w:r>
      <w:r>
        <w:rPr>
          <w:color w:val="231F20"/>
          <w:w w:val="80"/>
          <w:sz w:val="16"/>
        </w:rPr>
        <w:t>για</w:t>
      </w:r>
      <w:r>
        <w:rPr>
          <w:color w:val="231F20"/>
          <w:spacing w:val="-9"/>
          <w:sz w:val="16"/>
        </w:rPr>
        <w:t> </w:t>
      </w:r>
      <w:r>
        <w:rPr>
          <w:color w:val="231F20"/>
          <w:w w:val="80"/>
          <w:sz w:val="16"/>
        </w:rPr>
        <w:t>το</w:t>
      </w:r>
      <w:r>
        <w:rPr>
          <w:color w:val="231F20"/>
          <w:spacing w:val="-8"/>
          <w:sz w:val="16"/>
        </w:rPr>
        <w:t> </w:t>
      </w:r>
      <w:r>
        <w:rPr>
          <w:color w:val="231F20"/>
          <w:w w:val="80"/>
          <w:sz w:val="16"/>
        </w:rPr>
        <w:t>επιθυμητό</w:t>
      </w:r>
      <w:r>
        <w:rPr>
          <w:color w:val="231F20"/>
          <w:spacing w:val="-8"/>
          <w:sz w:val="16"/>
        </w:rPr>
        <w:t> </w:t>
      </w:r>
      <w:r>
        <w:rPr>
          <w:color w:val="231F20"/>
          <w:w w:val="80"/>
          <w:sz w:val="16"/>
        </w:rPr>
        <w:t>αποτέλεσμα.</w:t>
      </w:r>
      <w:r>
        <w:rPr>
          <w:color w:val="231F20"/>
          <w:spacing w:val="-8"/>
          <w:sz w:val="16"/>
        </w:rPr>
        <w:t> </w:t>
      </w:r>
      <w:r>
        <w:rPr>
          <w:color w:val="231F20"/>
          <w:w w:val="80"/>
          <w:sz w:val="16"/>
        </w:rPr>
        <w:t>Χτυπήστε</w:t>
      </w:r>
      <w:r>
        <w:rPr>
          <w:color w:val="231F20"/>
          <w:spacing w:val="-9"/>
          <w:sz w:val="16"/>
        </w:rPr>
        <w:t> </w:t>
      </w:r>
      <w:r>
        <w:rPr>
          <w:color w:val="231F20"/>
          <w:w w:val="80"/>
          <w:sz w:val="16"/>
        </w:rPr>
        <w:t>ελαφρά</w:t>
      </w:r>
      <w:r>
        <w:rPr>
          <w:color w:val="231F20"/>
          <w:spacing w:val="-8"/>
          <w:sz w:val="16"/>
        </w:rPr>
        <w:t> </w:t>
      </w:r>
      <w:r>
        <w:rPr>
          <w:color w:val="231F20"/>
          <w:w w:val="80"/>
          <w:sz w:val="16"/>
        </w:rPr>
        <w:t>το</w:t>
      </w:r>
      <w:r>
        <w:rPr>
          <w:color w:val="231F20"/>
          <w:spacing w:val="-8"/>
          <w:sz w:val="16"/>
        </w:rPr>
        <w:t> </w:t>
      </w:r>
      <w:r>
        <w:rPr>
          <w:color w:val="231F20"/>
          <w:w w:val="80"/>
          <w:sz w:val="16"/>
        </w:rPr>
        <w:t>αφρό</w:t>
      </w:r>
      <w:r>
        <w:rPr>
          <w:color w:val="231F20"/>
          <w:spacing w:val="-9"/>
          <w:sz w:val="16"/>
        </w:rPr>
        <w:t> </w:t>
      </w:r>
      <w:r>
        <w:rPr>
          <w:color w:val="231F20"/>
          <w:w w:val="80"/>
          <w:sz w:val="16"/>
        </w:rPr>
        <w:t>γάλακτος</w:t>
      </w:r>
      <w:r>
        <w:rPr>
          <w:color w:val="231F20"/>
          <w:spacing w:val="-8"/>
          <w:sz w:val="16"/>
        </w:rPr>
        <w:t> </w:t>
      </w:r>
      <w:r>
        <w:rPr>
          <w:color w:val="231F20"/>
          <w:w w:val="80"/>
          <w:sz w:val="16"/>
        </w:rPr>
        <w:t>(1b).</w:t>
      </w:r>
      <w:r>
        <w:rPr>
          <w:color w:val="231F20"/>
          <w:spacing w:val="-8"/>
          <w:sz w:val="16"/>
        </w:rPr>
        <w:t> </w:t>
      </w:r>
      <w:r>
        <w:rPr>
          <w:color w:val="231F20"/>
          <w:w w:val="80"/>
          <w:sz w:val="16"/>
        </w:rPr>
        <w:t>Αν</w:t>
      </w:r>
      <w:r>
        <w:rPr>
          <w:color w:val="231F20"/>
          <w:spacing w:val="-8"/>
          <w:sz w:val="16"/>
        </w:rPr>
        <w:t> </w:t>
      </w:r>
      <w:r>
        <w:rPr>
          <w:color w:val="231F20"/>
          <w:w w:val="80"/>
          <w:sz w:val="16"/>
        </w:rPr>
        <w:t>θέλετε</w:t>
      </w:r>
      <w:r>
        <w:rPr>
          <w:color w:val="231F20"/>
          <w:spacing w:val="-9"/>
          <w:sz w:val="16"/>
        </w:rPr>
        <w:t> </w:t>
      </w:r>
      <w:r>
        <w:rPr>
          <w:color w:val="231F20"/>
          <w:w w:val="80"/>
          <w:sz w:val="16"/>
        </w:rPr>
        <w:t>το</w:t>
      </w:r>
      <w:r>
        <w:rPr>
          <w:color w:val="231F20"/>
          <w:spacing w:val="-8"/>
          <w:sz w:val="16"/>
        </w:rPr>
        <w:t> </w:t>
      </w:r>
      <w:r>
        <w:rPr>
          <w:color w:val="231F20"/>
          <w:w w:val="80"/>
          <w:sz w:val="16"/>
        </w:rPr>
        <w:t>γάλα</w:t>
      </w:r>
      <w:r>
        <w:rPr>
          <w:color w:val="231F20"/>
          <w:spacing w:val="-8"/>
          <w:sz w:val="16"/>
        </w:rPr>
        <w:t> </w:t>
      </w:r>
      <w:r>
        <w:rPr>
          <w:color w:val="231F20"/>
          <w:w w:val="80"/>
          <w:sz w:val="16"/>
        </w:rPr>
        <w:t>σας</w:t>
      </w:r>
      <w:r>
        <w:rPr>
          <w:color w:val="231F20"/>
          <w:spacing w:val="-9"/>
          <w:sz w:val="16"/>
        </w:rPr>
        <w:t> </w:t>
      </w:r>
      <w:r>
        <w:rPr>
          <w:color w:val="231F20"/>
          <w:w w:val="80"/>
          <w:sz w:val="16"/>
        </w:rPr>
        <w:t>να</w:t>
      </w:r>
      <w:r>
        <w:rPr>
          <w:color w:val="231F20"/>
          <w:spacing w:val="-8"/>
          <w:sz w:val="16"/>
        </w:rPr>
        <w:t> </w:t>
      </w:r>
      <w:r>
        <w:rPr>
          <w:color w:val="231F20"/>
          <w:spacing w:val="-2"/>
          <w:w w:val="80"/>
          <w:sz w:val="16"/>
        </w:rPr>
        <w:t>αφρώσει.</w:t>
      </w:r>
    </w:p>
    <w:p>
      <w:pPr>
        <w:spacing w:after="0" w:line="240" w:lineRule="auto"/>
        <w:jc w:val="left"/>
        <w:rPr>
          <w:sz w:val="16"/>
        </w:rPr>
        <w:sectPr>
          <w:pgSz w:w="8400" w:h="11910"/>
          <w:pgMar w:header="0" w:footer="126" w:top="200" w:bottom="460" w:left="60" w:right="60"/>
        </w:sectPr>
      </w:pPr>
    </w:p>
    <w:p>
      <w:pPr>
        <w:pStyle w:val="BodyText"/>
        <w:spacing w:before="110"/>
        <w:ind w:left="168"/>
      </w:pPr>
      <w:r>
        <w:rPr>
          <w:color w:val="231F20"/>
          <w:w w:val="80"/>
        </w:rPr>
        <w:t>Χτυπήστε</w:t>
      </w:r>
      <w:r>
        <w:rPr>
          <w:color w:val="231F20"/>
          <w:spacing w:val="-8"/>
        </w:rPr>
        <w:t> </w:t>
      </w:r>
      <w:r>
        <w:rPr>
          <w:color w:val="231F20"/>
          <w:w w:val="80"/>
        </w:rPr>
        <w:t>ελαφρά</w:t>
      </w:r>
      <w:r>
        <w:rPr>
          <w:color w:val="231F20"/>
          <w:spacing w:val="-8"/>
        </w:rPr>
        <w:t> </w:t>
      </w:r>
      <w:r>
        <w:rPr>
          <w:color w:val="231F20"/>
          <w:w w:val="80"/>
        </w:rPr>
        <w:t>για</w:t>
      </w:r>
      <w:r>
        <w:rPr>
          <w:color w:val="231F20"/>
          <w:spacing w:val="-8"/>
        </w:rPr>
        <w:t> </w:t>
      </w:r>
      <w:r>
        <w:rPr>
          <w:color w:val="231F20"/>
          <w:w w:val="80"/>
        </w:rPr>
        <w:t>θέρμανση</w:t>
      </w:r>
      <w:r>
        <w:rPr>
          <w:color w:val="231F20"/>
          <w:spacing w:val="-8"/>
        </w:rPr>
        <w:t> </w:t>
      </w:r>
      <w:r>
        <w:rPr>
          <w:color w:val="231F20"/>
          <w:w w:val="80"/>
        </w:rPr>
        <w:t>του</w:t>
      </w:r>
      <w:r>
        <w:rPr>
          <w:color w:val="231F20"/>
          <w:spacing w:val="-8"/>
        </w:rPr>
        <w:t> </w:t>
      </w:r>
      <w:r>
        <w:rPr>
          <w:color w:val="231F20"/>
          <w:w w:val="80"/>
        </w:rPr>
        <w:t>γάλακτος</w:t>
      </w:r>
      <w:r>
        <w:rPr>
          <w:color w:val="231F20"/>
          <w:spacing w:val="-7"/>
        </w:rPr>
        <w:t> </w:t>
      </w:r>
      <w:r>
        <w:rPr>
          <w:color w:val="231F20"/>
          <w:w w:val="80"/>
        </w:rPr>
        <w:t>(1c).</w:t>
      </w:r>
      <w:r>
        <w:rPr>
          <w:color w:val="231F20"/>
          <w:spacing w:val="-8"/>
        </w:rPr>
        <w:t> </w:t>
      </w:r>
      <w:r>
        <w:rPr>
          <w:color w:val="231F20"/>
          <w:w w:val="80"/>
        </w:rPr>
        <w:t>Αν</w:t>
      </w:r>
      <w:r>
        <w:rPr>
          <w:color w:val="231F20"/>
          <w:spacing w:val="-8"/>
        </w:rPr>
        <w:t> </w:t>
      </w:r>
      <w:r>
        <w:rPr>
          <w:color w:val="231F20"/>
          <w:w w:val="80"/>
        </w:rPr>
        <w:t>θέλετε</w:t>
      </w:r>
      <w:r>
        <w:rPr>
          <w:color w:val="231F20"/>
          <w:spacing w:val="-8"/>
        </w:rPr>
        <w:t> </w:t>
      </w:r>
      <w:r>
        <w:rPr>
          <w:color w:val="231F20"/>
          <w:w w:val="80"/>
        </w:rPr>
        <w:t>το</w:t>
      </w:r>
      <w:r>
        <w:rPr>
          <w:color w:val="231F20"/>
          <w:spacing w:val="-8"/>
        </w:rPr>
        <w:t> </w:t>
      </w:r>
      <w:r>
        <w:rPr>
          <w:color w:val="231F20"/>
          <w:w w:val="80"/>
        </w:rPr>
        <w:t>γάλα</w:t>
      </w:r>
      <w:r>
        <w:rPr>
          <w:color w:val="231F20"/>
          <w:spacing w:val="-8"/>
        </w:rPr>
        <w:t> </w:t>
      </w:r>
      <w:r>
        <w:rPr>
          <w:color w:val="231F20"/>
          <w:w w:val="80"/>
        </w:rPr>
        <w:t>σας</w:t>
      </w:r>
      <w:r>
        <w:rPr>
          <w:color w:val="231F20"/>
          <w:spacing w:val="-7"/>
        </w:rPr>
        <w:t> </w:t>
      </w:r>
      <w:r>
        <w:rPr>
          <w:color w:val="231F20"/>
          <w:w w:val="80"/>
        </w:rPr>
        <w:t>να</w:t>
      </w:r>
      <w:r>
        <w:rPr>
          <w:color w:val="231F20"/>
          <w:spacing w:val="-8"/>
        </w:rPr>
        <w:t> </w:t>
      </w:r>
      <w:r>
        <w:rPr>
          <w:color w:val="231F20"/>
          <w:spacing w:val="-2"/>
          <w:w w:val="80"/>
        </w:rPr>
        <w:t>θερμαίνεται.</w:t>
      </w:r>
    </w:p>
    <w:p>
      <w:pPr>
        <w:pStyle w:val="ListParagraph"/>
        <w:numPr>
          <w:ilvl w:val="0"/>
          <w:numId w:val="35"/>
        </w:numPr>
        <w:tabs>
          <w:tab w:pos="313" w:val="left" w:leader="none"/>
        </w:tabs>
        <w:spacing w:line="242" w:lineRule="auto" w:before="2" w:after="0"/>
        <w:ind w:left="168" w:right="277" w:firstLine="0"/>
        <w:jc w:val="left"/>
        <w:rPr>
          <w:sz w:val="16"/>
        </w:rPr>
      </w:pPr>
      <w:r>
        <w:rPr>
          <w:color w:val="231F20"/>
          <w:w w:val="80"/>
          <w:sz w:val="16"/>
        </w:rPr>
        <w:t>Ρίξτε σε μια μερίδα γάλακτος (κατά προτίμηση 3,2% λίπος). Το γάλα πρέπει να καλύπτει το σύρμα (1b ή 1c) και να φθάνει στο</w:t>
      </w:r>
      <w:r>
        <w:rPr>
          <w:color w:val="231F20"/>
          <w:sz w:val="16"/>
        </w:rPr>
        <w:t> </w:t>
      </w:r>
      <w:r>
        <w:rPr>
          <w:color w:val="231F20"/>
          <w:w w:val="80"/>
          <w:sz w:val="16"/>
        </w:rPr>
        <w:t>ελάχιστο επίπεδο αλλά να μην υπερβαίνει το σήμα μέγιστου επιπέδου (1d). Το μέγιστο επίπεδο θέρμανσης γάλακτος είναι 350ml </w:t>
      </w:r>
      <w:r>
        <w:rPr>
          <w:color w:val="231F20"/>
          <w:w w:val="80"/>
          <w:sz w:val="16"/>
        </w:rPr>
        <w:t>(2a)</w:t>
      </w:r>
      <w:r>
        <w:rPr>
          <w:color w:val="231F20"/>
          <w:sz w:val="16"/>
        </w:rPr>
        <w:t> </w:t>
      </w:r>
      <w:r>
        <w:rPr>
          <w:color w:val="231F20"/>
          <w:w w:val="85"/>
          <w:sz w:val="16"/>
        </w:rPr>
        <w:t>και</w:t>
      </w:r>
      <w:r>
        <w:rPr>
          <w:color w:val="231F20"/>
          <w:spacing w:val="63"/>
          <w:w w:val="150"/>
          <w:sz w:val="16"/>
        </w:rPr>
        <w:t>     </w:t>
      </w:r>
      <w:r>
        <w:rPr>
          <w:color w:val="231F20"/>
          <w:w w:val="85"/>
          <w:sz w:val="16"/>
        </w:rPr>
        <w:t>για</w:t>
      </w:r>
      <w:r>
        <w:rPr>
          <w:color w:val="231F20"/>
          <w:spacing w:val="64"/>
          <w:w w:val="150"/>
          <w:sz w:val="16"/>
        </w:rPr>
        <w:t>     </w:t>
      </w:r>
      <w:r>
        <w:rPr>
          <w:color w:val="231F20"/>
          <w:w w:val="85"/>
          <w:sz w:val="16"/>
        </w:rPr>
        <w:t>το</w:t>
      </w:r>
      <w:r>
        <w:rPr>
          <w:color w:val="231F20"/>
          <w:spacing w:val="63"/>
          <w:w w:val="150"/>
          <w:sz w:val="16"/>
        </w:rPr>
        <w:t>     </w:t>
      </w:r>
      <w:r>
        <w:rPr>
          <w:color w:val="231F20"/>
          <w:w w:val="85"/>
          <w:sz w:val="16"/>
        </w:rPr>
        <w:t>αφρό</w:t>
      </w:r>
      <w:r>
        <w:rPr>
          <w:color w:val="231F20"/>
          <w:spacing w:val="64"/>
          <w:w w:val="150"/>
          <w:sz w:val="16"/>
        </w:rPr>
        <w:t>     </w:t>
      </w:r>
      <w:r>
        <w:rPr>
          <w:color w:val="231F20"/>
          <w:w w:val="85"/>
          <w:sz w:val="16"/>
        </w:rPr>
        <w:t>γάλακτος</w:t>
      </w:r>
      <w:r>
        <w:rPr>
          <w:color w:val="231F20"/>
          <w:spacing w:val="63"/>
          <w:w w:val="150"/>
          <w:sz w:val="16"/>
        </w:rPr>
        <w:t>     </w:t>
      </w:r>
      <w:r>
        <w:rPr>
          <w:color w:val="231F20"/>
          <w:w w:val="85"/>
          <w:sz w:val="16"/>
        </w:rPr>
        <w:t>είναι</w:t>
      </w:r>
      <w:r>
        <w:rPr>
          <w:color w:val="231F20"/>
          <w:spacing w:val="64"/>
          <w:w w:val="150"/>
          <w:sz w:val="16"/>
        </w:rPr>
        <w:t>     </w:t>
      </w:r>
      <w:r>
        <w:rPr>
          <w:color w:val="231F20"/>
          <w:w w:val="85"/>
          <w:sz w:val="16"/>
        </w:rPr>
        <w:t>250ml</w:t>
      </w:r>
      <w:r>
        <w:rPr>
          <w:color w:val="231F20"/>
          <w:spacing w:val="63"/>
          <w:w w:val="150"/>
          <w:sz w:val="16"/>
        </w:rPr>
        <w:t>     </w:t>
      </w:r>
      <w:r>
        <w:rPr>
          <w:color w:val="231F20"/>
          <w:w w:val="85"/>
          <w:sz w:val="16"/>
        </w:rPr>
        <w:t>(2b).</w:t>
      </w:r>
      <w:r>
        <w:rPr>
          <w:color w:val="231F20"/>
          <w:spacing w:val="80"/>
          <w:sz w:val="16"/>
        </w:rPr>
        <w:t> </w:t>
      </w:r>
      <w:r>
        <w:rPr>
          <w:color w:val="231F20"/>
          <w:w w:val="80"/>
          <w:sz w:val="16"/>
        </w:rPr>
        <w:t>ΣΗΜΕΙΩΣΗ: Για καλύτερα αποτελέσματα χρησιμοποιήστε κρύο, φρέσκο γάλα. Το μη γαλακτοκομικό γάλα δεν αφρίζει όπως και το</w:t>
      </w:r>
      <w:r>
        <w:rPr>
          <w:color w:val="231F20"/>
          <w:sz w:val="16"/>
        </w:rPr>
        <w:t> </w:t>
      </w:r>
      <w:r>
        <w:rPr>
          <w:color w:val="231F20"/>
          <w:w w:val="80"/>
          <w:sz w:val="16"/>
        </w:rPr>
        <w:t>γαλακτοκομικό</w:t>
      </w:r>
      <w:r>
        <w:rPr>
          <w:color w:val="231F20"/>
          <w:spacing w:val="53"/>
          <w:sz w:val="16"/>
        </w:rPr>
        <w:t>  </w:t>
      </w:r>
      <w:r>
        <w:rPr>
          <w:color w:val="231F20"/>
          <w:w w:val="80"/>
          <w:sz w:val="16"/>
        </w:rPr>
        <w:t>γάλα.</w:t>
      </w:r>
      <w:r>
        <w:rPr>
          <w:color w:val="231F20"/>
          <w:spacing w:val="54"/>
          <w:sz w:val="16"/>
        </w:rPr>
        <w:t>  </w:t>
      </w:r>
      <w:r>
        <w:rPr>
          <w:color w:val="231F20"/>
          <w:w w:val="80"/>
          <w:sz w:val="16"/>
        </w:rPr>
        <w:t>Για</w:t>
      </w:r>
      <w:r>
        <w:rPr>
          <w:color w:val="231F20"/>
          <w:spacing w:val="54"/>
          <w:sz w:val="16"/>
        </w:rPr>
        <w:t>  </w:t>
      </w:r>
      <w:r>
        <w:rPr>
          <w:color w:val="231F20"/>
          <w:w w:val="80"/>
          <w:sz w:val="16"/>
        </w:rPr>
        <w:t>βέλτιστο</w:t>
      </w:r>
      <w:r>
        <w:rPr>
          <w:color w:val="231F20"/>
          <w:spacing w:val="54"/>
          <w:sz w:val="16"/>
        </w:rPr>
        <w:t>  </w:t>
      </w:r>
      <w:r>
        <w:rPr>
          <w:color w:val="231F20"/>
          <w:w w:val="80"/>
          <w:sz w:val="16"/>
        </w:rPr>
        <w:t>αποτέλεσμα</w:t>
      </w:r>
      <w:r>
        <w:rPr>
          <w:color w:val="231F20"/>
          <w:spacing w:val="54"/>
          <w:sz w:val="16"/>
        </w:rPr>
        <w:t>  </w:t>
      </w:r>
      <w:r>
        <w:rPr>
          <w:color w:val="231F20"/>
          <w:w w:val="80"/>
          <w:sz w:val="16"/>
        </w:rPr>
        <w:t>χρησιμοποιήστε</w:t>
      </w:r>
      <w:r>
        <w:rPr>
          <w:color w:val="231F20"/>
          <w:spacing w:val="54"/>
          <w:sz w:val="16"/>
        </w:rPr>
        <w:t>  </w:t>
      </w:r>
      <w:r>
        <w:rPr>
          <w:color w:val="231F20"/>
          <w:w w:val="80"/>
          <w:sz w:val="16"/>
        </w:rPr>
        <w:t>το</w:t>
      </w:r>
      <w:r>
        <w:rPr>
          <w:color w:val="231F20"/>
          <w:spacing w:val="54"/>
          <w:sz w:val="16"/>
        </w:rPr>
        <w:t>  </w:t>
      </w:r>
      <w:r>
        <w:rPr>
          <w:color w:val="231F20"/>
          <w:w w:val="80"/>
          <w:sz w:val="16"/>
        </w:rPr>
        <w:t>φυτικό</w:t>
      </w:r>
      <w:r>
        <w:rPr>
          <w:color w:val="231F20"/>
          <w:spacing w:val="54"/>
          <w:sz w:val="16"/>
        </w:rPr>
        <w:t>  </w:t>
      </w:r>
      <w:r>
        <w:rPr>
          <w:color w:val="231F20"/>
          <w:w w:val="80"/>
          <w:sz w:val="16"/>
        </w:rPr>
        <w:t>γάλα</w:t>
      </w:r>
      <w:r>
        <w:rPr>
          <w:color w:val="231F20"/>
          <w:spacing w:val="54"/>
          <w:sz w:val="16"/>
        </w:rPr>
        <w:t>  </w:t>
      </w:r>
      <w:r>
        <w:rPr>
          <w:color w:val="231F20"/>
          <w:w w:val="80"/>
          <w:sz w:val="16"/>
        </w:rPr>
        <w:t>τύπου</w:t>
      </w:r>
      <w:r>
        <w:rPr>
          <w:color w:val="231F20"/>
          <w:spacing w:val="54"/>
          <w:sz w:val="16"/>
        </w:rPr>
        <w:t>  </w:t>
      </w:r>
      <w:r>
        <w:rPr>
          <w:color w:val="231F20"/>
          <w:w w:val="80"/>
          <w:sz w:val="16"/>
        </w:rPr>
        <w:t>barista.</w:t>
      </w:r>
      <w:r>
        <w:rPr>
          <w:color w:val="231F20"/>
          <w:spacing w:val="80"/>
          <w:sz w:val="16"/>
        </w:rPr>
        <w:t> </w:t>
      </w:r>
      <w:r>
        <w:rPr>
          <w:color w:val="231F20"/>
          <w:w w:val="85"/>
          <w:sz w:val="16"/>
        </w:rPr>
        <w:t>ΣΗΜΕΙΩΣΗ: Μην υπερβαίνετε τη γραμμή MAX μέσα στην κανάτα.</w:t>
      </w:r>
    </w:p>
    <w:p>
      <w:pPr>
        <w:pStyle w:val="ListParagraph"/>
        <w:numPr>
          <w:ilvl w:val="0"/>
          <w:numId w:val="35"/>
        </w:numPr>
        <w:tabs>
          <w:tab w:pos="313" w:val="left" w:leader="none"/>
        </w:tabs>
        <w:spacing w:line="242" w:lineRule="auto" w:before="3" w:after="0"/>
        <w:ind w:left="168" w:right="372" w:firstLine="0"/>
        <w:jc w:val="left"/>
        <w:rPr>
          <w:sz w:val="16"/>
        </w:rPr>
      </w:pPr>
      <w:r>
        <w:rPr>
          <w:color w:val="231F20"/>
          <w:w w:val="80"/>
          <w:sz w:val="16"/>
        </w:rPr>
        <w:t>Βάλτε το καπάκι (1α) στην κανάτα και τοποθετήστε την κανάτα στη βάση ισχύος (1 ώρα). Τοποθετήστε το βύσμα τροφοδοσίας </w:t>
      </w:r>
      <w:r>
        <w:rPr>
          <w:color w:val="231F20"/>
          <w:w w:val="80"/>
          <w:sz w:val="16"/>
        </w:rPr>
        <w:t>σε</w:t>
      </w:r>
      <w:r>
        <w:rPr>
          <w:color w:val="231F20"/>
          <w:w w:val="85"/>
          <w:sz w:val="16"/>
        </w:rPr>
        <w:t> μια</w:t>
      </w:r>
      <w:r>
        <w:rPr>
          <w:color w:val="231F20"/>
          <w:spacing w:val="-5"/>
          <w:w w:val="85"/>
          <w:sz w:val="16"/>
        </w:rPr>
        <w:t> </w:t>
      </w:r>
      <w:r>
        <w:rPr>
          <w:color w:val="231F20"/>
          <w:w w:val="85"/>
          <w:sz w:val="16"/>
        </w:rPr>
        <w:t>πρίζα.</w:t>
      </w:r>
      <w:r>
        <w:rPr>
          <w:color w:val="231F20"/>
          <w:spacing w:val="-5"/>
          <w:w w:val="85"/>
          <w:sz w:val="16"/>
        </w:rPr>
        <w:t> </w:t>
      </w:r>
      <w:r>
        <w:rPr>
          <w:color w:val="231F20"/>
          <w:w w:val="85"/>
          <w:sz w:val="16"/>
        </w:rPr>
        <w:t>Τα</w:t>
      </w:r>
      <w:r>
        <w:rPr>
          <w:color w:val="231F20"/>
          <w:spacing w:val="-5"/>
          <w:w w:val="85"/>
          <w:sz w:val="16"/>
        </w:rPr>
        <w:t> </w:t>
      </w:r>
      <w:r>
        <w:rPr>
          <w:color w:val="231F20"/>
          <w:w w:val="85"/>
          <w:sz w:val="16"/>
        </w:rPr>
        <w:t>εικονίδια</w:t>
      </w:r>
      <w:r>
        <w:rPr>
          <w:color w:val="231F20"/>
          <w:spacing w:val="-5"/>
          <w:w w:val="85"/>
          <w:sz w:val="16"/>
        </w:rPr>
        <w:t> </w:t>
      </w:r>
      <w:r>
        <w:rPr>
          <w:color w:val="231F20"/>
          <w:w w:val="85"/>
          <w:sz w:val="16"/>
        </w:rPr>
        <w:t>λειτουργίας</w:t>
      </w:r>
      <w:r>
        <w:rPr>
          <w:color w:val="231F20"/>
          <w:spacing w:val="-5"/>
          <w:w w:val="85"/>
          <w:sz w:val="16"/>
        </w:rPr>
        <w:t> </w:t>
      </w:r>
      <w:r>
        <w:rPr>
          <w:color w:val="231F20"/>
          <w:w w:val="85"/>
          <w:sz w:val="16"/>
        </w:rPr>
        <w:t>θα</w:t>
      </w:r>
      <w:r>
        <w:rPr>
          <w:color w:val="231F20"/>
          <w:spacing w:val="-4"/>
          <w:w w:val="85"/>
          <w:sz w:val="16"/>
        </w:rPr>
        <w:t> </w:t>
      </w:r>
      <w:r>
        <w:rPr>
          <w:color w:val="231F20"/>
          <w:w w:val="85"/>
          <w:sz w:val="16"/>
        </w:rPr>
        <w:t>ανάψουν</w:t>
      </w:r>
      <w:r>
        <w:rPr>
          <w:color w:val="231F20"/>
          <w:spacing w:val="-5"/>
          <w:w w:val="85"/>
          <w:sz w:val="16"/>
        </w:rPr>
        <w:t> </w:t>
      </w:r>
      <w:r>
        <w:rPr>
          <w:color w:val="231F20"/>
          <w:w w:val="85"/>
          <w:sz w:val="16"/>
        </w:rPr>
        <w:t>για</w:t>
      </w:r>
      <w:r>
        <w:rPr>
          <w:color w:val="231F20"/>
          <w:spacing w:val="-5"/>
          <w:w w:val="85"/>
          <w:sz w:val="16"/>
        </w:rPr>
        <w:t> </w:t>
      </w:r>
      <w:r>
        <w:rPr>
          <w:color w:val="231F20"/>
          <w:w w:val="85"/>
          <w:sz w:val="16"/>
        </w:rPr>
        <w:t>ένα</w:t>
      </w:r>
      <w:r>
        <w:rPr>
          <w:color w:val="231F20"/>
          <w:spacing w:val="-5"/>
          <w:w w:val="85"/>
          <w:sz w:val="16"/>
        </w:rPr>
        <w:t> </w:t>
      </w:r>
      <w:r>
        <w:rPr>
          <w:color w:val="231F20"/>
          <w:w w:val="85"/>
          <w:sz w:val="16"/>
        </w:rPr>
        <w:t>δευτερόλεπτο.</w:t>
      </w:r>
    </w:p>
    <w:p>
      <w:pPr>
        <w:pStyle w:val="ListParagraph"/>
        <w:numPr>
          <w:ilvl w:val="0"/>
          <w:numId w:val="35"/>
        </w:numPr>
        <w:tabs>
          <w:tab w:pos="313" w:val="left" w:leader="none"/>
        </w:tabs>
        <w:spacing w:line="240" w:lineRule="auto" w:before="1" w:after="0"/>
        <w:ind w:left="313" w:right="0" w:hanging="145"/>
        <w:jc w:val="left"/>
        <w:rPr>
          <w:sz w:val="16"/>
        </w:rPr>
      </w:pPr>
      <w:r>
        <w:rPr>
          <w:color w:val="231F20"/>
          <w:w w:val="75"/>
          <w:sz w:val="16"/>
        </w:rPr>
        <w:t>Αγγίξτε</w:t>
      </w:r>
      <w:r>
        <w:rPr>
          <w:color w:val="231F20"/>
          <w:spacing w:val="12"/>
          <w:sz w:val="16"/>
        </w:rPr>
        <w:t> </w:t>
      </w:r>
      <w:r>
        <w:rPr>
          <w:color w:val="231F20"/>
          <w:w w:val="75"/>
          <w:sz w:val="16"/>
        </w:rPr>
        <w:t>το</w:t>
      </w:r>
      <w:r>
        <w:rPr>
          <w:color w:val="231F20"/>
          <w:spacing w:val="12"/>
          <w:sz w:val="16"/>
        </w:rPr>
        <w:t> </w:t>
      </w:r>
      <w:r>
        <w:rPr>
          <w:color w:val="231F20"/>
          <w:w w:val="75"/>
          <w:sz w:val="16"/>
        </w:rPr>
        <w:t>κουμπί</w:t>
      </w:r>
      <w:r>
        <w:rPr>
          <w:color w:val="231F20"/>
          <w:spacing w:val="13"/>
          <w:sz w:val="16"/>
        </w:rPr>
        <w:t> </w:t>
      </w:r>
      <w:r>
        <w:rPr>
          <w:color w:val="231F20"/>
          <w:w w:val="75"/>
          <w:sz w:val="16"/>
        </w:rPr>
        <w:t>ελέγχου</w:t>
      </w:r>
      <w:r>
        <w:rPr>
          <w:color w:val="231F20"/>
          <w:spacing w:val="12"/>
          <w:sz w:val="16"/>
        </w:rPr>
        <w:t> </w:t>
      </w:r>
      <w:r>
        <w:rPr>
          <w:color w:val="231F20"/>
          <w:w w:val="75"/>
          <w:sz w:val="16"/>
        </w:rPr>
        <w:t>(1g)</w:t>
      </w:r>
      <w:r>
        <w:rPr>
          <w:color w:val="231F20"/>
          <w:spacing w:val="12"/>
          <w:sz w:val="16"/>
        </w:rPr>
        <w:t> </w:t>
      </w:r>
      <w:r>
        <w:rPr>
          <w:color w:val="231F20"/>
          <w:w w:val="75"/>
          <w:sz w:val="16"/>
        </w:rPr>
        <w:t>και</w:t>
      </w:r>
      <w:r>
        <w:rPr>
          <w:color w:val="231F20"/>
          <w:spacing w:val="13"/>
          <w:sz w:val="16"/>
        </w:rPr>
        <w:t> </w:t>
      </w:r>
      <w:r>
        <w:rPr>
          <w:color w:val="231F20"/>
          <w:w w:val="75"/>
          <w:sz w:val="16"/>
        </w:rPr>
        <w:t>επιλέξτε</w:t>
      </w:r>
      <w:r>
        <w:rPr>
          <w:color w:val="231F20"/>
          <w:spacing w:val="12"/>
          <w:sz w:val="16"/>
        </w:rPr>
        <w:t> </w:t>
      </w:r>
      <w:r>
        <w:rPr>
          <w:color w:val="231F20"/>
          <w:w w:val="75"/>
          <w:sz w:val="16"/>
        </w:rPr>
        <w:t>το</w:t>
      </w:r>
      <w:r>
        <w:rPr>
          <w:color w:val="231F20"/>
          <w:spacing w:val="12"/>
          <w:sz w:val="16"/>
        </w:rPr>
        <w:t> </w:t>
      </w:r>
      <w:r>
        <w:rPr>
          <w:color w:val="231F20"/>
          <w:w w:val="75"/>
          <w:sz w:val="16"/>
        </w:rPr>
        <w:t>επιθυμητό</w:t>
      </w:r>
      <w:r>
        <w:rPr>
          <w:color w:val="231F20"/>
          <w:spacing w:val="13"/>
          <w:sz w:val="16"/>
        </w:rPr>
        <w:t> </w:t>
      </w:r>
      <w:r>
        <w:rPr>
          <w:color w:val="231F20"/>
          <w:w w:val="75"/>
          <w:sz w:val="16"/>
        </w:rPr>
        <w:t>πρόγραμμα:</w:t>
      </w:r>
      <w:r>
        <w:rPr>
          <w:color w:val="231F20"/>
          <w:spacing w:val="12"/>
          <w:sz w:val="16"/>
        </w:rPr>
        <w:t> </w:t>
      </w:r>
      <w:r>
        <w:rPr>
          <w:color w:val="231F20"/>
          <w:w w:val="75"/>
          <w:sz w:val="16"/>
        </w:rPr>
        <w:t>καπουτσίνο,</w:t>
      </w:r>
      <w:r>
        <w:rPr>
          <w:color w:val="231F20"/>
          <w:spacing w:val="12"/>
          <w:sz w:val="16"/>
        </w:rPr>
        <w:t> </w:t>
      </w:r>
      <w:r>
        <w:rPr>
          <w:color w:val="231F20"/>
          <w:w w:val="75"/>
          <w:sz w:val="16"/>
        </w:rPr>
        <w:t>latte,</w:t>
      </w:r>
      <w:r>
        <w:rPr>
          <w:color w:val="231F20"/>
          <w:spacing w:val="13"/>
          <w:sz w:val="16"/>
        </w:rPr>
        <w:t> </w:t>
      </w:r>
      <w:r>
        <w:rPr>
          <w:color w:val="231F20"/>
          <w:w w:val="75"/>
          <w:sz w:val="16"/>
        </w:rPr>
        <w:t>ζεστή</w:t>
      </w:r>
      <w:r>
        <w:rPr>
          <w:color w:val="231F20"/>
          <w:spacing w:val="12"/>
          <w:sz w:val="16"/>
        </w:rPr>
        <w:t> </w:t>
      </w:r>
      <w:r>
        <w:rPr>
          <w:color w:val="231F20"/>
          <w:w w:val="75"/>
          <w:sz w:val="16"/>
        </w:rPr>
        <w:t>σοκολάτα,</w:t>
      </w:r>
      <w:r>
        <w:rPr>
          <w:color w:val="231F20"/>
          <w:spacing w:val="12"/>
          <w:sz w:val="16"/>
        </w:rPr>
        <w:t> </w:t>
      </w:r>
      <w:r>
        <w:rPr>
          <w:color w:val="231F20"/>
          <w:spacing w:val="-2"/>
          <w:w w:val="75"/>
          <w:sz w:val="16"/>
        </w:rPr>
        <w:t>κρύο.</w:t>
      </w:r>
    </w:p>
    <w:p>
      <w:pPr>
        <w:pStyle w:val="ListParagraph"/>
        <w:numPr>
          <w:ilvl w:val="1"/>
          <w:numId w:val="35"/>
        </w:numPr>
        <w:tabs>
          <w:tab w:pos="247" w:val="left" w:leader="none"/>
        </w:tabs>
        <w:spacing w:line="240" w:lineRule="auto" w:before="3" w:after="0"/>
        <w:ind w:left="247" w:right="0" w:hanging="79"/>
        <w:jc w:val="left"/>
        <w:rPr>
          <w:sz w:val="16"/>
        </w:rPr>
      </w:pPr>
      <w:r>
        <w:rPr>
          <w:color w:val="231F20"/>
          <w:w w:val="80"/>
          <w:sz w:val="16"/>
        </w:rPr>
        <w:t>μία</w:t>
      </w:r>
      <w:r>
        <w:rPr>
          <w:color w:val="231F20"/>
          <w:spacing w:val="-1"/>
          <w:w w:val="80"/>
          <w:sz w:val="16"/>
        </w:rPr>
        <w:t> </w:t>
      </w:r>
      <w:r>
        <w:rPr>
          <w:color w:val="231F20"/>
          <w:w w:val="80"/>
          <w:sz w:val="16"/>
        </w:rPr>
        <w:t>φορά</w:t>
      </w:r>
      <w:r>
        <w:rPr>
          <w:color w:val="231F20"/>
          <w:spacing w:val="-10"/>
          <w:sz w:val="16"/>
        </w:rPr>
        <w:t> </w:t>
      </w:r>
      <w:r>
        <w:rPr>
          <w:color w:val="231F20"/>
          <w:w w:val="80"/>
          <w:sz w:val="16"/>
        </w:rPr>
        <w:t>-</w:t>
      </w:r>
      <w:r>
        <w:rPr>
          <w:color w:val="231F20"/>
          <w:spacing w:val="-9"/>
          <w:sz w:val="16"/>
        </w:rPr>
        <w:t> </w:t>
      </w:r>
      <w:r>
        <w:rPr>
          <w:color w:val="231F20"/>
          <w:w w:val="80"/>
          <w:sz w:val="16"/>
        </w:rPr>
        <w:t>αν</w:t>
      </w:r>
      <w:r>
        <w:rPr>
          <w:color w:val="231F20"/>
          <w:spacing w:val="-1"/>
          <w:w w:val="80"/>
          <w:sz w:val="16"/>
        </w:rPr>
        <w:t> </w:t>
      </w:r>
      <w:r>
        <w:rPr>
          <w:color w:val="231F20"/>
          <w:w w:val="80"/>
          <w:sz w:val="16"/>
        </w:rPr>
        <w:t>θέλετε</w:t>
      </w:r>
      <w:r>
        <w:rPr>
          <w:color w:val="231F20"/>
          <w:spacing w:val="-9"/>
          <w:sz w:val="16"/>
        </w:rPr>
        <w:t> </w:t>
      </w:r>
      <w:r>
        <w:rPr>
          <w:color w:val="231F20"/>
          <w:w w:val="80"/>
          <w:sz w:val="16"/>
        </w:rPr>
        <w:t>να</w:t>
      </w:r>
      <w:r>
        <w:rPr>
          <w:color w:val="231F20"/>
          <w:spacing w:val="-1"/>
          <w:w w:val="80"/>
          <w:sz w:val="16"/>
        </w:rPr>
        <w:t> </w:t>
      </w:r>
      <w:r>
        <w:rPr>
          <w:color w:val="231F20"/>
          <w:w w:val="80"/>
          <w:sz w:val="16"/>
        </w:rPr>
        <w:t>ζεστάνετε</w:t>
      </w:r>
      <w:r>
        <w:rPr>
          <w:color w:val="231F20"/>
          <w:spacing w:val="-10"/>
          <w:sz w:val="16"/>
        </w:rPr>
        <w:t> </w:t>
      </w:r>
      <w:r>
        <w:rPr>
          <w:color w:val="231F20"/>
          <w:w w:val="80"/>
          <w:sz w:val="16"/>
        </w:rPr>
        <w:t>και</w:t>
      </w:r>
      <w:r>
        <w:rPr>
          <w:color w:val="231F20"/>
          <w:spacing w:val="-9"/>
          <w:sz w:val="16"/>
        </w:rPr>
        <w:t> </w:t>
      </w:r>
      <w:r>
        <w:rPr>
          <w:color w:val="231F20"/>
          <w:w w:val="80"/>
          <w:sz w:val="16"/>
        </w:rPr>
        <w:t>να</w:t>
      </w:r>
      <w:r>
        <w:rPr>
          <w:color w:val="231F20"/>
          <w:spacing w:val="-1"/>
          <w:w w:val="80"/>
          <w:sz w:val="16"/>
        </w:rPr>
        <w:t> </w:t>
      </w:r>
      <w:r>
        <w:rPr>
          <w:color w:val="231F20"/>
          <w:w w:val="80"/>
          <w:sz w:val="16"/>
        </w:rPr>
        <w:t>αφρώσετε</w:t>
      </w:r>
      <w:r>
        <w:rPr>
          <w:color w:val="231F20"/>
          <w:spacing w:val="-9"/>
          <w:sz w:val="16"/>
        </w:rPr>
        <w:t> </w:t>
      </w:r>
      <w:r>
        <w:rPr>
          <w:color w:val="231F20"/>
          <w:w w:val="80"/>
          <w:sz w:val="16"/>
        </w:rPr>
        <w:t>το</w:t>
      </w:r>
      <w:r>
        <w:rPr>
          <w:color w:val="231F20"/>
          <w:spacing w:val="-1"/>
          <w:w w:val="80"/>
          <w:sz w:val="16"/>
        </w:rPr>
        <w:t> </w:t>
      </w:r>
      <w:r>
        <w:rPr>
          <w:color w:val="231F20"/>
          <w:w w:val="80"/>
          <w:sz w:val="16"/>
        </w:rPr>
        <w:t>γάλα</w:t>
      </w:r>
      <w:r>
        <w:rPr>
          <w:color w:val="231F20"/>
          <w:spacing w:val="-9"/>
          <w:sz w:val="16"/>
        </w:rPr>
        <w:t> </w:t>
      </w:r>
      <w:r>
        <w:rPr>
          <w:color w:val="231F20"/>
          <w:w w:val="80"/>
          <w:sz w:val="16"/>
        </w:rPr>
        <w:t>σας</w:t>
      </w:r>
      <w:r>
        <w:rPr>
          <w:color w:val="231F20"/>
          <w:spacing w:val="-1"/>
          <w:w w:val="80"/>
          <w:sz w:val="16"/>
        </w:rPr>
        <w:t> </w:t>
      </w:r>
      <w:r>
        <w:rPr>
          <w:color w:val="231F20"/>
          <w:w w:val="80"/>
          <w:sz w:val="16"/>
        </w:rPr>
        <w:t>(με</w:t>
      </w:r>
      <w:r>
        <w:rPr>
          <w:color w:val="231F20"/>
          <w:spacing w:val="-10"/>
          <w:sz w:val="16"/>
        </w:rPr>
        <w:t> </w:t>
      </w:r>
      <w:r>
        <w:rPr>
          <w:color w:val="231F20"/>
          <w:w w:val="80"/>
          <w:sz w:val="16"/>
        </w:rPr>
        <w:t>χτυπήστε</w:t>
      </w:r>
      <w:r>
        <w:rPr>
          <w:color w:val="231F20"/>
          <w:spacing w:val="-9"/>
          <w:sz w:val="16"/>
        </w:rPr>
        <w:t> </w:t>
      </w:r>
      <w:r>
        <w:rPr>
          <w:color w:val="231F20"/>
          <w:w w:val="80"/>
          <w:sz w:val="16"/>
        </w:rPr>
        <w:t>ελαφρά</w:t>
      </w:r>
      <w:r>
        <w:rPr>
          <w:color w:val="231F20"/>
          <w:spacing w:val="-1"/>
          <w:w w:val="80"/>
          <w:sz w:val="16"/>
        </w:rPr>
        <w:t> </w:t>
      </w:r>
      <w:r>
        <w:rPr>
          <w:color w:val="231F20"/>
          <w:w w:val="80"/>
          <w:sz w:val="16"/>
        </w:rPr>
        <w:t>1b)</w:t>
      </w:r>
      <w:r>
        <w:rPr>
          <w:color w:val="231F20"/>
          <w:spacing w:val="-9"/>
          <w:sz w:val="16"/>
        </w:rPr>
        <w:t> </w:t>
      </w:r>
      <w:r>
        <w:rPr>
          <w:color w:val="231F20"/>
          <w:w w:val="80"/>
          <w:sz w:val="16"/>
        </w:rPr>
        <w:t>για</w:t>
      </w:r>
      <w:r>
        <w:rPr>
          <w:color w:val="231F20"/>
          <w:spacing w:val="-1"/>
          <w:w w:val="80"/>
          <w:sz w:val="16"/>
        </w:rPr>
        <w:t> </w:t>
      </w:r>
      <w:r>
        <w:rPr>
          <w:color w:val="231F20"/>
          <w:w w:val="80"/>
          <w:sz w:val="16"/>
        </w:rPr>
        <w:t>να</w:t>
      </w:r>
      <w:r>
        <w:rPr>
          <w:color w:val="231F20"/>
          <w:spacing w:val="-10"/>
          <w:sz w:val="16"/>
        </w:rPr>
        <w:t> </w:t>
      </w:r>
      <w:r>
        <w:rPr>
          <w:color w:val="231F20"/>
          <w:w w:val="80"/>
          <w:sz w:val="16"/>
        </w:rPr>
        <w:t>πάρετε</w:t>
      </w:r>
      <w:r>
        <w:rPr>
          <w:color w:val="231F20"/>
          <w:spacing w:val="-9"/>
          <w:sz w:val="16"/>
        </w:rPr>
        <w:t> </w:t>
      </w:r>
      <w:r>
        <w:rPr>
          <w:color w:val="231F20"/>
          <w:w w:val="80"/>
          <w:sz w:val="16"/>
        </w:rPr>
        <w:t>τον</w:t>
      </w:r>
      <w:r>
        <w:rPr>
          <w:color w:val="231F20"/>
          <w:spacing w:val="-1"/>
          <w:w w:val="80"/>
          <w:sz w:val="16"/>
        </w:rPr>
        <w:t> </w:t>
      </w:r>
      <w:r>
        <w:rPr>
          <w:color w:val="231F20"/>
          <w:w w:val="80"/>
          <w:sz w:val="16"/>
        </w:rPr>
        <w:t>αφρό</w:t>
      </w:r>
      <w:r>
        <w:rPr>
          <w:color w:val="231F20"/>
          <w:spacing w:val="-9"/>
          <w:sz w:val="16"/>
        </w:rPr>
        <w:t> </w:t>
      </w:r>
      <w:r>
        <w:rPr>
          <w:color w:val="231F20"/>
          <w:spacing w:val="-2"/>
          <w:w w:val="80"/>
          <w:sz w:val="16"/>
        </w:rPr>
        <w:t>καπουτσίνο</w:t>
      </w:r>
    </w:p>
    <w:p>
      <w:pPr>
        <w:pStyle w:val="ListParagraph"/>
        <w:numPr>
          <w:ilvl w:val="1"/>
          <w:numId w:val="35"/>
        </w:numPr>
        <w:tabs>
          <w:tab w:pos="247" w:val="left" w:leader="none"/>
        </w:tabs>
        <w:spacing w:line="240" w:lineRule="auto" w:before="2" w:after="0"/>
        <w:ind w:left="247" w:right="0" w:hanging="79"/>
        <w:jc w:val="left"/>
        <w:rPr>
          <w:sz w:val="16"/>
        </w:rPr>
      </w:pPr>
      <w:r>
        <w:rPr>
          <w:color w:val="231F20"/>
          <w:w w:val="80"/>
          <w:sz w:val="16"/>
        </w:rPr>
        <w:t>δύο</w:t>
      </w:r>
      <w:r>
        <w:rPr>
          <w:color w:val="231F20"/>
          <w:spacing w:val="-3"/>
          <w:w w:val="80"/>
          <w:sz w:val="16"/>
        </w:rPr>
        <w:t> </w:t>
      </w:r>
      <w:r>
        <w:rPr>
          <w:color w:val="231F20"/>
          <w:w w:val="80"/>
          <w:sz w:val="16"/>
        </w:rPr>
        <w:t>φορές</w:t>
      </w:r>
      <w:r>
        <w:rPr>
          <w:color w:val="231F20"/>
          <w:spacing w:val="-2"/>
          <w:w w:val="80"/>
          <w:sz w:val="16"/>
        </w:rPr>
        <w:t> </w:t>
      </w:r>
      <w:r>
        <w:rPr>
          <w:color w:val="231F20"/>
          <w:w w:val="80"/>
          <w:sz w:val="16"/>
        </w:rPr>
        <w:t>-</w:t>
      </w:r>
      <w:r>
        <w:rPr>
          <w:color w:val="231F20"/>
          <w:spacing w:val="-2"/>
          <w:w w:val="80"/>
          <w:sz w:val="16"/>
        </w:rPr>
        <w:t> </w:t>
      </w:r>
      <w:r>
        <w:rPr>
          <w:color w:val="231F20"/>
          <w:w w:val="80"/>
          <w:sz w:val="16"/>
        </w:rPr>
        <w:t>εάν</w:t>
      </w:r>
      <w:r>
        <w:rPr>
          <w:color w:val="231F20"/>
          <w:spacing w:val="-2"/>
          <w:w w:val="80"/>
          <w:sz w:val="16"/>
        </w:rPr>
        <w:t> </w:t>
      </w:r>
      <w:r>
        <w:rPr>
          <w:color w:val="231F20"/>
          <w:w w:val="80"/>
          <w:sz w:val="16"/>
        </w:rPr>
        <w:t>θέλετε</w:t>
      </w:r>
      <w:r>
        <w:rPr>
          <w:color w:val="231F20"/>
          <w:spacing w:val="-2"/>
          <w:w w:val="80"/>
          <w:sz w:val="16"/>
        </w:rPr>
        <w:t> </w:t>
      </w:r>
      <w:r>
        <w:rPr>
          <w:color w:val="231F20"/>
          <w:w w:val="80"/>
          <w:sz w:val="16"/>
        </w:rPr>
        <w:t>να</w:t>
      </w:r>
      <w:r>
        <w:rPr>
          <w:color w:val="231F20"/>
          <w:spacing w:val="-3"/>
          <w:w w:val="80"/>
          <w:sz w:val="16"/>
        </w:rPr>
        <w:t> </w:t>
      </w:r>
      <w:r>
        <w:rPr>
          <w:color w:val="231F20"/>
          <w:w w:val="80"/>
          <w:sz w:val="16"/>
        </w:rPr>
        <w:t>θερμάνετε</w:t>
      </w:r>
      <w:r>
        <w:rPr>
          <w:color w:val="231F20"/>
          <w:spacing w:val="-2"/>
          <w:w w:val="80"/>
          <w:sz w:val="16"/>
        </w:rPr>
        <w:t> </w:t>
      </w:r>
      <w:r>
        <w:rPr>
          <w:color w:val="231F20"/>
          <w:w w:val="80"/>
          <w:sz w:val="16"/>
        </w:rPr>
        <w:t>και</w:t>
      </w:r>
      <w:r>
        <w:rPr>
          <w:color w:val="231F20"/>
          <w:spacing w:val="-2"/>
          <w:w w:val="80"/>
          <w:sz w:val="16"/>
        </w:rPr>
        <w:t> </w:t>
      </w:r>
      <w:r>
        <w:rPr>
          <w:color w:val="231F20"/>
          <w:w w:val="80"/>
          <w:sz w:val="16"/>
        </w:rPr>
        <w:t>να</w:t>
      </w:r>
      <w:r>
        <w:rPr>
          <w:color w:val="231F20"/>
          <w:spacing w:val="-2"/>
          <w:w w:val="80"/>
          <w:sz w:val="16"/>
        </w:rPr>
        <w:t> </w:t>
      </w:r>
      <w:r>
        <w:rPr>
          <w:color w:val="231F20"/>
          <w:w w:val="80"/>
          <w:sz w:val="16"/>
        </w:rPr>
        <w:t>αφρώσετε</w:t>
      </w:r>
      <w:r>
        <w:rPr>
          <w:color w:val="231F20"/>
          <w:spacing w:val="-2"/>
          <w:w w:val="80"/>
          <w:sz w:val="16"/>
        </w:rPr>
        <w:t> </w:t>
      </w:r>
      <w:r>
        <w:rPr>
          <w:color w:val="231F20"/>
          <w:w w:val="80"/>
          <w:sz w:val="16"/>
        </w:rPr>
        <w:t>το</w:t>
      </w:r>
      <w:r>
        <w:rPr>
          <w:color w:val="231F20"/>
          <w:spacing w:val="-2"/>
          <w:w w:val="80"/>
          <w:sz w:val="16"/>
        </w:rPr>
        <w:t> </w:t>
      </w:r>
      <w:r>
        <w:rPr>
          <w:color w:val="231F20"/>
          <w:w w:val="80"/>
          <w:sz w:val="16"/>
        </w:rPr>
        <w:t>γάλα</w:t>
      </w:r>
      <w:r>
        <w:rPr>
          <w:color w:val="231F20"/>
          <w:spacing w:val="-3"/>
          <w:w w:val="80"/>
          <w:sz w:val="16"/>
        </w:rPr>
        <w:t> </w:t>
      </w:r>
      <w:r>
        <w:rPr>
          <w:color w:val="231F20"/>
          <w:w w:val="80"/>
          <w:sz w:val="16"/>
        </w:rPr>
        <w:t>σας</w:t>
      </w:r>
      <w:r>
        <w:rPr>
          <w:color w:val="231F20"/>
          <w:spacing w:val="-2"/>
          <w:w w:val="80"/>
          <w:sz w:val="16"/>
        </w:rPr>
        <w:t> </w:t>
      </w:r>
      <w:r>
        <w:rPr>
          <w:color w:val="231F20"/>
          <w:w w:val="80"/>
          <w:sz w:val="16"/>
        </w:rPr>
        <w:t>(με</w:t>
      </w:r>
      <w:r>
        <w:rPr>
          <w:color w:val="231F20"/>
          <w:spacing w:val="-2"/>
          <w:w w:val="80"/>
          <w:sz w:val="16"/>
        </w:rPr>
        <w:t> </w:t>
      </w:r>
      <w:r>
        <w:rPr>
          <w:color w:val="231F20"/>
          <w:w w:val="80"/>
          <w:sz w:val="16"/>
        </w:rPr>
        <w:t>σύρμα</w:t>
      </w:r>
      <w:r>
        <w:rPr>
          <w:color w:val="231F20"/>
          <w:spacing w:val="-2"/>
          <w:w w:val="80"/>
          <w:sz w:val="16"/>
        </w:rPr>
        <w:t> </w:t>
      </w:r>
      <w:r>
        <w:rPr>
          <w:color w:val="231F20"/>
          <w:w w:val="80"/>
          <w:sz w:val="16"/>
        </w:rPr>
        <w:t>1b)</w:t>
      </w:r>
      <w:r>
        <w:rPr>
          <w:color w:val="231F20"/>
          <w:spacing w:val="-2"/>
          <w:w w:val="80"/>
          <w:sz w:val="16"/>
        </w:rPr>
        <w:t> </w:t>
      </w:r>
      <w:r>
        <w:rPr>
          <w:color w:val="231F20"/>
          <w:w w:val="80"/>
          <w:sz w:val="16"/>
        </w:rPr>
        <w:t>για</w:t>
      </w:r>
      <w:r>
        <w:rPr>
          <w:color w:val="231F20"/>
          <w:spacing w:val="-2"/>
          <w:w w:val="80"/>
          <w:sz w:val="16"/>
        </w:rPr>
        <w:t> </w:t>
      </w:r>
      <w:r>
        <w:rPr>
          <w:color w:val="231F20"/>
          <w:w w:val="80"/>
          <w:sz w:val="16"/>
        </w:rPr>
        <w:t>να</w:t>
      </w:r>
      <w:r>
        <w:rPr>
          <w:color w:val="231F20"/>
          <w:spacing w:val="-3"/>
          <w:w w:val="80"/>
          <w:sz w:val="16"/>
        </w:rPr>
        <w:t> </w:t>
      </w:r>
      <w:r>
        <w:rPr>
          <w:color w:val="231F20"/>
          <w:w w:val="80"/>
          <w:sz w:val="16"/>
        </w:rPr>
        <w:t>πάρετε</w:t>
      </w:r>
      <w:r>
        <w:rPr>
          <w:color w:val="231F20"/>
          <w:spacing w:val="-2"/>
          <w:w w:val="80"/>
          <w:sz w:val="16"/>
        </w:rPr>
        <w:t> </w:t>
      </w:r>
      <w:r>
        <w:rPr>
          <w:color w:val="231F20"/>
          <w:w w:val="80"/>
          <w:sz w:val="16"/>
        </w:rPr>
        <w:t>το</w:t>
      </w:r>
      <w:r>
        <w:rPr>
          <w:color w:val="231F20"/>
          <w:spacing w:val="-2"/>
          <w:w w:val="80"/>
          <w:sz w:val="16"/>
        </w:rPr>
        <w:t> </w:t>
      </w:r>
      <w:r>
        <w:rPr>
          <w:color w:val="231F20"/>
          <w:w w:val="80"/>
          <w:sz w:val="16"/>
        </w:rPr>
        <w:t>latte</w:t>
      </w:r>
      <w:r>
        <w:rPr>
          <w:color w:val="231F20"/>
          <w:spacing w:val="-2"/>
          <w:w w:val="80"/>
          <w:sz w:val="16"/>
        </w:rPr>
        <w:t> </w:t>
      </w:r>
      <w:r>
        <w:rPr>
          <w:color w:val="231F20"/>
          <w:spacing w:val="-4"/>
          <w:w w:val="80"/>
          <w:sz w:val="16"/>
        </w:rPr>
        <w:t>αφρό</w:t>
      </w:r>
    </w:p>
    <w:p>
      <w:pPr>
        <w:pStyle w:val="ListParagraph"/>
        <w:numPr>
          <w:ilvl w:val="1"/>
          <w:numId w:val="35"/>
        </w:numPr>
        <w:tabs>
          <w:tab w:pos="247" w:val="left" w:leader="none"/>
        </w:tabs>
        <w:spacing w:line="242" w:lineRule="auto" w:before="2" w:after="0"/>
        <w:ind w:left="168" w:right="248" w:firstLine="0"/>
        <w:jc w:val="left"/>
        <w:rPr>
          <w:sz w:val="16"/>
        </w:rPr>
      </w:pPr>
      <w:r>
        <w:rPr>
          <w:color w:val="231F20"/>
          <w:w w:val="80"/>
          <w:sz w:val="16"/>
        </w:rPr>
        <w:t>τρεις φορές - αν θέλετε να ζεσταίνετε και να αφρίζετε το γάλα σας (με χτυπήστε ελαφρά 1b) για να προετοιμάσετε ζεστή σοκολάτα. </w:t>
      </w:r>
      <w:r>
        <w:rPr>
          <w:color w:val="231F20"/>
          <w:w w:val="80"/>
          <w:sz w:val="16"/>
        </w:rPr>
        <w:t>Ή</w:t>
      </w:r>
      <w:r>
        <w:rPr>
          <w:color w:val="231F20"/>
          <w:w w:val="85"/>
          <w:sz w:val="16"/>
        </w:rPr>
        <w:t> αν</w:t>
      </w:r>
      <w:r>
        <w:rPr>
          <w:color w:val="231F20"/>
          <w:spacing w:val="-5"/>
          <w:w w:val="85"/>
          <w:sz w:val="16"/>
        </w:rPr>
        <w:t> </w:t>
      </w:r>
      <w:r>
        <w:rPr>
          <w:color w:val="231F20"/>
          <w:w w:val="85"/>
          <w:sz w:val="16"/>
        </w:rPr>
        <w:t>θέλετε</w:t>
      </w:r>
      <w:r>
        <w:rPr>
          <w:color w:val="231F20"/>
          <w:spacing w:val="-5"/>
          <w:w w:val="85"/>
          <w:sz w:val="16"/>
        </w:rPr>
        <w:t> </w:t>
      </w:r>
      <w:r>
        <w:rPr>
          <w:color w:val="231F20"/>
          <w:w w:val="85"/>
          <w:sz w:val="16"/>
        </w:rPr>
        <w:t>μόνο</w:t>
      </w:r>
      <w:r>
        <w:rPr>
          <w:color w:val="231F20"/>
          <w:spacing w:val="-5"/>
          <w:w w:val="85"/>
          <w:sz w:val="16"/>
        </w:rPr>
        <w:t> </w:t>
      </w:r>
      <w:r>
        <w:rPr>
          <w:color w:val="231F20"/>
          <w:w w:val="85"/>
          <w:sz w:val="16"/>
        </w:rPr>
        <w:t>να</w:t>
      </w:r>
      <w:r>
        <w:rPr>
          <w:color w:val="231F20"/>
          <w:spacing w:val="-5"/>
          <w:w w:val="85"/>
          <w:sz w:val="16"/>
        </w:rPr>
        <w:t> </w:t>
      </w:r>
      <w:r>
        <w:rPr>
          <w:color w:val="231F20"/>
          <w:w w:val="85"/>
          <w:sz w:val="16"/>
        </w:rPr>
        <w:t>ζεσταίνετε</w:t>
      </w:r>
      <w:r>
        <w:rPr>
          <w:color w:val="231F20"/>
          <w:spacing w:val="-5"/>
          <w:w w:val="85"/>
          <w:sz w:val="16"/>
        </w:rPr>
        <w:t> </w:t>
      </w:r>
      <w:r>
        <w:rPr>
          <w:color w:val="231F20"/>
          <w:w w:val="85"/>
          <w:sz w:val="16"/>
        </w:rPr>
        <w:t>το</w:t>
      </w:r>
      <w:r>
        <w:rPr>
          <w:color w:val="231F20"/>
          <w:spacing w:val="-4"/>
          <w:w w:val="85"/>
          <w:sz w:val="16"/>
        </w:rPr>
        <w:t> </w:t>
      </w:r>
      <w:r>
        <w:rPr>
          <w:color w:val="231F20"/>
          <w:w w:val="85"/>
          <w:sz w:val="16"/>
        </w:rPr>
        <w:t>γάλα</w:t>
      </w:r>
      <w:r>
        <w:rPr>
          <w:color w:val="231F20"/>
          <w:spacing w:val="-5"/>
          <w:w w:val="85"/>
          <w:sz w:val="16"/>
        </w:rPr>
        <w:t> </w:t>
      </w:r>
      <w:r>
        <w:rPr>
          <w:color w:val="231F20"/>
          <w:w w:val="85"/>
          <w:sz w:val="16"/>
        </w:rPr>
        <w:t>σας</w:t>
      </w:r>
      <w:r>
        <w:rPr>
          <w:color w:val="231F20"/>
          <w:spacing w:val="-5"/>
          <w:w w:val="85"/>
          <w:sz w:val="16"/>
        </w:rPr>
        <w:t> </w:t>
      </w:r>
      <w:r>
        <w:rPr>
          <w:color w:val="231F20"/>
          <w:w w:val="85"/>
          <w:sz w:val="16"/>
        </w:rPr>
        <w:t>(με</w:t>
      </w:r>
      <w:r>
        <w:rPr>
          <w:color w:val="231F20"/>
          <w:spacing w:val="-5"/>
          <w:w w:val="85"/>
          <w:sz w:val="16"/>
        </w:rPr>
        <w:t> </w:t>
      </w:r>
      <w:r>
        <w:rPr>
          <w:color w:val="231F20"/>
          <w:w w:val="85"/>
          <w:sz w:val="16"/>
        </w:rPr>
        <w:t>χτυπήστε</w:t>
      </w:r>
      <w:r>
        <w:rPr>
          <w:color w:val="231F20"/>
          <w:spacing w:val="-5"/>
          <w:w w:val="85"/>
          <w:sz w:val="16"/>
        </w:rPr>
        <w:t> </w:t>
      </w:r>
      <w:r>
        <w:rPr>
          <w:color w:val="231F20"/>
          <w:w w:val="85"/>
          <w:sz w:val="16"/>
        </w:rPr>
        <w:t>ελαφρά</w:t>
      </w:r>
      <w:r>
        <w:rPr>
          <w:color w:val="231F20"/>
          <w:spacing w:val="-5"/>
          <w:w w:val="85"/>
          <w:sz w:val="16"/>
        </w:rPr>
        <w:t> </w:t>
      </w:r>
      <w:r>
        <w:rPr>
          <w:color w:val="231F20"/>
          <w:w w:val="85"/>
          <w:sz w:val="16"/>
        </w:rPr>
        <w:t>1c).</w:t>
      </w:r>
    </w:p>
    <w:p>
      <w:pPr>
        <w:pStyle w:val="ListParagraph"/>
        <w:numPr>
          <w:ilvl w:val="1"/>
          <w:numId w:val="35"/>
        </w:numPr>
        <w:tabs>
          <w:tab w:pos="247" w:val="left" w:leader="none"/>
        </w:tabs>
        <w:spacing w:line="242" w:lineRule="auto" w:before="2" w:after="0"/>
        <w:ind w:left="168" w:right="249" w:firstLine="0"/>
        <w:jc w:val="left"/>
        <w:rPr>
          <w:sz w:val="16"/>
        </w:rPr>
      </w:pPr>
      <w:r>
        <w:rPr>
          <w:color w:val="231F20"/>
          <w:w w:val="80"/>
          <w:sz w:val="16"/>
        </w:rPr>
        <w:t>τέσσερις φορές - αν θέλετε το γάλα σας να διατηρηθεί κρύο και απλώς να το αφρώσετε (με χτυπήστε ελαφρά 1b) για παγωμένο </w:t>
      </w:r>
      <w:r>
        <w:rPr>
          <w:color w:val="231F20"/>
          <w:w w:val="80"/>
          <w:sz w:val="16"/>
        </w:rPr>
        <w:t>καφέ</w:t>
      </w:r>
      <w:r>
        <w:rPr>
          <w:color w:val="231F20"/>
          <w:spacing w:val="40"/>
          <w:sz w:val="16"/>
        </w:rPr>
        <w:t> </w:t>
      </w:r>
      <w:r>
        <w:rPr>
          <w:color w:val="231F20"/>
          <w:w w:val="90"/>
          <w:sz w:val="16"/>
        </w:rPr>
        <w:t>ή αρωματισμένο γάλα.</w:t>
      </w:r>
    </w:p>
    <w:p>
      <w:pPr>
        <w:pStyle w:val="BodyText"/>
        <w:spacing w:before="1"/>
        <w:ind w:left="168"/>
      </w:pPr>
      <w:r>
        <w:rPr>
          <w:color w:val="231F20"/>
          <w:w w:val="80"/>
        </w:rPr>
        <w:t>Το</w:t>
      </w:r>
      <w:r>
        <w:rPr>
          <w:color w:val="231F20"/>
          <w:spacing w:val="-8"/>
        </w:rPr>
        <w:t> </w:t>
      </w:r>
      <w:r>
        <w:rPr>
          <w:color w:val="231F20"/>
          <w:w w:val="80"/>
        </w:rPr>
        <w:t>φως</w:t>
      </w:r>
      <w:r>
        <w:rPr>
          <w:color w:val="231F20"/>
          <w:spacing w:val="-7"/>
        </w:rPr>
        <w:t> </w:t>
      </w:r>
      <w:r>
        <w:rPr>
          <w:color w:val="231F20"/>
          <w:w w:val="80"/>
        </w:rPr>
        <w:t>πάνω</w:t>
      </w:r>
      <w:r>
        <w:rPr>
          <w:color w:val="231F20"/>
          <w:spacing w:val="-7"/>
        </w:rPr>
        <w:t> </w:t>
      </w:r>
      <w:r>
        <w:rPr>
          <w:color w:val="231F20"/>
          <w:w w:val="80"/>
        </w:rPr>
        <w:t>από</w:t>
      </w:r>
      <w:r>
        <w:rPr>
          <w:color w:val="231F20"/>
          <w:spacing w:val="-7"/>
        </w:rPr>
        <w:t> </w:t>
      </w:r>
      <w:r>
        <w:rPr>
          <w:color w:val="231F20"/>
          <w:w w:val="80"/>
        </w:rPr>
        <w:t>τη</w:t>
      </w:r>
      <w:r>
        <w:rPr>
          <w:color w:val="231F20"/>
          <w:spacing w:val="-7"/>
        </w:rPr>
        <w:t> </w:t>
      </w:r>
      <w:r>
        <w:rPr>
          <w:color w:val="231F20"/>
          <w:w w:val="80"/>
        </w:rPr>
        <w:t>λειτουργία</w:t>
      </w:r>
      <w:r>
        <w:rPr>
          <w:color w:val="231F20"/>
          <w:spacing w:val="-7"/>
        </w:rPr>
        <w:t> </w:t>
      </w:r>
      <w:r>
        <w:rPr>
          <w:color w:val="231F20"/>
          <w:w w:val="80"/>
        </w:rPr>
        <w:t>αναβοσβήνει</w:t>
      </w:r>
      <w:r>
        <w:rPr>
          <w:color w:val="231F20"/>
          <w:spacing w:val="-7"/>
        </w:rPr>
        <w:t> </w:t>
      </w:r>
      <w:r>
        <w:rPr>
          <w:color w:val="231F20"/>
          <w:w w:val="80"/>
        </w:rPr>
        <w:t>2</w:t>
      </w:r>
      <w:r>
        <w:rPr>
          <w:color w:val="231F20"/>
          <w:spacing w:val="-7"/>
        </w:rPr>
        <w:t> </w:t>
      </w:r>
      <w:r>
        <w:rPr>
          <w:color w:val="231F20"/>
          <w:w w:val="80"/>
        </w:rPr>
        <w:t>δευτερόλεπτα</w:t>
      </w:r>
      <w:r>
        <w:rPr>
          <w:color w:val="231F20"/>
          <w:spacing w:val="-7"/>
        </w:rPr>
        <w:t> </w:t>
      </w:r>
      <w:r>
        <w:rPr>
          <w:color w:val="231F20"/>
          <w:w w:val="80"/>
        </w:rPr>
        <w:t>και</w:t>
      </w:r>
      <w:r>
        <w:rPr>
          <w:color w:val="231F20"/>
          <w:spacing w:val="-7"/>
        </w:rPr>
        <w:t> </w:t>
      </w:r>
      <w:r>
        <w:rPr>
          <w:color w:val="231F20"/>
          <w:w w:val="80"/>
        </w:rPr>
        <w:t>ο</w:t>
      </w:r>
      <w:r>
        <w:rPr>
          <w:color w:val="231F20"/>
          <w:spacing w:val="-7"/>
        </w:rPr>
        <w:t> </w:t>
      </w:r>
      <w:r>
        <w:rPr>
          <w:color w:val="231F20"/>
          <w:w w:val="80"/>
        </w:rPr>
        <w:t>αφρός</w:t>
      </w:r>
      <w:r>
        <w:rPr>
          <w:color w:val="231F20"/>
          <w:spacing w:val="-7"/>
        </w:rPr>
        <w:t> </w:t>
      </w:r>
      <w:r>
        <w:rPr>
          <w:color w:val="231F20"/>
          <w:w w:val="80"/>
        </w:rPr>
        <w:t>γάλακτος</w:t>
      </w:r>
      <w:r>
        <w:rPr>
          <w:color w:val="231F20"/>
          <w:spacing w:val="-7"/>
        </w:rPr>
        <w:t> </w:t>
      </w:r>
      <w:r>
        <w:rPr>
          <w:color w:val="231F20"/>
          <w:w w:val="80"/>
        </w:rPr>
        <w:t>θα</w:t>
      </w:r>
      <w:r>
        <w:rPr>
          <w:color w:val="231F20"/>
          <w:spacing w:val="-7"/>
        </w:rPr>
        <w:t> </w:t>
      </w:r>
      <w:r>
        <w:rPr>
          <w:color w:val="231F20"/>
          <w:w w:val="80"/>
        </w:rPr>
        <w:t>αρχίσει</w:t>
      </w:r>
      <w:r>
        <w:rPr>
          <w:color w:val="231F20"/>
          <w:spacing w:val="-7"/>
        </w:rPr>
        <w:t> </w:t>
      </w:r>
      <w:r>
        <w:rPr>
          <w:color w:val="231F20"/>
          <w:w w:val="80"/>
        </w:rPr>
        <w:t>να</w:t>
      </w:r>
      <w:r>
        <w:rPr>
          <w:color w:val="231F20"/>
          <w:spacing w:val="-7"/>
        </w:rPr>
        <w:t> </w:t>
      </w:r>
      <w:r>
        <w:rPr>
          <w:color w:val="231F20"/>
          <w:w w:val="80"/>
        </w:rPr>
        <w:t>λειτουργεί</w:t>
      </w:r>
      <w:r>
        <w:rPr>
          <w:color w:val="231F20"/>
          <w:spacing w:val="-7"/>
        </w:rPr>
        <w:t> </w:t>
      </w:r>
      <w:r>
        <w:rPr>
          <w:color w:val="231F20"/>
          <w:spacing w:val="-2"/>
          <w:w w:val="80"/>
        </w:rPr>
        <w:t>αυτόματα.</w:t>
      </w:r>
    </w:p>
    <w:p>
      <w:pPr>
        <w:pStyle w:val="ListParagraph"/>
        <w:numPr>
          <w:ilvl w:val="0"/>
          <w:numId w:val="35"/>
        </w:numPr>
        <w:tabs>
          <w:tab w:pos="313" w:val="left" w:leader="none"/>
        </w:tabs>
        <w:spacing w:line="242" w:lineRule="auto" w:before="2" w:after="0"/>
        <w:ind w:left="168" w:right="399" w:firstLine="0"/>
        <w:jc w:val="left"/>
        <w:rPr>
          <w:sz w:val="16"/>
        </w:rPr>
      </w:pPr>
      <w:r>
        <w:rPr>
          <w:color w:val="231F20"/>
          <w:w w:val="80"/>
          <w:sz w:val="16"/>
        </w:rPr>
        <w:t>Η συσκευή θα λειτουργήσει έως ότου επιτευχθεί υψηλή θερμοκρασία γάλακτος. Μόλις τελειώσει, θα σταματήσει αυτόματα και </w:t>
      </w:r>
      <w:r>
        <w:rPr>
          <w:color w:val="231F20"/>
          <w:w w:val="80"/>
          <w:sz w:val="16"/>
        </w:rPr>
        <w:t>θα</w:t>
      </w:r>
      <w:r>
        <w:rPr>
          <w:color w:val="231F20"/>
          <w:w w:val="90"/>
          <w:sz w:val="16"/>
        </w:rPr>
        <w:t> ηχήσει τρεις φορές.</w:t>
      </w:r>
    </w:p>
    <w:p>
      <w:pPr>
        <w:pStyle w:val="BodyText"/>
        <w:spacing w:line="242" w:lineRule="auto" w:before="1"/>
        <w:ind w:left="168" w:right="2233"/>
      </w:pPr>
      <w:r>
        <w:rPr>
          <w:color w:val="231F20"/>
          <w:w w:val="90"/>
        </w:rPr>
        <w:t>ΣΗΜΕΙΩΣΗ:</w:t>
      </w:r>
      <w:r>
        <w:rPr>
          <w:color w:val="231F20"/>
          <w:spacing w:val="-2"/>
          <w:w w:val="90"/>
        </w:rPr>
        <w:t> </w:t>
      </w:r>
      <w:r>
        <w:rPr>
          <w:color w:val="231F20"/>
          <w:w w:val="90"/>
        </w:rPr>
        <w:t>ΜΕΤΑ</w:t>
      </w:r>
      <w:r>
        <w:rPr>
          <w:color w:val="231F20"/>
          <w:spacing w:val="-2"/>
          <w:w w:val="90"/>
        </w:rPr>
        <w:t> </w:t>
      </w:r>
      <w:r>
        <w:rPr>
          <w:color w:val="231F20"/>
          <w:w w:val="90"/>
        </w:rPr>
        <w:t>ΤΗΝ</w:t>
      </w:r>
      <w:r>
        <w:rPr>
          <w:color w:val="231F20"/>
          <w:spacing w:val="-2"/>
          <w:w w:val="90"/>
        </w:rPr>
        <w:t> </w:t>
      </w:r>
      <w:r>
        <w:rPr>
          <w:color w:val="231F20"/>
          <w:w w:val="90"/>
        </w:rPr>
        <w:t>ΛΕΙΤΟΥΡΓΙΑ</w:t>
      </w:r>
      <w:r>
        <w:rPr>
          <w:color w:val="231F20"/>
          <w:spacing w:val="-2"/>
          <w:w w:val="90"/>
        </w:rPr>
        <w:t> </w:t>
      </w:r>
      <w:r>
        <w:rPr>
          <w:color w:val="231F20"/>
          <w:w w:val="90"/>
        </w:rPr>
        <w:t>ΚΑΤΩ</w:t>
      </w:r>
      <w:r>
        <w:rPr>
          <w:color w:val="231F20"/>
          <w:spacing w:val="-2"/>
          <w:w w:val="90"/>
        </w:rPr>
        <w:t> </w:t>
      </w:r>
      <w:r>
        <w:rPr>
          <w:color w:val="231F20"/>
          <w:w w:val="90"/>
        </w:rPr>
        <w:t>ΤΟΥ</w:t>
      </w:r>
      <w:r>
        <w:rPr>
          <w:color w:val="231F20"/>
          <w:spacing w:val="-2"/>
          <w:w w:val="90"/>
        </w:rPr>
        <w:t> </w:t>
      </w:r>
      <w:r>
        <w:rPr>
          <w:color w:val="231F20"/>
          <w:w w:val="90"/>
        </w:rPr>
        <w:t>JUG</w:t>
      </w:r>
      <w:r>
        <w:rPr>
          <w:color w:val="231F20"/>
          <w:spacing w:val="-2"/>
          <w:w w:val="90"/>
        </w:rPr>
        <w:t> </w:t>
      </w:r>
      <w:r>
        <w:rPr>
          <w:color w:val="231F20"/>
          <w:w w:val="90"/>
        </w:rPr>
        <w:t>ΕΙΝΑΙ</w:t>
      </w:r>
      <w:r>
        <w:rPr>
          <w:color w:val="231F20"/>
          <w:spacing w:val="-2"/>
          <w:w w:val="90"/>
        </w:rPr>
        <w:t> </w:t>
      </w:r>
      <w:r>
        <w:rPr>
          <w:color w:val="231F20"/>
          <w:w w:val="90"/>
        </w:rPr>
        <w:t>ΚΑΥΤΗ</w:t>
      </w:r>
      <w:r>
        <w:rPr>
          <w:color w:val="231F20"/>
          <w:spacing w:val="-2"/>
          <w:w w:val="90"/>
        </w:rPr>
        <w:t> </w:t>
      </w:r>
      <w:r>
        <w:rPr>
          <w:color w:val="231F20"/>
          <w:w w:val="90"/>
        </w:rPr>
        <w:t>ΜΗΝ</w:t>
      </w:r>
      <w:r>
        <w:rPr>
          <w:color w:val="231F20"/>
          <w:spacing w:val="-2"/>
          <w:w w:val="90"/>
        </w:rPr>
        <w:t> </w:t>
      </w:r>
      <w:r>
        <w:rPr>
          <w:color w:val="231F20"/>
          <w:w w:val="90"/>
        </w:rPr>
        <w:t>ΤΟ</w:t>
      </w:r>
      <w:r>
        <w:rPr>
          <w:color w:val="231F20"/>
          <w:spacing w:val="-2"/>
          <w:w w:val="90"/>
        </w:rPr>
        <w:t> </w:t>
      </w:r>
      <w:r>
        <w:rPr>
          <w:color w:val="231F20"/>
          <w:w w:val="90"/>
        </w:rPr>
        <w:t>ΑΓΓΙΖΕΤΕ! </w:t>
      </w:r>
      <w:r>
        <w:rPr>
          <w:color w:val="231F20"/>
          <w:spacing w:val="-4"/>
        </w:rPr>
        <w:t>ΣΗΜΕΙΩΣΗ:</w:t>
      </w:r>
      <w:r>
        <w:rPr>
          <w:color w:val="231F20"/>
          <w:spacing w:val="-12"/>
        </w:rPr>
        <w:t> </w:t>
      </w:r>
      <w:r>
        <w:rPr>
          <w:color w:val="231F20"/>
          <w:spacing w:val="-4"/>
        </w:rPr>
        <w:t>ΜΗΝ</w:t>
      </w:r>
      <w:r>
        <w:rPr>
          <w:color w:val="231F20"/>
          <w:spacing w:val="-12"/>
        </w:rPr>
        <w:t> </w:t>
      </w:r>
      <w:r>
        <w:rPr>
          <w:color w:val="231F20"/>
          <w:spacing w:val="-4"/>
        </w:rPr>
        <w:t>ΑΦΑΙΡΕΣΕΤΕ</w:t>
      </w:r>
      <w:r>
        <w:rPr>
          <w:color w:val="231F20"/>
          <w:spacing w:val="-12"/>
        </w:rPr>
        <w:t> </w:t>
      </w:r>
      <w:r>
        <w:rPr>
          <w:color w:val="231F20"/>
          <w:spacing w:val="-4"/>
        </w:rPr>
        <w:t>ΤΗ</w:t>
      </w:r>
      <w:r>
        <w:rPr>
          <w:color w:val="231F20"/>
          <w:spacing w:val="-12"/>
        </w:rPr>
        <w:t> </w:t>
      </w:r>
      <w:r>
        <w:rPr>
          <w:color w:val="231F20"/>
          <w:spacing w:val="-4"/>
        </w:rPr>
        <w:t>ΘΕΡΜΑΝΣΗ</w:t>
      </w:r>
      <w:r>
        <w:rPr>
          <w:color w:val="231F20"/>
          <w:spacing w:val="-12"/>
        </w:rPr>
        <w:t> </w:t>
      </w:r>
      <w:r>
        <w:rPr>
          <w:color w:val="231F20"/>
          <w:spacing w:val="-4"/>
        </w:rPr>
        <w:t>(1i).</w:t>
      </w:r>
    </w:p>
    <w:p>
      <w:pPr>
        <w:pStyle w:val="ListParagraph"/>
        <w:numPr>
          <w:ilvl w:val="0"/>
          <w:numId w:val="35"/>
        </w:numPr>
        <w:tabs>
          <w:tab w:pos="313" w:val="left" w:leader="none"/>
        </w:tabs>
        <w:spacing w:line="242" w:lineRule="auto" w:before="1" w:after="0"/>
        <w:ind w:left="168" w:right="214" w:firstLine="0"/>
        <w:jc w:val="left"/>
        <w:rPr>
          <w:sz w:val="16"/>
        </w:rPr>
      </w:pPr>
      <w:r>
        <w:rPr>
          <w:color w:val="231F20"/>
          <w:w w:val="80"/>
          <w:sz w:val="16"/>
        </w:rPr>
        <w:t>Για να απενεργοποιήσετε τη συσκευή πριν από το τέλος του κύκλου, πατήστε το κουμπί ελέγχου (1g) κατά τη διάρκεια της </w:t>
      </w:r>
      <w:r>
        <w:rPr>
          <w:color w:val="231F20"/>
          <w:w w:val="80"/>
          <w:sz w:val="16"/>
        </w:rPr>
        <w:t>εργασίας.</w:t>
      </w:r>
      <w:r>
        <w:rPr>
          <w:color w:val="231F20"/>
          <w:w w:val="85"/>
          <w:sz w:val="16"/>
        </w:rPr>
        <w:t> ΣΗΜΕΙΩΣΗ:</w:t>
      </w:r>
      <w:r>
        <w:rPr>
          <w:color w:val="231F20"/>
          <w:spacing w:val="61"/>
          <w:w w:val="150"/>
          <w:sz w:val="16"/>
        </w:rPr>
        <w:t>  </w:t>
      </w:r>
      <w:r>
        <w:rPr>
          <w:color w:val="231F20"/>
          <w:w w:val="85"/>
          <w:sz w:val="16"/>
        </w:rPr>
        <w:t>ΜΗΝ</w:t>
      </w:r>
      <w:r>
        <w:rPr>
          <w:color w:val="231F20"/>
          <w:spacing w:val="62"/>
          <w:w w:val="150"/>
          <w:sz w:val="16"/>
        </w:rPr>
        <w:t>  </w:t>
      </w:r>
      <w:r>
        <w:rPr>
          <w:color w:val="231F20"/>
          <w:w w:val="85"/>
          <w:sz w:val="16"/>
        </w:rPr>
        <w:t>βγάζετε</w:t>
      </w:r>
      <w:r>
        <w:rPr>
          <w:color w:val="231F20"/>
          <w:spacing w:val="61"/>
          <w:w w:val="150"/>
          <w:sz w:val="16"/>
        </w:rPr>
        <w:t>  </w:t>
      </w:r>
      <w:r>
        <w:rPr>
          <w:color w:val="231F20"/>
          <w:w w:val="85"/>
          <w:sz w:val="16"/>
        </w:rPr>
        <w:t>την</w:t>
      </w:r>
      <w:r>
        <w:rPr>
          <w:color w:val="231F20"/>
          <w:spacing w:val="62"/>
          <w:w w:val="150"/>
          <w:sz w:val="16"/>
        </w:rPr>
        <w:t>  </w:t>
      </w:r>
      <w:r>
        <w:rPr>
          <w:color w:val="231F20"/>
          <w:w w:val="85"/>
          <w:sz w:val="16"/>
        </w:rPr>
        <w:t>κανάτα</w:t>
      </w:r>
      <w:r>
        <w:rPr>
          <w:color w:val="231F20"/>
          <w:spacing w:val="62"/>
          <w:w w:val="150"/>
          <w:sz w:val="16"/>
        </w:rPr>
        <w:t>  </w:t>
      </w:r>
      <w:r>
        <w:rPr>
          <w:color w:val="231F20"/>
          <w:w w:val="85"/>
          <w:sz w:val="16"/>
        </w:rPr>
        <w:t>από</w:t>
      </w:r>
      <w:r>
        <w:rPr>
          <w:color w:val="231F20"/>
          <w:spacing w:val="61"/>
          <w:w w:val="150"/>
          <w:sz w:val="16"/>
        </w:rPr>
        <w:t>  </w:t>
      </w:r>
      <w:r>
        <w:rPr>
          <w:color w:val="231F20"/>
          <w:w w:val="85"/>
          <w:sz w:val="16"/>
        </w:rPr>
        <w:t>την</w:t>
      </w:r>
      <w:r>
        <w:rPr>
          <w:color w:val="231F20"/>
          <w:spacing w:val="62"/>
          <w:w w:val="150"/>
          <w:sz w:val="16"/>
        </w:rPr>
        <w:t>  </w:t>
      </w:r>
      <w:r>
        <w:rPr>
          <w:color w:val="231F20"/>
          <w:w w:val="85"/>
          <w:sz w:val="16"/>
        </w:rPr>
        <w:t>πλάκα</w:t>
      </w:r>
      <w:r>
        <w:rPr>
          <w:color w:val="231F20"/>
          <w:spacing w:val="62"/>
          <w:w w:val="150"/>
          <w:sz w:val="16"/>
        </w:rPr>
        <w:t>  </w:t>
      </w:r>
      <w:r>
        <w:rPr>
          <w:color w:val="231F20"/>
          <w:w w:val="85"/>
          <w:sz w:val="16"/>
        </w:rPr>
        <w:t>θέρμανσης</w:t>
      </w:r>
      <w:r>
        <w:rPr>
          <w:color w:val="231F20"/>
          <w:spacing w:val="61"/>
          <w:w w:val="150"/>
          <w:sz w:val="16"/>
        </w:rPr>
        <w:t>  </w:t>
      </w:r>
      <w:r>
        <w:rPr>
          <w:color w:val="231F20"/>
          <w:w w:val="85"/>
          <w:sz w:val="16"/>
        </w:rPr>
        <w:t>όταν</w:t>
      </w:r>
      <w:r>
        <w:rPr>
          <w:color w:val="231F20"/>
          <w:spacing w:val="62"/>
          <w:w w:val="150"/>
          <w:sz w:val="16"/>
        </w:rPr>
        <w:t>  </w:t>
      </w:r>
      <w:r>
        <w:rPr>
          <w:color w:val="231F20"/>
          <w:w w:val="85"/>
          <w:sz w:val="16"/>
        </w:rPr>
        <w:t>λειτουργεί.</w:t>
      </w:r>
      <w:r>
        <w:rPr>
          <w:color w:val="231F20"/>
          <w:spacing w:val="80"/>
          <w:sz w:val="16"/>
        </w:rPr>
        <w:t> </w:t>
      </w:r>
      <w:r>
        <w:rPr>
          <w:color w:val="231F20"/>
          <w:w w:val="80"/>
          <w:sz w:val="16"/>
        </w:rPr>
        <w:t>ΣΗΜΕΙΩΣΗ: Το γάλα θερμαίνεται στους περίπου 68-78 ° C. Αυτή η θερμοκρασία εξασφαλίζει την καλύτερη γεύση του καφέ.</w:t>
      </w:r>
    </w:p>
    <w:p>
      <w:pPr>
        <w:pStyle w:val="BodyText"/>
        <w:spacing w:before="4"/>
      </w:pPr>
    </w:p>
    <w:p>
      <w:pPr>
        <w:pStyle w:val="Heading2"/>
        <w:spacing w:line="240" w:lineRule="auto" w:before="0"/>
        <w:ind w:left="168"/>
      </w:pPr>
      <w:r>
        <w:rPr>
          <w:color w:val="231F20"/>
          <w:w w:val="90"/>
        </w:rPr>
        <w:t>ΚΑΘΑΡΙΣΜΟΣ</w:t>
      </w:r>
      <w:r>
        <w:rPr>
          <w:color w:val="231F20"/>
          <w:spacing w:val="-2"/>
        </w:rPr>
        <w:t> </w:t>
      </w:r>
      <w:r>
        <w:rPr>
          <w:color w:val="231F20"/>
          <w:w w:val="90"/>
        </w:rPr>
        <w:t>ΚΑΙ</w:t>
      </w:r>
      <w:r>
        <w:rPr>
          <w:color w:val="231F20"/>
          <w:spacing w:val="-2"/>
        </w:rPr>
        <w:t> </w:t>
      </w:r>
      <w:r>
        <w:rPr>
          <w:color w:val="231F20"/>
          <w:spacing w:val="-2"/>
          <w:w w:val="90"/>
        </w:rPr>
        <w:t>ΣΥΝΤΗΡΗΣΗ</w:t>
      </w:r>
    </w:p>
    <w:p>
      <w:pPr>
        <w:pStyle w:val="ListParagraph"/>
        <w:numPr>
          <w:ilvl w:val="0"/>
          <w:numId w:val="36"/>
        </w:numPr>
        <w:tabs>
          <w:tab w:pos="313" w:val="left" w:leader="none"/>
        </w:tabs>
        <w:spacing w:line="240" w:lineRule="auto" w:before="2" w:after="0"/>
        <w:ind w:left="313" w:right="0" w:hanging="145"/>
        <w:jc w:val="left"/>
        <w:rPr>
          <w:sz w:val="16"/>
        </w:rPr>
      </w:pPr>
      <w:r>
        <w:rPr>
          <w:color w:val="231F20"/>
          <w:w w:val="80"/>
          <w:sz w:val="16"/>
        </w:rPr>
        <w:t>Πριν</w:t>
      </w:r>
      <w:r>
        <w:rPr>
          <w:color w:val="231F20"/>
          <w:spacing w:val="-7"/>
          <w:sz w:val="16"/>
        </w:rPr>
        <w:t> </w:t>
      </w:r>
      <w:r>
        <w:rPr>
          <w:color w:val="231F20"/>
          <w:w w:val="80"/>
          <w:sz w:val="16"/>
        </w:rPr>
        <w:t>πλύνετε</w:t>
      </w:r>
      <w:r>
        <w:rPr>
          <w:color w:val="231F20"/>
          <w:spacing w:val="-6"/>
          <w:sz w:val="16"/>
        </w:rPr>
        <w:t> </w:t>
      </w:r>
      <w:r>
        <w:rPr>
          <w:color w:val="231F20"/>
          <w:w w:val="80"/>
          <w:sz w:val="16"/>
        </w:rPr>
        <w:t>τη</w:t>
      </w:r>
      <w:r>
        <w:rPr>
          <w:color w:val="231F20"/>
          <w:spacing w:val="-6"/>
          <w:sz w:val="16"/>
        </w:rPr>
        <w:t> </w:t>
      </w:r>
      <w:r>
        <w:rPr>
          <w:color w:val="231F20"/>
          <w:w w:val="80"/>
          <w:sz w:val="16"/>
        </w:rPr>
        <w:t>συσκευή,</w:t>
      </w:r>
      <w:r>
        <w:rPr>
          <w:color w:val="231F20"/>
          <w:spacing w:val="-6"/>
          <w:sz w:val="16"/>
        </w:rPr>
        <w:t> </w:t>
      </w:r>
      <w:r>
        <w:rPr>
          <w:color w:val="231F20"/>
          <w:w w:val="80"/>
          <w:sz w:val="16"/>
        </w:rPr>
        <w:t>βεβαιωθείτε</w:t>
      </w:r>
      <w:r>
        <w:rPr>
          <w:color w:val="231F20"/>
          <w:spacing w:val="-6"/>
          <w:sz w:val="16"/>
        </w:rPr>
        <w:t> </w:t>
      </w:r>
      <w:r>
        <w:rPr>
          <w:color w:val="231F20"/>
          <w:w w:val="80"/>
          <w:sz w:val="16"/>
        </w:rPr>
        <w:t>ότι</w:t>
      </w:r>
      <w:r>
        <w:rPr>
          <w:color w:val="231F20"/>
          <w:spacing w:val="-6"/>
          <w:sz w:val="16"/>
        </w:rPr>
        <w:t> </w:t>
      </w:r>
      <w:r>
        <w:rPr>
          <w:color w:val="231F20"/>
          <w:w w:val="80"/>
          <w:sz w:val="16"/>
        </w:rPr>
        <w:t>έχει</w:t>
      </w:r>
      <w:r>
        <w:rPr>
          <w:color w:val="231F20"/>
          <w:spacing w:val="-7"/>
          <w:sz w:val="16"/>
        </w:rPr>
        <w:t> </w:t>
      </w:r>
      <w:r>
        <w:rPr>
          <w:color w:val="231F20"/>
          <w:w w:val="80"/>
          <w:sz w:val="16"/>
        </w:rPr>
        <w:t>κρυώσει</w:t>
      </w:r>
      <w:r>
        <w:rPr>
          <w:color w:val="231F20"/>
          <w:spacing w:val="-6"/>
          <w:sz w:val="16"/>
        </w:rPr>
        <w:t> </w:t>
      </w:r>
      <w:r>
        <w:rPr>
          <w:color w:val="231F20"/>
          <w:w w:val="80"/>
          <w:sz w:val="16"/>
        </w:rPr>
        <w:t>και</w:t>
      </w:r>
      <w:r>
        <w:rPr>
          <w:color w:val="231F20"/>
          <w:spacing w:val="-6"/>
          <w:sz w:val="16"/>
        </w:rPr>
        <w:t> </w:t>
      </w:r>
      <w:r>
        <w:rPr>
          <w:color w:val="231F20"/>
          <w:w w:val="80"/>
          <w:sz w:val="16"/>
        </w:rPr>
        <w:t>ότι</w:t>
      </w:r>
      <w:r>
        <w:rPr>
          <w:color w:val="231F20"/>
          <w:spacing w:val="-6"/>
          <w:sz w:val="16"/>
        </w:rPr>
        <w:t> </w:t>
      </w:r>
      <w:r>
        <w:rPr>
          <w:color w:val="231F20"/>
          <w:w w:val="80"/>
          <w:sz w:val="16"/>
        </w:rPr>
        <w:t>είναι</w:t>
      </w:r>
      <w:r>
        <w:rPr>
          <w:color w:val="231F20"/>
          <w:spacing w:val="-6"/>
          <w:sz w:val="16"/>
        </w:rPr>
        <w:t> </w:t>
      </w:r>
      <w:r>
        <w:rPr>
          <w:color w:val="231F20"/>
          <w:w w:val="80"/>
          <w:sz w:val="16"/>
        </w:rPr>
        <w:t>αποσυνδεδεμένη</w:t>
      </w:r>
      <w:r>
        <w:rPr>
          <w:color w:val="231F20"/>
          <w:spacing w:val="-7"/>
          <w:sz w:val="16"/>
        </w:rPr>
        <w:t> </w:t>
      </w:r>
      <w:r>
        <w:rPr>
          <w:color w:val="231F20"/>
          <w:w w:val="80"/>
          <w:sz w:val="16"/>
        </w:rPr>
        <w:t>από</w:t>
      </w:r>
      <w:r>
        <w:rPr>
          <w:color w:val="231F20"/>
          <w:spacing w:val="-6"/>
          <w:sz w:val="16"/>
        </w:rPr>
        <w:t> </w:t>
      </w:r>
      <w:r>
        <w:rPr>
          <w:color w:val="231F20"/>
          <w:w w:val="80"/>
          <w:sz w:val="16"/>
        </w:rPr>
        <w:t>την</w:t>
      </w:r>
      <w:r>
        <w:rPr>
          <w:color w:val="231F20"/>
          <w:spacing w:val="-6"/>
          <w:sz w:val="16"/>
        </w:rPr>
        <w:t> </w:t>
      </w:r>
      <w:r>
        <w:rPr>
          <w:color w:val="231F20"/>
          <w:spacing w:val="-2"/>
          <w:w w:val="80"/>
          <w:sz w:val="16"/>
        </w:rPr>
        <w:t>πρίζα.</w:t>
      </w:r>
    </w:p>
    <w:p>
      <w:pPr>
        <w:pStyle w:val="ListParagraph"/>
        <w:numPr>
          <w:ilvl w:val="0"/>
          <w:numId w:val="36"/>
        </w:numPr>
        <w:tabs>
          <w:tab w:pos="313" w:val="left" w:leader="none"/>
        </w:tabs>
        <w:spacing w:line="240" w:lineRule="auto" w:before="3" w:after="0"/>
        <w:ind w:left="313" w:right="0" w:hanging="145"/>
        <w:jc w:val="left"/>
        <w:rPr>
          <w:sz w:val="16"/>
        </w:rPr>
      </w:pPr>
      <w:r>
        <w:rPr>
          <w:color w:val="231F20"/>
          <w:w w:val="80"/>
          <w:sz w:val="16"/>
        </w:rPr>
        <w:t>Πάντα</w:t>
      </w:r>
      <w:r>
        <w:rPr>
          <w:color w:val="231F20"/>
          <w:spacing w:val="-4"/>
          <w:sz w:val="16"/>
        </w:rPr>
        <w:t> </w:t>
      </w:r>
      <w:r>
        <w:rPr>
          <w:color w:val="231F20"/>
          <w:w w:val="80"/>
          <w:sz w:val="16"/>
        </w:rPr>
        <w:t>να</w:t>
      </w:r>
      <w:r>
        <w:rPr>
          <w:color w:val="231F20"/>
          <w:spacing w:val="-4"/>
          <w:sz w:val="16"/>
        </w:rPr>
        <w:t> </w:t>
      </w:r>
      <w:r>
        <w:rPr>
          <w:color w:val="231F20"/>
          <w:w w:val="80"/>
          <w:sz w:val="16"/>
        </w:rPr>
        <w:t>αφαιρείτε</w:t>
      </w:r>
      <w:r>
        <w:rPr>
          <w:color w:val="231F20"/>
          <w:spacing w:val="-3"/>
          <w:sz w:val="16"/>
        </w:rPr>
        <w:t> </w:t>
      </w:r>
      <w:r>
        <w:rPr>
          <w:color w:val="231F20"/>
          <w:w w:val="80"/>
          <w:sz w:val="16"/>
        </w:rPr>
        <w:t>την</w:t>
      </w:r>
      <w:r>
        <w:rPr>
          <w:color w:val="231F20"/>
          <w:spacing w:val="-4"/>
          <w:sz w:val="16"/>
        </w:rPr>
        <w:t> </w:t>
      </w:r>
      <w:r>
        <w:rPr>
          <w:color w:val="231F20"/>
          <w:w w:val="80"/>
          <w:sz w:val="16"/>
        </w:rPr>
        <w:t>κανάτα</w:t>
      </w:r>
      <w:r>
        <w:rPr>
          <w:color w:val="231F20"/>
          <w:spacing w:val="-3"/>
          <w:sz w:val="16"/>
        </w:rPr>
        <w:t> </w:t>
      </w:r>
      <w:r>
        <w:rPr>
          <w:color w:val="231F20"/>
          <w:w w:val="80"/>
          <w:sz w:val="16"/>
        </w:rPr>
        <w:t>από</w:t>
      </w:r>
      <w:r>
        <w:rPr>
          <w:color w:val="231F20"/>
          <w:spacing w:val="-4"/>
          <w:sz w:val="16"/>
        </w:rPr>
        <w:t> </w:t>
      </w:r>
      <w:r>
        <w:rPr>
          <w:color w:val="231F20"/>
          <w:w w:val="80"/>
          <w:sz w:val="16"/>
        </w:rPr>
        <w:t>τη</w:t>
      </w:r>
      <w:r>
        <w:rPr>
          <w:color w:val="231F20"/>
          <w:spacing w:val="-4"/>
          <w:sz w:val="16"/>
        </w:rPr>
        <w:t> </w:t>
      </w:r>
      <w:r>
        <w:rPr>
          <w:color w:val="231F20"/>
          <w:w w:val="80"/>
          <w:sz w:val="16"/>
        </w:rPr>
        <w:t>βάση</w:t>
      </w:r>
      <w:r>
        <w:rPr>
          <w:color w:val="231F20"/>
          <w:spacing w:val="-3"/>
          <w:sz w:val="16"/>
        </w:rPr>
        <w:t> </w:t>
      </w:r>
      <w:r>
        <w:rPr>
          <w:color w:val="231F20"/>
          <w:w w:val="80"/>
          <w:sz w:val="16"/>
        </w:rPr>
        <w:t>τροφοδοσίας</w:t>
      </w:r>
      <w:r>
        <w:rPr>
          <w:color w:val="231F20"/>
          <w:spacing w:val="-4"/>
          <w:sz w:val="16"/>
        </w:rPr>
        <w:t> </w:t>
      </w:r>
      <w:r>
        <w:rPr>
          <w:color w:val="231F20"/>
          <w:w w:val="80"/>
          <w:sz w:val="16"/>
        </w:rPr>
        <w:t>πριν</w:t>
      </w:r>
      <w:r>
        <w:rPr>
          <w:color w:val="231F20"/>
          <w:spacing w:val="-3"/>
          <w:sz w:val="16"/>
        </w:rPr>
        <w:t> </w:t>
      </w:r>
      <w:r>
        <w:rPr>
          <w:color w:val="231F20"/>
          <w:w w:val="80"/>
          <w:sz w:val="16"/>
        </w:rPr>
        <w:t>από</w:t>
      </w:r>
      <w:r>
        <w:rPr>
          <w:color w:val="231F20"/>
          <w:spacing w:val="-4"/>
          <w:sz w:val="16"/>
        </w:rPr>
        <w:t> </w:t>
      </w:r>
      <w:r>
        <w:rPr>
          <w:color w:val="231F20"/>
          <w:w w:val="80"/>
          <w:sz w:val="16"/>
        </w:rPr>
        <w:t>τον</w:t>
      </w:r>
      <w:r>
        <w:rPr>
          <w:color w:val="231F20"/>
          <w:spacing w:val="-4"/>
          <w:sz w:val="16"/>
        </w:rPr>
        <w:t> </w:t>
      </w:r>
      <w:r>
        <w:rPr>
          <w:color w:val="231F20"/>
          <w:spacing w:val="-2"/>
          <w:w w:val="80"/>
          <w:sz w:val="16"/>
        </w:rPr>
        <w:t>καθαρισμό.</w:t>
      </w:r>
    </w:p>
    <w:p>
      <w:pPr>
        <w:pStyle w:val="ListParagraph"/>
        <w:numPr>
          <w:ilvl w:val="0"/>
          <w:numId w:val="36"/>
        </w:numPr>
        <w:tabs>
          <w:tab w:pos="313" w:val="left" w:leader="none"/>
        </w:tabs>
        <w:spacing w:line="240" w:lineRule="auto" w:before="2" w:after="0"/>
        <w:ind w:left="313" w:right="0" w:hanging="145"/>
        <w:jc w:val="left"/>
        <w:rPr>
          <w:sz w:val="16"/>
        </w:rPr>
      </w:pPr>
      <w:r>
        <w:rPr>
          <w:color w:val="231F20"/>
          <w:w w:val="80"/>
          <w:sz w:val="16"/>
        </w:rPr>
        <w:t>Καθαρίστε</w:t>
      </w:r>
      <w:r>
        <w:rPr>
          <w:color w:val="231F20"/>
          <w:spacing w:val="-6"/>
          <w:sz w:val="16"/>
        </w:rPr>
        <w:t> </w:t>
      </w:r>
      <w:r>
        <w:rPr>
          <w:color w:val="231F20"/>
          <w:w w:val="80"/>
          <w:sz w:val="16"/>
        </w:rPr>
        <w:t>την</w:t>
      </w:r>
      <w:r>
        <w:rPr>
          <w:color w:val="231F20"/>
          <w:spacing w:val="-6"/>
          <w:sz w:val="16"/>
        </w:rPr>
        <w:t> </w:t>
      </w:r>
      <w:r>
        <w:rPr>
          <w:color w:val="231F20"/>
          <w:w w:val="80"/>
          <w:sz w:val="16"/>
        </w:rPr>
        <w:t>κανάτα</w:t>
      </w:r>
      <w:r>
        <w:rPr>
          <w:color w:val="231F20"/>
          <w:spacing w:val="-5"/>
          <w:sz w:val="16"/>
        </w:rPr>
        <w:t> </w:t>
      </w:r>
      <w:r>
        <w:rPr>
          <w:color w:val="231F20"/>
          <w:w w:val="80"/>
          <w:sz w:val="16"/>
        </w:rPr>
        <w:t>με</w:t>
      </w:r>
      <w:r>
        <w:rPr>
          <w:color w:val="231F20"/>
          <w:spacing w:val="-6"/>
          <w:sz w:val="16"/>
        </w:rPr>
        <w:t> </w:t>
      </w:r>
      <w:r>
        <w:rPr>
          <w:color w:val="231F20"/>
          <w:w w:val="80"/>
          <w:sz w:val="16"/>
        </w:rPr>
        <w:t>ένα</w:t>
      </w:r>
      <w:r>
        <w:rPr>
          <w:color w:val="231F20"/>
          <w:spacing w:val="-6"/>
          <w:sz w:val="16"/>
        </w:rPr>
        <w:t> </w:t>
      </w:r>
      <w:r>
        <w:rPr>
          <w:color w:val="231F20"/>
          <w:w w:val="80"/>
          <w:sz w:val="16"/>
        </w:rPr>
        <w:t>μαλακό</w:t>
      </w:r>
      <w:r>
        <w:rPr>
          <w:color w:val="231F20"/>
          <w:spacing w:val="-5"/>
          <w:sz w:val="16"/>
        </w:rPr>
        <w:t> </w:t>
      </w:r>
      <w:r>
        <w:rPr>
          <w:color w:val="231F20"/>
          <w:w w:val="80"/>
          <w:sz w:val="16"/>
        </w:rPr>
        <w:t>πανί</w:t>
      </w:r>
      <w:r>
        <w:rPr>
          <w:color w:val="231F20"/>
          <w:spacing w:val="-6"/>
          <w:sz w:val="16"/>
        </w:rPr>
        <w:t> </w:t>
      </w:r>
      <w:r>
        <w:rPr>
          <w:color w:val="231F20"/>
          <w:w w:val="80"/>
          <w:sz w:val="16"/>
        </w:rPr>
        <w:t>και</w:t>
      </w:r>
      <w:r>
        <w:rPr>
          <w:color w:val="231F20"/>
          <w:spacing w:val="-6"/>
          <w:sz w:val="16"/>
        </w:rPr>
        <w:t> </w:t>
      </w:r>
      <w:r>
        <w:rPr>
          <w:color w:val="231F20"/>
          <w:w w:val="80"/>
          <w:sz w:val="16"/>
        </w:rPr>
        <w:t>υγρό</w:t>
      </w:r>
      <w:r>
        <w:rPr>
          <w:color w:val="231F20"/>
          <w:spacing w:val="-5"/>
          <w:sz w:val="16"/>
        </w:rPr>
        <w:t> </w:t>
      </w:r>
      <w:r>
        <w:rPr>
          <w:color w:val="231F20"/>
          <w:spacing w:val="-2"/>
          <w:w w:val="80"/>
          <w:sz w:val="16"/>
        </w:rPr>
        <w:t>απορρυπαντικού.</w:t>
      </w:r>
    </w:p>
    <w:p>
      <w:pPr>
        <w:pStyle w:val="ListParagraph"/>
        <w:numPr>
          <w:ilvl w:val="0"/>
          <w:numId w:val="36"/>
        </w:numPr>
        <w:tabs>
          <w:tab w:pos="313" w:val="left" w:leader="none"/>
        </w:tabs>
        <w:spacing w:line="242" w:lineRule="auto" w:before="2" w:after="0"/>
        <w:ind w:left="168" w:right="4499" w:firstLine="0"/>
        <w:jc w:val="left"/>
        <w:rPr>
          <w:sz w:val="16"/>
        </w:rPr>
      </w:pPr>
      <w:r>
        <w:rPr>
          <w:color w:val="231F20"/>
          <w:w w:val="85"/>
          <w:sz w:val="16"/>
        </w:rPr>
        <w:t>Η συσκευή πρέπει να πλένεται μετά από κάθε χρήση. </w:t>
      </w:r>
      <w:r>
        <w:rPr>
          <w:color w:val="231F20"/>
          <w:w w:val="80"/>
          <w:sz w:val="16"/>
        </w:rPr>
        <w:t>ΣΗΜΑΝΤΙΚΟ: Μην βάζετε τη βάση αφρού γάλακτος στο </w:t>
      </w:r>
      <w:r>
        <w:rPr>
          <w:color w:val="231F20"/>
          <w:w w:val="80"/>
          <w:sz w:val="16"/>
        </w:rPr>
        <w:t>νερό.</w:t>
      </w:r>
    </w:p>
    <w:p>
      <w:pPr>
        <w:pStyle w:val="BodyText"/>
        <w:spacing w:line="242" w:lineRule="auto" w:before="1"/>
        <w:ind w:left="168" w:right="199"/>
      </w:pPr>
      <w:r>
        <w:rPr>
          <w:color w:val="231F20"/>
          <w:w w:val="80"/>
        </w:rPr>
        <w:t>ΣΗΜΕΙΩΣΗ:</w:t>
      </w:r>
      <w:r>
        <w:rPr>
          <w:color w:val="231F20"/>
        </w:rPr>
        <w:t> </w:t>
      </w:r>
      <w:r>
        <w:rPr>
          <w:color w:val="231F20"/>
          <w:w w:val="80"/>
        </w:rPr>
        <w:t>Η</w:t>
      </w:r>
      <w:r>
        <w:rPr>
          <w:color w:val="231F20"/>
        </w:rPr>
        <w:t> </w:t>
      </w:r>
      <w:r>
        <w:rPr>
          <w:color w:val="231F20"/>
          <w:w w:val="80"/>
        </w:rPr>
        <w:t>κανάτα</w:t>
      </w:r>
      <w:r>
        <w:rPr>
          <w:color w:val="231F20"/>
        </w:rPr>
        <w:t> </w:t>
      </w:r>
      <w:r>
        <w:rPr>
          <w:color w:val="231F20"/>
          <w:w w:val="80"/>
        </w:rPr>
        <w:t>γάλακτος</w:t>
      </w:r>
      <w:r>
        <w:rPr>
          <w:color w:val="231F20"/>
        </w:rPr>
        <w:t> </w:t>
      </w:r>
      <w:r>
        <w:rPr>
          <w:color w:val="231F20"/>
          <w:w w:val="80"/>
        </w:rPr>
        <w:t>είναι</w:t>
      </w:r>
      <w:r>
        <w:rPr>
          <w:color w:val="231F20"/>
        </w:rPr>
        <w:t> </w:t>
      </w:r>
      <w:r>
        <w:rPr>
          <w:color w:val="231F20"/>
          <w:w w:val="80"/>
        </w:rPr>
        <w:t>ασφαλής</w:t>
      </w:r>
      <w:r>
        <w:rPr>
          <w:color w:val="231F20"/>
        </w:rPr>
        <w:t> </w:t>
      </w:r>
      <w:r>
        <w:rPr>
          <w:color w:val="231F20"/>
          <w:w w:val="80"/>
        </w:rPr>
        <w:t>στο</w:t>
      </w:r>
      <w:r>
        <w:rPr>
          <w:color w:val="231F20"/>
        </w:rPr>
        <w:t> </w:t>
      </w:r>
      <w:r>
        <w:rPr>
          <w:color w:val="231F20"/>
          <w:w w:val="80"/>
        </w:rPr>
        <w:t>πλυντήριο</w:t>
      </w:r>
      <w:r>
        <w:rPr>
          <w:color w:val="231F20"/>
        </w:rPr>
        <w:t> </w:t>
      </w:r>
      <w:r>
        <w:rPr>
          <w:color w:val="231F20"/>
          <w:w w:val="80"/>
        </w:rPr>
        <w:t>πιάτων,</w:t>
      </w:r>
      <w:r>
        <w:rPr>
          <w:color w:val="231F20"/>
        </w:rPr>
        <w:t> </w:t>
      </w:r>
      <w:r>
        <w:rPr>
          <w:color w:val="231F20"/>
          <w:w w:val="80"/>
        </w:rPr>
        <w:t>αλλά</w:t>
      </w:r>
      <w:r>
        <w:rPr>
          <w:color w:val="231F20"/>
        </w:rPr>
        <w:t> </w:t>
      </w:r>
      <w:r>
        <w:rPr>
          <w:color w:val="231F20"/>
          <w:w w:val="80"/>
        </w:rPr>
        <w:t>δεν</w:t>
      </w:r>
      <w:r>
        <w:rPr>
          <w:color w:val="231F20"/>
        </w:rPr>
        <w:t> </w:t>
      </w:r>
      <w:r>
        <w:rPr>
          <w:color w:val="231F20"/>
          <w:w w:val="80"/>
        </w:rPr>
        <w:t>πρέπει</w:t>
      </w:r>
      <w:r>
        <w:rPr>
          <w:color w:val="231F20"/>
        </w:rPr>
        <w:t> </w:t>
      </w:r>
      <w:r>
        <w:rPr>
          <w:color w:val="231F20"/>
          <w:w w:val="80"/>
        </w:rPr>
        <w:t>να</w:t>
      </w:r>
      <w:r>
        <w:rPr>
          <w:color w:val="231F20"/>
        </w:rPr>
        <w:t> </w:t>
      </w:r>
      <w:r>
        <w:rPr>
          <w:color w:val="231F20"/>
          <w:w w:val="80"/>
        </w:rPr>
        <w:t>πλένεται</w:t>
      </w:r>
      <w:r>
        <w:rPr>
          <w:color w:val="231F20"/>
        </w:rPr>
        <w:t> </w:t>
      </w:r>
      <w:r>
        <w:rPr>
          <w:color w:val="231F20"/>
          <w:w w:val="80"/>
        </w:rPr>
        <w:t>σε</w:t>
      </w:r>
      <w:r>
        <w:rPr>
          <w:color w:val="231F20"/>
        </w:rPr>
        <w:t> </w:t>
      </w:r>
      <w:r>
        <w:rPr>
          <w:color w:val="231F20"/>
          <w:w w:val="80"/>
        </w:rPr>
        <w:t>υψηλότερες</w:t>
      </w:r>
      <w:r>
        <w:rPr>
          <w:color w:val="231F20"/>
        </w:rPr>
        <w:t> </w:t>
      </w:r>
      <w:r>
        <w:rPr>
          <w:color w:val="231F20"/>
          <w:w w:val="80"/>
        </w:rPr>
        <w:t>θερμοκρασίες</w:t>
      </w:r>
      <w:r>
        <w:rPr>
          <w:color w:val="231F20"/>
        </w:rPr>
        <w:t> </w:t>
      </w:r>
      <w:r>
        <w:rPr>
          <w:color w:val="231F20"/>
          <w:w w:val="80"/>
        </w:rPr>
        <w:t>από</w:t>
      </w:r>
      <w:r>
        <w:rPr>
          <w:color w:val="231F20"/>
          <w:w w:val="90"/>
        </w:rPr>
        <w:t> 70 ° C </w:t>
      </w:r>
      <w:r>
        <w:rPr>
          <w:color w:val="231F20"/>
          <w:w w:val="85"/>
        </w:rPr>
        <w:t>/ </w:t>
      </w:r>
      <w:r>
        <w:rPr>
          <w:color w:val="231F20"/>
          <w:w w:val="90"/>
        </w:rPr>
        <w:t>158 ° F.</w:t>
      </w:r>
    </w:p>
    <w:p>
      <w:pPr>
        <w:pStyle w:val="ListParagraph"/>
        <w:numPr>
          <w:ilvl w:val="0"/>
          <w:numId w:val="36"/>
        </w:numPr>
        <w:tabs>
          <w:tab w:pos="313" w:val="left" w:leader="none"/>
        </w:tabs>
        <w:spacing w:line="242" w:lineRule="auto" w:before="1" w:after="0"/>
        <w:ind w:left="168" w:right="202" w:firstLine="0"/>
        <w:jc w:val="left"/>
        <w:rPr>
          <w:sz w:val="16"/>
        </w:rPr>
      </w:pPr>
      <w:r>
        <w:rPr>
          <w:color w:val="231F20"/>
          <w:w w:val="80"/>
          <w:sz w:val="16"/>
        </w:rPr>
        <w:t>Μπορείτε επίσης να καθαρίσετε τον αφρό ρίχνοντας νερό σε αυτό και τρέχοντας για έναν κύκλο (αυτό εμποδίζει το μπλοκάρισμα </w:t>
      </w:r>
      <w:r>
        <w:rPr>
          <w:color w:val="231F20"/>
          <w:w w:val="80"/>
          <w:sz w:val="16"/>
        </w:rPr>
        <w:t>του</w:t>
      </w:r>
      <w:r>
        <w:rPr>
          <w:color w:val="231F20"/>
          <w:w w:val="85"/>
          <w:sz w:val="16"/>
        </w:rPr>
        <w:t> χτυπήματος</w:t>
      </w:r>
      <w:r>
        <w:rPr>
          <w:color w:val="231F20"/>
          <w:spacing w:val="-5"/>
          <w:w w:val="85"/>
          <w:sz w:val="16"/>
        </w:rPr>
        <w:t> </w:t>
      </w:r>
      <w:r>
        <w:rPr>
          <w:color w:val="231F20"/>
          <w:w w:val="85"/>
          <w:sz w:val="16"/>
        </w:rPr>
        <w:t>από</w:t>
      </w:r>
      <w:r>
        <w:rPr>
          <w:color w:val="231F20"/>
          <w:spacing w:val="-5"/>
          <w:w w:val="85"/>
          <w:sz w:val="16"/>
        </w:rPr>
        <w:t> </w:t>
      </w:r>
      <w:r>
        <w:rPr>
          <w:color w:val="231F20"/>
          <w:w w:val="85"/>
          <w:sz w:val="16"/>
        </w:rPr>
        <w:t>τα</w:t>
      </w:r>
      <w:r>
        <w:rPr>
          <w:color w:val="231F20"/>
          <w:spacing w:val="-5"/>
          <w:w w:val="85"/>
          <w:sz w:val="16"/>
        </w:rPr>
        <w:t> </w:t>
      </w:r>
      <w:r>
        <w:rPr>
          <w:color w:val="231F20"/>
          <w:w w:val="85"/>
          <w:sz w:val="16"/>
        </w:rPr>
        <w:t>ιζήματα</w:t>
      </w:r>
      <w:r>
        <w:rPr>
          <w:color w:val="231F20"/>
          <w:spacing w:val="-5"/>
          <w:w w:val="85"/>
          <w:sz w:val="16"/>
        </w:rPr>
        <w:t> </w:t>
      </w:r>
      <w:r>
        <w:rPr>
          <w:color w:val="231F20"/>
          <w:w w:val="85"/>
          <w:sz w:val="16"/>
        </w:rPr>
        <w:t>γάλακτος</w:t>
      </w:r>
      <w:r>
        <w:rPr>
          <w:color w:val="231F20"/>
          <w:spacing w:val="-5"/>
          <w:w w:val="85"/>
          <w:sz w:val="16"/>
        </w:rPr>
        <w:t> </w:t>
      </w:r>
      <w:r>
        <w:rPr>
          <w:color w:val="231F20"/>
          <w:w w:val="85"/>
          <w:sz w:val="16"/>
        </w:rPr>
        <w:t>που</w:t>
      </w:r>
      <w:r>
        <w:rPr>
          <w:color w:val="231F20"/>
          <w:spacing w:val="-4"/>
          <w:w w:val="85"/>
          <w:sz w:val="16"/>
        </w:rPr>
        <w:t> </w:t>
      </w:r>
      <w:r>
        <w:rPr>
          <w:color w:val="231F20"/>
          <w:w w:val="85"/>
          <w:sz w:val="16"/>
        </w:rPr>
        <w:t>συσσωρεύονται</w:t>
      </w:r>
      <w:r>
        <w:rPr>
          <w:color w:val="231F20"/>
          <w:spacing w:val="-5"/>
          <w:w w:val="85"/>
          <w:sz w:val="16"/>
        </w:rPr>
        <w:t> </w:t>
      </w:r>
      <w:r>
        <w:rPr>
          <w:color w:val="231F20"/>
          <w:w w:val="85"/>
          <w:sz w:val="16"/>
        </w:rPr>
        <w:t>στη</w:t>
      </w:r>
      <w:r>
        <w:rPr>
          <w:color w:val="231F20"/>
          <w:spacing w:val="-5"/>
          <w:w w:val="85"/>
          <w:sz w:val="16"/>
        </w:rPr>
        <w:t> </w:t>
      </w:r>
      <w:r>
        <w:rPr>
          <w:color w:val="231F20"/>
          <w:w w:val="85"/>
          <w:sz w:val="16"/>
        </w:rPr>
        <w:t>σφράγιση</w:t>
      </w:r>
      <w:r>
        <w:rPr>
          <w:color w:val="231F20"/>
          <w:spacing w:val="-5"/>
          <w:w w:val="85"/>
          <w:sz w:val="16"/>
        </w:rPr>
        <w:t> </w:t>
      </w:r>
      <w:r>
        <w:rPr>
          <w:color w:val="231F20"/>
          <w:w w:val="85"/>
          <w:sz w:val="16"/>
        </w:rPr>
        <w:t>του</w:t>
      </w:r>
      <w:r>
        <w:rPr>
          <w:color w:val="231F20"/>
          <w:spacing w:val="-5"/>
          <w:w w:val="85"/>
          <w:sz w:val="16"/>
        </w:rPr>
        <w:t> </w:t>
      </w:r>
      <w:r>
        <w:rPr>
          <w:color w:val="231F20"/>
          <w:w w:val="85"/>
          <w:sz w:val="16"/>
        </w:rPr>
        <w:t>άξονα</w:t>
      </w:r>
      <w:r>
        <w:rPr>
          <w:color w:val="231F20"/>
          <w:spacing w:val="-5"/>
          <w:w w:val="85"/>
          <w:sz w:val="16"/>
        </w:rPr>
        <w:t> </w:t>
      </w:r>
      <w:r>
        <w:rPr>
          <w:color w:val="231F20"/>
          <w:w w:val="85"/>
          <w:sz w:val="16"/>
        </w:rPr>
        <w:t>του</w:t>
      </w:r>
      <w:r>
        <w:rPr>
          <w:color w:val="231F20"/>
          <w:spacing w:val="-4"/>
          <w:w w:val="85"/>
          <w:sz w:val="16"/>
        </w:rPr>
        <w:t> </w:t>
      </w:r>
      <w:r>
        <w:rPr>
          <w:color w:val="231F20"/>
          <w:w w:val="85"/>
          <w:sz w:val="16"/>
        </w:rPr>
        <w:t>αναδευτήρα).</w:t>
      </w:r>
    </w:p>
    <w:p>
      <w:pPr>
        <w:pStyle w:val="BodyText"/>
        <w:spacing w:before="4"/>
      </w:pPr>
    </w:p>
    <w:p>
      <w:pPr>
        <w:pStyle w:val="Heading2"/>
        <w:spacing w:line="240" w:lineRule="auto" w:before="0"/>
        <w:ind w:left="168"/>
      </w:pPr>
      <w:r>
        <w:rPr>
          <w:color w:val="231F20"/>
          <w:w w:val="90"/>
        </w:rPr>
        <w:t>ΤΕΧΝΙΚΑ</w:t>
      </w:r>
      <w:r>
        <w:rPr>
          <w:color w:val="231F20"/>
          <w:spacing w:val="6"/>
        </w:rPr>
        <w:t> </w:t>
      </w:r>
      <w:r>
        <w:rPr>
          <w:color w:val="231F20"/>
          <w:spacing w:val="-2"/>
          <w:w w:val="95"/>
        </w:rPr>
        <w:t>ΔΕΔΟΜΕΝΑ:</w:t>
      </w:r>
    </w:p>
    <w:p>
      <w:pPr>
        <w:pStyle w:val="BodyText"/>
        <w:spacing w:line="242" w:lineRule="auto" w:before="2"/>
        <w:ind w:left="168" w:right="6031"/>
      </w:pPr>
      <w:r>
        <w:rPr>
          <w:color w:val="231F20"/>
          <w:spacing w:val="-2"/>
          <w:w w:val="85"/>
        </w:rPr>
        <w:t>Τροφοδοσία:</w:t>
      </w:r>
      <w:r>
        <w:rPr>
          <w:color w:val="231F20"/>
          <w:spacing w:val="-5"/>
          <w:w w:val="85"/>
        </w:rPr>
        <w:t> </w:t>
      </w:r>
      <w:r>
        <w:rPr>
          <w:color w:val="231F20"/>
          <w:spacing w:val="-2"/>
          <w:w w:val="85"/>
        </w:rPr>
        <w:t>220-240V</w:t>
      </w:r>
      <w:r>
        <w:rPr>
          <w:color w:val="231F20"/>
          <w:spacing w:val="-5"/>
          <w:w w:val="85"/>
        </w:rPr>
        <w:t> </w:t>
      </w:r>
      <w:r>
        <w:rPr>
          <w:color w:val="231F20"/>
          <w:spacing w:val="-2"/>
          <w:w w:val="85"/>
        </w:rPr>
        <w:t>~</w:t>
      </w:r>
      <w:r>
        <w:rPr>
          <w:color w:val="231F20"/>
          <w:spacing w:val="-5"/>
          <w:w w:val="85"/>
        </w:rPr>
        <w:t> </w:t>
      </w:r>
      <w:r>
        <w:rPr>
          <w:color w:val="231F20"/>
          <w:spacing w:val="-2"/>
          <w:w w:val="85"/>
        </w:rPr>
        <w:t>50</w:t>
      </w:r>
      <w:r>
        <w:rPr>
          <w:color w:val="231F20"/>
          <w:spacing w:val="-5"/>
          <w:w w:val="85"/>
        </w:rPr>
        <w:t> </w:t>
      </w:r>
      <w:r>
        <w:rPr>
          <w:color w:val="231F20"/>
          <w:spacing w:val="-2"/>
          <w:w w:val="85"/>
        </w:rPr>
        <w:t>/</w:t>
      </w:r>
      <w:r>
        <w:rPr>
          <w:color w:val="231F20"/>
          <w:spacing w:val="-4"/>
          <w:w w:val="85"/>
        </w:rPr>
        <w:t> </w:t>
      </w:r>
      <w:r>
        <w:rPr>
          <w:color w:val="231F20"/>
          <w:spacing w:val="-2"/>
          <w:w w:val="85"/>
        </w:rPr>
        <w:t>60Hz</w:t>
      </w:r>
      <w:r>
        <w:rPr>
          <w:color w:val="231F20"/>
          <w:w w:val="85"/>
        </w:rPr>
        <w:t> Ισχύς:</w:t>
      </w:r>
      <w:r>
        <w:rPr>
          <w:color w:val="231F20"/>
          <w:spacing w:val="66"/>
          <w:w w:val="150"/>
        </w:rPr>
        <w:t>      </w:t>
      </w:r>
      <w:r>
        <w:rPr>
          <w:color w:val="231F20"/>
          <w:w w:val="85"/>
        </w:rPr>
        <w:t>500W</w:t>
      </w:r>
      <w:r>
        <w:rPr>
          <w:color w:val="231F20"/>
          <w:spacing w:val="80"/>
        </w:rPr>
        <w:t> </w:t>
      </w:r>
      <w:r>
        <w:rPr>
          <w:color w:val="231F20"/>
          <w:w w:val="85"/>
        </w:rPr>
        <w:t>Μέγιστη ισχύς: 1000W</w:t>
      </w:r>
    </w:p>
    <w:p>
      <w:pPr>
        <w:pStyle w:val="BodyText"/>
        <w:spacing w:before="2"/>
        <w:ind w:left="168"/>
      </w:pPr>
      <w:r>
        <w:rPr>
          <w:color w:val="231F20"/>
          <w:w w:val="75"/>
        </w:rPr>
        <w:t>Χωρητικότητα:</w:t>
      </w:r>
      <w:r>
        <w:rPr>
          <w:color w:val="231F20"/>
          <w:spacing w:val="14"/>
        </w:rPr>
        <w:t> </w:t>
      </w:r>
      <w:r>
        <w:rPr>
          <w:color w:val="231F20"/>
          <w:w w:val="75"/>
        </w:rPr>
        <w:t>αφρό:</w:t>
      </w:r>
      <w:r>
        <w:rPr>
          <w:color w:val="231F20"/>
          <w:spacing w:val="14"/>
        </w:rPr>
        <w:t> </w:t>
      </w:r>
      <w:r>
        <w:rPr>
          <w:color w:val="231F20"/>
          <w:w w:val="75"/>
        </w:rPr>
        <w:t>250ml</w:t>
      </w:r>
      <w:r>
        <w:rPr>
          <w:color w:val="231F20"/>
          <w:spacing w:val="15"/>
        </w:rPr>
        <w:t> </w:t>
      </w:r>
      <w:r>
        <w:rPr>
          <w:color w:val="231F20"/>
          <w:w w:val="75"/>
        </w:rPr>
        <w:t>/</w:t>
      </w:r>
      <w:r>
        <w:rPr>
          <w:color w:val="231F20"/>
          <w:spacing w:val="14"/>
        </w:rPr>
        <w:t> </w:t>
      </w:r>
      <w:r>
        <w:rPr>
          <w:color w:val="231F20"/>
          <w:w w:val="75"/>
        </w:rPr>
        <w:t>θερμαινόμενο:</w:t>
      </w:r>
      <w:r>
        <w:rPr>
          <w:color w:val="231F20"/>
          <w:spacing w:val="14"/>
        </w:rPr>
        <w:t> </w:t>
      </w:r>
      <w:r>
        <w:rPr>
          <w:color w:val="231F20"/>
          <w:spacing w:val="-2"/>
          <w:w w:val="75"/>
        </w:rPr>
        <w:t>350ml</w:t>
      </w:r>
    </w:p>
    <w:p>
      <w:pPr>
        <w:pStyle w:val="BodyText"/>
        <w:spacing w:line="187" w:lineRule="auto" w:before="173"/>
        <w:ind w:left="774" w:right="199"/>
      </w:pPr>
      <w:r>
        <w:rPr/>
        <mc:AlternateContent>
          <mc:Choice Requires="wps">
            <w:drawing>
              <wp:anchor distT="0" distB="0" distL="0" distR="0" allowOverlap="1" layoutInCell="1" locked="0" behindDoc="0" simplePos="0" relativeHeight="15736320">
                <wp:simplePos x="0" y="0"/>
                <wp:positionH relativeFrom="page">
                  <wp:posOffset>150838</wp:posOffset>
                </wp:positionH>
                <wp:positionV relativeFrom="paragraph">
                  <wp:posOffset>187821</wp:posOffset>
                </wp:positionV>
                <wp:extent cx="346710" cy="420370"/>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346710" cy="420370"/>
                          <a:chExt cx="346710" cy="420370"/>
                        </a:xfrm>
                      </wpg:grpSpPr>
                      <wps:wsp>
                        <wps:cNvPr id="174" name="Graphic 174"/>
                        <wps:cNvSpPr/>
                        <wps:spPr>
                          <a:xfrm>
                            <a:off x="997" y="997"/>
                            <a:ext cx="330200" cy="324485"/>
                          </a:xfrm>
                          <a:custGeom>
                            <a:avLst/>
                            <a:gdLst/>
                            <a:ahLst/>
                            <a:cxnLst/>
                            <a:rect l="l" t="t" r="r" b="b"/>
                            <a:pathLst>
                              <a:path w="330200" h="324485">
                                <a:moveTo>
                                  <a:pt x="2235" y="0"/>
                                </a:moveTo>
                                <a:lnTo>
                                  <a:pt x="329732" y="317095"/>
                                </a:lnTo>
                                <a:lnTo>
                                  <a:pt x="325261" y="324097"/>
                                </a:lnTo>
                                <a:lnTo>
                                  <a:pt x="0" y="9003"/>
                                </a:lnTo>
                                <a:lnTo>
                                  <a:pt x="2235" y="0"/>
                                </a:lnTo>
                                <a:close/>
                              </a:path>
                            </a:pathLst>
                          </a:custGeom>
                          <a:ln w="1982">
                            <a:solidFill>
                              <a:srgbClr val="231F20"/>
                            </a:solidFill>
                            <a:prstDash val="solid"/>
                          </a:ln>
                        </wps:spPr>
                        <wps:bodyPr wrap="square" lIns="0" tIns="0" rIns="0" bIns="0" rtlCol="0">
                          <a:prstTxWarp prst="textNoShape">
                            <a:avLst/>
                          </a:prstTxWarp>
                          <a:noAutofit/>
                        </wps:bodyPr>
                      </wps:wsp>
                      <wps:wsp>
                        <wps:cNvPr id="175" name="Graphic 175"/>
                        <wps:cNvSpPr/>
                        <wps:spPr>
                          <a:xfrm>
                            <a:off x="998" y="995"/>
                            <a:ext cx="330200" cy="324485"/>
                          </a:xfrm>
                          <a:custGeom>
                            <a:avLst/>
                            <a:gdLst/>
                            <a:ahLst/>
                            <a:cxnLst/>
                            <a:rect l="l" t="t" r="r" b="b"/>
                            <a:pathLst>
                              <a:path w="330200" h="324485">
                                <a:moveTo>
                                  <a:pt x="2235" y="0"/>
                                </a:moveTo>
                                <a:lnTo>
                                  <a:pt x="0" y="9003"/>
                                </a:lnTo>
                                <a:lnTo>
                                  <a:pt x="325263" y="324096"/>
                                </a:lnTo>
                                <a:lnTo>
                                  <a:pt x="329735" y="317094"/>
                                </a:lnTo>
                                <a:lnTo>
                                  <a:pt x="2235" y="0"/>
                                </a:lnTo>
                                <a:close/>
                              </a:path>
                            </a:pathLst>
                          </a:custGeom>
                          <a:solidFill>
                            <a:srgbClr val="231F20"/>
                          </a:solidFill>
                        </wps:spPr>
                        <wps:bodyPr wrap="square" lIns="0" tIns="0" rIns="0" bIns="0" rtlCol="0">
                          <a:prstTxWarp prst="textNoShape">
                            <a:avLst/>
                          </a:prstTxWarp>
                          <a:noAutofit/>
                        </wps:bodyPr>
                      </wps:wsp>
                      <wps:wsp>
                        <wps:cNvPr id="176" name="Graphic 176"/>
                        <wps:cNvSpPr/>
                        <wps:spPr>
                          <a:xfrm>
                            <a:off x="12403" y="998"/>
                            <a:ext cx="333375" cy="327660"/>
                          </a:xfrm>
                          <a:custGeom>
                            <a:avLst/>
                            <a:gdLst/>
                            <a:ahLst/>
                            <a:cxnLst/>
                            <a:rect l="l" t="t" r="r" b="b"/>
                            <a:pathLst>
                              <a:path w="333375" h="327660">
                                <a:moveTo>
                                  <a:pt x="330536" y="0"/>
                                </a:moveTo>
                                <a:lnTo>
                                  <a:pt x="0" y="320029"/>
                                </a:lnTo>
                                <a:lnTo>
                                  <a:pt x="4510" y="327096"/>
                                </a:lnTo>
                                <a:lnTo>
                                  <a:pt x="332793" y="9087"/>
                                </a:lnTo>
                                <a:lnTo>
                                  <a:pt x="330536" y="0"/>
                                </a:lnTo>
                                <a:close/>
                              </a:path>
                            </a:pathLst>
                          </a:custGeom>
                          <a:ln w="1983">
                            <a:solidFill>
                              <a:srgbClr val="231F20"/>
                            </a:solidFill>
                            <a:prstDash val="solid"/>
                          </a:ln>
                        </wps:spPr>
                        <wps:bodyPr wrap="square" lIns="0" tIns="0" rIns="0" bIns="0" rtlCol="0">
                          <a:prstTxWarp prst="textNoShape">
                            <a:avLst/>
                          </a:prstTxWarp>
                          <a:noAutofit/>
                        </wps:bodyPr>
                      </wps:wsp>
                      <wps:wsp>
                        <wps:cNvPr id="177" name="Graphic 177"/>
                        <wps:cNvSpPr/>
                        <wps:spPr>
                          <a:xfrm>
                            <a:off x="12399" y="995"/>
                            <a:ext cx="333375" cy="327660"/>
                          </a:xfrm>
                          <a:custGeom>
                            <a:avLst/>
                            <a:gdLst/>
                            <a:ahLst/>
                            <a:cxnLst/>
                            <a:rect l="l" t="t" r="r" b="b"/>
                            <a:pathLst>
                              <a:path w="333375" h="327660">
                                <a:moveTo>
                                  <a:pt x="330530" y="0"/>
                                </a:moveTo>
                                <a:lnTo>
                                  <a:pt x="0" y="320028"/>
                                </a:lnTo>
                                <a:lnTo>
                                  <a:pt x="4511" y="327096"/>
                                </a:lnTo>
                                <a:lnTo>
                                  <a:pt x="332788" y="9085"/>
                                </a:lnTo>
                                <a:lnTo>
                                  <a:pt x="330530" y="0"/>
                                </a:lnTo>
                                <a:close/>
                              </a:path>
                            </a:pathLst>
                          </a:custGeom>
                          <a:solidFill>
                            <a:srgbClr val="231F20"/>
                          </a:solidFill>
                        </wps:spPr>
                        <wps:bodyPr wrap="square" lIns="0" tIns="0" rIns="0" bIns="0" rtlCol="0">
                          <a:prstTxWarp prst="textNoShape">
                            <a:avLst/>
                          </a:prstTxWarp>
                          <a:noAutofit/>
                        </wps:bodyPr>
                      </wps:wsp>
                      <pic:pic>
                        <pic:nvPicPr>
                          <pic:cNvPr id="178" name="Image 178"/>
                          <pic:cNvPicPr/>
                        </pic:nvPicPr>
                        <pic:blipFill>
                          <a:blip r:embed="rId18" cstate="print"/>
                          <a:stretch>
                            <a:fillRect/>
                          </a:stretch>
                        </pic:blipFill>
                        <pic:spPr>
                          <a:xfrm>
                            <a:off x="77111" y="21048"/>
                            <a:ext cx="205828" cy="286147"/>
                          </a:xfrm>
                          <a:prstGeom prst="rect">
                            <a:avLst/>
                          </a:prstGeom>
                        </pic:spPr>
                      </pic:pic>
                      <wps:wsp>
                        <wps:cNvPr id="179" name="Graphic 179"/>
                        <wps:cNvSpPr/>
                        <wps:spPr>
                          <a:xfrm>
                            <a:off x="7403" y="360596"/>
                            <a:ext cx="327660" cy="59690"/>
                          </a:xfrm>
                          <a:custGeom>
                            <a:avLst/>
                            <a:gdLst/>
                            <a:ahLst/>
                            <a:cxnLst/>
                            <a:rect l="l" t="t" r="r" b="b"/>
                            <a:pathLst>
                              <a:path w="327660" h="59690">
                                <a:moveTo>
                                  <a:pt x="327257" y="0"/>
                                </a:moveTo>
                                <a:lnTo>
                                  <a:pt x="0" y="0"/>
                                </a:lnTo>
                                <a:lnTo>
                                  <a:pt x="0" y="59316"/>
                                </a:lnTo>
                                <a:lnTo>
                                  <a:pt x="327257" y="59316"/>
                                </a:lnTo>
                                <a:lnTo>
                                  <a:pt x="32725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1.877067pt;margin-top:14.789085pt;width:27.3pt;height:33.1pt;mso-position-horizontal-relative:page;mso-position-vertical-relative:paragraph;z-index:15736320" id="docshapegroup170" coordorigin="238,296" coordsize="546,662">
                <v:shape style="position:absolute;left:239;top:297;width:520;height:511" id="docshape171" coordorigin="239,297" coordsize="520,511" path="m243,297l758,797,751,808,239,312,243,297xe" filled="false" stroked="true" strokeweight=".156124pt" strokecolor="#231f20">
                  <v:path arrowok="t"/>
                  <v:stroke dashstyle="solid"/>
                </v:shape>
                <v:shape style="position:absolute;left:239;top:297;width:520;height:511" id="docshape172" coordorigin="239,297" coordsize="520,511" path="m243,297l239,312,751,808,758,797,243,297xe" filled="true" fillcolor="#231f20" stroked="false">
                  <v:path arrowok="t"/>
                  <v:fill type="solid"/>
                </v:shape>
                <v:shape style="position:absolute;left:257;top:297;width:525;height:516" id="docshape173" coordorigin="257,297" coordsize="525,516" path="m778,297l257,801,264,812,781,312,778,297xe" filled="false" stroked="true" strokeweight=".156152pt" strokecolor="#231f20">
                  <v:path arrowok="t"/>
                  <v:stroke dashstyle="solid"/>
                </v:shape>
                <v:shape style="position:absolute;left:257;top:297;width:525;height:516" id="docshape174" coordorigin="257,297" coordsize="525,516" path="m778,297l257,801,264,812,781,312,778,297xe" filled="true" fillcolor="#231f20" stroked="false">
                  <v:path arrowok="t"/>
                  <v:fill type="solid"/>
                </v:shape>
                <v:shape style="position:absolute;left:358;top:328;width:325;height:451" type="#_x0000_t75" id="docshape175" stroked="false">
                  <v:imagedata r:id="rId18" o:title=""/>
                </v:shape>
                <v:rect style="position:absolute;left:249;top:863;width:516;height:94" id="docshape176" filled="true" fillcolor="#231f20" stroked="false">
                  <v:fill type="solid"/>
                </v:rect>
                <w10:wrap type="none"/>
              </v:group>
            </w:pict>
          </mc:Fallback>
        </mc:AlternateContent>
      </w:r>
      <w:r>
        <w:rPr>
          <w:color w:val="231F20"/>
          <w:w w:val="80"/>
        </w:rPr>
        <w:t>φροντίζουμε το φυσικό</w:t>
      </w:r>
      <w:r>
        <w:rPr>
          <w:color w:val="231F20"/>
          <w:spacing w:val="40"/>
        </w:rPr>
        <w:t> </w:t>
      </w:r>
      <w:r>
        <w:rPr>
          <w:color w:val="231F20"/>
          <w:w w:val="80"/>
        </w:rPr>
        <w:t>περιβάλλον. Παρακαλούμε να πετάτε τις συσκευασίες από χαρτόνι στον κάδο ανακύκλωσης</w:t>
      </w:r>
      <w:r>
        <w:rPr>
          <w:color w:val="231F20"/>
          <w:w w:val="85"/>
        </w:rPr>
        <w:t> </w:t>
      </w:r>
      <w:r>
        <w:rPr>
          <w:color w:val="231F20"/>
          <w:spacing w:val="-2"/>
          <w:w w:val="85"/>
        </w:rPr>
        <w:t>απορριμμάτων χαρτιού. Τις σακούλες από πολυαιθυλένιο (ΡΕ), απορρίψτε τις στον κάδο ανακύκλωσης πλαστικών. Η</w:t>
      </w:r>
      <w:r>
        <w:rPr>
          <w:color w:val="231F20"/>
          <w:w w:val="85"/>
        </w:rPr>
        <w:t> </w:t>
      </w:r>
      <w:r>
        <w:rPr>
          <w:color w:val="231F20"/>
          <w:w w:val="80"/>
        </w:rPr>
        <w:t>φθαρμένη συσκευή πρέπει να απορρίπτεται στο κατάλληλο σημείο, εξαιτίας των επικίνδυνων στοιχείων που περιέχει και τα</w:t>
      </w:r>
      <w:r>
        <w:rPr>
          <w:color w:val="231F20"/>
        </w:rPr>
        <w:t> </w:t>
      </w:r>
      <w:r>
        <w:rPr>
          <w:color w:val="231F20"/>
          <w:w w:val="80"/>
        </w:rPr>
        <w:t>οποία μπορεί να αποτελέσουν απειλή για το περιβάλλον. Η ηλεκτρική συσκευή πρέπει να απορρίπτεται με τέτοιο τρόπο </w:t>
      </w:r>
      <w:r>
        <w:rPr>
          <w:color w:val="231F20"/>
          <w:w w:val="80"/>
        </w:rPr>
        <w:t>ώστε</w:t>
      </w:r>
      <w:r>
        <w:rPr>
          <w:color w:val="231F20"/>
          <w:spacing w:val="40"/>
        </w:rPr>
        <w:t> </w:t>
      </w:r>
      <w:r>
        <w:rPr>
          <w:color w:val="231F20"/>
          <w:w w:val="85"/>
        </w:rPr>
        <w:t>να</w:t>
      </w:r>
      <w:r>
        <w:rPr>
          <w:color w:val="231F20"/>
          <w:spacing w:val="-5"/>
          <w:w w:val="85"/>
        </w:rPr>
        <w:t> </w:t>
      </w:r>
      <w:r>
        <w:rPr>
          <w:color w:val="231F20"/>
          <w:w w:val="85"/>
        </w:rPr>
        <w:t>περιοριστεί</w:t>
      </w:r>
      <w:r>
        <w:rPr>
          <w:color w:val="231F20"/>
          <w:spacing w:val="-5"/>
          <w:w w:val="85"/>
        </w:rPr>
        <w:t> </w:t>
      </w:r>
      <w:r>
        <w:rPr>
          <w:color w:val="231F20"/>
          <w:w w:val="85"/>
        </w:rPr>
        <w:t>η</w:t>
      </w:r>
      <w:r>
        <w:rPr>
          <w:color w:val="231F20"/>
          <w:spacing w:val="-5"/>
          <w:w w:val="85"/>
        </w:rPr>
        <w:t> </w:t>
      </w:r>
      <w:r>
        <w:rPr>
          <w:color w:val="231F20"/>
          <w:w w:val="85"/>
        </w:rPr>
        <w:t>επαναχρησιμοποίηση</w:t>
      </w:r>
      <w:r>
        <w:rPr>
          <w:color w:val="231F20"/>
          <w:spacing w:val="-4"/>
          <w:w w:val="85"/>
        </w:rPr>
        <w:t> </w:t>
      </w:r>
      <w:r>
        <w:rPr>
          <w:color w:val="231F20"/>
          <w:w w:val="85"/>
        </w:rPr>
        <w:t>της.</w:t>
      </w:r>
      <w:r>
        <w:rPr>
          <w:color w:val="231F20"/>
          <w:spacing w:val="-5"/>
          <w:w w:val="85"/>
        </w:rPr>
        <w:t> </w:t>
      </w:r>
      <w:r>
        <w:rPr>
          <w:color w:val="231F20"/>
          <w:w w:val="85"/>
        </w:rPr>
        <w:t>Εάν</w:t>
      </w:r>
      <w:r>
        <w:rPr>
          <w:color w:val="231F20"/>
          <w:spacing w:val="-5"/>
          <w:w w:val="85"/>
        </w:rPr>
        <w:t> </w:t>
      </w:r>
      <w:r>
        <w:rPr>
          <w:color w:val="231F20"/>
          <w:w w:val="85"/>
        </w:rPr>
        <w:t>στη</w:t>
      </w:r>
      <w:r>
        <w:rPr>
          <w:color w:val="231F20"/>
          <w:spacing w:val="-5"/>
          <w:w w:val="85"/>
        </w:rPr>
        <w:t> </w:t>
      </w:r>
      <w:r>
        <w:rPr>
          <w:color w:val="231F20"/>
          <w:w w:val="85"/>
        </w:rPr>
        <w:t>συσκευή</w:t>
      </w:r>
      <w:r>
        <w:rPr>
          <w:color w:val="231F20"/>
          <w:spacing w:val="-4"/>
          <w:w w:val="85"/>
        </w:rPr>
        <w:t> </w:t>
      </w:r>
      <w:r>
        <w:rPr>
          <w:color w:val="231F20"/>
          <w:w w:val="85"/>
        </w:rPr>
        <w:t>βρίσκονται</w:t>
      </w:r>
      <w:r>
        <w:rPr>
          <w:color w:val="231F20"/>
          <w:spacing w:val="-5"/>
          <w:w w:val="85"/>
        </w:rPr>
        <w:t> </w:t>
      </w:r>
      <w:r>
        <w:rPr>
          <w:color w:val="231F20"/>
          <w:w w:val="85"/>
        </w:rPr>
        <w:t>μπαταρίες,</w:t>
      </w:r>
      <w:r>
        <w:rPr>
          <w:color w:val="231F20"/>
          <w:spacing w:val="-5"/>
          <w:w w:val="85"/>
        </w:rPr>
        <w:t> </w:t>
      </w:r>
      <w:r>
        <w:rPr>
          <w:color w:val="231F20"/>
          <w:w w:val="85"/>
        </w:rPr>
        <w:t>αυτές</w:t>
      </w:r>
      <w:r>
        <w:rPr>
          <w:color w:val="231F20"/>
          <w:spacing w:val="-5"/>
          <w:w w:val="85"/>
        </w:rPr>
        <w:t> </w:t>
      </w:r>
      <w:r>
        <w:rPr>
          <w:color w:val="231F20"/>
          <w:w w:val="85"/>
        </w:rPr>
        <w:t>πρέπει</w:t>
      </w:r>
      <w:r>
        <w:rPr>
          <w:color w:val="231F20"/>
          <w:spacing w:val="-4"/>
          <w:w w:val="85"/>
        </w:rPr>
        <w:t> </w:t>
      </w:r>
      <w:r>
        <w:rPr>
          <w:color w:val="231F20"/>
          <w:w w:val="85"/>
        </w:rPr>
        <w:t>να</w:t>
      </w:r>
      <w:r>
        <w:rPr>
          <w:color w:val="231F20"/>
          <w:spacing w:val="-5"/>
          <w:w w:val="85"/>
        </w:rPr>
        <w:t> </w:t>
      </w:r>
      <w:r>
        <w:rPr>
          <w:color w:val="231F20"/>
          <w:w w:val="85"/>
        </w:rPr>
        <w:t>αφαιρεθούν</w:t>
      </w:r>
      <w:r>
        <w:rPr>
          <w:color w:val="231F20"/>
          <w:spacing w:val="-5"/>
          <w:w w:val="85"/>
        </w:rPr>
        <w:t> </w:t>
      </w:r>
      <w:r>
        <w:rPr>
          <w:color w:val="231F20"/>
          <w:w w:val="85"/>
        </w:rPr>
        <w:t>και</w:t>
      </w:r>
      <w:r>
        <w:rPr>
          <w:color w:val="231F20"/>
          <w:spacing w:val="-5"/>
          <w:w w:val="85"/>
        </w:rPr>
        <w:t> </w:t>
      </w:r>
      <w:r>
        <w:rPr>
          <w:color w:val="231F20"/>
          <w:w w:val="85"/>
        </w:rPr>
        <w:t>να </w:t>
      </w:r>
      <w:r>
        <w:rPr>
          <w:color w:val="231F20"/>
          <w:spacing w:val="-2"/>
          <w:w w:val="90"/>
        </w:rPr>
        <w:t>πεταχτούν σε ξεχωριστό κάδο.</w:t>
      </w:r>
    </w:p>
    <w:p>
      <w:pPr>
        <w:tabs>
          <w:tab w:pos="3448" w:val="left" w:leader="none"/>
          <w:tab w:pos="8124" w:val="left" w:leader="none"/>
        </w:tabs>
        <w:spacing w:line="235" w:lineRule="auto" w:before="167"/>
        <w:ind w:left="193" w:right="144" w:hanging="27"/>
        <w:jc w:val="left"/>
        <w:rPr>
          <w:sz w:val="24"/>
        </w:rPr>
      </w:pPr>
      <w:r>
        <w:rPr>
          <w:color w:val="FAFAFA"/>
          <w:sz w:val="20"/>
          <w:shd w:fill="404041" w:color="auto" w:val="clear"/>
        </w:rPr>
        <w:tab/>
        <w:tab/>
        <w:t>(MK)</w:t>
      </w:r>
      <w:r>
        <w:rPr>
          <w:color w:val="FAFAFA"/>
          <w:spacing w:val="-12"/>
          <w:sz w:val="20"/>
          <w:shd w:fill="404041" w:color="auto" w:val="clear"/>
        </w:rPr>
        <w:t> </w:t>
      </w:r>
      <w:r>
        <w:rPr>
          <w:color w:val="FAFAFA"/>
          <w:sz w:val="20"/>
          <w:shd w:fill="404041" w:color="auto" w:val="clear"/>
        </w:rPr>
        <w:t>Mакедонски</w:t>
        <w:tab/>
      </w:r>
      <w:r>
        <w:rPr>
          <w:color w:val="FAFAFA"/>
          <w:sz w:val="20"/>
        </w:rPr>
        <w:t> </w:t>
      </w:r>
      <w:r>
        <w:rPr>
          <w:color w:val="231F20"/>
          <w:w w:val="90"/>
          <w:sz w:val="24"/>
        </w:rPr>
        <w:t>УСЛОВИ ЗА БЕЗБЕДНОСТ. ВАORTНИ УПАТСТВА ЗА БЕЗБЕДНОСТ НА УПОТРЕБА ВЕ МОЛИМЕ ВНИМАВА ПРОЧИТАЈТЕ И ПРОДОЛУВАЈТЕ ГО РЕФЕРЕНЦИЈА ЗА </w:t>
      </w:r>
      <w:r>
        <w:rPr>
          <w:color w:val="231F20"/>
          <w:spacing w:val="-2"/>
          <w:sz w:val="24"/>
        </w:rPr>
        <w:t>ИДНИНА</w:t>
      </w:r>
    </w:p>
    <w:p>
      <w:pPr>
        <w:spacing w:line="269" w:lineRule="exact" w:before="0"/>
        <w:ind w:left="193" w:right="0" w:firstLine="0"/>
        <w:jc w:val="left"/>
        <w:rPr>
          <w:sz w:val="24"/>
        </w:rPr>
      </w:pPr>
      <w:r>
        <w:rPr>
          <w:color w:val="231F20"/>
          <w:w w:val="80"/>
          <w:sz w:val="24"/>
        </w:rPr>
        <w:t>Гарантните</w:t>
      </w:r>
      <w:r>
        <w:rPr>
          <w:color w:val="231F20"/>
          <w:spacing w:val="-7"/>
          <w:sz w:val="24"/>
        </w:rPr>
        <w:t> </w:t>
      </w:r>
      <w:r>
        <w:rPr>
          <w:color w:val="231F20"/>
          <w:w w:val="80"/>
          <w:sz w:val="24"/>
        </w:rPr>
        <w:t>услови</w:t>
      </w:r>
      <w:r>
        <w:rPr>
          <w:color w:val="231F20"/>
          <w:spacing w:val="-7"/>
          <w:sz w:val="24"/>
        </w:rPr>
        <w:t> </w:t>
      </w:r>
      <w:r>
        <w:rPr>
          <w:color w:val="231F20"/>
          <w:w w:val="80"/>
          <w:sz w:val="24"/>
        </w:rPr>
        <w:t>се</w:t>
      </w:r>
      <w:r>
        <w:rPr>
          <w:color w:val="231F20"/>
          <w:spacing w:val="-6"/>
          <w:sz w:val="24"/>
        </w:rPr>
        <w:t> </w:t>
      </w:r>
      <w:r>
        <w:rPr>
          <w:color w:val="231F20"/>
          <w:w w:val="80"/>
          <w:sz w:val="24"/>
        </w:rPr>
        <w:t>различни,</w:t>
      </w:r>
      <w:r>
        <w:rPr>
          <w:color w:val="231F20"/>
          <w:spacing w:val="-7"/>
          <w:sz w:val="24"/>
        </w:rPr>
        <w:t> </w:t>
      </w:r>
      <w:r>
        <w:rPr>
          <w:color w:val="231F20"/>
          <w:w w:val="80"/>
          <w:sz w:val="24"/>
        </w:rPr>
        <w:t>доколку</w:t>
      </w:r>
      <w:r>
        <w:rPr>
          <w:color w:val="231F20"/>
          <w:spacing w:val="-7"/>
          <w:sz w:val="24"/>
        </w:rPr>
        <w:t> </w:t>
      </w:r>
      <w:r>
        <w:rPr>
          <w:color w:val="231F20"/>
          <w:w w:val="80"/>
          <w:sz w:val="24"/>
        </w:rPr>
        <w:t>уредот</w:t>
      </w:r>
      <w:r>
        <w:rPr>
          <w:color w:val="231F20"/>
          <w:spacing w:val="-6"/>
          <w:sz w:val="24"/>
        </w:rPr>
        <w:t> </w:t>
      </w:r>
      <w:r>
        <w:rPr>
          <w:color w:val="231F20"/>
          <w:w w:val="80"/>
          <w:sz w:val="24"/>
        </w:rPr>
        <w:t>се</w:t>
      </w:r>
      <w:r>
        <w:rPr>
          <w:color w:val="231F20"/>
          <w:spacing w:val="-7"/>
          <w:sz w:val="24"/>
        </w:rPr>
        <w:t> </w:t>
      </w:r>
      <w:r>
        <w:rPr>
          <w:color w:val="231F20"/>
          <w:w w:val="80"/>
          <w:sz w:val="24"/>
        </w:rPr>
        <w:t>користи</w:t>
      </w:r>
      <w:r>
        <w:rPr>
          <w:color w:val="231F20"/>
          <w:spacing w:val="-6"/>
          <w:sz w:val="24"/>
        </w:rPr>
        <w:t> </w:t>
      </w:r>
      <w:r>
        <w:rPr>
          <w:color w:val="231F20"/>
          <w:w w:val="80"/>
          <w:sz w:val="24"/>
        </w:rPr>
        <w:t>за</w:t>
      </w:r>
      <w:r>
        <w:rPr>
          <w:color w:val="231F20"/>
          <w:spacing w:val="-7"/>
          <w:sz w:val="24"/>
        </w:rPr>
        <w:t> </w:t>
      </w:r>
      <w:r>
        <w:rPr>
          <w:color w:val="231F20"/>
          <w:w w:val="80"/>
          <w:sz w:val="24"/>
        </w:rPr>
        <w:t>комерцијална</w:t>
      </w:r>
      <w:r>
        <w:rPr>
          <w:color w:val="231F20"/>
          <w:spacing w:val="-7"/>
          <w:sz w:val="24"/>
        </w:rPr>
        <w:t> </w:t>
      </w:r>
      <w:r>
        <w:rPr>
          <w:color w:val="231F20"/>
          <w:spacing w:val="-2"/>
          <w:w w:val="80"/>
          <w:sz w:val="24"/>
        </w:rPr>
        <w:t>намена.</w:t>
      </w:r>
    </w:p>
    <w:p>
      <w:pPr>
        <w:pStyle w:val="ListParagraph"/>
        <w:numPr>
          <w:ilvl w:val="0"/>
          <w:numId w:val="37"/>
        </w:numPr>
        <w:tabs>
          <w:tab w:pos="411" w:val="left" w:leader="none"/>
        </w:tabs>
        <w:spacing w:line="235" w:lineRule="auto" w:before="1" w:after="0"/>
        <w:ind w:left="193" w:right="523" w:firstLine="0"/>
        <w:jc w:val="left"/>
        <w:rPr>
          <w:sz w:val="24"/>
        </w:rPr>
      </w:pPr>
      <w:r>
        <w:rPr>
          <w:color w:val="231F20"/>
          <w:w w:val="80"/>
          <w:sz w:val="24"/>
        </w:rPr>
        <w:t>Пред употреба на производот, прочитајте внимателно и секогаш почитувајте </w:t>
      </w:r>
      <w:r>
        <w:rPr>
          <w:color w:val="231F20"/>
          <w:w w:val="80"/>
          <w:sz w:val="24"/>
        </w:rPr>
        <w:t>ги следниве упатства. Производителот не е одговорен за каква било штета поради</w:t>
      </w:r>
      <w:r>
        <w:rPr>
          <w:color w:val="231F20"/>
          <w:sz w:val="24"/>
        </w:rPr>
        <w:t> </w:t>
      </w:r>
      <w:r>
        <w:rPr>
          <w:color w:val="231F20"/>
          <w:w w:val="85"/>
          <w:sz w:val="24"/>
        </w:rPr>
        <w:t>каква било злоупотреба.</w:t>
      </w:r>
    </w:p>
    <w:p>
      <w:pPr>
        <w:spacing w:after="0" w:line="235" w:lineRule="auto"/>
        <w:jc w:val="left"/>
        <w:rPr>
          <w:sz w:val="24"/>
        </w:rPr>
        <w:sectPr>
          <w:pgSz w:w="8400" w:h="11910"/>
          <w:pgMar w:header="0" w:footer="126" w:top="280" w:bottom="340" w:left="60" w:right="60"/>
        </w:sectPr>
      </w:pPr>
    </w:p>
    <w:p>
      <w:pPr>
        <w:pStyle w:val="ListParagraph"/>
        <w:numPr>
          <w:ilvl w:val="0"/>
          <w:numId w:val="37"/>
        </w:numPr>
        <w:tabs>
          <w:tab w:pos="411" w:val="left" w:leader="none"/>
        </w:tabs>
        <w:spacing w:line="235" w:lineRule="auto" w:before="127" w:after="0"/>
        <w:ind w:left="193" w:right="170" w:firstLine="0"/>
        <w:jc w:val="left"/>
        <w:rPr>
          <w:sz w:val="24"/>
        </w:rPr>
      </w:pPr>
      <w:r>
        <w:rPr>
          <w:color w:val="231F20"/>
          <w:w w:val="80"/>
          <w:sz w:val="24"/>
        </w:rPr>
        <w:t>Производот треба да се користи само во затворено. Не користете го производот </w:t>
      </w:r>
      <w:r>
        <w:rPr>
          <w:color w:val="231F20"/>
          <w:w w:val="80"/>
          <w:sz w:val="24"/>
        </w:rPr>
        <w:t>за </w:t>
      </w:r>
      <w:r>
        <w:rPr>
          <w:color w:val="231F20"/>
          <w:w w:val="85"/>
          <w:sz w:val="24"/>
        </w:rPr>
        <w:t>каква</w:t>
      </w:r>
      <w:r>
        <w:rPr>
          <w:color w:val="231F20"/>
          <w:spacing w:val="-6"/>
          <w:w w:val="85"/>
          <w:sz w:val="24"/>
        </w:rPr>
        <w:t> </w:t>
      </w:r>
      <w:r>
        <w:rPr>
          <w:color w:val="231F20"/>
          <w:w w:val="85"/>
          <w:sz w:val="24"/>
        </w:rPr>
        <w:t>било</w:t>
      </w:r>
      <w:r>
        <w:rPr>
          <w:color w:val="231F20"/>
          <w:spacing w:val="-6"/>
          <w:w w:val="85"/>
          <w:sz w:val="24"/>
        </w:rPr>
        <w:t> </w:t>
      </w:r>
      <w:r>
        <w:rPr>
          <w:color w:val="231F20"/>
          <w:w w:val="85"/>
          <w:sz w:val="24"/>
        </w:rPr>
        <w:t>цел</w:t>
      </w:r>
      <w:r>
        <w:rPr>
          <w:color w:val="231F20"/>
          <w:spacing w:val="-6"/>
          <w:w w:val="85"/>
          <w:sz w:val="24"/>
        </w:rPr>
        <w:t> </w:t>
      </w:r>
      <w:r>
        <w:rPr>
          <w:color w:val="231F20"/>
          <w:w w:val="85"/>
          <w:sz w:val="24"/>
        </w:rPr>
        <w:t>што</w:t>
      </w:r>
      <w:r>
        <w:rPr>
          <w:color w:val="231F20"/>
          <w:spacing w:val="-6"/>
          <w:w w:val="85"/>
          <w:sz w:val="24"/>
        </w:rPr>
        <w:t> </w:t>
      </w:r>
      <w:r>
        <w:rPr>
          <w:color w:val="231F20"/>
          <w:w w:val="85"/>
          <w:sz w:val="24"/>
        </w:rPr>
        <w:t>не</w:t>
      </w:r>
      <w:r>
        <w:rPr>
          <w:color w:val="231F20"/>
          <w:spacing w:val="-6"/>
          <w:w w:val="85"/>
          <w:sz w:val="24"/>
        </w:rPr>
        <w:t> </w:t>
      </w:r>
      <w:r>
        <w:rPr>
          <w:color w:val="231F20"/>
          <w:w w:val="85"/>
          <w:sz w:val="24"/>
        </w:rPr>
        <w:t>е</w:t>
      </w:r>
      <w:r>
        <w:rPr>
          <w:color w:val="231F20"/>
          <w:spacing w:val="-6"/>
          <w:w w:val="85"/>
          <w:sz w:val="24"/>
        </w:rPr>
        <w:t> </w:t>
      </w:r>
      <w:r>
        <w:rPr>
          <w:color w:val="231F20"/>
          <w:w w:val="85"/>
          <w:sz w:val="24"/>
        </w:rPr>
        <w:t>компатибилна</w:t>
      </w:r>
      <w:r>
        <w:rPr>
          <w:color w:val="231F20"/>
          <w:spacing w:val="-6"/>
          <w:w w:val="85"/>
          <w:sz w:val="24"/>
        </w:rPr>
        <w:t> </w:t>
      </w:r>
      <w:r>
        <w:rPr>
          <w:color w:val="231F20"/>
          <w:w w:val="85"/>
          <w:sz w:val="24"/>
        </w:rPr>
        <w:t>со</w:t>
      </w:r>
      <w:r>
        <w:rPr>
          <w:color w:val="231F20"/>
          <w:spacing w:val="-6"/>
          <w:w w:val="85"/>
          <w:sz w:val="24"/>
        </w:rPr>
        <w:t> </w:t>
      </w:r>
      <w:r>
        <w:rPr>
          <w:color w:val="231F20"/>
          <w:w w:val="85"/>
          <w:sz w:val="24"/>
        </w:rPr>
        <w:t>неговата</w:t>
      </w:r>
      <w:r>
        <w:rPr>
          <w:color w:val="231F20"/>
          <w:spacing w:val="-6"/>
          <w:w w:val="85"/>
          <w:sz w:val="24"/>
        </w:rPr>
        <w:t> </w:t>
      </w:r>
      <w:r>
        <w:rPr>
          <w:color w:val="231F20"/>
          <w:w w:val="85"/>
          <w:sz w:val="24"/>
        </w:rPr>
        <w:t>примена.</w:t>
      </w:r>
    </w:p>
    <w:p>
      <w:pPr>
        <w:pStyle w:val="ListParagraph"/>
        <w:numPr>
          <w:ilvl w:val="0"/>
          <w:numId w:val="37"/>
        </w:numPr>
        <w:tabs>
          <w:tab w:pos="411" w:val="left" w:leader="none"/>
        </w:tabs>
        <w:spacing w:line="235" w:lineRule="auto" w:before="0" w:after="0"/>
        <w:ind w:left="193" w:right="898" w:firstLine="0"/>
        <w:jc w:val="left"/>
        <w:rPr>
          <w:sz w:val="24"/>
        </w:rPr>
      </w:pPr>
      <w:r>
        <w:rPr>
          <w:color w:val="231F20"/>
          <w:w w:val="80"/>
          <w:sz w:val="24"/>
        </w:rPr>
        <w:t>Применливиот напон е 220-240V ~ 50 / 60Hz. Од безбедносни причини не </w:t>
      </w:r>
      <w:r>
        <w:rPr>
          <w:color w:val="231F20"/>
          <w:w w:val="80"/>
          <w:sz w:val="24"/>
        </w:rPr>
        <w:t>е </w:t>
      </w:r>
      <w:r>
        <w:rPr>
          <w:color w:val="231F20"/>
          <w:w w:val="85"/>
          <w:sz w:val="24"/>
        </w:rPr>
        <w:t>соодветно</w:t>
      </w:r>
      <w:r>
        <w:rPr>
          <w:color w:val="231F20"/>
          <w:spacing w:val="-6"/>
          <w:w w:val="85"/>
          <w:sz w:val="24"/>
        </w:rPr>
        <w:t> </w:t>
      </w:r>
      <w:r>
        <w:rPr>
          <w:color w:val="231F20"/>
          <w:w w:val="85"/>
          <w:sz w:val="24"/>
        </w:rPr>
        <w:t>да</w:t>
      </w:r>
      <w:r>
        <w:rPr>
          <w:color w:val="231F20"/>
          <w:spacing w:val="-6"/>
          <w:w w:val="85"/>
          <w:sz w:val="24"/>
        </w:rPr>
        <w:t> </w:t>
      </w:r>
      <w:r>
        <w:rPr>
          <w:color w:val="231F20"/>
          <w:w w:val="85"/>
          <w:sz w:val="24"/>
        </w:rPr>
        <w:t>поврзете</w:t>
      </w:r>
      <w:r>
        <w:rPr>
          <w:color w:val="231F20"/>
          <w:spacing w:val="-6"/>
          <w:w w:val="85"/>
          <w:sz w:val="24"/>
        </w:rPr>
        <w:t> </w:t>
      </w:r>
      <w:r>
        <w:rPr>
          <w:color w:val="231F20"/>
          <w:w w:val="85"/>
          <w:sz w:val="24"/>
        </w:rPr>
        <w:t>повеќе</w:t>
      </w:r>
      <w:r>
        <w:rPr>
          <w:color w:val="231F20"/>
          <w:spacing w:val="-6"/>
          <w:w w:val="85"/>
          <w:sz w:val="24"/>
        </w:rPr>
        <w:t> </w:t>
      </w:r>
      <w:r>
        <w:rPr>
          <w:color w:val="231F20"/>
          <w:w w:val="85"/>
          <w:sz w:val="24"/>
        </w:rPr>
        <w:t>уреди</w:t>
      </w:r>
      <w:r>
        <w:rPr>
          <w:color w:val="231F20"/>
          <w:spacing w:val="-6"/>
          <w:w w:val="85"/>
          <w:sz w:val="24"/>
        </w:rPr>
        <w:t> </w:t>
      </w:r>
      <w:r>
        <w:rPr>
          <w:color w:val="231F20"/>
          <w:w w:val="85"/>
          <w:sz w:val="24"/>
        </w:rPr>
        <w:t>со</w:t>
      </w:r>
      <w:r>
        <w:rPr>
          <w:color w:val="231F20"/>
          <w:spacing w:val="-6"/>
          <w:w w:val="85"/>
          <w:sz w:val="24"/>
        </w:rPr>
        <w:t> </w:t>
      </w:r>
      <w:r>
        <w:rPr>
          <w:color w:val="231F20"/>
          <w:w w:val="85"/>
          <w:sz w:val="24"/>
        </w:rPr>
        <w:t>еден</w:t>
      </w:r>
      <w:r>
        <w:rPr>
          <w:color w:val="231F20"/>
          <w:spacing w:val="-6"/>
          <w:w w:val="85"/>
          <w:sz w:val="24"/>
        </w:rPr>
        <w:t> </w:t>
      </w:r>
      <w:r>
        <w:rPr>
          <w:color w:val="231F20"/>
          <w:w w:val="85"/>
          <w:sz w:val="24"/>
        </w:rPr>
        <w:t>штекер.</w:t>
      </w:r>
    </w:p>
    <w:p>
      <w:pPr>
        <w:pStyle w:val="ListParagraph"/>
        <w:numPr>
          <w:ilvl w:val="0"/>
          <w:numId w:val="37"/>
        </w:numPr>
        <w:tabs>
          <w:tab w:pos="411" w:val="left" w:leader="none"/>
        </w:tabs>
        <w:spacing w:line="235" w:lineRule="auto" w:before="0" w:after="0"/>
        <w:ind w:left="193" w:right="515" w:firstLine="0"/>
        <w:jc w:val="left"/>
        <w:rPr>
          <w:sz w:val="24"/>
        </w:rPr>
      </w:pPr>
      <w:r>
        <w:rPr>
          <w:color w:val="231F20"/>
          <w:w w:val="80"/>
          <w:sz w:val="24"/>
        </w:rPr>
        <w:t>Бидете претпазливи кога користите околу деца. Не дозволувајте децата да си играат со производот. Не дозволувајте деца или луѓе кои не го знаат уредот да </w:t>
      </w:r>
      <w:r>
        <w:rPr>
          <w:color w:val="231F20"/>
          <w:w w:val="80"/>
          <w:sz w:val="24"/>
        </w:rPr>
        <w:t>го </w:t>
      </w:r>
      <w:r>
        <w:rPr>
          <w:color w:val="231F20"/>
          <w:w w:val="90"/>
          <w:sz w:val="24"/>
        </w:rPr>
        <w:t>користат</w:t>
      </w:r>
      <w:r>
        <w:rPr>
          <w:color w:val="231F20"/>
          <w:spacing w:val="-11"/>
          <w:w w:val="90"/>
          <w:sz w:val="24"/>
        </w:rPr>
        <w:t> </w:t>
      </w:r>
      <w:r>
        <w:rPr>
          <w:color w:val="231F20"/>
          <w:w w:val="90"/>
          <w:sz w:val="24"/>
        </w:rPr>
        <w:t>без</w:t>
      </w:r>
      <w:r>
        <w:rPr>
          <w:color w:val="231F20"/>
          <w:spacing w:val="-11"/>
          <w:w w:val="90"/>
          <w:sz w:val="24"/>
        </w:rPr>
        <w:t> </w:t>
      </w:r>
      <w:r>
        <w:rPr>
          <w:color w:val="231F20"/>
          <w:w w:val="90"/>
          <w:sz w:val="24"/>
        </w:rPr>
        <w:t>надзор.</w:t>
      </w:r>
    </w:p>
    <w:p>
      <w:pPr>
        <w:pStyle w:val="ListParagraph"/>
        <w:numPr>
          <w:ilvl w:val="0"/>
          <w:numId w:val="37"/>
        </w:numPr>
        <w:tabs>
          <w:tab w:pos="357" w:val="left" w:leader="none"/>
        </w:tabs>
        <w:spacing w:line="235" w:lineRule="auto" w:before="0" w:after="0"/>
        <w:ind w:left="193" w:right="166" w:firstLine="0"/>
        <w:jc w:val="left"/>
        <w:rPr>
          <w:sz w:val="24"/>
        </w:rPr>
      </w:pPr>
      <w:r>
        <w:rPr>
          <w:color w:val="231F20"/>
          <w:w w:val="85"/>
          <w:sz w:val="24"/>
        </w:rPr>
        <w:t>ПРЕДУПРЕДУВАЕ: Овој уред може да го користат деца над 8-годишна возраст и </w:t>
      </w:r>
      <w:r>
        <w:rPr>
          <w:color w:val="231F20"/>
          <w:w w:val="80"/>
          <w:sz w:val="24"/>
        </w:rPr>
        <w:t>лица со намалени физички, сетилни или ментални способности, или лица без</w:t>
      </w:r>
      <w:r>
        <w:rPr>
          <w:color w:val="231F20"/>
          <w:spacing w:val="40"/>
          <w:sz w:val="24"/>
        </w:rPr>
        <w:t> </w:t>
      </w:r>
      <w:r>
        <w:rPr>
          <w:color w:val="231F20"/>
          <w:w w:val="85"/>
          <w:sz w:val="24"/>
        </w:rPr>
        <w:t>искуство</w:t>
      </w:r>
      <w:r>
        <w:rPr>
          <w:color w:val="231F20"/>
          <w:spacing w:val="-8"/>
          <w:w w:val="85"/>
          <w:sz w:val="24"/>
        </w:rPr>
        <w:t> </w:t>
      </w:r>
      <w:r>
        <w:rPr>
          <w:color w:val="231F20"/>
          <w:w w:val="85"/>
          <w:sz w:val="24"/>
        </w:rPr>
        <w:t>или</w:t>
      </w:r>
      <w:r>
        <w:rPr>
          <w:color w:val="231F20"/>
          <w:spacing w:val="-7"/>
          <w:w w:val="85"/>
          <w:sz w:val="24"/>
        </w:rPr>
        <w:t> </w:t>
      </w:r>
      <w:r>
        <w:rPr>
          <w:color w:val="231F20"/>
          <w:w w:val="85"/>
          <w:sz w:val="24"/>
        </w:rPr>
        <w:t>познавање</w:t>
      </w:r>
      <w:r>
        <w:rPr>
          <w:color w:val="231F20"/>
          <w:spacing w:val="-7"/>
          <w:w w:val="85"/>
          <w:sz w:val="24"/>
        </w:rPr>
        <w:t> </w:t>
      </w:r>
      <w:r>
        <w:rPr>
          <w:color w:val="231F20"/>
          <w:w w:val="85"/>
          <w:sz w:val="24"/>
        </w:rPr>
        <w:t>на</w:t>
      </w:r>
      <w:r>
        <w:rPr>
          <w:color w:val="231F20"/>
          <w:spacing w:val="-7"/>
          <w:w w:val="85"/>
          <w:sz w:val="24"/>
        </w:rPr>
        <w:t> </w:t>
      </w:r>
      <w:r>
        <w:rPr>
          <w:color w:val="231F20"/>
          <w:w w:val="85"/>
          <w:sz w:val="24"/>
        </w:rPr>
        <w:t>уредот,</w:t>
      </w:r>
      <w:r>
        <w:rPr>
          <w:color w:val="231F20"/>
          <w:spacing w:val="-8"/>
          <w:w w:val="85"/>
          <w:sz w:val="24"/>
        </w:rPr>
        <w:t> </w:t>
      </w:r>
      <w:r>
        <w:rPr>
          <w:color w:val="231F20"/>
          <w:w w:val="85"/>
          <w:sz w:val="24"/>
        </w:rPr>
        <w:t>само</w:t>
      </w:r>
      <w:r>
        <w:rPr>
          <w:color w:val="231F20"/>
          <w:spacing w:val="-7"/>
          <w:w w:val="85"/>
          <w:sz w:val="24"/>
        </w:rPr>
        <w:t> </w:t>
      </w:r>
      <w:r>
        <w:rPr>
          <w:color w:val="231F20"/>
          <w:w w:val="85"/>
          <w:sz w:val="24"/>
        </w:rPr>
        <w:t>под</w:t>
      </w:r>
      <w:r>
        <w:rPr>
          <w:color w:val="231F20"/>
          <w:spacing w:val="-7"/>
          <w:w w:val="85"/>
          <w:sz w:val="24"/>
        </w:rPr>
        <w:t> </w:t>
      </w:r>
      <w:r>
        <w:rPr>
          <w:color w:val="231F20"/>
          <w:w w:val="85"/>
          <w:sz w:val="24"/>
        </w:rPr>
        <w:t>надзор</w:t>
      </w:r>
      <w:r>
        <w:rPr>
          <w:color w:val="231F20"/>
          <w:spacing w:val="-7"/>
          <w:w w:val="85"/>
          <w:sz w:val="24"/>
        </w:rPr>
        <w:t> </w:t>
      </w:r>
      <w:r>
        <w:rPr>
          <w:color w:val="231F20"/>
          <w:w w:val="85"/>
          <w:sz w:val="24"/>
        </w:rPr>
        <w:t>на</w:t>
      </w:r>
      <w:r>
        <w:rPr>
          <w:color w:val="231F20"/>
          <w:spacing w:val="-8"/>
          <w:w w:val="85"/>
          <w:sz w:val="24"/>
        </w:rPr>
        <w:t> </w:t>
      </w:r>
      <w:r>
        <w:rPr>
          <w:color w:val="231F20"/>
          <w:w w:val="85"/>
          <w:sz w:val="24"/>
        </w:rPr>
        <w:t>лице</w:t>
      </w:r>
      <w:r>
        <w:rPr>
          <w:color w:val="231F20"/>
          <w:spacing w:val="-7"/>
          <w:w w:val="85"/>
          <w:sz w:val="24"/>
        </w:rPr>
        <w:t> </w:t>
      </w:r>
      <w:r>
        <w:rPr>
          <w:color w:val="231F20"/>
          <w:w w:val="85"/>
          <w:sz w:val="24"/>
        </w:rPr>
        <w:t>одговорно</w:t>
      </w:r>
      <w:r>
        <w:rPr>
          <w:color w:val="231F20"/>
          <w:spacing w:val="-7"/>
          <w:w w:val="85"/>
          <w:sz w:val="24"/>
        </w:rPr>
        <w:t> </w:t>
      </w:r>
      <w:r>
        <w:rPr>
          <w:color w:val="231F20"/>
          <w:w w:val="85"/>
          <w:sz w:val="24"/>
        </w:rPr>
        <w:t>за</w:t>
      </w:r>
      <w:r>
        <w:rPr>
          <w:color w:val="231F20"/>
          <w:spacing w:val="-7"/>
          <w:w w:val="85"/>
          <w:sz w:val="24"/>
        </w:rPr>
        <w:t> </w:t>
      </w:r>
      <w:r>
        <w:rPr>
          <w:color w:val="231F20"/>
          <w:w w:val="85"/>
          <w:sz w:val="24"/>
        </w:rPr>
        <w:t>нивната </w:t>
      </w:r>
      <w:r>
        <w:rPr>
          <w:color w:val="231F20"/>
          <w:w w:val="80"/>
          <w:sz w:val="24"/>
        </w:rPr>
        <w:t>безбедност, или доколку им било укажано за безбедно користење на уредот и се свесни за опасностите поврзани со неговото работење. Децата не треба да си </w:t>
      </w:r>
      <w:r>
        <w:rPr>
          <w:color w:val="231F20"/>
          <w:w w:val="80"/>
          <w:sz w:val="24"/>
        </w:rPr>
        <w:t>играат</w:t>
      </w:r>
      <w:r>
        <w:rPr>
          <w:color w:val="231F20"/>
          <w:spacing w:val="40"/>
          <w:sz w:val="24"/>
        </w:rPr>
        <w:t> </w:t>
      </w:r>
      <w:r>
        <w:rPr>
          <w:color w:val="231F20"/>
          <w:w w:val="80"/>
          <w:sz w:val="24"/>
        </w:rPr>
        <w:t>со уредот. Чистење и одржување на уредот не треба да го вршат деца, освен ако тие </w:t>
      </w:r>
      <w:r>
        <w:rPr>
          <w:color w:val="231F20"/>
          <w:w w:val="85"/>
          <w:sz w:val="24"/>
        </w:rPr>
        <w:t>се</w:t>
      </w:r>
      <w:r>
        <w:rPr>
          <w:color w:val="231F20"/>
          <w:spacing w:val="-6"/>
          <w:w w:val="85"/>
          <w:sz w:val="24"/>
        </w:rPr>
        <w:t> </w:t>
      </w:r>
      <w:r>
        <w:rPr>
          <w:color w:val="231F20"/>
          <w:w w:val="85"/>
          <w:sz w:val="24"/>
        </w:rPr>
        <w:t>над</w:t>
      </w:r>
      <w:r>
        <w:rPr>
          <w:color w:val="231F20"/>
          <w:spacing w:val="-6"/>
          <w:w w:val="85"/>
          <w:sz w:val="24"/>
        </w:rPr>
        <w:t> </w:t>
      </w:r>
      <w:r>
        <w:rPr>
          <w:color w:val="231F20"/>
          <w:w w:val="85"/>
          <w:sz w:val="24"/>
        </w:rPr>
        <w:t>8-годишна</w:t>
      </w:r>
      <w:r>
        <w:rPr>
          <w:color w:val="231F20"/>
          <w:spacing w:val="-6"/>
          <w:w w:val="85"/>
          <w:sz w:val="24"/>
        </w:rPr>
        <w:t> </w:t>
      </w:r>
      <w:r>
        <w:rPr>
          <w:color w:val="231F20"/>
          <w:w w:val="85"/>
          <w:sz w:val="24"/>
        </w:rPr>
        <w:t>возраст</w:t>
      </w:r>
      <w:r>
        <w:rPr>
          <w:color w:val="231F20"/>
          <w:spacing w:val="-6"/>
          <w:w w:val="85"/>
          <w:sz w:val="24"/>
        </w:rPr>
        <w:t> </w:t>
      </w:r>
      <w:r>
        <w:rPr>
          <w:color w:val="231F20"/>
          <w:w w:val="85"/>
          <w:sz w:val="24"/>
        </w:rPr>
        <w:t>и</w:t>
      </w:r>
      <w:r>
        <w:rPr>
          <w:color w:val="231F20"/>
          <w:spacing w:val="-6"/>
          <w:w w:val="85"/>
          <w:sz w:val="24"/>
        </w:rPr>
        <w:t> </w:t>
      </w:r>
      <w:r>
        <w:rPr>
          <w:color w:val="231F20"/>
          <w:w w:val="85"/>
          <w:sz w:val="24"/>
        </w:rPr>
        <w:t>овие</w:t>
      </w:r>
      <w:r>
        <w:rPr>
          <w:color w:val="231F20"/>
          <w:spacing w:val="-6"/>
          <w:w w:val="85"/>
          <w:sz w:val="24"/>
        </w:rPr>
        <w:t> </w:t>
      </w:r>
      <w:r>
        <w:rPr>
          <w:color w:val="231F20"/>
          <w:w w:val="85"/>
          <w:sz w:val="24"/>
        </w:rPr>
        <w:t>активности</w:t>
      </w:r>
      <w:r>
        <w:rPr>
          <w:color w:val="231F20"/>
          <w:spacing w:val="-6"/>
          <w:w w:val="85"/>
          <w:sz w:val="24"/>
        </w:rPr>
        <w:t> </w:t>
      </w:r>
      <w:r>
        <w:rPr>
          <w:color w:val="231F20"/>
          <w:w w:val="85"/>
          <w:sz w:val="24"/>
        </w:rPr>
        <w:t>се</w:t>
      </w:r>
      <w:r>
        <w:rPr>
          <w:color w:val="231F20"/>
          <w:spacing w:val="-6"/>
          <w:w w:val="85"/>
          <w:sz w:val="24"/>
        </w:rPr>
        <w:t> </w:t>
      </w:r>
      <w:r>
        <w:rPr>
          <w:color w:val="231F20"/>
          <w:w w:val="85"/>
          <w:sz w:val="24"/>
        </w:rPr>
        <w:t>вршат</w:t>
      </w:r>
      <w:r>
        <w:rPr>
          <w:color w:val="231F20"/>
          <w:spacing w:val="-6"/>
          <w:w w:val="85"/>
          <w:sz w:val="24"/>
        </w:rPr>
        <w:t> </w:t>
      </w:r>
      <w:r>
        <w:rPr>
          <w:color w:val="231F20"/>
          <w:w w:val="85"/>
          <w:sz w:val="24"/>
        </w:rPr>
        <w:t>под</w:t>
      </w:r>
      <w:r>
        <w:rPr>
          <w:color w:val="231F20"/>
          <w:spacing w:val="-6"/>
          <w:w w:val="85"/>
          <w:sz w:val="24"/>
        </w:rPr>
        <w:t> </w:t>
      </w:r>
      <w:r>
        <w:rPr>
          <w:color w:val="231F20"/>
          <w:w w:val="85"/>
          <w:sz w:val="24"/>
        </w:rPr>
        <w:t>надзор.</w:t>
      </w:r>
    </w:p>
    <w:p>
      <w:pPr>
        <w:pStyle w:val="ListParagraph"/>
        <w:numPr>
          <w:ilvl w:val="0"/>
          <w:numId w:val="37"/>
        </w:numPr>
        <w:tabs>
          <w:tab w:pos="411" w:val="left" w:leader="none"/>
        </w:tabs>
        <w:spacing w:line="235" w:lineRule="auto" w:before="0" w:after="0"/>
        <w:ind w:left="193" w:right="377" w:firstLine="0"/>
        <w:jc w:val="both"/>
        <w:rPr>
          <w:sz w:val="24"/>
        </w:rPr>
      </w:pPr>
      <w:r>
        <w:rPr>
          <w:color w:val="231F20"/>
          <w:w w:val="80"/>
          <w:sz w:val="24"/>
        </w:rPr>
        <w:t>Откако ќе завршите со користењето на производот, секогаш запомнете нежно </w:t>
      </w:r>
      <w:r>
        <w:rPr>
          <w:color w:val="231F20"/>
          <w:w w:val="80"/>
          <w:sz w:val="24"/>
        </w:rPr>
        <w:t>да го извадите приклучокот од штекерот што го држи штекерот со рака. Никогаш не го </w:t>
      </w:r>
      <w:r>
        <w:rPr>
          <w:color w:val="231F20"/>
          <w:w w:val="85"/>
          <w:sz w:val="24"/>
        </w:rPr>
        <w:t>повлекувајте</w:t>
      </w:r>
      <w:r>
        <w:rPr>
          <w:color w:val="231F20"/>
          <w:spacing w:val="-6"/>
          <w:w w:val="85"/>
          <w:sz w:val="24"/>
        </w:rPr>
        <w:t> </w:t>
      </w:r>
      <w:r>
        <w:rPr>
          <w:color w:val="231F20"/>
          <w:w w:val="85"/>
          <w:sz w:val="24"/>
        </w:rPr>
        <w:t>кабелот</w:t>
      </w:r>
      <w:r>
        <w:rPr>
          <w:color w:val="231F20"/>
          <w:spacing w:val="-6"/>
          <w:w w:val="85"/>
          <w:sz w:val="24"/>
        </w:rPr>
        <w:t> </w:t>
      </w:r>
      <w:r>
        <w:rPr>
          <w:color w:val="231F20"/>
          <w:w w:val="85"/>
          <w:sz w:val="24"/>
        </w:rPr>
        <w:t>за</w:t>
      </w:r>
      <w:r>
        <w:rPr>
          <w:color w:val="231F20"/>
          <w:spacing w:val="-6"/>
          <w:w w:val="85"/>
          <w:sz w:val="24"/>
        </w:rPr>
        <w:t> </w:t>
      </w:r>
      <w:r>
        <w:rPr>
          <w:color w:val="231F20"/>
          <w:w w:val="85"/>
          <w:sz w:val="24"/>
        </w:rPr>
        <w:t>напојување</w:t>
      </w:r>
      <w:r>
        <w:rPr>
          <w:color w:val="231F20"/>
          <w:spacing w:val="-6"/>
          <w:w w:val="85"/>
          <w:sz w:val="24"/>
        </w:rPr>
        <w:t> </w:t>
      </w:r>
      <w:r>
        <w:rPr>
          <w:color w:val="231F20"/>
          <w:w w:val="85"/>
          <w:sz w:val="24"/>
        </w:rPr>
        <w:t>!!!</w:t>
      </w:r>
    </w:p>
    <w:p>
      <w:pPr>
        <w:pStyle w:val="ListParagraph"/>
        <w:numPr>
          <w:ilvl w:val="0"/>
          <w:numId w:val="37"/>
        </w:numPr>
        <w:tabs>
          <w:tab w:pos="411" w:val="left" w:leader="none"/>
        </w:tabs>
        <w:spacing w:line="235" w:lineRule="auto" w:before="0" w:after="0"/>
        <w:ind w:left="193" w:right="455" w:firstLine="0"/>
        <w:jc w:val="both"/>
        <w:rPr>
          <w:sz w:val="24"/>
        </w:rPr>
      </w:pPr>
      <w:r>
        <w:rPr>
          <w:color w:val="231F20"/>
          <w:w w:val="80"/>
          <w:sz w:val="24"/>
        </w:rPr>
        <w:t>Никогаш не ставајте го кабелот за напојување, приклучокот или целиот уред во вода. Никогаш не го изложувајте производот на атмосферски услови, како што се директна сончева светлина или дожд, итн. Никогаш не користете го производот </w:t>
      </w:r>
      <w:r>
        <w:rPr>
          <w:color w:val="231F20"/>
          <w:w w:val="80"/>
          <w:sz w:val="24"/>
        </w:rPr>
        <w:t>во </w:t>
      </w:r>
      <w:r>
        <w:rPr>
          <w:color w:val="231F20"/>
          <w:w w:val="90"/>
          <w:sz w:val="24"/>
        </w:rPr>
        <w:t>влажни услови.</w:t>
      </w:r>
    </w:p>
    <w:p>
      <w:pPr>
        <w:pStyle w:val="ListParagraph"/>
        <w:numPr>
          <w:ilvl w:val="0"/>
          <w:numId w:val="37"/>
        </w:numPr>
        <w:tabs>
          <w:tab w:pos="411" w:val="left" w:leader="none"/>
        </w:tabs>
        <w:spacing w:line="235" w:lineRule="auto" w:before="0" w:after="0"/>
        <w:ind w:left="193" w:right="491" w:firstLine="0"/>
        <w:jc w:val="left"/>
        <w:rPr>
          <w:sz w:val="24"/>
        </w:rPr>
      </w:pPr>
      <w:r>
        <w:rPr>
          <w:color w:val="231F20"/>
          <w:w w:val="80"/>
          <w:sz w:val="24"/>
        </w:rPr>
        <w:t>Периодично проверувајте ја состојбата на кабелот за напојување. Доколку е оштетен кабелот за напојување, производот треба да се сврти на </w:t>
      </w:r>
      <w:r>
        <w:rPr>
          <w:color w:val="231F20"/>
          <w:w w:val="80"/>
          <w:sz w:val="24"/>
        </w:rPr>
        <w:t>професионална</w:t>
      </w:r>
      <w:r>
        <w:rPr>
          <w:color w:val="231F20"/>
          <w:spacing w:val="40"/>
          <w:sz w:val="24"/>
        </w:rPr>
        <w:t> </w:t>
      </w:r>
      <w:r>
        <w:rPr>
          <w:color w:val="231F20"/>
          <w:w w:val="85"/>
          <w:sz w:val="24"/>
        </w:rPr>
        <w:t>локација</w:t>
      </w:r>
      <w:r>
        <w:rPr>
          <w:color w:val="231F20"/>
          <w:spacing w:val="-8"/>
          <w:w w:val="85"/>
          <w:sz w:val="24"/>
        </w:rPr>
        <w:t> </w:t>
      </w:r>
      <w:r>
        <w:rPr>
          <w:color w:val="231F20"/>
          <w:w w:val="85"/>
          <w:sz w:val="24"/>
        </w:rPr>
        <w:t>за</w:t>
      </w:r>
      <w:r>
        <w:rPr>
          <w:color w:val="231F20"/>
          <w:spacing w:val="-7"/>
          <w:w w:val="85"/>
          <w:sz w:val="24"/>
        </w:rPr>
        <w:t> </w:t>
      </w:r>
      <w:r>
        <w:rPr>
          <w:color w:val="231F20"/>
          <w:w w:val="85"/>
          <w:sz w:val="24"/>
        </w:rPr>
        <w:t>сервисирање</w:t>
      </w:r>
      <w:r>
        <w:rPr>
          <w:color w:val="231F20"/>
          <w:spacing w:val="-7"/>
          <w:w w:val="85"/>
          <w:sz w:val="24"/>
        </w:rPr>
        <w:t> </w:t>
      </w:r>
      <w:r>
        <w:rPr>
          <w:color w:val="231F20"/>
          <w:w w:val="85"/>
          <w:sz w:val="24"/>
        </w:rPr>
        <w:t>за</w:t>
      </w:r>
      <w:r>
        <w:rPr>
          <w:color w:val="231F20"/>
          <w:spacing w:val="-7"/>
          <w:w w:val="85"/>
          <w:sz w:val="24"/>
        </w:rPr>
        <w:t> </w:t>
      </w:r>
      <w:r>
        <w:rPr>
          <w:color w:val="231F20"/>
          <w:w w:val="85"/>
          <w:sz w:val="24"/>
        </w:rPr>
        <w:t>да</w:t>
      </w:r>
      <w:r>
        <w:rPr>
          <w:color w:val="231F20"/>
          <w:spacing w:val="-8"/>
          <w:w w:val="85"/>
          <w:sz w:val="24"/>
        </w:rPr>
        <w:t> </w:t>
      </w:r>
      <w:r>
        <w:rPr>
          <w:color w:val="231F20"/>
          <w:w w:val="85"/>
          <w:sz w:val="24"/>
        </w:rPr>
        <w:t>се</w:t>
      </w:r>
      <w:r>
        <w:rPr>
          <w:color w:val="231F20"/>
          <w:spacing w:val="-7"/>
          <w:w w:val="85"/>
          <w:sz w:val="24"/>
        </w:rPr>
        <w:t> </w:t>
      </w:r>
      <w:r>
        <w:rPr>
          <w:color w:val="231F20"/>
          <w:w w:val="85"/>
          <w:sz w:val="24"/>
        </w:rPr>
        <w:t>замени</w:t>
      </w:r>
      <w:r>
        <w:rPr>
          <w:color w:val="231F20"/>
          <w:spacing w:val="-7"/>
          <w:w w:val="85"/>
          <w:sz w:val="24"/>
        </w:rPr>
        <w:t> </w:t>
      </w:r>
      <w:r>
        <w:rPr>
          <w:color w:val="231F20"/>
          <w:w w:val="85"/>
          <w:sz w:val="24"/>
        </w:rPr>
        <w:t>за</w:t>
      </w:r>
      <w:r>
        <w:rPr>
          <w:color w:val="231F20"/>
          <w:spacing w:val="-7"/>
          <w:w w:val="85"/>
          <w:sz w:val="24"/>
        </w:rPr>
        <w:t> </w:t>
      </w:r>
      <w:r>
        <w:rPr>
          <w:color w:val="231F20"/>
          <w:w w:val="85"/>
          <w:sz w:val="24"/>
        </w:rPr>
        <w:t>да</w:t>
      </w:r>
      <w:r>
        <w:rPr>
          <w:color w:val="231F20"/>
          <w:spacing w:val="-8"/>
          <w:w w:val="85"/>
          <w:sz w:val="24"/>
        </w:rPr>
        <w:t> </w:t>
      </w:r>
      <w:r>
        <w:rPr>
          <w:color w:val="231F20"/>
          <w:w w:val="85"/>
          <w:sz w:val="24"/>
        </w:rPr>
        <w:t>се</w:t>
      </w:r>
      <w:r>
        <w:rPr>
          <w:color w:val="231F20"/>
          <w:spacing w:val="-7"/>
          <w:w w:val="85"/>
          <w:sz w:val="24"/>
        </w:rPr>
        <w:t> </w:t>
      </w:r>
      <w:r>
        <w:rPr>
          <w:color w:val="231F20"/>
          <w:w w:val="85"/>
          <w:sz w:val="24"/>
        </w:rPr>
        <w:t>избегнат</w:t>
      </w:r>
      <w:r>
        <w:rPr>
          <w:color w:val="231F20"/>
          <w:spacing w:val="-7"/>
          <w:w w:val="85"/>
          <w:sz w:val="24"/>
        </w:rPr>
        <w:t> </w:t>
      </w:r>
      <w:r>
        <w:rPr>
          <w:color w:val="231F20"/>
          <w:w w:val="85"/>
          <w:sz w:val="24"/>
        </w:rPr>
        <w:t>опасни</w:t>
      </w:r>
      <w:r>
        <w:rPr>
          <w:color w:val="231F20"/>
          <w:spacing w:val="-7"/>
          <w:w w:val="85"/>
          <w:sz w:val="24"/>
        </w:rPr>
        <w:t> </w:t>
      </w:r>
      <w:r>
        <w:rPr>
          <w:color w:val="231F20"/>
          <w:w w:val="85"/>
          <w:sz w:val="24"/>
        </w:rPr>
        <w:t>ситуации.</w:t>
      </w:r>
    </w:p>
    <w:p>
      <w:pPr>
        <w:pStyle w:val="ListParagraph"/>
        <w:numPr>
          <w:ilvl w:val="0"/>
          <w:numId w:val="37"/>
        </w:numPr>
        <w:tabs>
          <w:tab w:pos="411" w:val="left" w:leader="none"/>
        </w:tabs>
        <w:spacing w:line="235" w:lineRule="auto" w:before="0" w:after="0"/>
        <w:ind w:left="193" w:right="223" w:firstLine="0"/>
        <w:jc w:val="left"/>
        <w:rPr>
          <w:sz w:val="24"/>
        </w:rPr>
      </w:pPr>
      <w:r>
        <w:rPr>
          <w:color w:val="231F20"/>
          <w:spacing w:val="-2"/>
          <w:w w:val="85"/>
          <w:sz w:val="24"/>
        </w:rPr>
        <w:t>Никогаш не користете го производот со оштетен кабел за напојување или ако е паднат или оштетен на кој било друг начин или ако не работи правилно. Не </w:t>
      </w:r>
      <w:r>
        <w:rPr>
          <w:color w:val="231F20"/>
          <w:w w:val="80"/>
          <w:sz w:val="24"/>
        </w:rPr>
        <w:t>обидувајте</w:t>
      </w:r>
      <w:r>
        <w:rPr>
          <w:color w:val="231F20"/>
          <w:sz w:val="24"/>
        </w:rPr>
        <w:t> </w:t>
      </w:r>
      <w:r>
        <w:rPr>
          <w:color w:val="231F20"/>
          <w:w w:val="80"/>
          <w:sz w:val="24"/>
        </w:rPr>
        <w:t>се</w:t>
      </w:r>
      <w:r>
        <w:rPr>
          <w:color w:val="231F20"/>
          <w:sz w:val="24"/>
        </w:rPr>
        <w:t> </w:t>
      </w:r>
      <w:r>
        <w:rPr>
          <w:color w:val="231F20"/>
          <w:w w:val="80"/>
          <w:sz w:val="24"/>
        </w:rPr>
        <w:t>сами</w:t>
      </w:r>
      <w:r>
        <w:rPr>
          <w:color w:val="231F20"/>
          <w:sz w:val="24"/>
        </w:rPr>
        <w:t> </w:t>
      </w:r>
      <w:r>
        <w:rPr>
          <w:color w:val="231F20"/>
          <w:w w:val="80"/>
          <w:sz w:val="24"/>
        </w:rPr>
        <w:t>да</w:t>
      </w:r>
      <w:r>
        <w:rPr>
          <w:color w:val="231F20"/>
          <w:sz w:val="24"/>
        </w:rPr>
        <w:t> </w:t>
      </w:r>
      <w:r>
        <w:rPr>
          <w:color w:val="231F20"/>
          <w:w w:val="80"/>
          <w:sz w:val="24"/>
        </w:rPr>
        <w:t>го</w:t>
      </w:r>
      <w:r>
        <w:rPr>
          <w:color w:val="231F20"/>
          <w:sz w:val="24"/>
        </w:rPr>
        <w:t> </w:t>
      </w:r>
      <w:r>
        <w:rPr>
          <w:color w:val="231F20"/>
          <w:w w:val="80"/>
          <w:sz w:val="24"/>
        </w:rPr>
        <w:t>поправите</w:t>
      </w:r>
      <w:r>
        <w:rPr>
          <w:color w:val="231F20"/>
          <w:sz w:val="24"/>
        </w:rPr>
        <w:t> </w:t>
      </w:r>
      <w:r>
        <w:rPr>
          <w:color w:val="231F20"/>
          <w:w w:val="80"/>
          <w:sz w:val="24"/>
        </w:rPr>
        <w:t>дефектираниот</w:t>
      </w:r>
      <w:r>
        <w:rPr>
          <w:color w:val="231F20"/>
          <w:sz w:val="24"/>
        </w:rPr>
        <w:t> </w:t>
      </w:r>
      <w:r>
        <w:rPr>
          <w:color w:val="231F20"/>
          <w:w w:val="80"/>
          <w:sz w:val="24"/>
        </w:rPr>
        <w:t>производ</w:t>
      </w:r>
      <w:r>
        <w:rPr>
          <w:color w:val="231F20"/>
          <w:sz w:val="24"/>
        </w:rPr>
        <w:t> </w:t>
      </w:r>
      <w:r>
        <w:rPr>
          <w:color w:val="231F20"/>
          <w:w w:val="80"/>
          <w:sz w:val="24"/>
        </w:rPr>
        <w:t>бидејќи</w:t>
      </w:r>
      <w:r>
        <w:rPr>
          <w:color w:val="231F20"/>
          <w:sz w:val="24"/>
        </w:rPr>
        <w:t> </w:t>
      </w:r>
      <w:r>
        <w:rPr>
          <w:color w:val="231F20"/>
          <w:w w:val="80"/>
          <w:sz w:val="24"/>
        </w:rPr>
        <w:t>може</w:t>
      </w:r>
      <w:r>
        <w:rPr>
          <w:color w:val="231F20"/>
          <w:sz w:val="24"/>
        </w:rPr>
        <w:t> </w:t>
      </w:r>
      <w:r>
        <w:rPr>
          <w:color w:val="231F20"/>
          <w:w w:val="80"/>
          <w:sz w:val="24"/>
        </w:rPr>
        <w:t>да доведе до електричен удар. Секогаш свртете го оштетениот уред на </w:t>
      </w:r>
      <w:r>
        <w:rPr>
          <w:color w:val="231F20"/>
          <w:w w:val="80"/>
          <w:sz w:val="24"/>
        </w:rPr>
        <w:t>професионална локација за сервисирање за да го поправите. Сите поправки можат да ги вршат само </w:t>
      </w:r>
      <w:r>
        <w:rPr>
          <w:color w:val="231F20"/>
          <w:w w:val="85"/>
          <w:sz w:val="24"/>
        </w:rPr>
        <w:t>овластени</w:t>
      </w:r>
      <w:r>
        <w:rPr>
          <w:color w:val="231F20"/>
          <w:spacing w:val="-8"/>
          <w:w w:val="85"/>
          <w:sz w:val="24"/>
        </w:rPr>
        <w:t> </w:t>
      </w:r>
      <w:r>
        <w:rPr>
          <w:color w:val="231F20"/>
          <w:w w:val="85"/>
          <w:sz w:val="24"/>
        </w:rPr>
        <w:t>сервисери.</w:t>
      </w:r>
      <w:r>
        <w:rPr>
          <w:color w:val="231F20"/>
          <w:spacing w:val="-7"/>
          <w:w w:val="85"/>
          <w:sz w:val="24"/>
        </w:rPr>
        <w:t> </w:t>
      </w:r>
      <w:r>
        <w:rPr>
          <w:color w:val="231F20"/>
          <w:w w:val="85"/>
          <w:sz w:val="24"/>
        </w:rPr>
        <w:t>Поправката</w:t>
      </w:r>
      <w:r>
        <w:rPr>
          <w:color w:val="231F20"/>
          <w:spacing w:val="-7"/>
          <w:w w:val="85"/>
          <w:sz w:val="24"/>
        </w:rPr>
        <w:t> </w:t>
      </w:r>
      <w:r>
        <w:rPr>
          <w:color w:val="231F20"/>
          <w:w w:val="85"/>
          <w:sz w:val="24"/>
        </w:rPr>
        <w:t>што</w:t>
      </w:r>
      <w:r>
        <w:rPr>
          <w:color w:val="231F20"/>
          <w:spacing w:val="-7"/>
          <w:w w:val="85"/>
          <w:sz w:val="24"/>
        </w:rPr>
        <w:t> </w:t>
      </w:r>
      <w:r>
        <w:rPr>
          <w:color w:val="231F20"/>
          <w:w w:val="85"/>
          <w:sz w:val="24"/>
        </w:rPr>
        <w:t>е</w:t>
      </w:r>
      <w:r>
        <w:rPr>
          <w:color w:val="231F20"/>
          <w:spacing w:val="-8"/>
          <w:w w:val="85"/>
          <w:sz w:val="24"/>
        </w:rPr>
        <w:t> </w:t>
      </w:r>
      <w:r>
        <w:rPr>
          <w:color w:val="231F20"/>
          <w:w w:val="85"/>
          <w:sz w:val="24"/>
        </w:rPr>
        <w:t>направена</w:t>
      </w:r>
      <w:r>
        <w:rPr>
          <w:color w:val="231F20"/>
          <w:spacing w:val="-7"/>
          <w:w w:val="85"/>
          <w:sz w:val="24"/>
        </w:rPr>
        <w:t> </w:t>
      </w:r>
      <w:r>
        <w:rPr>
          <w:color w:val="231F20"/>
          <w:w w:val="85"/>
          <w:sz w:val="24"/>
        </w:rPr>
        <w:t>погрешно</w:t>
      </w:r>
      <w:r>
        <w:rPr>
          <w:color w:val="231F20"/>
          <w:spacing w:val="-7"/>
          <w:w w:val="85"/>
          <w:sz w:val="24"/>
        </w:rPr>
        <w:t> </w:t>
      </w:r>
      <w:r>
        <w:rPr>
          <w:color w:val="231F20"/>
          <w:w w:val="85"/>
          <w:sz w:val="24"/>
        </w:rPr>
        <w:t>може</w:t>
      </w:r>
      <w:r>
        <w:rPr>
          <w:color w:val="231F20"/>
          <w:spacing w:val="-7"/>
          <w:w w:val="85"/>
          <w:sz w:val="24"/>
        </w:rPr>
        <w:t> </w:t>
      </w:r>
      <w:r>
        <w:rPr>
          <w:color w:val="231F20"/>
          <w:w w:val="85"/>
          <w:sz w:val="24"/>
        </w:rPr>
        <w:t>да</w:t>
      </w:r>
      <w:r>
        <w:rPr>
          <w:color w:val="231F20"/>
          <w:spacing w:val="-8"/>
          <w:w w:val="85"/>
          <w:sz w:val="24"/>
        </w:rPr>
        <w:t> </w:t>
      </w:r>
      <w:r>
        <w:rPr>
          <w:color w:val="231F20"/>
          <w:w w:val="85"/>
          <w:sz w:val="24"/>
        </w:rPr>
        <w:t>предизвика опасни ситуации за корисникот.</w:t>
      </w:r>
    </w:p>
    <w:p>
      <w:pPr>
        <w:pStyle w:val="ListParagraph"/>
        <w:numPr>
          <w:ilvl w:val="0"/>
          <w:numId w:val="37"/>
        </w:numPr>
        <w:tabs>
          <w:tab w:pos="520" w:val="left" w:leader="none"/>
        </w:tabs>
        <w:spacing w:line="235" w:lineRule="auto" w:before="0" w:after="0"/>
        <w:ind w:left="193" w:right="182" w:firstLine="0"/>
        <w:jc w:val="left"/>
        <w:rPr>
          <w:sz w:val="24"/>
        </w:rPr>
      </w:pPr>
      <w:r>
        <w:rPr>
          <w:color w:val="231F20"/>
          <w:w w:val="80"/>
          <w:sz w:val="24"/>
        </w:rPr>
        <w:t>Ставете го уредот на ладна, стабилна, рамна површина, подалеку од сите </w:t>
      </w:r>
      <w:r>
        <w:rPr>
          <w:color w:val="231F20"/>
          <w:w w:val="80"/>
          <w:sz w:val="24"/>
        </w:rPr>
        <w:t>кујнски апарати што се загреваат, како што се: електричен шпорет, горилник за гас, итн.</w:t>
      </w:r>
    </w:p>
    <w:p>
      <w:pPr>
        <w:pStyle w:val="ListParagraph"/>
        <w:numPr>
          <w:ilvl w:val="0"/>
          <w:numId w:val="37"/>
        </w:numPr>
        <w:tabs>
          <w:tab w:pos="505" w:val="left" w:leader="none"/>
        </w:tabs>
        <w:spacing w:line="268" w:lineRule="exact" w:before="0" w:after="0"/>
        <w:ind w:left="505" w:right="0" w:hanging="312"/>
        <w:jc w:val="left"/>
        <w:rPr>
          <w:sz w:val="24"/>
        </w:rPr>
      </w:pPr>
      <w:r>
        <w:rPr>
          <w:color w:val="231F20"/>
          <w:w w:val="80"/>
          <w:sz w:val="24"/>
        </w:rPr>
        <w:t>Никогаш</w:t>
      </w:r>
      <w:r>
        <w:rPr>
          <w:color w:val="231F20"/>
          <w:spacing w:val="-5"/>
          <w:sz w:val="24"/>
        </w:rPr>
        <w:t> </w:t>
      </w:r>
      <w:r>
        <w:rPr>
          <w:color w:val="231F20"/>
          <w:w w:val="80"/>
          <w:sz w:val="24"/>
        </w:rPr>
        <w:t>не</w:t>
      </w:r>
      <w:r>
        <w:rPr>
          <w:color w:val="231F20"/>
          <w:spacing w:val="-5"/>
          <w:sz w:val="24"/>
        </w:rPr>
        <w:t> </w:t>
      </w:r>
      <w:r>
        <w:rPr>
          <w:color w:val="231F20"/>
          <w:w w:val="80"/>
          <w:sz w:val="24"/>
        </w:rPr>
        <w:t>користете</w:t>
      </w:r>
      <w:r>
        <w:rPr>
          <w:color w:val="231F20"/>
          <w:spacing w:val="-4"/>
          <w:sz w:val="24"/>
        </w:rPr>
        <w:t> </w:t>
      </w:r>
      <w:r>
        <w:rPr>
          <w:color w:val="231F20"/>
          <w:w w:val="80"/>
          <w:sz w:val="24"/>
        </w:rPr>
        <w:t>го</w:t>
      </w:r>
      <w:r>
        <w:rPr>
          <w:color w:val="231F20"/>
          <w:spacing w:val="-5"/>
          <w:sz w:val="24"/>
        </w:rPr>
        <w:t> </w:t>
      </w:r>
      <w:r>
        <w:rPr>
          <w:color w:val="231F20"/>
          <w:w w:val="80"/>
          <w:sz w:val="24"/>
        </w:rPr>
        <w:t>производот</w:t>
      </w:r>
      <w:r>
        <w:rPr>
          <w:color w:val="231F20"/>
          <w:spacing w:val="-5"/>
          <w:sz w:val="24"/>
        </w:rPr>
        <w:t> </w:t>
      </w:r>
      <w:r>
        <w:rPr>
          <w:color w:val="231F20"/>
          <w:w w:val="80"/>
          <w:sz w:val="24"/>
        </w:rPr>
        <w:t>близу</w:t>
      </w:r>
      <w:r>
        <w:rPr>
          <w:color w:val="231F20"/>
          <w:spacing w:val="-4"/>
          <w:sz w:val="24"/>
        </w:rPr>
        <w:t> </w:t>
      </w:r>
      <w:r>
        <w:rPr>
          <w:color w:val="231F20"/>
          <w:w w:val="80"/>
          <w:sz w:val="24"/>
        </w:rPr>
        <w:t>до</w:t>
      </w:r>
      <w:r>
        <w:rPr>
          <w:color w:val="231F20"/>
          <w:spacing w:val="-5"/>
          <w:sz w:val="24"/>
        </w:rPr>
        <w:t> </w:t>
      </w:r>
      <w:r>
        <w:rPr>
          <w:color w:val="231F20"/>
          <w:spacing w:val="-2"/>
          <w:w w:val="80"/>
          <w:sz w:val="24"/>
        </w:rPr>
        <w:t>запаливи.</w:t>
      </w:r>
    </w:p>
    <w:p>
      <w:pPr>
        <w:pStyle w:val="ListParagraph"/>
        <w:numPr>
          <w:ilvl w:val="0"/>
          <w:numId w:val="37"/>
        </w:numPr>
        <w:tabs>
          <w:tab w:pos="520" w:val="left" w:leader="none"/>
        </w:tabs>
        <w:spacing w:line="272" w:lineRule="exact" w:before="0" w:after="0"/>
        <w:ind w:left="520" w:right="0" w:hanging="327"/>
        <w:jc w:val="left"/>
        <w:rPr>
          <w:sz w:val="24"/>
        </w:rPr>
      </w:pPr>
      <w:r>
        <w:rPr>
          <w:color w:val="231F20"/>
          <w:w w:val="80"/>
          <w:sz w:val="24"/>
        </w:rPr>
        <w:t>Не</w:t>
      </w:r>
      <w:r>
        <w:rPr>
          <w:color w:val="231F20"/>
          <w:sz w:val="24"/>
        </w:rPr>
        <w:t> </w:t>
      </w:r>
      <w:r>
        <w:rPr>
          <w:color w:val="231F20"/>
          <w:w w:val="80"/>
          <w:sz w:val="24"/>
        </w:rPr>
        <w:t>дозволувајте</w:t>
      </w:r>
      <w:r>
        <w:rPr>
          <w:color w:val="231F20"/>
          <w:spacing w:val="1"/>
          <w:sz w:val="24"/>
        </w:rPr>
        <w:t> </w:t>
      </w:r>
      <w:r>
        <w:rPr>
          <w:color w:val="231F20"/>
          <w:w w:val="80"/>
          <w:sz w:val="24"/>
        </w:rPr>
        <w:t>кабелот</w:t>
      </w:r>
      <w:r>
        <w:rPr>
          <w:color w:val="231F20"/>
          <w:spacing w:val="1"/>
          <w:sz w:val="24"/>
        </w:rPr>
        <w:t> </w:t>
      </w:r>
      <w:r>
        <w:rPr>
          <w:color w:val="231F20"/>
          <w:w w:val="80"/>
          <w:sz w:val="24"/>
        </w:rPr>
        <w:t>да</w:t>
      </w:r>
      <w:r>
        <w:rPr>
          <w:color w:val="231F20"/>
          <w:spacing w:val="1"/>
          <w:sz w:val="24"/>
        </w:rPr>
        <w:t> </w:t>
      </w:r>
      <w:r>
        <w:rPr>
          <w:color w:val="231F20"/>
          <w:w w:val="80"/>
          <w:sz w:val="24"/>
        </w:rPr>
        <w:t>виси</w:t>
      </w:r>
      <w:r>
        <w:rPr>
          <w:color w:val="231F20"/>
          <w:spacing w:val="1"/>
          <w:sz w:val="24"/>
        </w:rPr>
        <w:t> </w:t>
      </w:r>
      <w:r>
        <w:rPr>
          <w:color w:val="231F20"/>
          <w:w w:val="80"/>
          <w:sz w:val="24"/>
        </w:rPr>
        <w:t>над</w:t>
      </w:r>
      <w:r>
        <w:rPr>
          <w:color w:val="231F20"/>
          <w:sz w:val="24"/>
        </w:rPr>
        <w:t> </w:t>
      </w:r>
      <w:r>
        <w:rPr>
          <w:color w:val="231F20"/>
          <w:w w:val="80"/>
          <w:sz w:val="24"/>
        </w:rPr>
        <w:t>работ</w:t>
      </w:r>
      <w:r>
        <w:rPr>
          <w:color w:val="231F20"/>
          <w:spacing w:val="1"/>
          <w:sz w:val="24"/>
        </w:rPr>
        <w:t> </w:t>
      </w:r>
      <w:r>
        <w:rPr>
          <w:color w:val="231F20"/>
          <w:w w:val="80"/>
          <w:sz w:val="24"/>
        </w:rPr>
        <w:t>на</w:t>
      </w:r>
      <w:r>
        <w:rPr>
          <w:color w:val="231F20"/>
          <w:spacing w:val="1"/>
          <w:sz w:val="24"/>
        </w:rPr>
        <w:t> </w:t>
      </w:r>
      <w:r>
        <w:rPr>
          <w:color w:val="231F20"/>
          <w:spacing w:val="-2"/>
          <w:w w:val="80"/>
          <w:sz w:val="24"/>
        </w:rPr>
        <w:t>тезгата.</w:t>
      </w:r>
    </w:p>
    <w:p>
      <w:pPr>
        <w:pStyle w:val="ListParagraph"/>
        <w:numPr>
          <w:ilvl w:val="0"/>
          <w:numId w:val="37"/>
        </w:numPr>
        <w:tabs>
          <w:tab w:pos="520" w:val="left" w:leader="none"/>
        </w:tabs>
        <w:spacing w:line="235" w:lineRule="auto" w:before="0" w:after="0"/>
        <w:ind w:left="193" w:right="833" w:firstLine="0"/>
        <w:jc w:val="left"/>
        <w:rPr>
          <w:sz w:val="24"/>
        </w:rPr>
      </w:pPr>
      <w:r>
        <w:rPr>
          <w:color w:val="231F20"/>
          <w:w w:val="80"/>
          <w:sz w:val="24"/>
        </w:rPr>
        <w:t>Никогаш не го оставајте производот поврзан со изворот на напојување </w:t>
      </w:r>
      <w:r>
        <w:rPr>
          <w:color w:val="231F20"/>
          <w:w w:val="80"/>
          <w:sz w:val="24"/>
        </w:rPr>
        <w:t>без надзор. Дури и кога употребата е прекината за кратко време, исклучете ја од </w:t>
      </w:r>
      <w:r>
        <w:rPr>
          <w:color w:val="231F20"/>
          <w:w w:val="85"/>
          <w:sz w:val="24"/>
        </w:rPr>
        <w:t>мрежата,</w:t>
      </w:r>
      <w:r>
        <w:rPr>
          <w:color w:val="231F20"/>
          <w:spacing w:val="-2"/>
          <w:w w:val="85"/>
          <w:sz w:val="24"/>
        </w:rPr>
        <w:t> </w:t>
      </w:r>
      <w:r>
        <w:rPr>
          <w:color w:val="231F20"/>
          <w:w w:val="85"/>
          <w:sz w:val="24"/>
        </w:rPr>
        <w:t>исклучете</w:t>
      </w:r>
      <w:r>
        <w:rPr>
          <w:color w:val="231F20"/>
          <w:spacing w:val="-2"/>
          <w:w w:val="85"/>
          <w:sz w:val="24"/>
        </w:rPr>
        <w:t> </w:t>
      </w:r>
      <w:r>
        <w:rPr>
          <w:color w:val="231F20"/>
          <w:w w:val="85"/>
          <w:sz w:val="24"/>
        </w:rPr>
        <w:t>ја</w:t>
      </w:r>
      <w:r>
        <w:rPr>
          <w:color w:val="231F20"/>
          <w:spacing w:val="-2"/>
          <w:w w:val="85"/>
          <w:sz w:val="24"/>
        </w:rPr>
        <w:t> </w:t>
      </w:r>
      <w:r>
        <w:rPr>
          <w:color w:val="231F20"/>
          <w:w w:val="85"/>
          <w:sz w:val="24"/>
        </w:rPr>
        <w:t>струјата.</w:t>
      </w:r>
    </w:p>
    <w:p>
      <w:pPr>
        <w:pStyle w:val="ListParagraph"/>
        <w:numPr>
          <w:ilvl w:val="0"/>
          <w:numId w:val="37"/>
        </w:numPr>
        <w:tabs>
          <w:tab w:pos="520" w:val="left" w:leader="none"/>
        </w:tabs>
        <w:spacing w:line="235" w:lineRule="auto" w:before="0" w:after="0"/>
        <w:ind w:left="193" w:right="251" w:firstLine="0"/>
        <w:jc w:val="left"/>
        <w:rPr>
          <w:sz w:val="24"/>
        </w:rPr>
      </w:pPr>
      <w:r>
        <w:rPr>
          <w:color w:val="231F20"/>
          <w:w w:val="80"/>
          <w:sz w:val="24"/>
        </w:rPr>
        <w:t>За дополнителна заштита, препорачливо е да се инсталира уред за преостаната</w:t>
      </w:r>
      <w:r>
        <w:rPr>
          <w:color w:val="231F20"/>
          <w:spacing w:val="80"/>
          <w:sz w:val="24"/>
        </w:rPr>
        <w:t> </w:t>
      </w:r>
      <w:r>
        <w:rPr>
          <w:color w:val="231F20"/>
          <w:w w:val="80"/>
          <w:sz w:val="24"/>
        </w:rPr>
        <w:t>струја</w:t>
      </w:r>
      <w:r>
        <w:rPr>
          <w:color w:val="231F20"/>
          <w:sz w:val="24"/>
        </w:rPr>
        <w:t> </w:t>
      </w:r>
      <w:r>
        <w:rPr>
          <w:color w:val="231F20"/>
          <w:w w:val="80"/>
          <w:sz w:val="24"/>
        </w:rPr>
        <w:t>(RCD)</w:t>
      </w:r>
      <w:r>
        <w:rPr>
          <w:color w:val="231F20"/>
          <w:sz w:val="24"/>
        </w:rPr>
        <w:t> </w:t>
      </w:r>
      <w:r>
        <w:rPr>
          <w:color w:val="231F20"/>
          <w:w w:val="80"/>
          <w:sz w:val="24"/>
        </w:rPr>
        <w:t>во</w:t>
      </w:r>
      <w:r>
        <w:rPr>
          <w:color w:val="231F20"/>
          <w:sz w:val="24"/>
        </w:rPr>
        <w:t> </w:t>
      </w:r>
      <w:r>
        <w:rPr>
          <w:color w:val="231F20"/>
          <w:w w:val="80"/>
          <w:sz w:val="24"/>
        </w:rPr>
        <w:t>електричното</w:t>
      </w:r>
      <w:r>
        <w:rPr>
          <w:color w:val="231F20"/>
          <w:sz w:val="24"/>
        </w:rPr>
        <w:t> </w:t>
      </w:r>
      <w:r>
        <w:rPr>
          <w:color w:val="231F20"/>
          <w:w w:val="80"/>
          <w:sz w:val="24"/>
        </w:rPr>
        <w:t>коло</w:t>
      </w:r>
      <w:r>
        <w:rPr>
          <w:color w:val="231F20"/>
          <w:sz w:val="24"/>
        </w:rPr>
        <w:t> </w:t>
      </w:r>
      <w:r>
        <w:rPr>
          <w:color w:val="231F20"/>
          <w:w w:val="80"/>
          <w:sz w:val="24"/>
        </w:rPr>
        <w:t>со</w:t>
      </w:r>
      <w:r>
        <w:rPr>
          <w:color w:val="231F20"/>
          <w:sz w:val="24"/>
        </w:rPr>
        <w:t> </w:t>
      </w:r>
      <w:r>
        <w:rPr>
          <w:color w:val="231F20"/>
          <w:w w:val="80"/>
          <w:sz w:val="24"/>
        </w:rPr>
        <w:t>номинална</w:t>
      </w:r>
      <w:r>
        <w:rPr>
          <w:color w:val="231F20"/>
          <w:sz w:val="24"/>
        </w:rPr>
        <w:t> </w:t>
      </w:r>
      <w:r>
        <w:rPr>
          <w:color w:val="231F20"/>
          <w:w w:val="80"/>
          <w:sz w:val="24"/>
        </w:rPr>
        <w:t>преостаната</w:t>
      </w:r>
      <w:r>
        <w:rPr>
          <w:color w:val="231F20"/>
          <w:sz w:val="24"/>
        </w:rPr>
        <w:t> </w:t>
      </w:r>
      <w:r>
        <w:rPr>
          <w:color w:val="231F20"/>
          <w:w w:val="80"/>
          <w:sz w:val="24"/>
        </w:rPr>
        <w:t>струја</w:t>
      </w:r>
      <w:r>
        <w:rPr>
          <w:color w:val="231F20"/>
          <w:sz w:val="24"/>
        </w:rPr>
        <w:t> </w:t>
      </w:r>
      <w:r>
        <w:rPr>
          <w:color w:val="231F20"/>
          <w:w w:val="80"/>
          <w:sz w:val="24"/>
        </w:rPr>
        <w:t>не</w:t>
      </w:r>
      <w:r>
        <w:rPr>
          <w:color w:val="231F20"/>
          <w:sz w:val="24"/>
        </w:rPr>
        <w:t> </w:t>
      </w:r>
      <w:r>
        <w:rPr>
          <w:color w:val="231F20"/>
          <w:w w:val="80"/>
          <w:sz w:val="24"/>
        </w:rPr>
        <w:t>поголема</w:t>
      </w:r>
      <w:r>
        <w:rPr>
          <w:color w:val="231F20"/>
          <w:sz w:val="24"/>
        </w:rPr>
        <w:t> </w:t>
      </w:r>
      <w:r>
        <w:rPr>
          <w:color w:val="231F20"/>
          <w:w w:val="80"/>
          <w:sz w:val="24"/>
        </w:rPr>
        <w:t>од</w:t>
      </w:r>
    </w:p>
    <w:p>
      <w:pPr>
        <w:spacing w:after="0" w:line="235" w:lineRule="auto"/>
        <w:jc w:val="left"/>
        <w:rPr>
          <w:sz w:val="24"/>
        </w:rPr>
        <w:sectPr>
          <w:pgSz w:w="8400" w:h="11910"/>
          <w:pgMar w:header="0" w:footer="126" w:top="200" w:bottom="480" w:left="60" w:right="60"/>
        </w:sectPr>
      </w:pPr>
    </w:p>
    <w:p>
      <w:pPr>
        <w:spacing w:line="275" w:lineRule="exact" w:before="120"/>
        <w:ind w:left="190" w:right="0" w:firstLine="0"/>
        <w:jc w:val="left"/>
        <w:rPr>
          <w:sz w:val="24"/>
        </w:rPr>
      </w:pPr>
      <w:r>
        <w:rPr>
          <w:color w:val="231F20"/>
          <w:w w:val="80"/>
          <w:sz w:val="24"/>
        </w:rPr>
        <w:t>30</w:t>
      </w:r>
      <w:r>
        <w:rPr>
          <w:color w:val="231F20"/>
          <w:spacing w:val="-5"/>
          <w:sz w:val="24"/>
        </w:rPr>
        <w:t> </w:t>
      </w:r>
      <w:r>
        <w:rPr>
          <w:color w:val="231F20"/>
          <w:w w:val="80"/>
          <w:sz w:val="24"/>
        </w:rPr>
        <w:t>mA.</w:t>
      </w:r>
      <w:r>
        <w:rPr>
          <w:color w:val="231F20"/>
          <w:spacing w:val="-4"/>
          <w:sz w:val="24"/>
        </w:rPr>
        <w:t> </w:t>
      </w:r>
      <w:r>
        <w:rPr>
          <w:color w:val="231F20"/>
          <w:w w:val="80"/>
          <w:sz w:val="24"/>
        </w:rPr>
        <w:t>Во</w:t>
      </w:r>
      <w:r>
        <w:rPr>
          <w:color w:val="231F20"/>
          <w:spacing w:val="-4"/>
          <w:sz w:val="24"/>
        </w:rPr>
        <w:t> </w:t>
      </w:r>
      <w:r>
        <w:rPr>
          <w:color w:val="231F20"/>
          <w:w w:val="80"/>
          <w:sz w:val="24"/>
        </w:rPr>
        <w:t>врска</w:t>
      </w:r>
      <w:r>
        <w:rPr>
          <w:color w:val="231F20"/>
          <w:spacing w:val="-4"/>
          <w:sz w:val="24"/>
        </w:rPr>
        <w:t> </w:t>
      </w:r>
      <w:r>
        <w:rPr>
          <w:color w:val="231F20"/>
          <w:w w:val="80"/>
          <w:sz w:val="24"/>
        </w:rPr>
        <w:t>со</w:t>
      </w:r>
      <w:r>
        <w:rPr>
          <w:color w:val="231F20"/>
          <w:spacing w:val="-5"/>
          <w:sz w:val="24"/>
        </w:rPr>
        <w:t> </w:t>
      </w:r>
      <w:r>
        <w:rPr>
          <w:color w:val="231F20"/>
          <w:w w:val="80"/>
          <w:sz w:val="24"/>
        </w:rPr>
        <w:t>ова</w:t>
      </w:r>
      <w:r>
        <w:rPr>
          <w:color w:val="231F20"/>
          <w:spacing w:val="-4"/>
          <w:sz w:val="24"/>
        </w:rPr>
        <w:t> </w:t>
      </w:r>
      <w:r>
        <w:rPr>
          <w:color w:val="231F20"/>
          <w:w w:val="80"/>
          <w:sz w:val="24"/>
        </w:rPr>
        <w:t>треба</w:t>
      </w:r>
      <w:r>
        <w:rPr>
          <w:color w:val="231F20"/>
          <w:spacing w:val="-4"/>
          <w:sz w:val="24"/>
        </w:rPr>
        <w:t> </w:t>
      </w:r>
      <w:r>
        <w:rPr>
          <w:color w:val="231F20"/>
          <w:w w:val="80"/>
          <w:sz w:val="24"/>
        </w:rPr>
        <w:t>да</w:t>
      </w:r>
      <w:r>
        <w:rPr>
          <w:color w:val="231F20"/>
          <w:spacing w:val="-4"/>
          <w:sz w:val="24"/>
        </w:rPr>
        <w:t> </w:t>
      </w:r>
      <w:r>
        <w:rPr>
          <w:color w:val="231F20"/>
          <w:w w:val="80"/>
          <w:sz w:val="24"/>
        </w:rPr>
        <w:t>се</w:t>
      </w:r>
      <w:r>
        <w:rPr>
          <w:color w:val="231F20"/>
          <w:spacing w:val="-5"/>
          <w:sz w:val="24"/>
        </w:rPr>
        <w:t> </w:t>
      </w:r>
      <w:r>
        <w:rPr>
          <w:color w:val="231F20"/>
          <w:w w:val="80"/>
          <w:sz w:val="24"/>
        </w:rPr>
        <w:t>консултира</w:t>
      </w:r>
      <w:r>
        <w:rPr>
          <w:color w:val="231F20"/>
          <w:spacing w:val="-4"/>
          <w:sz w:val="24"/>
        </w:rPr>
        <w:t> </w:t>
      </w:r>
      <w:r>
        <w:rPr>
          <w:color w:val="231F20"/>
          <w:w w:val="80"/>
          <w:sz w:val="24"/>
        </w:rPr>
        <w:t>специјалист</w:t>
      </w:r>
      <w:r>
        <w:rPr>
          <w:color w:val="231F20"/>
          <w:spacing w:val="-4"/>
          <w:sz w:val="24"/>
        </w:rPr>
        <w:t> </w:t>
      </w:r>
      <w:r>
        <w:rPr>
          <w:color w:val="231F20"/>
          <w:spacing w:val="-2"/>
          <w:w w:val="80"/>
          <w:sz w:val="24"/>
        </w:rPr>
        <w:t>електричар.</w:t>
      </w:r>
    </w:p>
    <w:p>
      <w:pPr>
        <w:pStyle w:val="ListParagraph"/>
        <w:numPr>
          <w:ilvl w:val="0"/>
          <w:numId w:val="37"/>
        </w:numPr>
        <w:tabs>
          <w:tab w:pos="517" w:val="left" w:leader="none"/>
        </w:tabs>
        <w:spacing w:line="235" w:lineRule="auto" w:before="1" w:after="0"/>
        <w:ind w:left="190" w:right="1143" w:firstLine="0"/>
        <w:jc w:val="left"/>
        <w:rPr>
          <w:sz w:val="24"/>
        </w:rPr>
      </w:pPr>
      <w:r>
        <w:rPr>
          <w:color w:val="231F20"/>
          <w:w w:val="80"/>
          <w:sz w:val="24"/>
        </w:rPr>
        <w:t>ЗАБЕЛЕШКА: Мебелот за млеко има функција за греење. Бидете </w:t>
      </w:r>
      <w:r>
        <w:rPr>
          <w:color w:val="231F20"/>
          <w:w w:val="80"/>
          <w:sz w:val="24"/>
        </w:rPr>
        <w:t>многу</w:t>
      </w:r>
      <w:r>
        <w:rPr>
          <w:color w:val="231F20"/>
          <w:sz w:val="24"/>
        </w:rPr>
        <w:t> </w:t>
      </w:r>
      <w:r>
        <w:rPr>
          <w:color w:val="231F20"/>
          <w:w w:val="80"/>
          <w:sz w:val="24"/>
        </w:rPr>
        <w:t>внимателни додека го отворате капакот и истурате млеко за да избегнете </w:t>
      </w:r>
      <w:r>
        <w:rPr>
          <w:color w:val="231F20"/>
          <w:spacing w:val="-2"/>
          <w:w w:val="90"/>
          <w:sz w:val="24"/>
        </w:rPr>
        <w:t>изгорување.</w:t>
      </w:r>
    </w:p>
    <w:p>
      <w:pPr>
        <w:pStyle w:val="ListParagraph"/>
        <w:numPr>
          <w:ilvl w:val="0"/>
          <w:numId w:val="37"/>
        </w:numPr>
        <w:tabs>
          <w:tab w:pos="517" w:val="left" w:leader="none"/>
        </w:tabs>
        <w:spacing w:line="235" w:lineRule="auto" w:before="0" w:after="0"/>
        <w:ind w:left="190" w:right="325" w:firstLine="0"/>
        <w:jc w:val="left"/>
        <w:rPr>
          <w:sz w:val="24"/>
        </w:rPr>
      </w:pPr>
      <w:r>
        <w:rPr>
          <w:color w:val="231F20"/>
          <w:w w:val="80"/>
          <w:sz w:val="24"/>
        </w:rPr>
        <w:t>За да избегнете прскање со млеко или пена (што може да биде жешко), </w:t>
      </w:r>
      <w:r>
        <w:rPr>
          <w:color w:val="231F20"/>
          <w:w w:val="80"/>
          <w:sz w:val="24"/>
        </w:rPr>
        <w:t>секогаш </w:t>
      </w:r>
      <w:r>
        <w:rPr>
          <w:color w:val="231F20"/>
          <w:spacing w:val="-2"/>
          <w:w w:val="85"/>
          <w:sz w:val="24"/>
        </w:rPr>
        <w:t>ставајте го капакот на брашно од млеко пред да го вклучите.</w:t>
      </w:r>
    </w:p>
    <w:p>
      <w:pPr>
        <w:pStyle w:val="ListParagraph"/>
        <w:numPr>
          <w:ilvl w:val="0"/>
          <w:numId w:val="37"/>
        </w:numPr>
        <w:tabs>
          <w:tab w:pos="517" w:val="left" w:leader="none"/>
        </w:tabs>
        <w:spacing w:line="235" w:lineRule="auto" w:before="0" w:after="0"/>
        <w:ind w:left="190" w:right="464" w:firstLine="0"/>
        <w:jc w:val="left"/>
        <w:rPr>
          <w:sz w:val="24"/>
        </w:rPr>
      </w:pPr>
      <w:r>
        <w:rPr>
          <w:color w:val="231F20"/>
          <w:w w:val="80"/>
          <w:sz w:val="24"/>
        </w:rPr>
        <w:t>Држете го млечниот меур за рачката (3). Куќиштето на садот станува жешко </w:t>
      </w:r>
      <w:r>
        <w:rPr>
          <w:color w:val="231F20"/>
          <w:w w:val="80"/>
          <w:sz w:val="24"/>
        </w:rPr>
        <w:t>за </w:t>
      </w:r>
      <w:r>
        <w:rPr>
          <w:color w:val="231F20"/>
          <w:w w:val="90"/>
          <w:sz w:val="24"/>
        </w:rPr>
        <w:t>време на работата.</w:t>
      </w:r>
    </w:p>
    <w:p>
      <w:pPr>
        <w:pStyle w:val="Heading2"/>
        <w:numPr>
          <w:ilvl w:val="1"/>
          <w:numId w:val="37"/>
        </w:numPr>
        <w:tabs>
          <w:tab w:pos="335" w:val="left" w:leader="none"/>
        </w:tabs>
        <w:spacing w:line="183" w:lineRule="exact" w:before="123" w:after="0"/>
        <w:ind w:left="335" w:right="0" w:hanging="145"/>
        <w:jc w:val="left"/>
      </w:pPr>
      <w:r>
        <w:rPr>
          <w:color w:val="231F20"/>
          <w:w w:val="90"/>
        </w:rPr>
        <w:t>ОПИС</w:t>
      </w:r>
      <w:r>
        <w:rPr>
          <w:color w:val="231F20"/>
          <w:spacing w:val="-1"/>
          <w:w w:val="90"/>
        </w:rPr>
        <w:t> </w:t>
      </w:r>
      <w:r>
        <w:rPr>
          <w:color w:val="231F20"/>
          <w:w w:val="90"/>
        </w:rPr>
        <w:t>НА</w:t>
      </w:r>
      <w:r>
        <w:rPr>
          <w:color w:val="231F20"/>
          <w:spacing w:val="-4"/>
        </w:rPr>
        <w:t> </w:t>
      </w:r>
      <w:r>
        <w:rPr>
          <w:color w:val="231F20"/>
          <w:spacing w:val="-2"/>
          <w:w w:val="90"/>
        </w:rPr>
        <w:t>УРЕДОТ</w:t>
      </w:r>
    </w:p>
    <w:p>
      <w:pPr>
        <w:pStyle w:val="BodyText"/>
        <w:tabs>
          <w:tab w:pos="2350" w:val="left" w:leader="none"/>
          <w:tab w:pos="3070" w:val="left" w:leader="none"/>
          <w:tab w:pos="5230" w:val="left" w:leader="none"/>
        </w:tabs>
        <w:spacing w:line="235" w:lineRule="auto" w:before="1"/>
        <w:ind w:left="190" w:right="750"/>
      </w:pPr>
      <w:r>
        <w:rPr>
          <w:color w:val="231F20"/>
          <w:w w:val="90"/>
        </w:rPr>
        <w:t>а</w:t>
      </w:r>
      <w:r>
        <w:rPr>
          <w:color w:val="231F20"/>
          <w:spacing w:val="-8"/>
          <w:w w:val="90"/>
        </w:rPr>
        <w:t> </w:t>
      </w:r>
      <w:r>
        <w:rPr>
          <w:color w:val="231F20"/>
          <w:w w:val="90"/>
        </w:rPr>
        <w:t>Капак</w:t>
      </w:r>
      <w:r>
        <w:rPr>
          <w:color w:val="231F20"/>
        </w:rPr>
        <w:tab/>
      </w:r>
      <w:r>
        <w:rPr>
          <w:color w:val="231F20"/>
          <w:w w:val="90"/>
        </w:rPr>
        <w:t>б Размахване за пенење млеко</w:t>
      </w:r>
      <w:r>
        <w:rPr>
          <w:color w:val="231F20"/>
        </w:rPr>
        <w:tab/>
      </w:r>
      <w:r>
        <w:rPr>
          <w:color w:val="231F20"/>
          <w:spacing w:val="-2"/>
          <w:w w:val="85"/>
        </w:rPr>
        <w:t>в</w:t>
      </w:r>
      <w:r>
        <w:rPr>
          <w:color w:val="231F20"/>
          <w:spacing w:val="-3"/>
          <w:w w:val="85"/>
        </w:rPr>
        <w:t> </w:t>
      </w:r>
      <w:r>
        <w:rPr>
          <w:color w:val="231F20"/>
          <w:spacing w:val="-2"/>
          <w:w w:val="85"/>
        </w:rPr>
        <w:t>Размахване</w:t>
      </w:r>
      <w:r>
        <w:rPr>
          <w:color w:val="231F20"/>
          <w:spacing w:val="-3"/>
          <w:w w:val="85"/>
        </w:rPr>
        <w:t> </w:t>
      </w:r>
      <w:r>
        <w:rPr>
          <w:color w:val="231F20"/>
          <w:spacing w:val="-2"/>
          <w:w w:val="85"/>
        </w:rPr>
        <w:t>за</w:t>
      </w:r>
      <w:r>
        <w:rPr>
          <w:color w:val="231F20"/>
          <w:spacing w:val="-3"/>
          <w:w w:val="85"/>
        </w:rPr>
        <w:t> </w:t>
      </w:r>
      <w:r>
        <w:rPr>
          <w:color w:val="231F20"/>
          <w:spacing w:val="-2"/>
          <w:w w:val="85"/>
        </w:rPr>
        <w:t>загревање</w:t>
      </w:r>
      <w:r>
        <w:rPr>
          <w:color w:val="231F20"/>
          <w:spacing w:val="-3"/>
          <w:w w:val="85"/>
        </w:rPr>
        <w:t> </w:t>
      </w:r>
      <w:r>
        <w:rPr>
          <w:color w:val="231F20"/>
          <w:spacing w:val="-2"/>
          <w:w w:val="85"/>
        </w:rPr>
        <w:t>на</w:t>
      </w:r>
      <w:r>
        <w:rPr>
          <w:color w:val="231F20"/>
          <w:spacing w:val="-3"/>
          <w:w w:val="85"/>
        </w:rPr>
        <w:t> </w:t>
      </w:r>
      <w:r>
        <w:rPr>
          <w:color w:val="231F20"/>
          <w:spacing w:val="-2"/>
          <w:w w:val="85"/>
        </w:rPr>
        <w:t>млеко</w:t>
      </w:r>
      <w:r>
        <w:rPr>
          <w:color w:val="231F20"/>
          <w:w w:val="85"/>
        </w:rPr>
        <w:t> </w:t>
      </w:r>
      <w:r>
        <w:rPr>
          <w:color w:val="231F20"/>
          <w:w w:val="90"/>
        </w:rPr>
        <w:t>г. Максимална ознака за ниво на полнење</w:t>
      </w:r>
      <w:r>
        <w:rPr>
          <w:color w:val="231F20"/>
        </w:rPr>
        <w:tab/>
      </w:r>
      <w:r>
        <w:rPr>
          <w:color w:val="231F20"/>
          <w:w w:val="90"/>
        </w:rPr>
        <w:t>д.</w:t>
      </w:r>
      <w:r>
        <w:rPr>
          <w:color w:val="231F20"/>
          <w:spacing w:val="-8"/>
          <w:w w:val="90"/>
        </w:rPr>
        <w:t> </w:t>
      </w:r>
      <w:r>
        <w:rPr>
          <w:color w:val="231F20"/>
          <w:w w:val="90"/>
        </w:rPr>
        <w:t>Рачка</w:t>
      </w:r>
      <w:r>
        <w:rPr>
          <w:color w:val="231F20"/>
        </w:rPr>
        <w:tab/>
      </w:r>
      <w:r>
        <w:rPr>
          <w:color w:val="231F20"/>
          <w:w w:val="90"/>
        </w:rPr>
        <w:t>ѓ</w:t>
      </w:r>
      <w:r>
        <w:rPr>
          <w:color w:val="231F20"/>
          <w:spacing w:val="73"/>
        </w:rPr>
        <w:t>   </w:t>
      </w:r>
      <w:r>
        <w:rPr>
          <w:color w:val="231F20"/>
          <w:w w:val="90"/>
        </w:rPr>
        <w:t>Бокал</w:t>
      </w:r>
      <w:r>
        <w:rPr>
          <w:color w:val="231F20"/>
          <w:spacing w:val="73"/>
        </w:rPr>
        <w:t>   </w:t>
      </w:r>
      <w:r>
        <w:rPr>
          <w:color w:val="231F20"/>
          <w:w w:val="90"/>
        </w:rPr>
        <w:t>со</w:t>
      </w:r>
      <w:r>
        <w:rPr>
          <w:color w:val="231F20"/>
          <w:spacing w:val="74"/>
        </w:rPr>
        <w:t>   </w:t>
      </w:r>
      <w:r>
        <w:rPr>
          <w:color w:val="231F20"/>
          <w:w w:val="90"/>
        </w:rPr>
        <w:t>млеко</w:t>
      </w:r>
      <w:r>
        <w:rPr>
          <w:color w:val="231F20"/>
          <w:spacing w:val="80"/>
        </w:rPr>
        <w:t> </w:t>
      </w:r>
      <w:r>
        <w:rPr>
          <w:color w:val="231F20"/>
          <w:w w:val="90"/>
        </w:rPr>
        <w:t>г. Контролно копче</w:t>
      </w:r>
      <w:r>
        <w:rPr>
          <w:color w:val="231F20"/>
        </w:rPr>
        <w:tab/>
        <w:tab/>
      </w:r>
      <w:r>
        <w:rPr>
          <w:color w:val="231F20"/>
          <w:w w:val="90"/>
        </w:rPr>
        <w:t>ч. База на напојување</w:t>
      </w:r>
      <w:r>
        <w:rPr>
          <w:color w:val="231F20"/>
        </w:rPr>
        <w:tab/>
      </w:r>
      <w:r>
        <w:rPr>
          <w:color w:val="231F20"/>
          <w:w w:val="90"/>
        </w:rPr>
        <w:t>јас Плочка за греење</w:t>
      </w:r>
    </w:p>
    <w:p>
      <w:pPr>
        <w:pStyle w:val="ListParagraph"/>
        <w:numPr>
          <w:ilvl w:val="1"/>
          <w:numId w:val="37"/>
        </w:numPr>
        <w:tabs>
          <w:tab w:pos="335" w:val="left" w:leader="none"/>
        </w:tabs>
        <w:spacing w:line="235" w:lineRule="auto" w:before="133" w:after="0"/>
        <w:ind w:left="190" w:right="4534" w:firstLine="0"/>
        <w:jc w:val="left"/>
        <w:rPr>
          <w:sz w:val="16"/>
        </w:rPr>
      </w:pPr>
      <w:r>
        <w:rPr>
          <w:color w:val="231F20"/>
          <w:w w:val="90"/>
          <w:sz w:val="16"/>
        </w:rPr>
        <w:t>Индикатори</w:t>
      </w:r>
      <w:r>
        <w:rPr>
          <w:color w:val="231F20"/>
          <w:spacing w:val="57"/>
          <w:sz w:val="16"/>
        </w:rPr>
        <w:t>   </w:t>
      </w:r>
      <w:r>
        <w:rPr>
          <w:color w:val="231F20"/>
          <w:w w:val="90"/>
          <w:sz w:val="16"/>
        </w:rPr>
        <w:t>за</w:t>
      </w:r>
      <w:r>
        <w:rPr>
          <w:color w:val="231F20"/>
          <w:spacing w:val="57"/>
          <w:sz w:val="16"/>
        </w:rPr>
        <w:t>   </w:t>
      </w:r>
      <w:r>
        <w:rPr>
          <w:color w:val="231F20"/>
          <w:w w:val="90"/>
          <w:sz w:val="16"/>
        </w:rPr>
        <w:t>ниво</w:t>
      </w:r>
      <w:r>
        <w:rPr>
          <w:color w:val="231F20"/>
          <w:spacing w:val="58"/>
          <w:sz w:val="16"/>
        </w:rPr>
        <w:t>   </w:t>
      </w:r>
      <w:r>
        <w:rPr>
          <w:color w:val="231F20"/>
          <w:w w:val="90"/>
          <w:sz w:val="16"/>
        </w:rPr>
        <w:t>на</w:t>
      </w:r>
      <w:r>
        <w:rPr>
          <w:color w:val="231F20"/>
          <w:spacing w:val="57"/>
          <w:sz w:val="16"/>
        </w:rPr>
        <w:t>   </w:t>
      </w:r>
      <w:r>
        <w:rPr>
          <w:color w:val="231F20"/>
          <w:w w:val="90"/>
          <w:sz w:val="16"/>
        </w:rPr>
        <w:t>полнење</w:t>
      </w:r>
      <w:r>
        <w:rPr>
          <w:color w:val="231F20"/>
          <w:spacing w:val="80"/>
          <w:sz w:val="16"/>
        </w:rPr>
        <w:t> </w:t>
      </w:r>
      <w:r>
        <w:rPr>
          <w:color w:val="231F20"/>
          <w:w w:val="85"/>
          <w:sz w:val="16"/>
        </w:rPr>
        <w:t>а</w:t>
      </w:r>
      <w:r>
        <w:rPr>
          <w:color w:val="231F20"/>
          <w:spacing w:val="52"/>
          <w:sz w:val="16"/>
        </w:rPr>
        <w:t> </w:t>
      </w:r>
      <w:r>
        <w:rPr>
          <w:color w:val="231F20"/>
          <w:w w:val="85"/>
          <w:sz w:val="16"/>
        </w:rPr>
        <w:t>МАКС</w:t>
      </w:r>
      <w:r>
        <w:rPr>
          <w:color w:val="231F20"/>
          <w:spacing w:val="53"/>
          <w:sz w:val="16"/>
        </w:rPr>
        <w:t> </w:t>
      </w:r>
      <w:r>
        <w:rPr>
          <w:color w:val="231F20"/>
          <w:w w:val="85"/>
          <w:sz w:val="16"/>
        </w:rPr>
        <w:t>ниво</w:t>
      </w:r>
      <w:r>
        <w:rPr>
          <w:color w:val="231F20"/>
          <w:spacing w:val="53"/>
          <w:sz w:val="16"/>
        </w:rPr>
        <w:t> </w:t>
      </w:r>
      <w:r>
        <w:rPr>
          <w:color w:val="231F20"/>
          <w:w w:val="85"/>
          <w:sz w:val="16"/>
        </w:rPr>
        <w:t>за</w:t>
      </w:r>
      <w:r>
        <w:rPr>
          <w:color w:val="231F20"/>
          <w:spacing w:val="53"/>
          <w:sz w:val="16"/>
        </w:rPr>
        <w:t> </w:t>
      </w:r>
      <w:r>
        <w:rPr>
          <w:color w:val="231F20"/>
          <w:w w:val="85"/>
          <w:sz w:val="16"/>
        </w:rPr>
        <w:t>загревање</w:t>
      </w:r>
      <w:r>
        <w:rPr>
          <w:color w:val="231F20"/>
          <w:spacing w:val="53"/>
          <w:sz w:val="16"/>
        </w:rPr>
        <w:t> </w:t>
      </w:r>
      <w:r>
        <w:rPr>
          <w:color w:val="231F20"/>
          <w:w w:val="85"/>
          <w:sz w:val="16"/>
        </w:rPr>
        <w:t>на</w:t>
      </w:r>
      <w:r>
        <w:rPr>
          <w:color w:val="231F20"/>
          <w:spacing w:val="53"/>
          <w:sz w:val="16"/>
        </w:rPr>
        <w:t> </w:t>
      </w:r>
      <w:r>
        <w:rPr>
          <w:color w:val="231F20"/>
          <w:w w:val="85"/>
          <w:sz w:val="16"/>
        </w:rPr>
        <w:t>млеко:350ml</w:t>
      </w:r>
      <w:r>
        <w:rPr>
          <w:color w:val="231F20"/>
          <w:spacing w:val="52"/>
          <w:sz w:val="16"/>
        </w:rPr>
        <w:t> </w:t>
      </w:r>
      <w:r>
        <w:rPr>
          <w:color w:val="231F20"/>
          <w:w w:val="85"/>
          <w:sz w:val="16"/>
        </w:rPr>
        <w:t>(2a)</w:t>
      </w:r>
      <w:r>
        <w:rPr>
          <w:color w:val="231F20"/>
          <w:spacing w:val="80"/>
          <w:sz w:val="16"/>
        </w:rPr>
        <w:t> </w:t>
      </w:r>
      <w:r>
        <w:rPr>
          <w:color w:val="231F20"/>
          <w:w w:val="80"/>
          <w:sz w:val="16"/>
        </w:rPr>
        <w:t>б MAX ниво за ладно / топло млеко за пенење: 250ml (2b)</w:t>
      </w:r>
    </w:p>
    <w:p>
      <w:pPr>
        <w:pStyle w:val="Heading2"/>
        <w:spacing w:before="130"/>
        <w:ind w:left="190"/>
      </w:pPr>
      <w:r>
        <w:rPr>
          <w:color w:val="231F20"/>
          <w:w w:val="90"/>
        </w:rPr>
        <w:t>УПАТСТВО</w:t>
      </w:r>
      <w:r>
        <w:rPr>
          <w:color w:val="231F20"/>
          <w:spacing w:val="-1"/>
          <w:w w:val="90"/>
        </w:rPr>
        <w:t> </w:t>
      </w:r>
      <w:r>
        <w:rPr>
          <w:color w:val="231F20"/>
          <w:w w:val="90"/>
        </w:rPr>
        <w:t>ЗА</w:t>
      </w:r>
      <w:r>
        <w:rPr>
          <w:color w:val="231F20"/>
          <w:spacing w:val="-1"/>
          <w:w w:val="90"/>
        </w:rPr>
        <w:t> </w:t>
      </w:r>
      <w:r>
        <w:rPr>
          <w:color w:val="231F20"/>
          <w:spacing w:val="-2"/>
          <w:w w:val="90"/>
        </w:rPr>
        <w:t>УПОТРЕБА</w:t>
      </w:r>
    </w:p>
    <w:p>
      <w:pPr>
        <w:pStyle w:val="ListParagraph"/>
        <w:numPr>
          <w:ilvl w:val="0"/>
          <w:numId w:val="38"/>
        </w:numPr>
        <w:tabs>
          <w:tab w:pos="335" w:val="left" w:leader="none"/>
        </w:tabs>
        <w:spacing w:line="235" w:lineRule="auto" w:before="1" w:after="0"/>
        <w:ind w:left="190" w:right="842" w:firstLine="0"/>
        <w:jc w:val="left"/>
        <w:rPr>
          <w:sz w:val="16"/>
        </w:rPr>
      </w:pPr>
      <w:r>
        <w:rPr>
          <w:color w:val="231F20"/>
          <w:w w:val="80"/>
          <w:sz w:val="16"/>
        </w:rPr>
        <w:t>Изберете размахване за посакуван ефект. Размахване за пенење млеко (1б). Ако сакате вашето млеко да се </w:t>
      </w:r>
      <w:r>
        <w:rPr>
          <w:color w:val="231F20"/>
          <w:w w:val="80"/>
          <w:sz w:val="16"/>
        </w:rPr>
        <w:t>пени.</w:t>
      </w:r>
      <w:r>
        <w:rPr>
          <w:color w:val="231F20"/>
          <w:w w:val="85"/>
          <w:sz w:val="16"/>
        </w:rPr>
        <w:t> Размахнете</w:t>
      </w:r>
      <w:r>
        <w:rPr>
          <w:color w:val="231F20"/>
          <w:spacing w:val="-3"/>
          <w:w w:val="85"/>
          <w:sz w:val="16"/>
        </w:rPr>
        <w:t> </w:t>
      </w:r>
      <w:r>
        <w:rPr>
          <w:color w:val="231F20"/>
          <w:w w:val="85"/>
          <w:sz w:val="16"/>
        </w:rPr>
        <w:t>за</w:t>
      </w:r>
      <w:r>
        <w:rPr>
          <w:color w:val="231F20"/>
          <w:spacing w:val="-3"/>
          <w:w w:val="85"/>
          <w:sz w:val="16"/>
        </w:rPr>
        <w:t> </w:t>
      </w:r>
      <w:r>
        <w:rPr>
          <w:color w:val="231F20"/>
          <w:w w:val="85"/>
          <w:sz w:val="16"/>
        </w:rPr>
        <w:t>загревање</w:t>
      </w:r>
      <w:r>
        <w:rPr>
          <w:color w:val="231F20"/>
          <w:spacing w:val="-3"/>
          <w:w w:val="85"/>
          <w:sz w:val="16"/>
        </w:rPr>
        <w:t> </w:t>
      </w:r>
      <w:r>
        <w:rPr>
          <w:color w:val="231F20"/>
          <w:w w:val="85"/>
          <w:sz w:val="16"/>
        </w:rPr>
        <w:t>на</w:t>
      </w:r>
      <w:r>
        <w:rPr>
          <w:color w:val="231F20"/>
          <w:spacing w:val="-3"/>
          <w:w w:val="85"/>
          <w:sz w:val="16"/>
        </w:rPr>
        <w:t> </w:t>
      </w:r>
      <w:r>
        <w:rPr>
          <w:color w:val="231F20"/>
          <w:w w:val="85"/>
          <w:sz w:val="16"/>
        </w:rPr>
        <w:t>млекото</w:t>
      </w:r>
      <w:r>
        <w:rPr>
          <w:color w:val="231F20"/>
          <w:spacing w:val="-3"/>
          <w:w w:val="85"/>
          <w:sz w:val="16"/>
        </w:rPr>
        <w:t> </w:t>
      </w:r>
      <w:r>
        <w:rPr>
          <w:color w:val="231F20"/>
          <w:w w:val="85"/>
          <w:sz w:val="16"/>
        </w:rPr>
        <w:t>(1в).</w:t>
      </w:r>
      <w:r>
        <w:rPr>
          <w:color w:val="231F20"/>
          <w:spacing w:val="-3"/>
          <w:w w:val="85"/>
          <w:sz w:val="16"/>
        </w:rPr>
        <w:t> </w:t>
      </w:r>
      <w:r>
        <w:rPr>
          <w:color w:val="231F20"/>
          <w:w w:val="85"/>
          <w:sz w:val="16"/>
        </w:rPr>
        <w:t>Ако</w:t>
      </w:r>
      <w:r>
        <w:rPr>
          <w:color w:val="231F20"/>
          <w:spacing w:val="-3"/>
          <w:w w:val="85"/>
          <w:sz w:val="16"/>
        </w:rPr>
        <w:t> </w:t>
      </w:r>
      <w:r>
        <w:rPr>
          <w:color w:val="231F20"/>
          <w:w w:val="85"/>
          <w:sz w:val="16"/>
        </w:rPr>
        <w:t>сакате</w:t>
      </w:r>
      <w:r>
        <w:rPr>
          <w:color w:val="231F20"/>
          <w:spacing w:val="-3"/>
          <w:w w:val="85"/>
          <w:sz w:val="16"/>
        </w:rPr>
        <w:t> </w:t>
      </w:r>
      <w:r>
        <w:rPr>
          <w:color w:val="231F20"/>
          <w:w w:val="85"/>
          <w:sz w:val="16"/>
        </w:rPr>
        <w:t>вашето</w:t>
      </w:r>
      <w:r>
        <w:rPr>
          <w:color w:val="231F20"/>
          <w:spacing w:val="-3"/>
          <w:w w:val="85"/>
          <w:sz w:val="16"/>
        </w:rPr>
        <w:t> </w:t>
      </w:r>
      <w:r>
        <w:rPr>
          <w:color w:val="231F20"/>
          <w:w w:val="85"/>
          <w:sz w:val="16"/>
        </w:rPr>
        <w:t>млеко</w:t>
      </w:r>
      <w:r>
        <w:rPr>
          <w:color w:val="231F20"/>
          <w:spacing w:val="-3"/>
          <w:w w:val="85"/>
          <w:sz w:val="16"/>
        </w:rPr>
        <w:t> </w:t>
      </w:r>
      <w:r>
        <w:rPr>
          <w:color w:val="231F20"/>
          <w:w w:val="85"/>
          <w:sz w:val="16"/>
        </w:rPr>
        <w:t>да</w:t>
      </w:r>
      <w:r>
        <w:rPr>
          <w:color w:val="231F20"/>
          <w:spacing w:val="-3"/>
          <w:w w:val="85"/>
          <w:sz w:val="16"/>
        </w:rPr>
        <w:t> </w:t>
      </w:r>
      <w:r>
        <w:rPr>
          <w:color w:val="231F20"/>
          <w:w w:val="85"/>
          <w:sz w:val="16"/>
        </w:rPr>
        <w:t>се</w:t>
      </w:r>
      <w:r>
        <w:rPr>
          <w:color w:val="231F20"/>
          <w:spacing w:val="-3"/>
          <w:w w:val="85"/>
          <w:sz w:val="16"/>
        </w:rPr>
        <w:t> </w:t>
      </w:r>
      <w:r>
        <w:rPr>
          <w:color w:val="231F20"/>
          <w:w w:val="85"/>
          <w:sz w:val="16"/>
        </w:rPr>
        <w:t>загрева.</w:t>
      </w:r>
    </w:p>
    <w:p>
      <w:pPr>
        <w:pStyle w:val="ListParagraph"/>
        <w:numPr>
          <w:ilvl w:val="0"/>
          <w:numId w:val="38"/>
        </w:numPr>
        <w:tabs>
          <w:tab w:pos="335" w:val="left" w:leader="none"/>
        </w:tabs>
        <w:spacing w:line="235" w:lineRule="auto" w:before="0" w:after="0"/>
        <w:ind w:left="190" w:right="261" w:firstLine="0"/>
        <w:jc w:val="left"/>
        <w:rPr>
          <w:sz w:val="16"/>
        </w:rPr>
      </w:pPr>
      <w:r>
        <w:rPr>
          <w:color w:val="231F20"/>
          <w:w w:val="85"/>
          <w:sz w:val="16"/>
        </w:rPr>
        <w:t>Истурете</w:t>
      </w:r>
      <w:r>
        <w:rPr>
          <w:color w:val="231F20"/>
          <w:spacing w:val="-5"/>
          <w:w w:val="85"/>
          <w:sz w:val="16"/>
        </w:rPr>
        <w:t> </w:t>
      </w:r>
      <w:r>
        <w:rPr>
          <w:color w:val="231F20"/>
          <w:w w:val="85"/>
          <w:sz w:val="16"/>
        </w:rPr>
        <w:t>дел</w:t>
      </w:r>
      <w:r>
        <w:rPr>
          <w:color w:val="231F20"/>
          <w:spacing w:val="-5"/>
          <w:w w:val="85"/>
          <w:sz w:val="16"/>
        </w:rPr>
        <w:t> </w:t>
      </w:r>
      <w:r>
        <w:rPr>
          <w:color w:val="231F20"/>
          <w:w w:val="85"/>
          <w:sz w:val="16"/>
        </w:rPr>
        <w:t>од</w:t>
      </w:r>
      <w:r>
        <w:rPr>
          <w:color w:val="231F20"/>
          <w:spacing w:val="-5"/>
          <w:w w:val="85"/>
          <w:sz w:val="16"/>
        </w:rPr>
        <w:t> </w:t>
      </w:r>
      <w:r>
        <w:rPr>
          <w:color w:val="231F20"/>
          <w:w w:val="85"/>
          <w:sz w:val="16"/>
        </w:rPr>
        <w:t>млеко</w:t>
      </w:r>
      <w:r>
        <w:rPr>
          <w:color w:val="231F20"/>
          <w:spacing w:val="-5"/>
          <w:w w:val="85"/>
          <w:sz w:val="16"/>
        </w:rPr>
        <w:t> </w:t>
      </w:r>
      <w:r>
        <w:rPr>
          <w:color w:val="231F20"/>
          <w:w w:val="85"/>
          <w:sz w:val="16"/>
        </w:rPr>
        <w:t>(по</w:t>
      </w:r>
      <w:r>
        <w:rPr>
          <w:color w:val="231F20"/>
          <w:spacing w:val="-5"/>
          <w:w w:val="85"/>
          <w:sz w:val="16"/>
        </w:rPr>
        <w:t> </w:t>
      </w:r>
      <w:r>
        <w:rPr>
          <w:color w:val="231F20"/>
          <w:w w:val="85"/>
          <w:sz w:val="16"/>
        </w:rPr>
        <w:t>можност</w:t>
      </w:r>
      <w:r>
        <w:rPr>
          <w:color w:val="231F20"/>
          <w:spacing w:val="-4"/>
          <w:w w:val="85"/>
          <w:sz w:val="16"/>
        </w:rPr>
        <w:t> </w:t>
      </w:r>
      <w:r>
        <w:rPr>
          <w:color w:val="231F20"/>
          <w:w w:val="85"/>
          <w:sz w:val="16"/>
        </w:rPr>
        <w:t>3,2%</w:t>
      </w:r>
      <w:r>
        <w:rPr>
          <w:color w:val="231F20"/>
          <w:spacing w:val="-5"/>
          <w:w w:val="85"/>
          <w:sz w:val="16"/>
        </w:rPr>
        <w:t> </w:t>
      </w:r>
      <w:r>
        <w:rPr>
          <w:color w:val="231F20"/>
          <w:w w:val="85"/>
          <w:sz w:val="16"/>
        </w:rPr>
        <w:t>маснотии).</w:t>
      </w:r>
      <w:r>
        <w:rPr>
          <w:color w:val="231F20"/>
          <w:spacing w:val="-5"/>
          <w:w w:val="85"/>
          <w:sz w:val="16"/>
        </w:rPr>
        <w:t> </w:t>
      </w:r>
      <w:r>
        <w:rPr>
          <w:color w:val="231F20"/>
          <w:w w:val="85"/>
          <w:sz w:val="16"/>
        </w:rPr>
        <w:t>Млекото</w:t>
      </w:r>
      <w:r>
        <w:rPr>
          <w:color w:val="231F20"/>
          <w:spacing w:val="-5"/>
          <w:w w:val="85"/>
          <w:sz w:val="16"/>
        </w:rPr>
        <w:t> </w:t>
      </w:r>
      <w:r>
        <w:rPr>
          <w:color w:val="231F20"/>
          <w:w w:val="85"/>
          <w:sz w:val="16"/>
        </w:rPr>
        <w:t>треба</w:t>
      </w:r>
      <w:r>
        <w:rPr>
          <w:color w:val="231F20"/>
          <w:spacing w:val="-5"/>
          <w:w w:val="85"/>
          <w:sz w:val="16"/>
        </w:rPr>
        <w:t> </w:t>
      </w:r>
      <w:r>
        <w:rPr>
          <w:color w:val="231F20"/>
          <w:w w:val="85"/>
          <w:sz w:val="16"/>
        </w:rPr>
        <w:t>да</w:t>
      </w:r>
      <w:r>
        <w:rPr>
          <w:color w:val="231F20"/>
          <w:spacing w:val="-5"/>
          <w:w w:val="85"/>
          <w:sz w:val="16"/>
        </w:rPr>
        <w:t> </w:t>
      </w:r>
      <w:r>
        <w:rPr>
          <w:color w:val="231F20"/>
          <w:w w:val="85"/>
          <w:sz w:val="16"/>
        </w:rPr>
        <w:t>го</w:t>
      </w:r>
      <w:r>
        <w:rPr>
          <w:color w:val="231F20"/>
          <w:spacing w:val="-4"/>
          <w:w w:val="85"/>
          <w:sz w:val="16"/>
        </w:rPr>
        <w:t> </w:t>
      </w:r>
      <w:r>
        <w:rPr>
          <w:color w:val="231F20"/>
          <w:w w:val="85"/>
          <w:sz w:val="16"/>
        </w:rPr>
        <w:t>покрие</w:t>
      </w:r>
      <w:r>
        <w:rPr>
          <w:color w:val="231F20"/>
          <w:spacing w:val="-5"/>
          <w:w w:val="85"/>
          <w:sz w:val="16"/>
        </w:rPr>
        <w:t> </w:t>
      </w:r>
      <w:r>
        <w:rPr>
          <w:color w:val="231F20"/>
          <w:w w:val="85"/>
          <w:sz w:val="16"/>
        </w:rPr>
        <w:t>размахването</w:t>
      </w:r>
      <w:r>
        <w:rPr>
          <w:color w:val="231F20"/>
          <w:spacing w:val="-5"/>
          <w:w w:val="85"/>
          <w:sz w:val="16"/>
        </w:rPr>
        <w:t> </w:t>
      </w:r>
      <w:r>
        <w:rPr>
          <w:color w:val="231F20"/>
          <w:w w:val="85"/>
          <w:sz w:val="16"/>
        </w:rPr>
        <w:t>(1б</w:t>
      </w:r>
      <w:r>
        <w:rPr>
          <w:color w:val="231F20"/>
          <w:spacing w:val="-5"/>
          <w:w w:val="85"/>
          <w:sz w:val="16"/>
        </w:rPr>
        <w:t> </w:t>
      </w:r>
      <w:r>
        <w:rPr>
          <w:color w:val="231F20"/>
          <w:w w:val="85"/>
          <w:sz w:val="16"/>
        </w:rPr>
        <w:t>или</w:t>
      </w:r>
      <w:r>
        <w:rPr>
          <w:color w:val="231F20"/>
          <w:spacing w:val="-5"/>
          <w:w w:val="85"/>
          <w:sz w:val="16"/>
        </w:rPr>
        <w:t> </w:t>
      </w:r>
      <w:r>
        <w:rPr>
          <w:color w:val="231F20"/>
          <w:w w:val="85"/>
          <w:sz w:val="16"/>
        </w:rPr>
        <w:t>1в)</w:t>
      </w:r>
      <w:r>
        <w:rPr>
          <w:color w:val="231F20"/>
          <w:spacing w:val="-4"/>
          <w:w w:val="85"/>
          <w:sz w:val="16"/>
        </w:rPr>
        <w:t> </w:t>
      </w:r>
      <w:r>
        <w:rPr>
          <w:color w:val="231F20"/>
          <w:w w:val="85"/>
          <w:sz w:val="16"/>
        </w:rPr>
        <w:t>и</w:t>
      </w:r>
      <w:r>
        <w:rPr>
          <w:color w:val="231F20"/>
          <w:spacing w:val="-5"/>
          <w:w w:val="85"/>
          <w:sz w:val="16"/>
        </w:rPr>
        <w:t> </w:t>
      </w:r>
      <w:r>
        <w:rPr>
          <w:color w:val="231F20"/>
          <w:w w:val="85"/>
          <w:sz w:val="16"/>
        </w:rPr>
        <w:t>да</w:t>
      </w:r>
      <w:r>
        <w:rPr>
          <w:color w:val="231F20"/>
          <w:spacing w:val="-5"/>
          <w:w w:val="85"/>
          <w:sz w:val="16"/>
        </w:rPr>
        <w:t> </w:t>
      </w:r>
      <w:r>
        <w:rPr>
          <w:color w:val="231F20"/>
          <w:w w:val="85"/>
          <w:sz w:val="16"/>
        </w:rPr>
        <w:t>достигне </w:t>
      </w:r>
      <w:r>
        <w:rPr>
          <w:color w:val="231F20"/>
          <w:w w:val="80"/>
          <w:sz w:val="16"/>
        </w:rPr>
        <w:t>означено минимално ниво, но да не ја надминува ознаката на максималното ниво (1д). Максималното ниво за загревање на</w:t>
      </w:r>
      <w:r>
        <w:rPr>
          <w:color w:val="231F20"/>
          <w:spacing w:val="40"/>
          <w:sz w:val="16"/>
        </w:rPr>
        <w:t> </w:t>
      </w:r>
      <w:r>
        <w:rPr>
          <w:color w:val="231F20"/>
          <w:w w:val="85"/>
          <w:sz w:val="16"/>
        </w:rPr>
        <w:t>млекото</w:t>
      </w:r>
      <w:r>
        <w:rPr>
          <w:color w:val="231F20"/>
          <w:spacing w:val="77"/>
          <w:w w:val="150"/>
          <w:sz w:val="16"/>
        </w:rPr>
        <w:t>  </w:t>
      </w:r>
      <w:r>
        <w:rPr>
          <w:color w:val="231F20"/>
          <w:w w:val="85"/>
          <w:sz w:val="16"/>
        </w:rPr>
        <w:t>е</w:t>
      </w:r>
      <w:r>
        <w:rPr>
          <w:color w:val="231F20"/>
          <w:spacing w:val="77"/>
          <w:w w:val="150"/>
          <w:sz w:val="16"/>
        </w:rPr>
        <w:t>  </w:t>
      </w:r>
      <w:r>
        <w:rPr>
          <w:color w:val="231F20"/>
          <w:w w:val="85"/>
          <w:sz w:val="16"/>
        </w:rPr>
        <w:t>350</w:t>
      </w:r>
      <w:r>
        <w:rPr>
          <w:color w:val="231F20"/>
          <w:spacing w:val="78"/>
          <w:w w:val="150"/>
          <w:sz w:val="16"/>
        </w:rPr>
        <w:t>  </w:t>
      </w:r>
      <w:r>
        <w:rPr>
          <w:color w:val="231F20"/>
          <w:w w:val="85"/>
          <w:sz w:val="16"/>
        </w:rPr>
        <w:t>ml</w:t>
      </w:r>
      <w:r>
        <w:rPr>
          <w:color w:val="231F20"/>
          <w:spacing w:val="77"/>
          <w:w w:val="150"/>
          <w:sz w:val="16"/>
        </w:rPr>
        <w:t>  </w:t>
      </w:r>
      <w:r>
        <w:rPr>
          <w:color w:val="231F20"/>
          <w:w w:val="85"/>
          <w:sz w:val="16"/>
        </w:rPr>
        <w:t>(2а),</w:t>
      </w:r>
      <w:r>
        <w:rPr>
          <w:color w:val="231F20"/>
          <w:spacing w:val="78"/>
          <w:w w:val="150"/>
          <w:sz w:val="16"/>
        </w:rPr>
        <w:t>  </w:t>
      </w:r>
      <w:r>
        <w:rPr>
          <w:color w:val="231F20"/>
          <w:w w:val="85"/>
          <w:sz w:val="16"/>
        </w:rPr>
        <w:t>а</w:t>
      </w:r>
      <w:r>
        <w:rPr>
          <w:color w:val="231F20"/>
          <w:spacing w:val="77"/>
          <w:w w:val="150"/>
          <w:sz w:val="16"/>
        </w:rPr>
        <w:t>  </w:t>
      </w:r>
      <w:r>
        <w:rPr>
          <w:color w:val="231F20"/>
          <w:w w:val="85"/>
          <w:sz w:val="16"/>
        </w:rPr>
        <w:t>за</w:t>
      </w:r>
      <w:r>
        <w:rPr>
          <w:color w:val="231F20"/>
          <w:spacing w:val="78"/>
          <w:w w:val="150"/>
          <w:sz w:val="16"/>
        </w:rPr>
        <w:t>  </w:t>
      </w:r>
      <w:r>
        <w:rPr>
          <w:color w:val="231F20"/>
          <w:w w:val="85"/>
          <w:sz w:val="16"/>
        </w:rPr>
        <w:t>млеко</w:t>
      </w:r>
      <w:r>
        <w:rPr>
          <w:color w:val="231F20"/>
          <w:spacing w:val="77"/>
          <w:w w:val="150"/>
          <w:sz w:val="16"/>
        </w:rPr>
        <w:t>  </w:t>
      </w:r>
      <w:r>
        <w:rPr>
          <w:color w:val="231F20"/>
          <w:w w:val="85"/>
          <w:sz w:val="16"/>
        </w:rPr>
        <w:t>за</w:t>
      </w:r>
      <w:r>
        <w:rPr>
          <w:color w:val="231F20"/>
          <w:spacing w:val="77"/>
          <w:w w:val="150"/>
          <w:sz w:val="16"/>
        </w:rPr>
        <w:t>  </w:t>
      </w:r>
      <w:r>
        <w:rPr>
          <w:color w:val="231F20"/>
          <w:w w:val="85"/>
          <w:sz w:val="16"/>
        </w:rPr>
        <w:t>млеко</w:t>
      </w:r>
      <w:r>
        <w:rPr>
          <w:color w:val="231F20"/>
          <w:spacing w:val="78"/>
          <w:w w:val="150"/>
          <w:sz w:val="16"/>
        </w:rPr>
        <w:t>  </w:t>
      </w:r>
      <w:r>
        <w:rPr>
          <w:color w:val="231F20"/>
          <w:w w:val="85"/>
          <w:sz w:val="16"/>
        </w:rPr>
        <w:t>е</w:t>
      </w:r>
      <w:r>
        <w:rPr>
          <w:color w:val="231F20"/>
          <w:spacing w:val="77"/>
          <w:w w:val="150"/>
          <w:sz w:val="16"/>
        </w:rPr>
        <w:t>  </w:t>
      </w:r>
      <w:r>
        <w:rPr>
          <w:color w:val="231F20"/>
          <w:w w:val="85"/>
          <w:sz w:val="16"/>
        </w:rPr>
        <w:t>250</w:t>
      </w:r>
      <w:r>
        <w:rPr>
          <w:color w:val="231F20"/>
          <w:spacing w:val="78"/>
          <w:w w:val="150"/>
          <w:sz w:val="16"/>
        </w:rPr>
        <w:t>  </w:t>
      </w:r>
      <w:r>
        <w:rPr>
          <w:color w:val="231F20"/>
          <w:w w:val="85"/>
          <w:sz w:val="16"/>
        </w:rPr>
        <w:t>ml</w:t>
      </w:r>
      <w:r>
        <w:rPr>
          <w:color w:val="231F20"/>
          <w:spacing w:val="77"/>
          <w:w w:val="150"/>
          <w:sz w:val="16"/>
        </w:rPr>
        <w:t>  </w:t>
      </w:r>
      <w:r>
        <w:rPr>
          <w:color w:val="231F20"/>
          <w:w w:val="85"/>
          <w:sz w:val="16"/>
        </w:rPr>
        <w:t>(2b).</w:t>
      </w:r>
      <w:r>
        <w:rPr>
          <w:color w:val="231F20"/>
          <w:spacing w:val="80"/>
          <w:sz w:val="16"/>
        </w:rPr>
        <w:t> </w:t>
      </w:r>
      <w:r>
        <w:rPr>
          <w:color w:val="231F20"/>
          <w:w w:val="80"/>
          <w:sz w:val="16"/>
        </w:rPr>
        <w:t>ЗАБЕЛЕШКА: За најдобри резултати користете ладно, свежо млеко. Не-млечното млеко не се пени, како и млечното млеко. За</w:t>
      </w:r>
      <w:r>
        <w:rPr>
          <w:color w:val="231F20"/>
          <w:w w:val="85"/>
          <w:sz w:val="16"/>
        </w:rPr>
        <w:t> најдобар</w:t>
      </w:r>
      <w:r>
        <w:rPr>
          <w:color w:val="231F20"/>
          <w:spacing w:val="73"/>
          <w:sz w:val="16"/>
        </w:rPr>
        <w:t>   </w:t>
      </w:r>
      <w:r>
        <w:rPr>
          <w:color w:val="231F20"/>
          <w:w w:val="85"/>
          <w:sz w:val="16"/>
        </w:rPr>
        <w:t>ефект</w:t>
      </w:r>
      <w:r>
        <w:rPr>
          <w:color w:val="231F20"/>
          <w:spacing w:val="74"/>
          <w:sz w:val="16"/>
        </w:rPr>
        <w:t>   </w:t>
      </w:r>
      <w:r>
        <w:rPr>
          <w:color w:val="231F20"/>
          <w:w w:val="85"/>
          <w:sz w:val="16"/>
        </w:rPr>
        <w:t>користете</w:t>
      </w:r>
      <w:r>
        <w:rPr>
          <w:color w:val="231F20"/>
          <w:spacing w:val="74"/>
          <w:sz w:val="16"/>
        </w:rPr>
        <w:t>   </w:t>
      </w:r>
      <w:r>
        <w:rPr>
          <w:color w:val="231F20"/>
          <w:w w:val="85"/>
          <w:sz w:val="16"/>
        </w:rPr>
        <w:t>растително</w:t>
      </w:r>
      <w:r>
        <w:rPr>
          <w:color w:val="231F20"/>
          <w:spacing w:val="73"/>
          <w:sz w:val="16"/>
        </w:rPr>
        <w:t>   </w:t>
      </w:r>
      <w:r>
        <w:rPr>
          <w:color w:val="231F20"/>
          <w:w w:val="85"/>
          <w:sz w:val="16"/>
        </w:rPr>
        <w:t>млеко</w:t>
      </w:r>
      <w:r>
        <w:rPr>
          <w:color w:val="231F20"/>
          <w:spacing w:val="74"/>
          <w:sz w:val="16"/>
        </w:rPr>
        <w:t>   </w:t>
      </w:r>
      <w:r>
        <w:rPr>
          <w:color w:val="231F20"/>
          <w:w w:val="85"/>
          <w:sz w:val="16"/>
        </w:rPr>
        <w:t>од</w:t>
      </w:r>
      <w:r>
        <w:rPr>
          <w:color w:val="231F20"/>
          <w:spacing w:val="74"/>
          <w:sz w:val="16"/>
        </w:rPr>
        <w:t>   </w:t>
      </w:r>
      <w:r>
        <w:rPr>
          <w:color w:val="231F20"/>
          <w:w w:val="85"/>
          <w:sz w:val="16"/>
        </w:rPr>
        <w:t>типот</w:t>
      </w:r>
      <w:r>
        <w:rPr>
          <w:color w:val="231F20"/>
          <w:spacing w:val="73"/>
          <w:sz w:val="16"/>
        </w:rPr>
        <w:t>   </w:t>
      </w:r>
      <w:r>
        <w:rPr>
          <w:color w:val="231F20"/>
          <w:w w:val="85"/>
          <w:sz w:val="16"/>
        </w:rPr>
        <w:t>на</w:t>
      </w:r>
      <w:r>
        <w:rPr>
          <w:color w:val="231F20"/>
          <w:spacing w:val="74"/>
          <w:sz w:val="16"/>
        </w:rPr>
        <w:t>   </w:t>
      </w:r>
      <w:r>
        <w:rPr>
          <w:color w:val="231F20"/>
          <w:w w:val="85"/>
          <w:sz w:val="16"/>
        </w:rPr>
        <w:t>„бариста“.</w:t>
      </w:r>
      <w:r>
        <w:rPr>
          <w:color w:val="231F20"/>
          <w:spacing w:val="80"/>
          <w:sz w:val="16"/>
        </w:rPr>
        <w:t> </w:t>
      </w:r>
      <w:r>
        <w:rPr>
          <w:color w:val="231F20"/>
          <w:w w:val="85"/>
          <w:sz w:val="16"/>
        </w:rPr>
        <w:t>ЗАБЕЛЕШКА: Не ја надминувајте MAX линијата во бокалот.</w:t>
      </w:r>
    </w:p>
    <w:p>
      <w:pPr>
        <w:pStyle w:val="ListParagraph"/>
        <w:numPr>
          <w:ilvl w:val="0"/>
          <w:numId w:val="38"/>
        </w:numPr>
        <w:tabs>
          <w:tab w:pos="335" w:val="left" w:leader="none"/>
        </w:tabs>
        <w:spacing w:line="235" w:lineRule="auto" w:before="0" w:after="0"/>
        <w:ind w:left="190" w:right="761" w:firstLine="0"/>
        <w:jc w:val="left"/>
        <w:rPr>
          <w:sz w:val="16"/>
        </w:rPr>
      </w:pPr>
      <w:r>
        <w:rPr>
          <w:color w:val="231F20"/>
          <w:w w:val="80"/>
          <w:sz w:val="16"/>
        </w:rPr>
        <w:t>Ставете го капакот (1а) на бокалот и ставете го бокалот на електричната основа (1 час). Вметнете го приклучокот </w:t>
      </w:r>
      <w:r>
        <w:rPr>
          <w:color w:val="231F20"/>
          <w:w w:val="80"/>
          <w:sz w:val="16"/>
        </w:rPr>
        <w:t>за</w:t>
      </w:r>
      <w:r>
        <w:rPr>
          <w:color w:val="231F20"/>
          <w:sz w:val="16"/>
        </w:rPr>
        <w:t> </w:t>
      </w:r>
      <w:r>
        <w:rPr>
          <w:color w:val="231F20"/>
          <w:w w:val="80"/>
          <w:sz w:val="16"/>
        </w:rPr>
        <w:t>напојување во електричен штекер. Иконите за режимот ќе светнат една секунда.</w:t>
      </w:r>
    </w:p>
    <w:p>
      <w:pPr>
        <w:pStyle w:val="ListParagraph"/>
        <w:numPr>
          <w:ilvl w:val="0"/>
          <w:numId w:val="38"/>
        </w:numPr>
        <w:tabs>
          <w:tab w:pos="335" w:val="left" w:leader="none"/>
        </w:tabs>
        <w:spacing w:line="179" w:lineRule="exact" w:before="0" w:after="0"/>
        <w:ind w:left="335" w:right="0" w:hanging="145"/>
        <w:jc w:val="left"/>
        <w:rPr>
          <w:sz w:val="16"/>
        </w:rPr>
      </w:pPr>
      <w:r>
        <w:rPr>
          <w:color w:val="231F20"/>
          <w:w w:val="80"/>
          <w:sz w:val="16"/>
        </w:rPr>
        <w:t>Допрете</w:t>
      </w:r>
      <w:r>
        <w:rPr>
          <w:color w:val="231F20"/>
          <w:spacing w:val="-7"/>
          <w:sz w:val="16"/>
        </w:rPr>
        <w:t> </w:t>
      </w:r>
      <w:r>
        <w:rPr>
          <w:color w:val="231F20"/>
          <w:w w:val="80"/>
          <w:sz w:val="16"/>
        </w:rPr>
        <w:t>го</w:t>
      </w:r>
      <w:r>
        <w:rPr>
          <w:color w:val="231F20"/>
          <w:spacing w:val="-6"/>
          <w:sz w:val="16"/>
        </w:rPr>
        <w:t> </w:t>
      </w:r>
      <w:r>
        <w:rPr>
          <w:color w:val="231F20"/>
          <w:w w:val="80"/>
          <w:sz w:val="16"/>
        </w:rPr>
        <w:t>контролното</w:t>
      </w:r>
      <w:r>
        <w:rPr>
          <w:color w:val="231F20"/>
          <w:spacing w:val="-7"/>
          <w:sz w:val="16"/>
        </w:rPr>
        <w:t> </w:t>
      </w:r>
      <w:r>
        <w:rPr>
          <w:color w:val="231F20"/>
          <w:w w:val="80"/>
          <w:sz w:val="16"/>
        </w:rPr>
        <w:t>копче</w:t>
      </w:r>
      <w:r>
        <w:rPr>
          <w:color w:val="231F20"/>
          <w:spacing w:val="-6"/>
          <w:sz w:val="16"/>
        </w:rPr>
        <w:t> </w:t>
      </w:r>
      <w:r>
        <w:rPr>
          <w:color w:val="231F20"/>
          <w:w w:val="80"/>
          <w:sz w:val="16"/>
        </w:rPr>
        <w:t>(1гр)</w:t>
      </w:r>
      <w:r>
        <w:rPr>
          <w:color w:val="231F20"/>
          <w:spacing w:val="-7"/>
          <w:sz w:val="16"/>
        </w:rPr>
        <w:t> </w:t>
      </w:r>
      <w:r>
        <w:rPr>
          <w:color w:val="231F20"/>
          <w:w w:val="80"/>
          <w:sz w:val="16"/>
        </w:rPr>
        <w:t>и</w:t>
      </w:r>
      <w:r>
        <w:rPr>
          <w:color w:val="231F20"/>
          <w:spacing w:val="-6"/>
          <w:sz w:val="16"/>
        </w:rPr>
        <w:t> </w:t>
      </w:r>
      <w:r>
        <w:rPr>
          <w:color w:val="231F20"/>
          <w:w w:val="80"/>
          <w:sz w:val="16"/>
        </w:rPr>
        <w:t>изберете</w:t>
      </w:r>
      <w:r>
        <w:rPr>
          <w:color w:val="231F20"/>
          <w:spacing w:val="-6"/>
          <w:sz w:val="16"/>
        </w:rPr>
        <w:t> </w:t>
      </w:r>
      <w:r>
        <w:rPr>
          <w:color w:val="231F20"/>
          <w:w w:val="80"/>
          <w:sz w:val="16"/>
        </w:rPr>
        <w:t>ја</w:t>
      </w:r>
      <w:r>
        <w:rPr>
          <w:color w:val="231F20"/>
          <w:spacing w:val="-7"/>
          <w:sz w:val="16"/>
        </w:rPr>
        <w:t> </w:t>
      </w:r>
      <w:r>
        <w:rPr>
          <w:color w:val="231F20"/>
          <w:w w:val="80"/>
          <w:sz w:val="16"/>
        </w:rPr>
        <w:t>посакуваната</w:t>
      </w:r>
      <w:r>
        <w:rPr>
          <w:color w:val="231F20"/>
          <w:spacing w:val="-6"/>
          <w:sz w:val="16"/>
        </w:rPr>
        <w:t> </w:t>
      </w:r>
      <w:r>
        <w:rPr>
          <w:color w:val="231F20"/>
          <w:w w:val="80"/>
          <w:sz w:val="16"/>
        </w:rPr>
        <w:t>програма:</w:t>
      </w:r>
      <w:r>
        <w:rPr>
          <w:color w:val="231F20"/>
          <w:spacing w:val="-7"/>
          <w:sz w:val="16"/>
        </w:rPr>
        <w:t> </w:t>
      </w:r>
      <w:r>
        <w:rPr>
          <w:color w:val="231F20"/>
          <w:w w:val="80"/>
          <w:sz w:val="16"/>
        </w:rPr>
        <w:t>капучино,</w:t>
      </w:r>
      <w:r>
        <w:rPr>
          <w:color w:val="231F20"/>
          <w:spacing w:val="-6"/>
          <w:sz w:val="16"/>
        </w:rPr>
        <w:t> </w:t>
      </w:r>
      <w:r>
        <w:rPr>
          <w:color w:val="231F20"/>
          <w:w w:val="80"/>
          <w:sz w:val="16"/>
        </w:rPr>
        <w:t>лате,</w:t>
      </w:r>
      <w:r>
        <w:rPr>
          <w:color w:val="231F20"/>
          <w:spacing w:val="-6"/>
          <w:sz w:val="16"/>
        </w:rPr>
        <w:t> </w:t>
      </w:r>
      <w:r>
        <w:rPr>
          <w:color w:val="231F20"/>
          <w:w w:val="80"/>
          <w:sz w:val="16"/>
        </w:rPr>
        <w:t>топло</w:t>
      </w:r>
      <w:r>
        <w:rPr>
          <w:color w:val="231F20"/>
          <w:spacing w:val="-7"/>
          <w:sz w:val="16"/>
        </w:rPr>
        <w:t> </w:t>
      </w:r>
      <w:r>
        <w:rPr>
          <w:color w:val="231F20"/>
          <w:w w:val="80"/>
          <w:sz w:val="16"/>
        </w:rPr>
        <w:t>чоколадо,</w:t>
      </w:r>
      <w:r>
        <w:rPr>
          <w:color w:val="231F20"/>
          <w:spacing w:val="-6"/>
          <w:sz w:val="16"/>
        </w:rPr>
        <w:t> </w:t>
      </w:r>
      <w:r>
        <w:rPr>
          <w:color w:val="231F20"/>
          <w:spacing w:val="-2"/>
          <w:w w:val="80"/>
          <w:sz w:val="16"/>
        </w:rPr>
        <w:t>ладно.</w:t>
      </w:r>
    </w:p>
    <w:p>
      <w:pPr>
        <w:pStyle w:val="ListParagraph"/>
        <w:numPr>
          <w:ilvl w:val="1"/>
          <w:numId w:val="38"/>
        </w:numPr>
        <w:tabs>
          <w:tab w:pos="269" w:val="left" w:leader="none"/>
        </w:tabs>
        <w:spacing w:line="181" w:lineRule="exact" w:before="0" w:after="0"/>
        <w:ind w:left="269" w:right="0" w:hanging="79"/>
        <w:jc w:val="left"/>
        <w:rPr>
          <w:sz w:val="16"/>
        </w:rPr>
      </w:pPr>
      <w:r>
        <w:rPr>
          <w:color w:val="231F20"/>
          <w:w w:val="80"/>
          <w:sz w:val="16"/>
        </w:rPr>
        <w:t>еднаш</w:t>
      </w:r>
      <w:r>
        <w:rPr>
          <w:color w:val="231F20"/>
          <w:spacing w:val="-3"/>
          <w:sz w:val="16"/>
        </w:rPr>
        <w:t> </w:t>
      </w:r>
      <w:r>
        <w:rPr>
          <w:color w:val="231F20"/>
          <w:w w:val="80"/>
          <w:sz w:val="16"/>
        </w:rPr>
        <w:t>-</w:t>
      </w:r>
      <w:r>
        <w:rPr>
          <w:color w:val="231F20"/>
          <w:spacing w:val="-3"/>
          <w:sz w:val="16"/>
        </w:rPr>
        <w:t> </w:t>
      </w:r>
      <w:r>
        <w:rPr>
          <w:color w:val="231F20"/>
          <w:w w:val="80"/>
          <w:sz w:val="16"/>
        </w:rPr>
        <w:t>ако</w:t>
      </w:r>
      <w:r>
        <w:rPr>
          <w:color w:val="231F20"/>
          <w:spacing w:val="-2"/>
          <w:sz w:val="16"/>
        </w:rPr>
        <w:t> </w:t>
      </w:r>
      <w:r>
        <w:rPr>
          <w:color w:val="231F20"/>
          <w:w w:val="80"/>
          <w:sz w:val="16"/>
        </w:rPr>
        <w:t>сакате</w:t>
      </w:r>
      <w:r>
        <w:rPr>
          <w:color w:val="231F20"/>
          <w:spacing w:val="-3"/>
          <w:sz w:val="16"/>
        </w:rPr>
        <w:t> </w:t>
      </w:r>
      <w:r>
        <w:rPr>
          <w:color w:val="231F20"/>
          <w:w w:val="80"/>
          <w:sz w:val="16"/>
        </w:rPr>
        <w:t>да</w:t>
      </w:r>
      <w:r>
        <w:rPr>
          <w:color w:val="231F20"/>
          <w:spacing w:val="-3"/>
          <w:sz w:val="16"/>
        </w:rPr>
        <w:t> </w:t>
      </w:r>
      <w:r>
        <w:rPr>
          <w:color w:val="231F20"/>
          <w:w w:val="80"/>
          <w:sz w:val="16"/>
        </w:rPr>
        <w:t>го</w:t>
      </w:r>
      <w:r>
        <w:rPr>
          <w:color w:val="231F20"/>
          <w:spacing w:val="-2"/>
          <w:sz w:val="16"/>
        </w:rPr>
        <w:t> </w:t>
      </w:r>
      <w:r>
        <w:rPr>
          <w:color w:val="231F20"/>
          <w:w w:val="80"/>
          <w:sz w:val="16"/>
        </w:rPr>
        <w:t>загреете</w:t>
      </w:r>
      <w:r>
        <w:rPr>
          <w:color w:val="231F20"/>
          <w:spacing w:val="-3"/>
          <w:sz w:val="16"/>
        </w:rPr>
        <w:t> </w:t>
      </w:r>
      <w:r>
        <w:rPr>
          <w:color w:val="231F20"/>
          <w:w w:val="80"/>
          <w:sz w:val="16"/>
        </w:rPr>
        <w:t>и</w:t>
      </w:r>
      <w:r>
        <w:rPr>
          <w:color w:val="231F20"/>
          <w:spacing w:val="-3"/>
          <w:sz w:val="16"/>
        </w:rPr>
        <w:t> </w:t>
      </w:r>
      <w:r>
        <w:rPr>
          <w:color w:val="231F20"/>
          <w:w w:val="80"/>
          <w:sz w:val="16"/>
        </w:rPr>
        <w:t>да</w:t>
      </w:r>
      <w:r>
        <w:rPr>
          <w:color w:val="231F20"/>
          <w:spacing w:val="-2"/>
          <w:sz w:val="16"/>
        </w:rPr>
        <w:t> </w:t>
      </w:r>
      <w:r>
        <w:rPr>
          <w:color w:val="231F20"/>
          <w:w w:val="80"/>
          <w:sz w:val="16"/>
        </w:rPr>
        <w:t>го</w:t>
      </w:r>
      <w:r>
        <w:rPr>
          <w:color w:val="231F20"/>
          <w:spacing w:val="-3"/>
          <w:sz w:val="16"/>
        </w:rPr>
        <w:t> </w:t>
      </w:r>
      <w:r>
        <w:rPr>
          <w:color w:val="231F20"/>
          <w:w w:val="80"/>
          <w:sz w:val="16"/>
        </w:rPr>
        <w:t>замените</w:t>
      </w:r>
      <w:r>
        <w:rPr>
          <w:color w:val="231F20"/>
          <w:spacing w:val="-3"/>
          <w:sz w:val="16"/>
        </w:rPr>
        <w:t> </w:t>
      </w:r>
      <w:r>
        <w:rPr>
          <w:color w:val="231F20"/>
          <w:w w:val="80"/>
          <w:sz w:val="16"/>
        </w:rPr>
        <w:t>вашето</w:t>
      </w:r>
      <w:r>
        <w:rPr>
          <w:color w:val="231F20"/>
          <w:spacing w:val="-2"/>
          <w:sz w:val="16"/>
        </w:rPr>
        <w:t> </w:t>
      </w:r>
      <w:r>
        <w:rPr>
          <w:color w:val="231F20"/>
          <w:w w:val="80"/>
          <w:sz w:val="16"/>
        </w:rPr>
        <w:t>млеко</w:t>
      </w:r>
      <w:r>
        <w:rPr>
          <w:color w:val="231F20"/>
          <w:spacing w:val="-3"/>
          <w:sz w:val="16"/>
        </w:rPr>
        <w:t> </w:t>
      </w:r>
      <w:r>
        <w:rPr>
          <w:color w:val="231F20"/>
          <w:w w:val="80"/>
          <w:sz w:val="16"/>
        </w:rPr>
        <w:t>(со</w:t>
      </w:r>
      <w:r>
        <w:rPr>
          <w:color w:val="231F20"/>
          <w:spacing w:val="-3"/>
          <w:sz w:val="16"/>
        </w:rPr>
        <w:t> </w:t>
      </w:r>
      <w:r>
        <w:rPr>
          <w:color w:val="231F20"/>
          <w:w w:val="80"/>
          <w:sz w:val="16"/>
        </w:rPr>
        <w:t>размахване</w:t>
      </w:r>
      <w:r>
        <w:rPr>
          <w:color w:val="231F20"/>
          <w:spacing w:val="-2"/>
          <w:sz w:val="16"/>
        </w:rPr>
        <w:t> </w:t>
      </w:r>
      <w:r>
        <w:rPr>
          <w:color w:val="231F20"/>
          <w:w w:val="80"/>
          <w:sz w:val="16"/>
        </w:rPr>
        <w:t>1б)</w:t>
      </w:r>
      <w:r>
        <w:rPr>
          <w:color w:val="231F20"/>
          <w:spacing w:val="-3"/>
          <w:sz w:val="16"/>
        </w:rPr>
        <w:t> </w:t>
      </w:r>
      <w:r>
        <w:rPr>
          <w:color w:val="231F20"/>
          <w:w w:val="80"/>
          <w:sz w:val="16"/>
        </w:rPr>
        <w:t>за</w:t>
      </w:r>
      <w:r>
        <w:rPr>
          <w:color w:val="231F20"/>
          <w:spacing w:val="-3"/>
          <w:sz w:val="16"/>
        </w:rPr>
        <w:t> </w:t>
      </w:r>
      <w:r>
        <w:rPr>
          <w:color w:val="231F20"/>
          <w:w w:val="80"/>
          <w:sz w:val="16"/>
        </w:rPr>
        <w:t>да</w:t>
      </w:r>
      <w:r>
        <w:rPr>
          <w:color w:val="231F20"/>
          <w:spacing w:val="-2"/>
          <w:sz w:val="16"/>
        </w:rPr>
        <w:t> </w:t>
      </w:r>
      <w:r>
        <w:rPr>
          <w:color w:val="231F20"/>
          <w:w w:val="80"/>
          <w:sz w:val="16"/>
        </w:rPr>
        <w:t>добиете</w:t>
      </w:r>
      <w:r>
        <w:rPr>
          <w:color w:val="231F20"/>
          <w:spacing w:val="-3"/>
          <w:sz w:val="16"/>
        </w:rPr>
        <w:t> </w:t>
      </w:r>
      <w:r>
        <w:rPr>
          <w:color w:val="231F20"/>
          <w:w w:val="80"/>
          <w:sz w:val="16"/>
        </w:rPr>
        <w:t>пена</w:t>
      </w:r>
      <w:r>
        <w:rPr>
          <w:color w:val="231F20"/>
          <w:spacing w:val="-3"/>
          <w:sz w:val="16"/>
        </w:rPr>
        <w:t> </w:t>
      </w:r>
      <w:r>
        <w:rPr>
          <w:color w:val="231F20"/>
          <w:w w:val="80"/>
          <w:sz w:val="16"/>
        </w:rPr>
        <w:t>од</w:t>
      </w:r>
      <w:r>
        <w:rPr>
          <w:color w:val="231F20"/>
          <w:spacing w:val="-2"/>
          <w:sz w:val="16"/>
        </w:rPr>
        <w:t> </w:t>
      </w:r>
      <w:r>
        <w:rPr>
          <w:color w:val="231F20"/>
          <w:spacing w:val="-2"/>
          <w:w w:val="80"/>
          <w:sz w:val="16"/>
        </w:rPr>
        <w:t>капучино</w:t>
      </w:r>
    </w:p>
    <w:p>
      <w:pPr>
        <w:pStyle w:val="ListParagraph"/>
        <w:numPr>
          <w:ilvl w:val="1"/>
          <w:numId w:val="38"/>
        </w:numPr>
        <w:tabs>
          <w:tab w:pos="269" w:val="left" w:leader="none"/>
        </w:tabs>
        <w:spacing w:line="181" w:lineRule="exact" w:before="0" w:after="0"/>
        <w:ind w:left="269" w:right="0" w:hanging="79"/>
        <w:jc w:val="left"/>
        <w:rPr>
          <w:sz w:val="16"/>
        </w:rPr>
      </w:pPr>
      <w:r>
        <w:rPr>
          <w:color w:val="231F20"/>
          <w:w w:val="80"/>
          <w:sz w:val="16"/>
        </w:rPr>
        <w:t>двапати</w:t>
      </w:r>
      <w:r>
        <w:rPr>
          <w:color w:val="231F20"/>
          <w:spacing w:val="-2"/>
          <w:sz w:val="16"/>
        </w:rPr>
        <w:t> </w:t>
      </w:r>
      <w:r>
        <w:rPr>
          <w:color w:val="231F20"/>
          <w:w w:val="80"/>
          <w:sz w:val="16"/>
        </w:rPr>
        <w:t>-</w:t>
      </w:r>
      <w:r>
        <w:rPr>
          <w:color w:val="231F20"/>
          <w:spacing w:val="-2"/>
          <w:sz w:val="16"/>
        </w:rPr>
        <w:t> </w:t>
      </w:r>
      <w:r>
        <w:rPr>
          <w:color w:val="231F20"/>
          <w:w w:val="80"/>
          <w:sz w:val="16"/>
        </w:rPr>
        <w:t>ако</w:t>
      </w:r>
      <w:r>
        <w:rPr>
          <w:color w:val="231F20"/>
          <w:spacing w:val="-2"/>
          <w:sz w:val="16"/>
        </w:rPr>
        <w:t> </w:t>
      </w:r>
      <w:r>
        <w:rPr>
          <w:color w:val="231F20"/>
          <w:w w:val="80"/>
          <w:sz w:val="16"/>
        </w:rPr>
        <w:t>сакате</w:t>
      </w:r>
      <w:r>
        <w:rPr>
          <w:color w:val="231F20"/>
          <w:spacing w:val="-2"/>
          <w:sz w:val="16"/>
        </w:rPr>
        <w:t> </w:t>
      </w:r>
      <w:r>
        <w:rPr>
          <w:color w:val="231F20"/>
          <w:w w:val="80"/>
          <w:sz w:val="16"/>
        </w:rPr>
        <w:t>да</w:t>
      </w:r>
      <w:r>
        <w:rPr>
          <w:color w:val="231F20"/>
          <w:spacing w:val="-2"/>
          <w:sz w:val="16"/>
        </w:rPr>
        <w:t> </w:t>
      </w:r>
      <w:r>
        <w:rPr>
          <w:color w:val="231F20"/>
          <w:w w:val="80"/>
          <w:sz w:val="16"/>
        </w:rPr>
        <w:t>го</w:t>
      </w:r>
      <w:r>
        <w:rPr>
          <w:color w:val="231F20"/>
          <w:spacing w:val="-2"/>
          <w:sz w:val="16"/>
        </w:rPr>
        <w:t> </w:t>
      </w:r>
      <w:r>
        <w:rPr>
          <w:color w:val="231F20"/>
          <w:w w:val="80"/>
          <w:sz w:val="16"/>
        </w:rPr>
        <w:t>загреете</w:t>
      </w:r>
      <w:r>
        <w:rPr>
          <w:color w:val="231F20"/>
          <w:spacing w:val="-2"/>
          <w:sz w:val="16"/>
        </w:rPr>
        <w:t> </w:t>
      </w:r>
      <w:r>
        <w:rPr>
          <w:color w:val="231F20"/>
          <w:w w:val="80"/>
          <w:sz w:val="16"/>
        </w:rPr>
        <w:t>и</w:t>
      </w:r>
      <w:r>
        <w:rPr>
          <w:color w:val="231F20"/>
          <w:spacing w:val="-2"/>
          <w:sz w:val="16"/>
        </w:rPr>
        <w:t> </w:t>
      </w:r>
      <w:r>
        <w:rPr>
          <w:color w:val="231F20"/>
          <w:w w:val="80"/>
          <w:sz w:val="16"/>
        </w:rPr>
        <w:t>да</w:t>
      </w:r>
      <w:r>
        <w:rPr>
          <w:color w:val="231F20"/>
          <w:spacing w:val="-2"/>
          <w:sz w:val="16"/>
        </w:rPr>
        <w:t> </w:t>
      </w:r>
      <w:r>
        <w:rPr>
          <w:color w:val="231F20"/>
          <w:w w:val="80"/>
          <w:sz w:val="16"/>
        </w:rPr>
        <w:t>го</w:t>
      </w:r>
      <w:r>
        <w:rPr>
          <w:color w:val="231F20"/>
          <w:spacing w:val="-2"/>
          <w:sz w:val="16"/>
        </w:rPr>
        <w:t> </w:t>
      </w:r>
      <w:r>
        <w:rPr>
          <w:color w:val="231F20"/>
          <w:w w:val="80"/>
          <w:sz w:val="16"/>
        </w:rPr>
        <w:t>замените</w:t>
      </w:r>
      <w:r>
        <w:rPr>
          <w:color w:val="231F20"/>
          <w:spacing w:val="-2"/>
          <w:sz w:val="16"/>
        </w:rPr>
        <w:t> </w:t>
      </w:r>
      <w:r>
        <w:rPr>
          <w:color w:val="231F20"/>
          <w:w w:val="80"/>
          <w:sz w:val="16"/>
        </w:rPr>
        <w:t>вашето</w:t>
      </w:r>
      <w:r>
        <w:rPr>
          <w:color w:val="231F20"/>
          <w:spacing w:val="-2"/>
          <w:sz w:val="16"/>
        </w:rPr>
        <w:t> </w:t>
      </w:r>
      <w:r>
        <w:rPr>
          <w:color w:val="231F20"/>
          <w:w w:val="80"/>
          <w:sz w:val="16"/>
        </w:rPr>
        <w:t>млеко</w:t>
      </w:r>
      <w:r>
        <w:rPr>
          <w:color w:val="231F20"/>
          <w:spacing w:val="-1"/>
          <w:sz w:val="16"/>
        </w:rPr>
        <w:t> </w:t>
      </w:r>
      <w:r>
        <w:rPr>
          <w:color w:val="231F20"/>
          <w:w w:val="80"/>
          <w:sz w:val="16"/>
        </w:rPr>
        <w:t>(со</w:t>
      </w:r>
      <w:r>
        <w:rPr>
          <w:color w:val="231F20"/>
          <w:spacing w:val="-2"/>
          <w:sz w:val="16"/>
        </w:rPr>
        <w:t> </w:t>
      </w:r>
      <w:r>
        <w:rPr>
          <w:color w:val="231F20"/>
          <w:w w:val="80"/>
          <w:sz w:val="16"/>
        </w:rPr>
        <w:t>размахване</w:t>
      </w:r>
      <w:r>
        <w:rPr>
          <w:color w:val="231F20"/>
          <w:spacing w:val="-2"/>
          <w:sz w:val="16"/>
        </w:rPr>
        <w:t> </w:t>
      </w:r>
      <w:r>
        <w:rPr>
          <w:color w:val="231F20"/>
          <w:w w:val="80"/>
          <w:sz w:val="16"/>
        </w:rPr>
        <w:t>1б)</w:t>
      </w:r>
      <w:r>
        <w:rPr>
          <w:color w:val="231F20"/>
          <w:spacing w:val="-2"/>
          <w:sz w:val="16"/>
        </w:rPr>
        <w:t> </w:t>
      </w:r>
      <w:r>
        <w:rPr>
          <w:color w:val="231F20"/>
          <w:w w:val="80"/>
          <w:sz w:val="16"/>
        </w:rPr>
        <w:t>за</w:t>
      </w:r>
      <w:r>
        <w:rPr>
          <w:color w:val="231F20"/>
          <w:spacing w:val="-2"/>
          <w:sz w:val="16"/>
        </w:rPr>
        <w:t> </w:t>
      </w:r>
      <w:r>
        <w:rPr>
          <w:color w:val="231F20"/>
          <w:w w:val="80"/>
          <w:sz w:val="16"/>
        </w:rPr>
        <w:t>да</w:t>
      </w:r>
      <w:r>
        <w:rPr>
          <w:color w:val="231F20"/>
          <w:spacing w:val="-2"/>
          <w:sz w:val="16"/>
        </w:rPr>
        <w:t> </w:t>
      </w:r>
      <w:r>
        <w:rPr>
          <w:color w:val="231F20"/>
          <w:w w:val="80"/>
          <w:sz w:val="16"/>
        </w:rPr>
        <w:t>добиете</w:t>
      </w:r>
      <w:r>
        <w:rPr>
          <w:color w:val="231F20"/>
          <w:spacing w:val="-2"/>
          <w:sz w:val="16"/>
        </w:rPr>
        <w:t> </w:t>
      </w:r>
      <w:r>
        <w:rPr>
          <w:color w:val="231F20"/>
          <w:w w:val="80"/>
          <w:sz w:val="16"/>
        </w:rPr>
        <w:t>лате</w:t>
      </w:r>
      <w:r>
        <w:rPr>
          <w:color w:val="231F20"/>
          <w:spacing w:val="-2"/>
          <w:sz w:val="16"/>
        </w:rPr>
        <w:t> </w:t>
      </w:r>
      <w:r>
        <w:rPr>
          <w:color w:val="231F20"/>
          <w:spacing w:val="-4"/>
          <w:w w:val="80"/>
          <w:sz w:val="16"/>
        </w:rPr>
        <w:t>пена</w:t>
      </w:r>
    </w:p>
    <w:p>
      <w:pPr>
        <w:pStyle w:val="ListParagraph"/>
        <w:numPr>
          <w:ilvl w:val="1"/>
          <w:numId w:val="38"/>
        </w:numPr>
        <w:tabs>
          <w:tab w:pos="269" w:val="left" w:leader="none"/>
        </w:tabs>
        <w:spacing w:line="235" w:lineRule="auto" w:before="0" w:after="0"/>
        <w:ind w:left="190" w:right="217" w:firstLine="0"/>
        <w:jc w:val="left"/>
        <w:rPr>
          <w:sz w:val="16"/>
        </w:rPr>
      </w:pPr>
      <w:r>
        <w:rPr>
          <w:color w:val="231F20"/>
          <w:w w:val="80"/>
          <w:sz w:val="16"/>
        </w:rPr>
        <w:t>три пати - ако сакате да го загреете и да го замените вашето млеко (со размахване 1б) за да подготвите топло чоколадо. </w:t>
      </w:r>
      <w:r>
        <w:rPr>
          <w:color w:val="231F20"/>
          <w:w w:val="80"/>
          <w:sz w:val="16"/>
        </w:rPr>
        <w:t>Или,</w:t>
      </w:r>
      <w:r>
        <w:rPr>
          <w:color w:val="231F20"/>
          <w:w w:val="85"/>
          <w:sz w:val="16"/>
        </w:rPr>
        <w:t> ако</w:t>
      </w:r>
      <w:r>
        <w:rPr>
          <w:color w:val="231F20"/>
          <w:spacing w:val="-1"/>
          <w:w w:val="85"/>
          <w:sz w:val="16"/>
        </w:rPr>
        <w:t> </w:t>
      </w:r>
      <w:r>
        <w:rPr>
          <w:color w:val="231F20"/>
          <w:w w:val="85"/>
          <w:sz w:val="16"/>
        </w:rPr>
        <w:t>сакате</w:t>
      </w:r>
      <w:r>
        <w:rPr>
          <w:color w:val="231F20"/>
          <w:spacing w:val="-1"/>
          <w:w w:val="85"/>
          <w:sz w:val="16"/>
        </w:rPr>
        <w:t> </w:t>
      </w:r>
      <w:r>
        <w:rPr>
          <w:color w:val="231F20"/>
          <w:w w:val="85"/>
          <w:sz w:val="16"/>
        </w:rPr>
        <w:t>само</w:t>
      </w:r>
      <w:r>
        <w:rPr>
          <w:color w:val="231F20"/>
          <w:spacing w:val="-1"/>
          <w:w w:val="85"/>
          <w:sz w:val="16"/>
        </w:rPr>
        <w:t> </w:t>
      </w:r>
      <w:r>
        <w:rPr>
          <w:color w:val="231F20"/>
          <w:w w:val="85"/>
          <w:sz w:val="16"/>
        </w:rPr>
        <w:t>да</w:t>
      </w:r>
      <w:r>
        <w:rPr>
          <w:color w:val="231F20"/>
          <w:spacing w:val="-1"/>
          <w:w w:val="85"/>
          <w:sz w:val="16"/>
        </w:rPr>
        <w:t> </w:t>
      </w:r>
      <w:r>
        <w:rPr>
          <w:color w:val="231F20"/>
          <w:w w:val="85"/>
          <w:sz w:val="16"/>
        </w:rPr>
        <w:t>го</w:t>
      </w:r>
      <w:r>
        <w:rPr>
          <w:color w:val="231F20"/>
          <w:spacing w:val="-1"/>
          <w:w w:val="85"/>
          <w:sz w:val="16"/>
        </w:rPr>
        <w:t> </w:t>
      </w:r>
      <w:r>
        <w:rPr>
          <w:color w:val="231F20"/>
          <w:w w:val="85"/>
          <w:sz w:val="16"/>
        </w:rPr>
        <w:t>загреете</w:t>
      </w:r>
      <w:r>
        <w:rPr>
          <w:color w:val="231F20"/>
          <w:spacing w:val="-1"/>
          <w:w w:val="85"/>
          <w:sz w:val="16"/>
        </w:rPr>
        <w:t> </w:t>
      </w:r>
      <w:r>
        <w:rPr>
          <w:color w:val="231F20"/>
          <w:w w:val="85"/>
          <w:sz w:val="16"/>
        </w:rPr>
        <w:t>вашето</w:t>
      </w:r>
      <w:r>
        <w:rPr>
          <w:color w:val="231F20"/>
          <w:spacing w:val="-1"/>
          <w:w w:val="85"/>
          <w:sz w:val="16"/>
        </w:rPr>
        <w:t> </w:t>
      </w:r>
      <w:r>
        <w:rPr>
          <w:color w:val="231F20"/>
          <w:w w:val="85"/>
          <w:sz w:val="16"/>
        </w:rPr>
        <w:t>млеко</w:t>
      </w:r>
      <w:r>
        <w:rPr>
          <w:color w:val="231F20"/>
          <w:spacing w:val="-1"/>
          <w:w w:val="85"/>
          <w:sz w:val="16"/>
        </w:rPr>
        <w:t> </w:t>
      </w:r>
      <w:r>
        <w:rPr>
          <w:color w:val="231F20"/>
          <w:w w:val="85"/>
          <w:sz w:val="16"/>
        </w:rPr>
        <w:t>(со</w:t>
      </w:r>
      <w:r>
        <w:rPr>
          <w:color w:val="231F20"/>
          <w:spacing w:val="-1"/>
          <w:w w:val="85"/>
          <w:sz w:val="16"/>
        </w:rPr>
        <w:t> </w:t>
      </w:r>
      <w:r>
        <w:rPr>
          <w:color w:val="231F20"/>
          <w:w w:val="85"/>
          <w:sz w:val="16"/>
        </w:rPr>
        <w:t>размахване</w:t>
      </w:r>
      <w:r>
        <w:rPr>
          <w:color w:val="231F20"/>
          <w:spacing w:val="-1"/>
          <w:w w:val="85"/>
          <w:sz w:val="16"/>
        </w:rPr>
        <w:t> </w:t>
      </w:r>
      <w:r>
        <w:rPr>
          <w:color w:val="231F20"/>
          <w:w w:val="85"/>
          <w:sz w:val="16"/>
        </w:rPr>
        <w:t>1c).</w:t>
      </w:r>
    </w:p>
    <w:p>
      <w:pPr>
        <w:pStyle w:val="ListParagraph"/>
        <w:numPr>
          <w:ilvl w:val="1"/>
          <w:numId w:val="38"/>
        </w:numPr>
        <w:tabs>
          <w:tab w:pos="269" w:val="left" w:leader="none"/>
        </w:tabs>
        <w:spacing w:line="235" w:lineRule="auto" w:before="0" w:after="0"/>
        <w:ind w:left="190" w:right="426" w:firstLine="0"/>
        <w:jc w:val="left"/>
        <w:rPr>
          <w:sz w:val="16"/>
        </w:rPr>
      </w:pPr>
      <w:r>
        <w:rPr>
          <w:color w:val="231F20"/>
          <w:w w:val="80"/>
          <w:sz w:val="16"/>
        </w:rPr>
        <w:t>четири пати - ако сакате млекото да ви биде ладно и само да го запените (со размахване 1б) за ладено кафе или млеко со</w:t>
      </w:r>
      <w:r>
        <w:rPr>
          <w:color w:val="231F20"/>
          <w:w w:val="95"/>
          <w:sz w:val="16"/>
        </w:rPr>
        <w:t> </w:t>
      </w:r>
      <w:r>
        <w:rPr>
          <w:color w:val="231F20"/>
          <w:spacing w:val="-2"/>
          <w:w w:val="95"/>
          <w:sz w:val="16"/>
        </w:rPr>
        <w:t>вкус.</w:t>
      </w:r>
    </w:p>
    <w:p>
      <w:pPr>
        <w:pStyle w:val="BodyText"/>
        <w:spacing w:line="179" w:lineRule="exact"/>
        <w:ind w:left="190"/>
      </w:pPr>
      <w:r>
        <w:rPr>
          <w:color w:val="231F20"/>
          <w:w w:val="80"/>
        </w:rPr>
        <w:t>Светлото</w:t>
      </w:r>
      <w:r>
        <w:rPr>
          <w:color w:val="231F20"/>
          <w:spacing w:val="-5"/>
        </w:rPr>
        <w:t> </w:t>
      </w:r>
      <w:r>
        <w:rPr>
          <w:color w:val="231F20"/>
          <w:w w:val="80"/>
        </w:rPr>
        <w:t>над</w:t>
      </w:r>
      <w:r>
        <w:rPr>
          <w:color w:val="231F20"/>
          <w:spacing w:val="-4"/>
        </w:rPr>
        <w:t> </w:t>
      </w:r>
      <w:r>
        <w:rPr>
          <w:color w:val="231F20"/>
          <w:w w:val="80"/>
        </w:rPr>
        <w:t>функцијата</w:t>
      </w:r>
      <w:r>
        <w:rPr>
          <w:color w:val="231F20"/>
          <w:spacing w:val="-4"/>
        </w:rPr>
        <w:t> </w:t>
      </w:r>
      <w:r>
        <w:rPr>
          <w:color w:val="231F20"/>
          <w:w w:val="80"/>
        </w:rPr>
        <w:t>ќе</w:t>
      </w:r>
      <w:r>
        <w:rPr>
          <w:color w:val="231F20"/>
          <w:spacing w:val="-4"/>
        </w:rPr>
        <w:t> </w:t>
      </w:r>
      <w:r>
        <w:rPr>
          <w:color w:val="231F20"/>
          <w:w w:val="80"/>
        </w:rPr>
        <w:t>трепка</w:t>
      </w:r>
      <w:r>
        <w:rPr>
          <w:color w:val="231F20"/>
          <w:spacing w:val="-4"/>
        </w:rPr>
        <w:t> </w:t>
      </w:r>
      <w:r>
        <w:rPr>
          <w:color w:val="231F20"/>
          <w:w w:val="80"/>
        </w:rPr>
        <w:t>2</w:t>
      </w:r>
      <w:r>
        <w:rPr>
          <w:color w:val="231F20"/>
          <w:spacing w:val="-4"/>
        </w:rPr>
        <w:t> </w:t>
      </w:r>
      <w:r>
        <w:rPr>
          <w:color w:val="231F20"/>
          <w:w w:val="80"/>
        </w:rPr>
        <w:t>секунди</w:t>
      </w:r>
      <w:r>
        <w:rPr>
          <w:color w:val="231F20"/>
          <w:spacing w:val="-5"/>
        </w:rPr>
        <w:t> </w:t>
      </w:r>
      <w:r>
        <w:rPr>
          <w:color w:val="231F20"/>
          <w:w w:val="80"/>
        </w:rPr>
        <w:t>и</w:t>
      </w:r>
      <w:r>
        <w:rPr>
          <w:color w:val="231F20"/>
          <w:spacing w:val="-4"/>
        </w:rPr>
        <w:t> </w:t>
      </w:r>
      <w:r>
        <w:rPr>
          <w:color w:val="231F20"/>
          <w:w w:val="80"/>
        </w:rPr>
        <w:t>млеко</w:t>
      </w:r>
      <w:r>
        <w:rPr>
          <w:color w:val="231F20"/>
          <w:spacing w:val="-4"/>
        </w:rPr>
        <w:t> </w:t>
      </w:r>
      <w:r>
        <w:rPr>
          <w:color w:val="231F20"/>
          <w:w w:val="80"/>
        </w:rPr>
        <w:t>ќе</w:t>
      </w:r>
      <w:r>
        <w:rPr>
          <w:color w:val="231F20"/>
          <w:spacing w:val="-4"/>
        </w:rPr>
        <w:t> </w:t>
      </w:r>
      <w:r>
        <w:rPr>
          <w:color w:val="231F20"/>
          <w:w w:val="80"/>
        </w:rPr>
        <w:t>започне</w:t>
      </w:r>
      <w:r>
        <w:rPr>
          <w:color w:val="231F20"/>
          <w:spacing w:val="-4"/>
        </w:rPr>
        <w:t> </w:t>
      </w:r>
      <w:r>
        <w:rPr>
          <w:color w:val="231F20"/>
          <w:w w:val="80"/>
        </w:rPr>
        <w:t>да</w:t>
      </w:r>
      <w:r>
        <w:rPr>
          <w:color w:val="231F20"/>
          <w:spacing w:val="-4"/>
        </w:rPr>
        <w:t> </w:t>
      </w:r>
      <w:r>
        <w:rPr>
          <w:color w:val="231F20"/>
          <w:w w:val="80"/>
        </w:rPr>
        <w:t>работи</w:t>
      </w:r>
      <w:r>
        <w:rPr>
          <w:color w:val="231F20"/>
          <w:spacing w:val="-5"/>
        </w:rPr>
        <w:t> </w:t>
      </w:r>
      <w:r>
        <w:rPr>
          <w:color w:val="231F20"/>
          <w:spacing w:val="-2"/>
          <w:w w:val="80"/>
        </w:rPr>
        <w:t>автоматски.</w:t>
      </w:r>
    </w:p>
    <w:p>
      <w:pPr>
        <w:pStyle w:val="ListParagraph"/>
        <w:numPr>
          <w:ilvl w:val="0"/>
          <w:numId w:val="38"/>
        </w:numPr>
        <w:tabs>
          <w:tab w:pos="335" w:val="left" w:leader="none"/>
        </w:tabs>
        <w:spacing w:line="235" w:lineRule="auto" w:before="0" w:after="0"/>
        <w:ind w:left="190" w:right="375" w:firstLine="0"/>
        <w:jc w:val="left"/>
        <w:rPr>
          <w:sz w:val="16"/>
        </w:rPr>
      </w:pPr>
      <w:r>
        <w:rPr>
          <w:color w:val="231F20"/>
          <w:w w:val="80"/>
          <w:sz w:val="16"/>
        </w:rPr>
        <w:t>Апаратот работи додека не се постигне висока температура на млекото. Штом ќе заврши, автоматски ќе застане и бие </w:t>
      </w:r>
      <w:r>
        <w:rPr>
          <w:color w:val="231F20"/>
          <w:w w:val="80"/>
          <w:sz w:val="16"/>
        </w:rPr>
        <w:t>три</w:t>
      </w:r>
      <w:r>
        <w:rPr>
          <w:color w:val="231F20"/>
          <w:w w:val="90"/>
          <w:sz w:val="16"/>
        </w:rPr>
        <w:t> </w:t>
      </w:r>
      <w:r>
        <w:rPr>
          <w:color w:val="231F20"/>
          <w:spacing w:val="-2"/>
          <w:w w:val="90"/>
          <w:sz w:val="16"/>
        </w:rPr>
        <w:t>пати.</w:t>
      </w:r>
    </w:p>
    <w:p>
      <w:pPr>
        <w:pStyle w:val="BodyText"/>
        <w:spacing w:line="235" w:lineRule="auto"/>
        <w:ind w:left="190" w:right="2233"/>
      </w:pPr>
      <w:r>
        <w:rPr>
          <w:color w:val="231F20"/>
          <w:spacing w:val="-2"/>
          <w:w w:val="90"/>
        </w:rPr>
        <w:t>ЗАБЕЛЕШКА: ПО ОПЕРАТИВНОТО ДНО НА ЈУГОТ Е OTЕШКО. НЕ ГО </w:t>
      </w:r>
      <w:r>
        <w:rPr>
          <w:color w:val="231F20"/>
          <w:spacing w:val="-2"/>
          <w:w w:val="90"/>
        </w:rPr>
        <w:t>ДОПИРАЈ! </w:t>
      </w:r>
      <w:r>
        <w:rPr>
          <w:color w:val="231F20"/>
          <w:w w:val="90"/>
        </w:rPr>
        <w:t>ЗАБЕЛЕШКА:</w:t>
      </w:r>
      <w:r>
        <w:rPr>
          <w:color w:val="231F20"/>
          <w:spacing w:val="-4"/>
          <w:w w:val="90"/>
        </w:rPr>
        <w:t> </w:t>
      </w:r>
      <w:r>
        <w:rPr>
          <w:color w:val="231F20"/>
          <w:w w:val="90"/>
        </w:rPr>
        <w:t>НЕ</w:t>
      </w:r>
      <w:r>
        <w:rPr>
          <w:color w:val="231F20"/>
          <w:spacing w:val="-4"/>
          <w:w w:val="90"/>
        </w:rPr>
        <w:t> </w:t>
      </w:r>
      <w:r>
        <w:rPr>
          <w:color w:val="231F20"/>
          <w:w w:val="90"/>
        </w:rPr>
        <w:t>допирајте</w:t>
      </w:r>
      <w:r>
        <w:rPr>
          <w:color w:val="231F20"/>
          <w:spacing w:val="-4"/>
          <w:w w:val="90"/>
        </w:rPr>
        <w:t> </w:t>
      </w:r>
      <w:r>
        <w:rPr>
          <w:color w:val="231F20"/>
          <w:w w:val="90"/>
        </w:rPr>
        <w:t>ја</w:t>
      </w:r>
      <w:r>
        <w:rPr>
          <w:color w:val="231F20"/>
          <w:spacing w:val="-4"/>
          <w:w w:val="90"/>
        </w:rPr>
        <w:t> </w:t>
      </w:r>
      <w:r>
        <w:rPr>
          <w:color w:val="231F20"/>
          <w:w w:val="90"/>
        </w:rPr>
        <w:t>ПЛАНКАТА</w:t>
      </w:r>
      <w:r>
        <w:rPr>
          <w:color w:val="231F20"/>
          <w:spacing w:val="-4"/>
          <w:w w:val="90"/>
        </w:rPr>
        <w:t> </w:t>
      </w:r>
      <w:r>
        <w:rPr>
          <w:color w:val="231F20"/>
          <w:w w:val="90"/>
        </w:rPr>
        <w:t>ЗА</w:t>
      </w:r>
      <w:r>
        <w:rPr>
          <w:color w:val="231F20"/>
          <w:spacing w:val="-4"/>
          <w:w w:val="90"/>
        </w:rPr>
        <w:t> </w:t>
      </w:r>
      <w:r>
        <w:rPr>
          <w:color w:val="231F20"/>
          <w:w w:val="90"/>
        </w:rPr>
        <w:t>ГРЕЕЕ</w:t>
      </w:r>
      <w:r>
        <w:rPr>
          <w:color w:val="231F20"/>
          <w:spacing w:val="-4"/>
          <w:w w:val="90"/>
        </w:rPr>
        <w:t> </w:t>
      </w:r>
      <w:r>
        <w:rPr>
          <w:color w:val="231F20"/>
          <w:w w:val="90"/>
        </w:rPr>
        <w:t>(1i).</w:t>
      </w:r>
    </w:p>
    <w:p>
      <w:pPr>
        <w:pStyle w:val="ListParagraph"/>
        <w:numPr>
          <w:ilvl w:val="0"/>
          <w:numId w:val="38"/>
        </w:numPr>
        <w:tabs>
          <w:tab w:pos="335" w:val="left" w:leader="none"/>
        </w:tabs>
        <w:spacing w:line="235" w:lineRule="auto" w:before="0" w:after="0"/>
        <w:ind w:left="190" w:right="922" w:firstLine="0"/>
        <w:jc w:val="left"/>
        <w:rPr>
          <w:sz w:val="16"/>
        </w:rPr>
      </w:pPr>
      <w:r>
        <w:rPr>
          <w:color w:val="231F20"/>
          <w:w w:val="80"/>
          <w:sz w:val="16"/>
        </w:rPr>
        <w:t>За да го исклучите апаратот пред крајот на циклусот, притиснете го контролното копче (1g) за време на </w:t>
      </w:r>
      <w:r>
        <w:rPr>
          <w:color w:val="231F20"/>
          <w:w w:val="80"/>
          <w:sz w:val="16"/>
        </w:rPr>
        <w:t>работата.</w:t>
      </w:r>
      <w:r>
        <w:rPr>
          <w:color w:val="231F20"/>
          <w:w w:val="85"/>
          <w:sz w:val="16"/>
        </w:rPr>
        <w:t> ЗАБЕЛЕШКА:</w:t>
      </w:r>
      <w:r>
        <w:rPr>
          <w:color w:val="231F20"/>
          <w:spacing w:val="59"/>
          <w:w w:val="150"/>
          <w:sz w:val="16"/>
        </w:rPr>
        <w:t>  </w:t>
      </w:r>
      <w:r>
        <w:rPr>
          <w:color w:val="231F20"/>
          <w:w w:val="85"/>
          <w:sz w:val="16"/>
        </w:rPr>
        <w:t>НЕ</w:t>
      </w:r>
      <w:r>
        <w:rPr>
          <w:color w:val="231F20"/>
          <w:spacing w:val="59"/>
          <w:w w:val="150"/>
          <w:sz w:val="16"/>
        </w:rPr>
        <w:t>  </w:t>
      </w:r>
      <w:r>
        <w:rPr>
          <w:color w:val="231F20"/>
          <w:w w:val="85"/>
          <w:sz w:val="16"/>
        </w:rPr>
        <w:t>извадете</w:t>
      </w:r>
      <w:r>
        <w:rPr>
          <w:color w:val="231F20"/>
          <w:spacing w:val="59"/>
          <w:w w:val="150"/>
          <w:sz w:val="16"/>
        </w:rPr>
        <w:t>  </w:t>
      </w:r>
      <w:r>
        <w:rPr>
          <w:color w:val="231F20"/>
          <w:w w:val="85"/>
          <w:sz w:val="16"/>
        </w:rPr>
        <w:t>го</w:t>
      </w:r>
      <w:r>
        <w:rPr>
          <w:color w:val="231F20"/>
          <w:spacing w:val="59"/>
          <w:w w:val="150"/>
          <w:sz w:val="16"/>
        </w:rPr>
        <w:t>  </w:t>
      </w:r>
      <w:r>
        <w:rPr>
          <w:color w:val="231F20"/>
          <w:w w:val="85"/>
          <w:sz w:val="16"/>
        </w:rPr>
        <w:t>бокалот</w:t>
      </w:r>
      <w:r>
        <w:rPr>
          <w:color w:val="231F20"/>
          <w:spacing w:val="59"/>
          <w:w w:val="150"/>
          <w:sz w:val="16"/>
        </w:rPr>
        <w:t>  </w:t>
      </w:r>
      <w:r>
        <w:rPr>
          <w:color w:val="231F20"/>
          <w:w w:val="85"/>
          <w:sz w:val="16"/>
        </w:rPr>
        <w:t>од</w:t>
      </w:r>
      <w:r>
        <w:rPr>
          <w:color w:val="231F20"/>
          <w:spacing w:val="59"/>
          <w:w w:val="150"/>
          <w:sz w:val="16"/>
        </w:rPr>
        <w:t>  </w:t>
      </w:r>
      <w:r>
        <w:rPr>
          <w:color w:val="231F20"/>
          <w:w w:val="85"/>
          <w:sz w:val="16"/>
        </w:rPr>
        <w:t>грејната</w:t>
      </w:r>
      <w:r>
        <w:rPr>
          <w:color w:val="231F20"/>
          <w:spacing w:val="59"/>
          <w:w w:val="150"/>
          <w:sz w:val="16"/>
        </w:rPr>
        <w:t>  </w:t>
      </w:r>
      <w:r>
        <w:rPr>
          <w:color w:val="231F20"/>
          <w:w w:val="85"/>
          <w:sz w:val="16"/>
        </w:rPr>
        <w:t>плоча</w:t>
      </w:r>
      <w:r>
        <w:rPr>
          <w:color w:val="231F20"/>
          <w:spacing w:val="59"/>
          <w:w w:val="150"/>
          <w:sz w:val="16"/>
        </w:rPr>
        <w:t>  </w:t>
      </w:r>
      <w:r>
        <w:rPr>
          <w:color w:val="231F20"/>
          <w:w w:val="85"/>
          <w:sz w:val="16"/>
        </w:rPr>
        <w:t>кога</w:t>
      </w:r>
      <w:r>
        <w:rPr>
          <w:color w:val="231F20"/>
          <w:spacing w:val="59"/>
          <w:w w:val="150"/>
          <w:sz w:val="16"/>
        </w:rPr>
        <w:t>  </w:t>
      </w:r>
      <w:r>
        <w:rPr>
          <w:color w:val="231F20"/>
          <w:w w:val="85"/>
          <w:sz w:val="16"/>
        </w:rPr>
        <w:t>работи.</w:t>
      </w:r>
      <w:r>
        <w:rPr>
          <w:color w:val="231F20"/>
          <w:spacing w:val="80"/>
          <w:sz w:val="16"/>
        </w:rPr>
        <w:t> </w:t>
      </w:r>
      <w:r>
        <w:rPr>
          <w:color w:val="231F20"/>
          <w:w w:val="80"/>
          <w:sz w:val="16"/>
        </w:rPr>
        <w:t>ЗАБЕЛЕШКА:</w:t>
      </w:r>
      <w:r>
        <w:rPr>
          <w:color w:val="231F20"/>
          <w:sz w:val="16"/>
        </w:rPr>
        <w:t> </w:t>
      </w:r>
      <w:r>
        <w:rPr>
          <w:color w:val="231F20"/>
          <w:w w:val="80"/>
          <w:sz w:val="16"/>
        </w:rPr>
        <w:t>Млекото</w:t>
      </w:r>
      <w:r>
        <w:rPr>
          <w:color w:val="231F20"/>
          <w:sz w:val="16"/>
        </w:rPr>
        <w:t> </w:t>
      </w:r>
      <w:r>
        <w:rPr>
          <w:color w:val="231F20"/>
          <w:w w:val="80"/>
          <w:sz w:val="16"/>
        </w:rPr>
        <w:t>се</w:t>
      </w:r>
      <w:r>
        <w:rPr>
          <w:color w:val="231F20"/>
          <w:sz w:val="16"/>
        </w:rPr>
        <w:t> </w:t>
      </w:r>
      <w:r>
        <w:rPr>
          <w:color w:val="231F20"/>
          <w:w w:val="80"/>
          <w:sz w:val="16"/>
        </w:rPr>
        <w:t>загрева</w:t>
      </w:r>
      <w:r>
        <w:rPr>
          <w:color w:val="231F20"/>
          <w:sz w:val="16"/>
        </w:rPr>
        <w:t> </w:t>
      </w:r>
      <w:r>
        <w:rPr>
          <w:color w:val="231F20"/>
          <w:w w:val="80"/>
          <w:sz w:val="16"/>
        </w:rPr>
        <w:t>на</w:t>
      </w:r>
      <w:r>
        <w:rPr>
          <w:color w:val="231F20"/>
          <w:sz w:val="16"/>
        </w:rPr>
        <w:t> </w:t>
      </w:r>
      <w:r>
        <w:rPr>
          <w:color w:val="231F20"/>
          <w:w w:val="80"/>
          <w:sz w:val="16"/>
        </w:rPr>
        <w:t>приближно</w:t>
      </w:r>
      <w:r>
        <w:rPr>
          <w:color w:val="231F20"/>
          <w:sz w:val="16"/>
        </w:rPr>
        <w:t> </w:t>
      </w:r>
      <w:r>
        <w:rPr>
          <w:color w:val="231F20"/>
          <w:w w:val="80"/>
          <w:sz w:val="16"/>
        </w:rPr>
        <w:t>68-78</w:t>
      </w:r>
      <w:r>
        <w:rPr>
          <w:color w:val="231F20"/>
          <w:sz w:val="16"/>
        </w:rPr>
        <w:t> </w:t>
      </w:r>
      <w:r>
        <w:rPr>
          <w:color w:val="231F20"/>
          <w:w w:val="80"/>
          <w:sz w:val="16"/>
        </w:rPr>
        <w:t>°</w:t>
      </w:r>
      <w:r>
        <w:rPr>
          <w:color w:val="231F20"/>
          <w:sz w:val="16"/>
        </w:rPr>
        <w:t> </w:t>
      </w:r>
      <w:r>
        <w:rPr>
          <w:color w:val="231F20"/>
          <w:w w:val="80"/>
          <w:sz w:val="16"/>
        </w:rPr>
        <w:t>C.</w:t>
      </w:r>
      <w:r>
        <w:rPr>
          <w:color w:val="231F20"/>
          <w:sz w:val="16"/>
        </w:rPr>
        <w:t> </w:t>
      </w:r>
      <w:r>
        <w:rPr>
          <w:color w:val="231F20"/>
          <w:w w:val="80"/>
          <w:sz w:val="16"/>
        </w:rPr>
        <w:t>Оваа</w:t>
      </w:r>
      <w:r>
        <w:rPr>
          <w:color w:val="231F20"/>
          <w:sz w:val="16"/>
        </w:rPr>
        <w:t> </w:t>
      </w:r>
      <w:r>
        <w:rPr>
          <w:color w:val="231F20"/>
          <w:w w:val="80"/>
          <w:sz w:val="16"/>
        </w:rPr>
        <w:t>температура</w:t>
      </w:r>
      <w:r>
        <w:rPr>
          <w:color w:val="231F20"/>
          <w:sz w:val="16"/>
        </w:rPr>
        <w:t> </w:t>
      </w:r>
      <w:r>
        <w:rPr>
          <w:color w:val="231F20"/>
          <w:w w:val="80"/>
          <w:sz w:val="16"/>
        </w:rPr>
        <w:t>обезбедува</w:t>
      </w:r>
      <w:r>
        <w:rPr>
          <w:color w:val="231F20"/>
          <w:sz w:val="16"/>
        </w:rPr>
        <w:t> </w:t>
      </w:r>
      <w:r>
        <w:rPr>
          <w:color w:val="231F20"/>
          <w:w w:val="80"/>
          <w:sz w:val="16"/>
        </w:rPr>
        <w:t>најдобар</w:t>
      </w:r>
      <w:r>
        <w:rPr>
          <w:color w:val="231F20"/>
          <w:sz w:val="16"/>
        </w:rPr>
        <w:t> </w:t>
      </w:r>
      <w:r>
        <w:rPr>
          <w:color w:val="231F20"/>
          <w:w w:val="80"/>
          <w:sz w:val="16"/>
        </w:rPr>
        <w:t>вкус</w:t>
      </w:r>
      <w:r>
        <w:rPr>
          <w:color w:val="231F20"/>
          <w:sz w:val="16"/>
        </w:rPr>
        <w:t> </w:t>
      </w:r>
      <w:r>
        <w:rPr>
          <w:color w:val="231F20"/>
          <w:w w:val="80"/>
          <w:sz w:val="16"/>
        </w:rPr>
        <w:t>на</w:t>
      </w:r>
      <w:r>
        <w:rPr>
          <w:color w:val="231F20"/>
          <w:sz w:val="16"/>
        </w:rPr>
        <w:t> </w:t>
      </w:r>
      <w:r>
        <w:rPr>
          <w:color w:val="231F20"/>
          <w:w w:val="80"/>
          <w:sz w:val="16"/>
        </w:rPr>
        <w:t>кафето.</w:t>
      </w:r>
    </w:p>
    <w:p>
      <w:pPr>
        <w:pStyle w:val="Heading2"/>
        <w:spacing w:before="164"/>
        <w:ind w:left="190"/>
      </w:pPr>
      <w:r>
        <w:rPr>
          <w:color w:val="231F20"/>
          <w:w w:val="90"/>
        </w:rPr>
        <w:t>ЧИСТЕЕ</w:t>
      </w:r>
      <w:r>
        <w:rPr>
          <w:color w:val="231F20"/>
          <w:spacing w:val="-1"/>
          <w:w w:val="90"/>
        </w:rPr>
        <w:t> </w:t>
      </w:r>
      <w:r>
        <w:rPr>
          <w:color w:val="231F20"/>
          <w:w w:val="90"/>
        </w:rPr>
        <w:t>И</w:t>
      </w:r>
      <w:r>
        <w:rPr>
          <w:color w:val="231F20"/>
          <w:spacing w:val="-5"/>
        </w:rPr>
        <w:t> </w:t>
      </w:r>
      <w:r>
        <w:rPr>
          <w:color w:val="231F20"/>
          <w:spacing w:val="-2"/>
          <w:w w:val="90"/>
        </w:rPr>
        <w:t>ОДРУВАЕ</w:t>
      </w:r>
    </w:p>
    <w:p>
      <w:pPr>
        <w:pStyle w:val="ListParagraph"/>
        <w:numPr>
          <w:ilvl w:val="0"/>
          <w:numId w:val="39"/>
        </w:numPr>
        <w:tabs>
          <w:tab w:pos="335" w:val="left" w:leader="none"/>
        </w:tabs>
        <w:spacing w:line="181" w:lineRule="exact" w:before="0" w:after="0"/>
        <w:ind w:left="335" w:right="0" w:hanging="145"/>
        <w:jc w:val="left"/>
        <w:rPr>
          <w:sz w:val="16"/>
        </w:rPr>
      </w:pPr>
      <w:r>
        <w:rPr>
          <w:color w:val="231F20"/>
          <w:w w:val="80"/>
          <w:sz w:val="16"/>
        </w:rPr>
        <w:t>Пред</w:t>
      </w:r>
      <w:r>
        <w:rPr>
          <w:color w:val="231F20"/>
          <w:spacing w:val="-3"/>
          <w:sz w:val="16"/>
        </w:rPr>
        <w:t> </w:t>
      </w:r>
      <w:r>
        <w:rPr>
          <w:color w:val="231F20"/>
          <w:w w:val="80"/>
          <w:sz w:val="16"/>
        </w:rPr>
        <w:t>да</w:t>
      </w:r>
      <w:r>
        <w:rPr>
          <w:color w:val="231F20"/>
          <w:spacing w:val="-2"/>
          <w:sz w:val="16"/>
        </w:rPr>
        <w:t> </w:t>
      </w:r>
      <w:r>
        <w:rPr>
          <w:color w:val="231F20"/>
          <w:w w:val="80"/>
          <w:sz w:val="16"/>
        </w:rPr>
        <w:t>го</w:t>
      </w:r>
      <w:r>
        <w:rPr>
          <w:color w:val="231F20"/>
          <w:spacing w:val="-2"/>
          <w:sz w:val="16"/>
        </w:rPr>
        <w:t> </w:t>
      </w:r>
      <w:r>
        <w:rPr>
          <w:color w:val="231F20"/>
          <w:w w:val="80"/>
          <w:sz w:val="16"/>
        </w:rPr>
        <w:t>измиете</w:t>
      </w:r>
      <w:r>
        <w:rPr>
          <w:color w:val="231F20"/>
          <w:spacing w:val="-2"/>
          <w:sz w:val="16"/>
        </w:rPr>
        <w:t> </w:t>
      </w:r>
      <w:r>
        <w:rPr>
          <w:color w:val="231F20"/>
          <w:w w:val="80"/>
          <w:sz w:val="16"/>
        </w:rPr>
        <w:t>апаратот,</w:t>
      </w:r>
      <w:r>
        <w:rPr>
          <w:color w:val="231F20"/>
          <w:spacing w:val="-2"/>
          <w:sz w:val="16"/>
        </w:rPr>
        <w:t> </w:t>
      </w:r>
      <w:r>
        <w:rPr>
          <w:color w:val="231F20"/>
          <w:w w:val="80"/>
          <w:sz w:val="16"/>
        </w:rPr>
        <w:t>проверете</w:t>
      </w:r>
      <w:r>
        <w:rPr>
          <w:color w:val="231F20"/>
          <w:spacing w:val="-2"/>
          <w:sz w:val="16"/>
        </w:rPr>
        <w:t> </w:t>
      </w:r>
      <w:r>
        <w:rPr>
          <w:color w:val="231F20"/>
          <w:w w:val="80"/>
          <w:sz w:val="16"/>
        </w:rPr>
        <w:t>дали</w:t>
      </w:r>
      <w:r>
        <w:rPr>
          <w:color w:val="231F20"/>
          <w:spacing w:val="-2"/>
          <w:sz w:val="16"/>
        </w:rPr>
        <w:t> </w:t>
      </w:r>
      <w:r>
        <w:rPr>
          <w:color w:val="231F20"/>
          <w:w w:val="80"/>
          <w:sz w:val="16"/>
        </w:rPr>
        <w:t>е</w:t>
      </w:r>
      <w:r>
        <w:rPr>
          <w:color w:val="231F20"/>
          <w:spacing w:val="-2"/>
          <w:sz w:val="16"/>
        </w:rPr>
        <w:t> </w:t>
      </w:r>
      <w:r>
        <w:rPr>
          <w:color w:val="231F20"/>
          <w:w w:val="80"/>
          <w:sz w:val="16"/>
        </w:rPr>
        <w:t>оладен</w:t>
      </w:r>
      <w:r>
        <w:rPr>
          <w:color w:val="231F20"/>
          <w:spacing w:val="-2"/>
          <w:sz w:val="16"/>
        </w:rPr>
        <w:t> </w:t>
      </w:r>
      <w:r>
        <w:rPr>
          <w:color w:val="231F20"/>
          <w:w w:val="80"/>
          <w:sz w:val="16"/>
        </w:rPr>
        <w:t>и</w:t>
      </w:r>
      <w:r>
        <w:rPr>
          <w:color w:val="231F20"/>
          <w:spacing w:val="-2"/>
          <w:sz w:val="16"/>
        </w:rPr>
        <w:t> </w:t>
      </w:r>
      <w:r>
        <w:rPr>
          <w:color w:val="231F20"/>
          <w:w w:val="80"/>
          <w:sz w:val="16"/>
        </w:rPr>
        <w:t>дали</w:t>
      </w:r>
      <w:r>
        <w:rPr>
          <w:color w:val="231F20"/>
          <w:spacing w:val="-2"/>
          <w:sz w:val="16"/>
        </w:rPr>
        <w:t> </w:t>
      </w:r>
      <w:r>
        <w:rPr>
          <w:color w:val="231F20"/>
          <w:w w:val="80"/>
          <w:sz w:val="16"/>
        </w:rPr>
        <w:t>е</w:t>
      </w:r>
      <w:r>
        <w:rPr>
          <w:color w:val="231F20"/>
          <w:spacing w:val="-2"/>
          <w:sz w:val="16"/>
        </w:rPr>
        <w:t> </w:t>
      </w:r>
      <w:r>
        <w:rPr>
          <w:color w:val="231F20"/>
          <w:w w:val="80"/>
          <w:sz w:val="16"/>
        </w:rPr>
        <w:t>исклучен</w:t>
      </w:r>
      <w:r>
        <w:rPr>
          <w:color w:val="231F20"/>
          <w:spacing w:val="-2"/>
          <w:sz w:val="16"/>
        </w:rPr>
        <w:t> </w:t>
      </w:r>
      <w:r>
        <w:rPr>
          <w:color w:val="231F20"/>
          <w:w w:val="80"/>
          <w:sz w:val="16"/>
        </w:rPr>
        <w:t>од</w:t>
      </w:r>
      <w:r>
        <w:rPr>
          <w:color w:val="231F20"/>
          <w:spacing w:val="-2"/>
          <w:sz w:val="16"/>
        </w:rPr>
        <w:t> </w:t>
      </w:r>
      <w:r>
        <w:rPr>
          <w:color w:val="231F20"/>
          <w:spacing w:val="-2"/>
          <w:w w:val="80"/>
          <w:sz w:val="16"/>
        </w:rPr>
        <w:t>штекерот.</w:t>
      </w:r>
    </w:p>
    <w:p>
      <w:pPr>
        <w:pStyle w:val="ListParagraph"/>
        <w:numPr>
          <w:ilvl w:val="0"/>
          <w:numId w:val="39"/>
        </w:numPr>
        <w:tabs>
          <w:tab w:pos="335" w:val="left" w:leader="none"/>
        </w:tabs>
        <w:spacing w:line="181" w:lineRule="exact" w:before="0" w:after="0"/>
        <w:ind w:left="335" w:right="0" w:hanging="145"/>
        <w:jc w:val="left"/>
        <w:rPr>
          <w:sz w:val="16"/>
        </w:rPr>
      </w:pPr>
      <w:r>
        <w:rPr>
          <w:color w:val="231F20"/>
          <w:w w:val="80"/>
          <w:sz w:val="16"/>
        </w:rPr>
        <w:t>Секогаш</w:t>
      </w:r>
      <w:r>
        <w:rPr>
          <w:color w:val="231F20"/>
          <w:spacing w:val="-2"/>
          <w:sz w:val="16"/>
        </w:rPr>
        <w:t> </w:t>
      </w:r>
      <w:r>
        <w:rPr>
          <w:color w:val="231F20"/>
          <w:w w:val="80"/>
          <w:sz w:val="16"/>
        </w:rPr>
        <w:t>извадете</w:t>
      </w:r>
      <w:r>
        <w:rPr>
          <w:color w:val="231F20"/>
          <w:spacing w:val="-2"/>
          <w:sz w:val="16"/>
        </w:rPr>
        <w:t> </w:t>
      </w:r>
      <w:r>
        <w:rPr>
          <w:color w:val="231F20"/>
          <w:w w:val="80"/>
          <w:sz w:val="16"/>
        </w:rPr>
        <w:t>го</w:t>
      </w:r>
      <w:r>
        <w:rPr>
          <w:color w:val="231F20"/>
          <w:spacing w:val="-2"/>
          <w:sz w:val="16"/>
        </w:rPr>
        <w:t> </w:t>
      </w:r>
      <w:r>
        <w:rPr>
          <w:color w:val="231F20"/>
          <w:w w:val="80"/>
          <w:sz w:val="16"/>
        </w:rPr>
        <w:t>бокалот</w:t>
      </w:r>
      <w:r>
        <w:rPr>
          <w:color w:val="231F20"/>
          <w:spacing w:val="-2"/>
          <w:sz w:val="16"/>
        </w:rPr>
        <w:t> </w:t>
      </w:r>
      <w:r>
        <w:rPr>
          <w:color w:val="231F20"/>
          <w:w w:val="80"/>
          <w:sz w:val="16"/>
        </w:rPr>
        <w:t>од</w:t>
      </w:r>
      <w:r>
        <w:rPr>
          <w:color w:val="231F20"/>
          <w:spacing w:val="-2"/>
          <w:sz w:val="16"/>
        </w:rPr>
        <w:t> </w:t>
      </w:r>
      <w:r>
        <w:rPr>
          <w:color w:val="231F20"/>
          <w:w w:val="80"/>
          <w:sz w:val="16"/>
        </w:rPr>
        <w:t>подножјето</w:t>
      </w:r>
      <w:r>
        <w:rPr>
          <w:color w:val="231F20"/>
          <w:spacing w:val="-2"/>
          <w:sz w:val="16"/>
        </w:rPr>
        <w:t> </w:t>
      </w:r>
      <w:r>
        <w:rPr>
          <w:color w:val="231F20"/>
          <w:w w:val="80"/>
          <w:sz w:val="16"/>
        </w:rPr>
        <w:t>пред</w:t>
      </w:r>
      <w:r>
        <w:rPr>
          <w:color w:val="231F20"/>
          <w:spacing w:val="-2"/>
          <w:sz w:val="16"/>
        </w:rPr>
        <w:t> </w:t>
      </w:r>
      <w:r>
        <w:rPr>
          <w:color w:val="231F20"/>
          <w:spacing w:val="-2"/>
          <w:w w:val="80"/>
          <w:sz w:val="16"/>
        </w:rPr>
        <w:t>чистење.</w:t>
      </w:r>
    </w:p>
    <w:p>
      <w:pPr>
        <w:pStyle w:val="ListParagraph"/>
        <w:numPr>
          <w:ilvl w:val="0"/>
          <w:numId w:val="39"/>
        </w:numPr>
        <w:tabs>
          <w:tab w:pos="335" w:val="left" w:leader="none"/>
        </w:tabs>
        <w:spacing w:line="181" w:lineRule="exact" w:before="0" w:after="0"/>
        <w:ind w:left="335" w:right="0" w:hanging="145"/>
        <w:jc w:val="left"/>
        <w:rPr>
          <w:sz w:val="16"/>
        </w:rPr>
      </w:pPr>
      <w:r>
        <w:rPr>
          <w:color w:val="231F20"/>
          <w:w w:val="80"/>
          <w:sz w:val="16"/>
        </w:rPr>
        <w:t>Исчистете</w:t>
      </w:r>
      <w:r>
        <w:rPr>
          <w:color w:val="231F20"/>
          <w:spacing w:val="-5"/>
          <w:sz w:val="16"/>
        </w:rPr>
        <w:t> </w:t>
      </w:r>
      <w:r>
        <w:rPr>
          <w:color w:val="231F20"/>
          <w:w w:val="80"/>
          <w:sz w:val="16"/>
        </w:rPr>
        <w:t>бокал</w:t>
      </w:r>
      <w:r>
        <w:rPr>
          <w:color w:val="231F20"/>
          <w:spacing w:val="-4"/>
          <w:sz w:val="16"/>
        </w:rPr>
        <w:t> </w:t>
      </w:r>
      <w:r>
        <w:rPr>
          <w:color w:val="231F20"/>
          <w:w w:val="80"/>
          <w:sz w:val="16"/>
        </w:rPr>
        <w:t>со</w:t>
      </w:r>
      <w:r>
        <w:rPr>
          <w:color w:val="231F20"/>
          <w:spacing w:val="-5"/>
          <w:sz w:val="16"/>
        </w:rPr>
        <w:t> </w:t>
      </w:r>
      <w:r>
        <w:rPr>
          <w:color w:val="231F20"/>
          <w:w w:val="80"/>
          <w:sz w:val="16"/>
        </w:rPr>
        <w:t>мека</w:t>
      </w:r>
      <w:r>
        <w:rPr>
          <w:color w:val="231F20"/>
          <w:spacing w:val="-4"/>
          <w:sz w:val="16"/>
        </w:rPr>
        <w:t> </w:t>
      </w:r>
      <w:r>
        <w:rPr>
          <w:color w:val="231F20"/>
          <w:w w:val="80"/>
          <w:sz w:val="16"/>
        </w:rPr>
        <w:t>крпа</w:t>
      </w:r>
      <w:r>
        <w:rPr>
          <w:color w:val="231F20"/>
          <w:spacing w:val="-5"/>
          <w:sz w:val="16"/>
        </w:rPr>
        <w:t> </w:t>
      </w:r>
      <w:r>
        <w:rPr>
          <w:color w:val="231F20"/>
          <w:w w:val="80"/>
          <w:sz w:val="16"/>
        </w:rPr>
        <w:t>и</w:t>
      </w:r>
      <w:r>
        <w:rPr>
          <w:color w:val="231F20"/>
          <w:spacing w:val="-4"/>
          <w:sz w:val="16"/>
        </w:rPr>
        <w:t> </w:t>
      </w:r>
      <w:r>
        <w:rPr>
          <w:color w:val="231F20"/>
          <w:w w:val="80"/>
          <w:sz w:val="16"/>
        </w:rPr>
        <w:t>течност</w:t>
      </w:r>
      <w:r>
        <w:rPr>
          <w:color w:val="231F20"/>
          <w:spacing w:val="-4"/>
          <w:sz w:val="16"/>
        </w:rPr>
        <w:t> </w:t>
      </w:r>
      <w:r>
        <w:rPr>
          <w:color w:val="231F20"/>
          <w:w w:val="80"/>
          <w:sz w:val="16"/>
        </w:rPr>
        <w:t>за</w:t>
      </w:r>
      <w:r>
        <w:rPr>
          <w:color w:val="231F20"/>
          <w:spacing w:val="-5"/>
          <w:sz w:val="16"/>
        </w:rPr>
        <w:t> </w:t>
      </w:r>
      <w:r>
        <w:rPr>
          <w:color w:val="231F20"/>
          <w:spacing w:val="-2"/>
          <w:w w:val="80"/>
          <w:sz w:val="16"/>
        </w:rPr>
        <w:t>перење.</w:t>
      </w:r>
    </w:p>
    <w:p>
      <w:pPr>
        <w:pStyle w:val="ListParagraph"/>
        <w:numPr>
          <w:ilvl w:val="0"/>
          <w:numId w:val="39"/>
        </w:numPr>
        <w:tabs>
          <w:tab w:pos="335" w:val="left" w:leader="none"/>
        </w:tabs>
        <w:spacing w:line="235" w:lineRule="auto" w:before="1" w:after="0"/>
        <w:ind w:left="190" w:right="5002" w:firstLine="0"/>
        <w:jc w:val="left"/>
        <w:rPr>
          <w:sz w:val="16"/>
        </w:rPr>
      </w:pPr>
      <w:r>
        <w:rPr>
          <w:color w:val="231F20"/>
          <w:w w:val="85"/>
          <w:sz w:val="16"/>
        </w:rPr>
        <w:t>Уредот</w:t>
      </w:r>
      <w:r>
        <w:rPr>
          <w:color w:val="231F20"/>
          <w:spacing w:val="-4"/>
          <w:w w:val="85"/>
          <w:sz w:val="16"/>
        </w:rPr>
        <w:t> </w:t>
      </w:r>
      <w:r>
        <w:rPr>
          <w:color w:val="231F20"/>
          <w:w w:val="85"/>
          <w:sz w:val="16"/>
        </w:rPr>
        <w:t>треба</w:t>
      </w:r>
      <w:r>
        <w:rPr>
          <w:color w:val="231F20"/>
          <w:spacing w:val="-4"/>
          <w:w w:val="85"/>
          <w:sz w:val="16"/>
        </w:rPr>
        <w:t> </w:t>
      </w:r>
      <w:r>
        <w:rPr>
          <w:color w:val="231F20"/>
          <w:w w:val="85"/>
          <w:sz w:val="16"/>
        </w:rPr>
        <w:t>да</w:t>
      </w:r>
      <w:r>
        <w:rPr>
          <w:color w:val="231F20"/>
          <w:spacing w:val="-4"/>
          <w:w w:val="85"/>
          <w:sz w:val="16"/>
        </w:rPr>
        <w:t> </w:t>
      </w:r>
      <w:r>
        <w:rPr>
          <w:color w:val="231F20"/>
          <w:w w:val="85"/>
          <w:sz w:val="16"/>
        </w:rPr>
        <w:t>се</w:t>
      </w:r>
      <w:r>
        <w:rPr>
          <w:color w:val="231F20"/>
          <w:spacing w:val="-4"/>
          <w:w w:val="85"/>
          <w:sz w:val="16"/>
        </w:rPr>
        <w:t> </w:t>
      </w:r>
      <w:r>
        <w:rPr>
          <w:color w:val="231F20"/>
          <w:w w:val="85"/>
          <w:sz w:val="16"/>
        </w:rPr>
        <w:t>измие</w:t>
      </w:r>
      <w:r>
        <w:rPr>
          <w:color w:val="231F20"/>
          <w:spacing w:val="-4"/>
          <w:w w:val="85"/>
          <w:sz w:val="16"/>
        </w:rPr>
        <w:t> </w:t>
      </w:r>
      <w:r>
        <w:rPr>
          <w:color w:val="231F20"/>
          <w:w w:val="85"/>
          <w:sz w:val="16"/>
        </w:rPr>
        <w:t>по</w:t>
      </w:r>
      <w:r>
        <w:rPr>
          <w:color w:val="231F20"/>
          <w:spacing w:val="-4"/>
          <w:w w:val="85"/>
          <w:sz w:val="16"/>
        </w:rPr>
        <w:t> </w:t>
      </w:r>
      <w:r>
        <w:rPr>
          <w:color w:val="231F20"/>
          <w:w w:val="85"/>
          <w:sz w:val="16"/>
        </w:rPr>
        <w:t>секоја</w:t>
      </w:r>
      <w:r>
        <w:rPr>
          <w:color w:val="231F20"/>
          <w:spacing w:val="-4"/>
          <w:w w:val="85"/>
          <w:sz w:val="16"/>
        </w:rPr>
        <w:t> </w:t>
      </w:r>
      <w:r>
        <w:rPr>
          <w:color w:val="231F20"/>
          <w:w w:val="85"/>
          <w:sz w:val="16"/>
        </w:rPr>
        <w:t>употреба. </w:t>
      </w:r>
      <w:r>
        <w:rPr>
          <w:color w:val="231F20"/>
          <w:w w:val="80"/>
          <w:sz w:val="16"/>
        </w:rPr>
        <w:t>ВАORTНО:</w:t>
      </w:r>
      <w:r>
        <w:rPr>
          <w:color w:val="231F20"/>
          <w:spacing w:val="7"/>
          <w:sz w:val="16"/>
        </w:rPr>
        <w:t> </w:t>
      </w:r>
      <w:r>
        <w:rPr>
          <w:color w:val="231F20"/>
          <w:w w:val="80"/>
          <w:sz w:val="16"/>
        </w:rPr>
        <w:t>Не</w:t>
      </w:r>
      <w:r>
        <w:rPr>
          <w:color w:val="231F20"/>
          <w:spacing w:val="8"/>
          <w:sz w:val="16"/>
        </w:rPr>
        <w:t> </w:t>
      </w:r>
      <w:r>
        <w:rPr>
          <w:color w:val="231F20"/>
          <w:w w:val="80"/>
          <w:sz w:val="16"/>
        </w:rPr>
        <w:t>ставајте</w:t>
      </w:r>
      <w:r>
        <w:rPr>
          <w:color w:val="231F20"/>
          <w:spacing w:val="8"/>
          <w:sz w:val="16"/>
        </w:rPr>
        <w:t> </w:t>
      </w:r>
      <w:r>
        <w:rPr>
          <w:color w:val="231F20"/>
          <w:w w:val="80"/>
          <w:sz w:val="16"/>
        </w:rPr>
        <w:t>подлога</w:t>
      </w:r>
      <w:r>
        <w:rPr>
          <w:color w:val="231F20"/>
          <w:spacing w:val="8"/>
          <w:sz w:val="16"/>
        </w:rPr>
        <w:t> </w:t>
      </w:r>
      <w:r>
        <w:rPr>
          <w:color w:val="231F20"/>
          <w:w w:val="80"/>
          <w:sz w:val="16"/>
        </w:rPr>
        <w:t>за</w:t>
      </w:r>
      <w:r>
        <w:rPr>
          <w:color w:val="231F20"/>
          <w:spacing w:val="8"/>
          <w:sz w:val="16"/>
        </w:rPr>
        <w:t> </w:t>
      </w:r>
      <w:r>
        <w:rPr>
          <w:color w:val="231F20"/>
          <w:w w:val="80"/>
          <w:sz w:val="16"/>
        </w:rPr>
        <w:t>млеко</w:t>
      </w:r>
      <w:r>
        <w:rPr>
          <w:color w:val="231F20"/>
          <w:spacing w:val="7"/>
          <w:sz w:val="16"/>
        </w:rPr>
        <w:t> </w:t>
      </w:r>
      <w:r>
        <w:rPr>
          <w:color w:val="231F20"/>
          <w:w w:val="80"/>
          <w:sz w:val="16"/>
        </w:rPr>
        <w:t>во</w:t>
      </w:r>
      <w:r>
        <w:rPr>
          <w:color w:val="231F20"/>
          <w:spacing w:val="8"/>
          <w:sz w:val="16"/>
        </w:rPr>
        <w:t> </w:t>
      </w:r>
      <w:r>
        <w:rPr>
          <w:color w:val="231F20"/>
          <w:spacing w:val="-2"/>
          <w:w w:val="80"/>
          <w:sz w:val="16"/>
        </w:rPr>
        <w:t>вода.</w:t>
      </w:r>
    </w:p>
    <w:p>
      <w:pPr>
        <w:pStyle w:val="BodyText"/>
        <w:spacing w:line="179" w:lineRule="exact"/>
        <w:ind w:left="190"/>
      </w:pPr>
      <w:r>
        <w:rPr>
          <w:color w:val="231F20"/>
          <w:w w:val="80"/>
        </w:rPr>
        <w:t>ЗАБЕЛЕШКА:</w:t>
      </w:r>
      <w:r>
        <w:rPr>
          <w:color w:val="231F20"/>
        </w:rPr>
        <w:t> </w:t>
      </w:r>
      <w:r>
        <w:rPr>
          <w:color w:val="231F20"/>
          <w:w w:val="80"/>
        </w:rPr>
        <w:t>Бокалот</w:t>
      </w:r>
      <w:r>
        <w:rPr>
          <w:color w:val="231F20"/>
        </w:rPr>
        <w:t> </w:t>
      </w:r>
      <w:r>
        <w:rPr>
          <w:color w:val="231F20"/>
          <w:w w:val="80"/>
        </w:rPr>
        <w:t>со</w:t>
      </w:r>
      <w:r>
        <w:rPr>
          <w:color w:val="231F20"/>
          <w:spacing w:val="1"/>
        </w:rPr>
        <w:t> </w:t>
      </w:r>
      <w:r>
        <w:rPr>
          <w:color w:val="231F20"/>
          <w:w w:val="80"/>
        </w:rPr>
        <w:t>млеко</w:t>
      </w:r>
      <w:r>
        <w:rPr>
          <w:color w:val="231F20"/>
        </w:rPr>
        <w:t> </w:t>
      </w:r>
      <w:r>
        <w:rPr>
          <w:color w:val="231F20"/>
          <w:w w:val="80"/>
        </w:rPr>
        <w:t>е</w:t>
      </w:r>
      <w:r>
        <w:rPr>
          <w:color w:val="231F20"/>
          <w:spacing w:val="1"/>
        </w:rPr>
        <w:t> </w:t>
      </w:r>
      <w:r>
        <w:rPr>
          <w:color w:val="231F20"/>
          <w:w w:val="80"/>
        </w:rPr>
        <w:t>безбеден</w:t>
      </w:r>
      <w:r>
        <w:rPr>
          <w:color w:val="231F20"/>
        </w:rPr>
        <w:t> </w:t>
      </w:r>
      <w:r>
        <w:rPr>
          <w:color w:val="231F20"/>
          <w:w w:val="80"/>
        </w:rPr>
        <w:t>за</w:t>
      </w:r>
      <w:r>
        <w:rPr>
          <w:color w:val="231F20"/>
          <w:spacing w:val="1"/>
        </w:rPr>
        <w:t> </w:t>
      </w:r>
      <w:r>
        <w:rPr>
          <w:color w:val="231F20"/>
          <w:w w:val="80"/>
        </w:rPr>
        <w:t>миење</w:t>
      </w:r>
      <w:r>
        <w:rPr>
          <w:color w:val="231F20"/>
        </w:rPr>
        <w:t> </w:t>
      </w:r>
      <w:r>
        <w:rPr>
          <w:color w:val="231F20"/>
          <w:w w:val="80"/>
        </w:rPr>
        <w:t>садови,</w:t>
      </w:r>
      <w:r>
        <w:rPr>
          <w:color w:val="231F20"/>
          <w:spacing w:val="1"/>
        </w:rPr>
        <w:t> </w:t>
      </w:r>
      <w:r>
        <w:rPr>
          <w:color w:val="231F20"/>
          <w:w w:val="80"/>
        </w:rPr>
        <w:t>но</w:t>
      </w:r>
      <w:r>
        <w:rPr>
          <w:color w:val="231F20"/>
        </w:rPr>
        <w:t> </w:t>
      </w:r>
      <w:r>
        <w:rPr>
          <w:color w:val="231F20"/>
          <w:w w:val="80"/>
        </w:rPr>
        <w:t>не</w:t>
      </w:r>
      <w:r>
        <w:rPr>
          <w:color w:val="231F20"/>
          <w:spacing w:val="1"/>
        </w:rPr>
        <w:t> </w:t>
      </w:r>
      <w:r>
        <w:rPr>
          <w:color w:val="231F20"/>
          <w:w w:val="80"/>
        </w:rPr>
        <w:t>треба</w:t>
      </w:r>
      <w:r>
        <w:rPr>
          <w:color w:val="231F20"/>
        </w:rPr>
        <w:t> </w:t>
      </w:r>
      <w:r>
        <w:rPr>
          <w:color w:val="231F20"/>
          <w:w w:val="80"/>
        </w:rPr>
        <w:t>да</w:t>
      </w:r>
      <w:r>
        <w:rPr>
          <w:color w:val="231F20"/>
          <w:spacing w:val="1"/>
        </w:rPr>
        <w:t> </w:t>
      </w:r>
      <w:r>
        <w:rPr>
          <w:color w:val="231F20"/>
          <w:w w:val="80"/>
        </w:rPr>
        <w:t>се</w:t>
      </w:r>
      <w:r>
        <w:rPr>
          <w:color w:val="231F20"/>
        </w:rPr>
        <w:t> </w:t>
      </w:r>
      <w:r>
        <w:rPr>
          <w:color w:val="231F20"/>
          <w:w w:val="80"/>
        </w:rPr>
        <w:t>мие</w:t>
      </w:r>
      <w:r>
        <w:rPr>
          <w:color w:val="231F20"/>
          <w:spacing w:val="1"/>
        </w:rPr>
        <w:t> </w:t>
      </w:r>
      <w:r>
        <w:rPr>
          <w:color w:val="231F20"/>
          <w:w w:val="80"/>
        </w:rPr>
        <w:t>на</w:t>
      </w:r>
      <w:r>
        <w:rPr>
          <w:color w:val="231F20"/>
        </w:rPr>
        <w:t> </w:t>
      </w:r>
      <w:r>
        <w:rPr>
          <w:color w:val="231F20"/>
          <w:w w:val="80"/>
        </w:rPr>
        <w:t>повисоки</w:t>
      </w:r>
      <w:r>
        <w:rPr>
          <w:color w:val="231F20"/>
          <w:spacing w:val="1"/>
        </w:rPr>
        <w:t> </w:t>
      </w:r>
      <w:r>
        <w:rPr>
          <w:color w:val="231F20"/>
          <w:w w:val="80"/>
        </w:rPr>
        <w:t>температури</w:t>
      </w:r>
      <w:r>
        <w:rPr>
          <w:color w:val="231F20"/>
        </w:rPr>
        <w:t> </w:t>
      </w:r>
      <w:r>
        <w:rPr>
          <w:color w:val="231F20"/>
          <w:w w:val="80"/>
        </w:rPr>
        <w:t>од</w:t>
      </w:r>
      <w:r>
        <w:rPr>
          <w:color w:val="231F20"/>
        </w:rPr>
        <w:t> </w:t>
      </w:r>
      <w:r>
        <w:rPr>
          <w:color w:val="231F20"/>
          <w:spacing w:val="-2"/>
          <w:w w:val="80"/>
        </w:rPr>
        <w:t>70°C/158°F.</w:t>
      </w:r>
    </w:p>
    <w:p>
      <w:pPr>
        <w:pStyle w:val="ListParagraph"/>
        <w:numPr>
          <w:ilvl w:val="0"/>
          <w:numId w:val="39"/>
        </w:numPr>
        <w:tabs>
          <w:tab w:pos="335" w:val="left" w:leader="none"/>
        </w:tabs>
        <w:spacing w:line="235" w:lineRule="auto" w:before="1" w:after="0"/>
        <w:ind w:left="190" w:right="621" w:firstLine="0"/>
        <w:jc w:val="left"/>
        <w:rPr>
          <w:sz w:val="16"/>
        </w:rPr>
      </w:pPr>
      <w:r>
        <w:rPr>
          <w:color w:val="231F20"/>
          <w:w w:val="80"/>
          <w:sz w:val="16"/>
        </w:rPr>
        <w:t>Можете исто така да го исчистите фротер со истурање вода во неа и трчање еден циклус (ова спречува блокирање </w:t>
      </w:r>
      <w:r>
        <w:rPr>
          <w:color w:val="231F20"/>
          <w:w w:val="80"/>
          <w:sz w:val="16"/>
        </w:rPr>
        <w:t>на</w:t>
      </w:r>
      <w:r>
        <w:rPr>
          <w:color w:val="231F20"/>
          <w:w w:val="85"/>
          <w:sz w:val="16"/>
        </w:rPr>
        <w:t> размахването</w:t>
      </w:r>
      <w:r>
        <w:rPr>
          <w:color w:val="231F20"/>
          <w:spacing w:val="-3"/>
          <w:w w:val="85"/>
          <w:sz w:val="16"/>
        </w:rPr>
        <w:t> </w:t>
      </w:r>
      <w:r>
        <w:rPr>
          <w:color w:val="231F20"/>
          <w:w w:val="85"/>
          <w:sz w:val="16"/>
        </w:rPr>
        <w:t>со</w:t>
      </w:r>
      <w:r>
        <w:rPr>
          <w:color w:val="231F20"/>
          <w:spacing w:val="-3"/>
          <w:w w:val="85"/>
          <w:sz w:val="16"/>
        </w:rPr>
        <w:t> </w:t>
      </w:r>
      <w:r>
        <w:rPr>
          <w:color w:val="231F20"/>
          <w:w w:val="85"/>
          <w:sz w:val="16"/>
        </w:rPr>
        <w:t>седименти</w:t>
      </w:r>
      <w:r>
        <w:rPr>
          <w:color w:val="231F20"/>
          <w:spacing w:val="-3"/>
          <w:w w:val="85"/>
          <w:sz w:val="16"/>
        </w:rPr>
        <w:t> </w:t>
      </w:r>
      <w:r>
        <w:rPr>
          <w:color w:val="231F20"/>
          <w:w w:val="85"/>
          <w:sz w:val="16"/>
        </w:rPr>
        <w:t>на</w:t>
      </w:r>
      <w:r>
        <w:rPr>
          <w:color w:val="231F20"/>
          <w:spacing w:val="-3"/>
          <w:w w:val="85"/>
          <w:sz w:val="16"/>
        </w:rPr>
        <w:t> </w:t>
      </w:r>
      <w:r>
        <w:rPr>
          <w:color w:val="231F20"/>
          <w:w w:val="85"/>
          <w:sz w:val="16"/>
        </w:rPr>
        <w:t>млеко</w:t>
      </w:r>
      <w:r>
        <w:rPr>
          <w:color w:val="231F20"/>
          <w:spacing w:val="-3"/>
          <w:w w:val="85"/>
          <w:sz w:val="16"/>
        </w:rPr>
        <w:t> </w:t>
      </w:r>
      <w:r>
        <w:rPr>
          <w:color w:val="231F20"/>
          <w:w w:val="85"/>
          <w:sz w:val="16"/>
        </w:rPr>
        <w:t>што</w:t>
      </w:r>
      <w:r>
        <w:rPr>
          <w:color w:val="231F20"/>
          <w:spacing w:val="-3"/>
          <w:w w:val="85"/>
          <w:sz w:val="16"/>
        </w:rPr>
        <w:t> </w:t>
      </w:r>
      <w:r>
        <w:rPr>
          <w:color w:val="231F20"/>
          <w:w w:val="85"/>
          <w:sz w:val="16"/>
        </w:rPr>
        <w:t>се</w:t>
      </w:r>
      <w:r>
        <w:rPr>
          <w:color w:val="231F20"/>
          <w:spacing w:val="-3"/>
          <w:w w:val="85"/>
          <w:sz w:val="16"/>
        </w:rPr>
        <w:t> </w:t>
      </w:r>
      <w:r>
        <w:rPr>
          <w:color w:val="231F20"/>
          <w:w w:val="85"/>
          <w:sz w:val="16"/>
        </w:rPr>
        <w:t>собираат</w:t>
      </w:r>
      <w:r>
        <w:rPr>
          <w:color w:val="231F20"/>
          <w:spacing w:val="-3"/>
          <w:w w:val="85"/>
          <w:sz w:val="16"/>
        </w:rPr>
        <w:t> </w:t>
      </w:r>
      <w:r>
        <w:rPr>
          <w:color w:val="231F20"/>
          <w:w w:val="85"/>
          <w:sz w:val="16"/>
        </w:rPr>
        <w:t>на</w:t>
      </w:r>
      <w:r>
        <w:rPr>
          <w:color w:val="231F20"/>
          <w:spacing w:val="-3"/>
          <w:w w:val="85"/>
          <w:sz w:val="16"/>
        </w:rPr>
        <w:t> </w:t>
      </w:r>
      <w:r>
        <w:rPr>
          <w:color w:val="231F20"/>
          <w:w w:val="85"/>
          <w:sz w:val="16"/>
        </w:rPr>
        <w:t>заптивката</w:t>
      </w:r>
      <w:r>
        <w:rPr>
          <w:color w:val="231F20"/>
          <w:spacing w:val="-3"/>
          <w:w w:val="85"/>
          <w:sz w:val="16"/>
        </w:rPr>
        <w:t> </w:t>
      </w:r>
      <w:r>
        <w:rPr>
          <w:color w:val="231F20"/>
          <w:w w:val="85"/>
          <w:sz w:val="16"/>
        </w:rPr>
        <w:t>на</w:t>
      </w:r>
      <w:r>
        <w:rPr>
          <w:color w:val="231F20"/>
          <w:spacing w:val="-3"/>
          <w:w w:val="85"/>
          <w:sz w:val="16"/>
        </w:rPr>
        <w:t> </w:t>
      </w:r>
      <w:r>
        <w:rPr>
          <w:color w:val="231F20"/>
          <w:w w:val="85"/>
          <w:sz w:val="16"/>
        </w:rPr>
        <w:t>вратилото</w:t>
      </w:r>
      <w:r>
        <w:rPr>
          <w:color w:val="231F20"/>
          <w:spacing w:val="-3"/>
          <w:w w:val="85"/>
          <w:sz w:val="16"/>
        </w:rPr>
        <w:t> </w:t>
      </w:r>
      <w:r>
        <w:rPr>
          <w:color w:val="231F20"/>
          <w:w w:val="85"/>
          <w:sz w:val="16"/>
        </w:rPr>
        <w:t>на</w:t>
      </w:r>
      <w:r>
        <w:rPr>
          <w:color w:val="231F20"/>
          <w:spacing w:val="-3"/>
          <w:w w:val="85"/>
          <w:sz w:val="16"/>
        </w:rPr>
        <w:t> </w:t>
      </w:r>
      <w:r>
        <w:rPr>
          <w:color w:val="231F20"/>
          <w:w w:val="85"/>
          <w:sz w:val="16"/>
        </w:rPr>
        <w:t>агитаторот).</w:t>
      </w:r>
    </w:p>
    <w:p>
      <w:pPr>
        <w:pStyle w:val="Heading2"/>
        <w:ind w:left="190"/>
      </w:pPr>
      <w:r>
        <w:rPr>
          <w:color w:val="231F20"/>
          <w:w w:val="85"/>
        </w:rPr>
        <w:t>ТЕХНИЧКИ</w:t>
      </w:r>
      <w:r>
        <w:rPr>
          <w:color w:val="231F20"/>
          <w:spacing w:val="11"/>
        </w:rPr>
        <w:t> </w:t>
      </w:r>
      <w:r>
        <w:rPr>
          <w:color w:val="231F20"/>
          <w:spacing w:val="-2"/>
        </w:rPr>
        <w:t>ПОДАТОЦИ:</w:t>
      </w:r>
    </w:p>
    <w:p>
      <w:pPr>
        <w:pStyle w:val="BodyText"/>
        <w:spacing w:line="235" w:lineRule="auto" w:before="1"/>
        <w:ind w:left="190" w:right="5544"/>
      </w:pPr>
      <w:r>
        <w:rPr>
          <w:color w:val="231F20"/>
          <w:spacing w:val="-2"/>
          <w:w w:val="85"/>
        </w:rPr>
        <w:t>Напојување:</w:t>
      </w:r>
      <w:r>
        <w:rPr>
          <w:color w:val="231F20"/>
          <w:spacing w:val="-5"/>
          <w:w w:val="85"/>
        </w:rPr>
        <w:t> </w:t>
      </w:r>
      <w:r>
        <w:rPr>
          <w:color w:val="231F20"/>
          <w:spacing w:val="-2"/>
          <w:w w:val="85"/>
        </w:rPr>
        <w:t>220-240V</w:t>
      </w:r>
      <w:r>
        <w:rPr>
          <w:color w:val="231F20"/>
          <w:spacing w:val="-5"/>
          <w:w w:val="85"/>
        </w:rPr>
        <w:t> </w:t>
      </w:r>
      <w:r>
        <w:rPr>
          <w:color w:val="231F20"/>
          <w:spacing w:val="-2"/>
          <w:w w:val="85"/>
        </w:rPr>
        <w:t>~</w:t>
      </w:r>
      <w:r>
        <w:rPr>
          <w:color w:val="231F20"/>
          <w:spacing w:val="-5"/>
          <w:w w:val="85"/>
        </w:rPr>
        <w:t> </w:t>
      </w:r>
      <w:r>
        <w:rPr>
          <w:color w:val="231F20"/>
          <w:spacing w:val="-2"/>
          <w:w w:val="85"/>
        </w:rPr>
        <w:t>50</w:t>
      </w:r>
      <w:r>
        <w:rPr>
          <w:color w:val="231F20"/>
          <w:spacing w:val="-4"/>
          <w:w w:val="85"/>
        </w:rPr>
        <w:t> </w:t>
      </w:r>
      <w:r>
        <w:rPr>
          <w:color w:val="231F20"/>
          <w:spacing w:val="-2"/>
          <w:w w:val="85"/>
        </w:rPr>
        <w:t>/</w:t>
      </w:r>
      <w:r>
        <w:rPr>
          <w:color w:val="231F20"/>
          <w:spacing w:val="-5"/>
          <w:w w:val="85"/>
        </w:rPr>
        <w:t> </w:t>
      </w:r>
      <w:r>
        <w:rPr>
          <w:color w:val="231F20"/>
          <w:spacing w:val="-2"/>
          <w:w w:val="85"/>
        </w:rPr>
        <w:t>60Hz</w:t>
      </w:r>
      <w:r>
        <w:rPr>
          <w:color w:val="231F20"/>
          <w:w w:val="85"/>
        </w:rPr>
        <w:t> Моќност:</w:t>
      </w:r>
      <w:r>
        <w:rPr>
          <w:color w:val="231F20"/>
          <w:spacing w:val="-5"/>
          <w:w w:val="85"/>
        </w:rPr>
        <w:t> </w:t>
      </w:r>
      <w:r>
        <w:rPr>
          <w:color w:val="231F20"/>
          <w:w w:val="85"/>
        </w:rPr>
        <w:t>500W</w:t>
      </w:r>
    </w:p>
    <w:p>
      <w:pPr>
        <w:spacing w:after="0" w:line="235" w:lineRule="auto"/>
        <w:sectPr>
          <w:pgSz w:w="8400" w:h="11910"/>
          <w:pgMar w:header="0" w:footer="126" w:top="240" w:bottom="340" w:left="60" w:right="60"/>
        </w:sectPr>
      </w:pPr>
    </w:p>
    <w:p>
      <w:pPr>
        <w:pStyle w:val="BodyText"/>
        <w:spacing w:line="235" w:lineRule="auto" w:before="104"/>
        <w:ind w:left="190" w:right="5455"/>
      </w:pPr>
      <w:r>
        <w:rPr>
          <w:color w:val="231F20"/>
          <w:w w:val="85"/>
        </w:rPr>
        <w:t>Максимална</w:t>
      </w:r>
      <w:r>
        <w:rPr>
          <w:color w:val="231F20"/>
          <w:spacing w:val="32"/>
        </w:rPr>
        <w:t> </w:t>
      </w:r>
      <w:r>
        <w:rPr>
          <w:color w:val="231F20"/>
          <w:w w:val="85"/>
        </w:rPr>
        <w:t>моќност:</w:t>
      </w:r>
      <w:r>
        <w:rPr>
          <w:color w:val="231F20"/>
          <w:spacing w:val="33"/>
        </w:rPr>
        <w:t> </w:t>
      </w:r>
      <w:r>
        <w:rPr>
          <w:color w:val="231F20"/>
          <w:w w:val="85"/>
        </w:rPr>
        <w:t>1000W</w:t>
      </w:r>
      <w:r>
        <w:rPr>
          <w:color w:val="231F20"/>
          <w:spacing w:val="80"/>
        </w:rPr>
        <w:t> </w:t>
      </w:r>
      <w:r>
        <w:rPr>
          <w:color w:val="231F20"/>
          <w:w w:val="80"/>
        </w:rPr>
        <w:t>Капацитет: пенест: 250мл / загреан: 350мл</w:t>
      </w:r>
    </w:p>
    <w:p>
      <w:pPr>
        <w:pStyle w:val="BodyText"/>
        <w:spacing w:line="187" w:lineRule="auto" w:before="123"/>
        <w:ind w:left="795" w:right="312"/>
      </w:pPr>
      <w:r>
        <w:rPr/>
        <mc:AlternateContent>
          <mc:Choice Requires="wps">
            <w:drawing>
              <wp:anchor distT="0" distB="0" distL="0" distR="0" allowOverlap="1" layoutInCell="1" locked="0" behindDoc="0" simplePos="0" relativeHeight="15736832">
                <wp:simplePos x="0" y="0"/>
                <wp:positionH relativeFrom="page">
                  <wp:posOffset>167001</wp:posOffset>
                </wp:positionH>
                <wp:positionV relativeFrom="paragraph">
                  <wp:posOffset>88812</wp:posOffset>
                </wp:positionV>
                <wp:extent cx="296545" cy="40195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296545" cy="401955"/>
                          <a:chExt cx="296545" cy="401955"/>
                        </a:xfrm>
                      </wpg:grpSpPr>
                      <wps:wsp>
                        <wps:cNvPr id="181" name="Graphic 181"/>
                        <wps:cNvSpPr/>
                        <wps:spPr>
                          <a:xfrm>
                            <a:off x="896" y="896"/>
                            <a:ext cx="282575" cy="310515"/>
                          </a:xfrm>
                          <a:custGeom>
                            <a:avLst/>
                            <a:gdLst/>
                            <a:ahLst/>
                            <a:cxnLst/>
                            <a:rect l="l" t="t" r="r" b="b"/>
                            <a:pathLst>
                              <a:path w="282575" h="310515">
                                <a:moveTo>
                                  <a:pt x="1912" y="0"/>
                                </a:moveTo>
                                <a:lnTo>
                                  <a:pt x="282261" y="303313"/>
                                </a:lnTo>
                                <a:lnTo>
                                  <a:pt x="278435" y="310009"/>
                                </a:lnTo>
                                <a:lnTo>
                                  <a:pt x="0" y="8611"/>
                                </a:lnTo>
                                <a:lnTo>
                                  <a:pt x="1912" y="0"/>
                                </a:lnTo>
                                <a:close/>
                              </a:path>
                            </a:pathLst>
                          </a:custGeom>
                          <a:ln w="1793">
                            <a:solidFill>
                              <a:srgbClr val="231F20"/>
                            </a:solidFill>
                            <a:prstDash val="solid"/>
                          </a:ln>
                        </wps:spPr>
                        <wps:bodyPr wrap="square" lIns="0" tIns="0" rIns="0" bIns="0" rtlCol="0">
                          <a:prstTxWarp prst="textNoShape">
                            <a:avLst/>
                          </a:prstTxWarp>
                          <a:noAutofit/>
                        </wps:bodyPr>
                      </wps:wsp>
                      <wps:wsp>
                        <wps:cNvPr id="182" name="Graphic 182"/>
                        <wps:cNvSpPr/>
                        <wps:spPr>
                          <a:xfrm>
                            <a:off x="894" y="965"/>
                            <a:ext cx="282575" cy="310515"/>
                          </a:xfrm>
                          <a:custGeom>
                            <a:avLst/>
                            <a:gdLst/>
                            <a:ahLst/>
                            <a:cxnLst/>
                            <a:rect l="l" t="t" r="r" b="b"/>
                            <a:pathLst>
                              <a:path w="282575" h="310515">
                                <a:moveTo>
                                  <a:pt x="1911" y="0"/>
                                </a:moveTo>
                                <a:lnTo>
                                  <a:pt x="0" y="8611"/>
                                </a:lnTo>
                                <a:lnTo>
                                  <a:pt x="278430" y="310007"/>
                                </a:lnTo>
                                <a:lnTo>
                                  <a:pt x="282258" y="303311"/>
                                </a:lnTo>
                                <a:lnTo>
                                  <a:pt x="1911" y="0"/>
                                </a:lnTo>
                                <a:close/>
                              </a:path>
                            </a:pathLst>
                          </a:custGeom>
                          <a:solidFill>
                            <a:srgbClr val="231F20"/>
                          </a:solidFill>
                        </wps:spPr>
                        <wps:bodyPr wrap="square" lIns="0" tIns="0" rIns="0" bIns="0" rtlCol="0">
                          <a:prstTxWarp prst="textNoShape">
                            <a:avLst/>
                          </a:prstTxWarp>
                          <a:noAutofit/>
                        </wps:bodyPr>
                      </wps:wsp>
                      <wps:wsp>
                        <wps:cNvPr id="183" name="Graphic 183"/>
                        <wps:cNvSpPr/>
                        <wps:spPr>
                          <a:xfrm>
                            <a:off x="10651" y="1091"/>
                            <a:ext cx="285115" cy="313055"/>
                          </a:xfrm>
                          <a:custGeom>
                            <a:avLst/>
                            <a:gdLst/>
                            <a:ahLst/>
                            <a:cxnLst/>
                            <a:rect l="l" t="t" r="r" b="b"/>
                            <a:pathLst>
                              <a:path w="285115" h="313055">
                                <a:moveTo>
                                  <a:pt x="282933" y="0"/>
                                </a:moveTo>
                                <a:lnTo>
                                  <a:pt x="0" y="306113"/>
                                </a:lnTo>
                                <a:lnTo>
                                  <a:pt x="3859" y="312874"/>
                                </a:lnTo>
                                <a:lnTo>
                                  <a:pt x="284866" y="8691"/>
                                </a:lnTo>
                                <a:lnTo>
                                  <a:pt x="282933" y="0"/>
                                </a:lnTo>
                                <a:close/>
                              </a:path>
                            </a:pathLst>
                          </a:custGeom>
                          <a:ln w="1793">
                            <a:solidFill>
                              <a:srgbClr val="231F20"/>
                            </a:solidFill>
                            <a:prstDash val="solid"/>
                          </a:ln>
                        </wps:spPr>
                        <wps:bodyPr wrap="square" lIns="0" tIns="0" rIns="0" bIns="0" rtlCol="0">
                          <a:prstTxWarp prst="textNoShape">
                            <a:avLst/>
                          </a:prstTxWarp>
                          <a:noAutofit/>
                        </wps:bodyPr>
                      </wps:wsp>
                      <wps:wsp>
                        <wps:cNvPr id="184" name="Graphic 184"/>
                        <wps:cNvSpPr/>
                        <wps:spPr>
                          <a:xfrm>
                            <a:off x="10654" y="965"/>
                            <a:ext cx="285115" cy="313055"/>
                          </a:xfrm>
                          <a:custGeom>
                            <a:avLst/>
                            <a:gdLst/>
                            <a:ahLst/>
                            <a:cxnLst/>
                            <a:rect l="l" t="t" r="r" b="b"/>
                            <a:pathLst>
                              <a:path w="285115" h="313055">
                                <a:moveTo>
                                  <a:pt x="282938" y="0"/>
                                </a:moveTo>
                                <a:lnTo>
                                  <a:pt x="0" y="306119"/>
                                </a:lnTo>
                                <a:lnTo>
                                  <a:pt x="3859" y="312879"/>
                                </a:lnTo>
                                <a:lnTo>
                                  <a:pt x="284871" y="8690"/>
                                </a:lnTo>
                                <a:lnTo>
                                  <a:pt x="282938" y="0"/>
                                </a:lnTo>
                                <a:close/>
                              </a:path>
                            </a:pathLst>
                          </a:custGeom>
                          <a:solidFill>
                            <a:srgbClr val="231F20"/>
                          </a:solidFill>
                        </wps:spPr>
                        <wps:bodyPr wrap="square" lIns="0" tIns="0" rIns="0" bIns="0" rtlCol="0">
                          <a:prstTxWarp prst="textNoShape">
                            <a:avLst/>
                          </a:prstTxWarp>
                          <a:noAutofit/>
                        </wps:bodyPr>
                      </wps:wsp>
                      <pic:pic>
                        <pic:nvPicPr>
                          <pic:cNvPr id="185" name="Image 185"/>
                          <pic:cNvPicPr/>
                        </pic:nvPicPr>
                        <pic:blipFill>
                          <a:blip r:embed="rId19" cstate="print"/>
                          <a:stretch>
                            <a:fillRect/>
                          </a:stretch>
                        </pic:blipFill>
                        <pic:spPr>
                          <a:xfrm>
                            <a:off x="66018" y="20095"/>
                            <a:ext cx="176280" cy="273620"/>
                          </a:xfrm>
                          <a:prstGeom prst="rect">
                            <a:avLst/>
                          </a:prstGeom>
                        </pic:spPr>
                      </pic:pic>
                      <wps:wsp>
                        <wps:cNvPr id="186" name="Graphic 186"/>
                        <wps:cNvSpPr/>
                        <wps:spPr>
                          <a:xfrm>
                            <a:off x="6377" y="344935"/>
                            <a:ext cx="280670" cy="57150"/>
                          </a:xfrm>
                          <a:custGeom>
                            <a:avLst/>
                            <a:gdLst/>
                            <a:ahLst/>
                            <a:cxnLst/>
                            <a:rect l="l" t="t" r="r" b="b"/>
                            <a:pathLst>
                              <a:path w="280670" h="57150">
                                <a:moveTo>
                                  <a:pt x="280137" y="0"/>
                                </a:moveTo>
                                <a:lnTo>
                                  <a:pt x="0" y="0"/>
                                </a:lnTo>
                                <a:lnTo>
                                  <a:pt x="0" y="56735"/>
                                </a:lnTo>
                                <a:lnTo>
                                  <a:pt x="280137" y="56735"/>
                                </a:lnTo>
                                <a:lnTo>
                                  <a:pt x="28013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149736pt;margin-top:6.99308pt;width:23.35pt;height:31.65pt;mso-position-horizontal-relative:page;mso-position-vertical-relative:paragraph;z-index:15736832" id="docshapegroup177" coordorigin="263,140" coordsize="467,633">
                <v:shape style="position:absolute;left:264;top:141;width:445;height:489" id="docshape178" coordorigin="264,141" coordsize="445,489" path="m267,141l709,619,703,629,264,155,267,141xe" filled="false" stroked="true" strokeweight=".141193pt" strokecolor="#231f20">
                  <v:path arrowok="t"/>
                  <v:stroke dashstyle="solid"/>
                </v:shape>
                <v:shape style="position:absolute;left:264;top:141;width:445;height:489" id="docshape179" coordorigin="264,141" coordsize="445,489" path="m267,141l264,155,703,630,709,619,267,141xe" filled="true" fillcolor="#231f20" stroked="false">
                  <v:path arrowok="t"/>
                  <v:fill type="solid"/>
                </v:shape>
                <v:shape style="position:absolute;left:279;top:141;width:449;height:493" id="docshape180" coordorigin="280,142" coordsize="449,493" path="m725,142l280,624,286,634,728,155,725,142xe" filled="false" stroked="true" strokeweight=".141213pt" strokecolor="#231f20">
                  <v:path arrowok="t"/>
                  <v:stroke dashstyle="solid"/>
                </v:shape>
                <v:shape style="position:absolute;left:279;top:141;width:449;height:493" id="docshape181" coordorigin="280,141" coordsize="449,493" path="m725,141l280,623,286,634,728,155,725,141xe" filled="true" fillcolor="#231f20" stroked="false">
                  <v:path arrowok="t"/>
                  <v:fill type="solid"/>
                </v:shape>
                <v:shape style="position:absolute;left:366;top:171;width:278;height:431" type="#_x0000_t75" id="docshape182" stroked="false">
                  <v:imagedata r:id="rId19" o:title=""/>
                </v:shape>
                <v:rect style="position:absolute;left:273;top:683;width:442;height:90" id="docshape183" filled="true" fillcolor="#231f20" stroked="false">
                  <v:fill type="solid"/>
                </v:rect>
                <w10:wrap type="none"/>
              </v:group>
            </w:pict>
          </mc:Fallback>
        </mc:AlternateContent>
      </w:r>
      <w:r>
        <w:rPr>
          <w:color w:val="231F20"/>
          <w:w w:val="80"/>
        </w:rPr>
        <w:t>Се грижиме за природната средина. Картонските паковки молиме да се наменат за рециклирање. Полиетиленовите</w:t>
      </w:r>
      <w:r>
        <w:rPr>
          <w:color w:val="231F20"/>
          <w:spacing w:val="80"/>
        </w:rPr>
        <w:t> </w:t>
      </w:r>
      <w:r>
        <w:rPr>
          <w:color w:val="231F20"/>
          <w:w w:val="80"/>
        </w:rPr>
        <w:t>кеси (PE) да се фрлат во контењер за пластика. Искористениот уред треба да се предаде во соодветниот </w:t>
      </w:r>
      <w:r>
        <w:rPr>
          <w:color w:val="231F20"/>
          <w:w w:val="80"/>
        </w:rPr>
        <w:t>складирачки</w:t>
      </w:r>
      <w:r>
        <w:rPr>
          <w:color w:val="231F20"/>
        </w:rPr>
        <w:t> </w:t>
      </w:r>
      <w:r>
        <w:rPr>
          <w:color w:val="231F20"/>
          <w:w w:val="80"/>
        </w:rPr>
        <w:t>пункт, бидејќи небезбедните состојки кои се наоѓаат во уредот можат да бидат загрозување за средината.</w:t>
      </w:r>
    </w:p>
    <w:p>
      <w:pPr>
        <w:pStyle w:val="BodyText"/>
        <w:spacing w:line="187" w:lineRule="auto"/>
        <w:ind w:left="795" w:right="312"/>
      </w:pPr>
      <w:r>
        <w:rPr>
          <w:color w:val="231F20"/>
          <w:w w:val="80"/>
        </w:rPr>
        <w:t>Електричниот уред треба да се предаде на начин кој ќе оневозможи негова повторна употреба и </w:t>
      </w:r>
      <w:r>
        <w:rPr>
          <w:color w:val="231F20"/>
          <w:w w:val="80"/>
        </w:rPr>
        <w:t>искористување.</w:t>
      </w:r>
      <w:r>
        <w:rPr>
          <w:color w:val="231F20"/>
          <w:w w:val="85"/>
        </w:rPr>
        <w:t> </w:t>
      </w:r>
      <w:r>
        <w:rPr>
          <w:color w:val="231F20"/>
          <w:spacing w:val="-2"/>
          <w:w w:val="85"/>
        </w:rPr>
        <w:t>Доколку во уредот има батерии, треба да се извадат и посебно да се предадат во складирачкиот пункт.</w:t>
      </w:r>
    </w:p>
    <w:p>
      <w:pPr>
        <w:pStyle w:val="BodyText"/>
        <w:spacing w:before="5"/>
      </w:pPr>
    </w:p>
    <w:p>
      <w:pPr>
        <w:tabs>
          <w:tab w:pos="3667" w:val="left" w:leader="none"/>
          <w:tab w:pos="8133" w:val="left" w:leader="none"/>
        </w:tabs>
        <w:spacing w:before="1"/>
        <w:ind w:left="171" w:right="0" w:firstLine="0"/>
        <w:jc w:val="left"/>
        <w:rPr>
          <w:sz w:val="20"/>
        </w:rPr>
      </w:pPr>
      <w:r>
        <w:rPr>
          <w:color w:val="FFFFFF"/>
          <w:sz w:val="20"/>
          <w:shd w:fill="404041" w:color="auto" w:val="clear"/>
        </w:rPr>
        <w:tab/>
      </w:r>
      <w:r>
        <w:rPr>
          <w:color w:val="FFFFFF"/>
          <w:w w:val="80"/>
          <w:sz w:val="20"/>
          <w:shd w:fill="404041" w:color="auto" w:val="clear"/>
        </w:rPr>
        <w:t>(CZ)</w:t>
      </w:r>
      <w:r>
        <w:rPr>
          <w:color w:val="FFFFFF"/>
          <w:spacing w:val="-1"/>
          <w:sz w:val="20"/>
          <w:shd w:fill="404041" w:color="auto" w:val="clear"/>
        </w:rPr>
        <w:t> </w:t>
      </w:r>
      <w:r>
        <w:rPr>
          <w:color w:val="FFFFFF"/>
          <w:spacing w:val="-2"/>
          <w:sz w:val="20"/>
          <w:shd w:fill="404041" w:color="auto" w:val="clear"/>
        </w:rPr>
        <w:t>ČESKY</w:t>
      </w:r>
      <w:r>
        <w:rPr>
          <w:color w:val="FFFFFF"/>
          <w:sz w:val="20"/>
          <w:shd w:fill="404041" w:color="auto" w:val="clear"/>
        </w:rPr>
        <w:tab/>
      </w:r>
    </w:p>
    <w:p>
      <w:pPr>
        <w:spacing w:line="211" w:lineRule="auto" w:before="110"/>
        <w:ind w:left="173" w:right="312" w:firstLine="0"/>
        <w:jc w:val="left"/>
        <w:rPr>
          <w:sz w:val="24"/>
        </w:rPr>
      </w:pPr>
      <w:r>
        <w:rPr>
          <w:color w:val="231F20"/>
          <w:spacing w:val="-8"/>
          <w:sz w:val="24"/>
        </w:rPr>
        <w:t>BEZPEČNOSTNÍ</w:t>
      </w:r>
      <w:r>
        <w:rPr>
          <w:color w:val="231F20"/>
          <w:spacing w:val="-18"/>
          <w:sz w:val="24"/>
        </w:rPr>
        <w:t> </w:t>
      </w:r>
      <w:r>
        <w:rPr>
          <w:color w:val="231F20"/>
          <w:spacing w:val="-8"/>
          <w:sz w:val="24"/>
        </w:rPr>
        <w:t>PODMÍNKY.</w:t>
      </w:r>
      <w:r>
        <w:rPr>
          <w:color w:val="231F20"/>
          <w:spacing w:val="-18"/>
          <w:sz w:val="24"/>
        </w:rPr>
        <w:t> </w:t>
      </w:r>
      <w:r>
        <w:rPr>
          <w:color w:val="231F20"/>
          <w:spacing w:val="-8"/>
          <w:sz w:val="24"/>
        </w:rPr>
        <w:t>DŮLEŽITÉ</w:t>
      </w:r>
      <w:r>
        <w:rPr>
          <w:color w:val="231F20"/>
          <w:spacing w:val="-18"/>
          <w:sz w:val="24"/>
        </w:rPr>
        <w:t> </w:t>
      </w:r>
      <w:r>
        <w:rPr>
          <w:color w:val="231F20"/>
          <w:spacing w:val="-8"/>
          <w:sz w:val="24"/>
        </w:rPr>
        <w:t>POKYNY</w:t>
      </w:r>
      <w:r>
        <w:rPr>
          <w:color w:val="231F20"/>
          <w:spacing w:val="-22"/>
          <w:sz w:val="24"/>
        </w:rPr>
        <w:t> </w:t>
      </w:r>
      <w:r>
        <w:rPr>
          <w:color w:val="231F20"/>
          <w:spacing w:val="-8"/>
          <w:sz w:val="24"/>
        </w:rPr>
        <w:t>PRO</w:t>
      </w:r>
      <w:r>
        <w:rPr>
          <w:color w:val="231F20"/>
          <w:spacing w:val="-18"/>
          <w:sz w:val="24"/>
        </w:rPr>
        <w:t> </w:t>
      </w:r>
      <w:r>
        <w:rPr>
          <w:color w:val="231F20"/>
          <w:spacing w:val="-8"/>
          <w:sz w:val="24"/>
        </w:rPr>
        <w:t>BEZPEČNOST</w:t>
      </w:r>
      <w:r>
        <w:rPr>
          <w:color w:val="231F20"/>
          <w:spacing w:val="-22"/>
          <w:sz w:val="24"/>
        </w:rPr>
        <w:t> </w:t>
      </w:r>
      <w:r>
        <w:rPr>
          <w:color w:val="231F20"/>
          <w:spacing w:val="-8"/>
          <w:sz w:val="24"/>
        </w:rPr>
        <w:t>POUŽITÍ PROSÍM</w:t>
      </w:r>
      <w:r>
        <w:rPr>
          <w:color w:val="231F20"/>
          <w:spacing w:val="-10"/>
          <w:sz w:val="24"/>
        </w:rPr>
        <w:t> </w:t>
      </w:r>
      <w:r>
        <w:rPr>
          <w:color w:val="231F20"/>
          <w:spacing w:val="-8"/>
          <w:sz w:val="24"/>
        </w:rPr>
        <w:t>POZORNĚ</w:t>
      </w:r>
      <w:r>
        <w:rPr>
          <w:color w:val="231F20"/>
          <w:spacing w:val="-10"/>
          <w:sz w:val="24"/>
        </w:rPr>
        <w:t> </w:t>
      </w:r>
      <w:r>
        <w:rPr>
          <w:color w:val="231F20"/>
          <w:spacing w:val="-8"/>
          <w:sz w:val="24"/>
        </w:rPr>
        <w:t>PŘEČTĚTE</w:t>
      </w:r>
      <w:r>
        <w:rPr>
          <w:color w:val="231F20"/>
          <w:spacing w:val="-22"/>
          <w:sz w:val="24"/>
        </w:rPr>
        <w:t> </w:t>
      </w:r>
      <w:r>
        <w:rPr>
          <w:color w:val="231F20"/>
          <w:spacing w:val="-8"/>
          <w:sz w:val="24"/>
        </w:rPr>
        <w:t>A</w:t>
      </w:r>
      <w:r>
        <w:rPr>
          <w:color w:val="231F20"/>
          <w:spacing w:val="-23"/>
          <w:sz w:val="24"/>
        </w:rPr>
        <w:t> </w:t>
      </w:r>
      <w:r>
        <w:rPr>
          <w:color w:val="231F20"/>
          <w:spacing w:val="-8"/>
          <w:sz w:val="24"/>
        </w:rPr>
        <w:t>UCHOVÁVEJTE</w:t>
      </w:r>
      <w:r>
        <w:rPr>
          <w:color w:val="231F20"/>
          <w:spacing w:val="-9"/>
          <w:sz w:val="24"/>
        </w:rPr>
        <w:t> </w:t>
      </w:r>
      <w:r>
        <w:rPr>
          <w:color w:val="231F20"/>
          <w:spacing w:val="-8"/>
          <w:sz w:val="24"/>
        </w:rPr>
        <w:t>PRO</w:t>
      </w:r>
      <w:r>
        <w:rPr>
          <w:color w:val="231F20"/>
          <w:spacing w:val="-10"/>
          <w:sz w:val="24"/>
        </w:rPr>
        <w:t> </w:t>
      </w:r>
      <w:r>
        <w:rPr>
          <w:color w:val="231F20"/>
          <w:spacing w:val="-8"/>
          <w:sz w:val="24"/>
        </w:rPr>
        <w:t>BUDOUCÍ</w:t>
      </w:r>
      <w:r>
        <w:rPr>
          <w:color w:val="231F20"/>
          <w:spacing w:val="-10"/>
          <w:sz w:val="24"/>
        </w:rPr>
        <w:t> </w:t>
      </w:r>
      <w:r>
        <w:rPr>
          <w:color w:val="231F20"/>
          <w:spacing w:val="-8"/>
          <w:sz w:val="24"/>
        </w:rPr>
        <w:t>REFERENCI</w:t>
      </w:r>
    </w:p>
    <w:p>
      <w:pPr>
        <w:spacing w:line="235" w:lineRule="exact" w:before="0"/>
        <w:ind w:left="173" w:right="0" w:firstLine="0"/>
        <w:jc w:val="left"/>
        <w:rPr>
          <w:sz w:val="24"/>
        </w:rPr>
      </w:pPr>
      <w:r>
        <w:rPr>
          <w:color w:val="231F20"/>
          <w:w w:val="80"/>
          <w:sz w:val="24"/>
        </w:rPr>
        <w:t>Záruční</w:t>
      </w:r>
      <w:r>
        <w:rPr>
          <w:color w:val="231F20"/>
          <w:spacing w:val="-7"/>
          <w:sz w:val="24"/>
        </w:rPr>
        <w:t> </w:t>
      </w:r>
      <w:r>
        <w:rPr>
          <w:color w:val="231F20"/>
          <w:w w:val="80"/>
          <w:sz w:val="24"/>
        </w:rPr>
        <w:t>podmínky</w:t>
      </w:r>
      <w:r>
        <w:rPr>
          <w:color w:val="231F20"/>
          <w:spacing w:val="-6"/>
          <w:sz w:val="24"/>
        </w:rPr>
        <w:t> </w:t>
      </w:r>
      <w:r>
        <w:rPr>
          <w:color w:val="231F20"/>
          <w:w w:val="80"/>
          <w:sz w:val="24"/>
        </w:rPr>
        <w:t>se</w:t>
      </w:r>
      <w:r>
        <w:rPr>
          <w:color w:val="231F20"/>
          <w:spacing w:val="-7"/>
          <w:sz w:val="24"/>
        </w:rPr>
        <w:t> </w:t>
      </w:r>
      <w:r>
        <w:rPr>
          <w:color w:val="231F20"/>
          <w:w w:val="80"/>
          <w:sz w:val="24"/>
        </w:rPr>
        <w:t>liší,</w:t>
      </w:r>
      <w:r>
        <w:rPr>
          <w:color w:val="231F20"/>
          <w:spacing w:val="-6"/>
          <w:sz w:val="24"/>
        </w:rPr>
        <w:t> </w:t>
      </w:r>
      <w:r>
        <w:rPr>
          <w:color w:val="231F20"/>
          <w:w w:val="80"/>
          <w:sz w:val="24"/>
        </w:rPr>
        <w:t>pokud</w:t>
      </w:r>
      <w:r>
        <w:rPr>
          <w:color w:val="231F20"/>
          <w:spacing w:val="-6"/>
          <w:sz w:val="24"/>
        </w:rPr>
        <w:t> </w:t>
      </w:r>
      <w:r>
        <w:rPr>
          <w:color w:val="231F20"/>
          <w:w w:val="80"/>
          <w:sz w:val="24"/>
        </w:rPr>
        <w:t>je</w:t>
      </w:r>
      <w:r>
        <w:rPr>
          <w:color w:val="231F20"/>
          <w:spacing w:val="-7"/>
          <w:sz w:val="24"/>
        </w:rPr>
        <w:t> </w:t>
      </w:r>
      <w:r>
        <w:rPr>
          <w:color w:val="231F20"/>
          <w:w w:val="80"/>
          <w:sz w:val="24"/>
        </w:rPr>
        <w:t>zařízení</w:t>
      </w:r>
      <w:r>
        <w:rPr>
          <w:color w:val="231F20"/>
          <w:spacing w:val="-6"/>
          <w:sz w:val="24"/>
        </w:rPr>
        <w:t> </w:t>
      </w:r>
      <w:r>
        <w:rPr>
          <w:color w:val="231F20"/>
          <w:w w:val="80"/>
          <w:sz w:val="24"/>
        </w:rPr>
        <w:t>používáno</w:t>
      </w:r>
      <w:r>
        <w:rPr>
          <w:color w:val="231F20"/>
          <w:spacing w:val="-7"/>
          <w:sz w:val="24"/>
        </w:rPr>
        <w:t> </w:t>
      </w:r>
      <w:r>
        <w:rPr>
          <w:color w:val="231F20"/>
          <w:w w:val="80"/>
          <w:sz w:val="24"/>
        </w:rPr>
        <w:t>ke</w:t>
      </w:r>
      <w:r>
        <w:rPr>
          <w:color w:val="231F20"/>
          <w:spacing w:val="-6"/>
          <w:sz w:val="24"/>
        </w:rPr>
        <w:t> </w:t>
      </w:r>
      <w:r>
        <w:rPr>
          <w:color w:val="231F20"/>
          <w:w w:val="80"/>
          <w:sz w:val="24"/>
        </w:rPr>
        <w:t>komerčním</w:t>
      </w:r>
      <w:r>
        <w:rPr>
          <w:color w:val="231F20"/>
          <w:spacing w:val="-6"/>
          <w:sz w:val="24"/>
        </w:rPr>
        <w:t> </w:t>
      </w:r>
      <w:r>
        <w:rPr>
          <w:color w:val="231F20"/>
          <w:spacing w:val="-2"/>
          <w:w w:val="80"/>
          <w:sz w:val="24"/>
        </w:rPr>
        <w:t>účelům.</w:t>
      </w:r>
    </w:p>
    <w:p>
      <w:pPr>
        <w:pStyle w:val="ListParagraph"/>
        <w:numPr>
          <w:ilvl w:val="0"/>
          <w:numId w:val="40"/>
        </w:numPr>
        <w:tabs>
          <w:tab w:pos="391" w:val="left" w:leader="none"/>
        </w:tabs>
        <w:spacing w:line="211" w:lineRule="auto" w:before="11" w:after="0"/>
        <w:ind w:left="173" w:right="308" w:firstLine="0"/>
        <w:jc w:val="left"/>
        <w:rPr>
          <w:sz w:val="24"/>
        </w:rPr>
      </w:pPr>
      <w:r>
        <w:rPr>
          <w:color w:val="231F20"/>
          <w:w w:val="80"/>
          <w:sz w:val="24"/>
        </w:rPr>
        <w:t>Před</w:t>
      </w:r>
      <w:r>
        <w:rPr>
          <w:color w:val="231F20"/>
          <w:spacing w:val="-3"/>
          <w:w w:val="80"/>
          <w:sz w:val="24"/>
        </w:rPr>
        <w:t> </w:t>
      </w:r>
      <w:r>
        <w:rPr>
          <w:color w:val="231F20"/>
          <w:w w:val="80"/>
          <w:sz w:val="24"/>
        </w:rPr>
        <w:t>použitím</w:t>
      </w:r>
      <w:r>
        <w:rPr>
          <w:color w:val="231F20"/>
          <w:spacing w:val="-3"/>
          <w:w w:val="80"/>
          <w:sz w:val="24"/>
        </w:rPr>
        <w:t> </w:t>
      </w:r>
      <w:r>
        <w:rPr>
          <w:color w:val="231F20"/>
          <w:w w:val="80"/>
          <w:sz w:val="24"/>
        </w:rPr>
        <w:t>výrobku</w:t>
      </w:r>
      <w:r>
        <w:rPr>
          <w:color w:val="231F20"/>
          <w:spacing w:val="-3"/>
          <w:w w:val="80"/>
          <w:sz w:val="24"/>
        </w:rPr>
        <w:t> </w:t>
      </w:r>
      <w:r>
        <w:rPr>
          <w:color w:val="231F20"/>
          <w:w w:val="80"/>
          <w:sz w:val="24"/>
        </w:rPr>
        <w:t>si</w:t>
      </w:r>
      <w:r>
        <w:rPr>
          <w:color w:val="231F20"/>
          <w:spacing w:val="-3"/>
          <w:w w:val="80"/>
          <w:sz w:val="24"/>
        </w:rPr>
        <w:t> </w:t>
      </w:r>
      <w:r>
        <w:rPr>
          <w:color w:val="231F20"/>
          <w:w w:val="80"/>
          <w:sz w:val="24"/>
        </w:rPr>
        <w:t>pečlivě</w:t>
      </w:r>
      <w:r>
        <w:rPr>
          <w:color w:val="231F20"/>
          <w:spacing w:val="-3"/>
          <w:w w:val="80"/>
          <w:sz w:val="24"/>
        </w:rPr>
        <w:t> </w:t>
      </w:r>
      <w:r>
        <w:rPr>
          <w:color w:val="231F20"/>
          <w:w w:val="80"/>
          <w:sz w:val="24"/>
        </w:rPr>
        <w:t>přečtěte</w:t>
      </w:r>
      <w:r>
        <w:rPr>
          <w:color w:val="231F20"/>
          <w:spacing w:val="-3"/>
          <w:w w:val="80"/>
          <w:sz w:val="24"/>
        </w:rPr>
        <w:t> </w:t>
      </w:r>
      <w:r>
        <w:rPr>
          <w:color w:val="231F20"/>
          <w:w w:val="80"/>
          <w:sz w:val="24"/>
        </w:rPr>
        <w:t>a</w:t>
      </w:r>
      <w:r>
        <w:rPr>
          <w:color w:val="231F20"/>
          <w:spacing w:val="-3"/>
          <w:w w:val="80"/>
          <w:sz w:val="24"/>
        </w:rPr>
        <w:t> </w:t>
      </w:r>
      <w:r>
        <w:rPr>
          <w:color w:val="231F20"/>
          <w:w w:val="80"/>
          <w:sz w:val="24"/>
        </w:rPr>
        <w:t>vždy</w:t>
      </w:r>
      <w:r>
        <w:rPr>
          <w:color w:val="231F20"/>
          <w:spacing w:val="-3"/>
          <w:w w:val="80"/>
          <w:sz w:val="24"/>
        </w:rPr>
        <w:t> </w:t>
      </w:r>
      <w:r>
        <w:rPr>
          <w:color w:val="231F20"/>
          <w:w w:val="80"/>
          <w:sz w:val="24"/>
        </w:rPr>
        <w:t>dodržujte</w:t>
      </w:r>
      <w:r>
        <w:rPr>
          <w:color w:val="231F20"/>
          <w:spacing w:val="-3"/>
          <w:w w:val="80"/>
          <w:sz w:val="24"/>
        </w:rPr>
        <w:t> </w:t>
      </w:r>
      <w:r>
        <w:rPr>
          <w:color w:val="231F20"/>
          <w:w w:val="80"/>
          <w:sz w:val="24"/>
        </w:rPr>
        <w:t>následující</w:t>
      </w:r>
      <w:r>
        <w:rPr>
          <w:color w:val="231F20"/>
          <w:spacing w:val="-3"/>
          <w:w w:val="80"/>
          <w:sz w:val="24"/>
        </w:rPr>
        <w:t> </w:t>
      </w:r>
      <w:r>
        <w:rPr>
          <w:color w:val="231F20"/>
          <w:w w:val="80"/>
          <w:sz w:val="24"/>
        </w:rPr>
        <w:t>pokyny.</w:t>
      </w:r>
      <w:r>
        <w:rPr>
          <w:color w:val="231F20"/>
          <w:spacing w:val="-3"/>
          <w:w w:val="80"/>
          <w:sz w:val="24"/>
        </w:rPr>
        <w:t> </w:t>
      </w:r>
      <w:r>
        <w:rPr>
          <w:color w:val="231F20"/>
          <w:w w:val="80"/>
          <w:sz w:val="24"/>
        </w:rPr>
        <w:t>Výrobce </w:t>
      </w:r>
      <w:r>
        <w:rPr>
          <w:color w:val="231F20"/>
          <w:w w:val="85"/>
          <w:sz w:val="24"/>
        </w:rPr>
        <w:t>není odpovědný za škody způsobené zneužitím.</w:t>
      </w:r>
    </w:p>
    <w:p>
      <w:pPr>
        <w:pStyle w:val="ListParagraph"/>
        <w:numPr>
          <w:ilvl w:val="0"/>
          <w:numId w:val="40"/>
        </w:numPr>
        <w:tabs>
          <w:tab w:pos="391" w:val="left" w:leader="none"/>
        </w:tabs>
        <w:spacing w:line="211" w:lineRule="auto" w:before="0" w:after="0"/>
        <w:ind w:left="173" w:right="229" w:firstLine="0"/>
        <w:jc w:val="left"/>
        <w:rPr>
          <w:sz w:val="24"/>
        </w:rPr>
      </w:pPr>
      <w:r>
        <w:rPr>
          <w:color w:val="231F20"/>
          <w:w w:val="80"/>
          <w:sz w:val="24"/>
        </w:rPr>
        <w:t>Produkt</w:t>
      </w:r>
      <w:r>
        <w:rPr>
          <w:color w:val="231F20"/>
          <w:spacing w:val="-1"/>
          <w:w w:val="80"/>
          <w:sz w:val="24"/>
        </w:rPr>
        <w:t> </w:t>
      </w:r>
      <w:r>
        <w:rPr>
          <w:color w:val="231F20"/>
          <w:w w:val="80"/>
          <w:sz w:val="24"/>
        </w:rPr>
        <w:t>se</w:t>
      </w:r>
      <w:r>
        <w:rPr>
          <w:color w:val="231F20"/>
          <w:spacing w:val="-1"/>
          <w:w w:val="80"/>
          <w:sz w:val="24"/>
        </w:rPr>
        <w:t> </w:t>
      </w:r>
      <w:r>
        <w:rPr>
          <w:color w:val="231F20"/>
          <w:w w:val="80"/>
          <w:sz w:val="24"/>
        </w:rPr>
        <w:t>smí</w:t>
      </w:r>
      <w:r>
        <w:rPr>
          <w:color w:val="231F20"/>
          <w:spacing w:val="-1"/>
          <w:w w:val="80"/>
          <w:sz w:val="24"/>
        </w:rPr>
        <w:t> </w:t>
      </w:r>
      <w:r>
        <w:rPr>
          <w:color w:val="231F20"/>
          <w:w w:val="80"/>
          <w:sz w:val="24"/>
        </w:rPr>
        <w:t>používat</w:t>
      </w:r>
      <w:r>
        <w:rPr>
          <w:color w:val="231F20"/>
          <w:spacing w:val="-1"/>
          <w:w w:val="80"/>
          <w:sz w:val="24"/>
        </w:rPr>
        <w:t> </w:t>
      </w:r>
      <w:r>
        <w:rPr>
          <w:color w:val="231F20"/>
          <w:w w:val="80"/>
          <w:sz w:val="24"/>
        </w:rPr>
        <w:t>pouze</w:t>
      </w:r>
      <w:r>
        <w:rPr>
          <w:color w:val="231F20"/>
          <w:spacing w:val="-1"/>
          <w:w w:val="80"/>
          <w:sz w:val="24"/>
        </w:rPr>
        <w:t> </w:t>
      </w:r>
      <w:r>
        <w:rPr>
          <w:color w:val="231F20"/>
          <w:w w:val="80"/>
          <w:sz w:val="24"/>
        </w:rPr>
        <w:t>v</w:t>
      </w:r>
      <w:r>
        <w:rPr>
          <w:color w:val="231F20"/>
          <w:spacing w:val="-1"/>
          <w:w w:val="80"/>
          <w:sz w:val="24"/>
        </w:rPr>
        <w:t> </w:t>
      </w:r>
      <w:r>
        <w:rPr>
          <w:color w:val="231F20"/>
          <w:w w:val="80"/>
          <w:sz w:val="24"/>
        </w:rPr>
        <w:t>interiéru.</w:t>
      </w:r>
      <w:r>
        <w:rPr>
          <w:color w:val="231F20"/>
          <w:spacing w:val="-1"/>
          <w:w w:val="80"/>
          <w:sz w:val="24"/>
        </w:rPr>
        <w:t> </w:t>
      </w:r>
      <w:r>
        <w:rPr>
          <w:color w:val="231F20"/>
          <w:w w:val="80"/>
          <w:sz w:val="24"/>
        </w:rPr>
        <w:t>Nepoužívejte</w:t>
      </w:r>
      <w:r>
        <w:rPr>
          <w:color w:val="231F20"/>
          <w:spacing w:val="-1"/>
          <w:w w:val="80"/>
          <w:sz w:val="24"/>
        </w:rPr>
        <w:t> </w:t>
      </w:r>
      <w:r>
        <w:rPr>
          <w:color w:val="231F20"/>
          <w:w w:val="80"/>
          <w:sz w:val="24"/>
        </w:rPr>
        <w:t>výrobek</w:t>
      </w:r>
      <w:r>
        <w:rPr>
          <w:color w:val="231F20"/>
          <w:spacing w:val="-1"/>
          <w:w w:val="80"/>
          <w:sz w:val="24"/>
        </w:rPr>
        <w:t> </w:t>
      </w:r>
      <w:r>
        <w:rPr>
          <w:color w:val="231F20"/>
          <w:w w:val="80"/>
          <w:sz w:val="24"/>
        </w:rPr>
        <w:t>k</w:t>
      </w:r>
      <w:r>
        <w:rPr>
          <w:color w:val="231F20"/>
          <w:spacing w:val="-1"/>
          <w:w w:val="80"/>
          <w:sz w:val="24"/>
        </w:rPr>
        <w:t> </w:t>
      </w:r>
      <w:r>
        <w:rPr>
          <w:color w:val="231F20"/>
          <w:w w:val="80"/>
          <w:sz w:val="24"/>
        </w:rPr>
        <w:t>účelům,</w:t>
      </w:r>
      <w:r>
        <w:rPr>
          <w:color w:val="231F20"/>
          <w:spacing w:val="-1"/>
          <w:w w:val="80"/>
          <w:sz w:val="24"/>
        </w:rPr>
        <w:t> </w:t>
      </w:r>
      <w:r>
        <w:rPr>
          <w:color w:val="231F20"/>
          <w:w w:val="80"/>
          <w:sz w:val="24"/>
        </w:rPr>
        <w:t>které</w:t>
      </w:r>
      <w:r>
        <w:rPr>
          <w:color w:val="231F20"/>
          <w:spacing w:val="-1"/>
          <w:w w:val="80"/>
          <w:sz w:val="24"/>
        </w:rPr>
        <w:t> </w:t>
      </w:r>
      <w:r>
        <w:rPr>
          <w:color w:val="231F20"/>
          <w:w w:val="80"/>
          <w:sz w:val="24"/>
        </w:rPr>
        <w:t>nejsou </w:t>
      </w:r>
      <w:r>
        <w:rPr>
          <w:color w:val="231F20"/>
          <w:w w:val="85"/>
          <w:sz w:val="24"/>
        </w:rPr>
        <w:t>kompatibilní</w:t>
      </w:r>
      <w:r>
        <w:rPr>
          <w:color w:val="231F20"/>
          <w:spacing w:val="-8"/>
          <w:w w:val="85"/>
          <w:sz w:val="24"/>
        </w:rPr>
        <w:t> </w:t>
      </w:r>
      <w:r>
        <w:rPr>
          <w:color w:val="231F20"/>
          <w:w w:val="85"/>
          <w:sz w:val="24"/>
        </w:rPr>
        <w:t>s</w:t>
      </w:r>
      <w:r>
        <w:rPr>
          <w:color w:val="231F20"/>
          <w:spacing w:val="-7"/>
          <w:w w:val="85"/>
          <w:sz w:val="24"/>
        </w:rPr>
        <w:t> </w:t>
      </w:r>
      <w:r>
        <w:rPr>
          <w:color w:val="231F20"/>
          <w:w w:val="85"/>
          <w:sz w:val="24"/>
        </w:rPr>
        <w:t>jeho</w:t>
      </w:r>
      <w:r>
        <w:rPr>
          <w:color w:val="231F20"/>
          <w:spacing w:val="-7"/>
          <w:w w:val="85"/>
          <w:sz w:val="24"/>
        </w:rPr>
        <w:t> </w:t>
      </w:r>
      <w:r>
        <w:rPr>
          <w:color w:val="231F20"/>
          <w:w w:val="85"/>
          <w:sz w:val="24"/>
        </w:rPr>
        <w:t>aplikací.</w:t>
      </w:r>
    </w:p>
    <w:p>
      <w:pPr>
        <w:pStyle w:val="ListParagraph"/>
        <w:numPr>
          <w:ilvl w:val="0"/>
          <w:numId w:val="40"/>
        </w:numPr>
        <w:tabs>
          <w:tab w:pos="391" w:val="left" w:leader="none"/>
        </w:tabs>
        <w:spacing w:line="211" w:lineRule="auto" w:before="0" w:after="0"/>
        <w:ind w:left="173" w:right="671" w:firstLine="0"/>
        <w:jc w:val="left"/>
        <w:rPr>
          <w:sz w:val="24"/>
        </w:rPr>
      </w:pPr>
      <w:r>
        <w:rPr>
          <w:color w:val="231F20"/>
          <w:w w:val="80"/>
          <w:sz w:val="24"/>
        </w:rPr>
        <w:t>Použitelné napětí je 220-240V ~ 50 / 60Hz. Z bezpečnostních důvodů není </w:t>
      </w:r>
      <w:r>
        <w:rPr>
          <w:color w:val="231F20"/>
          <w:w w:val="80"/>
          <w:sz w:val="24"/>
        </w:rPr>
        <w:t>vhodné </w:t>
      </w:r>
      <w:r>
        <w:rPr>
          <w:color w:val="231F20"/>
          <w:spacing w:val="-2"/>
          <w:w w:val="85"/>
          <w:sz w:val="24"/>
        </w:rPr>
        <w:t>připojit k jedné zásuvce více zařízení.</w:t>
      </w:r>
    </w:p>
    <w:p>
      <w:pPr>
        <w:pStyle w:val="ListParagraph"/>
        <w:numPr>
          <w:ilvl w:val="0"/>
          <w:numId w:val="40"/>
        </w:numPr>
        <w:tabs>
          <w:tab w:pos="391" w:val="left" w:leader="none"/>
        </w:tabs>
        <w:spacing w:line="211" w:lineRule="auto" w:before="0" w:after="0"/>
        <w:ind w:left="173" w:right="523" w:firstLine="0"/>
        <w:jc w:val="left"/>
        <w:rPr>
          <w:sz w:val="24"/>
        </w:rPr>
      </w:pPr>
      <w:r>
        <w:rPr>
          <w:color w:val="231F20"/>
          <w:w w:val="80"/>
          <w:sz w:val="24"/>
        </w:rPr>
        <w:t>Při</w:t>
      </w:r>
      <w:r>
        <w:rPr>
          <w:color w:val="231F20"/>
          <w:spacing w:val="-4"/>
          <w:w w:val="80"/>
          <w:sz w:val="24"/>
        </w:rPr>
        <w:t> </w:t>
      </w:r>
      <w:r>
        <w:rPr>
          <w:color w:val="231F20"/>
          <w:w w:val="80"/>
          <w:sz w:val="24"/>
        </w:rPr>
        <w:t>používání</w:t>
      </w:r>
      <w:r>
        <w:rPr>
          <w:color w:val="231F20"/>
          <w:spacing w:val="-4"/>
          <w:w w:val="80"/>
          <w:sz w:val="24"/>
        </w:rPr>
        <w:t> </w:t>
      </w:r>
      <w:r>
        <w:rPr>
          <w:color w:val="231F20"/>
          <w:w w:val="80"/>
          <w:sz w:val="24"/>
        </w:rPr>
        <w:t>v</w:t>
      </w:r>
      <w:r>
        <w:rPr>
          <w:color w:val="231F20"/>
          <w:spacing w:val="-3"/>
          <w:w w:val="80"/>
          <w:sz w:val="24"/>
        </w:rPr>
        <w:t> </w:t>
      </w:r>
      <w:r>
        <w:rPr>
          <w:color w:val="231F20"/>
          <w:w w:val="80"/>
          <w:sz w:val="24"/>
        </w:rPr>
        <w:t>okolí</w:t>
      </w:r>
      <w:r>
        <w:rPr>
          <w:color w:val="231F20"/>
          <w:spacing w:val="-4"/>
          <w:w w:val="80"/>
          <w:sz w:val="24"/>
        </w:rPr>
        <w:t> </w:t>
      </w:r>
      <w:r>
        <w:rPr>
          <w:color w:val="231F20"/>
          <w:w w:val="80"/>
          <w:sz w:val="24"/>
        </w:rPr>
        <w:t>dětí</w:t>
      </w:r>
      <w:r>
        <w:rPr>
          <w:color w:val="231F20"/>
          <w:spacing w:val="-4"/>
          <w:w w:val="80"/>
          <w:sz w:val="24"/>
        </w:rPr>
        <w:t> </w:t>
      </w:r>
      <w:r>
        <w:rPr>
          <w:color w:val="231F20"/>
          <w:w w:val="80"/>
          <w:sz w:val="24"/>
        </w:rPr>
        <w:t>buďte</w:t>
      </w:r>
      <w:r>
        <w:rPr>
          <w:color w:val="231F20"/>
          <w:spacing w:val="-3"/>
          <w:w w:val="80"/>
          <w:sz w:val="24"/>
        </w:rPr>
        <w:t> </w:t>
      </w:r>
      <w:r>
        <w:rPr>
          <w:color w:val="231F20"/>
          <w:w w:val="80"/>
          <w:sz w:val="24"/>
        </w:rPr>
        <w:t>opatrní.</w:t>
      </w:r>
      <w:r>
        <w:rPr>
          <w:color w:val="231F20"/>
          <w:spacing w:val="-4"/>
          <w:w w:val="80"/>
          <w:sz w:val="24"/>
        </w:rPr>
        <w:t> </w:t>
      </w:r>
      <w:r>
        <w:rPr>
          <w:color w:val="231F20"/>
          <w:w w:val="80"/>
          <w:sz w:val="24"/>
        </w:rPr>
        <w:t>Nenechte</w:t>
      </w:r>
      <w:r>
        <w:rPr>
          <w:color w:val="231F20"/>
          <w:spacing w:val="-3"/>
          <w:w w:val="80"/>
          <w:sz w:val="24"/>
        </w:rPr>
        <w:t> </w:t>
      </w:r>
      <w:r>
        <w:rPr>
          <w:color w:val="231F20"/>
          <w:w w:val="80"/>
          <w:sz w:val="24"/>
        </w:rPr>
        <w:t>děti</w:t>
      </w:r>
      <w:r>
        <w:rPr>
          <w:color w:val="231F20"/>
          <w:spacing w:val="-4"/>
          <w:w w:val="80"/>
          <w:sz w:val="24"/>
        </w:rPr>
        <w:t> </w:t>
      </w:r>
      <w:r>
        <w:rPr>
          <w:color w:val="231F20"/>
          <w:w w:val="80"/>
          <w:sz w:val="24"/>
        </w:rPr>
        <w:t>hrát</w:t>
      </w:r>
      <w:r>
        <w:rPr>
          <w:color w:val="231F20"/>
          <w:spacing w:val="-4"/>
          <w:w w:val="80"/>
          <w:sz w:val="24"/>
        </w:rPr>
        <w:t> </w:t>
      </w:r>
      <w:r>
        <w:rPr>
          <w:color w:val="231F20"/>
          <w:w w:val="80"/>
          <w:sz w:val="24"/>
        </w:rPr>
        <w:t>si</w:t>
      </w:r>
      <w:r>
        <w:rPr>
          <w:color w:val="231F20"/>
          <w:spacing w:val="-3"/>
          <w:w w:val="80"/>
          <w:sz w:val="24"/>
        </w:rPr>
        <w:t> </w:t>
      </w:r>
      <w:r>
        <w:rPr>
          <w:color w:val="231F20"/>
          <w:w w:val="80"/>
          <w:sz w:val="24"/>
        </w:rPr>
        <w:t>s</w:t>
      </w:r>
      <w:r>
        <w:rPr>
          <w:color w:val="231F20"/>
          <w:spacing w:val="-4"/>
          <w:w w:val="80"/>
          <w:sz w:val="24"/>
        </w:rPr>
        <w:t> </w:t>
      </w:r>
      <w:r>
        <w:rPr>
          <w:color w:val="231F20"/>
          <w:w w:val="80"/>
          <w:sz w:val="24"/>
        </w:rPr>
        <w:t>výrobkem.</w:t>
      </w:r>
      <w:r>
        <w:rPr>
          <w:color w:val="231F20"/>
          <w:spacing w:val="-3"/>
          <w:w w:val="80"/>
          <w:sz w:val="24"/>
        </w:rPr>
        <w:t> </w:t>
      </w:r>
      <w:r>
        <w:rPr>
          <w:color w:val="231F20"/>
          <w:w w:val="80"/>
          <w:sz w:val="24"/>
        </w:rPr>
        <w:t>Nedovolte dětem nebo lidem, kteří neznají zařízení, aby jej používali bez dozoru.</w:t>
      </w:r>
    </w:p>
    <w:p>
      <w:pPr>
        <w:pStyle w:val="ListParagraph"/>
        <w:numPr>
          <w:ilvl w:val="0"/>
          <w:numId w:val="40"/>
        </w:numPr>
        <w:tabs>
          <w:tab w:pos="391" w:val="left" w:leader="none"/>
        </w:tabs>
        <w:spacing w:line="211" w:lineRule="auto" w:before="0" w:after="0"/>
        <w:ind w:left="173" w:right="140" w:firstLine="0"/>
        <w:jc w:val="left"/>
        <w:rPr>
          <w:sz w:val="24"/>
        </w:rPr>
      </w:pPr>
      <w:r>
        <w:rPr>
          <w:color w:val="231F20"/>
          <w:w w:val="85"/>
          <w:sz w:val="24"/>
        </w:rPr>
        <w:t>VAROVÁNÍ:</w:t>
      </w:r>
      <w:r>
        <w:rPr>
          <w:color w:val="231F20"/>
          <w:spacing w:val="-10"/>
          <w:w w:val="85"/>
          <w:sz w:val="24"/>
        </w:rPr>
        <w:t> </w:t>
      </w:r>
      <w:r>
        <w:rPr>
          <w:color w:val="231F20"/>
          <w:w w:val="85"/>
          <w:sz w:val="24"/>
        </w:rPr>
        <w:t>Toto</w:t>
      </w:r>
      <w:r>
        <w:rPr>
          <w:color w:val="231F20"/>
          <w:spacing w:val="-6"/>
          <w:w w:val="85"/>
          <w:sz w:val="24"/>
        </w:rPr>
        <w:t> </w:t>
      </w:r>
      <w:r>
        <w:rPr>
          <w:color w:val="231F20"/>
          <w:w w:val="85"/>
          <w:sz w:val="24"/>
        </w:rPr>
        <w:t>zařízení</w:t>
      </w:r>
      <w:r>
        <w:rPr>
          <w:color w:val="231F20"/>
          <w:spacing w:val="-6"/>
          <w:w w:val="85"/>
          <w:sz w:val="24"/>
        </w:rPr>
        <w:t> </w:t>
      </w:r>
      <w:r>
        <w:rPr>
          <w:color w:val="231F20"/>
          <w:w w:val="85"/>
          <w:sz w:val="24"/>
        </w:rPr>
        <w:t>mohou</w:t>
      </w:r>
      <w:r>
        <w:rPr>
          <w:color w:val="231F20"/>
          <w:spacing w:val="-6"/>
          <w:w w:val="85"/>
          <w:sz w:val="24"/>
        </w:rPr>
        <w:t> </w:t>
      </w:r>
      <w:r>
        <w:rPr>
          <w:color w:val="231F20"/>
          <w:w w:val="85"/>
          <w:sz w:val="24"/>
        </w:rPr>
        <w:t>používat</w:t>
      </w:r>
      <w:r>
        <w:rPr>
          <w:color w:val="231F20"/>
          <w:spacing w:val="-6"/>
          <w:w w:val="85"/>
          <w:sz w:val="24"/>
        </w:rPr>
        <w:t> </w:t>
      </w:r>
      <w:r>
        <w:rPr>
          <w:color w:val="231F20"/>
          <w:w w:val="85"/>
          <w:sz w:val="24"/>
        </w:rPr>
        <w:t>děti</w:t>
      </w:r>
      <w:r>
        <w:rPr>
          <w:color w:val="231F20"/>
          <w:spacing w:val="-6"/>
          <w:w w:val="85"/>
          <w:sz w:val="24"/>
        </w:rPr>
        <w:t> </w:t>
      </w:r>
      <w:r>
        <w:rPr>
          <w:color w:val="231F20"/>
          <w:w w:val="85"/>
          <w:sz w:val="24"/>
        </w:rPr>
        <w:t>starší</w:t>
      </w:r>
      <w:r>
        <w:rPr>
          <w:color w:val="231F20"/>
          <w:spacing w:val="-6"/>
          <w:w w:val="85"/>
          <w:sz w:val="24"/>
        </w:rPr>
        <w:t> </w:t>
      </w:r>
      <w:r>
        <w:rPr>
          <w:color w:val="231F20"/>
          <w:w w:val="85"/>
          <w:sz w:val="24"/>
        </w:rPr>
        <w:t>8</w:t>
      </w:r>
      <w:r>
        <w:rPr>
          <w:color w:val="231F20"/>
          <w:spacing w:val="-6"/>
          <w:w w:val="85"/>
          <w:sz w:val="24"/>
        </w:rPr>
        <w:t> </w:t>
      </w:r>
      <w:r>
        <w:rPr>
          <w:color w:val="231F20"/>
          <w:w w:val="85"/>
          <w:sz w:val="24"/>
        </w:rPr>
        <w:t>let</w:t>
      </w:r>
      <w:r>
        <w:rPr>
          <w:color w:val="231F20"/>
          <w:spacing w:val="-6"/>
          <w:w w:val="85"/>
          <w:sz w:val="24"/>
        </w:rPr>
        <w:t> </w:t>
      </w:r>
      <w:r>
        <w:rPr>
          <w:color w:val="231F20"/>
          <w:w w:val="85"/>
          <w:sz w:val="24"/>
        </w:rPr>
        <w:t>a</w:t>
      </w:r>
      <w:r>
        <w:rPr>
          <w:color w:val="231F20"/>
          <w:spacing w:val="-6"/>
          <w:w w:val="85"/>
          <w:sz w:val="24"/>
        </w:rPr>
        <w:t> </w:t>
      </w:r>
      <w:r>
        <w:rPr>
          <w:color w:val="231F20"/>
          <w:w w:val="85"/>
          <w:sz w:val="24"/>
        </w:rPr>
        <w:t>osoby</w:t>
      </w:r>
      <w:r>
        <w:rPr>
          <w:color w:val="231F20"/>
          <w:spacing w:val="-6"/>
          <w:w w:val="85"/>
          <w:sz w:val="24"/>
        </w:rPr>
        <w:t> </w:t>
      </w:r>
      <w:r>
        <w:rPr>
          <w:color w:val="231F20"/>
          <w:w w:val="85"/>
          <w:sz w:val="24"/>
        </w:rPr>
        <w:t>se</w:t>
      </w:r>
      <w:r>
        <w:rPr>
          <w:color w:val="231F20"/>
          <w:spacing w:val="-6"/>
          <w:w w:val="85"/>
          <w:sz w:val="24"/>
        </w:rPr>
        <w:t> </w:t>
      </w:r>
      <w:r>
        <w:rPr>
          <w:color w:val="231F20"/>
          <w:w w:val="85"/>
          <w:sz w:val="24"/>
        </w:rPr>
        <w:t>sníženými fyzickými,</w:t>
      </w:r>
      <w:r>
        <w:rPr>
          <w:color w:val="231F20"/>
          <w:spacing w:val="-8"/>
          <w:w w:val="85"/>
          <w:sz w:val="24"/>
        </w:rPr>
        <w:t> </w:t>
      </w:r>
      <w:r>
        <w:rPr>
          <w:color w:val="231F20"/>
          <w:w w:val="85"/>
          <w:sz w:val="24"/>
        </w:rPr>
        <w:t>smyslovými</w:t>
      </w:r>
      <w:r>
        <w:rPr>
          <w:color w:val="231F20"/>
          <w:spacing w:val="-7"/>
          <w:w w:val="85"/>
          <w:sz w:val="24"/>
        </w:rPr>
        <w:t> </w:t>
      </w:r>
      <w:r>
        <w:rPr>
          <w:color w:val="231F20"/>
          <w:w w:val="85"/>
          <w:sz w:val="24"/>
        </w:rPr>
        <w:t>nebo</w:t>
      </w:r>
      <w:r>
        <w:rPr>
          <w:color w:val="231F20"/>
          <w:spacing w:val="-7"/>
          <w:w w:val="85"/>
          <w:sz w:val="24"/>
        </w:rPr>
        <w:t> </w:t>
      </w:r>
      <w:r>
        <w:rPr>
          <w:color w:val="231F20"/>
          <w:w w:val="85"/>
          <w:sz w:val="24"/>
        </w:rPr>
        <w:t>duševními</w:t>
      </w:r>
      <w:r>
        <w:rPr>
          <w:color w:val="231F20"/>
          <w:spacing w:val="-7"/>
          <w:w w:val="85"/>
          <w:sz w:val="24"/>
        </w:rPr>
        <w:t> </w:t>
      </w:r>
      <w:r>
        <w:rPr>
          <w:color w:val="231F20"/>
          <w:w w:val="85"/>
          <w:sz w:val="24"/>
        </w:rPr>
        <w:t>schopnostmi</w:t>
      </w:r>
      <w:r>
        <w:rPr>
          <w:color w:val="231F20"/>
          <w:spacing w:val="-8"/>
          <w:w w:val="85"/>
          <w:sz w:val="24"/>
        </w:rPr>
        <w:t> </w:t>
      </w:r>
      <w:r>
        <w:rPr>
          <w:color w:val="231F20"/>
          <w:w w:val="85"/>
          <w:sz w:val="24"/>
        </w:rPr>
        <w:t>nebo</w:t>
      </w:r>
      <w:r>
        <w:rPr>
          <w:color w:val="231F20"/>
          <w:spacing w:val="-7"/>
          <w:w w:val="85"/>
          <w:sz w:val="24"/>
        </w:rPr>
        <w:t> </w:t>
      </w:r>
      <w:r>
        <w:rPr>
          <w:color w:val="231F20"/>
          <w:w w:val="85"/>
          <w:sz w:val="24"/>
        </w:rPr>
        <w:t>osoby</w:t>
      </w:r>
      <w:r>
        <w:rPr>
          <w:color w:val="231F20"/>
          <w:spacing w:val="-7"/>
          <w:w w:val="85"/>
          <w:sz w:val="24"/>
        </w:rPr>
        <w:t> </w:t>
      </w:r>
      <w:r>
        <w:rPr>
          <w:color w:val="231F20"/>
          <w:w w:val="85"/>
          <w:sz w:val="24"/>
        </w:rPr>
        <w:t>bez</w:t>
      </w:r>
      <w:r>
        <w:rPr>
          <w:color w:val="231F20"/>
          <w:spacing w:val="-7"/>
          <w:w w:val="85"/>
          <w:sz w:val="24"/>
        </w:rPr>
        <w:t> </w:t>
      </w:r>
      <w:r>
        <w:rPr>
          <w:color w:val="231F20"/>
          <w:w w:val="85"/>
          <w:sz w:val="24"/>
        </w:rPr>
        <w:t>zkušeností</w:t>
      </w:r>
      <w:r>
        <w:rPr>
          <w:color w:val="231F20"/>
          <w:spacing w:val="-8"/>
          <w:w w:val="85"/>
          <w:sz w:val="24"/>
        </w:rPr>
        <w:t> </w:t>
      </w:r>
      <w:r>
        <w:rPr>
          <w:color w:val="231F20"/>
          <w:w w:val="85"/>
          <w:sz w:val="24"/>
        </w:rPr>
        <w:t>nebo </w:t>
      </w:r>
      <w:r>
        <w:rPr>
          <w:color w:val="231F20"/>
          <w:w w:val="80"/>
          <w:sz w:val="24"/>
        </w:rPr>
        <w:t>znalostí zařízení, pouze pod dohledem osoby odpovědné za jejich bezpečnost, nebo </w:t>
      </w:r>
      <w:r>
        <w:rPr>
          <w:color w:val="231F20"/>
          <w:w w:val="80"/>
          <w:sz w:val="24"/>
        </w:rPr>
        <w:t>pokud byli poučeni o bezpečném používání zařízení a jsou si vědomi nebezpečí spojených s jeho provozem. Děti by si se zařízením neměly hrát. Čištění a údržbu zařízení by neměly provádět děti, pokud nejsou starší 8 let a tyto činnosti nejsou prováděny pod dohledem.</w:t>
      </w:r>
    </w:p>
    <w:p>
      <w:pPr>
        <w:pStyle w:val="ListParagraph"/>
        <w:numPr>
          <w:ilvl w:val="0"/>
          <w:numId w:val="40"/>
        </w:numPr>
        <w:tabs>
          <w:tab w:pos="391" w:val="left" w:leader="none"/>
        </w:tabs>
        <w:spacing w:line="211" w:lineRule="auto" w:before="0" w:after="0"/>
        <w:ind w:left="173" w:right="207" w:firstLine="0"/>
        <w:jc w:val="left"/>
        <w:rPr>
          <w:sz w:val="24"/>
        </w:rPr>
      </w:pPr>
      <w:r>
        <w:rPr>
          <w:color w:val="231F20"/>
          <w:w w:val="80"/>
          <w:sz w:val="24"/>
        </w:rPr>
        <w:t>Jakmile dokončíte používání výrobku, vždy nezapomeňte opatrně vytáhnout zástrčku </w:t>
      </w:r>
      <w:r>
        <w:rPr>
          <w:color w:val="231F20"/>
          <w:w w:val="80"/>
          <w:sz w:val="24"/>
        </w:rPr>
        <w:t>ze zásuvky a držet ji rukou. Nikdy netahejte za napájecí kabel !!!</w:t>
      </w:r>
    </w:p>
    <w:p>
      <w:pPr>
        <w:pStyle w:val="ListParagraph"/>
        <w:numPr>
          <w:ilvl w:val="0"/>
          <w:numId w:val="40"/>
        </w:numPr>
        <w:tabs>
          <w:tab w:pos="391" w:val="left" w:leader="none"/>
        </w:tabs>
        <w:spacing w:line="211" w:lineRule="auto" w:before="0" w:after="0"/>
        <w:ind w:left="173" w:right="155" w:firstLine="0"/>
        <w:jc w:val="left"/>
        <w:rPr>
          <w:sz w:val="24"/>
        </w:rPr>
      </w:pPr>
      <w:r>
        <w:rPr>
          <w:color w:val="231F20"/>
          <w:w w:val="80"/>
          <w:sz w:val="24"/>
        </w:rPr>
        <w:t>Napájecí</w:t>
      </w:r>
      <w:r>
        <w:rPr>
          <w:color w:val="231F20"/>
          <w:spacing w:val="-3"/>
          <w:w w:val="80"/>
          <w:sz w:val="24"/>
        </w:rPr>
        <w:t> </w:t>
      </w:r>
      <w:r>
        <w:rPr>
          <w:color w:val="231F20"/>
          <w:w w:val="80"/>
          <w:sz w:val="24"/>
        </w:rPr>
        <w:t>kabel,</w:t>
      </w:r>
      <w:r>
        <w:rPr>
          <w:color w:val="231F20"/>
          <w:spacing w:val="-3"/>
          <w:w w:val="80"/>
          <w:sz w:val="24"/>
        </w:rPr>
        <w:t> </w:t>
      </w:r>
      <w:r>
        <w:rPr>
          <w:color w:val="231F20"/>
          <w:w w:val="80"/>
          <w:sz w:val="24"/>
        </w:rPr>
        <w:t>zástrčku</w:t>
      </w:r>
      <w:r>
        <w:rPr>
          <w:color w:val="231F20"/>
          <w:spacing w:val="-3"/>
          <w:w w:val="80"/>
          <w:sz w:val="24"/>
        </w:rPr>
        <w:t> </w:t>
      </w:r>
      <w:r>
        <w:rPr>
          <w:color w:val="231F20"/>
          <w:w w:val="80"/>
          <w:sz w:val="24"/>
        </w:rPr>
        <w:t>ani</w:t>
      </w:r>
      <w:r>
        <w:rPr>
          <w:color w:val="231F20"/>
          <w:spacing w:val="-3"/>
          <w:w w:val="80"/>
          <w:sz w:val="24"/>
        </w:rPr>
        <w:t> </w:t>
      </w:r>
      <w:r>
        <w:rPr>
          <w:color w:val="231F20"/>
          <w:w w:val="80"/>
          <w:sz w:val="24"/>
        </w:rPr>
        <w:t>celé</w:t>
      </w:r>
      <w:r>
        <w:rPr>
          <w:color w:val="231F20"/>
          <w:spacing w:val="-3"/>
          <w:w w:val="80"/>
          <w:sz w:val="24"/>
        </w:rPr>
        <w:t> </w:t>
      </w:r>
      <w:r>
        <w:rPr>
          <w:color w:val="231F20"/>
          <w:w w:val="80"/>
          <w:sz w:val="24"/>
        </w:rPr>
        <w:t>zařízení</w:t>
      </w:r>
      <w:r>
        <w:rPr>
          <w:color w:val="231F20"/>
          <w:spacing w:val="-3"/>
          <w:w w:val="80"/>
          <w:sz w:val="24"/>
        </w:rPr>
        <w:t> </w:t>
      </w:r>
      <w:r>
        <w:rPr>
          <w:color w:val="231F20"/>
          <w:w w:val="80"/>
          <w:sz w:val="24"/>
        </w:rPr>
        <w:t>nikdy</w:t>
      </w:r>
      <w:r>
        <w:rPr>
          <w:color w:val="231F20"/>
          <w:spacing w:val="-3"/>
          <w:w w:val="80"/>
          <w:sz w:val="24"/>
        </w:rPr>
        <w:t> </w:t>
      </w:r>
      <w:r>
        <w:rPr>
          <w:color w:val="231F20"/>
          <w:w w:val="80"/>
          <w:sz w:val="24"/>
        </w:rPr>
        <w:t>neponořujte</w:t>
      </w:r>
      <w:r>
        <w:rPr>
          <w:color w:val="231F20"/>
          <w:spacing w:val="-3"/>
          <w:w w:val="80"/>
          <w:sz w:val="24"/>
        </w:rPr>
        <w:t> </w:t>
      </w:r>
      <w:r>
        <w:rPr>
          <w:color w:val="231F20"/>
          <w:w w:val="80"/>
          <w:sz w:val="24"/>
        </w:rPr>
        <w:t>do</w:t>
      </w:r>
      <w:r>
        <w:rPr>
          <w:color w:val="231F20"/>
          <w:spacing w:val="-3"/>
          <w:w w:val="80"/>
          <w:sz w:val="24"/>
        </w:rPr>
        <w:t> </w:t>
      </w:r>
      <w:r>
        <w:rPr>
          <w:color w:val="231F20"/>
          <w:w w:val="80"/>
          <w:sz w:val="24"/>
        </w:rPr>
        <w:t>vody.</w:t>
      </w:r>
      <w:r>
        <w:rPr>
          <w:color w:val="231F20"/>
          <w:spacing w:val="-3"/>
          <w:w w:val="80"/>
          <w:sz w:val="24"/>
        </w:rPr>
        <w:t> </w:t>
      </w:r>
      <w:r>
        <w:rPr>
          <w:color w:val="231F20"/>
          <w:w w:val="80"/>
          <w:sz w:val="24"/>
        </w:rPr>
        <w:t>Nikdy</w:t>
      </w:r>
      <w:r>
        <w:rPr>
          <w:color w:val="231F20"/>
          <w:spacing w:val="-3"/>
          <w:w w:val="80"/>
          <w:sz w:val="24"/>
        </w:rPr>
        <w:t> </w:t>
      </w:r>
      <w:r>
        <w:rPr>
          <w:color w:val="231F20"/>
          <w:w w:val="80"/>
          <w:sz w:val="24"/>
        </w:rPr>
        <w:t>nevystavujte výrobek atmosférickým podmínkám, jako je přímé sluneční světlo nebo déšť atd. Nikdy nepoužívejte výrobek ve vlhkém prostředí.</w:t>
      </w:r>
    </w:p>
    <w:p>
      <w:pPr>
        <w:pStyle w:val="ListParagraph"/>
        <w:numPr>
          <w:ilvl w:val="0"/>
          <w:numId w:val="40"/>
        </w:numPr>
        <w:tabs>
          <w:tab w:pos="391" w:val="left" w:leader="none"/>
        </w:tabs>
        <w:spacing w:line="211" w:lineRule="auto" w:before="0" w:after="0"/>
        <w:ind w:left="173" w:right="130" w:firstLine="0"/>
        <w:jc w:val="left"/>
        <w:rPr>
          <w:sz w:val="24"/>
        </w:rPr>
      </w:pPr>
      <w:r>
        <w:rPr>
          <w:color w:val="231F20"/>
          <w:w w:val="80"/>
          <w:sz w:val="24"/>
        </w:rPr>
        <w:t>Pravidelně</w:t>
      </w:r>
      <w:r>
        <w:rPr>
          <w:color w:val="231F20"/>
          <w:spacing w:val="-2"/>
          <w:w w:val="80"/>
          <w:sz w:val="24"/>
        </w:rPr>
        <w:t> </w:t>
      </w:r>
      <w:r>
        <w:rPr>
          <w:color w:val="231F20"/>
          <w:w w:val="80"/>
          <w:sz w:val="24"/>
        </w:rPr>
        <w:t>kontrolujte</w:t>
      </w:r>
      <w:r>
        <w:rPr>
          <w:color w:val="231F20"/>
          <w:spacing w:val="-2"/>
          <w:w w:val="80"/>
          <w:sz w:val="24"/>
        </w:rPr>
        <w:t> </w:t>
      </w:r>
      <w:r>
        <w:rPr>
          <w:color w:val="231F20"/>
          <w:w w:val="80"/>
          <w:sz w:val="24"/>
        </w:rPr>
        <w:t>stav</w:t>
      </w:r>
      <w:r>
        <w:rPr>
          <w:color w:val="231F20"/>
          <w:spacing w:val="-2"/>
          <w:w w:val="80"/>
          <w:sz w:val="24"/>
        </w:rPr>
        <w:t> </w:t>
      </w:r>
      <w:r>
        <w:rPr>
          <w:color w:val="231F20"/>
          <w:w w:val="80"/>
          <w:sz w:val="24"/>
        </w:rPr>
        <w:t>napájecího</w:t>
      </w:r>
      <w:r>
        <w:rPr>
          <w:color w:val="231F20"/>
          <w:spacing w:val="-2"/>
          <w:w w:val="80"/>
          <w:sz w:val="24"/>
        </w:rPr>
        <w:t> </w:t>
      </w:r>
      <w:r>
        <w:rPr>
          <w:color w:val="231F20"/>
          <w:w w:val="80"/>
          <w:sz w:val="24"/>
        </w:rPr>
        <w:t>kabelu.</w:t>
      </w:r>
      <w:r>
        <w:rPr>
          <w:color w:val="231F20"/>
          <w:spacing w:val="-2"/>
          <w:w w:val="80"/>
          <w:sz w:val="24"/>
        </w:rPr>
        <w:t> </w:t>
      </w:r>
      <w:r>
        <w:rPr>
          <w:color w:val="231F20"/>
          <w:w w:val="80"/>
          <w:sz w:val="24"/>
        </w:rPr>
        <w:t>Pokud</w:t>
      </w:r>
      <w:r>
        <w:rPr>
          <w:color w:val="231F20"/>
          <w:spacing w:val="-2"/>
          <w:w w:val="80"/>
          <w:sz w:val="24"/>
        </w:rPr>
        <w:t> </w:t>
      </w:r>
      <w:r>
        <w:rPr>
          <w:color w:val="231F20"/>
          <w:w w:val="80"/>
          <w:sz w:val="24"/>
        </w:rPr>
        <w:t>je</w:t>
      </w:r>
      <w:r>
        <w:rPr>
          <w:color w:val="231F20"/>
          <w:spacing w:val="-2"/>
          <w:w w:val="80"/>
          <w:sz w:val="24"/>
        </w:rPr>
        <w:t> </w:t>
      </w:r>
      <w:r>
        <w:rPr>
          <w:color w:val="231F20"/>
          <w:w w:val="80"/>
          <w:sz w:val="24"/>
        </w:rPr>
        <w:t>napájecí</w:t>
      </w:r>
      <w:r>
        <w:rPr>
          <w:color w:val="231F20"/>
          <w:spacing w:val="-2"/>
          <w:w w:val="80"/>
          <w:sz w:val="24"/>
        </w:rPr>
        <w:t> </w:t>
      </w:r>
      <w:r>
        <w:rPr>
          <w:color w:val="231F20"/>
          <w:w w:val="80"/>
          <w:sz w:val="24"/>
        </w:rPr>
        <w:t>kabel</w:t>
      </w:r>
      <w:r>
        <w:rPr>
          <w:color w:val="231F20"/>
          <w:spacing w:val="-2"/>
          <w:w w:val="80"/>
          <w:sz w:val="24"/>
        </w:rPr>
        <w:t> </w:t>
      </w:r>
      <w:r>
        <w:rPr>
          <w:color w:val="231F20"/>
          <w:w w:val="80"/>
          <w:sz w:val="24"/>
        </w:rPr>
        <w:t>poškozen,</w:t>
      </w:r>
      <w:r>
        <w:rPr>
          <w:color w:val="231F20"/>
          <w:spacing w:val="-2"/>
          <w:w w:val="80"/>
          <w:sz w:val="24"/>
        </w:rPr>
        <w:t> </w:t>
      </w:r>
      <w:r>
        <w:rPr>
          <w:color w:val="231F20"/>
          <w:w w:val="80"/>
          <w:sz w:val="24"/>
        </w:rPr>
        <w:t>měl</w:t>
      </w:r>
      <w:r>
        <w:rPr>
          <w:color w:val="231F20"/>
          <w:spacing w:val="-2"/>
          <w:w w:val="80"/>
          <w:sz w:val="24"/>
        </w:rPr>
        <w:t> </w:t>
      </w:r>
      <w:r>
        <w:rPr>
          <w:color w:val="231F20"/>
          <w:w w:val="80"/>
          <w:sz w:val="24"/>
        </w:rPr>
        <w:t>by být produkt vyměněn k profesionálnímu servisu, který bude vyměněn, aby se zabránilo </w:t>
      </w:r>
      <w:r>
        <w:rPr>
          <w:color w:val="231F20"/>
          <w:w w:val="85"/>
          <w:sz w:val="24"/>
        </w:rPr>
        <w:t>nebezpečným situacím.</w:t>
      </w:r>
    </w:p>
    <w:p>
      <w:pPr>
        <w:pStyle w:val="ListParagraph"/>
        <w:numPr>
          <w:ilvl w:val="0"/>
          <w:numId w:val="40"/>
        </w:numPr>
        <w:tabs>
          <w:tab w:pos="391" w:val="left" w:leader="none"/>
        </w:tabs>
        <w:spacing w:line="211" w:lineRule="auto" w:before="1" w:after="0"/>
        <w:ind w:left="173" w:right="218" w:firstLine="0"/>
        <w:jc w:val="left"/>
        <w:rPr>
          <w:sz w:val="24"/>
        </w:rPr>
      </w:pPr>
      <w:r>
        <w:rPr>
          <w:color w:val="231F20"/>
          <w:w w:val="80"/>
          <w:sz w:val="24"/>
        </w:rPr>
        <w:t>Nikdy nepoužívejte výrobek s poškozeným napájecím kabelem, pokud spadl nebo byl poškozen jiným způsobem nebo pokud nefunguje správně. Nepokoušejte se opravit </w:t>
      </w:r>
      <w:r>
        <w:rPr>
          <w:color w:val="231F20"/>
          <w:w w:val="80"/>
          <w:sz w:val="24"/>
        </w:rPr>
        <w:t>vadný výrobek sami, protože by to mohlo vést k úrazu elektrickým proudem. Poškozené zařízení vždy opravte v odborném servisu. Všechny opravy mohou provádět pouze autorizovaní servisní technici. Oprava, která byla provedena nesprávně, může uživateli způsobit </w:t>
      </w:r>
      <w:r>
        <w:rPr>
          <w:color w:val="231F20"/>
          <w:w w:val="90"/>
          <w:sz w:val="24"/>
        </w:rPr>
        <w:t>nebezpečné</w:t>
      </w:r>
      <w:r>
        <w:rPr>
          <w:color w:val="231F20"/>
          <w:spacing w:val="-11"/>
          <w:w w:val="90"/>
          <w:sz w:val="24"/>
        </w:rPr>
        <w:t> </w:t>
      </w:r>
      <w:r>
        <w:rPr>
          <w:color w:val="231F20"/>
          <w:w w:val="90"/>
          <w:sz w:val="24"/>
        </w:rPr>
        <w:t>situace.</w:t>
      </w:r>
    </w:p>
    <w:p>
      <w:pPr>
        <w:pStyle w:val="ListParagraph"/>
        <w:numPr>
          <w:ilvl w:val="0"/>
          <w:numId w:val="40"/>
        </w:numPr>
        <w:tabs>
          <w:tab w:pos="500" w:val="left" w:leader="none"/>
        </w:tabs>
        <w:spacing w:line="235" w:lineRule="auto" w:before="4" w:after="0"/>
        <w:ind w:left="173" w:right="776" w:firstLine="0"/>
        <w:jc w:val="left"/>
        <w:rPr>
          <w:sz w:val="24"/>
        </w:rPr>
      </w:pPr>
      <w:r>
        <w:rPr>
          <w:color w:val="231F20"/>
          <w:w w:val="80"/>
          <w:sz w:val="24"/>
        </w:rPr>
        <w:t>Umístěte zařízení na chladný, stabilní a rovný povrch, mimo dosah </w:t>
      </w:r>
      <w:r>
        <w:rPr>
          <w:color w:val="231F20"/>
          <w:w w:val="80"/>
          <w:sz w:val="24"/>
        </w:rPr>
        <w:t>kuchyňských spotřebičů, které se zahřívají, například: elektrický sporák, plynový hořák atd.</w:t>
      </w:r>
    </w:p>
    <w:p>
      <w:pPr>
        <w:pStyle w:val="ListParagraph"/>
        <w:numPr>
          <w:ilvl w:val="0"/>
          <w:numId w:val="40"/>
        </w:numPr>
        <w:tabs>
          <w:tab w:pos="485" w:val="left" w:leader="none"/>
        </w:tabs>
        <w:spacing w:line="268" w:lineRule="exact" w:before="0" w:after="0"/>
        <w:ind w:left="485" w:right="0" w:hanging="312"/>
        <w:jc w:val="left"/>
        <w:rPr>
          <w:sz w:val="24"/>
        </w:rPr>
      </w:pPr>
      <w:r>
        <w:rPr>
          <w:color w:val="231F20"/>
          <w:w w:val="80"/>
          <w:sz w:val="24"/>
        </w:rPr>
        <w:t>Výrobek</w:t>
      </w:r>
      <w:r>
        <w:rPr>
          <w:color w:val="231F20"/>
          <w:spacing w:val="-3"/>
          <w:w w:val="80"/>
          <w:sz w:val="24"/>
        </w:rPr>
        <w:t> </w:t>
      </w:r>
      <w:r>
        <w:rPr>
          <w:color w:val="231F20"/>
          <w:w w:val="80"/>
          <w:sz w:val="24"/>
        </w:rPr>
        <w:t>nikdy</w:t>
      </w:r>
      <w:r>
        <w:rPr>
          <w:color w:val="231F20"/>
          <w:spacing w:val="-2"/>
          <w:w w:val="80"/>
          <w:sz w:val="24"/>
        </w:rPr>
        <w:t> </w:t>
      </w:r>
      <w:r>
        <w:rPr>
          <w:color w:val="231F20"/>
          <w:w w:val="80"/>
          <w:sz w:val="24"/>
        </w:rPr>
        <w:t>nepoužívejte</w:t>
      </w:r>
      <w:r>
        <w:rPr>
          <w:color w:val="231F20"/>
          <w:spacing w:val="-2"/>
          <w:w w:val="80"/>
          <w:sz w:val="24"/>
        </w:rPr>
        <w:t> </w:t>
      </w:r>
      <w:r>
        <w:rPr>
          <w:color w:val="231F20"/>
          <w:w w:val="80"/>
          <w:sz w:val="24"/>
        </w:rPr>
        <w:t>v</w:t>
      </w:r>
      <w:r>
        <w:rPr>
          <w:color w:val="231F20"/>
          <w:spacing w:val="-2"/>
          <w:w w:val="80"/>
          <w:sz w:val="24"/>
        </w:rPr>
        <w:t> </w:t>
      </w:r>
      <w:r>
        <w:rPr>
          <w:color w:val="231F20"/>
          <w:w w:val="80"/>
          <w:sz w:val="24"/>
        </w:rPr>
        <w:t>blízkosti</w:t>
      </w:r>
      <w:r>
        <w:rPr>
          <w:color w:val="231F20"/>
          <w:spacing w:val="-3"/>
          <w:w w:val="80"/>
          <w:sz w:val="24"/>
        </w:rPr>
        <w:t> </w:t>
      </w:r>
      <w:r>
        <w:rPr>
          <w:color w:val="231F20"/>
          <w:spacing w:val="-2"/>
          <w:w w:val="80"/>
          <w:sz w:val="24"/>
        </w:rPr>
        <w:t>hořlavin.</w:t>
      </w:r>
    </w:p>
    <w:p>
      <w:pPr>
        <w:pStyle w:val="ListParagraph"/>
        <w:numPr>
          <w:ilvl w:val="0"/>
          <w:numId w:val="40"/>
        </w:numPr>
        <w:tabs>
          <w:tab w:pos="500" w:val="left" w:leader="none"/>
        </w:tabs>
        <w:spacing w:line="272" w:lineRule="exact" w:before="0" w:after="0"/>
        <w:ind w:left="500" w:right="0" w:hanging="327"/>
        <w:jc w:val="left"/>
        <w:rPr>
          <w:sz w:val="24"/>
        </w:rPr>
      </w:pPr>
      <w:r>
        <w:rPr>
          <w:color w:val="231F20"/>
          <w:w w:val="80"/>
          <w:sz w:val="24"/>
        </w:rPr>
        <w:t>Nenechávejte</w:t>
      </w:r>
      <w:r>
        <w:rPr>
          <w:color w:val="231F20"/>
          <w:spacing w:val="-10"/>
          <w:sz w:val="24"/>
        </w:rPr>
        <w:t> </w:t>
      </w:r>
      <w:r>
        <w:rPr>
          <w:color w:val="231F20"/>
          <w:w w:val="80"/>
          <w:sz w:val="24"/>
        </w:rPr>
        <w:t>kabel</w:t>
      </w:r>
      <w:r>
        <w:rPr>
          <w:color w:val="231F20"/>
          <w:spacing w:val="-10"/>
          <w:sz w:val="24"/>
        </w:rPr>
        <w:t> </w:t>
      </w:r>
      <w:r>
        <w:rPr>
          <w:color w:val="231F20"/>
          <w:w w:val="80"/>
          <w:sz w:val="24"/>
        </w:rPr>
        <w:t>viset</w:t>
      </w:r>
      <w:r>
        <w:rPr>
          <w:color w:val="231F20"/>
          <w:spacing w:val="-10"/>
          <w:sz w:val="24"/>
        </w:rPr>
        <w:t> </w:t>
      </w:r>
      <w:r>
        <w:rPr>
          <w:color w:val="231F20"/>
          <w:w w:val="80"/>
          <w:sz w:val="24"/>
        </w:rPr>
        <w:t>přes</w:t>
      </w:r>
      <w:r>
        <w:rPr>
          <w:color w:val="231F20"/>
          <w:spacing w:val="-10"/>
          <w:sz w:val="24"/>
        </w:rPr>
        <w:t> </w:t>
      </w:r>
      <w:r>
        <w:rPr>
          <w:color w:val="231F20"/>
          <w:w w:val="80"/>
          <w:sz w:val="24"/>
        </w:rPr>
        <w:t>hranu</w:t>
      </w:r>
      <w:r>
        <w:rPr>
          <w:color w:val="231F20"/>
          <w:spacing w:val="-10"/>
          <w:sz w:val="24"/>
        </w:rPr>
        <w:t> </w:t>
      </w:r>
      <w:r>
        <w:rPr>
          <w:color w:val="231F20"/>
          <w:spacing w:val="-2"/>
          <w:w w:val="80"/>
          <w:sz w:val="24"/>
        </w:rPr>
        <w:t>pultu.</w:t>
      </w:r>
    </w:p>
    <w:p>
      <w:pPr>
        <w:pStyle w:val="ListParagraph"/>
        <w:numPr>
          <w:ilvl w:val="0"/>
          <w:numId w:val="40"/>
        </w:numPr>
        <w:tabs>
          <w:tab w:pos="500" w:val="left" w:leader="none"/>
        </w:tabs>
        <w:spacing w:line="235" w:lineRule="auto" w:before="1" w:after="0"/>
        <w:ind w:left="173" w:right="1027" w:firstLine="0"/>
        <w:jc w:val="left"/>
        <w:rPr>
          <w:sz w:val="24"/>
        </w:rPr>
      </w:pPr>
      <w:r>
        <w:rPr>
          <w:color w:val="231F20"/>
          <w:spacing w:val="-2"/>
          <w:w w:val="80"/>
          <w:sz w:val="24"/>
        </w:rPr>
        <w:t>Nikdy nenechávejte produkt připojený ke zdroji napájení bez dozoru. I když </w:t>
      </w:r>
      <w:r>
        <w:rPr>
          <w:color w:val="231F20"/>
          <w:spacing w:val="-2"/>
          <w:w w:val="80"/>
          <w:sz w:val="24"/>
        </w:rPr>
        <w:t>je </w:t>
      </w:r>
      <w:r>
        <w:rPr>
          <w:color w:val="231F20"/>
          <w:w w:val="80"/>
          <w:sz w:val="24"/>
        </w:rPr>
        <w:t>používání na krátkou dobu přerušeno, vypněte jej ze sítě, odpojte napájení.</w:t>
      </w:r>
    </w:p>
    <w:p>
      <w:pPr>
        <w:spacing w:after="0" w:line="235" w:lineRule="auto"/>
        <w:jc w:val="left"/>
        <w:rPr>
          <w:sz w:val="24"/>
        </w:rPr>
        <w:sectPr>
          <w:pgSz w:w="8400" w:h="11910"/>
          <w:pgMar w:header="0" w:footer="126" w:top="260" w:bottom="440" w:left="60" w:right="60"/>
        </w:sectPr>
      </w:pPr>
    </w:p>
    <w:p>
      <w:pPr>
        <w:pStyle w:val="ListParagraph"/>
        <w:numPr>
          <w:ilvl w:val="0"/>
          <w:numId w:val="40"/>
        </w:numPr>
        <w:tabs>
          <w:tab w:pos="511" w:val="left" w:leader="none"/>
        </w:tabs>
        <w:spacing w:line="235" w:lineRule="auto" w:before="122" w:after="0"/>
        <w:ind w:left="184" w:right="253" w:firstLine="0"/>
        <w:jc w:val="left"/>
        <w:rPr>
          <w:sz w:val="24"/>
        </w:rPr>
      </w:pPr>
      <w:r>
        <w:rPr>
          <w:color w:val="231F20"/>
          <w:w w:val="80"/>
          <w:sz w:val="24"/>
        </w:rPr>
        <w:t>Pro dodatečnou ochranu se doporučuje instalovat do elektrického obvodu proudový chránič (RCD) se jmenovitým zbytkovým proudem nepřesahujícím 30 mA. V tomto </w:t>
      </w:r>
      <w:r>
        <w:rPr>
          <w:color w:val="231F20"/>
          <w:w w:val="80"/>
          <w:sz w:val="24"/>
        </w:rPr>
        <w:t>ohledu by měl být konzultován odborný elektrikář.</w:t>
      </w:r>
    </w:p>
    <w:p>
      <w:pPr>
        <w:pStyle w:val="ListParagraph"/>
        <w:numPr>
          <w:ilvl w:val="0"/>
          <w:numId w:val="40"/>
        </w:numPr>
        <w:tabs>
          <w:tab w:pos="511" w:val="left" w:leader="none"/>
        </w:tabs>
        <w:spacing w:line="235" w:lineRule="auto" w:before="0" w:after="0"/>
        <w:ind w:left="184" w:right="285" w:firstLine="0"/>
        <w:jc w:val="left"/>
        <w:rPr>
          <w:sz w:val="24"/>
        </w:rPr>
      </w:pPr>
      <w:r>
        <w:rPr>
          <w:color w:val="231F20"/>
          <w:w w:val="80"/>
          <w:sz w:val="24"/>
        </w:rPr>
        <w:t>POZNÁMKA: Napěňovač mléka má funkci ohřevu. Při otevírání víka a nalévání </w:t>
      </w:r>
      <w:r>
        <w:rPr>
          <w:color w:val="231F20"/>
          <w:w w:val="80"/>
          <w:sz w:val="24"/>
        </w:rPr>
        <w:t>mléka</w:t>
      </w:r>
      <w:r>
        <w:rPr>
          <w:color w:val="231F20"/>
          <w:sz w:val="24"/>
        </w:rPr>
        <w:t> </w:t>
      </w:r>
      <w:r>
        <w:rPr>
          <w:color w:val="231F20"/>
          <w:w w:val="80"/>
          <w:sz w:val="24"/>
        </w:rPr>
        <w:t>buďte velmi opatrní, aby nedošlo k popálení.</w:t>
      </w:r>
    </w:p>
    <w:p>
      <w:pPr>
        <w:pStyle w:val="ListParagraph"/>
        <w:numPr>
          <w:ilvl w:val="0"/>
          <w:numId w:val="40"/>
        </w:numPr>
        <w:tabs>
          <w:tab w:pos="500" w:val="left" w:leader="none"/>
        </w:tabs>
        <w:spacing w:line="235" w:lineRule="auto" w:before="0" w:after="0"/>
        <w:ind w:left="184" w:right="316" w:firstLine="0"/>
        <w:jc w:val="left"/>
        <w:rPr>
          <w:sz w:val="24"/>
        </w:rPr>
      </w:pPr>
      <w:r>
        <w:rPr>
          <w:color w:val="231F20"/>
          <w:w w:val="80"/>
          <w:sz w:val="24"/>
        </w:rPr>
        <w:t>Abyste zabránili postříkání mlékem nebo pěnou (která může být horká), vždy </w:t>
      </w:r>
      <w:r>
        <w:rPr>
          <w:color w:val="231F20"/>
          <w:w w:val="80"/>
          <w:sz w:val="24"/>
        </w:rPr>
        <w:t>nasaďte </w:t>
      </w:r>
      <w:r>
        <w:rPr>
          <w:color w:val="231F20"/>
          <w:w w:val="85"/>
          <w:sz w:val="24"/>
        </w:rPr>
        <w:t>víko</w:t>
      </w:r>
      <w:r>
        <w:rPr>
          <w:color w:val="231F20"/>
          <w:spacing w:val="-8"/>
          <w:w w:val="85"/>
          <w:sz w:val="24"/>
        </w:rPr>
        <w:t> </w:t>
      </w:r>
      <w:r>
        <w:rPr>
          <w:color w:val="231F20"/>
          <w:w w:val="85"/>
          <w:sz w:val="24"/>
        </w:rPr>
        <w:t>na</w:t>
      </w:r>
      <w:r>
        <w:rPr>
          <w:color w:val="231F20"/>
          <w:spacing w:val="-7"/>
          <w:w w:val="85"/>
          <w:sz w:val="24"/>
        </w:rPr>
        <w:t> </w:t>
      </w:r>
      <w:r>
        <w:rPr>
          <w:color w:val="231F20"/>
          <w:w w:val="85"/>
          <w:sz w:val="24"/>
        </w:rPr>
        <w:t>napěňovač</w:t>
      </w:r>
      <w:r>
        <w:rPr>
          <w:color w:val="231F20"/>
          <w:spacing w:val="-7"/>
          <w:w w:val="85"/>
          <w:sz w:val="24"/>
        </w:rPr>
        <w:t> </w:t>
      </w:r>
      <w:r>
        <w:rPr>
          <w:color w:val="231F20"/>
          <w:w w:val="85"/>
          <w:sz w:val="24"/>
        </w:rPr>
        <w:t>mléka,</w:t>
      </w:r>
      <w:r>
        <w:rPr>
          <w:color w:val="231F20"/>
          <w:spacing w:val="-7"/>
          <w:w w:val="85"/>
          <w:sz w:val="24"/>
        </w:rPr>
        <w:t> </w:t>
      </w:r>
      <w:r>
        <w:rPr>
          <w:color w:val="231F20"/>
          <w:w w:val="85"/>
          <w:sz w:val="24"/>
        </w:rPr>
        <w:t>než</w:t>
      </w:r>
      <w:r>
        <w:rPr>
          <w:color w:val="231F20"/>
          <w:spacing w:val="-8"/>
          <w:w w:val="85"/>
          <w:sz w:val="24"/>
        </w:rPr>
        <w:t> </w:t>
      </w:r>
      <w:r>
        <w:rPr>
          <w:color w:val="231F20"/>
          <w:w w:val="85"/>
          <w:sz w:val="24"/>
        </w:rPr>
        <w:t>jej</w:t>
      </w:r>
      <w:r>
        <w:rPr>
          <w:color w:val="231F20"/>
          <w:spacing w:val="-7"/>
          <w:w w:val="85"/>
          <w:sz w:val="24"/>
        </w:rPr>
        <w:t> </w:t>
      </w:r>
      <w:r>
        <w:rPr>
          <w:color w:val="231F20"/>
          <w:w w:val="85"/>
          <w:sz w:val="24"/>
        </w:rPr>
        <w:t>zapnete.</w:t>
      </w:r>
    </w:p>
    <w:p>
      <w:pPr>
        <w:pStyle w:val="ListParagraph"/>
        <w:numPr>
          <w:ilvl w:val="0"/>
          <w:numId w:val="40"/>
        </w:numPr>
        <w:tabs>
          <w:tab w:pos="511" w:val="left" w:leader="none"/>
        </w:tabs>
        <w:spacing w:line="271" w:lineRule="exact" w:before="0" w:after="0"/>
        <w:ind w:left="511" w:right="0" w:hanging="327"/>
        <w:jc w:val="left"/>
        <w:rPr>
          <w:sz w:val="24"/>
        </w:rPr>
      </w:pPr>
      <w:r>
        <w:rPr>
          <w:color w:val="231F20"/>
          <w:w w:val="80"/>
          <w:sz w:val="24"/>
        </w:rPr>
        <w:t>Uchopte</w:t>
      </w:r>
      <w:r>
        <w:rPr>
          <w:color w:val="231F20"/>
          <w:spacing w:val="-13"/>
          <w:sz w:val="24"/>
        </w:rPr>
        <w:t> </w:t>
      </w:r>
      <w:r>
        <w:rPr>
          <w:color w:val="231F20"/>
          <w:w w:val="80"/>
          <w:sz w:val="24"/>
        </w:rPr>
        <w:t>napěňovač</w:t>
      </w:r>
      <w:r>
        <w:rPr>
          <w:color w:val="231F20"/>
          <w:spacing w:val="-12"/>
          <w:sz w:val="24"/>
        </w:rPr>
        <w:t> </w:t>
      </w:r>
      <w:r>
        <w:rPr>
          <w:color w:val="231F20"/>
          <w:w w:val="80"/>
          <w:sz w:val="24"/>
        </w:rPr>
        <w:t>mléka</w:t>
      </w:r>
      <w:r>
        <w:rPr>
          <w:color w:val="231F20"/>
          <w:spacing w:val="-12"/>
          <w:sz w:val="24"/>
        </w:rPr>
        <w:t> </w:t>
      </w:r>
      <w:r>
        <w:rPr>
          <w:color w:val="231F20"/>
          <w:w w:val="80"/>
          <w:sz w:val="24"/>
        </w:rPr>
        <w:t>za</w:t>
      </w:r>
      <w:r>
        <w:rPr>
          <w:color w:val="231F20"/>
          <w:spacing w:val="-13"/>
          <w:sz w:val="24"/>
        </w:rPr>
        <w:t> </w:t>
      </w:r>
      <w:r>
        <w:rPr>
          <w:color w:val="231F20"/>
          <w:w w:val="80"/>
          <w:sz w:val="24"/>
        </w:rPr>
        <w:t>rukojeť</w:t>
      </w:r>
      <w:r>
        <w:rPr>
          <w:color w:val="231F20"/>
          <w:spacing w:val="-12"/>
          <w:sz w:val="24"/>
        </w:rPr>
        <w:t> </w:t>
      </w:r>
      <w:r>
        <w:rPr>
          <w:color w:val="231F20"/>
          <w:w w:val="80"/>
          <w:sz w:val="24"/>
        </w:rPr>
        <w:t>(3).</w:t>
      </w:r>
      <w:r>
        <w:rPr>
          <w:color w:val="231F20"/>
          <w:spacing w:val="-12"/>
          <w:sz w:val="24"/>
        </w:rPr>
        <w:t> </w:t>
      </w:r>
      <w:r>
        <w:rPr>
          <w:color w:val="231F20"/>
          <w:w w:val="80"/>
          <w:sz w:val="24"/>
        </w:rPr>
        <w:t>Kryt</w:t>
      </w:r>
      <w:r>
        <w:rPr>
          <w:color w:val="231F20"/>
          <w:spacing w:val="-13"/>
          <w:sz w:val="24"/>
        </w:rPr>
        <w:t> </w:t>
      </w:r>
      <w:r>
        <w:rPr>
          <w:color w:val="231F20"/>
          <w:w w:val="80"/>
          <w:sz w:val="24"/>
        </w:rPr>
        <w:t>hrnce</w:t>
      </w:r>
      <w:r>
        <w:rPr>
          <w:color w:val="231F20"/>
          <w:spacing w:val="-12"/>
          <w:sz w:val="24"/>
        </w:rPr>
        <w:t> </w:t>
      </w:r>
      <w:r>
        <w:rPr>
          <w:color w:val="231F20"/>
          <w:w w:val="80"/>
          <w:sz w:val="24"/>
        </w:rPr>
        <w:t>se</w:t>
      </w:r>
      <w:r>
        <w:rPr>
          <w:color w:val="231F20"/>
          <w:spacing w:val="-12"/>
          <w:sz w:val="24"/>
        </w:rPr>
        <w:t> </w:t>
      </w:r>
      <w:r>
        <w:rPr>
          <w:color w:val="231F20"/>
          <w:w w:val="80"/>
          <w:sz w:val="24"/>
        </w:rPr>
        <w:t>během</w:t>
      </w:r>
      <w:r>
        <w:rPr>
          <w:color w:val="231F20"/>
          <w:spacing w:val="-13"/>
          <w:sz w:val="24"/>
        </w:rPr>
        <w:t> </w:t>
      </w:r>
      <w:r>
        <w:rPr>
          <w:color w:val="231F20"/>
          <w:w w:val="80"/>
          <w:sz w:val="24"/>
        </w:rPr>
        <w:t>provozu</w:t>
      </w:r>
      <w:r>
        <w:rPr>
          <w:color w:val="231F20"/>
          <w:spacing w:val="-12"/>
          <w:sz w:val="24"/>
        </w:rPr>
        <w:t> </w:t>
      </w:r>
      <w:r>
        <w:rPr>
          <w:color w:val="231F20"/>
          <w:spacing w:val="-2"/>
          <w:w w:val="80"/>
          <w:sz w:val="24"/>
        </w:rPr>
        <w:t>zahřívá.</w:t>
      </w:r>
    </w:p>
    <w:p>
      <w:pPr>
        <w:pStyle w:val="Heading2"/>
        <w:numPr>
          <w:ilvl w:val="1"/>
          <w:numId w:val="40"/>
        </w:numPr>
        <w:tabs>
          <w:tab w:pos="329" w:val="left" w:leader="none"/>
        </w:tabs>
        <w:spacing w:line="183" w:lineRule="exact" w:before="124" w:after="0"/>
        <w:ind w:left="329" w:right="0" w:hanging="145"/>
        <w:jc w:val="left"/>
      </w:pPr>
      <w:r>
        <w:rPr>
          <w:color w:val="231F20"/>
          <w:spacing w:val="-2"/>
        </w:rPr>
        <w:t>POPIS</w:t>
      </w:r>
      <w:r>
        <w:rPr>
          <w:color w:val="231F20"/>
          <w:spacing w:val="-11"/>
        </w:rPr>
        <w:t> </w:t>
      </w:r>
      <w:r>
        <w:rPr>
          <w:color w:val="231F20"/>
          <w:spacing w:val="-2"/>
        </w:rPr>
        <w:t>ZAŘÍZENÍ</w:t>
      </w:r>
    </w:p>
    <w:p>
      <w:pPr>
        <w:pStyle w:val="BodyText"/>
        <w:tabs>
          <w:tab w:pos="3063" w:val="left" w:leader="none"/>
          <w:tab w:pos="5943" w:val="left" w:leader="none"/>
        </w:tabs>
        <w:spacing w:line="181" w:lineRule="exact"/>
        <w:ind w:left="184"/>
      </w:pPr>
      <w:r>
        <w:rPr>
          <w:color w:val="231F20"/>
          <w:w w:val="75"/>
        </w:rPr>
        <w:t>a.</w:t>
      </w:r>
      <w:r>
        <w:rPr>
          <w:color w:val="231F20"/>
          <w:spacing w:val="-6"/>
          <w:w w:val="90"/>
        </w:rPr>
        <w:t> </w:t>
      </w:r>
      <w:r>
        <w:rPr>
          <w:color w:val="231F20"/>
          <w:spacing w:val="-2"/>
          <w:w w:val="90"/>
        </w:rPr>
        <w:t>Víčko</w:t>
      </w:r>
      <w:r>
        <w:rPr>
          <w:color w:val="231F20"/>
        </w:rPr>
        <w:tab/>
      </w:r>
      <w:r>
        <w:rPr>
          <w:color w:val="231F20"/>
          <w:w w:val="80"/>
        </w:rPr>
        <w:t>b.</w:t>
      </w:r>
      <w:r>
        <w:rPr>
          <w:color w:val="231F20"/>
          <w:spacing w:val="-9"/>
        </w:rPr>
        <w:t> </w:t>
      </w:r>
      <w:r>
        <w:rPr>
          <w:color w:val="231F20"/>
          <w:w w:val="80"/>
        </w:rPr>
        <w:t>Metla</w:t>
      </w:r>
      <w:r>
        <w:rPr>
          <w:color w:val="231F20"/>
          <w:spacing w:val="-9"/>
        </w:rPr>
        <w:t> </w:t>
      </w:r>
      <w:r>
        <w:rPr>
          <w:color w:val="231F20"/>
          <w:w w:val="80"/>
        </w:rPr>
        <w:t>pro</w:t>
      </w:r>
      <w:r>
        <w:rPr>
          <w:color w:val="231F20"/>
          <w:spacing w:val="-9"/>
        </w:rPr>
        <w:t> </w:t>
      </w:r>
      <w:r>
        <w:rPr>
          <w:color w:val="231F20"/>
          <w:w w:val="80"/>
        </w:rPr>
        <w:t>napěnění</w:t>
      </w:r>
      <w:r>
        <w:rPr>
          <w:color w:val="231F20"/>
          <w:spacing w:val="-9"/>
        </w:rPr>
        <w:t> </w:t>
      </w:r>
      <w:r>
        <w:rPr>
          <w:color w:val="231F20"/>
          <w:spacing w:val="-2"/>
          <w:w w:val="80"/>
        </w:rPr>
        <w:t>mléka</w:t>
      </w:r>
      <w:r>
        <w:rPr>
          <w:color w:val="231F20"/>
        </w:rPr>
        <w:tab/>
      </w:r>
      <w:r>
        <w:rPr>
          <w:color w:val="231F20"/>
          <w:w w:val="75"/>
        </w:rPr>
        <w:t>c.</w:t>
      </w:r>
      <w:r>
        <w:rPr>
          <w:color w:val="231F20"/>
          <w:spacing w:val="1"/>
        </w:rPr>
        <w:t> </w:t>
      </w:r>
      <w:r>
        <w:rPr>
          <w:color w:val="231F20"/>
          <w:w w:val="75"/>
        </w:rPr>
        <w:t>Metla</w:t>
      </w:r>
      <w:r>
        <w:rPr>
          <w:color w:val="231F20"/>
          <w:spacing w:val="2"/>
        </w:rPr>
        <w:t> </w:t>
      </w:r>
      <w:r>
        <w:rPr>
          <w:color w:val="231F20"/>
          <w:w w:val="75"/>
        </w:rPr>
        <w:t>pro</w:t>
      </w:r>
      <w:r>
        <w:rPr>
          <w:color w:val="231F20"/>
          <w:spacing w:val="1"/>
        </w:rPr>
        <w:t> </w:t>
      </w:r>
      <w:r>
        <w:rPr>
          <w:color w:val="231F20"/>
          <w:w w:val="75"/>
        </w:rPr>
        <w:t>ohřev</w:t>
      </w:r>
      <w:r>
        <w:rPr>
          <w:color w:val="231F20"/>
          <w:spacing w:val="2"/>
        </w:rPr>
        <w:t> </w:t>
      </w:r>
      <w:r>
        <w:rPr>
          <w:color w:val="231F20"/>
          <w:spacing w:val="-2"/>
          <w:w w:val="75"/>
        </w:rPr>
        <w:t>mléka</w:t>
      </w:r>
    </w:p>
    <w:p>
      <w:pPr>
        <w:pStyle w:val="BodyText"/>
        <w:tabs>
          <w:tab w:pos="3063" w:val="left" w:leader="none"/>
          <w:tab w:pos="5943" w:val="left" w:leader="none"/>
        </w:tabs>
        <w:spacing w:line="181" w:lineRule="exact"/>
        <w:ind w:left="184"/>
      </w:pPr>
      <w:r>
        <w:rPr>
          <w:color w:val="231F20"/>
          <w:w w:val="80"/>
        </w:rPr>
        <w:t>d.</w:t>
      </w:r>
      <w:r>
        <w:rPr>
          <w:color w:val="231F20"/>
          <w:spacing w:val="-6"/>
        </w:rPr>
        <w:t> </w:t>
      </w:r>
      <w:r>
        <w:rPr>
          <w:color w:val="231F20"/>
          <w:w w:val="80"/>
        </w:rPr>
        <w:t>Značka</w:t>
      </w:r>
      <w:r>
        <w:rPr>
          <w:color w:val="231F20"/>
          <w:spacing w:val="-5"/>
        </w:rPr>
        <w:t> </w:t>
      </w:r>
      <w:r>
        <w:rPr>
          <w:color w:val="231F20"/>
          <w:w w:val="80"/>
        </w:rPr>
        <w:t>maximální</w:t>
      </w:r>
      <w:r>
        <w:rPr>
          <w:color w:val="231F20"/>
          <w:spacing w:val="-6"/>
        </w:rPr>
        <w:t> </w:t>
      </w:r>
      <w:r>
        <w:rPr>
          <w:color w:val="231F20"/>
          <w:w w:val="80"/>
        </w:rPr>
        <w:t>úrovně</w:t>
      </w:r>
      <w:r>
        <w:rPr>
          <w:color w:val="231F20"/>
          <w:spacing w:val="-5"/>
        </w:rPr>
        <w:t> </w:t>
      </w:r>
      <w:r>
        <w:rPr>
          <w:color w:val="231F20"/>
          <w:spacing w:val="-2"/>
          <w:w w:val="80"/>
        </w:rPr>
        <w:t>naplnění</w:t>
      </w:r>
      <w:r>
        <w:rPr>
          <w:color w:val="231F20"/>
        </w:rPr>
        <w:tab/>
      </w:r>
      <w:r>
        <w:rPr>
          <w:color w:val="231F20"/>
          <w:w w:val="70"/>
        </w:rPr>
        <w:t>e.</w:t>
      </w:r>
      <w:r>
        <w:rPr>
          <w:color w:val="231F20"/>
          <w:spacing w:val="-2"/>
          <w:w w:val="90"/>
        </w:rPr>
        <w:t> Rukojeť</w:t>
      </w:r>
      <w:r>
        <w:rPr>
          <w:color w:val="231F20"/>
        </w:rPr>
        <w:tab/>
      </w:r>
      <w:r>
        <w:rPr>
          <w:color w:val="231F20"/>
          <w:w w:val="80"/>
        </w:rPr>
        <w:t>f.</w:t>
      </w:r>
      <w:r>
        <w:rPr>
          <w:color w:val="231F20"/>
          <w:spacing w:val="-8"/>
        </w:rPr>
        <w:t> </w:t>
      </w:r>
      <w:r>
        <w:rPr>
          <w:color w:val="231F20"/>
          <w:w w:val="80"/>
        </w:rPr>
        <w:t>Džbán</w:t>
      </w:r>
      <w:r>
        <w:rPr>
          <w:color w:val="231F20"/>
          <w:spacing w:val="-8"/>
        </w:rPr>
        <w:t> </w:t>
      </w:r>
      <w:r>
        <w:rPr>
          <w:color w:val="231F20"/>
          <w:spacing w:val="-2"/>
          <w:w w:val="80"/>
        </w:rPr>
        <w:t>mléka</w:t>
      </w:r>
    </w:p>
    <w:p>
      <w:pPr>
        <w:pStyle w:val="BodyText"/>
        <w:tabs>
          <w:tab w:pos="3063" w:val="left" w:leader="none"/>
          <w:tab w:pos="5943" w:val="left" w:leader="none"/>
        </w:tabs>
        <w:spacing w:line="183" w:lineRule="exact"/>
        <w:ind w:left="184"/>
      </w:pPr>
      <w:r>
        <w:rPr>
          <w:color w:val="231F20"/>
          <w:w w:val="80"/>
        </w:rPr>
        <w:t>g.</w:t>
      </w:r>
      <w:r>
        <w:rPr>
          <w:color w:val="231F20"/>
          <w:spacing w:val="-2"/>
        </w:rPr>
        <w:t> </w:t>
      </w:r>
      <w:r>
        <w:rPr>
          <w:color w:val="231F20"/>
          <w:w w:val="80"/>
        </w:rPr>
        <w:t>Ovládací</w:t>
      </w:r>
      <w:r>
        <w:rPr>
          <w:color w:val="231F20"/>
          <w:spacing w:val="-1"/>
        </w:rPr>
        <w:t> </w:t>
      </w:r>
      <w:r>
        <w:rPr>
          <w:color w:val="231F20"/>
          <w:spacing w:val="-2"/>
          <w:w w:val="80"/>
        </w:rPr>
        <w:t>tlačítko</w:t>
      </w:r>
      <w:r>
        <w:rPr>
          <w:color w:val="231F20"/>
        </w:rPr>
        <w:tab/>
      </w:r>
      <w:r>
        <w:rPr>
          <w:color w:val="231F20"/>
          <w:w w:val="80"/>
        </w:rPr>
        <w:t>h.</w:t>
      </w:r>
      <w:r>
        <w:rPr>
          <w:color w:val="231F20"/>
          <w:spacing w:val="-1"/>
          <w:w w:val="80"/>
        </w:rPr>
        <w:t> </w:t>
      </w:r>
      <w:r>
        <w:rPr>
          <w:color w:val="231F20"/>
          <w:w w:val="80"/>
        </w:rPr>
        <w:t>Napájecí</w:t>
      </w:r>
      <w:r>
        <w:rPr>
          <w:color w:val="231F20"/>
          <w:spacing w:val="-10"/>
        </w:rPr>
        <w:t> </w:t>
      </w:r>
      <w:r>
        <w:rPr>
          <w:color w:val="231F20"/>
          <w:spacing w:val="-2"/>
          <w:w w:val="80"/>
        </w:rPr>
        <w:t>základna</w:t>
      </w:r>
      <w:r>
        <w:rPr>
          <w:color w:val="231F20"/>
        </w:rPr>
        <w:tab/>
      </w:r>
      <w:r>
        <w:rPr>
          <w:color w:val="231F20"/>
          <w:spacing w:val="-4"/>
          <w:w w:val="80"/>
        </w:rPr>
        <w:t>i.</w:t>
      </w:r>
      <w:r>
        <w:rPr>
          <w:color w:val="231F20"/>
          <w:spacing w:val="-8"/>
        </w:rPr>
        <w:t> </w:t>
      </w:r>
      <w:r>
        <w:rPr>
          <w:color w:val="231F20"/>
          <w:spacing w:val="-4"/>
          <w:w w:val="80"/>
        </w:rPr>
        <w:t>Topná</w:t>
      </w:r>
      <w:r>
        <w:rPr>
          <w:color w:val="231F20"/>
          <w:spacing w:val="-5"/>
        </w:rPr>
        <w:t> </w:t>
      </w:r>
      <w:r>
        <w:rPr>
          <w:color w:val="231F20"/>
          <w:spacing w:val="-4"/>
          <w:w w:val="80"/>
        </w:rPr>
        <w:t>deska</w:t>
      </w:r>
    </w:p>
    <w:p>
      <w:pPr>
        <w:pStyle w:val="ListParagraph"/>
        <w:numPr>
          <w:ilvl w:val="1"/>
          <w:numId w:val="40"/>
        </w:numPr>
        <w:tabs>
          <w:tab w:pos="329" w:val="left" w:leader="none"/>
        </w:tabs>
        <w:spacing w:line="183" w:lineRule="exact" w:before="176" w:after="0"/>
        <w:ind w:left="329" w:right="0" w:hanging="145"/>
        <w:jc w:val="left"/>
        <w:rPr>
          <w:sz w:val="16"/>
        </w:rPr>
      </w:pPr>
      <w:r>
        <w:rPr>
          <w:color w:val="231F20"/>
          <w:w w:val="80"/>
          <w:sz w:val="16"/>
        </w:rPr>
        <w:t>Ukazatele</w:t>
      </w:r>
      <w:r>
        <w:rPr>
          <w:color w:val="231F20"/>
          <w:spacing w:val="-4"/>
          <w:sz w:val="16"/>
        </w:rPr>
        <w:t> </w:t>
      </w:r>
      <w:r>
        <w:rPr>
          <w:color w:val="231F20"/>
          <w:w w:val="80"/>
          <w:sz w:val="16"/>
        </w:rPr>
        <w:t>úrovně</w:t>
      </w:r>
      <w:r>
        <w:rPr>
          <w:color w:val="231F20"/>
          <w:spacing w:val="-4"/>
          <w:sz w:val="16"/>
        </w:rPr>
        <w:t> </w:t>
      </w:r>
      <w:r>
        <w:rPr>
          <w:color w:val="231F20"/>
          <w:spacing w:val="-2"/>
          <w:w w:val="80"/>
          <w:sz w:val="16"/>
        </w:rPr>
        <w:t>plnění</w:t>
      </w:r>
    </w:p>
    <w:p>
      <w:pPr>
        <w:pStyle w:val="ListParagraph"/>
        <w:numPr>
          <w:ilvl w:val="2"/>
          <w:numId w:val="40"/>
        </w:numPr>
        <w:tabs>
          <w:tab w:pos="344" w:val="left" w:leader="none"/>
        </w:tabs>
        <w:spacing w:line="181" w:lineRule="exact" w:before="0" w:after="0"/>
        <w:ind w:left="344" w:right="0" w:hanging="160"/>
        <w:jc w:val="left"/>
        <w:rPr>
          <w:sz w:val="16"/>
        </w:rPr>
      </w:pPr>
      <w:r>
        <w:rPr>
          <w:color w:val="231F20"/>
          <w:w w:val="80"/>
          <w:sz w:val="16"/>
        </w:rPr>
        <w:t>MAX.</w:t>
      </w:r>
      <w:r>
        <w:rPr>
          <w:color w:val="231F20"/>
          <w:spacing w:val="-4"/>
          <w:sz w:val="16"/>
        </w:rPr>
        <w:t> </w:t>
      </w:r>
      <w:r>
        <w:rPr>
          <w:color w:val="231F20"/>
          <w:w w:val="80"/>
          <w:sz w:val="16"/>
        </w:rPr>
        <w:t>Úroveň</w:t>
      </w:r>
      <w:r>
        <w:rPr>
          <w:color w:val="231F20"/>
          <w:spacing w:val="-3"/>
          <w:sz w:val="16"/>
        </w:rPr>
        <w:t> </w:t>
      </w:r>
      <w:r>
        <w:rPr>
          <w:color w:val="231F20"/>
          <w:w w:val="80"/>
          <w:sz w:val="16"/>
        </w:rPr>
        <w:t>pro</w:t>
      </w:r>
      <w:r>
        <w:rPr>
          <w:color w:val="231F20"/>
          <w:spacing w:val="-4"/>
          <w:sz w:val="16"/>
        </w:rPr>
        <w:t> </w:t>
      </w:r>
      <w:r>
        <w:rPr>
          <w:color w:val="231F20"/>
          <w:w w:val="80"/>
          <w:sz w:val="16"/>
        </w:rPr>
        <w:t>ohřev</w:t>
      </w:r>
      <w:r>
        <w:rPr>
          <w:color w:val="231F20"/>
          <w:spacing w:val="-3"/>
          <w:sz w:val="16"/>
        </w:rPr>
        <w:t> </w:t>
      </w:r>
      <w:r>
        <w:rPr>
          <w:color w:val="231F20"/>
          <w:w w:val="80"/>
          <w:sz w:val="16"/>
        </w:rPr>
        <w:t>mléka:</w:t>
      </w:r>
      <w:r>
        <w:rPr>
          <w:color w:val="231F20"/>
          <w:spacing w:val="-4"/>
          <w:sz w:val="16"/>
        </w:rPr>
        <w:t> </w:t>
      </w:r>
      <w:r>
        <w:rPr>
          <w:color w:val="231F20"/>
          <w:w w:val="80"/>
          <w:sz w:val="16"/>
        </w:rPr>
        <w:t>350ml</w:t>
      </w:r>
      <w:r>
        <w:rPr>
          <w:color w:val="231F20"/>
          <w:spacing w:val="-3"/>
          <w:sz w:val="16"/>
        </w:rPr>
        <w:t> </w:t>
      </w:r>
      <w:r>
        <w:rPr>
          <w:color w:val="231F20"/>
          <w:spacing w:val="-4"/>
          <w:w w:val="80"/>
          <w:sz w:val="16"/>
        </w:rPr>
        <w:t>(2a)</w:t>
      </w:r>
    </w:p>
    <w:p>
      <w:pPr>
        <w:pStyle w:val="BodyText"/>
        <w:spacing w:line="183" w:lineRule="exact"/>
        <w:ind w:left="184"/>
      </w:pPr>
      <w:r>
        <w:rPr>
          <w:color w:val="231F20"/>
          <w:w w:val="80"/>
        </w:rPr>
        <w:t>b.</w:t>
      </w:r>
      <w:r>
        <w:rPr>
          <w:color w:val="231F20"/>
          <w:spacing w:val="-7"/>
        </w:rPr>
        <w:t> </w:t>
      </w:r>
      <w:r>
        <w:rPr>
          <w:color w:val="231F20"/>
          <w:w w:val="80"/>
        </w:rPr>
        <w:t>MAX.</w:t>
      </w:r>
      <w:r>
        <w:rPr>
          <w:color w:val="231F20"/>
          <w:spacing w:val="-7"/>
        </w:rPr>
        <w:t> </w:t>
      </w:r>
      <w:r>
        <w:rPr>
          <w:color w:val="231F20"/>
          <w:w w:val="80"/>
        </w:rPr>
        <w:t>Úroveň</w:t>
      </w:r>
      <w:r>
        <w:rPr>
          <w:color w:val="231F20"/>
          <w:spacing w:val="-7"/>
        </w:rPr>
        <w:t> </w:t>
      </w:r>
      <w:r>
        <w:rPr>
          <w:color w:val="231F20"/>
          <w:w w:val="80"/>
        </w:rPr>
        <w:t>pro</w:t>
      </w:r>
      <w:r>
        <w:rPr>
          <w:color w:val="231F20"/>
          <w:spacing w:val="-6"/>
        </w:rPr>
        <w:t> </w:t>
      </w:r>
      <w:r>
        <w:rPr>
          <w:color w:val="231F20"/>
          <w:w w:val="80"/>
        </w:rPr>
        <w:t>napěnění</w:t>
      </w:r>
      <w:r>
        <w:rPr>
          <w:color w:val="231F20"/>
          <w:spacing w:val="-7"/>
        </w:rPr>
        <w:t> </w:t>
      </w:r>
      <w:r>
        <w:rPr>
          <w:color w:val="231F20"/>
          <w:w w:val="80"/>
        </w:rPr>
        <w:t>studeného</w:t>
      </w:r>
      <w:r>
        <w:rPr>
          <w:color w:val="231F20"/>
          <w:spacing w:val="-7"/>
        </w:rPr>
        <w:t> </w:t>
      </w:r>
      <w:r>
        <w:rPr>
          <w:color w:val="231F20"/>
          <w:w w:val="80"/>
        </w:rPr>
        <w:t>/</w:t>
      </w:r>
      <w:r>
        <w:rPr>
          <w:color w:val="231F20"/>
          <w:spacing w:val="-6"/>
        </w:rPr>
        <w:t> </w:t>
      </w:r>
      <w:r>
        <w:rPr>
          <w:color w:val="231F20"/>
          <w:w w:val="80"/>
        </w:rPr>
        <w:t>horkého</w:t>
      </w:r>
      <w:r>
        <w:rPr>
          <w:color w:val="231F20"/>
          <w:spacing w:val="-7"/>
        </w:rPr>
        <w:t> </w:t>
      </w:r>
      <w:r>
        <w:rPr>
          <w:color w:val="231F20"/>
          <w:w w:val="80"/>
        </w:rPr>
        <w:t>mléka:</w:t>
      </w:r>
      <w:r>
        <w:rPr>
          <w:color w:val="231F20"/>
          <w:spacing w:val="-7"/>
        </w:rPr>
        <w:t> </w:t>
      </w:r>
      <w:r>
        <w:rPr>
          <w:color w:val="231F20"/>
          <w:w w:val="80"/>
        </w:rPr>
        <w:t>250ml</w:t>
      </w:r>
      <w:r>
        <w:rPr>
          <w:color w:val="231F20"/>
          <w:spacing w:val="-6"/>
        </w:rPr>
        <w:t> </w:t>
      </w:r>
      <w:r>
        <w:rPr>
          <w:color w:val="231F20"/>
          <w:spacing w:val="-4"/>
          <w:w w:val="80"/>
        </w:rPr>
        <w:t>(2b)</w:t>
      </w:r>
    </w:p>
    <w:p>
      <w:pPr>
        <w:pStyle w:val="Heading2"/>
        <w:spacing w:before="177"/>
      </w:pPr>
      <w:r>
        <w:rPr>
          <w:color w:val="231F20"/>
          <w:w w:val="90"/>
        </w:rPr>
        <w:t>NÁVOD</w:t>
      </w:r>
      <w:r>
        <w:rPr>
          <w:color w:val="231F20"/>
          <w:spacing w:val="-3"/>
        </w:rPr>
        <w:t> </w:t>
      </w:r>
      <w:r>
        <w:rPr>
          <w:color w:val="231F20"/>
          <w:w w:val="90"/>
        </w:rPr>
        <w:t>K</w:t>
      </w:r>
      <w:r>
        <w:rPr>
          <w:color w:val="231F20"/>
          <w:spacing w:val="-2"/>
        </w:rPr>
        <w:t> </w:t>
      </w:r>
      <w:r>
        <w:rPr>
          <w:color w:val="231F20"/>
          <w:spacing w:val="-2"/>
          <w:w w:val="90"/>
        </w:rPr>
        <w:t>POUŽITÍ</w:t>
      </w:r>
    </w:p>
    <w:p>
      <w:pPr>
        <w:pStyle w:val="ListParagraph"/>
        <w:numPr>
          <w:ilvl w:val="0"/>
          <w:numId w:val="41"/>
        </w:numPr>
        <w:tabs>
          <w:tab w:pos="329" w:val="left" w:leader="none"/>
        </w:tabs>
        <w:spacing w:line="235" w:lineRule="auto" w:before="1" w:after="0"/>
        <w:ind w:left="184" w:right="197" w:firstLine="0"/>
        <w:jc w:val="left"/>
        <w:rPr>
          <w:sz w:val="16"/>
        </w:rPr>
      </w:pPr>
      <w:r>
        <w:rPr>
          <w:color w:val="231F20"/>
          <w:w w:val="80"/>
          <w:sz w:val="16"/>
        </w:rPr>
        <w:t>Vyberte metlu pro dosažení požadovaného efektu. Metla na napěnění mléka (1b). Pokud chcete, aby se vaše mléko napěnilo. </w:t>
      </w:r>
      <w:r>
        <w:rPr>
          <w:color w:val="231F20"/>
          <w:w w:val="80"/>
          <w:sz w:val="16"/>
        </w:rPr>
        <w:t>Šlehač</w:t>
      </w:r>
      <w:r>
        <w:rPr>
          <w:color w:val="231F20"/>
          <w:w w:val="85"/>
          <w:sz w:val="16"/>
        </w:rPr>
        <w:t> na</w:t>
      </w:r>
      <w:r>
        <w:rPr>
          <w:color w:val="231F20"/>
          <w:spacing w:val="-5"/>
          <w:w w:val="85"/>
          <w:sz w:val="16"/>
        </w:rPr>
        <w:t> </w:t>
      </w:r>
      <w:r>
        <w:rPr>
          <w:color w:val="231F20"/>
          <w:w w:val="85"/>
          <w:sz w:val="16"/>
        </w:rPr>
        <w:t>zahřátí</w:t>
      </w:r>
      <w:r>
        <w:rPr>
          <w:color w:val="231F20"/>
          <w:spacing w:val="-4"/>
          <w:w w:val="85"/>
          <w:sz w:val="16"/>
        </w:rPr>
        <w:t> </w:t>
      </w:r>
      <w:r>
        <w:rPr>
          <w:color w:val="231F20"/>
          <w:w w:val="85"/>
          <w:sz w:val="16"/>
        </w:rPr>
        <w:t>mléka</w:t>
      </w:r>
      <w:r>
        <w:rPr>
          <w:color w:val="231F20"/>
          <w:spacing w:val="-5"/>
          <w:w w:val="85"/>
          <w:sz w:val="16"/>
        </w:rPr>
        <w:t> </w:t>
      </w:r>
      <w:r>
        <w:rPr>
          <w:color w:val="231F20"/>
          <w:w w:val="85"/>
          <w:sz w:val="16"/>
        </w:rPr>
        <w:t>(1c).</w:t>
      </w:r>
      <w:r>
        <w:rPr>
          <w:color w:val="231F20"/>
          <w:spacing w:val="-5"/>
          <w:w w:val="85"/>
          <w:sz w:val="16"/>
        </w:rPr>
        <w:t> </w:t>
      </w:r>
      <w:r>
        <w:rPr>
          <w:color w:val="231F20"/>
          <w:w w:val="85"/>
          <w:sz w:val="16"/>
        </w:rPr>
        <w:t>Pokud</w:t>
      </w:r>
      <w:r>
        <w:rPr>
          <w:color w:val="231F20"/>
          <w:spacing w:val="-4"/>
          <w:w w:val="85"/>
          <w:sz w:val="16"/>
        </w:rPr>
        <w:t> </w:t>
      </w:r>
      <w:r>
        <w:rPr>
          <w:color w:val="231F20"/>
          <w:w w:val="85"/>
          <w:sz w:val="16"/>
        </w:rPr>
        <w:t>chcete,</w:t>
      </w:r>
      <w:r>
        <w:rPr>
          <w:color w:val="231F20"/>
          <w:spacing w:val="-5"/>
          <w:w w:val="85"/>
          <w:sz w:val="16"/>
        </w:rPr>
        <w:t> </w:t>
      </w:r>
      <w:r>
        <w:rPr>
          <w:color w:val="231F20"/>
          <w:w w:val="85"/>
          <w:sz w:val="16"/>
        </w:rPr>
        <w:t>aby</w:t>
      </w:r>
      <w:r>
        <w:rPr>
          <w:color w:val="231F20"/>
          <w:spacing w:val="-4"/>
          <w:w w:val="85"/>
          <w:sz w:val="16"/>
        </w:rPr>
        <w:t> </w:t>
      </w:r>
      <w:r>
        <w:rPr>
          <w:color w:val="231F20"/>
          <w:w w:val="85"/>
          <w:sz w:val="16"/>
        </w:rPr>
        <w:t>se</w:t>
      </w:r>
      <w:r>
        <w:rPr>
          <w:color w:val="231F20"/>
          <w:spacing w:val="-5"/>
          <w:w w:val="85"/>
          <w:sz w:val="16"/>
        </w:rPr>
        <w:t> </w:t>
      </w:r>
      <w:r>
        <w:rPr>
          <w:color w:val="231F20"/>
          <w:w w:val="85"/>
          <w:sz w:val="16"/>
        </w:rPr>
        <w:t>vaše</w:t>
      </w:r>
      <w:r>
        <w:rPr>
          <w:color w:val="231F20"/>
          <w:spacing w:val="-5"/>
          <w:w w:val="85"/>
          <w:sz w:val="16"/>
        </w:rPr>
        <w:t> </w:t>
      </w:r>
      <w:r>
        <w:rPr>
          <w:color w:val="231F20"/>
          <w:w w:val="85"/>
          <w:sz w:val="16"/>
        </w:rPr>
        <w:t>mléko</w:t>
      </w:r>
      <w:r>
        <w:rPr>
          <w:color w:val="231F20"/>
          <w:spacing w:val="-4"/>
          <w:w w:val="85"/>
          <w:sz w:val="16"/>
        </w:rPr>
        <w:t> </w:t>
      </w:r>
      <w:r>
        <w:rPr>
          <w:color w:val="231F20"/>
          <w:w w:val="85"/>
          <w:sz w:val="16"/>
        </w:rPr>
        <w:t>zahřívalo.</w:t>
      </w:r>
    </w:p>
    <w:p>
      <w:pPr>
        <w:pStyle w:val="ListParagraph"/>
        <w:numPr>
          <w:ilvl w:val="0"/>
          <w:numId w:val="41"/>
        </w:numPr>
        <w:tabs>
          <w:tab w:pos="329" w:val="left" w:leader="none"/>
        </w:tabs>
        <w:spacing w:line="235" w:lineRule="auto" w:before="0" w:after="0"/>
        <w:ind w:left="184" w:right="376" w:firstLine="0"/>
        <w:jc w:val="left"/>
        <w:rPr>
          <w:sz w:val="16"/>
        </w:rPr>
      </w:pPr>
      <w:r>
        <w:rPr>
          <w:color w:val="231F20"/>
          <w:w w:val="80"/>
          <w:sz w:val="16"/>
        </w:rPr>
        <w:t>Nalijte část mléka (nejlépe 3,2% tuku). Mléko by mělo pokrývat metlu (1b nebo 1c) a dosahovat značené minimální úrovně, nesmí</w:t>
      </w:r>
      <w:r>
        <w:rPr>
          <w:color w:val="231F20"/>
          <w:sz w:val="16"/>
        </w:rPr>
        <w:t> </w:t>
      </w:r>
      <w:r>
        <w:rPr>
          <w:color w:val="231F20"/>
          <w:w w:val="80"/>
          <w:sz w:val="16"/>
        </w:rPr>
        <w:t>však překročit značku maximální úrovně (1d). Maximální úroveň pro ohřev mléka je 350 ml (2a) a pro napěnění mléka je 250 ml </w:t>
      </w:r>
      <w:r>
        <w:rPr>
          <w:color w:val="231F20"/>
          <w:w w:val="80"/>
          <w:sz w:val="16"/>
        </w:rPr>
        <w:t>(2b).</w:t>
      </w:r>
      <w:r>
        <w:rPr>
          <w:color w:val="231F20"/>
          <w:sz w:val="16"/>
        </w:rPr>
        <w:t> </w:t>
      </w:r>
      <w:r>
        <w:rPr>
          <w:color w:val="231F20"/>
          <w:w w:val="80"/>
          <w:sz w:val="16"/>
        </w:rPr>
        <w:t>POZNÁMKA: Pro dosažení nejlepších výsledků použijte studené čerstvé mléko. Mléko bez mléka nepění stejně dobře jako mléko</w:t>
      </w:r>
      <w:r>
        <w:rPr>
          <w:color w:val="231F20"/>
          <w:sz w:val="16"/>
        </w:rPr>
        <w:t> </w:t>
      </w:r>
      <w:r>
        <w:rPr>
          <w:color w:val="231F20"/>
          <w:w w:val="80"/>
          <w:sz w:val="16"/>
        </w:rPr>
        <w:t>mléčné.</w:t>
      </w:r>
      <w:r>
        <w:rPr>
          <w:color w:val="231F20"/>
          <w:spacing w:val="75"/>
          <w:w w:val="150"/>
          <w:sz w:val="16"/>
        </w:rPr>
        <w:t>  </w:t>
      </w:r>
      <w:r>
        <w:rPr>
          <w:color w:val="231F20"/>
          <w:w w:val="80"/>
          <w:sz w:val="16"/>
        </w:rPr>
        <w:t>Pro</w:t>
      </w:r>
      <w:r>
        <w:rPr>
          <w:color w:val="231F20"/>
          <w:spacing w:val="75"/>
          <w:w w:val="150"/>
          <w:sz w:val="16"/>
        </w:rPr>
        <w:t>  </w:t>
      </w:r>
      <w:r>
        <w:rPr>
          <w:color w:val="231F20"/>
          <w:w w:val="80"/>
          <w:sz w:val="16"/>
        </w:rPr>
        <w:t>dosažení</w:t>
      </w:r>
      <w:r>
        <w:rPr>
          <w:color w:val="231F20"/>
          <w:spacing w:val="75"/>
          <w:w w:val="150"/>
          <w:sz w:val="16"/>
        </w:rPr>
        <w:t>  </w:t>
      </w:r>
      <w:r>
        <w:rPr>
          <w:color w:val="231F20"/>
          <w:w w:val="80"/>
          <w:sz w:val="16"/>
        </w:rPr>
        <w:t>nejlepšího</w:t>
      </w:r>
      <w:r>
        <w:rPr>
          <w:color w:val="231F20"/>
          <w:spacing w:val="75"/>
          <w:w w:val="150"/>
          <w:sz w:val="16"/>
        </w:rPr>
        <w:t>  </w:t>
      </w:r>
      <w:r>
        <w:rPr>
          <w:color w:val="231F20"/>
          <w:w w:val="80"/>
          <w:sz w:val="16"/>
        </w:rPr>
        <w:t>účinku</w:t>
      </w:r>
      <w:r>
        <w:rPr>
          <w:color w:val="231F20"/>
          <w:spacing w:val="75"/>
          <w:w w:val="150"/>
          <w:sz w:val="16"/>
        </w:rPr>
        <w:t>  </w:t>
      </w:r>
      <w:r>
        <w:rPr>
          <w:color w:val="231F20"/>
          <w:w w:val="80"/>
          <w:sz w:val="16"/>
        </w:rPr>
        <w:t>použijte</w:t>
      </w:r>
      <w:r>
        <w:rPr>
          <w:color w:val="231F20"/>
          <w:spacing w:val="75"/>
          <w:w w:val="150"/>
          <w:sz w:val="16"/>
        </w:rPr>
        <w:t>  </w:t>
      </w:r>
      <w:r>
        <w:rPr>
          <w:color w:val="231F20"/>
          <w:w w:val="80"/>
          <w:sz w:val="16"/>
        </w:rPr>
        <w:t>rostlinné</w:t>
      </w:r>
      <w:r>
        <w:rPr>
          <w:color w:val="231F20"/>
          <w:spacing w:val="75"/>
          <w:w w:val="150"/>
          <w:sz w:val="16"/>
        </w:rPr>
        <w:t>  </w:t>
      </w:r>
      <w:r>
        <w:rPr>
          <w:color w:val="231F20"/>
          <w:w w:val="80"/>
          <w:sz w:val="16"/>
        </w:rPr>
        <w:t>mléko</w:t>
      </w:r>
      <w:r>
        <w:rPr>
          <w:color w:val="231F20"/>
          <w:spacing w:val="75"/>
          <w:w w:val="150"/>
          <w:sz w:val="16"/>
        </w:rPr>
        <w:t>  </w:t>
      </w:r>
      <w:r>
        <w:rPr>
          <w:color w:val="231F20"/>
          <w:w w:val="80"/>
          <w:sz w:val="16"/>
        </w:rPr>
        <w:t>typu</w:t>
      </w:r>
      <w:r>
        <w:rPr>
          <w:color w:val="231F20"/>
          <w:spacing w:val="75"/>
          <w:w w:val="150"/>
          <w:sz w:val="16"/>
        </w:rPr>
        <w:t>  </w:t>
      </w:r>
      <w:r>
        <w:rPr>
          <w:color w:val="231F20"/>
          <w:w w:val="80"/>
          <w:sz w:val="16"/>
        </w:rPr>
        <w:t>„barista“.</w:t>
      </w:r>
      <w:r>
        <w:rPr>
          <w:color w:val="231F20"/>
          <w:spacing w:val="80"/>
          <w:sz w:val="16"/>
        </w:rPr>
        <w:t> </w:t>
      </w:r>
      <w:r>
        <w:rPr>
          <w:color w:val="231F20"/>
          <w:w w:val="85"/>
          <w:sz w:val="16"/>
        </w:rPr>
        <w:t>POZNÁMKA: Nepřekračujte rysku MAX uvnitř džbánu.</w:t>
      </w:r>
    </w:p>
    <w:p>
      <w:pPr>
        <w:pStyle w:val="ListParagraph"/>
        <w:numPr>
          <w:ilvl w:val="0"/>
          <w:numId w:val="41"/>
        </w:numPr>
        <w:tabs>
          <w:tab w:pos="329" w:val="left" w:leader="none"/>
        </w:tabs>
        <w:spacing w:line="235" w:lineRule="auto" w:before="0" w:after="0"/>
        <w:ind w:left="184" w:right="304" w:firstLine="0"/>
        <w:jc w:val="left"/>
        <w:rPr>
          <w:sz w:val="16"/>
        </w:rPr>
      </w:pPr>
      <w:r>
        <w:rPr>
          <w:color w:val="231F20"/>
          <w:w w:val="80"/>
          <w:sz w:val="16"/>
        </w:rPr>
        <w:t>Nasaďte víko (1a) na konvici a umístěte konvici na napájecí základnu (1h). Zasuňte zástrčku do elektrické zásuvky. Ikony režimů </w:t>
      </w:r>
      <w:r>
        <w:rPr>
          <w:color w:val="231F20"/>
          <w:w w:val="80"/>
          <w:sz w:val="16"/>
        </w:rPr>
        <w:t>se</w:t>
      </w:r>
      <w:r>
        <w:rPr>
          <w:color w:val="231F20"/>
          <w:w w:val="90"/>
          <w:sz w:val="16"/>
        </w:rPr>
        <w:t> rozsvítí</w:t>
      </w:r>
      <w:r>
        <w:rPr>
          <w:color w:val="231F20"/>
          <w:spacing w:val="-8"/>
          <w:w w:val="90"/>
          <w:sz w:val="16"/>
        </w:rPr>
        <w:t> </w:t>
      </w:r>
      <w:r>
        <w:rPr>
          <w:color w:val="231F20"/>
          <w:w w:val="90"/>
          <w:sz w:val="16"/>
        </w:rPr>
        <w:t>na</w:t>
      </w:r>
      <w:r>
        <w:rPr>
          <w:color w:val="231F20"/>
          <w:spacing w:val="-7"/>
          <w:w w:val="90"/>
          <w:sz w:val="16"/>
        </w:rPr>
        <w:t> </w:t>
      </w:r>
      <w:r>
        <w:rPr>
          <w:color w:val="231F20"/>
          <w:w w:val="90"/>
          <w:sz w:val="16"/>
        </w:rPr>
        <w:t>jednu</w:t>
      </w:r>
      <w:r>
        <w:rPr>
          <w:color w:val="231F20"/>
          <w:spacing w:val="-7"/>
          <w:w w:val="90"/>
          <w:sz w:val="16"/>
        </w:rPr>
        <w:t> </w:t>
      </w:r>
      <w:r>
        <w:rPr>
          <w:color w:val="231F20"/>
          <w:w w:val="90"/>
          <w:sz w:val="16"/>
        </w:rPr>
        <w:t>sekundu.</w:t>
      </w:r>
    </w:p>
    <w:p>
      <w:pPr>
        <w:pStyle w:val="ListParagraph"/>
        <w:numPr>
          <w:ilvl w:val="0"/>
          <w:numId w:val="41"/>
        </w:numPr>
        <w:tabs>
          <w:tab w:pos="329" w:val="left" w:leader="none"/>
        </w:tabs>
        <w:spacing w:line="179" w:lineRule="exact" w:before="0" w:after="0"/>
        <w:ind w:left="329" w:right="0" w:hanging="145"/>
        <w:jc w:val="left"/>
        <w:rPr>
          <w:sz w:val="16"/>
        </w:rPr>
      </w:pPr>
      <w:r>
        <w:rPr>
          <w:color w:val="231F20"/>
          <w:w w:val="75"/>
          <w:sz w:val="16"/>
        </w:rPr>
        <w:t>Stiskněte</w:t>
      </w:r>
      <w:r>
        <w:rPr>
          <w:color w:val="231F20"/>
          <w:spacing w:val="12"/>
          <w:sz w:val="16"/>
        </w:rPr>
        <w:t> </w:t>
      </w:r>
      <w:r>
        <w:rPr>
          <w:color w:val="231F20"/>
          <w:w w:val="75"/>
          <w:sz w:val="16"/>
        </w:rPr>
        <w:t>ovládací</w:t>
      </w:r>
      <w:r>
        <w:rPr>
          <w:color w:val="231F20"/>
          <w:spacing w:val="13"/>
          <w:sz w:val="16"/>
        </w:rPr>
        <w:t> </w:t>
      </w:r>
      <w:r>
        <w:rPr>
          <w:color w:val="231F20"/>
          <w:w w:val="75"/>
          <w:sz w:val="16"/>
        </w:rPr>
        <w:t>tlačítko</w:t>
      </w:r>
      <w:r>
        <w:rPr>
          <w:color w:val="231F20"/>
          <w:spacing w:val="13"/>
          <w:sz w:val="16"/>
        </w:rPr>
        <w:t> </w:t>
      </w:r>
      <w:r>
        <w:rPr>
          <w:color w:val="231F20"/>
          <w:w w:val="75"/>
          <w:sz w:val="16"/>
        </w:rPr>
        <w:t>(1</w:t>
      </w:r>
      <w:r>
        <w:rPr>
          <w:color w:val="231F20"/>
          <w:spacing w:val="13"/>
          <w:sz w:val="16"/>
        </w:rPr>
        <w:t> </w:t>
      </w:r>
      <w:r>
        <w:rPr>
          <w:color w:val="231F20"/>
          <w:w w:val="75"/>
          <w:sz w:val="16"/>
        </w:rPr>
        <w:t>g)</w:t>
      </w:r>
      <w:r>
        <w:rPr>
          <w:color w:val="231F20"/>
          <w:spacing w:val="13"/>
          <w:sz w:val="16"/>
        </w:rPr>
        <w:t> </w:t>
      </w:r>
      <w:r>
        <w:rPr>
          <w:color w:val="231F20"/>
          <w:w w:val="75"/>
          <w:sz w:val="16"/>
        </w:rPr>
        <w:t>a</w:t>
      </w:r>
      <w:r>
        <w:rPr>
          <w:color w:val="231F20"/>
          <w:spacing w:val="13"/>
          <w:sz w:val="16"/>
        </w:rPr>
        <w:t> </w:t>
      </w:r>
      <w:r>
        <w:rPr>
          <w:color w:val="231F20"/>
          <w:w w:val="75"/>
          <w:sz w:val="16"/>
        </w:rPr>
        <w:t>vyberte</w:t>
      </w:r>
      <w:r>
        <w:rPr>
          <w:color w:val="231F20"/>
          <w:spacing w:val="12"/>
          <w:sz w:val="16"/>
        </w:rPr>
        <w:t> </w:t>
      </w:r>
      <w:r>
        <w:rPr>
          <w:color w:val="231F20"/>
          <w:w w:val="75"/>
          <w:sz w:val="16"/>
        </w:rPr>
        <w:t>požadovaný</w:t>
      </w:r>
      <w:r>
        <w:rPr>
          <w:color w:val="231F20"/>
          <w:spacing w:val="13"/>
          <w:sz w:val="16"/>
        </w:rPr>
        <w:t> </w:t>
      </w:r>
      <w:r>
        <w:rPr>
          <w:color w:val="231F20"/>
          <w:w w:val="75"/>
          <w:sz w:val="16"/>
        </w:rPr>
        <w:t>program:</w:t>
      </w:r>
      <w:r>
        <w:rPr>
          <w:color w:val="231F20"/>
          <w:spacing w:val="13"/>
          <w:sz w:val="16"/>
        </w:rPr>
        <w:t> </w:t>
      </w:r>
      <w:r>
        <w:rPr>
          <w:color w:val="231F20"/>
          <w:w w:val="75"/>
          <w:sz w:val="16"/>
        </w:rPr>
        <w:t>cappuccino,</w:t>
      </w:r>
      <w:r>
        <w:rPr>
          <w:color w:val="231F20"/>
          <w:spacing w:val="13"/>
          <w:sz w:val="16"/>
        </w:rPr>
        <w:t> </w:t>
      </w:r>
      <w:r>
        <w:rPr>
          <w:color w:val="231F20"/>
          <w:w w:val="75"/>
          <w:sz w:val="16"/>
        </w:rPr>
        <w:t>latte,</w:t>
      </w:r>
      <w:r>
        <w:rPr>
          <w:color w:val="231F20"/>
          <w:spacing w:val="13"/>
          <w:sz w:val="16"/>
        </w:rPr>
        <w:t> </w:t>
      </w:r>
      <w:r>
        <w:rPr>
          <w:color w:val="231F20"/>
          <w:w w:val="75"/>
          <w:sz w:val="16"/>
        </w:rPr>
        <w:t>horká</w:t>
      </w:r>
      <w:r>
        <w:rPr>
          <w:color w:val="231F20"/>
          <w:spacing w:val="13"/>
          <w:sz w:val="16"/>
        </w:rPr>
        <w:t> </w:t>
      </w:r>
      <w:r>
        <w:rPr>
          <w:color w:val="231F20"/>
          <w:w w:val="75"/>
          <w:sz w:val="16"/>
        </w:rPr>
        <w:t>čokoláda,</w:t>
      </w:r>
      <w:r>
        <w:rPr>
          <w:color w:val="231F20"/>
          <w:spacing w:val="12"/>
          <w:sz w:val="16"/>
        </w:rPr>
        <w:t> </w:t>
      </w:r>
      <w:r>
        <w:rPr>
          <w:color w:val="231F20"/>
          <w:spacing w:val="-2"/>
          <w:w w:val="75"/>
          <w:sz w:val="16"/>
        </w:rPr>
        <w:t>studená.</w:t>
      </w:r>
    </w:p>
    <w:p>
      <w:pPr>
        <w:pStyle w:val="ListParagraph"/>
        <w:numPr>
          <w:ilvl w:val="1"/>
          <w:numId w:val="41"/>
        </w:numPr>
        <w:tabs>
          <w:tab w:pos="263" w:val="left" w:leader="none"/>
        </w:tabs>
        <w:spacing w:line="181" w:lineRule="exact" w:before="0" w:after="0"/>
        <w:ind w:left="263" w:right="0" w:hanging="79"/>
        <w:jc w:val="left"/>
        <w:rPr>
          <w:sz w:val="16"/>
        </w:rPr>
      </w:pPr>
      <w:r>
        <w:rPr>
          <w:color w:val="231F20"/>
          <w:w w:val="80"/>
          <w:sz w:val="16"/>
        </w:rPr>
        <w:t>jednou</w:t>
      </w:r>
      <w:r>
        <w:rPr>
          <w:color w:val="231F20"/>
          <w:spacing w:val="-2"/>
          <w:w w:val="80"/>
          <w:sz w:val="16"/>
        </w:rPr>
        <w:t> </w:t>
      </w:r>
      <w:r>
        <w:rPr>
          <w:color w:val="231F20"/>
          <w:w w:val="80"/>
          <w:sz w:val="16"/>
        </w:rPr>
        <w:t>-</w:t>
      </w:r>
      <w:r>
        <w:rPr>
          <w:color w:val="231F20"/>
          <w:spacing w:val="-1"/>
          <w:w w:val="80"/>
          <w:sz w:val="16"/>
        </w:rPr>
        <w:t> </w:t>
      </w:r>
      <w:r>
        <w:rPr>
          <w:color w:val="231F20"/>
          <w:w w:val="80"/>
          <w:sz w:val="16"/>
        </w:rPr>
        <w:t>pokud</w:t>
      </w:r>
      <w:r>
        <w:rPr>
          <w:color w:val="231F20"/>
          <w:spacing w:val="-1"/>
          <w:w w:val="80"/>
          <w:sz w:val="16"/>
        </w:rPr>
        <w:t> </w:t>
      </w:r>
      <w:r>
        <w:rPr>
          <w:color w:val="231F20"/>
          <w:w w:val="80"/>
          <w:sz w:val="16"/>
        </w:rPr>
        <w:t>chcete</w:t>
      </w:r>
      <w:r>
        <w:rPr>
          <w:color w:val="231F20"/>
          <w:spacing w:val="-1"/>
          <w:w w:val="80"/>
          <w:sz w:val="16"/>
        </w:rPr>
        <w:t> </w:t>
      </w:r>
      <w:r>
        <w:rPr>
          <w:color w:val="231F20"/>
          <w:w w:val="80"/>
          <w:sz w:val="16"/>
        </w:rPr>
        <w:t>zahřát</w:t>
      </w:r>
      <w:r>
        <w:rPr>
          <w:color w:val="231F20"/>
          <w:spacing w:val="-2"/>
          <w:w w:val="80"/>
          <w:sz w:val="16"/>
        </w:rPr>
        <w:t> </w:t>
      </w:r>
      <w:r>
        <w:rPr>
          <w:color w:val="231F20"/>
          <w:w w:val="80"/>
          <w:sz w:val="16"/>
        </w:rPr>
        <w:t>a</w:t>
      </w:r>
      <w:r>
        <w:rPr>
          <w:color w:val="231F20"/>
          <w:spacing w:val="-1"/>
          <w:w w:val="80"/>
          <w:sz w:val="16"/>
        </w:rPr>
        <w:t> </w:t>
      </w:r>
      <w:r>
        <w:rPr>
          <w:color w:val="231F20"/>
          <w:w w:val="80"/>
          <w:sz w:val="16"/>
        </w:rPr>
        <w:t>napěnit</w:t>
      </w:r>
      <w:r>
        <w:rPr>
          <w:color w:val="231F20"/>
          <w:spacing w:val="-1"/>
          <w:w w:val="80"/>
          <w:sz w:val="16"/>
        </w:rPr>
        <w:t> </w:t>
      </w:r>
      <w:r>
        <w:rPr>
          <w:color w:val="231F20"/>
          <w:w w:val="80"/>
          <w:sz w:val="16"/>
        </w:rPr>
        <w:t>své</w:t>
      </w:r>
      <w:r>
        <w:rPr>
          <w:color w:val="231F20"/>
          <w:spacing w:val="-1"/>
          <w:w w:val="80"/>
          <w:sz w:val="16"/>
        </w:rPr>
        <w:t> </w:t>
      </w:r>
      <w:r>
        <w:rPr>
          <w:color w:val="231F20"/>
          <w:w w:val="80"/>
          <w:sz w:val="16"/>
        </w:rPr>
        <w:t>mléko</w:t>
      </w:r>
      <w:r>
        <w:rPr>
          <w:color w:val="231F20"/>
          <w:spacing w:val="-1"/>
          <w:w w:val="80"/>
          <w:sz w:val="16"/>
        </w:rPr>
        <w:t> </w:t>
      </w:r>
      <w:r>
        <w:rPr>
          <w:color w:val="231F20"/>
          <w:w w:val="80"/>
          <w:sz w:val="16"/>
        </w:rPr>
        <w:t>(metlou</w:t>
      </w:r>
      <w:r>
        <w:rPr>
          <w:color w:val="231F20"/>
          <w:spacing w:val="-2"/>
          <w:w w:val="80"/>
          <w:sz w:val="16"/>
        </w:rPr>
        <w:t> </w:t>
      </w:r>
      <w:r>
        <w:rPr>
          <w:color w:val="231F20"/>
          <w:w w:val="80"/>
          <w:sz w:val="16"/>
        </w:rPr>
        <w:t>1b),</w:t>
      </w:r>
      <w:r>
        <w:rPr>
          <w:color w:val="231F20"/>
          <w:spacing w:val="-1"/>
          <w:w w:val="80"/>
          <w:sz w:val="16"/>
        </w:rPr>
        <w:t> </w:t>
      </w:r>
      <w:r>
        <w:rPr>
          <w:color w:val="231F20"/>
          <w:w w:val="80"/>
          <w:sz w:val="16"/>
        </w:rPr>
        <w:t>abyste</w:t>
      </w:r>
      <w:r>
        <w:rPr>
          <w:color w:val="231F20"/>
          <w:spacing w:val="-1"/>
          <w:w w:val="80"/>
          <w:sz w:val="16"/>
        </w:rPr>
        <w:t> </w:t>
      </w:r>
      <w:r>
        <w:rPr>
          <w:color w:val="231F20"/>
          <w:w w:val="80"/>
          <w:sz w:val="16"/>
        </w:rPr>
        <w:t>získali</w:t>
      </w:r>
      <w:r>
        <w:rPr>
          <w:color w:val="231F20"/>
          <w:spacing w:val="-1"/>
          <w:w w:val="80"/>
          <w:sz w:val="16"/>
        </w:rPr>
        <w:t> </w:t>
      </w:r>
      <w:r>
        <w:rPr>
          <w:color w:val="231F20"/>
          <w:w w:val="80"/>
          <w:sz w:val="16"/>
        </w:rPr>
        <w:t>cappucino</w:t>
      </w:r>
      <w:r>
        <w:rPr>
          <w:color w:val="231F20"/>
          <w:spacing w:val="-2"/>
          <w:w w:val="80"/>
          <w:sz w:val="16"/>
        </w:rPr>
        <w:t> </w:t>
      </w:r>
      <w:r>
        <w:rPr>
          <w:color w:val="231F20"/>
          <w:spacing w:val="-4"/>
          <w:w w:val="80"/>
          <w:sz w:val="16"/>
        </w:rPr>
        <w:t>pěnu</w:t>
      </w:r>
    </w:p>
    <w:p>
      <w:pPr>
        <w:pStyle w:val="ListParagraph"/>
        <w:numPr>
          <w:ilvl w:val="1"/>
          <w:numId w:val="41"/>
        </w:numPr>
        <w:tabs>
          <w:tab w:pos="263" w:val="left" w:leader="none"/>
        </w:tabs>
        <w:spacing w:line="181" w:lineRule="exact" w:before="0" w:after="0"/>
        <w:ind w:left="263" w:right="0" w:hanging="79"/>
        <w:jc w:val="left"/>
        <w:rPr>
          <w:sz w:val="16"/>
        </w:rPr>
      </w:pPr>
      <w:r>
        <w:rPr>
          <w:color w:val="231F20"/>
          <w:w w:val="75"/>
          <w:sz w:val="16"/>
        </w:rPr>
        <w:t>dvakrát</w:t>
      </w:r>
      <w:r>
        <w:rPr>
          <w:color w:val="231F20"/>
          <w:spacing w:val="3"/>
          <w:sz w:val="16"/>
        </w:rPr>
        <w:t> </w:t>
      </w:r>
      <w:r>
        <w:rPr>
          <w:color w:val="231F20"/>
          <w:w w:val="75"/>
          <w:sz w:val="16"/>
        </w:rPr>
        <w:t>-</w:t>
      </w:r>
      <w:r>
        <w:rPr>
          <w:color w:val="231F20"/>
          <w:spacing w:val="3"/>
          <w:sz w:val="16"/>
        </w:rPr>
        <w:t> </w:t>
      </w:r>
      <w:r>
        <w:rPr>
          <w:color w:val="231F20"/>
          <w:w w:val="75"/>
          <w:sz w:val="16"/>
        </w:rPr>
        <w:t>chcete-li</w:t>
      </w:r>
      <w:r>
        <w:rPr>
          <w:color w:val="231F20"/>
          <w:spacing w:val="3"/>
          <w:sz w:val="16"/>
        </w:rPr>
        <w:t> </w:t>
      </w:r>
      <w:r>
        <w:rPr>
          <w:color w:val="231F20"/>
          <w:w w:val="75"/>
          <w:sz w:val="16"/>
        </w:rPr>
        <w:t>zahřát</w:t>
      </w:r>
      <w:r>
        <w:rPr>
          <w:color w:val="231F20"/>
          <w:spacing w:val="3"/>
          <w:sz w:val="16"/>
        </w:rPr>
        <w:t> </w:t>
      </w:r>
      <w:r>
        <w:rPr>
          <w:color w:val="231F20"/>
          <w:w w:val="75"/>
          <w:sz w:val="16"/>
        </w:rPr>
        <w:t>a</w:t>
      </w:r>
      <w:r>
        <w:rPr>
          <w:color w:val="231F20"/>
          <w:spacing w:val="3"/>
          <w:sz w:val="16"/>
        </w:rPr>
        <w:t> </w:t>
      </w:r>
      <w:r>
        <w:rPr>
          <w:color w:val="231F20"/>
          <w:w w:val="75"/>
          <w:sz w:val="16"/>
        </w:rPr>
        <w:t>napěnit</w:t>
      </w:r>
      <w:r>
        <w:rPr>
          <w:color w:val="231F20"/>
          <w:spacing w:val="3"/>
          <w:sz w:val="16"/>
        </w:rPr>
        <w:t> </w:t>
      </w:r>
      <w:r>
        <w:rPr>
          <w:color w:val="231F20"/>
          <w:w w:val="75"/>
          <w:sz w:val="16"/>
        </w:rPr>
        <w:t>své</w:t>
      </w:r>
      <w:r>
        <w:rPr>
          <w:color w:val="231F20"/>
          <w:spacing w:val="3"/>
          <w:sz w:val="16"/>
        </w:rPr>
        <w:t> </w:t>
      </w:r>
      <w:r>
        <w:rPr>
          <w:color w:val="231F20"/>
          <w:w w:val="75"/>
          <w:sz w:val="16"/>
        </w:rPr>
        <w:t>mléko</w:t>
      </w:r>
      <w:r>
        <w:rPr>
          <w:color w:val="231F20"/>
          <w:spacing w:val="3"/>
          <w:sz w:val="16"/>
        </w:rPr>
        <w:t> </w:t>
      </w:r>
      <w:r>
        <w:rPr>
          <w:color w:val="231F20"/>
          <w:w w:val="75"/>
          <w:sz w:val="16"/>
        </w:rPr>
        <w:t>(metlou</w:t>
      </w:r>
      <w:r>
        <w:rPr>
          <w:color w:val="231F20"/>
          <w:spacing w:val="3"/>
          <w:sz w:val="16"/>
        </w:rPr>
        <w:t> </w:t>
      </w:r>
      <w:r>
        <w:rPr>
          <w:color w:val="231F20"/>
          <w:w w:val="75"/>
          <w:sz w:val="16"/>
        </w:rPr>
        <w:t>1b),</w:t>
      </w:r>
      <w:r>
        <w:rPr>
          <w:color w:val="231F20"/>
          <w:spacing w:val="3"/>
          <w:sz w:val="16"/>
        </w:rPr>
        <w:t> </w:t>
      </w:r>
      <w:r>
        <w:rPr>
          <w:color w:val="231F20"/>
          <w:w w:val="75"/>
          <w:sz w:val="16"/>
        </w:rPr>
        <w:t>abyste</w:t>
      </w:r>
      <w:r>
        <w:rPr>
          <w:color w:val="231F20"/>
          <w:spacing w:val="3"/>
          <w:sz w:val="16"/>
        </w:rPr>
        <w:t> </w:t>
      </w:r>
      <w:r>
        <w:rPr>
          <w:color w:val="231F20"/>
          <w:w w:val="75"/>
          <w:sz w:val="16"/>
        </w:rPr>
        <w:t>získali</w:t>
      </w:r>
      <w:r>
        <w:rPr>
          <w:color w:val="231F20"/>
          <w:spacing w:val="3"/>
          <w:sz w:val="16"/>
        </w:rPr>
        <w:t> </w:t>
      </w:r>
      <w:r>
        <w:rPr>
          <w:color w:val="231F20"/>
          <w:w w:val="75"/>
          <w:sz w:val="16"/>
        </w:rPr>
        <w:t>latte</w:t>
      </w:r>
      <w:r>
        <w:rPr>
          <w:color w:val="231F20"/>
          <w:spacing w:val="3"/>
          <w:sz w:val="16"/>
        </w:rPr>
        <w:t> </w:t>
      </w:r>
      <w:r>
        <w:rPr>
          <w:color w:val="231F20"/>
          <w:spacing w:val="-4"/>
          <w:w w:val="75"/>
          <w:sz w:val="16"/>
        </w:rPr>
        <w:t>pěnu</w:t>
      </w:r>
    </w:p>
    <w:p>
      <w:pPr>
        <w:pStyle w:val="ListParagraph"/>
        <w:numPr>
          <w:ilvl w:val="1"/>
          <w:numId w:val="41"/>
        </w:numPr>
        <w:tabs>
          <w:tab w:pos="263" w:val="left" w:leader="none"/>
        </w:tabs>
        <w:spacing w:line="235" w:lineRule="auto" w:before="0" w:after="0"/>
        <w:ind w:left="184" w:right="596" w:firstLine="0"/>
        <w:jc w:val="left"/>
        <w:rPr>
          <w:sz w:val="16"/>
        </w:rPr>
      </w:pPr>
      <w:r>
        <w:rPr>
          <w:color w:val="231F20"/>
          <w:w w:val="80"/>
          <w:sz w:val="16"/>
        </w:rPr>
        <w:t>třikrát</w:t>
      </w:r>
      <w:r>
        <w:rPr>
          <w:color w:val="231F20"/>
          <w:spacing w:val="-3"/>
          <w:w w:val="80"/>
          <w:sz w:val="16"/>
        </w:rPr>
        <w:t> </w:t>
      </w:r>
      <w:r>
        <w:rPr>
          <w:color w:val="231F20"/>
          <w:w w:val="80"/>
          <w:sz w:val="16"/>
        </w:rPr>
        <w:t>-</w:t>
      </w:r>
      <w:r>
        <w:rPr>
          <w:color w:val="231F20"/>
          <w:spacing w:val="-2"/>
          <w:w w:val="80"/>
          <w:sz w:val="16"/>
        </w:rPr>
        <w:t> </w:t>
      </w:r>
      <w:r>
        <w:rPr>
          <w:color w:val="231F20"/>
          <w:w w:val="80"/>
          <w:sz w:val="16"/>
        </w:rPr>
        <w:t>pokud</w:t>
      </w:r>
      <w:r>
        <w:rPr>
          <w:color w:val="231F20"/>
          <w:spacing w:val="-2"/>
          <w:w w:val="80"/>
          <w:sz w:val="16"/>
        </w:rPr>
        <w:t> </w:t>
      </w:r>
      <w:r>
        <w:rPr>
          <w:color w:val="231F20"/>
          <w:w w:val="80"/>
          <w:sz w:val="16"/>
        </w:rPr>
        <w:t>chcete</w:t>
      </w:r>
      <w:r>
        <w:rPr>
          <w:color w:val="231F20"/>
          <w:spacing w:val="-3"/>
          <w:w w:val="80"/>
          <w:sz w:val="16"/>
        </w:rPr>
        <w:t> </w:t>
      </w:r>
      <w:r>
        <w:rPr>
          <w:color w:val="231F20"/>
          <w:w w:val="80"/>
          <w:sz w:val="16"/>
        </w:rPr>
        <w:t>zahřát</w:t>
      </w:r>
      <w:r>
        <w:rPr>
          <w:color w:val="231F20"/>
          <w:spacing w:val="-2"/>
          <w:w w:val="80"/>
          <w:sz w:val="16"/>
        </w:rPr>
        <w:t> </w:t>
      </w:r>
      <w:r>
        <w:rPr>
          <w:color w:val="231F20"/>
          <w:w w:val="80"/>
          <w:sz w:val="16"/>
        </w:rPr>
        <w:t>a</w:t>
      </w:r>
      <w:r>
        <w:rPr>
          <w:color w:val="231F20"/>
          <w:spacing w:val="-2"/>
          <w:w w:val="80"/>
          <w:sz w:val="16"/>
        </w:rPr>
        <w:t> </w:t>
      </w:r>
      <w:r>
        <w:rPr>
          <w:color w:val="231F20"/>
          <w:w w:val="80"/>
          <w:sz w:val="16"/>
        </w:rPr>
        <w:t>napěnit</w:t>
      </w:r>
      <w:r>
        <w:rPr>
          <w:color w:val="231F20"/>
          <w:spacing w:val="-3"/>
          <w:w w:val="80"/>
          <w:sz w:val="16"/>
        </w:rPr>
        <w:t> </w:t>
      </w:r>
      <w:r>
        <w:rPr>
          <w:color w:val="231F20"/>
          <w:w w:val="80"/>
          <w:sz w:val="16"/>
        </w:rPr>
        <w:t>své</w:t>
      </w:r>
      <w:r>
        <w:rPr>
          <w:color w:val="231F20"/>
          <w:spacing w:val="-2"/>
          <w:w w:val="80"/>
          <w:sz w:val="16"/>
        </w:rPr>
        <w:t> </w:t>
      </w:r>
      <w:r>
        <w:rPr>
          <w:color w:val="231F20"/>
          <w:w w:val="80"/>
          <w:sz w:val="16"/>
        </w:rPr>
        <w:t>mléko</w:t>
      </w:r>
      <w:r>
        <w:rPr>
          <w:color w:val="231F20"/>
          <w:spacing w:val="-2"/>
          <w:w w:val="80"/>
          <w:sz w:val="16"/>
        </w:rPr>
        <w:t> </w:t>
      </w:r>
      <w:r>
        <w:rPr>
          <w:color w:val="231F20"/>
          <w:w w:val="80"/>
          <w:sz w:val="16"/>
        </w:rPr>
        <w:t>(metlou</w:t>
      </w:r>
      <w:r>
        <w:rPr>
          <w:color w:val="231F20"/>
          <w:spacing w:val="-3"/>
          <w:w w:val="80"/>
          <w:sz w:val="16"/>
        </w:rPr>
        <w:t> </w:t>
      </w:r>
      <w:r>
        <w:rPr>
          <w:color w:val="231F20"/>
          <w:w w:val="80"/>
          <w:sz w:val="16"/>
        </w:rPr>
        <w:t>1b)</w:t>
      </w:r>
      <w:r>
        <w:rPr>
          <w:color w:val="231F20"/>
          <w:spacing w:val="-2"/>
          <w:w w:val="80"/>
          <w:sz w:val="16"/>
        </w:rPr>
        <w:t> </w:t>
      </w:r>
      <w:r>
        <w:rPr>
          <w:color w:val="231F20"/>
          <w:w w:val="80"/>
          <w:sz w:val="16"/>
        </w:rPr>
        <w:t>na</w:t>
      </w:r>
      <w:r>
        <w:rPr>
          <w:color w:val="231F20"/>
          <w:spacing w:val="-2"/>
          <w:w w:val="80"/>
          <w:sz w:val="16"/>
        </w:rPr>
        <w:t> </w:t>
      </w:r>
      <w:r>
        <w:rPr>
          <w:color w:val="231F20"/>
          <w:w w:val="80"/>
          <w:sz w:val="16"/>
        </w:rPr>
        <w:t>přípravu</w:t>
      </w:r>
      <w:r>
        <w:rPr>
          <w:color w:val="231F20"/>
          <w:spacing w:val="-3"/>
          <w:w w:val="80"/>
          <w:sz w:val="16"/>
        </w:rPr>
        <w:t> </w:t>
      </w:r>
      <w:r>
        <w:rPr>
          <w:color w:val="231F20"/>
          <w:w w:val="80"/>
          <w:sz w:val="16"/>
        </w:rPr>
        <w:t>horké</w:t>
      </w:r>
      <w:r>
        <w:rPr>
          <w:color w:val="231F20"/>
          <w:spacing w:val="-2"/>
          <w:w w:val="80"/>
          <w:sz w:val="16"/>
        </w:rPr>
        <w:t> </w:t>
      </w:r>
      <w:r>
        <w:rPr>
          <w:color w:val="231F20"/>
          <w:w w:val="80"/>
          <w:sz w:val="16"/>
        </w:rPr>
        <w:t>čokolády.</w:t>
      </w:r>
      <w:r>
        <w:rPr>
          <w:color w:val="231F20"/>
          <w:spacing w:val="-2"/>
          <w:w w:val="80"/>
          <w:sz w:val="16"/>
        </w:rPr>
        <w:t> </w:t>
      </w:r>
      <w:r>
        <w:rPr>
          <w:color w:val="231F20"/>
          <w:w w:val="80"/>
          <w:sz w:val="16"/>
        </w:rPr>
        <w:t>Nebo</w:t>
      </w:r>
      <w:r>
        <w:rPr>
          <w:color w:val="231F20"/>
          <w:spacing w:val="-3"/>
          <w:w w:val="80"/>
          <w:sz w:val="16"/>
        </w:rPr>
        <w:t> </w:t>
      </w:r>
      <w:r>
        <w:rPr>
          <w:color w:val="231F20"/>
          <w:w w:val="80"/>
          <w:sz w:val="16"/>
        </w:rPr>
        <w:t>chcete-li</w:t>
      </w:r>
      <w:r>
        <w:rPr>
          <w:color w:val="231F20"/>
          <w:spacing w:val="-2"/>
          <w:w w:val="80"/>
          <w:sz w:val="16"/>
        </w:rPr>
        <w:t> </w:t>
      </w:r>
      <w:r>
        <w:rPr>
          <w:color w:val="231F20"/>
          <w:w w:val="80"/>
          <w:sz w:val="16"/>
        </w:rPr>
        <w:t>své</w:t>
      </w:r>
      <w:r>
        <w:rPr>
          <w:color w:val="231F20"/>
          <w:spacing w:val="-2"/>
          <w:w w:val="80"/>
          <w:sz w:val="16"/>
        </w:rPr>
        <w:t> </w:t>
      </w:r>
      <w:r>
        <w:rPr>
          <w:color w:val="231F20"/>
          <w:w w:val="80"/>
          <w:sz w:val="16"/>
        </w:rPr>
        <w:t>mléko</w:t>
      </w:r>
      <w:r>
        <w:rPr>
          <w:color w:val="231F20"/>
          <w:spacing w:val="-3"/>
          <w:w w:val="80"/>
          <w:sz w:val="16"/>
        </w:rPr>
        <w:t> </w:t>
      </w:r>
      <w:r>
        <w:rPr>
          <w:color w:val="231F20"/>
          <w:w w:val="80"/>
          <w:sz w:val="16"/>
        </w:rPr>
        <w:t>pouze</w:t>
      </w:r>
      <w:r>
        <w:rPr>
          <w:color w:val="231F20"/>
          <w:spacing w:val="-2"/>
          <w:w w:val="80"/>
          <w:sz w:val="16"/>
        </w:rPr>
        <w:t> </w:t>
      </w:r>
      <w:r>
        <w:rPr>
          <w:color w:val="231F20"/>
          <w:w w:val="80"/>
          <w:sz w:val="16"/>
        </w:rPr>
        <w:t>ohřát</w:t>
      </w:r>
      <w:r>
        <w:rPr>
          <w:color w:val="231F20"/>
          <w:w w:val="90"/>
          <w:sz w:val="16"/>
        </w:rPr>
        <w:t> (metličkou</w:t>
      </w:r>
      <w:r>
        <w:rPr>
          <w:color w:val="231F20"/>
          <w:spacing w:val="-8"/>
          <w:w w:val="90"/>
          <w:sz w:val="16"/>
        </w:rPr>
        <w:t> </w:t>
      </w:r>
      <w:r>
        <w:rPr>
          <w:color w:val="231F20"/>
          <w:w w:val="90"/>
          <w:sz w:val="16"/>
        </w:rPr>
        <w:t>1c).</w:t>
      </w:r>
    </w:p>
    <w:p>
      <w:pPr>
        <w:pStyle w:val="ListParagraph"/>
        <w:numPr>
          <w:ilvl w:val="1"/>
          <w:numId w:val="41"/>
        </w:numPr>
        <w:tabs>
          <w:tab w:pos="263" w:val="left" w:leader="none"/>
        </w:tabs>
        <w:spacing w:line="235" w:lineRule="auto" w:before="0" w:after="0"/>
        <w:ind w:left="184" w:right="1068" w:firstLine="0"/>
        <w:jc w:val="left"/>
        <w:rPr>
          <w:sz w:val="16"/>
        </w:rPr>
      </w:pPr>
      <w:r>
        <w:rPr>
          <w:color w:val="231F20"/>
          <w:w w:val="80"/>
          <w:sz w:val="16"/>
        </w:rPr>
        <w:t>čtyřikrát - pokud chcete, aby vaše mléko vychladlo a napěňte ho (metličkou 1b) na ledovou kávu nebo ochucené </w:t>
      </w:r>
      <w:r>
        <w:rPr>
          <w:color w:val="231F20"/>
          <w:w w:val="80"/>
          <w:sz w:val="16"/>
        </w:rPr>
        <w:t>mléko.</w:t>
      </w:r>
      <w:r>
        <w:rPr>
          <w:color w:val="231F20"/>
          <w:sz w:val="16"/>
        </w:rPr>
        <w:t> </w:t>
      </w:r>
      <w:r>
        <w:rPr>
          <w:color w:val="231F20"/>
          <w:w w:val="80"/>
          <w:sz w:val="16"/>
        </w:rPr>
        <w:t>Světlo nad touto funkcí bude blikat 2 sekundy a napěňovač mléka začne automaticky fungovat.</w:t>
      </w:r>
    </w:p>
    <w:p>
      <w:pPr>
        <w:pStyle w:val="ListParagraph"/>
        <w:numPr>
          <w:ilvl w:val="0"/>
          <w:numId w:val="41"/>
        </w:numPr>
        <w:tabs>
          <w:tab w:pos="184" w:val="left" w:leader="none"/>
          <w:tab w:pos="328" w:val="left" w:leader="none"/>
        </w:tabs>
        <w:spacing w:line="235" w:lineRule="auto" w:before="0" w:after="0"/>
        <w:ind w:left="184" w:right="389" w:hanging="1"/>
        <w:jc w:val="left"/>
        <w:rPr>
          <w:sz w:val="16"/>
        </w:rPr>
      </w:pPr>
      <w:r>
        <w:rPr>
          <w:color w:val="231F20"/>
          <w:w w:val="80"/>
          <w:sz w:val="16"/>
        </w:rPr>
        <w:t>Spotřebič</w:t>
      </w:r>
      <w:r>
        <w:rPr>
          <w:color w:val="231F20"/>
          <w:spacing w:val="-1"/>
          <w:w w:val="80"/>
          <w:sz w:val="16"/>
        </w:rPr>
        <w:t> </w:t>
      </w:r>
      <w:r>
        <w:rPr>
          <w:color w:val="231F20"/>
          <w:w w:val="80"/>
          <w:sz w:val="16"/>
        </w:rPr>
        <w:t>bude</w:t>
      </w:r>
      <w:r>
        <w:rPr>
          <w:color w:val="231F20"/>
          <w:spacing w:val="-1"/>
          <w:w w:val="80"/>
          <w:sz w:val="16"/>
        </w:rPr>
        <w:t> </w:t>
      </w:r>
      <w:r>
        <w:rPr>
          <w:color w:val="231F20"/>
          <w:w w:val="80"/>
          <w:sz w:val="16"/>
        </w:rPr>
        <w:t>fungovat,</w:t>
      </w:r>
      <w:r>
        <w:rPr>
          <w:color w:val="231F20"/>
          <w:spacing w:val="-1"/>
          <w:w w:val="80"/>
          <w:sz w:val="16"/>
        </w:rPr>
        <w:t> </w:t>
      </w:r>
      <w:r>
        <w:rPr>
          <w:color w:val="231F20"/>
          <w:w w:val="80"/>
          <w:sz w:val="16"/>
        </w:rPr>
        <w:t>dokud</w:t>
      </w:r>
      <w:r>
        <w:rPr>
          <w:color w:val="231F20"/>
          <w:spacing w:val="-1"/>
          <w:w w:val="80"/>
          <w:sz w:val="16"/>
        </w:rPr>
        <w:t> </w:t>
      </w:r>
      <w:r>
        <w:rPr>
          <w:color w:val="231F20"/>
          <w:w w:val="80"/>
          <w:sz w:val="16"/>
        </w:rPr>
        <w:t>nebude</w:t>
      </w:r>
      <w:r>
        <w:rPr>
          <w:color w:val="231F20"/>
          <w:spacing w:val="-1"/>
          <w:w w:val="80"/>
          <w:sz w:val="16"/>
        </w:rPr>
        <w:t> </w:t>
      </w:r>
      <w:r>
        <w:rPr>
          <w:color w:val="231F20"/>
          <w:w w:val="80"/>
          <w:sz w:val="16"/>
        </w:rPr>
        <w:t>dosaženo</w:t>
      </w:r>
      <w:r>
        <w:rPr>
          <w:color w:val="231F20"/>
          <w:spacing w:val="-1"/>
          <w:w w:val="80"/>
          <w:sz w:val="16"/>
        </w:rPr>
        <w:t> </w:t>
      </w:r>
      <w:r>
        <w:rPr>
          <w:color w:val="231F20"/>
          <w:w w:val="80"/>
          <w:sz w:val="16"/>
        </w:rPr>
        <w:t>vysoké</w:t>
      </w:r>
      <w:r>
        <w:rPr>
          <w:color w:val="231F20"/>
          <w:spacing w:val="-1"/>
          <w:w w:val="80"/>
          <w:sz w:val="16"/>
        </w:rPr>
        <w:t> </w:t>
      </w:r>
      <w:r>
        <w:rPr>
          <w:color w:val="231F20"/>
          <w:w w:val="80"/>
          <w:sz w:val="16"/>
        </w:rPr>
        <w:t>teploty</w:t>
      </w:r>
      <w:r>
        <w:rPr>
          <w:color w:val="231F20"/>
          <w:spacing w:val="-1"/>
          <w:w w:val="80"/>
          <w:sz w:val="16"/>
        </w:rPr>
        <w:t> </w:t>
      </w:r>
      <w:r>
        <w:rPr>
          <w:color w:val="231F20"/>
          <w:w w:val="80"/>
          <w:sz w:val="16"/>
        </w:rPr>
        <w:t>mléka.</w:t>
      </w:r>
      <w:r>
        <w:rPr>
          <w:color w:val="231F20"/>
          <w:spacing w:val="-1"/>
          <w:w w:val="80"/>
          <w:sz w:val="16"/>
        </w:rPr>
        <w:t> </w:t>
      </w:r>
      <w:r>
        <w:rPr>
          <w:color w:val="231F20"/>
          <w:w w:val="80"/>
          <w:sz w:val="16"/>
        </w:rPr>
        <w:t>Jakmile</w:t>
      </w:r>
      <w:r>
        <w:rPr>
          <w:color w:val="231F20"/>
          <w:spacing w:val="-1"/>
          <w:w w:val="80"/>
          <w:sz w:val="16"/>
        </w:rPr>
        <w:t> </w:t>
      </w:r>
      <w:r>
        <w:rPr>
          <w:color w:val="231F20"/>
          <w:w w:val="80"/>
          <w:sz w:val="16"/>
        </w:rPr>
        <w:t>je</w:t>
      </w:r>
      <w:r>
        <w:rPr>
          <w:color w:val="231F20"/>
          <w:spacing w:val="-1"/>
          <w:w w:val="80"/>
          <w:sz w:val="16"/>
        </w:rPr>
        <w:t> </w:t>
      </w:r>
      <w:r>
        <w:rPr>
          <w:color w:val="231F20"/>
          <w:w w:val="80"/>
          <w:sz w:val="16"/>
        </w:rPr>
        <w:t>hotovo,</w:t>
      </w:r>
      <w:r>
        <w:rPr>
          <w:color w:val="231F20"/>
          <w:spacing w:val="-1"/>
          <w:w w:val="80"/>
          <w:sz w:val="16"/>
        </w:rPr>
        <w:t> </w:t>
      </w:r>
      <w:r>
        <w:rPr>
          <w:color w:val="231F20"/>
          <w:w w:val="80"/>
          <w:sz w:val="16"/>
        </w:rPr>
        <w:t>automaticky</w:t>
      </w:r>
      <w:r>
        <w:rPr>
          <w:color w:val="231F20"/>
          <w:spacing w:val="-1"/>
          <w:w w:val="80"/>
          <w:sz w:val="16"/>
        </w:rPr>
        <w:t> </w:t>
      </w:r>
      <w:r>
        <w:rPr>
          <w:color w:val="231F20"/>
          <w:w w:val="80"/>
          <w:sz w:val="16"/>
        </w:rPr>
        <w:t>se</w:t>
      </w:r>
      <w:r>
        <w:rPr>
          <w:color w:val="231F20"/>
          <w:spacing w:val="-1"/>
          <w:w w:val="80"/>
          <w:sz w:val="16"/>
        </w:rPr>
        <w:t> </w:t>
      </w:r>
      <w:r>
        <w:rPr>
          <w:color w:val="231F20"/>
          <w:w w:val="80"/>
          <w:sz w:val="16"/>
        </w:rPr>
        <w:t>zastaví</w:t>
      </w:r>
      <w:r>
        <w:rPr>
          <w:color w:val="231F20"/>
          <w:spacing w:val="-1"/>
          <w:w w:val="80"/>
          <w:sz w:val="16"/>
        </w:rPr>
        <w:t> </w:t>
      </w:r>
      <w:r>
        <w:rPr>
          <w:color w:val="231F20"/>
          <w:w w:val="80"/>
          <w:sz w:val="16"/>
        </w:rPr>
        <w:t>a</w:t>
      </w:r>
      <w:r>
        <w:rPr>
          <w:color w:val="231F20"/>
          <w:spacing w:val="-1"/>
          <w:w w:val="80"/>
          <w:sz w:val="16"/>
        </w:rPr>
        <w:t> </w:t>
      </w:r>
      <w:r>
        <w:rPr>
          <w:color w:val="231F20"/>
          <w:w w:val="80"/>
          <w:sz w:val="16"/>
        </w:rPr>
        <w:t>třikrát</w:t>
      </w:r>
      <w:r>
        <w:rPr>
          <w:color w:val="231F20"/>
          <w:spacing w:val="-1"/>
          <w:w w:val="80"/>
          <w:sz w:val="16"/>
        </w:rPr>
        <w:t> </w:t>
      </w:r>
      <w:r>
        <w:rPr>
          <w:color w:val="231F20"/>
          <w:w w:val="80"/>
          <w:sz w:val="16"/>
        </w:rPr>
        <w:t>pípne.</w:t>
      </w:r>
      <w:r>
        <w:rPr>
          <w:color w:val="231F20"/>
          <w:w w:val="95"/>
          <w:sz w:val="16"/>
        </w:rPr>
        <w:t> POZNÁMKA:</w:t>
      </w:r>
      <w:r>
        <w:rPr>
          <w:color w:val="231F20"/>
          <w:spacing w:val="37"/>
          <w:sz w:val="16"/>
        </w:rPr>
        <w:t>  </w:t>
      </w:r>
      <w:r>
        <w:rPr>
          <w:color w:val="231F20"/>
          <w:w w:val="95"/>
          <w:sz w:val="16"/>
        </w:rPr>
        <w:t>PO</w:t>
      </w:r>
      <w:r>
        <w:rPr>
          <w:color w:val="231F20"/>
          <w:spacing w:val="38"/>
          <w:sz w:val="16"/>
        </w:rPr>
        <w:t>  </w:t>
      </w:r>
      <w:r>
        <w:rPr>
          <w:color w:val="231F20"/>
          <w:w w:val="95"/>
          <w:sz w:val="16"/>
        </w:rPr>
        <w:t>PROVOZNÍ</w:t>
      </w:r>
      <w:r>
        <w:rPr>
          <w:color w:val="231F20"/>
          <w:spacing w:val="38"/>
          <w:sz w:val="16"/>
        </w:rPr>
        <w:t>  </w:t>
      </w:r>
      <w:r>
        <w:rPr>
          <w:color w:val="231F20"/>
          <w:w w:val="95"/>
          <w:sz w:val="16"/>
        </w:rPr>
        <w:t>DOLNÍ</w:t>
      </w:r>
      <w:r>
        <w:rPr>
          <w:color w:val="231F20"/>
          <w:spacing w:val="37"/>
          <w:sz w:val="16"/>
        </w:rPr>
        <w:t>  </w:t>
      </w:r>
      <w:r>
        <w:rPr>
          <w:color w:val="231F20"/>
          <w:w w:val="95"/>
          <w:sz w:val="16"/>
        </w:rPr>
        <w:t>ČÁSTI</w:t>
      </w:r>
      <w:r>
        <w:rPr>
          <w:color w:val="231F20"/>
          <w:spacing w:val="38"/>
          <w:sz w:val="16"/>
        </w:rPr>
        <w:t>  </w:t>
      </w:r>
      <w:r>
        <w:rPr>
          <w:color w:val="231F20"/>
          <w:w w:val="95"/>
          <w:sz w:val="16"/>
        </w:rPr>
        <w:t>KONVICE</w:t>
      </w:r>
      <w:r>
        <w:rPr>
          <w:color w:val="231F20"/>
          <w:spacing w:val="38"/>
          <w:sz w:val="16"/>
        </w:rPr>
        <w:t>  </w:t>
      </w:r>
      <w:r>
        <w:rPr>
          <w:color w:val="231F20"/>
          <w:w w:val="95"/>
          <w:sz w:val="16"/>
        </w:rPr>
        <w:t>JE</w:t>
      </w:r>
      <w:r>
        <w:rPr>
          <w:color w:val="231F20"/>
          <w:spacing w:val="37"/>
          <w:sz w:val="16"/>
        </w:rPr>
        <w:t>  </w:t>
      </w:r>
      <w:r>
        <w:rPr>
          <w:color w:val="231F20"/>
          <w:w w:val="95"/>
          <w:sz w:val="16"/>
        </w:rPr>
        <w:t>HORKÉ.</w:t>
      </w:r>
      <w:r>
        <w:rPr>
          <w:color w:val="231F20"/>
          <w:spacing w:val="38"/>
          <w:sz w:val="16"/>
        </w:rPr>
        <w:t>  </w:t>
      </w:r>
      <w:r>
        <w:rPr>
          <w:color w:val="231F20"/>
          <w:w w:val="95"/>
          <w:sz w:val="16"/>
        </w:rPr>
        <w:t>NEDOTÝKEJ</w:t>
      </w:r>
      <w:r>
        <w:rPr>
          <w:color w:val="231F20"/>
          <w:spacing w:val="38"/>
          <w:sz w:val="16"/>
        </w:rPr>
        <w:t>  </w:t>
      </w:r>
      <w:r>
        <w:rPr>
          <w:color w:val="231F20"/>
          <w:w w:val="95"/>
          <w:sz w:val="16"/>
        </w:rPr>
        <w:t>SE</w:t>
      </w:r>
      <w:r>
        <w:rPr>
          <w:color w:val="231F20"/>
          <w:spacing w:val="30"/>
          <w:sz w:val="16"/>
        </w:rPr>
        <w:t>  </w:t>
      </w:r>
      <w:r>
        <w:rPr>
          <w:color w:val="231F20"/>
          <w:w w:val="95"/>
          <w:sz w:val="16"/>
        </w:rPr>
        <w:t>TOHO!</w:t>
      </w:r>
      <w:r>
        <w:rPr>
          <w:color w:val="231F20"/>
          <w:spacing w:val="80"/>
          <w:sz w:val="16"/>
        </w:rPr>
        <w:t> </w:t>
      </w:r>
      <w:r>
        <w:rPr>
          <w:color w:val="231F20"/>
          <w:w w:val="95"/>
          <w:sz w:val="16"/>
        </w:rPr>
        <w:t>POZNÁMKA: NEDOTÝKEJTE SE TOPNÉ DESKY (1i).</w:t>
      </w:r>
    </w:p>
    <w:p>
      <w:pPr>
        <w:pStyle w:val="ListParagraph"/>
        <w:numPr>
          <w:ilvl w:val="0"/>
          <w:numId w:val="41"/>
        </w:numPr>
        <w:tabs>
          <w:tab w:pos="329" w:val="left" w:leader="none"/>
        </w:tabs>
        <w:spacing w:line="235" w:lineRule="auto" w:before="0" w:after="0"/>
        <w:ind w:left="184" w:right="2512" w:firstLine="0"/>
        <w:jc w:val="left"/>
        <w:rPr>
          <w:sz w:val="16"/>
        </w:rPr>
      </w:pPr>
      <w:r>
        <w:rPr>
          <w:color w:val="231F20"/>
          <w:w w:val="80"/>
          <w:sz w:val="16"/>
        </w:rPr>
        <w:t>Chcete-li</w:t>
      </w:r>
      <w:r>
        <w:rPr>
          <w:color w:val="231F20"/>
          <w:spacing w:val="-3"/>
          <w:w w:val="80"/>
          <w:sz w:val="16"/>
        </w:rPr>
        <w:t> </w:t>
      </w:r>
      <w:r>
        <w:rPr>
          <w:color w:val="231F20"/>
          <w:w w:val="80"/>
          <w:sz w:val="16"/>
        </w:rPr>
        <w:t>vypnout</w:t>
      </w:r>
      <w:r>
        <w:rPr>
          <w:color w:val="231F20"/>
          <w:spacing w:val="-2"/>
          <w:w w:val="80"/>
          <w:sz w:val="16"/>
        </w:rPr>
        <w:t> </w:t>
      </w:r>
      <w:r>
        <w:rPr>
          <w:color w:val="231F20"/>
          <w:w w:val="80"/>
          <w:sz w:val="16"/>
        </w:rPr>
        <w:t>spotřebič</w:t>
      </w:r>
      <w:r>
        <w:rPr>
          <w:color w:val="231F20"/>
          <w:spacing w:val="-3"/>
          <w:w w:val="80"/>
          <w:sz w:val="16"/>
        </w:rPr>
        <w:t> </w:t>
      </w:r>
      <w:r>
        <w:rPr>
          <w:color w:val="231F20"/>
          <w:w w:val="80"/>
          <w:sz w:val="16"/>
        </w:rPr>
        <w:t>před</w:t>
      </w:r>
      <w:r>
        <w:rPr>
          <w:color w:val="231F20"/>
          <w:spacing w:val="-2"/>
          <w:w w:val="80"/>
          <w:sz w:val="16"/>
        </w:rPr>
        <w:t> </w:t>
      </w:r>
      <w:r>
        <w:rPr>
          <w:color w:val="231F20"/>
          <w:w w:val="80"/>
          <w:sz w:val="16"/>
        </w:rPr>
        <w:t>koncem</w:t>
      </w:r>
      <w:r>
        <w:rPr>
          <w:color w:val="231F20"/>
          <w:spacing w:val="-3"/>
          <w:w w:val="80"/>
          <w:sz w:val="16"/>
        </w:rPr>
        <w:t> </w:t>
      </w:r>
      <w:r>
        <w:rPr>
          <w:color w:val="231F20"/>
          <w:w w:val="80"/>
          <w:sz w:val="16"/>
        </w:rPr>
        <w:t>cyklu,</w:t>
      </w:r>
      <w:r>
        <w:rPr>
          <w:color w:val="231F20"/>
          <w:spacing w:val="-2"/>
          <w:w w:val="80"/>
          <w:sz w:val="16"/>
        </w:rPr>
        <w:t> </w:t>
      </w:r>
      <w:r>
        <w:rPr>
          <w:color w:val="231F20"/>
          <w:w w:val="80"/>
          <w:sz w:val="16"/>
        </w:rPr>
        <w:t>stiskněte</w:t>
      </w:r>
      <w:r>
        <w:rPr>
          <w:color w:val="231F20"/>
          <w:spacing w:val="-2"/>
          <w:w w:val="80"/>
          <w:sz w:val="16"/>
        </w:rPr>
        <w:t> </w:t>
      </w:r>
      <w:r>
        <w:rPr>
          <w:color w:val="231F20"/>
          <w:w w:val="80"/>
          <w:sz w:val="16"/>
        </w:rPr>
        <w:t>během</w:t>
      </w:r>
      <w:r>
        <w:rPr>
          <w:color w:val="231F20"/>
          <w:spacing w:val="-3"/>
          <w:w w:val="80"/>
          <w:sz w:val="16"/>
        </w:rPr>
        <w:t> </w:t>
      </w:r>
      <w:r>
        <w:rPr>
          <w:color w:val="231F20"/>
          <w:w w:val="80"/>
          <w:sz w:val="16"/>
        </w:rPr>
        <w:t>práce</w:t>
      </w:r>
      <w:r>
        <w:rPr>
          <w:color w:val="231F20"/>
          <w:spacing w:val="-2"/>
          <w:w w:val="80"/>
          <w:sz w:val="16"/>
        </w:rPr>
        <w:t> </w:t>
      </w:r>
      <w:r>
        <w:rPr>
          <w:color w:val="231F20"/>
          <w:w w:val="80"/>
          <w:sz w:val="16"/>
        </w:rPr>
        <w:t>ovládací</w:t>
      </w:r>
      <w:r>
        <w:rPr>
          <w:color w:val="231F20"/>
          <w:spacing w:val="-3"/>
          <w:w w:val="80"/>
          <w:sz w:val="16"/>
        </w:rPr>
        <w:t> </w:t>
      </w:r>
      <w:r>
        <w:rPr>
          <w:color w:val="231F20"/>
          <w:w w:val="80"/>
          <w:sz w:val="16"/>
        </w:rPr>
        <w:t>tlačítko</w:t>
      </w:r>
      <w:r>
        <w:rPr>
          <w:color w:val="231F20"/>
          <w:spacing w:val="-2"/>
          <w:w w:val="80"/>
          <w:sz w:val="16"/>
        </w:rPr>
        <w:t> </w:t>
      </w:r>
      <w:r>
        <w:rPr>
          <w:color w:val="231F20"/>
          <w:w w:val="80"/>
          <w:sz w:val="16"/>
        </w:rPr>
        <w:t>(1</w:t>
      </w:r>
      <w:r>
        <w:rPr>
          <w:color w:val="231F20"/>
          <w:spacing w:val="-2"/>
          <w:w w:val="80"/>
          <w:sz w:val="16"/>
        </w:rPr>
        <w:t> </w:t>
      </w:r>
      <w:r>
        <w:rPr>
          <w:color w:val="231F20"/>
          <w:w w:val="80"/>
          <w:sz w:val="16"/>
        </w:rPr>
        <w:t>g).</w:t>
      </w:r>
      <w:r>
        <w:rPr>
          <w:color w:val="231F20"/>
          <w:w w:val="90"/>
          <w:sz w:val="16"/>
        </w:rPr>
        <w:t> POZNÁMKA:</w:t>
      </w:r>
      <w:r>
        <w:rPr>
          <w:color w:val="231F20"/>
          <w:spacing w:val="19"/>
          <w:sz w:val="16"/>
        </w:rPr>
        <w:t> </w:t>
      </w:r>
      <w:r>
        <w:rPr>
          <w:color w:val="231F20"/>
          <w:w w:val="90"/>
          <w:sz w:val="16"/>
        </w:rPr>
        <w:t>Pokud</w:t>
      </w:r>
      <w:r>
        <w:rPr>
          <w:color w:val="231F20"/>
          <w:spacing w:val="19"/>
          <w:sz w:val="16"/>
        </w:rPr>
        <w:t> </w:t>
      </w:r>
      <w:r>
        <w:rPr>
          <w:color w:val="231F20"/>
          <w:w w:val="90"/>
          <w:sz w:val="16"/>
        </w:rPr>
        <w:t>je</w:t>
      </w:r>
      <w:r>
        <w:rPr>
          <w:color w:val="231F20"/>
          <w:spacing w:val="19"/>
          <w:sz w:val="16"/>
        </w:rPr>
        <w:t> </w:t>
      </w:r>
      <w:r>
        <w:rPr>
          <w:color w:val="231F20"/>
          <w:w w:val="90"/>
          <w:sz w:val="16"/>
        </w:rPr>
        <w:t>v</w:t>
      </w:r>
      <w:r>
        <w:rPr>
          <w:color w:val="231F20"/>
          <w:spacing w:val="19"/>
          <w:sz w:val="16"/>
        </w:rPr>
        <w:t> </w:t>
      </w:r>
      <w:r>
        <w:rPr>
          <w:color w:val="231F20"/>
          <w:w w:val="90"/>
          <w:sz w:val="16"/>
        </w:rPr>
        <w:t>provozu,</w:t>
      </w:r>
      <w:r>
        <w:rPr>
          <w:color w:val="231F20"/>
          <w:spacing w:val="19"/>
          <w:sz w:val="16"/>
        </w:rPr>
        <w:t> </w:t>
      </w:r>
      <w:r>
        <w:rPr>
          <w:color w:val="231F20"/>
          <w:w w:val="90"/>
          <w:sz w:val="16"/>
        </w:rPr>
        <w:t>NEODSTRAŇUJTE</w:t>
      </w:r>
      <w:r>
        <w:rPr>
          <w:color w:val="231F20"/>
          <w:spacing w:val="19"/>
          <w:sz w:val="16"/>
        </w:rPr>
        <w:t> </w:t>
      </w:r>
      <w:r>
        <w:rPr>
          <w:color w:val="231F20"/>
          <w:w w:val="90"/>
          <w:sz w:val="16"/>
        </w:rPr>
        <w:t>džbán</w:t>
      </w:r>
      <w:r>
        <w:rPr>
          <w:color w:val="231F20"/>
          <w:spacing w:val="19"/>
          <w:sz w:val="16"/>
        </w:rPr>
        <w:t> </w:t>
      </w:r>
      <w:r>
        <w:rPr>
          <w:color w:val="231F20"/>
          <w:w w:val="90"/>
          <w:sz w:val="16"/>
        </w:rPr>
        <w:t>z</w:t>
      </w:r>
      <w:r>
        <w:rPr>
          <w:color w:val="231F20"/>
          <w:spacing w:val="19"/>
          <w:sz w:val="16"/>
        </w:rPr>
        <w:t> </w:t>
      </w:r>
      <w:r>
        <w:rPr>
          <w:color w:val="231F20"/>
          <w:w w:val="90"/>
          <w:sz w:val="16"/>
        </w:rPr>
        <w:t>topné</w:t>
      </w:r>
      <w:r>
        <w:rPr>
          <w:color w:val="231F20"/>
          <w:spacing w:val="19"/>
          <w:sz w:val="16"/>
        </w:rPr>
        <w:t> </w:t>
      </w:r>
      <w:r>
        <w:rPr>
          <w:color w:val="231F20"/>
          <w:w w:val="90"/>
          <w:sz w:val="16"/>
        </w:rPr>
        <w:t>desky.</w:t>
      </w:r>
      <w:r>
        <w:rPr>
          <w:color w:val="231F20"/>
          <w:spacing w:val="80"/>
          <w:sz w:val="16"/>
        </w:rPr>
        <w:t> </w:t>
      </w:r>
      <w:r>
        <w:rPr>
          <w:color w:val="231F20"/>
          <w:w w:val="80"/>
          <w:sz w:val="16"/>
        </w:rPr>
        <w:t>POZNÁMKA: Mléko se zahřívá na přibližně 68-78 ° C. Tato teplota zajišťuje nejlepší chuť kávy.</w:t>
      </w:r>
    </w:p>
    <w:p>
      <w:pPr>
        <w:pStyle w:val="Heading2"/>
        <w:spacing w:before="163"/>
      </w:pPr>
      <w:r>
        <w:rPr>
          <w:color w:val="231F20"/>
          <w:w w:val="90"/>
        </w:rPr>
        <w:t>ČIŠTĚNÍ</w:t>
      </w:r>
      <w:r>
        <w:rPr>
          <w:color w:val="231F20"/>
          <w:spacing w:val="-1"/>
          <w:w w:val="90"/>
        </w:rPr>
        <w:t> </w:t>
      </w:r>
      <w:r>
        <w:rPr>
          <w:color w:val="231F20"/>
          <w:w w:val="90"/>
        </w:rPr>
        <w:t>A</w:t>
      </w:r>
      <w:r>
        <w:rPr>
          <w:color w:val="231F20"/>
          <w:spacing w:val="-5"/>
        </w:rPr>
        <w:t> </w:t>
      </w:r>
      <w:r>
        <w:rPr>
          <w:color w:val="231F20"/>
          <w:spacing w:val="-2"/>
          <w:w w:val="90"/>
        </w:rPr>
        <w:t>ÚDRŽBA</w:t>
      </w:r>
    </w:p>
    <w:p>
      <w:pPr>
        <w:pStyle w:val="ListParagraph"/>
        <w:numPr>
          <w:ilvl w:val="0"/>
          <w:numId w:val="42"/>
        </w:numPr>
        <w:tabs>
          <w:tab w:pos="329" w:val="left" w:leader="none"/>
        </w:tabs>
        <w:spacing w:line="181" w:lineRule="exact" w:before="0" w:after="0"/>
        <w:ind w:left="329" w:right="0" w:hanging="145"/>
        <w:jc w:val="left"/>
        <w:rPr>
          <w:sz w:val="16"/>
        </w:rPr>
      </w:pPr>
      <w:r>
        <w:rPr>
          <w:color w:val="231F20"/>
          <w:w w:val="75"/>
          <w:sz w:val="16"/>
        </w:rPr>
        <w:t>Před</w:t>
      </w:r>
      <w:r>
        <w:rPr>
          <w:color w:val="231F20"/>
          <w:spacing w:val="5"/>
          <w:sz w:val="16"/>
        </w:rPr>
        <w:t> </w:t>
      </w:r>
      <w:r>
        <w:rPr>
          <w:color w:val="231F20"/>
          <w:w w:val="75"/>
          <w:sz w:val="16"/>
        </w:rPr>
        <w:t>mytím</w:t>
      </w:r>
      <w:r>
        <w:rPr>
          <w:color w:val="231F20"/>
          <w:spacing w:val="5"/>
          <w:sz w:val="16"/>
        </w:rPr>
        <w:t> </w:t>
      </w:r>
      <w:r>
        <w:rPr>
          <w:color w:val="231F20"/>
          <w:w w:val="75"/>
          <w:sz w:val="16"/>
        </w:rPr>
        <w:t>se</w:t>
      </w:r>
      <w:r>
        <w:rPr>
          <w:color w:val="231F20"/>
          <w:spacing w:val="6"/>
          <w:sz w:val="16"/>
        </w:rPr>
        <w:t> </w:t>
      </w:r>
      <w:r>
        <w:rPr>
          <w:color w:val="231F20"/>
          <w:w w:val="75"/>
          <w:sz w:val="16"/>
        </w:rPr>
        <w:t>ujistěte,</w:t>
      </w:r>
      <w:r>
        <w:rPr>
          <w:color w:val="231F20"/>
          <w:spacing w:val="5"/>
          <w:sz w:val="16"/>
        </w:rPr>
        <w:t> </w:t>
      </w:r>
      <w:r>
        <w:rPr>
          <w:color w:val="231F20"/>
          <w:w w:val="75"/>
          <w:sz w:val="16"/>
        </w:rPr>
        <w:t>že</w:t>
      </w:r>
      <w:r>
        <w:rPr>
          <w:color w:val="231F20"/>
          <w:spacing w:val="5"/>
          <w:sz w:val="16"/>
        </w:rPr>
        <w:t> </w:t>
      </w:r>
      <w:r>
        <w:rPr>
          <w:color w:val="231F20"/>
          <w:w w:val="75"/>
          <w:sz w:val="16"/>
        </w:rPr>
        <w:t>je</w:t>
      </w:r>
      <w:r>
        <w:rPr>
          <w:color w:val="231F20"/>
          <w:spacing w:val="6"/>
          <w:sz w:val="16"/>
        </w:rPr>
        <w:t> </w:t>
      </w:r>
      <w:r>
        <w:rPr>
          <w:color w:val="231F20"/>
          <w:w w:val="75"/>
          <w:sz w:val="16"/>
        </w:rPr>
        <w:t>spotřebič</w:t>
      </w:r>
      <w:r>
        <w:rPr>
          <w:color w:val="231F20"/>
          <w:spacing w:val="5"/>
          <w:sz w:val="16"/>
        </w:rPr>
        <w:t> </w:t>
      </w:r>
      <w:r>
        <w:rPr>
          <w:color w:val="231F20"/>
          <w:w w:val="75"/>
          <w:sz w:val="16"/>
        </w:rPr>
        <w:t>vychladlý</w:t>
      </w:r>
      <w:r>
        <w:rPr>
          <w:color w:val="231F20"/>
          <w:spacing w:val="5"/>
          <w:sz w:val="16"/>
        </w:rPr>
        <w:t> </w:t>
      </w:r>
      <w:r>
        <w:rPr>
          <w:color w:val="231F20"/>
          <w:w w:val="75"/>
          <w:sz w:val="16"/>
        </w:rPr>
        <w:t>a</w:t>
      </w:r>
      <w:r>
        <w:rPr>
          <w:color w:val="231F20"/>
          <w:spacing w:val="6"/>
          <w:sz w:val="16"/>
        </w:rPr>
        <w:t> </w:t>
      </w:r>
      <w:r>
        <w:rPr>
          <w:color w:val="231F20"/>
          <w:w w:val="75"/>
          <w:sz w:val="16"/>
        </w:rPr>
        <w:t>odpojený</w:t>
      </w:r>
      <w:r>
        <w:rPr>
          <w:color w:val="231F20"/>
          <w:spacing w:val="5"/>
          <w:sz w:val="16"/>
        </w:rPr>
        <w:t> </w:t>
      </w:r>
      <w:r>
        <w:rPr>
          <w:color w:val="231F20"/>
          <w:w w:val="75"/>
          <w:sz w:val="16"/>
        </w:rPr>
        <w:t>od</w:t>
      </w:r>
      <w:r>
        <w:rPr>
          <w:color w:val="231F20"/>
          <w:spacing w:val="6"/>
          <w:sz w:val="16"/>
        </w:rPr>
        <w:t> </w:t>
      </w:r>
      <w:r>
        <w:rPr>
          <w:color w:val="231F20"/>
          <w:w w:val="75"/>
          <w:sz w:val="16"/>
        </w:rPr>
        <w:t>síťové</w:t>
      </w:r>
      <w:r>
        <w:rPr>
          <w:color w:val="231F20"/>
          <w:spacing w:val="5"/>
          <w:sz w:val="16"/>
        </w:rPr>
        <w:t> </w:t>
      </w:r>
      <w:r>
        <w:rPr>
          <w:color w:val="231F20"/>
          <w:spacing w:val="-2"/>
          <w:w w:val="75"/>
          <w:sz w:val="16"/>
        </w:rPr>
        <w:t>zásuvky.</w:t>
      </w:r>
    </w:p>
    <w:p>
      <w:pPr>
        <w:pStyle w:val="ListParagraph"/>
        <w:numPr>
          <w:ilvl w:val="0"/>
          <w:numId w:val="42"/>
        </w:numPr>
        <w:tabs>
          <w:tab w:pos="329" w:val="left" w:leader="none"/>
        </w:tabs>
        <w:spacing w:line="181" w:lineRule="exact" w:before="0" w:after="0"/>
        <w:ind w:left="329" w:right="0" w:hanging="145"/>
        <w:jc w:val="left"/>
        <w:rPr>
          <w:sz w:val="16"/>
        </w:rPr>
      </w:pPr>
      <w:r>
        <w:rPr>
          <w:color w:val="231F20"/>
          <w:w w:val="80"/>
          <w:sz w:val="16"/>
        </w:rPr>
        <w:t>Před</w:t>
      </w:r>
      <w:r>
        <w:rPr>
          <w:color w:val="231F20"/>
          <w:spacing w:val="-8"/>
          <w:sz w:val="16"/>
        </w:rPr>
        <w:t> </w:t>
      </w:r>
      <w:r>
        <w:rPr>
          <w:color w:val="231F20"/>
          <w:w w:val="80"/>
          <w:sz w:val="16"/>
        </w:rPr>
        <w:t>čištěním</w:t>
      </w:r>
      <w:r>
        <w:rPr>
          <w:color w:val="231F20"/>
          <w:spacing w:val="-8"/>
          <w:sz w:val="16"/>
        </w:rPr>
        <w:t> </w:t>
      </w:r>
      <w:r>
        <w:rPr>
          <w:color w:val="231F20"/>
          <w:w w:val="80"/>
          <w:sz w:val="16"/>
        </w:rPr>
        <w:t>vždy</w:t>
      </w:r>
      <w:r>
        <w:rPr>
          <w:color w:val="231F20"/>
          <w:spacing w:val="-8"/>
          <w:sz w:val="16"/>
        </w:rPr>
        <w:t> </w:t>
      </w:r>
      <w:r>
        <w:rPr>
          <w:color w:val="231F20"/>
          <w:w w:val="80"/>
          <w:sz w:val="16"/>
        </w:rPr>
        <w:t>vyjměte</w:t>
      </w:r>
      <w:r>
        <w:rPr>
          <w:color w:val="231F20"/>
          <w:spacing w:val="-8"/>
          <w:sz w:val="16"/>
        </w:rPr>
        <w:t> </w:t>
      </w:r>
      <w:r>
        <w:rPr>
          <w:color w:val="231F20"/>
          <w:w w:val="80"/>
          <w:sz w:val="16"/>
        </w:rPr>
        <w:t>džbán</w:t>
      </w:r>
      <w:r>
        <w:rPr>
          <w:color w:val="231F20"/>
          <w:spacing w:val="-8"/>
          <w:sz w:val="16"/>
        </w:rPr>
        <w:t> </w:t>
      </w:r>
      <w:r>
        <w:rPr>
          <w:color w:val="231F20"/>
          <w:w w:val="80"/>
          <w:sz w:val="16"/>
        </w:rPr>
        <w:t>ze</w:t>
      </w:r>
      <w:r>
        <w:rPr>
          <w:color w:val="231F20"/>
          <w:spacing w:val="-8"/>
          <w:sz w:val="16"/>
        </w:rPr>
        <w:t> </w:t>
      </w:r>
      <w:r>
        <w:rPr>
          <w:color w:val="231F20"/>
          <w:spacing w:val="-2"/>
          <w:w w:val="80"/>
          <w:sz w:val="16"/>
        </w:rPr>
        <w:t>základny.</w:t>
      </w:r>
    </w:p>
    <w:p>
      <w:pPr>
        <w:pStyle w:val="ListParagraph"/>
        <w:numPr>
          <w:ilvl w:val="0"/>
          <w:numId w:val="42"/>
        </w:numPr>
        <w:tabs>
          <w:tab w:pos="329" w:val="left" w:leader="none"/>
        </w:tabs>
        <w:spacing w:line="181" w:lineRule="exact" w:before="0" w:after="0"/>
        <w:ind w:left="329" w:right="0" w:hanging="145"/>
        <w:jc w:val="left"/>
        <w:rPr>
          <w:sz w:val="16"/>
        </w:rPr>
      </w:pPr>
      <w:r>
        <w:rPr>
          <w:color w:val="231F20"/>
          <w:w w:val="80"/>
          <w:sz w:val="16"/>
        </w:rPr>
        <w:t>Džbán</w:t>
      </w:r>
      <w:r>
        <w:rPr>
          <w:color w:val="231F20"/>
          <w:spacing w:val="-2"/>
          <w:sz w:val="16"/>
        </w:rPr>
        <w:t> </w:t>
      </w:r>
      <w:r>
        <w:rPr>
          <w:color w:val="231F20"/>
          <w:w w:val="80"/>
          <w:sz w:val="16"/>
        </w:rPr>
        <w:t>očistěte</w:t>
      </w:r>
      <w:r>
        <w:rPr>
          <w:color w:val="231F20"/>
          <w:spacing w:val="-1"/>
          <w:sz w:val="16"/>
        </w:rPr>
        <w:t> </w:t>
      </w:r>
      <w:r>
        <w:rPr>
          <w:color w:val="231F20"/>
          <w:w w:val="80"/>
          <w:sz w:val="16"/>
        </w:rPr>
        <w:t>měkkým</w:t>
      </w:r>
      <w:r>
        <w:rPr>
          <w:color w:val="231F20"/>
          <w:spacing w:val="-2"/>
          <w:sz w:val="16"/>
        </w:rPr>
        <w:t> </w:t>
      </w:r>
      <w:r>
        <w:rPr>
          <w:color w:val="231F20"/>
          <w:w w:val="80"/>
          <w:sz w:val="16"/>
        </w:rPr>
        <w:t>hadříkem</w:t>
      </w:r>
      <w:r>
        <w:rPr>
          <w:color w:val="231F20"/>
          <w:spacing w:val="-1"/>
          <w:sz w:val="16"/>
        </w:rPr>
        <w:t> </w:t>
      </w:r>
      <w:r>
        <w:rPr>
          <w:color w:val="231F20"/>
          <w:w w:val="80"/>
          <w:sz w:val="16"/>
        </w:rPr>
        <w:t>a</w:t>
      </w:r>
      <w:r>
        <w:rPr>
          <w:color w:val="231F20"/>
          <w:spacing w:val="-1"/>
          <w:sz w:val="16"/>
        </w:rPr>
        <w:t> </w:t>
      </w:r>
      <w:r>
        <w:rPr>
          <w:color w:val="231F20"/>
          <w:w w:val="80"/>
          <w:sz w:val="16"/>
        </w:rPr>
        <w:t>saponátem</w:t>
      </w:r>
      <w:r>
        <w:rPr>
          <w:color w:val="231F20"/>
          <w:spacing w:val="-2"/>
          <w:sz w:val="16"/>
        </w:rPr>
        <w:t> </w:t>
      </w:r>
      <w:r>
        <w:rPr>
          <w:color w:val="231F20"/>
          <w:w w:val="80"/>
          <w:sz w:val="16"/>
        </w:rPr>
        <w:t>na</w:t>
      </w:r>
      <w:r>
        <w:rPr>
          <w:color w:val="231F20"/>
          <w:spacing w:val="-1"/>
          <w:sz w:val="16"/>
        </w:rPr>
        <w:t> </w:t>
      </w:r>
      <w:r>
        <w:rPr>
          <w:color w:val="231F20"/>
          <w:spacing w:val="-2"/>
          <w:w w:val="80"/>
          <w:sz w:val="16"/>
        </w:rPr>
        <w:t>nádobí.</w:t>
      </w:r>
    </w:p>
    <w:p>
      <w:pPr>
        <w:pStyle w:val="ListParagraph"/>
        <w:numPr>
          <w:ilvl w:val="0"/>
          <w:numId w:val="42"/>
        </w:numPr>
        <w:tabs>
          <w:tab w:pos="329" w:val="left" w:leader="none"/>
        </w:tabs>
        <w:spacing w:line="235" w:lineRule="auto" w:before="1" w:after="0"/>
        <w:ind w:left="184" w:right="4644" w:firstLine="0"/>
        <w:jc w:val="left"/>
        <w:rPr>
          <w:sz w:val="16"/>
        </w:rPr>
      </w:pPr>
      <w:r>
        <w:rPr>
          <w:color w:val="231F20"/>
          <w:w w:val="85"/>
          <w:sz w:val="16"/>
        </w:rPr>
        <w:t>Zařízení</w:t>
      </w:r>
      <w:r>
        <w:rPr>
          <w:color w:val="231F20"/>
          <w:spacing w:val="17"/>
          <w:sz w:val="16"/>
        </w:rPr>
        <w:t> </w:t>
      </w:r>
      <w:r>
        <w:rPr>
          <w:color w:val="231F20"/>
          <w:w w:val="85"/>
          <w:sz w:val="16"/>
        </w:rPr>
        <w:t>je</w:t>
      </w:r>
      <w:r>
        <w:rPr>
          <w:color w:val="231F20"/>
          <w:spacing w:val="17"/>
          <w:sz w:val="16"/>
        </w:rPr>
        <w:t> </w:t>
      </w:r>
      <w:r>
        <w:rPr>
          <w:color w:val="231F20"/>
          <w:w w:val="85"/>
          <w:sz w:val="16"/>
        </w:rPr>
        <w:t>třeba</w:t>
      </w:r>
      <w:r>
        <w:rPr>
          <w:color w:val="231F20"/>
          <w:spacing w:val="17"/>
          <w:sz w:val="16"/>
        </w:rPr>
        <w:t> </w:t>
      </w:r>
      <w:r>
        <w:rPr>
          <w:color w:val="231F20"/>
          <w:w w:val="85"/>
          <w:sz w:val="16"/>
        </w:rPr>
        <w:t>po</w:t>
      </w:r>
      <w:r>
        <w:rPr>
          <w:color w:val="231F20"/>
          <w:spacing w:val="17"/>
          <w:sz w:val="16"/>
        </w:rPr>
        <w:t> </w:t>
      </w:r>
      <w:r>
        <w:rPr>
          <w:color w:val="231F20"/>
          <w:w w:val="85"/>
          <w:sz w:val="16"/>
        </w:rPr>
        <w:t>každém</w:t>
      </w:r>
      <w:r>
        <w:rPr>
          <w:color w:val="231F20"/>
          <w:spacing w:val="17"/>
          <w:sz w:val="16"/>
        </w:rPr>
        <w:t> </w:t>
      </w:r>
      <w:r>
        <w:rPr>
          <w:color w:val="231F20"/>
          <w:w w:val="85"/>
          <w:sz w:val="16"/>
        </w:rPr>
        <w:t>použití</w:t>
      </w:r>
      <w:r>
        <w:rPr>
          <w:color w:val="231F20"/>
          <w:spacing w:val="17"/>
          <w:sz w:val="16"/>
        </w:rPr>
        <w:t> </w:t>
      </w:r>
      <w:r>
        <w:rPr>
          <w:color w:val="231F20"/>
          <w:w w:val="85"/>
          <w:sz w:val="16"/>
        </w:rPr>
        <w:t>umýt.</w:t>
      </w:r>
      <w:r>
        <w:rPr>
          <w:color w:val="231F20"/>
          <w:w w:val="85"/>
          <w:sz w:val="16"/>
        </w:rPr>
        <w:t> </w:t>
      </w:r>
      <w:r>
        <w:rPr>
          <w:color w:val="231F20"/>
          <w:w w:val="80"/>
          <w:sz w:val="16"/>
        </w:rPr>
        <w:t>DŮLEŽITÉ: Nedávejte základnu zpěňovače mléka do vody.</w:t>
      </w:r>
    </w:p>
    <w:p>
      <w:pPr>
        <w:pStyle w:val="BodyText"/>
        <w:spacing w:line="179" w:lineRule="exact"/>
        <w:ind w:left="184"/>
      </w:pPr>
      <w:r>
        <w:rPr>
          <w:color w:val="231F20"/>
          <w:w w:val="80"/>
        </w:rPr>
        <w:t>POZNÁMKA:</w:t>
      </w:r>
      <w:r>
        <w:rPr>
          <w:color w:val="231F20"/>
          <w:spacing w:val="-3"/>
        </w:rPr>
        <w:t> </w:t>
      </w:r>
      <w:r>
        <w:rPr>
          <w:color w:val="231F20"/>
          <w:w w:val="80"/>
        </w:rPr>
        <w:t>Džbán</w:t>
      </w:r>
      <w:r>
        <w:rPr>
          <w:color w:val="231F20"/>
          <w:spacing w:val="-3"/>
        </w:rPr>
        <w:t> </w:t>
      </w:r>
      <w:r>
        <w:rPr>
          <w:color w:val="231F20"/>
          <w:w w:val="80"/>
        </w:rPr>
        <w:t>na</w:t>
      </w:r>
      <w:r>
        <w:rPr>
          <w:color w:val="231F20"/>
          <w:spacing w:val="-3"/>
        </w:rPr>
        <w:t> </w:t>
      </w:r>
      <w:r>
        <w:rPr>
          <w:color w:val="231F20"/>
          <w:w w:val="80"/>
        </w:rPr>
        <w:t>mléko</w:t>
      </w:r>
      <w:r>
        <w:rPr>
          <w:color w:val="231F20"/>
          <w:spacing w:val="-3"/>
        </w:rPr>
        <w:t> </w:t>
      </w:r>
      <w:r>
        <w:rPr>
          <w:color w:val="231F20"/>
          <w:w w:val="80"/>
        </w:rPr>
        <w:t>je</w:t>
      </w:r>
      <w:r>
        <w:rPr>
          <w:color w:val="231F20"/>
          <w:spacing w:val="-3"/>
        </w:rPr>
        <w:t> </w:t>
      </w:r>
      <w:r>
        <w:rPr>
          <w:color w:val="231F20"/>
          <w:w w:val="80"/>
        </w:rPr>
        <w:t>vhodný</w:t>
      </w:r>
      <w:r>
        <w:rPr>
          <w:color w:val="231F20"/>
          <w:spacing w:val="-3"/>
        </w:rPr>
        <w:t> </w:t>
      </w:r>
      <w:r>
        <w:rPr>
          <w:color w:val="231F20"/>
          <w:w w:val="80"/>
        </w:rPr>
        <w:t>do</w:t>
      </w:r>
      <w:r>
        <w:rPr>
          <w:color w:val="231F20"/>
          <w:spacing w:val="-3"/>
        </w:rPr>
        <w:t> </w:t>
      </w:r>
      <w:r>
        <w:rPr>
          <w:color w:val="231F20"/>
          <w:w w:val="80"/>
        </w:rPr>
        <w:t>myčky</w:t>
      </w:r>
      <w:r>
        <w:rPr>
          <w:color w:val="231F20"/>
          <w:spacing w:val="-3"/>
        </w:rPr>
        <w:t> </w:t>
      </w:r>
      <w:r>
        <w:rPr>
          <w:color w:val="231F20"/>
          <w:w w:val="80"/>
        </w:rPr>
        <w:t>na</w:t>
      </w:r>
      <w:r>
        <w:rPr>
          <w:color w:val="231F20"/>
          <w:spacing w:val="-3"/>
        </w:rPr>
        <w:t> </w:t>
      </w:r>
      <w:r>
        <w:rPr>
          <w:color w:val="231F20"/>
          <w:w w:val="80"/>
        </w:rPr>
        <w:t>nádobí,</w:t>
      </w:r>
      <w:r>
        <w:rPr>
          <w:color w:val="231F20"/>
          <w:spacing w:val="-3"/>
        </w:rPr>
        <w:t> </w:t>
      </w:r>
      <w:r>
        <w:rPr>
          <w:color w:val="231F20"/>
          <w:w w:val="80"/>
        </w:rPr>
        <w:t>ale</w:t>
      </w:r>
      <w:r>
        <w:rPr>
          <w:color w:val="231F20"/>
          <w:spacing w:val="-2"/>
        </w:rPr>
        <w:t> </w:t>
      </w:r>
      <w:r>
        <w:rPr>
          <w:color w:val="231F20"/>
          <w:w w:val="80"/>
        </w:rPr>
        <w:t>neměl</w:t>
      </w:r>
      <w:r>
        <w:rPr>
          <w:color w:val="231F20"/>
          <w:spacing w:val="-3"/>
        </w:rPr>
        <w:t> </w:t>
      </w:r>
      <w:r>
        <w:rPr>
          <w:color w:val="231F20"/>
          <w:w w:val="80"/>
        </w:rPr>
        <w:t>by</w:t>
      </w:r>
      <w:r>
        <w:rPr>
          <w:color w:val="231F20"/>
          <w:spacing w:val="-3"/>
        </w:rPr>
        <w:t> </w:t>
      </w:r>
      <w:r>
        <w:rPr>
          <w:color w:val="231F20"/>
          <w:w w:val="80"/>
        </w:rPr>
        <w:t>se</w:t>
      </w:r>
      <w:r>
        <w:rPr>
          <w:color w:val="231F20"/>
          <w:spacing w:val="-3"/>
        </w:rPr>
        <w:t> </w:t>
      </w:r>
      <w:r>
        <w:rPr>
          <w:color w:val="231F20"/>
          <w:w w:val="80"/>
        </w:rPr>
        <w:t>umýt</w:t>
      </w:r>
      <w:r>
        <w:rPr>
          <w:color w:val="231F20"/>
          <w:spacing w:val="-3"/>
        </w:rPr>
        <w:t> </w:t>
      </w:r>
      <w:r>
        <w:rPr>
          <w:color w:val="231F20"/>
          <w:w w:val="80"/>
        </w:rPr>
        <w:t>při</w:t>
      </w:r>
      <w:r>
        <w:rPr>
          <w:color w:val="231F20"/>
          <w:spacing w:val="-3"/>
        </w:rPr>
        <w:t> </w:t>
      </w:r>
      <w:r>
        <w:rPr>
          <w:color w:val="231F20"/>
          <w:w w:val="80"/>
        </w:rPr>
        <w:t>vyšších</w:t>
      </w:r>
      <w:r>
        <w:rPr>
          <w:color w:val="231F20"/>
          <w:spacing w:val="-3"/>
        </w:rPr>
        <w:t> </w:t>
      </w:r>
      <w:r>
        <w:rPr>
          <w:color w:val="231F20"/>
          <w:w w:val="80"/>
        </w:rPr>
        <w:t>teplotách</w:t>
      </w:r>
      <w:r>
        <w:rPr>
          <w:color w:val="231F20"/>
          <w:spacing w:val="-3"/>
        </w:rPr>
        <w:t> </w:t>
      </w:r>
      <w:r>
        <w:rPr>
          <w:color w:val="231F20"/>
          <w:w w:val="80"/>
        </w:rPr>
        <w:t>než</w:t>
      </w:r>
      <w:r>
        <w:rPr>
          <w:color w:val="231F20"/>
          <w:spacing w:val="-3"/>
        </w:rPr>
        <w:t> </w:t>
      </w:r>
      <w:r>
        <w:rPr>
          <w:color w:val="231F20"/>
          <w:w w:val="80"/>
        </w:rPr>
        <w:t>70</w:t>
      </w:r>
      <w:r>
        <w:rPr>
          <w:color w:val="231F20"/>
          <w:spacing w:val="-3"/>
        </w:rPr>
        <w:t> </w:t>
      </w:r>
      <w:r>
        <w:rPr>
          <w:color w:val="231F20"/>
          <w:w w:val="80"/>
        </w:rPr>
        <w:t>°</w:t>
      </w:r>
      <w:r>
        <w:rPr>
          <w:color w:val="231F20"/>
          <w:spacing w:val="-3"/>
        </w:rPr>
        <w:t> </w:t>
      </w:r>
      <w:r>
        <w:rPr>
          <w:color w:val="231F20"/>
          <w:spacing w:val="-5"/>
          <w:w w:val="80"/>
        </w:rPr>
        <w:t>C.</w:t>
      </w:r>
    </w:p>
    <w:p>
      <w:pPr>
        <w:pStyle w:val="ListParagraph"/>
        <w:numPr>
          <w:ilvl w:val="0"/>
          <w:numId w:val="42"/>
        </w:numPr>
        <w:tabs>
          <w:tab w:pos="329" w:val="left" w:leader="none"/>
        </w:tabs>
        <w:spacing w:line="235" w:lineRule="auto" w:before="1" w:after="0"/>
        <w:ind w:left="184" w:right="419" w:firstLine="0"/>
        <w:jc w:val="left"/>
        <w:rPr>
          <w:sz w:val="16"/>
        </w:rPr>
      </w:pPr>
      <w:r>
        <w:rPr>
          <w:color w:val="231F20"/>
          <w:w w:val="80"/>
          <w:sz w:val="16"/>
        </w:rPr>
        <w:t>Napěňovač můžete také vyčistit nalitím vody a spuštěním po dobu jednoho cyklu (zabráníte tak zablokování šlehače </w:t>
      </w:r>
      <w:r>
        <w:rPr>
          <w:color w:val="231F20"/>
          <w:w w:val="80"/>
          <w:sz w:val="16"/>
        </w:rPr>
        <w:t>usazeninami</w:t>
      </w:r>
      <w:r>
        <w:rPr>
          <w:color w:val="231F20"/>
          <w:w w:val="85"/>
          <w:sz w:val="16"/>
        </w:rPr>
        <w:t> mléka usazenými na těsnění hřídele míchadla).</w:t>
      </w:r>
    </w:p>
    <w:p>
      <w:pPr>
        <w:pStyle w:val="Heading2"/>
      </w:pPr>
      <w:r>
        <w:rPr>
          <w:color w:val="231F20"/>
          <w:w w:val="90"/>
        </w:rPr>
        <w:t>TECHNICKÁ</w:t>
      </w:r>
      <w:r>
        <w:rPr>
          <w:color w:val="231F20"/>
          <w:spacing w:val="12"/>
        </w:rPr>
        <w:t> </w:t>
      </w:r>
      <w:r>
        <w:rPr>
          <w:color w:val="231F20"/>
          <w:spacing w:val="-2"/>
        </w:rPr>
        <w:t>DATA:</w:t>
      </w:r>
    </w:p>
    <w:p>
      <w:pPr>
        <w:pStyle w:val="BodyText"/>
        <w:spacing w:line="235" w:lineRule="auto" w:before="1"/>
        <w:ind w:left="184" w:right="6217"/>
      </w:pPr>
      <w:r>
        <w:rPr>
          <w:color w:val="231F20"/>
          <w:spacing w:val="-2"/>
          <w:w w:val="85"/>
        </w:rPr>
        <w:t>Napájení:</w:t>
      </w:r>
      <w:r>
        <w:rPr>
          <w:color w:val="231F20"/>
          <w:spacing w:val="-5"/>
          <w:w w:val="85"/>
        </w:rPr>
        <w:t> </w:t>
      </w:r>
      <w:r>
        <w:rPr>
          <w:color w:val="231F20"/>
          <w:spacing w:val="-2"/>
          <w:w w:val="85"/>
        </w:rPr>
        <w:t>220-240V</w:t>
      </w:r>
      <w:r>
        <w:rPr>
          <w:color w:val="231F20"/>
          <w:spacing w:val="-5"/>
          <w:w w:val="85"/>
        </w:rPr>
        <w:t> </w:t>
      </w:r>
      <w:r>
        <w:rPr>
          <w:color w:val="231F20"/>
          <w:spacing w:val="-2"/>
          <w:w w:val="85"/>
        </w:rPr>
        <w:t>~</w:t>
      </w:r>
      <w:r>
        <w:rPr>
          <w:color w:val="231F20"/>
          <w:spacing w:val="-5"/>
          <w:w w:val="85"/>
        </w:rPr>
        <w:t> </w:t>
      </w:r>
      <w:r>
        <w:rPr>
          <w:color w:val="231F20"/>
          <w:spacing w:val="-2"/>
          <w:w w:val="85"/>
        </w:rPr>
        <w:t>50</w:t>
      </w:r>
      <w:r>
        <w:rPr>
          <w:color w:val="231F20"/>
          <w:spacing w:val="-5"/>
          <w:w w:val="85"/>
        </w:rPr>
        <w:t> </w:t>
      </w:r>
      <w:r>
        <w:rPr>
          <w:color w:val="231F20"/>
          <w:spacing w:val="-2"/>
          <w:w w:val="80"/>
        </w:rPr>
        <w:t>/</w:t>
      </w:r>
      <w:r>
        <w:rPr>
          <w:color w:val="231F20"/>
          <w:spacing w:val="-4"/>
          <w:w w:val="85"/>
        </w:rPr>
        <w:t> </w:t>
      </w:r>
      <w:r>
        <w:rPr>
          <w:color w:val="231F20"/>
          <w:spacing w:val="-2"/>
          <w:w w:val="85"/>
        </w:rPr>
        <w:t>60Hz</w:t>
      </w:r>
      <w:r>
        <w:rPr>
          <w:color w:val="231F20"/>
          <w:w w:val="85"/>
        </w:rPr>
        <w:t> </w:t>
      </w:r>
      <w:r>
        <w:rPr>
          <w:color w:val="231F20"/>
          <w:w w:val="90"/>
        </w:rPr>
        <w:t>Výkon:</w:t>
      </w:r>
      <w:r>
        <w:rPr>
          <w:color w:val="231F20"/>
          <w:spacing w:val="32"/>
        </w:rPr>
        <w:t>  </w:t>
      </w:r>
      <w:r>
        <w:rPr>
          <w:color w:val="231F20"/>
          <w:w w:val="90"/>
        </w:rPr>
        <w:t>500</w:t>
      </w:r>
      <w:r>
        <w:rPr>
          <w:color w:val="231F20"/>
          <w:spacing w:val="32"/>
        </w:rPr>
        <w:t>  </w:t>
      </w:r>
      <w:r>
        <w:rPr>
          <w:color w:val="231F20"/>
          <w:w w:val="90"/>
        </w:rPr>
        <w:t>W.</w:t>
      </w:r>
      <w:r>
        <w:rPr>
          <w:color w:val="231F20"/>
          <w:spacing w:val="80"/>
        </w:rPr>
        <w:t> </w:t>
      </w:r>
      <w:r>
        <w:rPr>
          <w:color w:val="231F20"/>
          <w:w w:val="90"/>
        </w:rPr>
        <w:t>Maximální</w:t>
      </w:r>
      <w:r>
        <w:rPr>
          <w:color w:val="231F20"/>
          <w:spacing w:val="-1"/>
          <w:w w:val="90"/>
        </w:rPr>
        <w:t> </w:t>
      </w:r>
      <w:r>
        <w:rPr>
          <w:color w:val="231F20"/>
          <w:w w:val="90"/>
        </w:rPr>
        <w:t>výkon:</w:t>
      </w:r>
      <w:r>
        <w:rPr>
          <w:color w:val="231F20"/>
          <w:spacing w:val="-1"/>
          <w:w w:val="90"/>
        </w:rPr>
        <w:t> </w:t>
      </w:r>
      <w:r>
        <w:rPr>
          <w:color w:val="231F20"/>
          <w:w w:val="90"/>
        </w:rPr>
        <w:t>1000</w:t>
      </w:r>
      <w:r>
        <w:rPr>
          <w:color w:val="231F20"/>
          <w:spacing w:val="-1"/>
          <w:w w:val="90"/>
        </w:rPr>
        <w:t> </w:t>
      </w:r>
      <w:r>
        <w:rPr>
          <w:color w:val="231F20"/>
          <w:w w:val="90"/>
        </w:rPr>
        <w:t>W.</w:t>
      </w:r>
    </w:p>
    <w:p>
      <w:pPr>
        <w:pStyle w:val="BodyText"/>
        <w:spacing w:line="180" w:lineRule="exact"/>
        <w:ind w:left="184"/>
      </w:pPr>
      <w:r>
        <w:rPr>
          <w:color w:val="231F20"/>
          <w:w w:val="80"/>
        </w:rPr>
        <w:t>Kapacita:</w:t>
      </w:r>
      <w:r>
        <w:rPr>
          <w:color w:val="231F20"/>
          <w:spacing w:val="-1"/>
          <w:w w:val="80"/>
        </w:rPr>
        <w:t> </w:t>
      </w:r>
      <w:r>
        <w:rPr>
          <w:color w:val="231F20"/>
          <w:w w:val="80"/>
        </w:rPr>
        <w:t>napěněná:</w:t>
      </w:r>
      <w:r>
        <w:rPr>
          <w:color w:val="231F20"/>
          <w:spacing w:val="-10"/>
        </w:rPr>
        <w:t> </w:t>
      </w:r>
      <w:r>
        <w:rPr>
          <w:color w:val="231F20"/>
          <w:w w:val="80"/>
        </w:rPr>
        <w:t>250</w:t>
      </w:r>
      <w:r>
        <w:rPr>
          <w:color w:val="231F20"/>
          <w:spacing w:val="-10"/>
        </w:rPr>
        <w:t> </w:t>
      </w:r>
      <w:r>
        <w:rPr>
          <w:color w:val="231F20"/>
          <w:w w:val="80"/>
        </w:rPr>
        <w:t>ml</w:t>
      </w:r>
      <w:r>
        <w:rPr>
          <w:color w:val="231F20"/>
          <w:spacing w:val="-10"/>
        </w:rPr>
        <w:t> </w:t>
      </w:r>
      <w:r>
        <w:rPr>
          <w:color w:val="231F20"/>
          <w:w w:val="80"/>
        </w:rPr>
        <w:t>/</w:t>
      </w:r>
      <w:r>
        <w:rPr>
          <w:color w:val="231F20"/>
          <w:spacing w:val="-10"/>
        </w:rPr>
        <w:t> </w:t>
      </w:r>
      <w:r>
        <w:rPr>
          <w:color w:val="231F20"/>
          <w:w w:val="80"/>
        </w:rPr>
        <w:t>vyhřívaná:</w:t>
      </w:r>
      <w:r>
        <w:rPr>
          <w:color w:val="231F20"/>
          <w:spacing w:val="-9"/>
        </w:rPr>
        <w:t> </w:t>
      </w:r>
      <w:r>
        <w:rPr>
          <w:color w:val="231F20"/>
          <w:w w:val="80"/>
        </w:rPr>
        <w:t>350</w:t>
      </w:r>
      <w:r>
        <w:rPr>
          <w:color w:val="231F20"/>
          <w:spacing w:val="-1"/>
          <w:w w:val="80"/>
        </w:rPr>
        <w:t> </w:t>
      </w:r>
      <w:r>
        <w:rPr>
          <w:color w:val="231F20"/>
          <w:spacing w:val="-5"/>
          <w:w w:val="80"/>
        </w:rPr>
        <w:t>ml</w:t>
      </w:r>
    </w:p>
    <w:p>
      <w:pPr>
        <w:spacing w:after="0" w:line="180" w:lineRule="exact"/>
        <w:sectPr>
          <w:pgSz w:w="8400" w:h="11910"/>
          <w:pgMar w:header="0" w:footer="126" w:top="260" w:bottom="400" w:left="60" w:right="60"/>
        </w:sectPr>
      </w:pPr>
    </w:p>
    <w:p>
      <w:pPr>
        <w:spacing w:line="213" w:lineRule="auto" w:before="109"/>
        <w:ind w:left="787" w:right="45" w:firstLine="0"/>
        <w:jc w:val="left"/>
        <w:rPr>
          <w:sz w:val="14"/>
        </w:rPr>
      </w:pPr>
      <w:r>
        <w:rPr/>
        <mc:AlternateContent>
          <mc:Choice Requires="wps">
            <w:drawing>
              <wp:anchor distT="0" distB="0" distL="0" distR="0" allowOverlap="1" layoutInCell="1" locked="0" behindDoc="0" simplePos="0" relativeHeight="15737856">
                <wp:simplePos x="0" y="0"/>
                <wp:positionH relativeFrom="page">
                  <wp:posOffset>162306</wp:posOffset>
                </wp:positionH>
                <wp:positionV relativeFrom="paragraph">
                  <wp:posOffset>57803</wp:posOffset>
                </wp:positionV>
                <wp:extent cx="336550" cy="41148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36550" cy="411480"/>
                          <a:chExt cx="336550" cy="411480"/>
                        </a:xfrm>
                      </wpg:grpSpPr>
                      <wps:wsp>
                        <wps:cNvPr id="188" name="Graphic 188"/>
                        <wps:cNvSpPr/>
                        <wps:spPr>
                          <a:xfrm>
                            <a:off x="972" y="972"/>
                            <a:ext cx="320675" cy="317500"/>
                          </a:xfrm>
                          <a:custGeom>
                            <a:avLst/>
                            <a:gdLst/>
                            <a:ahLst/>
                            <a:cxnLst/>
                            <a:rect l="l" t="t" r="r" b="b"/>
                            <a:pathLst>
                              <a:path w="320675" h="317500">
                                <a:moveTo>
                                  <a:pt x="2174" y="0"/>
                                </a:moveTo>
                                <a:lnTo>
                                  <a:pt x="320311" y="310474"/>
                                </a:lnTo>
                                <a:lnTo>
                                  <a:pt x="315966" y="317328"/>
                                </a:lnTo>
                                <a:lnTo>
                                  <a:pt x="0" y="8813"/>
                                </a:lnTo>
                                <a:lnTo>
                                  <a:pt x="2174" y="0"/>
                                </a:lnTo>
                                <a:close/>
                              </a:path>
                            </a:pathLst>
                          </a:custGeom>
                          <a:ln w="1934">
                            <a:solidFill>
                              <a:srgbClr val="231F20"/>
                            </a:solidFill>
                            <a:prstDash val="solid"/>
                          </a:ln>
                        </wps:spPr>
                        <wps:bodyPr wrap="square" lIns="0" tIns="0" rIns="0" bIns="0" rtlCol="0">
                          <a:prstTxWarp prst="textNoShape">
                            <a:avLst/>
                          </a:prstTxWarp>
                          <a:noAutofit/>
                        </wps:bodyPr>
                      </wps:wsp>
                      <wps:wsp>
                        <wps:cNvPr id="189" name="Graphic 189"/>
                        <wps:cNvSpPr/>
                        <wps:spPr>
                          <a:xfrm>
                            <a:off x="974" y="1036"/>
                            <a:ext cx="320675" cy="317500"/>
                          </a:xfrm>
                          <a:custGeom>
                            <a:avLst/>
                            <a:gdLst/>
                            <a:ahLst/>
                            <a:cxnLst/>
                            <a:rect l="l" t="t" r="r" b="b"/>
                            <a:pathLst>
                              <a:path w="320675" h="317500">
                                <a:moveTo>
                                  <a:pt x="2174" y="0"/>
                                </a:moveTo>
                                <a:lnTo>
                                  <a:pt x="0" y="8812"/>
                                </a:lnTo>
                                <a:lnTo>
                                  <a:pt x="315972" y="317326"/>
                                </a:lnTo>
                                <a:lnTo>
                                  <a:pt x="320316" y="310471"/>
                                </a:lnTo>
                                <a:lnTo>
                                  <a:pt x="2174" y="0"/>
                                </a:lnTo>
                                <a:close/>
                              </a:path>
                            </a:pathLst>
                          </a:custGeom>
                          <a:solidFill>
                            <a:srgbClr val="231F20"/>
                          </a:solidFill>
                        </wps:spPr>
                        <wps:bodyPr wrap="square" lIns="0" tIns="0" rIns="0" bIns="0" rtlCol="0">
                          <a:prstTxWarp prst="textNoShape">
                            <a:avLst/>
                          </a:prstTxWarp>
                          <a:noAutofit/>
                        </wps:bodyPr>
                      </wps:wsp>
                      <wps:wsp>
                        <wps:cNvPr id="190" name="Graphic 190"/>
                        <wps:cNvSpPr/>
                        <wps:spPr>
                          <a:xfrm>
                            <a:off x="12052" y="1133"/>
                            <a:ext cx="323850" cy="320675"/>
                          </a:xfrm>
                          <a:custGeom>
                            <a:avLst/>
                            <a:gdLst/>
                            <a:ahLst/>
                            <a:cxnLst/>
                            <a:rect l="l" t="t" r="r" b="b"/>
                            <a:pathLst>
                              <a:path w="323850" h="320675">
                                <a:moveTo>
                                  <a:pt x="321088" y="0"/>
                                </a:moveTo>
                                <a:lnTo>
                                  <a:pt x="0" y="313343"/>
                                </a:lnTo>
                                <a:lnTo>
                                  <a:pt x="4381" y="320262"/>
                                </a:lnTo>
                                <a:lnTo>
                                  <a:pt x="323281" y="8895"/>
                                </a:lnTo>
                                <a:lnTo>
                                  <a:pt x="321088" y="0"/>
                                </a:lnTo>
                                <a:close/>
                              </a:path>
                            </a:pathLst>
                          </a:custGeom>
                          <a:ln w="1934">
                            <a:solidFill>
                              <a:srgbClr val="231F20"/>
                            </a:solidFill>
                            <a:prstDash val="solid"/>
                          </a:ln>
                        </wps:spPr>
                        <wps:bodyPr wrap="square" lIns="0" tIns="0" rIns="0" bIns="0" rtlCol="0">
                          <a:prstTxWarp prst="textNoShape">
                            <a:avLst/>
                          </a:prstTxWarp>
                          <a:noAutofit/>
                        </wps:bodyPr>
                      </wps:wsp>
                      <wps:wsp>
                        <wps:cNvPr id="191" name="Graphic 191"/>
                        <wps:cNvSpPr/>
                        <wps:spPr>
                          <a:xfrm>
                            <a:off x="12051" y="1036"/>
                            <a:ext cx="323850" cy="320675"/>
                          </a:xfrm>
                          <a:custGeom>
                            <a:avLst/>
                            <a:gdLst/>
                            <a:ahLst/>
                            <a:cxnLst/>
                            <a:rect l="l" t="t" r="r" b="b"/>
                            <a:pathLst>
                              <a:path w="323850" h="320675">
                                <a:moveTo>
                                  <a:pt x="321087" y="0"/>
                                </a:moveTo>
                                <a:lnTo>
                                  <a:pt x="0" y="313347"/>
                                </a:lnTo>
                                <a:lnTo>
                                  <a:pt x="4381" y="320267"/>
                                </a:lnTo>
                                <a:lnTo>
                                  <a:pt x="323281" y="8895"/>
                                </a:lnTo>
                                <a:lnTo>
                                  <a:pt x="321087" y="0"/>
                                </a:lnTo>
                                <a:close/>
                              </a:path>
                            </a:pathLst>
                          </a:custGeom>
                          <a:solidFill>
                            <a:srgbClr val="231F20"/>
                          </a:solidFill>
                        </wps:spPr>
                        <wps:bodyPr wrap="square" lIns="0" tIns="0" rIns="0" bIns="0" rtlCol="0">
                          <a:prstTxWarp prst="textNoShape">
                            <a:avLst/>
                          </a:prstTxWarp>
                          <a:noAutofit/>
                        </wps:bodyPr>
                      </wps:wsp>
                      <pic:pic>
                        <pic:nvPicPr>
                          <pic:cNvPr id="192" name="Image 192"/>
                          <pic:cNvPicPr/>
                        </pic:nvPicPr>
                        <pic:blipFill>
                          <a:blip r:embed="rId20" cstate="print"/>
                          <a:stretch>
                            <a:fillRect/>
                          </a:stretch>
                        </pic:blipFill>
                        <pic:spPr>
                          <a:xfrm>
                            <a:off x="74908" y="20605"/>
                            <a:ext cx="199953" cy="280166"/>
                          </a:xfrm>
                          <a:prstGeom prst="rect">
                            <a:avLst/>
                          </a:prstGeom>
                        </pic:spPr>
                      </pic:pic>
                      <wps:wsp>
                        <wps:cNvPr id="193" name="Graphic 193"/>
                        <wps:cNvSpPr/>
                        <wps:spPr>
                          <a:xfrm>
                            <a:off x="7198" y="353127"/>
                            <a:ext cx="318135" cy="58419"/>
                          </a:xfrm>
                          <a:custGeom>
                            <a:avLst/>
                            <a:gdLst/>
                            <a:ahLst/>
                            <a:cxnLst/>
                            <a:rect l="l" t="t" r="r" b="b"/>
                            <a:pathLst>
                              <a:path w="318135" h="58419">
                                <a:moveTo>
                                  <a:pt x="317905" y="0"/>
                                </a:moveTo>
                                <a:lnTo>
                                  <a:pt x="0" y="0"/>
                                </a:lnTo>
                                <a:lnTo>
                                  <a:pt x="0" y="58078"/>
                                </a:lnTo>
                                <a:lnTo>
                                  <a:pt x="317905" y="58078"/>
                                </a:lnTo>
                                <a:lnTo>
                                  <a:pt x="317905"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78006pt;margin-top:4.551460pt;width:26.5pt;height:32.4pt;mso-position-horizontal-relative:page;mso-position-vertical-relative:paragraph;z-index:15737856" id="docshapegroup184" coordorigin="256,91" coordsize="530,648">
                <v:shape style="position:absolute;left:257;top:92;width:505;height:500" id="docshape185" coordorigin="257,93" coordsize="505,500" path="m261,93l762,581,755,592,257,106,261,93xe" filled="false" stroked="true" strokeweight=".152303pt" strokecolor="#231f20">
                  <v:path arrowok="t"/>
                  <v:stroke dashstyle="solid"/>
                </v:shape>
                <v:shape style="position:absolute;left:257;top:92;width:505;height:500" id="docshape186" coordorigin="257,93" coordsize="505,500" path="m261,93l257,107,755,592,762,582,261,93xe" filled="true" fillcolor="#231f20" stroked="false">
                  <v:path arrowok="t"/>
                  <v:fill type="solid"/>
                </v:shape>
                <v:shape style="position:absolute;left:274;top:92;width:510;height:505" id="docshape187" coordorigin="275,93" coordsize="510,505" path="m780,93l275,586,281,597,784,107,780,93xe" filled="false" stroked="true" strokeweight=".152328pt" strokecolor="#231f20">
                  <v:path arrowok="t"/>
                  <v:stroke dashstyle="solid"/>
                </v:shape>
                <v:shape style="position:absolute;left:274;top:92;width:510;height:505" id="docshape188" coordorigin="275,93" coordsize="510,505" path="m780,93l275,586,281,597,784,107,780,93xe" filled="true" fillcolor="#231f20" stroked="false">
                  <v:path arrowok="t"/>
                  <v:fill type="solid"/>
                </v:shape>
                <v:shape style="position:absolute;left:373;top:123;width:315;height:442" type="#_x0000_t75" id="docshape189" stroked="false">
                  <v:imagedata r:id="rId20" o:title=""/>
                </v:shape>
                <v:rect style="position:absolute;left:266;top:647;width:501;height:92" id="docshape190" filled="true" fillcolor="#231f20" stroked="false">
                  <v:fill type="solid"/>
                </v:rect>
                <w10:wrap type="none"/>
              </v:group>
            </w:pict>
          </mc:Fallback>
        </mc:AlternateContent>
      </w:r>
      <w:r>
        <w:rPr>
          <w:color w:val="231F20"/>
          <w:w w:val="80"/>
          <w:sz w:val="14"/>
        </w:rPr>
        <w:t>Ochrana životního prostředí. Kartón odevzdejte do sběru</w:t>
      </w:r>
      <w:r>
        <w:rPr>
          <w:rFonts w:ascii="Arial MT" w:hAnsi="Arial MT"/>
          <w:color w:val="231F20"/>
          <w:w w:val="80"/>
          <w:sz w:val="14"/>
        </w:rPr>
        <w:t>.</w:t>
      </w:r>
      <w:r>
        <w:rPr>
          <w:rFonts w:ascii="Arial MT" w:hAnsi="Arial MT"/>
          <w:color w:val="231F20"/>
          <w:sz w:val="14"/>
        </w:rPr>
        <w:t> </w:t>
      </w:r>
      <w:r>
        <w:rPr>
          <w:color w:val="231F20"/>
          <w:w w:val="80"/>
          <w:sz w:val="14"/>
        </w:rPr>
        <w:t>Polyetylénové sáčky (PE) vyhazujte do kontejneru na plasty. Vysloužilý přístroj</w:t>
      </w:r>
      <w:r>
        <w:rPr>
          <w:color w:val="231F20"/>
          <w:sz w:val="14"/>
        </w:rPr>
        <w:t> </w:t>
      </w:r>
      <w:r>
        <w:rPr>
          <w:color w:val="231F20"/>
          <w:w w:val="80"/>
          <w:sz w:val="14"/>
        </w:rPr>
        <w:t>odevzdejte</w:t>
      </w:r>
      <w:r>
        <w:rPr>
          <w:color w:val="231F20"/>
          <w:spacing w:val="-1"/>
          <w:w w:val="80"/>
          <w:sz w:val="14"/>
        </w:rPr>
        <w:t> </w:t>
      </w:r>
      <w:r>
        <w:rPr>
          <w:color w:val="231F20"/>
          <w:w w:val="80"/>
          <w:sz w:val="14"/>
        </w:rPr>
        <w:t>do</w:t>
      </w:r>
      <w:r>
        <w:rPr>
          <w:color w:val="231F20"/>
          <w:spacing w:val="-1"/>
          <w:w w:val="80"/>
          <w:sz w:val="14"/>
        </w:rPr>
        <w:t> </w:t>
      </w:r>
      <w:r>
        <w:rPr>
          <w:color w:val="231F20"/>
          <w:w w:val="80"/>
          <w:sz w:val="14"/>
        </w:rPr>
        <w:t>příslušného</w:t>
      </w:r>
      <w:r>
        <w:rPr>
          <w:color w:val="231F20"/>
          <w:spacing w:val="-1"/>
          <w:w w:val="80"/>
          <w:sz w:val="14"/>
        </w:rPr>
        <w:t> </w:t>
      </w:r>
      <w:r>
        <w:rPr>
          <w:color w:val="231F20"/>
          <w:w w:val="80"/>
          <w:sz w:val="14"/>
        </w:rPr>
        <w:t>sběrného</w:t>
      </w:r>
      <w:r>
        <w:rPr>
          <w:color w:val="231F20"/>
          <w:spacing w:val="-1"/>
          <w:w w:val="80"/>
          <w:sz w:val="14"/>
        </w:rPr>
        <w:t> </w:t>
      </w:r>
      <w:r>
        <w:rPr>
          <w:color w:val="231F20"/>
          <w:w w:val="80"/>
          <w:sz w:val="14"/>
        </w:rPr>
        <w:t>dvoru,</w:t>
      </w:r>
      <w:r>
        <w:rPr>
          <w:color w:val="231F20"/>
          <w:spacing w:val="-1"/>
          <w:w w:val="80"/>
          <w:sz w:val="14"/>
        </w:rPr>
        <w:t> </w:t>
      </w:r>
      <w:r>
        <w:rPr>
          <w:color w:val="231F20"/>
          <w:w w:val="80"/>
          <w:sz w:val="14"/>
        </w:rPr>
        <w:t>protože</w:t>
      </w:r>
      <w:r>
        <w:rPr>
          <w:color w:val="231F20"/>
          <w:spacing w:val="-1"/>
          <w:w w:val="80"/>
          <w:sz w:val="14"/>
        </w:rPr>
        <w:t> </w:t>
      </w:r>
      <w:r>
        <w:rPr>
          <w:color w:val="231F20"/>
          <w:w w:val="80"/>
          <w:sz w:val="14"/>
        </w:rPr>
        <w:t>některé</w:t>
      </w:r>
      <w:r>
        <w:rPr>
          <w:color w:val="231F20"/>
          <w:spacing w:val="-1"/>
          <w:w w:val="80"/>
          <w:sz w:val="14"/>
        </w:rPr>
        <w:t> </w:t>
      </w:r>
      <w:r>
        <w:rPr>
          <w:color w:val="231F20"/>
          <w:w w:val="80"/>
          <w:sz w:val="14"/>
        </w:rPr>
        <w:t>části</w:t>
      </w:r>
      <w:r>
        <w:rPr>
          <w:color w:val="231F20"/>
          <w:spacing w:val="-1"/>
          <w:w w:val="80"/>
          <w:sz w:val="14"/>
        </w:rPr>
        <w:t> </w:t>
      </w:r>
      <w:r>
        <w:rPr>
          <w:color w:val="231F20"/>
          <w:w w:val="80"/>
          <w:sz w:val="14"/>
        </w:rPr>
        <w:t>zařízení</w:t>
      </w:r>
      <w:r>
        <w:rPr>
          <w:color w:val="231F20"/>
          <w:spacing w:val="-1"/>
          <w:w w:val="80"/>
          <w:sz w:val="14"/>
        </w:rPr>
        <w:t> </w:t>
      </w:r>
      <w:r>
        <w:rPr>
          <w:color w:val="231F20"/>
          <w:w w:val="80"/>
          <w:sz w:val="14"/>
        </w:rPr>
        <w:t>mohou</w:t>
      </w:r>
      <w:r>
        <w:rPr>
          <w:color w:val="231F20"/>
          <w:spacing w:val="-1"/>
          <w:w w:val="80"/>
          <w:sz w:val="14"/>
        </w:rPr>
        <w:t> </w:t>
      </w:r>
      <w:r>
        <w:rPr>
          <w:color w:val="231F20"/>
          <w:w w:val="80"/>
          <w:sz w:val="14"/>
        </w:rPr>
        <w:t>představovat</w:t>
      </w:r>
      <w:r>
        <w:rPr>
          <w:color w:val="231F20"/>
          <w:spacing w:val="-1"/>
          <w:w w:val="80"/>
          <w:sz w:val="14"/>
        </w:rPr>
        <w:t> </w:t>
      </w:r>
      <w:r>
        <w:rPr>
          <w:color w:val="231F20"/>
          <w:w w:val="80"/>
          <w:sz w:val="14"/>
        </w:rPr>
        <w:t>pro</w:t>
      </w:r>
      <w:r>
        <w:rPr>
          <w:color w:val="231F20"/>
          <w:spacing w:val="-1"/>
          <w:w w:val="80"/>
          <w:sz w:val="14"/>
        </w:rPr>
        <w:t> </w:t>
      </w:r>
      <w:r>
        <w:rPr>
          <w:color w:val="231F20"/>
          <w:w w:val="80"/>
          <w:sz w:val="14"/>
        </w:rPr>
        <w:t>životní</w:t>
      </w:r>
      <w:r>
        <w:rPr>
          <w:color w:val="231F20"/>
          <w:spacing w:val="-1"/>
          <w:w w:val="80"/>
          <w:sz w:val="14"/>
        </w:rPr>
        <w:t> </w:t>
      </w:r>
      <w:r>
        <w:rPr>
          <w:color w:val="231F20"/>
          <w:w w:val="80"/>
          <w:sz w:val="14"/>
        </w:rPr>
        <w:t>prostředí</w:t>
      </w:r>
      <w:r>
        <w:rPr>
          <w:color w:val="231F20"/>
          <w:spacing w:val="-1"/>
          <w:w w:val="80"/>
          <w:sz w:val="14"/>
        </w:rPr>
        <w:t> </w:t>
      </w:r>
      <w:r>
        <w:rPr>
          <w:color w:val="231F20"/>
          <w:w w:val="80"/>
          <w:sz w:val="14"/>
        </w:rPr>
        <w:t>nebezpečí.</w:t>
      </w:r>
      <w:r>
        <w:rPr>
          <w:color w:val="231F20"/>
          <w:spacing w:val="-1"/>
          <w:w w:val="80"/>
          <w:sz w:val="14"/>
        </w:rPr>
        <w:t> </w:t>
      </w:r>
      <w:r>
        <w:rPr>
          <w:color w:val="231F20"/>
          <w:w w:val="80"/>
          <w:sz w:val="14"/>
        </w:rPr>
        <w:t>Elektrický</w:t>
      </w:r>
      <w:r>
        <w:rPr>
          <w:color w:val="231F20"/>
          <w:spacing w:val="-1"/>
          <w:w w:val="80"/>
          <w:sz w:val="14"/>
        </w:rPr>
        <w:t> </w:t>
      </w:r>
      <w:r>
        <w:rPr>
          <w:color w:val="231F20"/>
          <w:w w:val="80"/>
          <w:sz w:val="14"/>
        </w:rPr>
        <w:t>přístroj</w:t>
      </w:r>
      <w:r>
        <w:rPr>
          <w:color w:val="231F20"/>
          <w:sz w:val="14"/>
        </w:rPr>
        <w:t> </w:t>
      </w:r>
      <w:r>
        <w:rPr>
          <w:color w:val="231F20"/>
          <w:w w:val="80"/>
          <w:sz w:val="14"/>
        </w:rPr>
        <w:t>odevzdejte tak, aby se omezilo jeho opětovné používání. Pokud jsou v přístroji baterie, vyjměte je a odevzdejte do příslušného sběrného místa</w:t>
      </w:r>
      <w:r>
        <w:rPr>
          <w:color w:val="231F20"/>
          <w:sz w:val="14"/>
        </w:rPr>
        <w:t> </w:t>
      </w:r>
      <w:r>
        <w:rPr>
          <w:color w:val="231F20"/>
          <w:w w:val="80"/>
          <w:sz w:val="14"/>
        </w:rPr>
        <w:t>zvlášť. Přístroj nevyhazujte do popelnic ani kontejneru na směsný odpad!!</w:t>
      </w:r>
    </w:p>
    <w:p>
      <w:pPr>
        <w:pStyle w:val="BodyText"/>
        <w:spacing w:before="37"/>
        <w:rPr>
          <w:sz w:val="14"/>
        </w:rPr>
      </w:pPr>
    </w:p>
    <w:p>
      <w:pPr>
        <w:tabs>
          <w:tab w:pos="3498" w:val="left" w:leader="none"/>
          <w:tab w:pos="8131" w:val="left" w:leader="none"/>
        </w:tabs>
        <w:spacing w:line="230" w:lineRule="auto" w:before="1"/>
        <w:ind w:left="186" w:right="136" w:hanging="50"/>
        <w:jc w:val="left"/>
        <w:rPr>
          <w:sz w:val="24"/>
        </w:rPr>
      </w:pPr>
      <w:r>
        <w:rPr/>
        <mc:AlternateContent>
          <mc:Choice Requires="wps">
            <w:drawing>
              <wp:anchor distT="0" distB="0" distL="0" distR="0" allowOverlap="1" layoutInCell="1" locked="0" behindDoc="1" simplePos="0" relativeHeight="486251520">
                <wp:simplePos x="0" y="0"/>
                <wp:positionH relativeFrom="page">
                  <wp:posOffset>2226534</wp:posOffset>
                </wp:positionH>
                <wp:positionV relativeFrom="paragraph">
                  <wp:posOffset>-22914</wp:posOffset>
                </wp:positionV>
                <wp:extent cx="719455" cy="17716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719455" cy="177165"/>
                        </a:xfrm>
                        <a:prstGeom prst="rect">
                          <a:avLst/>
                        </a:prstGeom>
                      </wps:spPr>
                      <wps:txbx>
                        <w:txbxContent>
                          <w:p>
                            <w:pPr>
                              <w:spacing w:before="29"/>
                              <w:ind w:left="0" w:right="0" w:firstLine="0"/>
                              <w:jc w:val="left"/>
                              <w:rPr>
                                <w:sz w:val="20"/>
                              </w:rPr>
                            </w:pPr>
                            <w:r>
                              <w:rPr>
                                <w:color w:val="FFFFFF"/>
                                <w:w w:val="85"/>
                                <w:sz w:val="20"/>
                              </w:rPr>
                              <w:t>(RU)</w:t>
                            </w:r>
                            <w:r>
                              <w:rPr>
                                <w:color w:val="FFFFFF"/>
                                <w:spacing w:val="-8"/>
                                <w:w w:val="85"/>
                                <w:sz w:val="20"/>
                              </w:rPr>
                              <w:t> </w:t>
                            </w:r>
                            <w:r>
                              <w:rPr>
                                <w:color w:val="FFFFFF"/>
                                <w:spacing w:val="-5"/>
                                <w:w w:val="90"/>
                                <w:sz w:val="20"/>
                              </w:rPr>
                              <w:t>РУССКИЙ</w:t>
                            </w:r>
                          </w:p>
                        </w:txbxContent>
                      </wps:txbx>
                      <wps:bodyPr wrap="square" lIns="0" tIns="0" rIns="0" bIns="0" rtlCol="0">
                        <a:noAutofit/>
                      </wps:bodyPr>
                    </wps:wsp>
                  </a:graphicData>
                </a:graphic>
              </wp:anchor>
            </w:drawing>
          </mc:Choice>
          <mc:Fallback>
            <w:pict>
              <v:shape style="position:absolute;margin-left:175.317703pt;margin-top:-1.804259pt;width:56.65pt;height:13.95pt;mso-position-horizontal-relative:page;mso-position-vertical-relative:paragraph;z-index:-17064960" type="#_x0000_t202" id="docshape191" filled="false" stroked="false">
                <v:textbox inset="0,0,0,0">
                  <w:txbxContent>
                    <w:p>
                      <w:pPr>
                        <w:spacing w:before="29"/>
                        <w:ind w:left="0" w:right="0" w:firstLine="0"/>
                        <w:jc w:val="left"/>
                        <w:rPr>
                          <w:sz w:val="20"/>
                        </w:rPr>
                      </w:pPr>
                      <w:r>
                        <w:rPr>
                          <w:color w:val="FFFFFF"/>
                          <w:w w:val="85"/>
                          <w:sz w:val="20"/>
                        </w:rPr>
                        <w:t>(RU)</w:t>
                      </w:r>
                      <w:r>
                        <w:rPr>
                          <w:color w:val="FFFFFF"/>
                          <w:spacing w:val="-8"/>
                          <w:w w:val="85"/>
                          <w:sz w:val="20"/>
                        </w:rPr>
                        <w:t> </w:t>
                      </w:r>
                      <w:r>
                        <w:rPr>
                          <w:color w:val="FFFFFF"/>
                          <w:spacing w:val="-5"/>
                          <w:w w:val="90"/>
                          <w:sz w:val="20"/>
                        </w:rPr>
                        <w:t>РУССКИЙ</w:t>
                      </w:r>
                    </w:p>
                  </w:txbxContent>
                </v:textbox>
                <w10:wrap type="none"/>
              </v:shape>
            </w:pict>
          </mc:Fallback>
        </mc:AlternateContent>
      </w:r>
      <w:r>
        <w:rPr>
          <w:color w:val="FFFFFF"/>
          <w:sz w:val="20"/>
          <w:shd w:fill="404041" w:color="auto" w:val="clear"/>
        </w:rPr>
        <w:tab/>
        <w:tab/>
        <w:t>(RU)</w:t>
      </w:r>
      <w:r>
        <w:rPr>
          <w:color w:val="FFFFFF"/>
          <w:spacing w:val="-12"/>
          <w:sz w:val="20"/>
          <w:shd w:fill="404041" w:color="auto" w:val="clear"/>
        </w:rPr>
        <w:t> </w:t>
      </w:r>
      <w:r>
        <w:rPr>
          <w:color w:val="FFFFFF"/>
          <w:sz w:val="20"/>
          <w:shd w:fill="404041" w:color="auto" w:val="clear"/>
        </w:rPr>
        <w:t>РУССКИЙ</w:t>
        <w:tab/>
      </w:r>
      <w:r>
        <w:rPr>
          <w:color w:val="FFFFFF"/>
          <w:sz w:val="20"/>
        </w:rPr>
        <w:t> </w:t>
      </w:r>
      <w:r>
        <w:rPr>
          <w:color w:val="231F20"/>
          <w:w w:val="90"/>
          <w:sz w:val="24"/>
        </w:rPr>
        <w:t>УСЛОВИЯ БЕЗОПАСНОСТИ. ВАЖНЫЕ ИНСТРУКЦИИ ПО БЕЗОПАСНОСТИ </w:t>
      </w:r>
      <w:r>
        <w:rPr>
          <w:color w:val="231F20"/>
          <w:spacing w:val="-2"/>
          <w:sz w:val="24"/>
        </w:rPr>
        <w:t>ИСПОЛЬЗОВАНИЯ</w:t>
      </w:r>
    </w:p>
    <w:p>
      <w:pPr>
        <w:spacing w:line="235" w:lineRule="auto" w:before="1"/>
        <w:ind w:left="186" w:right="0" w:firstLine="0"/>
        <w:jc w:val="left"/>
        <w:rPr>
          <w:sz w:val="24"/>
        </w:rPr>
      </w:pPr>
      <w:r>
        <w:rPr>
          <w:color w:val="231F20"/>
          <w:spacing w:val="-2"/>
          <w:w w:val="90"/>
          <w:sz w:val="24"/>
        </w:rPr>
        <w:t>ПОЖАЛУЙСТА, ПРОЧИТАЙТЕ ВНИМАТЕЛЬНО И СОХРАНИТЕ ДЛЯ </w:t>
      </w:r>
      <w:r>
        <w:rPr>
          <w:color w:val="231F20"/>
          <w:spacing w:val="-2"/>
          <w:w w:val="90"/>
          <w:sz w:val="24"/>
        </w:rPr>
        <w:t>БУДУЩЕГО </w:t>
      </w:r>
      <w:r>
        <w:rPr>
          <w:color w:val="231F20"/>
          <w:spacing w:val="-2"/>
          <w:sz w:val="24"/>
        </w:rPr>
        <w:t>ИСПОЛЬЗОВАНИЯ</w:t>
      </w:r>
    </w:p>
    <w:p>
      <w:pPr>
        <w:spacing w:line="268" w:lineRule="exact" w:before="0"/>
        <w:ind w:left="186" w:right="0" w:firstLine="0"/>
        <w:jc w:val="left"/>
        <w:rPr>
          <w:sz w:val="24"/>
        </w:rPr>
      </w:pPr>
      <w:r>
        <w:rPr>
          <w:color w:val="231F20"/>
          <w:w w:val="80"/>
          <w:sz w:val="24"/>
        </w:rPr>
        <w:t>Условия</w:t>
      </w:r>
      <w:r>
        <w:rPr>
          <w:color w:val="231F20"/>
          <w:spacing w:val="1"/>
          <w:sz w:val="24"/>
        </w:rPr>
        <w:t> </w:t>
      </w:r>
      <w:r>
        <w:rPr>
          <w:color w:val="231F20"/>
          <w:w w:val="80"/>
          <w:sz w:val="24"/>
        </w:rPr>
        <w:t>гарантии</w:t>
      </w:r>
      <w:r>
        <w:rPr>
          <w:color w:val="231F20"/>
          <w:spacing w:val="2"/>
          <w:sz w:val="24"/>
        </w:rPr>
        <w:t> </w:t>
      </w:r>
      <w:r>
        <w:rPr>
          <w:color w:val="231F20"/>
          <w:w w:val="80"/>
          <w:sz w:val="24"/>
        </w:rPr>
        <w:t>отличаются,</w:t>
      </w:r>
      <w:r>
        <w:rPr>
          <w:color w:val="231F20"/>
          <w:spacing w:val="2"/>
          <w:sz w:val="24"/>
        </w:rPr>
        <w:t> </w:t>
      </w:r>
      <w:r>
        <w:rPr>
          <w:color w:val="231F20"/>
          <w:w w:val="80"/>
          <w:sz w:val="24"/>
        </w:rPr>
        <w:t>если</w:t>
      </w:r>
      <w:r>
        <w:rPr>
          <w:color w:val="231F20"/>
          <w:spacing w:val="2"/>
          <w:sz w:val="24"/>
        </w:rPr>
        <w:t> </w:t>
      </w:r>
      <w:r>
        <w:rPr>
          <w:color w:val="231F20"/>
          <w:w w:val="80"/>
          <w:sz w:val="24"/>
        </w:rPr>
        <w:t>устройство</w:t>
      </w:r>
      <w:r>
        <w:rPr>
          <w:color w:val="231F20"/>
          <w:spacing w:val="2"/>
          <w:sz w:val="24"/>
        </w:rPr>
        <w:t> </w:t>
      </w:r>
      <w:r>
        <w:rPr>
          <w:color w:val="231F20"/>
          <w:w w:val="80"/>
          <w:sz w:val="24"/>
        </w:rPr>
        <w:t>используется</w:t>
      </w:r>
      <w:r>
        <w:rPr>
          <w:color w:val="231F20"/>
          <w:spacing w:val="1"/>
          <w:sz w:val="24"/>
        </w:rPr>
        <w:t> </w:t>
      </w:r>
      <w:r>
        <w:rPr>
          <w:color w:val="231F20"/>
          <w:w w:val="80"/>
          <w:sz w:val="24"/>
        </w:rPr>
        <w:t>в</w:t>
      </w:r>
      <w:r>
        <w:rPr>
          <w:color w:val="231F20"/>
          <w:spacing w:val="2"/>
          <w:sz w:val="24"/>
        </w:rPr>
        <w:t> </w:t>
      </w:r>
      <w:r>
        <w:rPr>
          <w:color w:val="231F20"/>
          <w:w w:val="80"/>
          <w:sz w:val="24"/>
        </w:rPr>
        <w:t>коммерческих</w:t>
      </w:r>
      <w:r>
        <w:rPr>
          <w:color w:val="231F20"/>
          <w:spacing w:val="2"/>
          <w:sz w:val="24"/>
        </w:rPr>
        <w:t> </w:t>
      </w:r>
      <w:r>
        <w:rPr>
          <w:color w:val="231F20"/>
          <w:spacing w:val="-2"/>
          <w:w w:val="80"/>
          <w:sz w:val="24"/>
        </w:rPr>
        <w:t>целях.</w:t>
      </w:r>
    </w:p>
    <w:p>
      <w:pPr>
        <w:pStyle w:val="ListParagraph"/>
        <w:numPr>
          <w:ilvl w:val="0"/>
          <w:numId w:val="43"/>
        </w:numPr>
        <w:tabs>
          <w:tab w:pos="404" w:val="left" w:leader="none"/>
        </w:tabs>
        <w:spacing w:line="235" w:lineRule="auto" w:before="1" w:after="0"/>
        <w:ind w:left="186" w:right="365" w:firstLine="0"/>
        <w:jc w:val="left"/>
        <w:rPr>
          <w:sz w:val="24"/>
        </w:rPr>
      </w:pPr>
      <w:r>
        <w:rPr>
          <w:color w:val="231F20"/>
          <w:w w:val="85"/>
          <w:sz w:val="24"/>
        </w:rPr>
        <w:t>Перед</w:t>
      </w:r>
      <w:r>
        <w:rPr>
          <w:color w:val="231F20"/>
          <w:spacing w:val="-7"/>
          <w:w w:val="85"/>
          <w:sz w:val="24"/>
        </w:rPr>
        <w:t> </w:t>
      </w:r>
      <w:r>
        <w:rPr>
          <w:color w:val="231F20"/>
          <w:w w:val="85"/>
          <w:sz w:val="24"/>
        </w:rPr>
        <w:t>использованием</w:t>
      </w:r>
      <w:r>
        <w:rPr>
          <w:color w:val="231F20"/>
          <w:spacing w:val="-7"/>
          <w:w w:val="85"/>
          <w:sz w:val="24"/>
        </w:rPr>
        <w:t> </w:t>
      </w:r>
      <w:r>
        <w:rPr>
          <w:color w:val="231F20"/>
          <w:w w:val="85"/>
          <w:sz w:val="24"/>
        </w:rPr>
        <w:t>продукта</w:t>
      </w:r>
      <w:r>
        <w:rPr>
          <w:color w:val="231F20"/>
          <w:spacing w:val="-7"/>
          <w:w w:val="85"/>
          <w:sz w:val="24"/>
        </w:rPr>
        <w:t> </w:t>
      </w:r>
      <w:r>
        <w:rPr>
          <w:color w:val="231F20"/>
          <w:w w:val="85"/>
          <w:sz w:val="24"/>
        </w:rPr>
        <w:t>внимательно</w:t>
      </w:r>
      <w:r>
        <w:rPr>
          <w:color w:val="231F20"/>
          <w:spacing w:val="-7"/>
          <w:w w:val="85"/>
          <w:sz w:val="24"/>
        </w:rPr>
        <w:t> </w:t>
      </w:r>
      <w:r>
        <w:rPr>
          <w:color w:val="231F20"/>
          <w:w w:val="85"/>
          <w:sz w:val="24"/>
        </w:rPr>
        <w:t>прочтите</w:t>
      </w:r>
      <w:r>
        <w:rPr>
          <w:color w:val="231F20"/>
          <w:spacing w:val="-7"/>
          <w:w w:val="85"/>
          <w:sz w:val="24"/>
        </w:rPr>
        <w:t> </w:t>
      </w:r>
      <w:r>
        <w:rPr>
          <w:color w:val="231F20"/>
          <w:w w:val="85"/>
          <w:sz w:val="24"/>
        </w:rPr>
        <w:t>и</w:t>
      </w:r>
      <w:r>
        <w:rPr>
          <w:color w:val="231F20"/>
          <w:spacing w:val="-7"/>
          <w:w w:val="85"/>
          <w:sz w:val="24"/>
        </w:rPr>
        <w:t> </w:t>
      </w:r>
      <w:r>
        <w:rPr>
          <w:color w:val="231F20"/>
          <w:w w:val="85"/>
          <w:sz w:val="24"/>
        </w:rPr>
        <w:t>всегда</w:t>
      </w:r>
      <w:r>
        <w:rPr>
          <w:color w:val="231F20"/>
          <w:spacing w:val="-7"/>
          <w:w w:val="85"/>
          <w:sz w:val="24"/>
        </w:rPr>
        <w:t> </w:t>
      </w:r>
      <w:r>
        <w:rPr>
          <w:color w:val="231F20"/>
          <w:w w:val="85"/>
          <w:sz w:val="24"/>
        </w:rPr>
        <w:t>соблюдайте </w:t>
      </w:r>
      <w:r>
        <w:rPr>
          <w:color w:val="231F20"/>
          <w:w w:val="80"/>
          <w:sz w:val="24"/>
        </w:rPr>
        <w:t>следующие инструкции. Производитель не несет ответственности за любой </w:t>
      </w:r>
      <w:r>
        <w:rPr>
          <w:color w:val="231F20"/>
          <w:w w:val="80"/>
          <w:sz w:val="24"/>
        </w:rPr>
        <w:t>ущерб, </w:t>
      </w:r>
      <w:r>
        <w:rPr>
          <w:color w:val="231F20"/>
          <w:w w:val="85"/>
          <w:sz w:val="24"/>
        </w:rPr>
        <w:t>возникший</w:t>
      </w:r>
      <w:r>
        <w:rPr>
          <w:color w:val="231F20"/>
          <w:spacing w:val="-5"/>
          <w:w w:val="85"/>
          <w:sz w:val="24"/>
        </w:rPr>
        <w:t> </w:t>
      </w:r>
      <w:r>
        <w:rPr>
          <w:color w:val="231F20"/>
          <w:w w:val="85"/>
          <w:sz w:val="24"/>
        </w:rPr>
        <w:t>в</w:t>
      </w:r>
      <w:r>
        <w:rPr>
          <w:color w:val="231F20"/>
          <w:spacing w:val="-5"/>
          <w:w w:val="85"/>
          <w:sz w:val="24"/>
        </w:rPr>
        <w:t> </w:t>
      </w:r>
      <w:r>
        <w:rPr>
          <w:color w:val="231F20"/>
          <w:w w:val="85"/>
          <w:sz w:val="24"/>
        </w:rPr>
        <w:t>результате</w:t>
      </w:r>
      <w:r>
        <w:rPr>
          <w:color w:val="231F20"/>
          <w:spacing w:val="-5"/>
          <w:w w:val="85"/>
          <w:sz w:val="24"/>
        </w:rPr>
        <w:t> </w:t>
      </w:r>
      <w:r>
        <w:rPr>
          <w:color w:val="231F20"/>
          <w:w w:val="85"/>
          <w:sz w:val="24"/>
        </w:rPr>
        <w:t>неправильного</w:t>
      </w:r>
      <w:r>
        <w:rPr>
          <w:color w:val="231F20"/>
          <w:spacing w:val="-5"/>
          <w:w w:val="85"/>
          <w:sz w:val="24"/>
        </w:rPr>
        <w:t> </w:t>
      </w:r>
      <w:r>
        <w:rPr>
          <w:color w:val="231F20"/>
          <w:w w:val="85"/>
          <w:sz w:val="24"/>
        </w:rPr>
        <w:t>использования.</w:t>
      </w:r>
    </w:p>
    <w:p>
      <w:pPr>
        <w:pStyle w:val="ListParagraph"/>
        <w:numPr>
          <w:ilvl w:val="0"/>
          <w:numId w:val="43"/>
        </w:numPr>
        <w:tabs>
          <w:tab w:pos="404" w:val="left" w:leader="none"/>
        </w:tabs>
        <w:spacing w:line="235" w:lineRule="auto" w:before="0" w:after="0"/>
        <w:ind w:left="186" w:right="275" w:firstLine="0"/>
        <w:jc w:val="left"/>
        <w:rPr>
          <w:sz w:val="24"/>
        </w:rPr>
      </w:pPr>
      <w:r>
        <w:rPr>
          <w:color w:val="231F20"/>
          <w:w w:val="80"/>
          <w:sz w:val="24"/>
        </w:rPr>
        <w:t>Изделие разрешено использовать только в помещении. Не используйте продукт </w:t>
      </w:r>
      <w:r>
        <w:rPr>
          <w:color w:val="231F20"/>
          <w:w w:val="80"/>
          <w:sz w:val="24"/>
        </w:rPr>
        <w:t>в каких-либо целях, несовместимых с его применением.</w:t>
      </w:r>
    </w:p>
    <w:p>
      <w:pPr>
        <w:pStyle w:val="ListParagraph"/>
        <w:numPr>
          <w:ilvl w:val="0"/>
          <w:numId w:val="43"/>
        </w:numPr>
        <w:tabs>
          <w:tab w:pos="404" w:val="left" w:leader="none"/>
        </w:tabs>
        <w:spacing w:line="235" w:lineRule="auto" w:before="0" w:after="0"/>
        <w:ind w:left="186" w:right="218" w:firstLine="0"/>
        <w:jc w:val="left"/>
        <w:rPr>
          <w:sz w:val="24"/>
        </w:rPr>
      </w:pPr>
      <w:r>
        <w:rPr>
          <w:color w:val="231F20"/>
          <w:w w:val="80"/>
          <w:sz w:val="24"/>
        </w:rPr>
        <w:t>Применимое напряжение 220-240 В ~ 50/60 Гц. По соображениям безопасности </w:t>
      </w:r>
      <w:r>
        <w:rPr>
          <w:color w:val="231F20"/>
          <w:w w:val="80"/>
          <w:sz w:val="24"/>
        </w:rPr>
        <w:t>не</w:t>
      </w:r>
      <w:r>
        <w:rPr>
          <w:color w:val="231F20"/>
          <w:sz w:val="24"/>
        </w:rPr>
        <w:t> </w:t>
      </w:r>
      <w:r>
        <w:rPr>
          <w:color w:val="231F20"/>
          <w:w w:val="80"/>
          <w:sz w:val="24"/>
        </w:rPr>
        <w:t>рекомендуется подключать несколько устройств к одной розетке.</w:t>
      </w:r>
    </w:p>
    <w:p>
      <w:pPr>
        <w:pStyle w:val="ListParagraph"/>
        <w:numPr>
          <w:ilvl w:val="0"/>
          <w:numId w:val="43"/>
        </w:numPr>
        <w:tabs>
          <w:tab w:pos="404" w:val="left" w:leader="none"/>
        </w:tabs>
        <w:spacing w:line="235" w:lineRule="auto" w:before="0" w:after="0"/>
        <w:ind w:left="186" w:right="597" w:firstLine="0"/>
        <w:jc w:val="left"/>
        <w:rPr>
          <w:sz w:val="24"/>
        </w:rPr>
      </w:pPr>
      <w:r>
        <w:rPr>
          <w:color w:val="231F20"/>
          <w:w w:val="80"/>
          <w:sz w:val="24"/>
        </w:rPr>
        <w:t>будьте осторожны при использовании с детьми. Не позволяйте детям играть </w:t>
      </w:r>
      <w:r>
        <w:rPr>
          <w:color w:val="231F20"/>
          <w:w w:val="80"/>
          <w:sz w:val="24"/>
        </w:rPr>
        <w:t>с </w:t>
      </w:r>
      <w:r>
        <w:rPr>
          <w:color w:val="231F20"/>
          <w:spacing w:val="-2"/>
          <w:w w:val="85"/>
          <w:sz w:val="24"/>
        </w:rPr>
        <w:t>изделием. Не позволяйте детям или людям, не знакомым с устройством, </w:t>
      </w:r>
      <w:r>
        <w:rPr>
          <w:color w:val="231F20"/>
          <w:w w:val="85"/>
          <w:sz w:val="24"/>
        </w:rPr>
        <w:t>использовать его без присмотра.</w:t>
      </w:r>
    </w:p>
    <w:p>
      <w:pPr>
        <w:pStyle w:val="ListParagraph"/>
        <w:numPr>
          <w:ilvl w:val="0"/>
          <w:numId w:val="43"/>
        </w:numPr>
        <w:tabs>
          <w:tab w:pos="404" w:val="left" w:leader="none"/>
        </w:tabs>
        <w:spacing w:line="235" w:lineRule="auto" w:before="0" w:after="0"/>
        <w:ind w:left="186" w:right="180" w:firstLine="0"/>
        <w:jc w:val="left"/>
        <w:rPr>
          <w:sz w:val="24"/>
        </w:rPr>
      </w:pPr>
      <w:r>
        <w:rPr>
          <w:color w:val="231F20"/>
          <w:w w:val="85"/>
          <w:sz w:val="24"/>
        </w:rPr>
        <w:t>ПРЕДУПРЕЖДЕНИЕ:</w:t>
      </w:r>
      <w:r>
        <w:rPr>
          <w:color w:val="231F20"/>
          <w:spacing w:val="-7"/>
          <w:w w:val="85"/>
          <w:sz w:val="24"/>
        </w:rPr>
        <w:t> </w:t>
      </w:r>
      <w:r>
        <w:rPr>
          <w:color w:val="231F20"/>
          <w:w w:val="85"/>
          <w:sz w:val="24"/>
        </w:rPr>
        <w:t>это</w:t>
      </w:r>
      <w:r>
        <w:rPr>
          <w:color w:val="231F20"/>
          <w:spacing w:val="-7"/>
          <w:w w:val="85"/>
          <w:sz w:val="24"/>
        </w:rPr>
        <w:t> </w:t>
      </w:r>
      <w:r>
        <w:rPr>
          <w:color w:val="231F20"/>
          <w:w w:val="85"/>
          <w:sz w:val="24"/>
        </w:rPr>
        <w:t>устройство</w:t>
      </w:r>
      <w:r>
        <w:rPr>
          <w:color w:val="231F20"/>
          <w:spacing w:val="-7"/>
          <w:w w:val="85"/>
          <w:sz w:val="24"/>
        </w:rPr>
        <w:t> </w:t>
      </w:r>
      <w:r>
        <w:rPr>
          <w:color w:val="231F20"/>
          <w:w w:val="85"/>
          <w:sz w:val="24"/>
        </w:rPr>
        <w:t>могут</w:t>
      </w:r>
      <w:r>
        <w:rPr>
          <w:color w:val="231F20"/>
          <w:spacing w:val="-7"/>
          <w:w w:val="85"/>
          <w:sz w:val="24"/>
        </w:rPr>
        <w:t> </w:t>
      </w:r>
      <w:r>
        <w:rPr>
          <w:color w:val="231F20"/>
          <w:w w:val="85"/>
          <w:sz w:val="24"/>
        </w:rPr>
        <w:t>использовать</w:t>
      </w:r>
      <w:r>
        <w:rPr>
          <w:color w:val="231F20"/>
          <w:spacing w:val="-7"/>
          <w:w w:val="85"/>
          <w:sz w:val="24"/>
        </w:rPr>
        <w:t> </w:t>
      </w:r>
      <w:r>
        <w:rPr>
          <w:color w:val="231F20"/>
          <w:w w:val="85"/>
          <w:sz w:val="24"/>
        </w:rPr>
        <w:t>дети</w:t>
      </w:r>
      <w:r>
        <w:rPr>
          <w:color w:val="231F20"/>
          <w:spacing w:val="-7"/>
          <w:w w:val="85"/>
          <w:sz w:val="24"/>
        </w:rPr>
        <w:t> </w:t>
      </w:r>
      <w:r>
        <w:rPr>
          <w:color w:val="231F20"/>
          <w:w w:val="85"/>
          <w:sz w:val="24"/>
        </w:rPr>
        <w:t>старше</w:t>
      </w:r>
      <w:r>
        <w:rPr>
          <w:color w:val="231F20"/>
          <w:spacing w:val="-7"/>
          <w:w w:val="85"/>
          <w:sz w:val="24"/>
        </w:rPr>
        <w:t> </w:t>
      </w:r>
      <w:r>
        <w:rPr>
          <w:color w:val="231F20"/>
          <w:w w:val="85"/>
          <w:sz w:val="24"/>
        </w:rPr>
        <w:t>8</w:t>
      </w:r>
      <w:r>
        <w:rPr>
          <w:color w:val="231F20"/>
          <w:spacing w:val="-7"/>
          <w:w w:val="85"/>
          <w:sz w:val="24"/>
        </w:rPr>
        <w:t> </w:t>
      </w:r>
      <w:r>
        <w:rPr>
          <w:color w:val="231F20"/>
          <w:w w:val="85"/>
          <w:sz w:val="24"/>
        </w:rPr>
        <w:t>лет</w:t>
      </w:r>
      <w:r>
        <w:rPr>
          <w:color w:val="231F20"/>
          <w:spacing w:val="-7"/>
          <w:w w:val="85"/>
          <w:sz w:val="24"/>
        </w:rPr>
        <w:t> </w:t>
      </w:r>
      <w:r>
        <w:rPr>
          <w:color w:val="231F20"/>
          <w:w w:val="85"/>
          <w:sz w:val="24"/>
        </w:rPr>
        <w:t>и</w:t>
      </w:r>
      <w:r>
        <w:rPr>
          <w:color w:val="231F20"/>
          <w:spacing w:val="-7"/>
          <w:w w:val="85"/>
          <w:sz w:val="24"/>
        </w:rPr>
        <w:t> </w:t>
      </w:r>
      <w:r>
        <w:rPr>
          <w:color w:val="231F20"/>
          <w:w w:val="85"/>
          <w:sz w:val="24"/>
        </w:rPr>
        <w:t>лица </w:t>
      </w:r>
      <w:r>
        <w:rPr>
          <w:color w:val="231F20"/>
          <w:w w:val="80"/>
          <w:sz w:val="24"/>
        </w:rPr>
        <w:t>с ограниченными физическими, сенсорными или умственными способностями, а</w:t>
      </w:r>
      <w:r>
        <w:rPr>
          <w:color w:val="231F20"/>
          <w:spacing w:val="40"/>
          <w:sz w:val="24"/>
        </w:rPr>
        <w:t> </w:t>
      </w:r>
      <w:r>
        <w:rPr>
          <w:color w:val="231F20"/>
          <w:w w:val="85"/>
          <w:sz w:val="24"/>
        </w:rPr>
        <w:t>также</w:t>
      </w:r>
      <w:r>
        <w:rPr>
          <w:color w:val="231F20"/>
          <w:spacing w:val="-8"/>
          <w:w w:val="85"/>
          <w:sz w:val="24"/>
        </w:rPr>
        <w:t> </w:t>
      </w:r>
      <w:r>
        <w:rPr>
          <w:color w:val="231F20"/>
          <w:w w:val="85"/>
          <w:sz w:val="24"/>
        </w:rPr>
        <w:t>лица</w:t>
      </w:r>
      <w:r>
        <w:rPr>
          <w:color w:val="231F20"/>
          <w:spacing w:val="-7"/>
          <w:w w:val="85"/>
          <w:sz w:val="24"/>
        </w:rPr>
        <w:t> </w:t>
      </w:r>
      <w:r>
        <w:rPr>
          <w:color w:val="231F20"/>
          <w:w w:val="85"/>
          <w:sz w:val="24"/>
        </w:rPr>
        <w:t>без</w:t>
      </w:r>
      <w:r>
        <w:rPr>
          <w:color w:val="231F20"/>
          <w:spacing w:val="-7"/>
          <w:w w:val="85"/>
          <w:sz w:val="24"/>
        </w:rPr>
        <w:t> </w:t>
      </w:r>
      <w:r>
        <w:rPr>
          <w:color w:val="231F20"/>
          <w:w w:val="85"/>
          <w:sz w:val="24"/>
        </w:rPr>
        <w:t>опыта</w:t>
      </w:r>
      <w:r>
        <w:rPr>
          <w:color w:val="231F20"/>
          <w:spacing w:val="-7"/>
          <w:w w:val="85"/>
          <w:sz w:val="24"/>
        </w:rPr>
        <w:t> </w:t>
      </w:r>
      <w:r>
        <w:rPr>
          <w:color w:val="231F20"/>
          <w:w w:val="85"/>
          <w:sz w:val="24"/>
        </w:rPr>
        <w:t>или</w:t>
      </w:r>
      <w:r>
        <w:rPr>
          <w:color w:val="231F20"/>
          <w:spacing w:val="-8"/>
          <w:w w:val="85"/>
          <w:sz w:val="24"/>
        </w:rPr>
        <w:t> </w:t>
      </w:r>
      <w:r>
        <w:rPr>
          <w:color w:val="231F20"/>
          <w:w w:val="85"/>
          <w:sz w:val="24"/>
        </w:rPr>
        <w:t>знаний</w:t>
      </w:r>
      <w:r>
        <w:rPr>
          <w:color w:val="231F20"/>
          <w:spacing w:val="-7"/>
          <w:w w:val="85"/>
          <w:sz w:val="24"/>
        </w:rPr>
        <w:t> </w:t>
      </w:r>
      <w:r>
        <w:rPr>
          <w:color w:val="231F20"/>
          <w:w w:val="85"/>
          <w:sz w:val="24"/>
        </w:rPr>
        <w:t>устройства</w:t>
      </w:r>
      <w:r>
        <w:rPr>
          <w:color w:val="231F20"/>
          <w:spacing w:val="-7"/>
          <w:w w:val="85"/>
          <w:sz w:val="24"/>
        </w:rPr>
        <w:t> </w:t>
      </w:r>
      <w:r>
        <w:rPr>
          <w:color w:val="231F20"/>
          <w:w w:val="85"/>
          <w:sz w:val="24"/>
        </w:rPr>
        <w:t>только</w:t>
      </w:r>
      <w:r>
        <w:rPr>
          <w:color w:val="231F20"/>
          <w:spacing w:val="-7"/>
          <w:w w:val="85"/>
          <w:sz w:val="24"/>
        </w:rPr>
        <w:t> </w:t>
      </w:r>
      <w:r>
        <w:rPr>
          <w:color w:val="231F20"/>
          <w:w w:val="85"/>
          <w:sz w:val="24"/>
        </w:rPr>
        <w:t>под</w:t>
      </w:r>
      <w:r>
        <w:rPr>
          <w:color w:val="231F20"/>
          <w:spacing w:val="-8"/>
          <w:w w:val="85"/>
          <w:sz w:val="24"/>
        </w:rPr>
        <w:t> </w:t>
      </w:r>
      <w:r>
        <w:rPr>
          <w:color w:val="231F20"/>
          <w:w w:val="85"/>
          <w:sz w:val="24"/>
        </w:rPr>
        <w:t>наблюдением</w:t>
      </w:r>
      <w:r>
        <w:rPr>
          <w:color w:val="231F20"/>
          <w:spacing w:val="-7"/>
          <w:w w:val="85"/>
          <w:sz w:val="24"/>
        </w:rPr>
        <w:t> </w:t>
      </w:r>
      <w:r>
        <w:rPr>
          <w:color w:val="231F20"/>
          <w:w w:val="85"/>
          <w:sz w:val="24"/>
        </w:rPr>
        <w:t>лица, ответственного</w:t>
      </w:r>
      <w:r>
        <w:rPr>
          <w:color w:val="231F20"/>
          <w:spacing w:val="-8"/>
          <w:w w:val="85"/>
          <w:sz w:val="24"/>
        </w:rPr>
        <w:t> </w:t>
      </w:r>
      <w:r>
        <w:rPr>
          <w:color w:val="231F20"/>
          <w:w w:val="85"/>
          <w:sz w:val="24"/>
        </w:rPr>
        <w:t>за</w:t>
      </w:r>
      <w:r>
        <w:rPr>
          <w:color w:val="231F20"/>
          <w:spacing w:val="-7"/>
          <w:w w:val="85"/>
          <w:sz w:val="24"/>
        </w:rPr>
        <w:t> </w:t>
      </w:r>
      <w:r>
        <w:rPr>
          <w:color w:val="231F20"/>
          <w:w w:val="85"/>
          <w:sz w:val="24"/>
        </w:rPr>
        <w:t>их</w:t>
      </w:r>
      <w:r>
        <w:rPr>
          <w:color w:val="231F20"/>
          <w:spacing w:val="-7"/>
          <w:w w:val="85"/>
          <w:sz w:val="24"/>
        </w:rPr>
        <w:t> </w:t>
      </w:r>
      <w:r>
        <w:rPr>
          <w:color w:val="231F20"/>
          <w:w w:val="85"/>
          <w:sz w:val="24"/>
        </w:rPr>
        <w:t>безопасность,</w:t>
      </w:r>
      <w:r>
        <w:rPr>
          <w:color w:val="231F20"/>
          <w:spacing w:val="-7"/>
          <w:w w:val="85"/>
          <w:sz w:val="24"/>
        </w:rPr>
        <w:t> </w:t>
      </w:r>
      <w:r>
        <w:rPr>
          <w:color w:val="231F20"/>
          <w:w w:val="85"/>
          <w:sz w:val="24"/>
        </w:rPr>
        <w:t>или</w:t>
      </w:r>
      <w:r>
        <w:rPr>
          <w:color w:val="231F20"/>
          <w:spacing w:val="-8"/>
          <w:w w:val="85"/>
          <w:sz w:val="24"/>
        </w:rPr>
        <w:t> </w:t>
      </w:r>
      <w:r>
        <w:rPr>
          <w:color w:val="231F20"/>
          <w:w w:val="85"/>
          <w:sz w:val="24"/>
        </w:rPr>
        <w:t>если</w:t>
      </w:r>
      <w:r>
        <w:rPr>
          <w:color w:val="231F20"/>
          <w:spacing w:val="-7"/>
          <w:w w:val="85"/>
          <w:sz w:val="24"/>
        </w:rPr>
        <w:t> </w:t>
      </w:r>
      <w:r>
        <w:rPr>
          <w:color w:val="231F20"/>
          <w:w w:val="85"/>
          <w:sz w:val="24"/>
        </w:rPr>
        <w:t>они</w:t>
      </w:r>
      <w:r>
        <w:rPr>
          <w:color w:val="231F20"/>
          <w:spacing w:val="-7"/>
          <w:w w:val="85"/>
          <w:sz w:val="24"/>
        </w:rPr>
        <w:t> </w:t>
      </w:r>
      <w:r>
        <w:rPr>
          <w:color w:val="231F20"/>
          <w:w w:val="85"/>
          <w:sz w:val="24"/>
        </w:rPr>
        <w:t>были</w:t>
      </w:r>
      <w:r>
        <w:rPr>
          <w:color w:val="231F20"/>
          <w:spacing w:val="-7"/>
          <w:w w:val="85"/>
          <w:sz w:val="24"/>
        </w:rPr>
        <w:t> </w:t>
      </w:r>
      <w:r>
        <w:rPr>
          <w:color w:val="231F20"/>
          <w:w w:val="85"/>
          <w:sz w:val="24"/>
        </w:rPr>
        <w:t>проинструктированы</w:t>
      </w:r>
      <w:r>
        <w:rPr>
          <w:color w:val="231F20"/>
          <w:spacing w:val="-8"/>
          <w:w w:val="85"/>
          <w:sz w:val="24"/>
        </w:rPr>
        <w:t> </w:t>
      </w:r>
      <w:r>
        <w:rPr>
          <w:color w:val="231F20"/>
          <w:w w:val="85"/>
          <w:sz w:val="24"/>
        </w:rPr>
        <w:t>о безопасном</w:t>
      </w:r>
      <w:r>
        <w:rPr>
          <w:color w:val="231F20"/>
          <w:spacing w:val="-6"/>
          <w:w w:val="85"/>
          <w:sz w:val="24"/>
        </w:rPr>
        <w:t> </w:t>
      </w:r>
      <w:r>
        <w:rPr>
          <w:color w:val="231F20"/>
          <w:w w:val="85"/>
          <w:sz w:val="24"/>
        </w:rPr>
        <w:t>использовании</w:t>
      </w:r>
      <w:r>
        <w:rPr>
          <w:color w:val="231F20"/>
          <w:spacing w:val="-6"/>
          <w:w w:val="85"/>
          <w:sz w:val="24"/>
        </w:rPr>
        <w:t> </w:t>
      </w:r>
      <w:r>
        <w:rPr>
          <w:color w:val="231F20"/>
          <w:w w:val="85"/>
          <w:sz w:val="24"/>
        </w:rPr>
        <w:t>устройства</w:t>
      </w:r>
      <w:r>
        <w:rPr>
          <w:color w:val="231F20"/>
          <w:spacing w:val="-6"/>
          <w:w w:val="85"/>
          <w:sz w:val="24"/>
        </w:rPr>
        <w:t> </w:t>
      </w:r>
      <w:r>
        <w:rPr>
          <w:color w:val="231F20"/>
          <w:w w:val="85"/>
          <w:sz w:val="24"/>
        </w:rPr>
        <w:t>и</w:t>
      </w:r>
      <w:r>
        <w:rPr>
          <w:color w:val="231F20"/>
          <w:spacing w:val="-6"/>
          <w:w w:val="85"/>
          <w:sz w:val="24"/>
        </w:rPr>
        <w:t> </w:t>
      </w:r>
      <w:r>
        <w:rPr>
          <w:color w:val="231F20"/>
          <w:w w:val="85"/>
          <w:sz w:val="24"/>
        </w:rPr>
        <w:t>осведомлены</w:t>
      </w:r>
      <w:r>
        <w:rPr>
          <w:color w:val="231F20"/>
          <w:spacing w:val="-6"/>
          <w:w w:val="85"/>
          <w:sz w:val="24"/>
        </w:rPr>
        <w:t> </w:t>
      </w:r>
      <w:r>
        <w:rPr>
          <w:color w:val="231F20"/>
          <w:w w:val="85"/>
          <w:sz w:val="24"/>
        </w:rPr>
        <w:t>об</w:t>
      </w:r>
      <w:r>
        <w:rPr>
          <w:color w:val="231F20"/>
          <w:spacing w:val="-6"/>
          <w:w w:val="85"/>
          <w:sz w:val="24"/>
        </w:rPr>
        <w:t> </w:t>
      </w:r>
      <w:r>
        <w:rPr>
          <w:color w:val="231F20"/>
          <w:w w:val="85"/>
          <w:sz w:val="24"/>
        </w:rPr>
        <w:t>опасностях,</w:t>
      </w:r>
      <w:r>
        <w:rPr>
          <w:color w:val="231F20"/>
          <w:spacing w:val="-6"/>
          <w:w w:val="85"/>
          <w:sz w:val="24"/>
        </w:rPr>
        <w:t> </w:t>
      </w:r>
      <w:r>
        <w:rPr>
          <w:color w:val="231F20"/>
          <w:w w:val="85"/>
          <w:sz w:val="24"/>
        </w:rPr>
        <w:t>связанных</w:t>
      </w:r>
      <w:r>
        <w:rPr>
          <w:color w:val="231F20"/>
          <w:spacing w:val="-6"/>
          <w:w w:val="85"/>
          <w:sz w:val="24"/>
        </w:rPr>
        <w:t> </w:t>
      </w:r>
      <w:r>
        <w:rPr>
          <w:color w:val="231F20"/>
          <w:w w:val="85"/>
          <w:sz w:val="24"/>
        </w:rPr>
        <w:t>с </w:t>
      </w:r>
      <w:r>
        <w:rPr>
          <w:color w:val="231F20"/>
          <w:w w:val="80"/>
          <w:sz w:val="24"/>
        </w:rPr>
        <w:t>его использованием. Дети не должны играть с устройством. Дети не должны чистить</w:t>
      </w:r>
      <w:r>
        <w:rPr>
          <w:color w:val="231F20"/>
          <w:spacing w:val="80"/>
          <w:sz w:val="24"/>
        </w:rPr>
        <w:t> </w:t>
      </w:r>
      <w:r>
        <w:rPr>
          <w:color w:val="231F20"/>
          <w:spacing w:val="-2"/>
          <w:w w:val="85"/>
          <w:sz w:val="24"/>
        </w:rPr>
        <w:t>и обслуживать устройство, если им не исполнилось 8 лет и эти действия не </w:t>
      </w:r>
      <w:r>
        <w:rPr>
          <w:color w:val="231F20"/>
          <w:w w:val="85"/>
          <w:sz w:val="24"/>
        </w:rPr>
        <w:t>выполняются под присмотром взрослых.</w:t>
      </w:r>
    </w:p>
    <w:p>
      <w:pPr>
        <w:pStyle w:val="ListParagraph"/>
        <w:numPr>
          <w:ilvl w:val="0"/>
          <w:numId w:val="43"/>
        </w:numPr>
        <w:tabs>
          <w:tab w:pos="404" w:val="left" w:leader="none"/>
        </w:tabs>
        <w:spacing w:line="235" w:lineRule="auto" w:before="0" w:after="0"/>
        <w:ind w:left="186" w:right="321" w:firstLine="0"/>
        <w:jc w:val="left"/>
        <w:rPr>
          <w:sz w:val="24"/>
        </w:rPr>
      </w:pPr>
      <w:r>
        <w:rPr>
          <w:color w:val="231F20"/>
          <w:w w:val="80"/>
          <w:sz w:val="24"/>
        </w:rPr>
        <w:t>По окончании использования продукта всегда не забывайте осторожно </w:t>
      </w:r>
      <w:r>
        <w:rPr>
          <w:color w:val="231F20"/>
          <w:w w:val="80"/>
          <w:sz w:val="24"/>
        </w:rPr>
        <w:t>вынимать</w:t>
      </w:r>
      <w:r>
        <w:rPr>
          <w:color w:val="231F20"/>
          <w:sz w:val="24"/>
        </w:rPr>
        <w:t> </w:t>
      </w:r>
      <w:r>
        <w:rPr>
          <w:color w:val="231F20"/>
          <w:w w:val="80"/>
          <w:sz w:val="24"/>
        </w:rPr>
        <w:t>вилку из розетки, придерживая ее рукой. Никогда не тяните за шнур питания !!!</w:t>
      </w:r>
    </w:p>
    <w:p>
      <w:pPr>
        <w:pStyle w:val="ListParagraph"/>
        <w:numPr>
          <w:ilvl w:val="0"/>
          <w:numId w:val="43"/>
        </w:numPr>
        <w:tabs>
          <w:tab w:pos="404" w:val="left" w:leader="none"/>
        </w:tabs>
        <w:spacing w:line="235" w:lineRule="auto" w:before="0" w:after="0"/>
        <w:ind w:left="186" w:right="204" w:firstLine="0"/>
        <w:jc w:val="left"/>
        <w:rPr>
          <w:sz w:val="24"/>
        </w:rPr>
      </w:pPr>
      <w:r>
        <w:rPr>
          <w:color w:val="231F20"/>
          <w:w w:val="80"/>
          <w:sz w:val="24"/>
        </w:rPr>
        <w:t>Никогда не опускайте шнур питания, вилку или все устройство в воду. Никогда не подвергайте продукт воздействию атмосферных условий, таких как прямой</w:t>
      </w:r>
      <w:r>
        <w:rPr>
          <w:color w:val="231F20"/>
          <w:spacing w:val="80"/>
          <w:sz w:val="24"/>
        </w:rPr>
        <w:t> </w:t>
      </w:r>
      <w:r>
        <w:rPr>
          <w:color w:val="231F20"/>
          <w:w w:val="80"/>
          <w:sz w:val="24"/>
        </w:rPr>
        <w:t>солнечный свет, дождь и т. Д. Никогда не используйте продукт во влажных </w:t>
      </w:r>
      <w:r>
        <w:rPr>
          <w:color w:val="231F20"/>
          <w:w w:val="80"/>
          <w:sz w:val="24"/>
        </w:rPr>
        <w:t>условиях.</w:t>
      </w:r>
    </w:p>
    <w:p>
      <w:pPr>
        <w:pStyle w:val="ListParagraph"/>
        <w:numPr>
          <w:ilvl w:val="0"/>
          <w:numId w:val="43"/>
        </w:numPr>
        <w:tabs>
          <w:tab w:pos="404" w:val="left" w:leader="none"/>
        </w:tabs>
        <w:spacing w:line="235" w:lineRule="auto" w:before="0" w:after="0"/>
        <w:ind w:left="186" w:right="583" w:firstLine="0"/>
        <w:jc w:val="left"/>
        <w:rPr>
          <w:sz w:val="24"/>
        </w:rPr>
      </w:pPr>
      <w:r>
        <w:rPr>
          <w:color w:val="231F20"/>
          <w:w w:val="85"/>
          <w:sz w:val="24"/>
        </w:rPr>
        <w:t>Периодически</w:t>
      </w:r>
      <w:r>
        <w:rPr>
          <w:color w:val="231F20"/>
          <w:spacing w:val="-8"/>
          <w:w w:val="85"/>
          <w:sz w:val="24"/>
        </w:rPr>
        <w:t> </w:t>
      </w:r>
      <w:r>
        <w:rPr>
          <w:color w:val="231F20"/>
          <w:w w:val="85"/>
          <w:sz w:val="24"/>
        </w:rPr>
        <w:t>проверяйте</w:t>
      </w:r>
      <w:r>
        <w:rPr>
          <w:color w:val="231F20"/>
          <w:spacing w:val="-7"/>
          <w:w w:val="85"/>
          <w:sz w:val="24"/>
        </w:rPr>
        <w:t> </w:t>
      </w:r>
      <w:r>
        <w:rPr>
          <w:color w:val="231F20"/>
          <w:w w:val="85"/>
          <w:sz w:val="24"/>
        </w:rPr>
        <w:t>состояние</w:t>
      </w:r>
      <w:r>
        <w:rPr>
          <w:color w:val="231F20"/>
          <w:spacing w:val="-7"/>
          <w:w w:val="85"/>
          <w:sz w:val="24"/>
        </w:rPr>
        <w:t> </w:t>
      </w:r>
      <w:r>
        <w:rPr>
          <w:color w:val="231F20"/>
          <w:w w:val="85"/>
          <w:sz w:val="24"/>
        </w:rPr>
        <w:t>кабеля</w:t>
      </w:r>
      <w:r>
        <w:rPr>
          <w:color w:val="231F20"/>
          <w:spacing w:val="-7"/>
          <w:w w:val="85"/>
          <w:sz w:val="24"/>
        </w:rPr>
        <w:t> </w:t>
      </w:r>
      <w:r>
        <w:rPr>
          <w:color w:val="231F20"/>
          <w:w w:val="85"/>
          <w:sz w:val="24"/>
        </w:rPr>
        <w:t>питания.</w:t>
      </w:r>
      <w:r>
        <w:rPr>
          <w:color w:val="231F20"/>
          <w:spacing w:val="-8"/>
          <w:w w:val="85"/>
          <w:sz w:val="24"/>
        </w:rPr>
        <w:t> </w:t>
      </w:r>
      <w:r>
        <w:rPr>
          <w:color w:val="231F20"/>
          <w:w w:val="85"/>
          <w:sz w:val="24"/>
        </w:rPr>
        <w:t>Если</w:t>
      </w:r>
      <w:r>
        <w:rPr>
          <w:color w:val="231F20"/>
          <w:spacing w:val="-7"/>
          <w:w w:val="85"/>
          <w:sz w:val="24"/>
        </w:rPr>
        <w:t> </w:t>
      </w:r>
      <w:r>
        <w:rPr>
          <w:color w:val="231F20"/>
          <w:w w:val="85"/>
          <w:sz w:val="24"/>
        </w:rPr>
        <w:t>шнур</w:t>
      </w:r>
      <w:r>
        <w:rPr>
          <w:color w:val="231F20"/>
          <w:spacing w:val="-7"/>
          <w:w w:val="85"/>
          <w:sz w:val="24"/>
        </w:rPr>
        <w:t> </w:t>
      </w:r>
      <w:r>
        <w:rPr>
          <w:color w:val="231F20"/>
          <w:w w:val="85"/>
          <w:sz w:val="24"/>
        </w:rPr>
        <w:t>питания </w:t>
      </w:r>
      <w:r>
        <w:rPr>
          <w:color w:val="231F20"/>
          <w:w w:val="80"/>
          <w:sz w:val="24"/>
        </w:rPr>
        <w:t>поврежден, продукт следует заменить в специализированном сервисном </w:t>
      </w:r>
      <w:r>
        <w:rPr>
          <w:color w:val="231F20"/>
          <w:w w:val="80"/>
          <w:sz w:val="24"/>
        </w:rPr>
        <w:t>центре, </w:t>
      </w:r>
      <w:r>
        <w:rPr>
          <w:color w:val="231F20"/>
          <w:w w:val="85"/>
          <w:sz w:val="24"/>
        </w:rPr>
        <w:t>чтобы избежать опасных ситуаций.</w:t>
      </w:r>
    </w:p>
    <w:p>
      <w:pPr>
        <w:pStyle w:val="ListParagraph"/>
        <w:numPr>
          <w:ilvl w:val="0"/>
          <w:numId w:val="43"/>
        </w:numPr>
        <w:tabs>
          <w:tab w:pos="404" w:val="left" w:leader="none"/>
        </w:tabs>
        <w:spacing w:line="235" w:lineRule="auto" w:before="0" w:after="0"/>
        <w:ind w:left="186" w:right="232" w:firstLine="0"/>
        <w:jc w:val="left"/>
        <w:rPr>
          <w:sz w:val="24"/>
        </w:rPr>
      </w:pPr>
      <w:r>
        <w:rPr>
          <w:color w:val="231F20"/>
          <w:w w:val="80"/>
          <w:sz w:val="24"/>
        </w:rPr>
        <w:t>Никогда не используйте продукт с поврежденным шнуром питания, если его уронили, повредили иным образом, или если он не работает должным образом. Не </w:t>
      </w:r>
      <w:r>
        <w:rPr>
          <w:color w:val="231F20"/>
          <w:spacing w:val="-2"/>
          <w:w w:val="85"/>
          <w:sz w:val="24"/>
        </w:rPr>
        <w:t>пытайтесь отремонтировать неисправный продукт самостоятельно, так как это </w:t>
      </w:r>
      <w:r>
        <w:rPr>
          <w:color w:val="231F20"/>
          <w:w w:val="80"/>
          <w:sz w:val="24"/>
        </w:rPr>
        <w:t>может привести к поражению электрическим током. Всегда отправляйте поврежденное устройство в специализированный сервисный центр для его </w:t>
      </w:r>
      <w:r>
        <w:rPr>
          <w:color w:val="231F20"/>
          <w:w w:val="80"/>
          <w:sz w:val="24"/>
        </w:rPr>
        <w:t>ремонта.</w:t>
      </w:r>
    </w:p>
    <w:p>
      <w:pPr>
        <w:spacing w:after="0" w:line="235" w:lineRule="auto"/>
        <w:jc w:val="left"/>
        <w:rPr>
          <w:sz w:val="24"/>
        </w:rPr>
        <w:sectPr>
          <w:pgSz w:w="8400" w:h="11910"/>
          <w:pgMar w:header="0" w:footer="126" w:top="340" w:bottom="480" w:left="60" w:right="60"/>
        </w:sectPr>
      </w:pPr>
    </w:p>
    <w:p>
      <w:pPr>
        <w:spacing w:line="235" w:lineRule="auto" w:before="122"/>
        <w:ind w:left="186" w:right="0" w:firstLine="0"/>
        <w:jc w:val="left"/>
        <w:rPr>
          <w:sz w:val="24"/>
        </w:rPr>
      </w:pPr>
      <w:r>
        <w:rPr>
          <w:color w:val="231F20"/>
          <w:w w:val="85"/>
          <w:sz w:val="24"/>
        </w:rPr>
        <w:t>Ремонт</w:t>
      </w:r>
      <w:r>
        <w:rPr>
          <w:color w:val="231F20"/>
          <w:spacing w:val="-4"/>
          <w:w w:val="85"/>
          <w:sz w:val="24"/>
        </w:rPr>
        <w:t> </w:t>
      </w:r>
      <w:r>
        <w:rPr>
          <w:color w:val="231F20"/>
          <w:w w:val="85"/>
          <w:sz w:val="24"/>
        </w:rPr>
        <w:t>может</w:t>
      </w:r>
      <w:r>
        <w:rPr>
          <w:color w:val="231F20"/>
          <w:spacing w:val="-4"/>
          <w:w w:val="85"/>
          <w:sz w:val="24"/>
        </w:rPr>
        <w:t> </w:t>
      </w:r>
      <w:r>
        <w:rPr>
          <w:color w:val="231F20"/>
          <w:w w:val="85"/>
          <w:sz w:val="24"/>
        </w:rPr>
        <w:t>выполняться</w:t>
      </w:r>
      <w:r>
        <w:rPr>
          <w:color w:val="231F20"/>
          <w:spacing w:val="-4"/>
          <w:w w:val="85"/>
          <w:sz w:val="24"/>
        </w:rPr>
        <w:t> </w:t>
      </w:r>
      <w:r>
        <w:rPr>
          <w:color w:val="231F20"/>
          <w:w w:val="85"/>
          <w:sz w:val="24"/>
        </w:rPr>
        <w:t>только</w:t>
      </w:r>
      <w:r>
        <w:rPr>
          <w:color w:val="231F20"/>
          <w:spacing w:val="-4"/>
          <w:w w:val="85"/>
          <w:sz w:val="24"/>
        </w:rPr>
        <w:t> </w:t>
      </w:r>
      <w:r>
        <w:rPr>
          <w:color w:val="231F20"/>
          <w:w w:val="85"/>
          <w:sz w:val="24"/>
        </w:rPr>
        <w:t>авторизованными</w:t>
      </w:r>
      <w:r>
        <w:rPr>
          <w:color w:val="231F20"/>
          <w:spacing w:val="-4"/>
          <w:w w:val="85"/>
          <w:sz w:val="24"/>
        </w:rPr>
        <w:t> </w:t>
      </w:r>
      <w:r>
        <w:rPr>
          <w:color w:val="231F20"/>
          <w:w w:val="85"/>
          <w:sz w:val="24"/>
        </w:rPr>
        <w:t>специалистами</w:t>
      </w:r>
      <w:r>
        <w:rPr>
          <w:color w:val="231F20"/>
          <w:spacing w:val="-4"/>
          <w:w w:val="85"/>
          <w:sz w:val="24"/>
        </w:rPr>
        <w:t> </w:t>
      </w:r>
      <w:r>
        <w:rPr>
          <w:color w:val="231F20"/>
          <w:w w:val="85"/>
          <w:sz w:val="24"/>
        </w:rPr>
        <w:t>сервисной </w:t>
      </w:r>
      <w:r>
        <w:rPr>
          <w:color w:val="231F20"/>
          <w:w w:val="80"/>
          <w:sz w:val="24"/>
        </w:rPr>
        <w:t>службы. Неправильно выполненный ремонт может создать опасные ситуации </w:t>
      </w:r>
      <w:r>
        <w:rPr>
          <w:color w:val="231F20"/>
          <w:w w:val="80"/>
          <w:sz w:val="24"/>
        </w:rPr>
        <w:t>для</w:t>
      </w:r>
      <w:r>
        <w:rPr>
          <w:color w:val="231F20"/>
          <w:spacing w:val="40"/>
          <w:sz w:val="24"/>
        </w:rPr>
        <w:t> </w:t>
      </w:r>
      <w:r>
        <w:rPr>
          <w:color w:val="231F20"/>
          <w:spacing w:val="-2"/>
          <w:w w:val="95"/>
          <w:sz w:val="24"/>
        </w:rPr>
        <w:t>пользователя.</w:t>
      </w:r>
    </w:p>
    <w:p>
      <w:pPr>
        <w:pStyle w:val="ListParagraph"/>
        <w:numPr>
          <w:ilvl w:val="0"/>
          <w:numId w:val="43"/>
        </w:numPr>
        <w:tabs>
          <w:tab w:pos="513" w:val="left" w:leader="none"/>
        </w:tabs>
        <w:spacing w:line="235" w:lineRule="auto" w:before="0" w:after="0"/>
        <w:ind w:left="186" w:right="353" w:firstLine="0"/>
        <w:jc w:val="left"/>
        <w:rPr>
          <w:sz w:val="24"/>
        </w:rPr>
      </w:pPr>
      <w:r>
        <w:rPr>
          <w:color w:val="231F20"/>
          <w:w w:val="80"/>
          <w:sz w:val="24"/>
        </w:rPr>
        <w:t>Поместите устройство на прохладную, устойчивую и ровную поверхность </w:t>
      </w:r>
      <w:r>
        <w:rPr>
          <w:color w:val="231F20"/>
          <w:w w:val="80"/>
          <w:sz w:val="24"/>
        </w:rPr>
        <w:t>вдали</w:t>
      </w:r>
      <w:r>
        <w:rPr>
          <w:color w:val="231F20"/>
          <w:spacing w:val="40"/>
          <w:sz w:val="24"/>
        </w:rPr>
        <w:t> </w:t>
      </w:r>
      <w:r>
        <w:rPr>
          <w:color w:val="231F20"/>
          <w:w w:val="80"/>
          <w:sz w:val="24"/>
        </w:rPr>
        <w:t>от нагревающихся кухонных приборов, таких как электрическая плита, газовая </w:t>
      </w:r>
      <w:r>
        <w:rPr>
          <w:color w:val="231F20"/>
          <w:w w:val="90"/>
          <w:sz w:val="24"/>
        </w:rPr>
        <w:t>горелка</w:t>
      </w:r>
      <w:r>
        <w:rPr>
          <w:color w:val="231F20"/>
          <w:spacing w:val="-11"/>
          <w:w w:val="90"/>
          <w:sz w:val="24"/>
        </w:rPr>
        <w:t> </w:t>
      </w:r>
      <w:r>
        <w:rPr>
          <w:color w:val="231F20"/>
          <w:w w:val="90"/>
          <w:sz w:val="24"/>
        </w:rPr>
        <w:t>и</w:t>
      </w:r>
      <w:r>
        <w:rPr>
          <w:color w:val="231F20"/>
          <w:spacing w:val="-11"/>
          <w:w w:val="90"/>
          <w:sz w:val="24"/>
        </w:rPr>
        <w:t> </w:t>
      </w:r>
      <w:r>
        <w:rPr>
          <w:color w:val="231F20"/>
          <w:w w:val="90"/>
          <w:sz w:val="24"/>
        </w:rPr>
        <w:t>т.</w:t>
      </w:r>
      <w:r>
        <w:rPr>
          <w:color w:val="231F20"/>
          <w:spacing w:val="-11"/>
          <w:w w:val="90"/>
          <w:sz w:val="24"/>
        </w:rPr>
        <w:t> </w:t>
      </w:r>
      <w:r>
        <w:rPr>
          <w:color w:val="231F20"/>
          <w:w w:val="90"/>
          <w:sz w:val="24"/>
        </w:rPr>
        <w:t>Д.</w:t>
      </w:r>
    </w:p>
    <w:p>
      <w:pPr>
        <w:pStyle w:val="ListParagraph"/>
        <w:numPr>
          <w:ilvl w:val="0"/>
          <w:numId w:val="43"/>
        </w:numPr>
        <w:tabs>
          <w:tab w:pos="498" w:val="left" w:leader="none"/>
        </w:tabs>
        <w:spacing w:line="267" w:lineRule="exact" w:before="0" w:after="0"/>
        <w:ind w:left="498" w:right="0" w:hanging="312"/>
        <w:jc w:val="left"/>
        <w:rPr>
          <w:sz w:val="24"/>
        </w:rPr>
      </w:pPr>
      <w:r>
        <w:rPr>
          <w:color w:val="231F20"/>
          <w:w w:val="80"/>
          <w:sz w:val="24"/>
        </w:rPr>
        <w:t>Никогда</w:t>
      </w:r>
      <w:r>
        <w:rPr>
          <w:color w:val="231F20"/>
          <w:spacing w:val="-8"/>
          <w:sz w:val="24"/>
        </w:rPr>
        <w:t> </w:t>
      </w:r>
      <w:r>
        <w:rPr>
          <w:color w:val="231F20"/>
          <w:w w:val="80"/>
          <w:sz w:val="24"/>
        </w:rPr>
        <w:t>не</w:t>
      </w:r>
      <w:r>
        <w:rPr>
          <w:color w:val="231F20"/>
          <w:spacing w:val="-7"/>
          <w:sz w:val="24"/>
        </w:rPr>
        <w:t> </w:t>
      </w:r>
      <w:r>
        <w:rPr>
          <w:color w:val="231F20"/>
          <w:w w:val="80"/>
          <w:sz w:val="24"/>
        </w:rPr>
        <w:t>используйте</w:t>
      </w:r>
      <w:r>
        <w:rPr>
          <w:color w:val="231F20"/>
          <w:spacing w:val="-7"/>
          <w:sz w:val="24"/>
        </w:rPr>
        <w:t> </w:t>
      </w:r>
      <w:r>
        <w:rPr>
          <w:color w:val="231F20"/>
          <w:w w:val="80"/>
          <w:sz w:val="24"/>
        </w:rPr>
        <w:t>продукт</w:t>
      </w:r>
      <w:r>
        <w:rPr>
          <w:color w:val="231F20"/>
          <w:spacing w:val="-7"/>
          <w:sz w:val="24"/>
        </w:rPr>
        <w:t> </w:t>
      </w:r>
      <w:r>
        <w:rPr>
          <w:color w:val="231F20"/>
          <w:w w:val="80"/>
          <w:sz w:val="24"/>
        </w:rPr>
        <w:t>рядом</w:t>
      </w:r>
      <w:r>
        <w:rPr>
          <w:color w:val="231F20"/>
          <w:spacing w:val="-7"/>
          <w:sz w:val="24"/>
        </w:rPr>
        <w:t> </w:t>
      </w:r>
      <w:r>
        <w:rPr>
          <w:color w:val="231F20"/>
          <w:w w:val="80"/>
          <w:sz w:val="24"/>
        </w:rPr>
        <w:t>с</w:t>
      </w:r>
      <w:r>
        <w:rPr>
          <w:color w:val="231F20"/>
          <w:spacing w:val="-7"/>
          <w:sz w:val="24"/>
        </w:rPr>
        <w:t> </w:t>
      </w:r>
      <w:r>
        <w:rPr>
          <w:color w:val="231F20"/>
          <w:w w:val="80"/>
          <w:sz w:val="24"/>
        </w:rPr>
        <w:t>горючими</w:t>
      </w:r>
      <w:r>
        <w:rPr>
          <w:color w:val="231F20"/>
          <w:spacing w:val="-7"/>
          <w:sz w:val="24"/>
        </w:rPr>
        <w:t> </w:t>
      </w:r>
      <w:r>
        <w:rPr>
          <w:color w:val="231F20"/>
          <w:spacing w:val="-2"/>
          <w:w w:val="80"/>
          <w:sz w:val="24"/>
        </w:rPr>
        <w:t>веществами.</w:t>
      </w:r>
    </w:p>
    <w:p>
      <w:pPr>
        <w:pStyle w:val="ListParagraph"/>
        <w:numPr>
          <w:ilvl w:val="0"/>
          <w:numId w:val="43"/>
        </w:numPr>
        <w:tabs>
          <w:tab w:pos="513" w:val="left" w:leader="none"/>
        </w:tabs>
        <w:spacing w:line="272" w:lineRule="exact" w:before="0" w:after="0"/>
        <w:ind w:left="513" w:right="0" w:hanging="327"/>
        <w:jc w:val="left"/>
        <w:rPr>
          <w:sz w:val="24"/>
        </w:rPr>
      </w:pPr>
      <w:r>
        <w:rPr>
          <w:color w:val="231F20"/>
          <w:w w:val="80"/>
          <w:sz w:val="24"/>
        </w:rPr>
        <w:t>Следите</w:t>
      </w:r>
      <w:r>
        <w:rPr>
          <w:color w:val="231F20"/>
          <w:sz w:val="24"/>
        </w:rPr>
        <w:t> </w:t>
      </w:r>
      <w:r>
        <w:rPr>
          <w:color w:val="231F20"/>
          <w:w w:val="80"/>
          <w:sz w:val="24"/>
        </w:rPr>
        <w:t>за</w:t>
      </w:r>
      <w:r>
        <w:rPr>
          <w:color w:val="231F20"/>
          <w:sz w:val="24"/>
        </w:rPr>
        <w:t> </w:t>
      </w:r>
      <w:r>
        <w:rPr>
          <w:color w:val="231F20"/>
          <w:w w:val="80"/>
          <w:sz w:val="24"/>
        </w:rPr>
        <w:t>тем,</w:t>
      </w:r>
      <w:r>
        <w:rPr>
          <w:color w:val="231F20"/>
          <w:sz w:val="24"/>
        </w:rPr>
        <w:t> </w:t>
      </w:r>
      <w:r>
        <w:rPr>
          <w:color w:val="231F20"/>
          <w:w w:val="80"/>
          <w:sz w:val="24"/>
        </w:rPr>
        <w:t>чтобы</w:t>
      </w:r>
      <w:r>
        <w:rPr>
          <w:color w:val="231F20"/>
          <w:spacing w:val="1"/>
          <w:sz w:val="24"/>
        </w:rPr>
        <w:t> </w:t>
      </w:r>
      <w:r>
        <w:rPr>
          <w:color w:val="231F20"/>
          <w:w w:val="80"/>
          <w:sz w:val="24"/>
        </w:rPr>
        <w:t>шнур</w:t>
      </w:r>
      <w:r>
        <w:rPr>
          <w:color w:val="231F20"/>
          <w:sz w:val="24"/>
        </w:rPr>
        <w:t> </w:t>
      </w:r>
      <w:r>
        <w:rPr>
          <w:color w:val="231F20"/>
          <w:w w:val="80"/>
          <w:sz w:val="24"/>
        </w:rPr>
        <w:t>не</w:t>
      </w:r>
      <w:r>
        <w:rPr>
          <w:color w:val="231F20"/>
          <w:sz w:val="24"/>
        </w:rPr>
        <w:t> </w:t>
      </w:r>
      <w:r>
        <w:rPr>
          <w:color w:val="231F20"/>
          <w:w w:val="80"/>
          <w:sz w:val="24"/>
        </w:rPr>
        <w:t>свешивался</w:t>
      </w:r>
      <w:r>
        <w:rPr>
          <w:color w:val="231F20"/>
          <w:sz w:val="24"/>
        </w:rPr>
        <w:t> </w:t>
      </w:r>
      <w:r>
        <w:rPr>
          <w:color w:val="231F20"/>
          <w:w w:val="80"/>
          <w:sz w:val="24"/>
        </w:rPr>
        <w:t>с</w:t>
      </w:r>
      <w:r>
        <w:rPr>
          <w:color w:val="231F20"/>
          <w:spacing w:val="1"/>
          <w:sz w:val="24"/>
        </w:rPr>
        <w:t> </w:t>
      </w:r>
      <w:r>
        <w:rPr>
          <w:color w:val="231F20"/>
          <w:w w:val="80"/>
          <w:sz w:val="24"/>
        </w:rPr>
        <w:t>края</w:t>
      </w:r>
      <w:r>
        <w:rPr>
          <w:color w:val="231F20"/>
          <w:sz w:val="24"/>
        </w:rPr>
        <w:t> </w:t>
      </w:r>
      <w:r>
        <w:rPr>
          <w:color w:val="231F20"/>
          <w:spacing w:val="-2"/>
          <w:w w:val="80"/>
          <w:sz w:val="24"/>
        </w:rPr>
        <w:t>стойки.</w:t>
      </w:r>
    </w:p>
    <w:p>
      <w:pPr>
        <w:pStyle w:val="ListParagraph"/>
        <w:numPr>
          <w:ilvl w:val="0"/>
          <w:numId w:val="43"/>
        </w:numPr>
        <w:tabs>
          <w:tab w:pos="513" w:val="left" w:leader="none"/>
        </w:tabs>
        <w:spacing w:line="235" w:lineRule="auto" w:before="0" w:after="0"/>
        <w:ind w:left="186" w:right="502" w:firstLine="0"/>
        <w:jc w:val="left"/>
        <w:rPr>
          <w:sz w:val="24"/>
        </w:rPr>
      </w:pPr>
      <w:r>
        <w:rPr>
          <w:color w:val="231F20"/>
          <w:w w:val="80"/>
          <w:sz w:val="24"/>
        </w:rPr>
        <w:t>Никогда не оставляйте изделие подключенным к источнику питания без присмотра. Даже если использование прерывается на короткое время, </w:t>
      </w:r>
      <w:r>
        <w:rPr>
          <w:color w:val="231F20"/>
          <w:w w:val="80"/>
          <w:sz w:val="24"/>
        </w:rPr>
        <w:t>отключите </w:t>
      </w:r>
      <w:r>
        <w:rPr>
          <w:color w:val="231F20"/>
          <w:w w:val="85"/>
          <w:sz w:val="24"/>
        </w:rPr>
        <w:t>его</w:t>
      </w:r>
      <w:r>
        <w:rPr>
          <w:color w:val="231F20"/>
          <w:spacing w:val="-2"/>
          <w:w w:val="85"/>
          <w:sz w:val="24"/>
        </w:rPr>
        <w:t> </w:t>
      </w:r>
      <w:r>
        <w:rPr>
          <w:color w:val="231F20"/>
          <w:w w:val="85"/>
          <w:sz w:val="24"/>
        </w:rPr>
        <w:t>от</w:t>
      </w:r>
      <w:r>
        <w:rPr>
          <w:color w:val="231F20"/>
          <w:spacing w:val="-2"/>
          <w:w w:val="85"/>
          <w:sz w:val="24"/>
        </w:rPr>
        <w:t> </w:t>
      </w:r>
      <w:r>
        <w:rPr>
          <w:color w:val="231F20"/>
          <w:w w:val="85"/>
          <w:sz w:val="24"/>
        </w:rPr>
        <w:t>сети,</w:t>
      </w:r>
      <w:r>
        <w:rPr>
          <w:color w:val="231F20"/>
          <w:spacing w:val="-2"/>
          <w:w w:val="85"/>
          <w:sz w:val="24"/>
        </w:rPr>
        <w:t> </w:t>
      </w:r>
      <w:r>
        <w:rPr>
          <w:color w:val="231F20"/>
          <w:w w:val="85"/>
          <w:sz w:val="24"/>
        </w:rPr>
        <w:t>отключите</w:t>
      </w:r>
      <w:r>
        <w:rPr>
          <w:color w:val="231F20"/>
          <w:spacing w:val="-2"/>
          <w:w w:val="85"/>
          <w:sz w:val="24"/>
        </w:rPr>
        <w:t> </w:t>
      </w:r>
      <w:r>
        <w:rPr>
          <w:color w:val="231F20"/>
          <w:w w:val="85"/>
          <w:sz w:val="24"/>
        </w:rPr>
        <w:t>питание.</w:t>
      </w:r>
    </w:p>
    <w:p>
      <w:pPr>
        <w:pStyle w:val="ListParagraph"/>
        <w:numPr>
          <w:ilvl w:val="0"/>
          <w:numId w:val="43"/>
        </w:numPr>
        <w:tabs>
          <w:tab w:pos="513" w:val="left" w:leader="none"/>
        </w:tabs>
        <w:spacing w:line="235" w:lineRule="auto" w:before="0" w:after="0"/>
        <w:ind w:left="186" w:right="203" w:firstLine="0"/>
        <w:jc w:val="left"/>
        <w:rPr>
          <w:sz w:val="24"/>
        </w:rPr>
      </w:pPr>
      <w:r>
        <w:rPr>
          <w:color w:val="231F20"/>
          <w:spacing w:val="-2"/>
          <w:w w:val="85"/>
          <w:sz w:val="24"/>
        </w:rPr>
        <w:t>Для дополнительной защиты рекомендуется установить в электрической цепи </w:t>
      </w:r>
      <w:r>
        <w:rPr>
          <w:color w:val="231F20"/>
          <w:w w:val="80"/>
          <w:sz w:val="24"/>
        </w:rPr>
        <w:t>устройство защитного отключения (УЗО) с номинальным остаточным током не </w:t>
      </w:r>
      <w:r>
        <w:rPr>
          <w:color w:val="231F20"/>
          <w:w w:val="80"/>
          <w:sz w:val="24"/>
        </w:rPr>
        <w:t>более</w:t>
      </w:r>
      <w:r>
        <w:rPr>
          <w:color w:val="231F20"/>
          <w:spacing w:val="40"/>
          <w:sz w:val="24"/>
        </w:rPr>
        <w:t> </w:t>
      </w:r>
      <w:r>
        <w:rPr>
          <w:color w:val="231F20"/>
          <w:w w:val="85"/>
          <w:sz w:val="24"/>
        </w:rPr>
        <w:t>30</w:t>
      </w:r>
      <w:r>
        <w:rPr>
          <w:color w:val="231F20"/>
          <w:spacing w:val="-4"/>
          <w:w w:val="85"/>
          <w:sz w:val="24"/>
        </w:rPr>
        <w:t> </w:t>
      </w:r>
      <w:r>
        <w:rPr>
          <w:color w:val="231F20"/>
          <w:w w:val="85"/>
          <w:sz w:val="24"/>
        </w:rPr>
        <w:t>мА.</w:t>
      </w:r>
      <w:r>
        <w:rPr>
          <w:color w:val="231F20"/>
          <w:spacing w:val="-4"/>
          <w:w w:val="85"/>
          <w:sz w:val="24"/>
        </w:rPr>
        <w:t> </w:t>
      </w:r>
      <w:r>
        <w:rPr>
          <w:color w:val="231F20"/>
          <w:w w:val="85"/>
          <w:sz w:val="24"/>
        </w:rPr>
        <w:t>По</w:t>
      </w:r>
      <w:r>
        <w:rPr>
          <w:color w:val="231F20"/>
          <w:spacing w:val="-4"/>
          <w:w w:val="85"/>
          <w:sz w:val="24"/>
        </w:rPr>
        <w:t> </w:t>
      </w:r>
      <w:r>
        <w:rPr>
          <w:color w:val="231F20"/>
          <w:w w:val="85"/>
          <w:sz w:val="24"/>
        </w:rPr>
        <w:t>этому</w:t>
      </w:r>
      <w:r>
        <w:rPr>
          <w:color w:val="231F20"/>
          <w:spacing w:val="-4"/>
          <w:w w:val="85"/>
          <w:sz w:val="24"/>
        </w:rPr>
        <w:t> </w:t>
      </w:r>
      <w:r>
        <w:rPr>
          <w:color w:val="231F20"/>
          <w:w w:val="85"/>
          <w:sz w:val="24"/>
        </w:rPr>
        <w:t>поводу</w:t>
      </w:r>
      <w:r>
        <w:rPr>
          <w:color w:val="231F20"/>
          <w:spacing w:val="-4"/>
          <w:w w:val="85"/>
          <w:sz w:val="24"/>
        </w:rPr>
        <w:t> </w:t>
      </w:r>
      <w:r>
        <w:rPr>
          <w:color w:val="231F20"/>
          <w:w w:val="85"/>
          <w:sz w:val="24"/>
        </w:rPr>
        <w:t>следует</w:t>
      </w:r>
      <w:r>
        <w:rPr>
          <w:color w:val="231F20"/>
          <w:spacing w:val="-4"/>
          <w:w w:val="85"/>
          <w:sz w:val="24"/>
        </w:rPr>
        <w:t> </w:t>
      </w:r>
      <w:r>
        <w:rPr>
          <w:color w:val="231F20"/>
          <w:w w:val="85"/>
          <w:sz w:val="24"/>
        </w:rPr>
        <w:t>проконсультироваться</w:t>
      </w:r>
      <w:r>
        <w:rPr>
          <w:color w:val="231F20"/>
          <w:spacing w:val="-4"/>
          <w:w w:val="85"/>
          <w:sz w:val="24"/>
        </w:rPr>
        <w:t> </w:t>
      </w:r>
      <w:r>
        <w:rPr>
          <w:color w:val="231F20"/>
          <w:w w:val="85"/>
          <w:sz w:val="24"/>
        </w:rPr>
        <w:t>со</w:t>
      </w:r>
      <w:r>
        <w:rPr>
          <w:color w:val="231F20"/>
          <w:spacing w:val="-4"/>
          <w:w w:val="85"/>
          <w:sz w:val="24"/>
        </w:rPr>
        <w:t> </w:t>
      </w:r>
      <w:r>
        <w:rPr>
          <w:color w:val="231F20"/>
          <w:w w:val="85"/>
          <w:sz w:val="24"/>
        </w:rPr>
        <w:t>специалистом- </w:t>
      </w:r>
      <w:r>
        <w:rPr>
          <w:color w:val="231F20"/>
          <w:spacing w:val="-2"/>
          <w:w w:val="90"/>
          <w:sz w:val="24"/>
        </w:rPr>
        <w:t>электриком.</w:t>
      </w:r>
    </w:p>
    <w:p>
      <w:pPr>
        <w:pStyle w:val="ListParagraph"/>
        <w:numPr>
          <w:ilvl w:val="0"/>
          <w:numId w:val="43"/>
        </w:numPr>
        <w:tabs>
          <w:tab w:pos="513" w:val="left" w:leader="none"/>
        </w:tabs>
        <w:spacing w:line="235" w:lineRule="auto" w:before="0" w:after="0"/>
        <w:ind w:left="186" w:right="633" w:firstLine="0"/>
        <w:jc w:val="left"/>
        <w:rPr>
          <w:sz w:val="24"/>
        </w:rPr>
      </w:pPr>
      <w:r>
        <w:rPr>
          <w:color w:val="231F20"/>
          <w:spacing w:val="-2"/>
          <w:w w:val="85"/>
          <w:sz w:val="24"/>
        </w:rPr>
        <w:t>ПРИМЕЧАНИЕ. Вспениватель молока имеет функцию нагрева. Будьте </w:t>
      </w:r>
      <w:r>
        <w:rPr>
          <w:color w:val="231F20"/>
          <w:spacing w:val="-2"/>
          <w:w w:val="85"/>
          <w:sz w:val="24"/>
        </w:rPr>
        <w:t>очень </w:t>
      </w:r>
      <w:r>
        <w:rPr>
          <w:color w:val="231F20"/>
          <w:w w:val="80"/>
          <w:sz w:val="24"/>
        </w:rPr>
        <w:t>осторожны, открывая крышку и наливая молоко, чтобы не обжечься.</w:t>
      </w:r>
    </w:p>
    <w:p>
      <w:pPr>
        <w:pStyle w:val="ListParagraph"/>
        <w:numPr>
          <w:ilvl w:val="0"/>
          <w:numId w:val="43"/>
        </w:numPr>
        <w:tabs>
          <w:tab w:pos="513" w:val="left" w:leader="none"/>
        </w:tabs>
        <w:spacing w:line="235" w:lineRule="auto" w:before="0" w:after="0"/>
        <w:ind w:left="186" w:right="458" w:firstLine="0"/>
        <w:jc w:val="left"/>
        <w:rPr>
          <w:sz w:val="24"/>
        </w:rPr>
      </w:pPr>
      <w:r>
        <w:rPr>
          <w:color w:val="231F20"/>
          <w:w w:val="80"/>
          <w:sz w:val="24"/>
        </w:rPr>
        <w:t>Во избежание брызг молока или пены (которые могут быть горячими) всегда закрывайте устройство для взбивания молока крышкой, прежде чем включать </w:t>
      </w:r>
      <w:r>
        <w:rPr>
          <w:color w:val="231F20"/>
          <w:w w:val="80"/>
          <w:sz w:val="24"/>
        </w:rPr>
        <w:t>его.</w:t>
      </w:r>
    </w:p>
    <w:p>
      <w:pPr>
        <w:pStyle w:val="ListParagraph"/>
        <w:numPr>
          <w:ilvl w:val="0"/>
          <w:numId w:val="43"/>
        </w:numPr>
        <w:tabs>
          <w:tab w:pos="513" w:val="left" w:leader="none"/>
        </w:tabs>
        <w:spacing w:line="235" w:lineRule="auto" w:before="0" w:after="0"/>
        <w:ind w:left="186" w:right="615" w:firstLine="0"/>
        <w:jc w:val="left"/>
        <w:rPr>
          <w:sz w:val="24"/>
        </w:rPr>
      </w:pPr>
      <w:r>
        <w:rPr>
          <w:color w:val="231F20"/>
          <w:w w:val="80"/>
          <w:sz w:val="24"/>
        </w:rPr>
        <w:t>Возьмите вспениватель молока за ручку (3). Корпус кастрюли нагревается </w:t>
      </w:r>
      <w:r>
        <w:rPr>
          <w:color w:val="231F20"/>
          <w:w w:val="80"/>
          <w:sz w:val="24"/>
        </w:rPr>
        <w:t>во </w:t>
      </w:r>
      <w:r>
        <w:rPr>
          <w:color w:val="231F20"/>
          <w:w w:val="95"/>
          <w:sz w:val="24"/>
        </w:rPr>
        <w:t>время</w:t>
      </w:r>
      <w:r>
        <w:rPr>
          <w:color w:val="231F20"/>
          <w:spacing w:val="-15"/>
          <w:w w:val="95"/>
          <w:sz w:val="24"/>
        </w:rPr>
        <w:t> </w:t>
      </w:r>
      <w:r>
        <w:rPr>
          <w:color w:val="231F20"/>
          <w:w w:val="95"/>
          <w:sz w:val="24"/>
        </w:rPr>
        <w:t>работы.</w:t>
      </w:r>
    </w:p>
    <w:p>
      <w:pPr>
        <w:pStyle w:val="Heading2"/>
        <w:numPr>
          <w:ilvl w:val="1"/>
          <w:numId w:val="43"/>
        </w:numPr>
        <w:tabs>
          <w:tab w:pos="331" w:val="left" w:leader="none"/>
        </w:tabs>
        <w:spacing w:line="183" w:lineRule="exact" w:before="112" w:after="0"/>
        <w:ind w:left="331" w:right="0" w:hanging="145"/>
        <w:jc w:val="left"/>
      </w:pPr>
      <w:r>
        <w:rPr>
          <w:color w:val="231F20"/>
          <w:w w:val="90"/>
        </w:rPr>
        <w:t>ОПИСАНИЕ</w:t>
      </w:r>
      <w:r>
        <w:rPr>
          <w:color w:val="231F20"/>
          <w:spacing w:val="12"/>
        </w:rPr>
        <w:t> </w:t>
      </w:r>
      <w:r>
        <w:rPr>
          <w:color w:val="231F20"/>
          <w:spacing w:val="-2"/>
          <w:w w:val="95"/>
        </w:rPr>
        <w:t>УСТРОЙСТВА</w:t>
      </w:r>
    </w:p>
    <w:p>
      <w:pPr>
        <w:pStyle w:val="BodyText"/>
        <w:tabs>
          <w:tab w:pos="3066" w:val="left" w:leader="none"/>
          <w:tab w:pos="5946" w:val="left" w:leader="none"/>
        </w:tabs>
        <w:spacing w:line="235" w:lineRule="auto" w:before="1"/>
        <w:ind w:left="186" w:right="340"/>
      </w:pPr>
      <w:r>
        <w:rPr>
          <w:color w:val="231F20"/>
          <w:w w:val="90"/>
        </w:rPr>
        <w:t>а.</w:t>
      </w:r>
      <w:r>
        <w:rPr>
          <w:color w:val="231F20"/>
          <w:spacing w:val="-8"/>
          <w:w w:val="90"/>
        </w:rPr>
        <w:t> </w:t>
      </w:r>
      <w:r>
        <w:rPr>
          <w:color w:val="231F20"/>
          <w:w w:val="90"/>
        </w:rPr>
        <w:t>Крышка</w:t>
      </w:r>
      <w:r>
        <w:rPr>
          <w:color w:val="231F20"/>
        </w:rPr>
        <w:tab/>
      </w:r>
      <w:r>
        <w:rPr>
          <w:color w:val="231F20"/>
          <w:w w:val="90"/>
        </w:rPr>
        <w:t>б. Венчик для взбивания молока</w:t>
      </w:r>
      <w:r>
        <w:rPr>
          <w:color w:val="231F20"/>
        </w:rPr>
        <w:tab/>
      </w:r>
      <w:r>
        <w:rPr>
          <w:color w:val="231F20"/>
          <w:w w:val="80"/>
        </w:rPr>
        <w:t>в. Венчик для подогрева </w:t>
      </w:r>
      <w:r>
        <w:rPr>
          <w:color w:val="231F20"/>
          <w:w w:val="80"/>
        </w:rPr>
        <w:t>молока</w:t>
      </w:r>
      <w:r>
        <w:rPr>
          <w:color w:val="231F20"/>
          <w:w w:val="90"/>
        </w:rPr>
        <w:t> г. Отметка максимального уровня наполнения</w:t>
      </w:r>
      <w:r>
        <w:rPr>
          <w:color w:val="231F20"/>
        </w:rPr>
        <w:t> </w:t>
      </w:r>
      <w:r>
        <w:rPr>
          <w:color w:val="231F20"/>
          <w:w w:val="90"/>
        </w:rPr>
        <w:t>д. Справиться</w:t>
      </w:r>
      <w:r>
        <w:rPr>
          <w:color w:val="231F20"/>
        </w:rPr>
        <w:tab/>
      </w:r>
      <w:r>
        <w:rPr>
          <w:color w:val="231F20"/>
          <w:w w:val="90"/>
        </w:rPr>
        <w:t>e.</w:t>
      </w:r>
      <w:r>
        <w:rPr>
          <w:color w:val="231F20"/>
          <w:spacing w:val="65"/>
          <w:w w:val="150"/>
        </w:rPr>
        <w:t>       </w:t>
      </w:r>
      <w:r>
        <w:rPr>
          <w:color w:val="231F20"/>
          <w:w w:val="90"/>
        </w:rPr>
        <w:t>Молочник</w:t>
      </w:r>
      <w:r>
        <w:rPr>
          <w:color w:val="231F20"/>
          <w:spacing w:val="80"/>
        </w:rPr>
        <w:t> </w:t>
      </w:r>
      <w:r>
        <w:rPr>
          <w:color w:val="231F20"/>
          <w:w w:val="90"/>
        </w:rPr>
        <w:t>ж. Кнопка управления</w:t>
      </w:r>
      <w:r>
        <w:rPr>
          <w:color w:val="231F20"/>
        </w:rPr>
        <w:tab/>
      </w:r>
      <w:r>
        <w:rPr>
          <w:color w:val="231F20"/>
          <w:w w:val="90"/>
        </w:rPr>
        <w:t>з. Энергетическая база</w:t>
      </w:r>
      <w:r>
        <w:rPr>
          <w:color w:val="231F20"/>
        </w:rPr>
        <w:tab/>
      </w:r>
      <w:r>
        <w:rPr>
          <w:color w:val="231F20"/>
          <w:w w:val="90"/>
        </w:rPr>
        <w:t>и. Нагревательная плита</w:t>
      </w:r>
    </w:p>
    <w:p>
      <w:pPr>
        <w:pStyle w:val="ListParagraph"/>
        <w:numPr>
          <w:ilvl w:val="1"/>
          <w:numId w:val="43"/>
        </w:numPr>
        <w:tabs>
          <w:tab w:pos="331" w:val="left" w:leader="none"/>
        </w:tabs>
        <w:spacing w:line="235" w:lineRule="auto" w:before="179" w:after="0"/>
        <w:ind w:left="186" w:right="3504" w:firstLine="0"/>
        <w:jc w:val="left"/>
        <w:rPr>
          <w:sz w:val="16"/>
        </w:rPr>
      </w:pPr>
      <w:r>
        <w:rPr>
          <w:color w:val="231F20"/>
          <w:w w:val="85"/>
          <w:sz w:val="16"/>
        </w:rPr>
        <w:t>Индикаторы</w:t>
      </w:r>
      <w:r>
        <w:rPr>
          <w:color w:val="231F20"/>
          <w:spacing w:val="69"/>
          <w:w w:val="150"/>
          <w:sz w:val="16"/>
        </w:rPr>
        <w:t>        </w:t>
      </w:r>
      <w:r>
        <w:rPr>
          <w:color w:val="231F20"/>
          <w:w w:val="85"/>
          <w:sz w:val="16"/>
        </w:rPr>
        <w:t>уровня</w:t>
      </w:r>
      <w:r>
        <w:rPr>
          <w:color w:val="231F20"/>
          <w:spacing w:val="69"/>
          <w:w w:val="150"/>
          <w:sz w:val="16"/>
        </w:rPr>
        <w:t>        </w:t>
      </w:r>
      <w:r>
        <w:rPr>
          <w:color w:val="231F20"/>
          <w:w w:val="85"/>
          <w:sz w:val="16"/>
        </w:rPr>
        <w:t>заполнения.</w:t>
      </w:r>
      <w:r>
        <w:rPr>
          <w:color w:val="231F20"/>
          <w:spacing w:val="80"/>
          <w:sz w:val="16"/>
        </w:rPr>
        <w:t> </w:t>
      </w:r>
      <w:r>
        <w:rPr>
          <w:color w:val="231F20"/>
          <w:w w:val="85"/>
          <w:sz w:val="16"/>
        </w:rPr>
        <w:t>а.</w:t>
      </w:r>
      <w:r>
        <w:rPr>
          <w:color w:val="231F20"/>
          <w:spacing w:val="58"/>
          <w:sz w:val="16"/>
        </w:rPr>
        <w:t>  </w:t>
      </w:r>
      <w:r>
        <w:rPr>
          <w:color w:val="231F20"/>
          <w:w w:val="85"/>
          <w:sz w:val="16"/>
        </w:rPr>
        <w:t>Уровень</w:t>
      </w:r>
      <w:r>
        <w:rPr>
          <w:color w:val="231F20"/>
          <w:spacing w:val="59"/>
          <w:sz w:val="16"/>
        </w:rPr>
        <w:t>  </w:t>
      </w:r>
      <w:r>
        <w:rPr>
          <w:color w:val="231F20"/>
          <w:w w:val="85"/>
          <w:sz w:val="16"/>
        </w:rPr>
        <w:t>MAX</w:t>
      </w:r>
      <w:r>
        <w:rPr>
          <w:color w:val="231F20"/>
          <w:spacing w:val="59"/>
          <w:sz w:val="16"/>
        </w:rPr>
        <w:t>  </w:t>
      </w:r>
      <w:r>
        <w:rPr>
          <w:color w:val="231F20"/>
          <w:w w:val="85"/>
          <w:sz w:val="16"/>
        </w:rPr>
        <w:t>для</w:t>
      </w:r>
      <w:r>
        <w:rPr>
          <w:color w:val="231F20"/>
          <w:spacing w:val="59"/>
          <w:sz w:val="16"/>
        </w:rPr>
        <w:t>  </w:t>
      </w:r>
      <w:r>
        <w:rPr>
          <w:color w:val="231F20"/>
          <w:w w:val="85"/>
          <w:sz w:val="16"/>
        </w:rPr>
        <w:t>подогрева</w:t>
      </w:r>
      <w:r>
        <w:rPr>
          <w:color w:val="231F20"/>
          <w:spacing w:val="58"/>
          <w:sz w:val="16"/>
        </w:rPr>
        <w:t>  </w:t>
      </w:r>
      <w:r>
        <w:rPr>
          <w:color w:val="231F20"/>
          <w:w w:val="85"/>
          <w:sz w:val="16"/>
        </w:rPr>
        <w:t>молока:</w:t>
      </w:r>
      <w:r>
        <w:rPr>
          <w:color w:val="231F20"/>
          <w:spacing w:val="59"/>
          <w:sz w:val="16"/>
        </w:rPr>
        <w:t>  </w:t>
      </w:r>
      <w:r>
        <w:rPr>
          <w:color w:val="231F20"/>
          <w:w w:val="85"/>
          <w:sz w:val="16"/>
        </w:rPr>
        <w:t>350мл</w:t>
      </w:r>
      <w:r>
        <w:rPr>
          <w:color w:val="231F20"/>
          <w:spacing w:val="59"/>
          <w:sz w:val="16"/>
        </w:rPr>
        <w:t>  </w:t>
      </w:r>
      <w:r>
        <w:rPr>
          <w:color w:val="231F20"/>
          <w:w w:val="85"/>
          <w:sz w:val="16"/>
        </w:rPr>
        <w:t>(2a)</w:t>
      </w:r>
      <w:r>
        <w:rPr>
          <w:color w:val="231F20"/>
          <w:spacing w:val="80"/>
          <w:sz w:val="16"/>
        </w:rPr>
        <w:t> </w:t>
      </w:r>
      <w:r>
        <w:rPr>
          <w:color w:val="231F20"/>
          <w:w w:val="80"/>
          <w:sz w:val="16"/>
        </w:rPr>
        <w:t>б. Уровень MAX для вспенивания холодного / горячего молока: 250мл (2б)</w:t>
      </w:r>
    </w:p>
    <w:p>
      <w:pPr>
        <w:pStyle w:val="Heading2"/>
        <w:spacing w:before="175"/>
        <w:ind w:left="186"/>
      </w:pPr>
      <w:r>
        <w:rPr>
          <w:color w:val="231F20"/>
          <w:w w:val="90"/>
        </w:rPr>
        <w:t>ИНСТРУКЦИЯ</w:t>
      </w:r>
      <w:r>
        <w:rPr>
          <w:color w:val="231F20"/>
          <w:spacing w:val="-5"/>
          <w:w w:val="90"/>
        </w:rPr>
        <w:t> </w:t>
      </w:r>
      <w:r>
        <w:rPr>
          <w:color w:val="231F20"/>
          <w:w w:val="90"/>
        </w:rPr>
        <w:t>ПО</w:t>
      </w:r>
      <w:r>
        <w:rPr>
          <w:color w:val="231F20"/>
          <w:spacing w:val="-4"/>
          <w:w w:val="90"/>
        </w:rPr>
        <w:t> </w:t>
      </w:r>
      <w:r>
        <w:rPr>
          <w:color w:val="231F20"/>
          <w:spacing w:val="-2"/>
          <w:w w:val="90"/>
        </w:rPr>
        <w:t>ПРИМЕНЕНИЮ</w:t>
      </w:r>
    </w:p>
    <w:p>
      <w:pPr>
        <w:pStyle w:val="ListParagraph"/>
        <w:numPr>
          <w:ilvl w:val="0"/>
          <w:numId w:val="44"/>
        </w:numPr>
        <w:tabs>
          <w:tab w:pos="331" w:val="left" w:leader="none"/>
        </w:tabs>
        <w:spacing w:line="235" w:lineRule="auto" w:before="1" w:after="0"/>
        <w:ind w:left="186" w:right="423" w:firstLine="0"/>
        <w:jc w:val="left"/>
        <w:rPr>
          <w:sz w:val="16"/>
        </w:rPr>
      </w:pPr>
      <w:r>
        <w:rPr>
          <w:color w:val="231F20"/>
          <w:w w:val="80"/>
          <w:sz w:val="16"/>
        </w:rPr>
        <w:t>Выберите венчик для желаемого эффекта. Венчик для взбивания молока (1б). Если вы хотите взбить молоко. Венчик </w:t>
      </w:r>
      <w:r>
        <w:rPr>
          <w:color w:val="231F20"/>
          <w:w w:val="80"/>
          <w:sz w:val="16"/>
        </w:rPr>
        <w:t>для</w:t>
      </w:r>
      <w:r>
        <w:rPr>
          <w:color w:val="231F20"/>
          <w:w w:val="85"/>
          <w:sz w:val="16"/>
        </w:rPr>
        <w:t> подогрева молока (1в). Если хочешь подогреть молоко.</w:t>
      </w:r>
    </w:p>
    <w:p>
      <w:pPr>
        <w:pStyle w:val="ListParagraph"/>
        <w:numPr>
          <w:ilvl w:val="0"/>
          <w:numId w:val="44"/>
        </w:numPr>
        <w:tabs>
          <w:tab w:pos="331" w:val="left" w:leader="none"/>
        </w:tabs>
        <w:spacing w:line="235" w:lineRule="auto" w:before="0" w:after="0"/>
        <w:ind w:left="186" w:right="188" w:firstLine="0"/>
        <w:jc w:val="left"/>
        <w:rPr>
          <w:sz w:val="16"/>
        </w:rPr>
      </w:pPr>
      <w:r>
        <w:rPr>
          <w:color w:val="231F20"/>
          <w:w w:val="80"/>
          <w:sz w:val="16"/>
        </w:rPr>
        <w:t>Влейте порцию молока (желательно 3,2% жирности). Молоко должно покрывать венчик (1б или 1в) и достигать отмеченного</w:t>
      </w:r>
      <w:r>
        <w:rPr>
          <w:color w:val="231F20"/>
          <w:sz w:val="16"/>
        </w:rPr>
        <w:t> </w:t>
      </w:r>
      <w:r>
        <w:rPr>
          <w:color w:val="231F20"/>
          <w:w w:val="80"/>
          <w:sz w:val="16"/>
        </w:rPr>
        <w:t>минимального уровня, но не превышать отметку максимального уровня (1г). Максимальный уровень для подогрева молока</w:t>
      </w:r>
      <w:r>
        <w:rPr>
          <w:color w:val="231F20"/>
          <w:w w:val="85"/>
          <w:sz w:val="16"/>
        </w:rPr>
        <w:t> составляет</w:t>
      </w:r>
      <w:r>
        <w:rPr>
          <w:color w:val="231F20"/>
          <w:spacing w:val="78"/>
          <w:w w:val="150"/>
          <w:sz w:val="16"/>
        </w:rPr>
        <w:t>  </w:t>
      </w:r>
      <w:r>
        <w:rPr>
          <w:color w:val="231F20"/>
          <w:w w:val="85"/>
          <w:sz w:val="16"/>
        </w:rPr>
        <w:t>350</w:t>
      </w:r>
      <w:r>
        <w:rPr>
          <w:color w:val="231F20"/>
          <w:spacing w:val="79"/>
          <w:w w:val="150"/>
          <w:sz w:val="16"/>
        </w:rPr>
        <w:t>  </w:t>
      </w:r>
      <w:r>
        <w:rPr>
          <w:color w:val="231F20"/>
          <w:w w:val="85"/>
          <w:sz w:val="16"/>
        </w:rPr>
        <w:t>мл</w:t>
      </w:r>
      <w:r>
        <w:rPr>
          <w:color w:val="231F20"/>
          <w:spacing w:val="79"/>
          <w:w w:val="150"/>
          <w:sz w:val="16"/>
        </w:rPr>
        <w:t>  </w:t>
      </w:r>
      <w:r>
        <w:rPr>
          <w:color w:val="231F20"/>
          <w:w w:val="85"/>
          <w:sz w:val="16"/>
        </w:rPr>
        <w:t>(2a),</w:t>
      </w:r>
      <w:r>
        <w:rPr>
          <w:color w:val="231F20"/>
          <w:spacing w:val="79"/>
          <w:w w:val="150"/>
          <w:sz w:val="16"/>
        </w:rPr>
        <w:t>  </w:t>
      </w:r>
      <w:r>
        <w:rPr>
          <w:color w:val="231F20"/>
          <w:w w:val="85"/>
          <w:sz w:val="16"/>
        </w:rPr>
        <w:t>а</w:t>
      </w:r>
      <w:r>
        <w:rPr>
          <w:color w:val="231F20"/>
          <w:spacing w:val="79"/>
          <w:w w:val="150"/>
          <w:sz w:val="16"/>
        </w:rPr>
        <w:t>  </w:t>
      </w:r>
      <w:r>
        <w:rPr>
          <w:color w:val="231F20"/>
          <w:w w:val="85"/>
          <w:sz w:val="16"/>
        </w:rPr>
        <w:t>для</w:t>
      </w:r>
      <w:r>
        <w:rPr>
          <w:color w:val="231F20"/>
          <w:spacing w:val="79"/>
          <w:w w:val="150"/>
          <w:sz w:val="16"/>
        </w:rPr>
        <w:t>  </w:t>
      </w:r>
      <w:r>
        <w:rPr>
          <w:color w:val="231F20"/>
          <w:w w:val="85"/>
          <w:sz w:val="16"/>
        </w:rPr>
        <w:t>вспенивания</w:t>
      </w:r>
      <w:r>
        <w:rPr>
          <w:color w:val="231F20"/>
          <w:spacing w:val="79"/>
          <w:w w:val="150"/>
          <w:sz w:val="16"/>
        </w:rPr>
        <w:t>  </w:t>
      </w:r>
      <w:r>
        <w:rPr>
          <w:color w:val="231F20"/>
          <w:w w:val="85"/>
          <w:sz w:val="16"/>
        </w:rPr>
        <w:t>молока</w:t>
      </w:r>
      <w:r>
        <w:rPr>
          <w:color w:val="231F20"/>
          <w:spacing w:val="79"/>
          <w:w w:val="150"/>
          <w:sz w:val="16"/>
        </w:rPr>
        <w:t>  </w:t>
      </w:r>
      <w:r>
        <w:rPr>
          <w:color w:val="231F20"/>
          <w:w w:val="85"/>
          <w:sz w:val="16"/>
        </w:rPr>
        <w:t>-</w:t>
      </w:r>
      <w:r>
        <w:rPr>
          <w:color w:val="231F20"/>
          <w:spacing w:val="79"/>
          <w:w w:val="150"/>
          <w:sz w:val="16"/>
        </w:rPr>
        <w:t>  </w:t>
      </w:r>
      <w:r>
        <w:rPr>
          <w:color w:val="231F20"/>
          <w:w w:val="85"/>
          <w:sz w:val="16"/>
        </w:rPr>
        <w:t>250</w:t>
      </w:r>
      <w:r>
        <w:rPr>
          <w:color w:val="231F20"/>
          <w:spacing w:val="79"/>
          <w:w w:val="150"/>
          <w:sz w:val="16"/>
        </w:rPr>
        <w:t>  </w:t>
      </w:r>
      <w:r>
        <w:rPr>
          <w:color w:val="231F20"/>
          <w:w w:val="85"/>
          <w:sz w:val="16"/>
        </w:rPr>
        <w:t>мл</w:t>
      </w:r>
      <w:r>
        <w:rPr>
          <w:color w:val="231F20"/>
          <w:spacing w:val="79"/>
          <w:w w:val="150"/>
          <w:sz w:val="16"/>
        </w:rPr>
        <w:t>  </w:t>
      </w:r>
      <w:r>
        <w:rPr>
          <w:color w:val="231F20"/>
          <w:w w:val="85"/>
          <w:sz w:val="16"/>
        </w:rPr>
        <w:t>(2б).</w:t>
      </w:r>
      <w:r>
        <w:rPr>
          <w:color w:val="231F20"/>
          <w:spacing w:val="80"/>
          <w:sz w:val="16"/>
        </w:rPr>
        <w:t> </w:t>
      </w:r>
      <w:r>
        <w:rPr>
          <w:color w:val="231F20"/>
          <w:w w:val="80"/>
          <w:sz w:val="16"/>
        </w:rPr>
        <w:t>ПРИМЕЧАНИЕ.</w:t>
      </w:r>
      <w:r>
        <w:rPr>
          <w:color w:val="231F20"/>
          <w:sz w:val="16"/>
        </w:rPr>
        <w:t> </w:t>
      </w:r>
      <w:r>
        <w:rPr>
          <w:color w:val="231F20"/>
          <w:w w:val="80"/>
          <w:sz w:val="16"/>
        </w:rPr>
        <w:t>Для</w:t>
      </w:r>
      <w:r>
        <w:rPr>
          <w:color w:val="231F20"/>
          <w:sz w:val="16"/>
        </w:rPr>
        <w:t> </w:t>
      </w:r>
      <w:r>
        <w:rPr>
          <w:color w:val="231F20"/>
          <w:w w:val="80"/>
          <w:sz w:val="16"/>
        </w:rPr>
        <w:t>достижения</w:t>
      </w:r>
      <w:r>
        <w:rPr>
          <w:color w:val="231F20"/>
          <w:sz w:val="16"/>
        </w:rPr>
        <w:t> </w:t>
      </w:r>
      <w:r>
        <w:rPr>
          <w:color w:val="231F20"/>
          <w:w w:val="80"/>
          <w:sz w:val="16"/>
        </w:rPr>
        <w:t>наилучших</w:t>
      </w:r>
      <w:r>
        <w:rPr>
          <w:color w:val="231F20"/>
          <w:sz w:val="16"/>
        </w:rPr>
        <w:t> </w:t>
      </w:r>
      <w:r>
        <w:rPr>
          <w:color w:val="231F20"/>
          <w:w w:val="80"/>
          <w:sz w:val="16"/>
        </w:rPr>
        <w:t>результатов</w:t>
      </w:r>
      <w:r>
        <w:rPr>
          <w:color w:val="231F20"/>
          <w:sz w:val="16"/>
        </w:rPr>
        <w:t> </w:t>
      </w:r>
      <w:r>
        <w:rPr>
          <w:color w:val="231F20"/>
          <w:w w:val="80"/>
          <w:sz w:val="16"/>
        </w:rPr>
        <w:t>используйте</w:t>
      </w:r>
      <w:r>
        <w:rPr>
          <w:color w:val="231F20"/>
          <w:sz w:val="16"/>
        </w:rPr>
        <w:t> </w:t>
      </w:r>
      <w:r>
        <w:rPr>
          <w:color w:val="231F20"/>
          <w:w w:val="80"/>
          <w:sz w:val="16"/>
        </w:rPr>
        <w:t>свежее</w:t>
      </w:r>
      <w:r>
        <w:rPr>
          <w:color w:val="231F20"/>
          <w:sz w:val="16"/>
        </w:rPr>
        <w:t> </w:t>
      </w:r>
      <w:r>
        <w:rPr>
          <w:color w:val="231F20"/>
          <w:w w:val="80"/>
          <w:sz w:val="16"/>
        </w:rPr>
        <w:t>холодное</w:t>
      </w:r>
      <w:r>
        <w:rPr>
          <w:color w:val="231F20"/>
          <w:sz w:val="16"/>
        </w:rPr>
        <w:t> </w:t>
      </w:r>
      <w:r>
        <w:rPr>
          <w:color w:val="231F20"/>
          <w:w w:val="80"/>
          <w:sz w:val="16"/>
        </w:rPr>
        <w:t>молоко.</w:t>
      </w:r>
      <w:r>
        <w:rPr>
          <w:color w:val="231F20"/>
          <w:sz w:val="16"/>
        </w:rPr>
        <w:t> </w:t>
      </w:r>
      <w:r>
        <w:rPr>
          <w:color w:val="231F20"/>
          <w:w w:val="80"/>
          <w:sz w:val="16"/>
        </w:rPr>
        <w:t>Немолочное</w:t>
      </w:r>
      <w:r>
        <w:rPr>
          <w:color w:val="231F20"/>
          <w:sz w:val="16"/>
        </w:rPr>
        <w:t> </w:t>
      </w:r>
      <w:r>
        <w:rPr>
          <w:color w:val="231F20"/>
          <w:w w:val="80"/>
          <w:sz w:val="16"/>
        </w:rPr>
        <w:t>молоко</w:t>
      </w:r>
      <w:r>
        <w:rPr>
          <w:color w:val="231F20"/>
          <w:sz w:val="16"/>
        </w:rPr>
        <w:t> </w:t>
      </w:r>
      <w:r>
        <w:rPr>
          <w:color w:val="231F20"/>
          <w:w w:val="80"/>
          <w:sz w:val="16"/>
        </w:rPr>
        <w:t>не</w:t>
      </w:r>
      <w:r>
        <w:rPr>
          <w:color w:val="231F20"/>
          <w:sz w:val="16"/>
        </w:rPr>
        <w:t> </w:t>
      </w:r>
      <w:r>
        <w:rPr>
          <w:color w:val="231F20"/>
          <w:w w:val="80"/>
          <w:sz w:val="16"/>
        </w:rPr>
        <w:t>пенится</w:t>
      </w:r>
      <w:r>
        <w:rPr>
          <w:color w:val="231F20"/>
          <w:sz w:val="16"/>
        </w:rPr>
        <w:t> </w:t>
      </w:r>
      <w:r>
        <w:rPr>
          <w:color w:val="231F20"/>
          <w:w w:val="80"/>
          <w:sz w:val="16"/>
        </w:rPr>
        <w:t>так</w:t>
      </w:r>
      <w:r>
        <w:rPr>
          <w:color w:val="231F20"/>
          <w:spacing w:val="24"/>
          <w:sz w:val="16"/>
        </w:rPr>
        <w:t> </w:t>
      </w:r>
      <w:r>
        <w:rPr>
          <w:color w:val="231F20"/>
          <w:w w:val="80"/>
          <w:sz w:val="16"/>
        </w:rPr>
        <w:t>же</w:t>
      </w:r>
      <w:r>
        <w:rPr>
          <w:color w:val="231F20"/>
          <w:spacing w:val="25"/>
          <w:sz w:val="16"/>
        </w:rPr>
        <w:t> </w:t>
      </w:r>
      <w:r>
        <w:rPr>
          <w:color w:val="231F20"/>
          <w:w w:val="80"/>
          <w:sz w:val="16"/>
        </w:rPr>
        <w:t>хорошо,</w:t>
      </w:r>
      <w:r>
        <w:rPr>
          <w:color w:val="231F20"/>
          <w:spacing w:val="24"/>
          <w:sz w:val="16"/>
        </w:rPr>
        <w:t> </w:t>
      </w:r>
      <w:r>
        <w:rPr>
          <w:color w:val="231F20"/>
          <w:w w:val="80"/>
          <w:sz w:val="16"/>
        </w:rPr>
        <w:t>как</w:t>
      </w:r>
      <w:r>
        <w:rPr>
          <w:color w:val="231F20"/>
          <w:spacing w:val="25"/>
          <w:sz w:val="16"/>
        </w:rPr>
        <w:t> </w:t>
      </w:r>
      <w:r>
        <w:rPr>
          <w:color w:val="231F20"/>
          <w:w w:val="80"/>
          <w:sz w:val="16"/>
        </w:rPr>
        <w:t>молочное.</w:t>
      </w:r>
      <w:r>
        <w:rPr>
          <w:color w:val="231F20"/>
          <w:spacing w:val="24"/>
          <w:sz w:val="16"/>
        </w:rPr>
        <w:t> </w:t>
      </w:r>
      <w:r>
        <w:rPr>
          <w:color w:val="231F20"/>
          <w:w w:val="80"/>
          <w:sz w:val="16"/>
        </w:rPr>
        <w:t>Для</w:t>
      </w:r>
      <w:r>
        <w:rPr>
          <w:color w:val="231F20"/>
          <w:spacing w:val="25"/>
          <w:sz w:val="16"/>
        </w:rPr>
        <w:t> </w:t>
      </w:r>
      <w:r>
        <w:rPr>
          <w:color w:val="231F20"/>
          <w:w w:val="80"/>
          <w:sz w:val="16"/>
        </w:rPr>
        <w:t>наилучшего</w:t>
      </w:r>
      <w:r>
        <w:rPr>
          <w:color w:val="231F20"/>
          <w:spacing w:val="24"/>
          <w:sz w:val="16"/>
        </w:rPr>
        <w:t> </w:t>
      </w:r>
      <w:r>
        <w:rPr>
          <w:color w:val="231F20"/>
          <w:w w:val="80"/>
          <w:sz w:val="16"/>
        </w:rPr>
        <w:t>эффекта</w:t>
      </w:r>
      <w:r>
        <w:rPr>
          <w:color w:val="231F20"/>
          <w:spacing w:val="25"/>
          <w:sz w:val="16"/>
        </w:rPr>
        <w:t> </w:t>
      </w:r>
      <w:r>
        <w:rPr>
          <w:color w:val="231F20"/>
          <w:w w:val="80"/>
          <w:sz w:val="16"/>
        </w:rPr>
        <w:t>используйте</w:t>
      </w:r>
      <w:r>
        <w:rPr>
          <w:color w:val="231F20"/>
          <w:spacing w:val="25"/>
          <w:sz w:val="16"/>
        </w:rPr>
        <w:t> </w:t>
      </w:r>
      <w:r>
        <w:rPr>
          <w:color w:val="231F20"/>
          <w:w w:val="80"/>
          <w:sz w:val="16"/>
        </w:rPr>
        <w:t>растительное</w:t>
      </w:r>
      <w:r>
        <w:rPr>
          <w:color w:val="231F20"/>
          <w:spacing w:val="24"/>
          <w:sz w:val="16"/>
        </w:rPr>
        <w:t> </w:t>
      </w:r>
      <w:r>
        <w:rPr>
          <w:color w:val="231F20"/>
          <w:w w:val="80"/>
          <w:sz w:val="16"/>
        </w:rPr>
        <w:t>молоко</w:t>
      </w:r>
      <w:r>
        <w:rPr>
          <w:color w:val="231F20"/>
          <w:spacing w:val="25"/>
          <w:sz w:val="16"/>
        </w:rPr>
        <w:t> </w:t>
      </w:r>
      <w:r>
        <w:rPr>
          <w:color w:val="231F20"/>
          <w:w w:val="80"/>
          <w:sz w:val="16"/>
        </w:rPr>
        <w:t>типа</w:t>
      </w:r>
      <w:r>
        <w:rPr>
          <w:color w:val="231F20"/>
          <w:spacing w:val="24"/>
          <w:sz w:val="16"/>
        </w:rPr>
        <w:t> </w:t>
      </w:r>
      <w:r>
        <w:rPr>
          <w:color w:val="231F20"/>
          <w:w w:val="80"/>
          <w:sz w:val="16"/>
        </w:rPr>
        <w:t>«бариста».</w:t>
      </w:r>
      <w:r>
        <w:rPr>
          <w:color w:val="231F20"/>
          <w:spacing w:val="80"/>
          <w:sz w:val="16"/>
        </w:rPr>
        <w:t> </w:t>
      </w:r>
      <w:r>
        <w:rPr>
          <w:color w:val="231F20"/>
          <w:w w:val="90"/>
          <w:sz w:val="16"/>
        </w:rPr>
        <w:t>ПРИМЕЧАНИЕ:</w:t>
      </w:r>
      <w:r>
        <w:rPr>
          <w:color w:val="231F20"/>
          <w:spacing w:val="-8"/>
          <w:w w:val="90"/>
          <w:sz w:val="16"/>
        </w:rPr>
        <w:t> </w:t>
      </w:r>
      <w:r>
        <w:rPr>
          <w:color w:val="231F20"/>
          <w:w w:val="90"/>
          <w:sz w:val="16"/>
        </w:rPr>
        <w:t>Не</w:t>
      </w:r>
      <w:r>
        <w:rPr>
          <w:color w:val="231F20"/>
          <w:spacing w:val="-7"/>
          <w:w w:val="90"/>
          <w:sz w:val="16"/>
        </w:rPr>
        <w:t> </w:t>
      </w:r>
      <w:r>
        <w:rPr>
          <w:color w:val="231F20"/>
          <w:w w:val="90"/>
          <w:sz w:val="16"/>
        </w:rPr>
        <w:t>превышайте</w:t>
      </w:r>
      <w:r>
        <w:rPr>
          <w:color w:val="231F20"/>
          <w:spacing w:val="-7"/>
          <w:w w:val="90"/>
          <w:sz w:val="16"/>
        </w:rPr>
        <w:t> </w:t>
      </w:r>
      <w:r>
        <w:rPr>
          <w:color w:val="231F20"/>
          <w:w w:val="90"/>
          <w:sz w:val="16"/>
        </w:rPr>
        <w:t>линию</w:t>
      </w:r>
      <w:r>
        <w:rPr>
          <w:color w:val="231F20"/>
          <w:spacing w:val="-7"/>
          <w:w w:val="90"/>
          <w:sz w:val="16"/>
        </w:rPr>
        <w:t> </w:t>
      </w:r>
      <w:r>
        <w:rPr>
          <w:color w:val="231F20"/>
          <w:w w:val="90"/>
          <w:sz w:val="16"/>
        </w:rPr>
        <w:t>MAX</w:t>
      </w:r>
      <w:r>
        <w:rPr>
          <w:color w:val="231F20"/>
          <w:spacing w:val="-8"/>
          <w:w w:val="90"/>
          <w:sz w:val="16"/>
        </w:rPr>
        <w:t> </w:t>
      </w:r>
      <w:r>
        <w:rPr>
          <w:color w:val="231F20"/>
          <w:w w:val="90"/>
          <w:sz w:val="16"/>
        </w:rPr>
        <w:t>внутри</w:t>
      </w:r>
      <w:r>
        <w:rPr>
          <w:color w:val="231F20"/>
          <w:spacing w:val="-7"/>
          <w:w w:val="90"/>
          <w:sz w:val="16"/>
        </w:rPr>
        <w:t> </w:t>
      </w:r>
      <w:r>
        <w:rPr>
          <w:color w:val="231F20"/>
          <w:w w:val="90"/>
          <w:sz w:val="16"/>
        </w:rPr>
        <w:t>кувшина.</w:t>
      </w:r>
    </w:p>
    <w:p>
      <w:pPr>
        <w:pStyle w:val="ListParagraph"/>
        <w:numPr>
          <w:ilvl w:val="0"/>
          <w:numId w:val="44"/>
        </w:numPr>
        <w:tabs>
          <w:tab w:pos="331" w:val="left" w:leader="none"/>
        </w:tabs>
        <w:spacing w:line="235" w:lineRule="auto" w:before="0" w:after="0"/>
        <w:ind w:left="186" w:right="610" w:firstLine="0"/>
        <w:jc w:val="left"/>
        <w:rPr>
          <w:sz w:val="16"/>
        </w:rPr>
      </w:pPr>
      <w:r>
        <w:rPr>
          <w:color w:val="231F20"/>
          <w:w w:val="80"/>
          <w:sz w:val="16"/>
        </w:rPr>
        <w:t>Закройте кувшин крышкой (1a) и поместите кувшин на основание (1з). Вставьте вилку кабеля питания в </w:t>
      </w:r>
      <w:r>
        <w:rPr>
          <w:color w:val="231F20"/>
          <w:w w:val="80"/>
          <w:sz w:val="16"/>
        </w:rPr>
        <w:t>электрическую</w:t>
      </w:r>
      <w:r>
        <w:rPr>
          <w:color w:val="231F20"/>
          <w:w w:val="85"/>
          <w:sz w:val="16"/>
        </w:rPr>
        <w:t> розетку.</w:t>
      </w:r>
      <w:r>
        <w:rPr>
          <w:color w:val="231F20"/>
          <w:spacing w:val="-3"/>
          <w:w w:val="85"/>
          <w:sz w:val="16"/>
        </w:rPr>
        <w:t> </w:t>
      </w:r>
      <w:r>
        <w:rPr>
          <w:color w:val="231F20"/>
          <w:w w:val="85"/>
          <w:sz w:val="16"/>
        </w:rPr>
        <w:t>Значки</w:t>
      </w:r>
      <w:r>
        <w:rPr>
          <w:color w:val="231F20"/>
          <w:spacing w:val="-3"/>
          <w:w w:val="85"/>
          <w:sz w:val="16"/>
        </w:rPr>
        <w:t> </w:t>
      </w:r>
      <w:r>
        <w:rPr>
          <w:color w:val="231F20"/>
          <w:w w:val="85"/>
          <w:sz w:val="16"/>
        </w:rPr>
        <w:t>режима</w:t>
      </w:r>
      <w:r>
        <w:rPr>
          <w:color w:val="231F20"/>
          <w:spacing w:val="-3"/>
          <w:w w:val="85"/>
          <w:sz w:val="16"/>
        </w:rPr>
        <w:t> </w:t>
      </w:r>
      <w:r>
        <w:rPr>
          <w:color w:val="231F20"/>
          <w:w w:val="85"/>
          <w:sz w:val="16"/>
        </w:rPr>
        <w:t>загорятся</w:t>
      </w:r>
      <w:r>
        <w:rPr>
          <w:color w:val="231F20"/>
          <w:spacing w:val="-3"/>
          <w:w w:val="85"/>
          <w:sz w:val="16"/>
        </w:rPr>
        <w:t> </w:t>
      </w:r>
      <w:r>
        <w:rPr>
          <w:color w:val="231F20"/>
          <w:w w:val="85"/>
          <w:sz w:val="16"/>
        </w:rPr>
        <w:t>на</w:t>
      </w:r>
      <w:r>
        <w:rPr>
          <w:color w:val="231F20"/>
          <w:spacing w:val="-3"/>
          <w:w w:val="85"/>
          <w:sz w:val="16"/>
        </w:rPr>
        <w:t> </w:t>
      </w:r>
      <w:r>
        <w:rPr>
          <w:color w:val="231F20"/>
          <w:w w:val="85"/>
          <w:sz w:val="16"/>
        </w:rPr>
        <w:t>одну</w:t>
      </w:r>
      <w:r>
        <w:rPr>
          <w:color w:val="231F20"/>
          <w:spacing w:val="-3"/>
          <w:w w:val="85"/>
          <w:sz w:val="16"/>
        </w:rPr>
        <w:t> </w:t>
      </w:r>
      <w:r>
        <w:rPr>
          <w:color w:val="231F20"/>
          <w:w w:val="85"/>
          <w:sz w:val="16"/>
        </w:rPr>
        <w:t>секунду.</w:t>
      </w:r>
    </w:p>
    <w:p>
      <w:pPr>
        <w:pStyle w:val="ListParagraph"/>
        <w:numPr>
          <w:ilvl w:val="0"/>
          <w:numId w:val="44"/>
        </w:numPr>
        <w:tabs>
          <w:tab w:pos="331" w:val="left" w:leader="none"/>
        </w:tabs>
        <w:spacing w:line="179" w:lineRule="exact" w:before="0" w:after="0"/>
        <w:ind w:left="331" w:right="0" w:hanging="145"/>
        <w:jc w:val="left"/>
        <w:rPr>
          <w:sz w:val="16"/>
        </w:rPr>
      </w:pPr>
      <w:r>
        <w:rPr>
          <w:color w:val="231F20"/>
          <w:w w:val="80"/>
          <w:sz w:val="16"/>
        </w:rPr>
        <w:t>Нажмите</w:t>
      </w:r>
      <w:r>
        <w:rPr>
          <w:color w:val="231F20"/>
          <w:spacing w:val="-7"/>
          <w:sz w:val="16"/>
        </w:rPr>
        <w:t> </w:t>
      </w:r>
      <w:r>
        <w:rPr>
          <w:color w:val="231F20"/>
          <w:w w:val="80"/>
          <w:sz w:val="16"/>
        </w:rPr>
        <w:t>кнопку</w:t>
      </w:r>
      <w:r>
        <w:rPr>
          <w:color w:val="231F20"/>
          <w:spacing w:val="-6"/>
          <w:sz w:val="16"/>
        </w:rPr>
        <w:t> </w:t>
      </w:r>
      <w:r>
        <w:rPr>
          <w:color w:val="231F20"/>
          <w:w w:val="80"/>
          <w:sz w:val="16"/>
        </w:rPr>
        <w:t>управления</w:t>
      </w:r>
      <w:r>
        <w:rPr>
          <w:color w:val="231F20"/>
          <w:spacing w:val="-7"/>
          <w:sz w:val="16"/>
        </w:rPr>
        <w:t> </w:t>
      </w:r>
      <w:r>
        <w:rPr>
          <w:color w:val="231F20"/>
          <w:w w:val="80"/>
          <w:sz w:val="16"/>
        </w:rPr>
        <w:t>(1ж)</w:t>
      </w:r>
      <w:r>
        <w:rPr>
          <w:color w:val="231F20"/>
          <w:spacing w:val="-6"/>
          <w:sz w:val="16"/>
        </w:rPr>
        <w:t> </w:t>
      </w:r>
      <w:r>
        <w:rPr>
          <w:color w:val="231F20"/>
          <w:w w:val="80"/>
          <w:sz w:val="16"/>
        </w:rPr>
        <w:t>и</w:t>
      </w:r>
      <w:r>
        <w:rPr>
          <w:color w:val="231F20"/>
          <w:spacing w:val="-7"/>
          <w:sz w:val="16"/>
        </w:rPr>
        <w:t> </w:t>
      </w:r>
      <w:r>
        <w:rPr>
          <w:color w:val="231F20"/>
          <w:w w:val="80"/>
          <w:sz w:val="16"/>
        </w:rPr>
        <w:t>выберите</w:t>
      </w:r>
      <w:r>
        <w:rPr>
          <w:color w:val="231F20"/>
          <w:spacing w:val="-6"/>
          <w:sz w:val="16"/>
        </w:rPr>
        <w:t> </w:t>
      </w:r>
      <w:r>
        <w:rPr>
          <w:color w:val="231F20"/>
          <w:w w:val="80"/>
          <w:sz w:val="16"/>
        </w:rPr>
        <w:t>желаемую</w:t>
      </w:r>
      <w:r>
        <w:rPr>
          <w:color w:val="231F20"/>
          <w:spacing w:val="-6"/>
          <w:sz w:val="16"/>
        </w:rPr>
        <w:t> </w:t>
      </w:r>
      <w:r>
        <w:rPr>
          <w:color w:val="231F20"/>
          <w:w w:val="80"/>
          <w:sz w:val="16"/>
        </w:rPr>
        <w:t>программу:</w:t>
      </w:r>
      <w:r>
        <w:rPr>
          <w:color w:val="231F20"/>
          <w:spacing w:val="-7"/>
          <w:sz w:val="16"/>
        </w:rPr>
        <w:t> </w:t>
      </w:r>
      <w:r>
        <w:rPr>
          <w:color w:val="231F20"/>
          <w:w w:val="80"/>
          <w:sz w:val="16"/>
        </w:rPr>
        <w:t>капучино,</w:t>
      </w:r>
      <w:r>
        <w:rPr>
          <w:color w:val="231F20"/>
          <w:spacing w:val="-6"/>
          <w:sz w:val="16"/>
        </w:rPr>
        <w:t> </w:t>
      </w:r>
      <w:r>
        <w:rPr>
          <w:color w:val="231F20"/>
          <w:w w:val="80"/>
          <w:sz w:val="16"/>
        </w:rPr>
        <w:t>латте,</w:t>
      </w:r>
      <w:r>
        <w:rPr>
          <w:color w:val="231F20"/>
          <w:spacing w:val="-7"/>
          <w:sz w:val="16"/>
        </w:rPr>
        <w:t> </w:t>
      </w:r>
      <w:r>
        <w:rPr>
          <w:color w:val="231F20"/>
          <w:w w:val="80"/>
          <w:sz w:val="16"/>
        </w:rPr>
        <w:t>горячий</w:t>
      </w:r>
      <w:r>
        <w:rPr>
          <w:color w:val="231F20"/>
          <w:spacing w:val="-6"/>
          <w:sz w:val="16"/>
        </w:rPr>
        <w:t> </w:t>
      </w:r>
      <w:r>
        <w:rPr>
          <w:color w:val="231F20"/>
          <w:w w:val="80"/>
          <w:sz w:val="16"/>
        </w:rPr>
        <w:t>шоколад,</w:t>
      </w:r>
      <w:r>
        <w:rPr>
          <w:color w:val="231F20"/>
          <w:spacing w:val="-7"/>
          <w:sz w:val="16"/>
        </w:rPr>
        <w:t> </w:t>
      </w:r>
      <w:r>
        <w:rPr>
          <w:color w:val="231F20"/>
          <w:spacing w:val="-2"/>
          <w:w w:val="80"/>
          <w:sz w:val="16"/>
        </w:rPr>
        <w:t>холодный.</w:t>
      </w:r>
    </w:p>
    <w:p>
      <w:pPr>
        <w:pStyle w:val="ListParagraph"/>
        <w:numPr>
          <w:ilvl w:val="1"/>
          <w:numId w:val="44"/>
        </w:numPr>
        <w:tabs>
          <w:tab w:pos="265" w:val="left" w:leader="none"/>
        </w:tabs>
        <w:spacing w:line="181" w:lineRule="exact" w:before="0" w:after="0"/>
        <w:ind w:left="265" w:right="0" w:hanging="79"/>
        <w:jc w:val="left"/>
        <w:rPr>
          <w:sz w:val="16"/>
        </w:rPr>
      </w:pPr>
      <w:r>
        <w:rPr>
          <w:color w:val="231F20"/>
          <w:w w:val="80"/>
          <w:sz w:val="16"/>
        </w:rPr>
        <w:t>один</w:t>
      </w:r>
      <w:r>
        <w:rPr>
          <w:color w:val="231F20"/>
          <w:spacing w:val="-6"/>
          <w:sz w:val="16"/>
        </w:rPr>
        <w:t> </w:t>
      </w:r>
      <w:r>
        <w:rPr>
          <w:color w:val="231F20"/>
          <w:w w:val="80"/>
          <w:sz w:val="16"/>
        </w:rPr>
        <w:t>раз</w:t>
      </w:r>
      <w:r>
        <w:rPr>
          <w:color w:val="231F20"/>
          <w:spacing w:val="-5"/>
          <w:sz w:val="16"/>
        </w:rPr>
        <w:t> </w:t>
      </w:r>
      <w:r>
        <w:rPr>
          <w:color w:val="231F20"/>
          <w:w w:val="80"/>
          <w:sz w:val="16"/>
        </w:rPr>
        <w:t>-</w:t>
      </w:r>
      <w:r>
        <w:rPr>
          <w:color w:val="231F20"/>
          <w:spacing w:val="-5"/>
          <w:sz w:val="16"/>
        </w:rPr>
        <w:t> </w:t>
      </w:r>
      <w:r>
        <w:rPr>
          <w:color w:val="231F20"/>
          <w:w w:val="80"/>
          <w:sz w:val="16"/>
        </w:rPr>
        <w:t>если</w:t>
      </w:r>
      <w:r>
        <w:rPr>
          <w:color w:val="231F20"/>
          <w:spacing w:val="-5"/>
          <w:sz w:val="16"/>
        </w:rPr>
        <w:t> </w:t>
      </w:r>
      <w:r>
        <w:rPr>
          <w:color w:val="231F20"/>
          <w:w w:val="80"/>
          <w:sz w:val="16"/>
        </w:rPr>
        <w:t>вы</w:t>
      </w:r>
      <w:r>
        <w:rPr>
          <w:color w:val="231F20"/>
          <w:spacing w:val="-6"/>
          <w:sz w:val="16"/>
        </w:rPr>
        <w:t> </w:t>
      </w:r>
      <w:r>
        <w:rPr>
          <w:color w:val="231F20"/>
          <w:w w:val="80"/>
          <w:sz w:val="16"/>
        </w:rPr>
        <w:t>хотите</w:t>
      </w:r>
      <w:r>
        <w:rPr>
          <w:color w:val="231F20"/>
          <w:spacing w:val="-5"/>
          <w:sz w:val="16"/>
        </w:rPr>
        <w:t> </w:t>
      </w:r>
      <w:r>
        <w:rPr>
          <w:color w:val="231F20"/>
          <w:w w:val="80"/>
          <w:sz w:val="16"/>
        </w:rPr>
        <w:t>нагреть</w:t>
      </w:r>
      <w:r>
        <w:rPr>
          <w:color w:val="231F20"/>
          <w:spacing w:val="-5"/>
          <w:sz w:val="16"/>
        </w:rPr>
        <w:t> </w:t>
      </w:r>
      <w:r>
        <w:rPr>
          <w:color w:val="231F20"/>
          <w:w w:val="80"/>
          <w:sz w:val="16"/>
        </w:rPr>
        <w:t>и</w:t>
      </w:r>
      <w:r>
        <w:rPr>
          <w:color w:val="231F20"/>
          <w:spacing w:val="-5"/>
          <w:sz w:val="16"/>
        </w:rPr>
        <w:t> </w:t>
      </w:r>
      <w:r>
        <w:rPr>
          <w:color w:val="231F20"/>
          <w:w w:val="80"/>
          <w:sz w:val="16"/>
        </w:rPr>
        <w:t>взбить</w:t>
      </w:r>
      <w:r>
        <w:rPr>
          <w:color w:val="231F20"/>
          <w:spacing w:val="-5"/>
          <w:sz w:val="16"/>
        </w:rPr>
        <w:t> </w:t>
      </w:r>
      <w:r>
        <w:rPr>
          <w:color w:val="231F20"/>
          <w:w w:val="80"/>
          <w:sz w:val="16"/>
        </w:rPr>
        <w:t>молоко</w:t>
      </w:r>
      <w:r>
        <w:rPr>
          <w:color w:val="231F20"/>
          <w:spacing w:val="-6"/>
          <w:sz w:val="16"/>
        </w:rPr>
        <w:t> </w:t>
      </w:r>
      <w:r>
        <w:rPr>
          <w:color w:val="231F20"/>
          <w:w w:val="80"/>
          <w:sz w:val="16"/>
        </w:rPr>
        <w:t>(венчиком</w:t>
      </w:r>
      <w:r>
        <w:rPr>
          <w:color w:val="231F20"/>
          <w:spacing w:val="-5"/>
          <w:sz w:val="16"/>
        </w:rPr>
        <w:t> </w:t>
      </w:r>
      <w:r>
        <w:rPr>
          <w:color w:val="231F20"/>
          <w:w w:val="80"/>
          <w:sz w:val="16"/>
        </w:rPr>
        <w:t>1б),</w:t>
      </w:r>
      <w:r>
        <w:rPr>
          <w:color w:val="231F20"/>
          <w:spacing w:val="-5"/>
          <w:sz w:val="16"/>
        </w:rPr>
        <w:t> </w:t>
      </w:r>
      <w:r>
        <w:rPr>
          <w:color w:val="231F20"/>
          <w:w w:val="80"/>
          <w:sz w:val="16"/>
        </w:rPr>
        <w:t>чтобы</w:t>
      </w:r>
      <w:r>
        <w:rPr>
          <w:color w:val="231F20"/>
          <w:spacing w:val="-5"/>
          <w:sz w:val="16"/>
        </w:rPr>
        <w:t> </w:t>
      </w:r>
      <w:r>
        <w:rPr>
          <w:color w:val="231F20"/>
          <w:w w:val="80"/>
          <w:sz w:val="16"/>
        </w:rPr>
        <w:t>получить</w:t>
      </w:r>
      <w:r>
        <w:rPr>
          <w:color w:val="231F20"/>
          <w:spacing w:val="-5"/>
          <w:sz w:val="16"/>
        </w:rPr>
        <w:t> </w:t>
      </w:r>
      <w:r>
        <w:rPr>
          <w:color w:val="231F20"/>
          <w:w w:val="80"/>
          <w:sz w:val="16"/>
        </w:rPr>
        <w:t>пену</w:t>
      </w:r>
      <w:r>
        <w:rPr>
          <w:color w:val="231F20"/>
          <w:spacing w:val="-6"/>
          <w:sz w:val="16"/>
        </w:rPr>
        <w:t> </w:t>
      </w:r>
      <w:r>
        <w:rPr>
          <w:color w:val="231F20"/>
          <w:w w:val="80"/>
          <w:sz w:val="16"/>
        </w:rPr>
        <w:t>из</w:t>
      </w:r>
      <w:r>
        <w:rPr>
          <w:color w:val="231F20"/>
          <w:spacing w:val="-5"/>
          <w:sz w:val="16"/>
        </w:rPr>
        <w:t> </w:t>
      </w:r>
      <w:r>
        <w:rPr>
          <w:color w:val="231F20"/>
          <w:spacing w:val="-2"/>
          <w:w w:val="80"/>
          <w:sz w:val="16"/>
        </w:rPr>
        <w:t>капучино</w:t>
      </w:r>
    </w:p>
    <w:p>
      <w:pPr>
        <w:pStyle w:val="ListParagraph"/>
        <w:numPr>
          <w:ilvl w:val="1"/>
          <w:numId w:val="44"/>
        </w:numPr>
        <w:tabs>
          <w:tab w:pos="265" w:val="left" w:leader="none"/>
        </w:tabs>
        <w:spacing w:line="181" w:lineRule="exact" w:before="0" w:after="0"/>
        <w:ind w:left="265" w:right="0" w:hanging="79"/>
        <w:jc w:val="left"/>
        <w:rPr>
          <w:sz w:val="16"/>
        </w:rPr>
      </w:pPr>
      <w:r>
        <w:rPr>
          <w:color w:val="231F20"/>
          <w:w w:val="80"/>
          <w:sz w:val="16"/>
        </w:rPr>
        <w:t>дважды</w:t>
      </w:r>
      <w:r>
        <w:rPr>
          <w:color w:val="231F20"/>
          <w:spacing w:val="-5"/>
          <w:sz w:val="16"/>
        </w:rPr>
        <w:t> </w:t>
      </w:r>
      <w:r>
        <w:rPr>
          <w:color w:val="231F20"/>
          <w:w w:val="80"/>
          <w:sz w:val="16"/>
        </w:rPr>
        <w:t>-</w:t>
      </w:r>
      <w:r>
        <w:rPr>
          <w:color w:val="231F20"/>
          <w:spacing w:val="-4"/>
          <w:sz w:val="16"/>
        </w:rPr>
        <w:t> </w:t>
      </w:r>
      <w:r>
        <w:rPr>
          <w:color w:val="231F20"/>
          <w:w w:val="80"/>
          <w:sz w:val="16"/>
        </w:rPr>
        <w:t>если</w:t>
      </w:r>
      <w:r>
        <w:rPr>
          <w:color w:val="231F20"/>
          <w:spacing w:val="-4"/>
          <w:sz w:val="16"/>
        </w:rPr>
        <w:t> </w:t>
      </w:r>
      <w:r>
        <w:rPr>
          <w:color w:val="231F20"/>
          <w:w w:val="80"/>
          <w:sz w:val="16"/>
        </w:rPr>
        <w:t>вы</w:t>
      </w:r>
      <w:r>
        <w:rPr>
          <w:color w:val="231F20"/>
          <w:spacing w:val="-4"/>
          <w:sz w:val="16"/>
        </w:rPr>
        <w:t> </w:t>
      </w:r>
      <w:r>
        <w:rPr>
          <w:color w:val="231F20"/>
          <w:w w:val="80"/>
          <w:sz w:val="16"/>
        </w:rPr>
        <w:t>хотите</w:t>
      </w:r>
      <w:r>
        <w:rPr>
          <w:color w:val="231F20"/>
          <w:spacing w:val="-4"/>
          <w:sz w:val="16"/>
        </w:rPr>
        <w:t> </w:t>
      </w:r>
      <w:r>
        <w:rPr>
          <w:color w:val="231F20"/>
          <w:w w:val="80"/>
          <w:sz w:val="16"/>
        </w:rPr>
        <w:t>нагреть</w:t>
      </w:r>
      <w:r>
        <w:rPr>
          <w:color w:val="231F20"/>
          <w:spacing w:val="-4"/>
          <w:sz w:val="16"/>
        </w:rPr>
        <w:t> </w:t>
      </w:r>
      <w:r>
        <w:rPr>
          <w:color w:val="231F20"/>
          <w:w w:val="80"/>
          <w:sz w:val="16"/>
        </w:rPr>
        <w:t>и</w:t>
      </w:r>
      <w:r>
        <w:rPr>
          <w:color w:val="231F20"/>
          <w:spacing w:val="-4"/>
          <w:sz w:val="16"/>
        </w:rPr>
        <w:t> </w:t>
      </w:r>
      <w:r>
        <w:rPr>
          <w:color w:val="231F20"/>
          <w:w w:val="80"/>
          <w:sz w:val="16"/>
        </w:rPr>
        <w:t>взбить</w:t>
      </w:r>
      <w:r>
        <w:rPr>
          <w:color w:val="231F20"/>
          <w:spacing w:val="-5"/>
          <w:sz w:val="16"/>
        </w:rPr>
        <w:t> </w:t>
      </w:r>
      <w:r>
        <w:rPr>
          <w:color w:val="231F20"/>
          <w:w w:val="80"/>
          <w:sz w:val="16"/>
        </w:rPr>
        <w:t>молоко</w:t>
      </w:r>
      <w:r>
        <w:rPr>
          <w:color w:val="231F20"/>
          <w:spacing w:val="-4"/>
          <w:sz w:val="16"/>
        </w:rPr>
        <w:t> </w:t>
      </w:r>
      <w:r>
        <w:rPr>
          <w:color w:val="231F20"/>
          <w:w w:val="80"/>
          <w:sz w:val="16"/>
        </w:rPr>
        <w:t>(венчиком</w:t>
      </w:r>
      <w:r>
        <w:rPr>
          <w:color w:val="231F20"/>
          <w:spacing w:val="-4"/>
          <w:sz w:val="16"/>
        </w:rPr>
        <w:t> </w:t>
      </w:r>
      <w:r>
        <w:rPr>
          <w:color w:val="231F20"/>
          <w:w w:val="80"/>
          <w:sz w:val="16"/>
        </w:rPr>
        <w:t>1б),</w:t>
      </w:r>
      <w:r>
        <w:rPr>
          <w:color w:val="231F20"/>
          <w:spacing w:val="-4"/>
          <w:sz w:val="16"/>
        </w:rPr>
        <w:t> </w:t>
      </w:r>
      <w:r>
        <w:rPr>
          <w:color w:val="231F20"/>
          <w:w w:val="80"/>
          <w:sz w:val="16"/>
        </w:rPr>
        <w:t>чтобы</w:t>
      </w:r>
      <w:r>
        <w:rPr>
          <w:color w:val="231F20"/>
          <w:spacing w:val="-4"/>
          <w:sz w:val="16"/>
        </w:rPr>
        <w:t> </w:t>
      </w:r>
      <w:r>
        <w:rPr>
          <w:color w:val="231F20"/>
          <w:w w:val="80"/>
          <w:sz w:val="16"/>
        </w:rPr>
        <w:t>получить</w:t>
      </w:r>
      <w:r>
        <w:rPr>
          <w:color w:val="231F20"/>
          <w:spacing w:val="-4"/>
          <w:sz w:val="16"/>
        </w:rPr>
        <w:t> </w:t>
      </w:r>
      <w:r>
        <w:rPr>
          <w:color w:val="231F20"/>
          <w:w w:val="80"/>
          <w:sz w:val="16"/>
        </w:rPr>
        <w:t>пену</w:t>
      </w:r>
      <w:r>
        <w:rPr>
          <w:color w:val="231F20"/>
          <w:spacing w:val="-4"/>
          <w:sz w:val="16"/>
        </w:rPr>
        <w:t> </w:t>
      </w:r>
      <w:r>
        <w:rPr>
          <w:color w:val="231F20"/>
          <w:w w:val="80"/>
          <w:sz w:val="16"/>
        </w:rPr>
        <w:t>для</w:t>
      </w:r>
      <w:r>
        <w:rPr>
          <w:color w:val="231F20"/>
          <w:spacing w:val="-4"/>
          <w:sz w:val="16"/>
        </w:rPr>
        <w:t> </w:t>
      </w:r>
      <w:r>
        <w:rPr>
          <w:color w:val="231F20"/>
          <w:spacing w:val="-2"/>
          <w:w w:val="80"/>
          <w:sz w:val="16"/>
        </w:rPr>
        <w:t>латте.</w:t>
      </w:r>
    </w:p>
    <w:p>
      <w:pPr>
        <w:pStyle w:val="ListParagraph"/>
        <w:numPr>
          <w:ilvl w:val="1"/>
          <w:numId w:val="44"/>
        </w:numPr>
        <w:tabs>
          <w:tab w:pos="265" w:val="left" w:leader="none"/>
        </w:tabs>
        <w:spacing w:line="235" w:lineRule="auto" w:before="0" w:after="0"/>
        <w:ind w:left="186" w:right="323" w:firstLine="0"/>
        <w:jc w:val="left"/>
        <w:rPr>
          <w:sz w:val="16"/>
        </w:rPr>
      </w:pPr>
      <w:r>
        <w:rPr>
          <w:color w:val="231F20"/>
          <w:w w:val="80"/>
          <w:sz w:val="16"/>
        </w:rPr>
        <w:t>трижды - если вы хотите нагреть и взбить молоко (венчиком 1б) для приготовления горячего шоколада. Или, если вы </w:t>
      </w:r>
      <w:r>
        <w:rPr>
          <w:color w:val="231F20"/>
          <w:w w:val="80"/>
          <w:sz w:val="16"/>
        </w:rPr>
        <w:t>хотите</w:t>
      </w:r>
      <w:r>
        <w:rPr>
          <w:color w:val="231F20"/>
          <w:w w:val="85"/>
          <w:sz w:val="16"/>
        </w:rPr>
        <w:t> только подогреть молоко (венчиком 1в).</w:t>
      </w:r>
    </w:p>
    <w:p>
      <w:pPr>
        <w:pStyle w:val="ListParagraph"/>
        <w:numPr>
          <w:ilvl w:val="1"/>
          <w:numId w:val="44"/>
        </w:numPr>
        <w:tabs>
          <w:tab w:pos="265" w:val="left" w:leader="none"/>
        </w:tabs>
        <w:spacing w:line="235" w:lineRule="auto" w:before="0" w:after="0"/>
        <w:ind w:left="186" w:right="538" w:firstLine="0"/>
        <w:jc w:val="left"/>
        <w:rPr>
          <w:sz w:val="16"/>
        </w:rPr>
      </w:pPr>
      <w:r>
        <w:rPr>
          <w:color w:val="231F20"/>
          <w:w w:val="80"/>
          <w:sz w:val="16"/>
        </w:rPr>
        <w:t>четыре раза - если вы хотите, чтобы молоко оставалось холодным, просто взбейте его (венчиком 1б) для </w:t>
      </w:r>
      <w:r>
        <w:rPr>
          <w:color w:val="231F20"/>
          <w:w w:val="80"/>
          <w:sz w:val="16"/>
        </w:rPr>
        <w:t>приготовления</w:t>
      </w:r>
      <w:r>
        <w:rPr>
          <w:color w:val="231F20"/>
          <w:w w:val="85"/>
          <w:sz w:val="16"/>
        </w:rPr>
        <w:t> холодного кофе или ароматизированного молока.</w:t>
      </w:r>
    </w:p>
    <w:p>
      <w:pPr>
        <w:pStyle w:val="BodyText"/>
        <w:spacing w:line="181" w:lineRule="exact"/>
        <w:ind w:left="186"/>
      </w:pPr>
      <w:r>
        <w:rPr>
          <w:color w:val="231F20"/>
          <w:w w:val="80"/>
        </w:rPr>
        <w:t>Индикатор</w:t>
      </w:r>
      <w:r>
        <w:rPr>
          <w:color w:val="231F20"/>
          <w:spacing w:val="-1"/>
        </w:rPr>
        <w:t> </w:t>
      </w:r>
      <w:r>
        <w:rPr>
          <w:color w:val="231F20"/>
          <w:w w:val="80"/>
        </w:rPr>
        <w:t>над</w:t>
      </w:r>
      <w:r>
        <w:rPr>
          <w:color w:val="231F20"/>
        </w:rPr>
        <w:t> </w:t>
      </w:r>
      <w:r>
        <w:rPr>
          <w:color w:val="231F20"/>
          <w:w w:val="80"/>
        </w:rPr>
        <w:t>функцией</w:t>
      </w:r>
      <w:r>
        <w:rPr>
          <w:color w:val="231F20"/>
        </w:rPr>
        <w:t> </w:t>
      </w:r>
      <w:r>
        <w:rPr>
          <w:color w:val="231F20"/>
          <w:w w:val="80"/>
        </w:rPr>
        <w:t>будет</w:t>
      </w:r>
      <w:r>
        <w:rPr>
          <w:color w:val="231F20"/>
          <w:spacing w:val="-1"/>
        </w:rPr>
        <w:t> </w:t>
      </w:r>
      <w:r>
        <w:rPr>
          <w:color w:val="231F20"/>
          <w:w w:val="80"/>
        </w:rPr>
        <w:t>мигать</w:t>
      </w:r>
      <w:r>
        <w:rPr>
          <w:color w:val="231F20"/>
        </w:rPr>
        <w:t> </w:t>
      </w:r>
      <w:r>
        <w:rPr>
          <w:color w:val="231F20"/>
          <w:w w:val="80"/>
        </w:rPr>
        <w:t>2</w:t>
      </w:r>
      <w:r>
        <w:rPr>
          <w:color w:val="231F20"/>
        </w:rPr>
        <w:t> </w:t>
      </w:r>
      <w:r>
        <w:rPr>
          <w:color w:val="231F20"/>
          <w:w w:val="80"/>
        </w:rPr>
        <w:t>секунды,</w:t>
      </w:r>
      <w:r>
        <w:rPr>
          <w:color w:val="231F20"/>
          <w:spacing w:val="-1"/>
        </w:rPr>
        <w:t> </w:t>
      </w:r>
      <w:r>
        <w:rPr>
          <w:color w:val="231F20"/>
          <w:w w:val="80"/>
        </w:rPr>
        <w:t>и</w:t>
      </w:r>
      <w:r>
        <w:rPr>
          <w:color w:val="231F20"/>
        </w:rPr>
        <w:t> </w:t>
      </w:r>
      <w:r>
        <w:rPr>
          <w:color w:val="231F20"/>
          <w:w w:val="80"/>
        </w:rPr>
        <w:t>вспениватель</w:t>
      </w:r>
      <w:r>
        <w:rPr>
          <w:color w:val="231F20"/>
        </w:rPr>
        <w:t> </w:t>
      </w:r>
      <w:r>
        <w:rPr>
          <w:color w:val="231F20"/>
          <w:w w:val="80"/>
        </w:rPr>
        <w:t>молока</w:t>
      </w:r>
      <w:r>
        <w:rPr>
          <w:color w:val="231F20"/>
          <w:spacing w:val="-1"/>
        </w:rPr>
        <w:t> </w:t>
      </w:r>
      <w:r>
        <w:rPr>
          <w:color w:val="231F20"/>
          <w:w w:val="80"/>
        </w:rPr>
        <w:t>начнет</w:t>
      </w:r>
      <w:r>
        <w:rPr>
          <w:color w:val="231F20"/>
        </w:rPr>
        <w:t> </w:t>
      </w:r>
      <w:r>
        <w:rPr>
          <w:color w:val="231F20"/>
          <w:w w:val="80"/>
        </w:rPr>
        <w:t>работать</w:t>
      </w:r>
      <w:r>
        <w:rPr>
          <w:color w:val="231F20"/>
        </w:rPr>
        <w:t> </w:t>
      </w:r>
      <w:r>
        <w:rPr>
          <w:color w:val="231F20"/>
          <w:spacing w:val="-2"/>
          <w:w w:val="80"/>
        </w:rPr>
        <w:t>автоматически.</w:t>
      </w:r>
    </w:p>
    <w:p>
      <w:pPr>
        <w:spacing w:after="0" w:line="181" w:lineRule="exact"/>
        <w:sectPr>
          <w:pgSz w:w="8400" w:h="11910"/>
          <w:pgMar w:header="0" w:footer="126" w:top="220" w:bottom="480" w:left="60" w:right="60"/>
        </w:sectPr>
      </w:pPr>
    </w:p>
    <w:p>
      <w:pPr>
        <w:pStyle w:val="ListParagraph"/>
        <w:numPr>
          <w:ilvl w:val="0"/>
          <w:numId w:val="44"/>
        </w:numPr>
        <w:tabs>
          <w:tab w:pos="331" w:val="left" w:leader="none"/>
        </w:tabs>
        <w:spacing w:line="235" w:lineRule="auto" w:before="102" w:after="0"/>
        <w:ind w:left="186" w:right="242" w:firstLine="0"/>
        <w:jc w:val="left"/>
        <w:rPr>
          <w:sz w:val="16"/>
        </w:rPr>
      </w:pPr>
      <w:r>
        <w:rPr>
          <w:color w:val="231F20"/>
          <w:w w:val="80"/>
          <w:sz w:val="16"/>
        </w:rPr>
        <w:t>Прибор будет работать до тех пор, пока не будет достигнута высокая температура молока. Как только это будет сделано, </w:t>
      </w:r>
      <w:r>
        <w:rPr>
          <w:color w:val="231F20"/>
          <w:w w:val="80"/>
          <w:sz w:val="16"/>
        </w:rPr>
        <w:t>он</w:t>
      </w:r>
      <w:r>
        <w:rPr>
          <w:color w:val="231F20"/>
          <w:w w:val="85"/>
          <w:sz w:val="16"/>
        </w:rPr>
        <w:t> автоматически</w:t>
      </w:r>
      <w:r>
        <w:rPr>
          <w:color w:val="231F20"/>
          <w:spacing w:val="64"/>
          <w:w w:val="150"/>
          <w:sz w:val="16"/>
        </w:rPr>
        <w:t>    </w:t>
      </w:r>
      <w:r>
        <w:rPr>
          <w:color w:val="231F20"/>
          <w:w w:val="85"/>
          <w:sz w:val="16"/>
        </w:rPr>
        <w:t>остановится</w:t>
      </w:r>
      <w:r>
        <w:rPr>
          <w:color w:val="231F20"/>
          <w:spacing w:val="64"/>
          <w:w w:val="150"/>
          <w:sz w:val="16"/>
        </w:rPr>
        <w:t>    </w:t>
      </w:r>
      <w:r>
        <w:rPr>
          <w:color w:val="231F20"/>
          <w:w w:val="85"/>
          <w:sz w:val="16"/>
        </w:rPr>
        <w:t>и</w:t>
      </w:r>
      <w:r>
        <w:rPr>
          <w:color w:val="231F20"/>
          <w:spacing w:val="64"/>
          <w:w w:val="150"/>
          <w:sz w:val="16"/>
        </w:rPr>
        <w:t>    </w:t>
      </w:r>
      <w:r>
        <w:rPr>
          <w:color w:val="231F20"/>
          <w:w w:val="85"/>
          <w:sz w:val="16"/>
        </w:rPr>
        <w:t>подаст</w:t>
      </w:r>
      <w:r>
        <w:rPr>
          <w:color w:val="231F20"/>
          <w:spacing w:val="64"/>
          <w:w w:val="150"/>
          <w:sz w:val="16"/>
        </w:rPr>
        <w:t>    </w:t>
      </w:r>
      <w:r>
        <w:rPr>
          <w:color w:val="231F20"/>
          <w:w w:val="85"/>
          <w:sz w:val="16"/>
        </w:rPr>
        <w:t>три</w:t>
      </w:r>
      <w:r>
        <w:rPr>
          <w:color w:val="231F20"/>
          <w:spacing w:val="65"/>
          <w:w w:val="150"/>
          <w:sz w:val="16"/>
        </w:rPr>
        <w:t>    </w:t>
      </w:r>
      <w:r>
        <w:rPr>
          <w:color w:val="231F20"/>
          <w:w w:val="85"/>
          <w:sz w:val="16"/>
        </w:rPr>
        <w:t>звуковых</w:t>
      </w:r>
      <w:r>
        <w:rPr>
          <w:color w:val="231F20"/>
          <w:spacing w:val="64"/>
          <w:w w:val="150"/>
          <w:sz w:val="16"/>
        </w:rPr>
        <w:t>    </w:t>
      </w:r>
      <w:r>
        <w:rPr>
          <w:color w:val="231F20"/>
          <w:w w:val="85"/>
          <w:sz w:val="16"/>
        </w:rPr>
        <w:t>сигнала.</w:t>
      </w:r>
      <w:r>
        <w:rPr>
          <w:color w:val="231F20"/>
          <w:spacing w:val="80"/>
          <w:sz w:val="16"/>
        </w:rPr>
        <w:t> </w:t>
      </w:r>
      <w:r>
        <w:rPr>
          <w:color w:val="231F20"/>
          <w:w w:val="90"/>
          <w:sz w:val="16"/>
        </w:rPr>
        <w:t>ПРИМЕЧАНИЕ:</w:t>
      </w:r>
      <w:r>
        <w:rPr>
          <w:color w:val="231F20"/>
          <w:spacing w:val="50"/>
          <w:sz w:val="16"/>
        </w:rPr>
        <w:t> </w:t>
      </w:r>
      <w:r>
        <w:rPr>
          <w:color w:val="231F20"/>
          <w:w w:val="90"/>
          <w:sz w:val="16"/>
        </w:rPr>
        <w:t>ПОСЛЕ</w:t>
      </w:r>
      <w:r>
        <w:rPr>
          <w:color w:val="231F20"/>
          <w:spacing w:val="51"/>
          <w:sz w:val="16"/>
        </w:rPr>
        <w:t> </w:t>
      </w:r>
      <w:r>
        <w:rPr>
          <w:color w:val="231F20"/>
          <w:w w:val="90"/>
          <w:sz w:val="16"/>
        </w:rPr>
        <w:t>РАБОТЫ</w:t>
      </w:r>
      <w:r>
        <w:rPr>
          <w:color w:val="231F20"/>
          <w:spacing w:val="50"/>
          <w:sz w:val="16"/>
        </w:rPr>
        <w:t> </w:t>
      </w:r>
      <w:r>
        <w:rPr>
          <w:color w:val="231F20"/>
          <w:w w:val="90"/>
          <w:sz w:val="16"/>
        </w:rPr>
        <w:t>НИЖНЯЯ</w:t>
      </w:r>
      <w:r>
        <w:rPr>
          <w:color w:val="231F20"/>
          <w:spacing w:val="51"/>
          <w:sz w:val="16"/>
        </w:rPr>
        <w:t> </w:t>
      </w:r>
      <w:r>
        <w:rPr>
          <w:color w:val="231F20"/>
          <w:w w:val="90"/>
          <w:sz w:val="16"/>
        </w:rPr>
        <w:t>ЧАСТЬ</w:t>
      </w:r>
      <w:r>
        <w:rPr>
          <w:color w:val="231F20"/>
          <w:spacing w:val="50"/>
          <w:sz w:val="16"/>
        </w:rPr>
        <w:t> </w:t>
      </w:r>
      <w:r>
        <w:rPr>
          <w:color w:val="231F20"/>
          <w:w w:val="90"/>
          <w:sz w:val="16"/>
        </w:rPr>
        <w:t>КУЗОВА</w:t>
      </w:r>
      <w:r>
        <w:rPr>
          <w:color w:val="231F20"/>
          <w:spacing w:val="51"/>
          <w:sz w:val="16"/>
        </w:rPr>
        <w:t> </w:t>
      </w:r>
      <w:r>
        <w:rPr>
          <w:color w:val="231F20"/>
          <w:w w:val="90"/>
          <w:sz w:val="16"/>
        </w:rPr>
        <w:t>ГОРЯЧАЯ.</w:t>
      </w:r>
      <w:r>
        <w:rPr>
          <w:color w:val="231F20"/>
          <w:spacing w:val="51"/>
          <w:sz w:val="16"/>
        </w:rPr>
        <w:t> </w:t>
      </w:r>
      <w:r>
        <w:rPr>
          <w:color w:val="231F20"/>
          <w:w w:val="90"/>
          <w:sz w:val="16"/>
        </w:rPr>
        <w:t>НЕ</w:t>
      </w:r>
      <w:r>
        <w:rPr>
          <w:color w:val="231F20"/>
          <w:spacing w:val="50"/>
          <w:sz w:val="16"/>
        </w:rPr>
        <w:t> </w:t>
      </w:r>
      <w:r>
        <w:rPr>
          <w:color w:val="231F20"/>
          <w:w w:val="90"/>
          <w:sz w:val="16"/>
        </w:rPr>
        <w:t>ПРИКАСАЙТЕСЬ</w:t>
      </w:r>
      <w:r>
        <w:rPr>
          <w:color w:val="231F20"/>
          <w:spacing w:val="51"/>
          <w:sz w:val="16"/>
        </w:rPr>
        <w:t> </w:t>
      </w:r>
      <w:r>
        <w:rPr>
          <w:color w:val="231F20"/>
          <w:w w:val="90"/>
          <w:sz w:val="16"/>
        </w:rPr>
        <w:t>К</w:t>
      </w:r>
      <w:r>
        <w:rPr>
          <w:color w:val="231F20"/>
          <w:spacing w:val="50"/>
          <w:sz w:val="16"/>
        </w:rPr>
        <w:t> </w:t>
      </w:r>
      <w:r>
        <w:rPr>
          <w:color w:val="231F20"/>
          <w:w w:val="90"/>
          <w:sz w:val="16"/>
        </w:rPr>
        <w:t>НЕМУ!</w:t>
      </w:r>
      <w:r>
        <w:rPr>
          <w:color w:val="231F20"/>
          <w:spacing w:val="80"/>
          <w:sz w:val="16"/>
        </w:rPr>
        <w:t> </w:t>
      </w:r>
      <w:r>
        <w:rPr>
          <w:color w:val="231F20"/>
          <w:w w:val="90"/>
          <w:sz w:val="16"/>
        </w:rPr>
        <w:t>ПРИМЕЧАНИЕ: НЕ ПРИКАСАЙТЕСЬ К НАГРЕВАТЕЛЬНОЙ ПЛАСТИНЕ (1и).</w:t>
      </w:r>
    </w:p>
    <w:p>
      <w:pPr>
        <w:pStyle w:val="ListParagraph"/>
        <w:numPr>
          <w:ilvl w:val="0"/>
          <w:numId w:val="44"/>
        </w:numPr>
        <w:tabs>
          <w:tab w:pos="331" w:val="left" w:leader="none"/>
        </w:tabs>
        <w:spacing w:line="235" w:lineRule="auto" w:before="0" w:after="0"/>
        <w:ind w:left="186" w:right="894" w:firstLine="0"/>
        <w:jc w:val="left"/>
        <w:rPr>
          <w:sz w:val="16"/>
        </w:rPr>
      </w:pPr>
      <w:r>
        <w:rPr>
          <w:color w:val="231F20"/>
          <w:w w:val="80"/>
          <w:sz w:val="16"/>
        </w:rPr>
        <w:t>Чтобы</w:t>
      </w:r>
      <w:r>
        <w:rPr>
          <w:color w:val="231F20"/>
          <w:spacing w:val="12"/>
          <w:sz w:val="16"/>
        </w:rPr>
        <w:t> </w:t>
      </w:r>
      <w:r>
        <w:rPr>
          <w:color w:val="231F20"/>
          <w:w w:val="80"/>
          <w:sz w:val="16"/>
        </w:rPr>
        <w:t>выключить</w:t>
      </w:r>
      <w:r>
        <w:rPr>
          <w:color w:val="231F20"/>
          <w:spacing w:val="12"/>
          <w:sz w:val="16"/>
        </w:rPr>
        <w:t> </w:t>
      </w:r>
      <w:r>
        <w:rPr>
          <w:color w:val="231F20"/>
          <w:w w:val="80"/>
          <w:sz w:val="16"/>
        </w:rPr>
        <w:t>прибор</w:t>
      </w:r>
      <w:r>
        <w:rPr>
          <w:color w:val="231F20"/>
          <w:spacing w:val="12"/>
          <w:sz w:val="16"/>
        </w:rPr>
        <w:t> </w:t>
      </w:r>
      <w:r>
        <w:rPr>
          <w:color w:val="231F20"/>
          <w:w w:val="80"/>
          <w:sz w:val="16"/>
        </w:rPr>
        <w:t>до</w:t>
      </w:r>
      <w:r>
        <w:rPr>
          <w:color w:val="231F20"/>
          <w:spacing w:val="12"/>
          <w:sz w:val="16"/>
        </w:rPr>
        <w:t> </w:t>
      </w:r>
      <w:r>
        <w:rPr>
          <w:color w:val="231F20"/>
          <w:w w:val="80"/>
          <w:sz w:val="16"/>
        </w:rPr>
        <w:t>окончания</w:t>
      </w:r>
      <w:r>
        <w:rPr>
          <w:color w:val="231F20"/>
          <w:spacing w:val="12"/>
          <w:sz w:val="16"/>
        </w:rPr>
        <w:t> </w:t>
      </w:r>
      <w:r>
        <w:rPr>
          <w:color w:val="231F20"/>
          <w:w w:val="80"/>
          <w:sz w:val="16"/>
        </w:rPr>
        <w:t>цикла,</w:t>
      </w:r>
      <w:r>
        <w:rPr>
          <w:color w:val="231F20"/>
          <w:spacing w:val="12"/>
          <w:sz w:val="16"/>
        </w:rPr>
        <w:t> </w:t>
      </w:r>
      <w:r>
        <w:rPr>
          <w:color w:val="231F20"/>
          <w:w w:val="80"/>
          <w:sz w:val="16"/>
        </w:rPr>
        <w:t>нажмите</w:t>
      </w:r>
      <w:r>
        <w:rPr>
          <w:color w:val="231F20"/>
          <w:spacing w:val="12"/>
          <w:sz w:val="16"/>
        </w:rPr>
        <w:t> </w:t>
      </w:r>
      <w:r>
        <w:rPr>
          <w:color w:val="231F20"/>
          <w:w w:val="80"/>
          <w:sz w:val="16"/>
        </w:rPr>
        <w:t>кнопку</w:t>
      </w:r>
      <w:r>
        <w:rPr>
          <w:color w:val="231F20"/>
          <w:spacing w:val="12"/>
          <w:sz w:val="16"/>
        </w:rPr>
        <w:t> </w:t>
      </w:r>
      <w:r>
        <w:rPr>
          <w:color w:val="231F20"/>
          <w:w w:val="80"/>
          <w:sz w:val="16"/>
        </w:rPr>
        <w:t>управления</w:t>
      </w:r>
      <w:r>
        <w:rPr>
          <w:color w:val="231F20"/>
          <w:spacing w:val="12"/>
          <w:sz w:val="16"/>
        </w:rPr>
        <w:t> </w:t>
      </w:r>
      <w:r>
        <w:rPr>
          <w:color w:val="231F20"/>
          <w:w w:val="80"/>
          <w:sz w:val="16"/>
        </w:rPr>
        <w:t>(1ж)</w:t>
      </w:r>
      <w:r>
        <w:rPr>
          <w:color w:val="231F20"/>
          <w:spacing w:val="12"/>
          <w:sz w:val="16"/>
        </w:rPr>
        <w:t> </w:t>
      </w:r>
      <w:r>
        <w:rPr>
          <w:color w:val="231F20"/>
          <w:w w:val="80"/>
          <w:sz w:val="16"/>
        </w:rPr>
        <w:t>во</w:t>
      </w:r>
      <w:r>
        <w:rPr>
          <w:color w:val="231F20"/>
          <w:spacing w:val="12"/>
          <w:sz w:val="16"/>
        </w:rPr>
        <w:t> </w:t>
      </w:r>
      <w:r>
        <w:rPr>
          <w:color w:val="231F20"/>
          <w:w w:val="80"/>
          <w:sz w:val="16"/>
        </w:rPr>
        <w:t>время</w:t>
      </w:r>
      <w:r>
        <w:rPr>
          <w:color w:val="231F20"/>
          <w:spacing w:val="12"/>
          <w:sz w:val="16"/>
        </w:rPr>
        <w:t> </w:t>
      </w:r>
      <w:r>
        <w:rPr>
          <w:color w:val="231F20"/>
          <w:w w:val="80"/>
          <w:sz w:val="16"/>
        </w:rPr>
        <w:t>работы.</w:t>
      </w:r>
      <w:r>
        <w:rPr>
          <w:color w:val="231F20"/>
          <w:spacing w:val="40"/>
          <w:sz w:val="16"/>
        </w:rPr>
        <w:t> </w:t>
      </w:r>
      <w:r>
        <w:rPr>
          <w:color w:val="231F20"/>
          <w:w w:val="85"/>
          <w:sz w:val="16"/>
        </w:rPr>
        <w:t>ПРИМЕЧАНИЕ:</w:t>
      </w:r>
      <w:r>
        <w:rPr>
          <w:color w:val="231F20"/>
          <w:spacing w:val="59"/>
          <w:w w:val="150"/>
          <w:sz w:val="16"/>
        </w:rPr>
        <w:t> </w:t>
      </w:r>
      <w:r>
        <w:rPr>
          <w:color w:val="231F20"/>
          <w:w w:val="85"/>
          <w:sz w:val="16"/>
        </w:rPr>
        <w:t>НЕ</w:t>
      </w:r>
      <w:r>
        <w:rPr>
          <w:color w:val="231F20"/>
          <w:spacing w:val="59"/>
          <w:w w:val="150"/>
          <w:sz w:val="16"/>
        </w:rPr>
        <w:t> </w:t>
      </w:r>
      <w:r>
        <w:rPr>
          <w:color w:val="231F20"/>
          <w:w w:val="85"/>
          <w:sz w:val="16"/>
        </w:rPr>
        <w:t>снимайте</w:t>
      </w:r>
      <w:r>
        <w:rPr>
          <w:color w:val="231F20"/>
          <w:spacing w:val="59"/>
          <w:w w:val="150"/>
          <w:sz w:val="16"/>
        </w:rPr>
        <w:t> </w:t>
      </w:r>
      <w:r>
        <w:rPr>
          <w:color w:val="231F20"/>
          <w:w w:val="85"/>
          <w:sz w:val="16"/>
        </w:rPr>
        <w:t>кувшин</w:t>
      </w:r>
      <w:r>
        <w:rPr>
          <w:color w:val="231F20"/>
          <w:spacing w:val="60"/>
          <w:w w:val="150"/>
          <w:sz w:val="16"/>
        </w:rPr>
        <w:t> </w:t>
      </w:r>
      <w:r>
        <w:rPr>
          <w:color w:val="231F20"/>
          <w:w w:val="85"/>
          <w:sz w:val="16"/>
        </w:rPr>
        <w:t>с</w:t>
      </w:r>
      <w:r>
        <w:rPr>
          <w:color w:val="231F20"/>
          <w:spacing w:val="59"/>
          <w:w w:val="150"/>
          <w:sz w:val="16"/>
        </w:rPr>
        <w:t> </w:t>
      </w:r>
      <w:r>
        <w:rPr>
          <w:color w:val="231F20"/>
          <w:w w:val="85"/>
          <w:sz w:val="16"/>
        </w:rPr>
        <w:t>нагревательной</w:t>
      </w:r>
      <w:r>
        <w:rPr>
          <w:color w:val="231F20"/>
          <w:spacing w:val="59"/>
          <w:w w:val="150"/>
          <w:sz w:val="16"/>
        </w:rPr>
        <w:t> </w:t>
      </w:r>
      <w:r>
        <w:rPr>
          <w:color w:val="231F20"/>
          <w:w w:val="85"/>
          <w:sz w:val="16"/>
        </w:rPr>
        <w:t>пластины</w:t>
      </w:r>
      <w:r>
        <w:rPr>
          <w:color w:val="231F20"/>
          <w:spacing w:val="60"/>
          <w:w w:val="150"/>
          <w:sz w:val="16"/>
        </w:rPr>
        <w:t> </w:t>
      </w:r>
      <w:r>
        <w:rPr>
          <w:color w:val="231F20"/>
          <w:w w:val="85"/>
          <w:sz w:val="16"/>
        </w:rPr>
        <w:t>во</w:t>
      </w:r>
      <w:r>
        <w:rPr>
          <w:color w:val="231F20"/>
          <w:spacing w:val="59"/>
          <w:w w:val="150"/>
          <w:sz w:val="16"/>
        </w:rPr>
        <w:t> </w:t>
      </w:r>
      <w:r>
        <w:rPr>
          <w:color w:val="231F20"/>
          <w:w w:val="85"/>
          <w:sz w:val="16"/>
        </w:rPr>
        <w:t>время</w:t>
      </w:r>
      <w:r>
        <w:rPr>
          <w:color w:val="231F20"/>
          <w:spacing w:val="59"/>
          <w:w w:val="150"/>
          <w:sz w:val="16"/>
        </w:rPr>
        <w:t> </w:t>
      </w:r>
      <w:r>
        <w:rPr>
          <w:color w:val="231F20"/>
          <w:w w:val="85"/>
          <w:sz w:val="16"/>
        </w:rPr>
        <w:t>ее</w:t>
      </w:r>
      <w:r>
        <w:rPr>
          <w:color w:val="231F20"/>
          <w:spacing w:val="59"/>
          <w:w w:val="150"/>
          <w:sz w:val="16"/>
        </w:rPr>
        <w:t> </w:t>
      </w:r>
      <w:r>
        <w:rPr>
          <w:color w:val="231F20"/>
          <w:w w:val="85"/>
          <w:sz w:val="16"/>
        </w:rPr>
        <w:t>работы.</w:t>
      </w:r>
      <w:r>
        <w:rPr>
          <w:color w:val="231F20"/>
          <w:spacing w:val="80"/>
          <w:sz w:val="16"/>
        </w:rPr>
        <w:t> </w:t>
      </w:r>
      <w:r>
        <w:rPr>
          <w:color w:val="231F20"/>
          <w:w w:val="80"/>
          <w:sz w:val="16"/>
        </w:rPr>
        <w:t>ПРИМЕЧАНИЕ.</w:t>
      </w:r>
      <w:r>
        <w:rPr>
          <w:color w:val="231F20"/>
          <w:spacing w:val="18"/>
          <w:sz w:val="16"/>
        </w:rPr>
        <w:t> </w:t>
      </w:r>
      <w:r>
        <w:rPr>
          <w:color w:val="231F20"/>
          <w:w w:val="80"/>
          <w:sz w:val="16"/>
        </w:rPr>
        <w:t>Молоко</w:t>
      </w:r>
      <w:r>
        <w:rPr>
          <w:color w:val="231F20"/>
          <w:spacing w:val="18"/>
          <w:sz w:val="16"/>
        </w:rPr>
        <w:t> </w:t>
      </w:r>
      <w:r>
        <w:rPr>
          <w:color w:val="231F20"/>
          <w:w w:val="80"/>
          <w:sz w:val="16"/>
        </w:rPr>
        <w:t>нагревается</w:t>
      </w:r>
      <w:r>
        <w:rPr>
          <w:color w:val="231F20"/>
          <w:spacing w:val="18"/>
          <w:sz w:val="16"/>
        </w:rPr>
        <w:t> </w:t>
      </w:r>
      <w:r>
        <w:rPr>
          <w:color w:val="231F20"/>
          <w:w w:val="80"/>
          <w:sz w:val="16"/>
        </w:rPr>
        <w:t>примерно</w:t>
      </w:r>
      <w:r>
        <w:rPr>
          <w:color w:val="231F20"/>
          <w:spacing w:val="18"/>
          <w:sz w:val="16"/>
        </w:rPr>
        <w:t> </w:t>
      </w:r>
      <w:r>
        <w:rPr>
          <w:color w:val="231F20"/>
          <w:w w:val="80"/>
          <w:sz w:val="16"/>
        </w:rPr>
        <w:t>до</w:t>
      </w:r>
      <w:r>
        <w:rPr>
          <w:color w:val="231F20"/>
          <w:spacing w:val="18"/>
          <w:sz w:val="16"/>
        </w:rPr>
        <w:t> </w:t>
      </w:r>
      <w:r>
        <w:rPr>
          <w:color w:val="231F20"/>
          <w:w w:val="80"/>
          <w:sz w:val="16"/>
        </w:rPr>
        <w:t>68-78°C.</w:t>
      </w:r>
      <w:r>
        <w:rPr>
          <w:color w:val="231F20"/>
          <w:spacing w:val="18"/>
          <w:sz w:val="16"/>
        </w:rPr>
        <w:t> </w:t>
      </w:r>
      <w:r>
        <w:rPr>
          <w:color w:val="231F20"/>
          <w:w w:val="80"/>
          <w:sz w:val="16"/>
        </w:rPr>
        <w:t>Эта</w:t>
      </w:r>
      <w:r>
        <w:rPr>
          <w:color w:val="231F20"/>
          <w:spacing w:val="18"/>
          <w:sz w:val="16"/>
        </w:rPr>
        <w:t> </w:t>
      </w:r>
      <w:r>
        <w:rPr>
          <w:color w:val="231F20"/>
          <w:w w:val="80"/>
          <w:sz w:val="16"/>
        </w:rPr>
        <w:t>температура</w:t>
      </w:r>
      <w:r>
        <w:rPr>
          <w:color w:val="231F20"/>
          <w:spacing w:val="18"/>
          <w:sz w:val="16"/>
        </w:rPr>
        <w:t> </w:t>
      </w:r>
      <w:r>
        <w:rPr>
          <w:color w:val="231F20"/>
          <w:w w:val="80"/>
          <w:sz w:val="16"/>
        </w:rPr>
        <w:t>обеспечивает</w:t>
      </w:r>
      <w:r>
        <w:rPr>
          <w:color w:val="231F20"/>
          <w:spacing w:val="18"/>
          <w:sz w:val="16"/>
        </w:rPr>
        <w:t> </w:t>
      </w:r>
      <w:r>
        <w:rPr>
          <w:color w:val="231F20"/>
          <w:w w:val="80"/>
          <w:sz w:val="16"/>
        </w:rPr>
        <w:t>наилучший</w:t>
      </w:r>
      <w:r>
        <w:rPr>
          <w:color w:val="231F20"/>
          <w:spacing w:val="18"/>
          <w:sz w:val="16"/>
        </w:rPr>
        <w:t> </w:t>
      </w:r>
      <w:r>
        <w:rPr>
          <w:color w:val="231F20"/>
          <w:w w:val="80"/>
          <w:sz w:val="16"/>
        </w:rPr>
        <w:t>аромат</w:t>
      </w:r>
      <w:r>
        <w:rPr>
          <w:color w:val="231F20"/>
          <w:spacing w:val="18"/>
          <w:sz w:val="16"/>
        </w:rPr>
        <w:t> </w:t>
      </w:r>
      <w:r>
        <w:rPr>
          <w:color w:val="231F20"/>
          <w:w w:val="80"/>
          <w:sz w:val="16"/>
        </w:rPr>
        <w:t>кофе.</w:t>
      </w:r>
    </w:p>
    <w:p>
      <w:pPr>
        <w:pStyle w:val="Heading2"/>
        <w:spacing w:before="172"/>
        <w:ind w:left="186"/>
      </w:pPr>
      <w:r>
        <w:rPr>
          <w:color w:val="231F20"/>
          <w:w w:val="90"/>
        </w:rPr>
        <w:t>ЧИСТКА</w:t>
      </w:r>
      <w:r>
        <w:rPr>
          <w:color w:val="231F20"/>
          <w:spacing w:val="-6"/>
          <w:w w:val="90"/>
        </w:rPr>
        <w:t> </w:t>
      </w:r>
      <w:r>
        <w:rPr>
          <w:color w:val="231F20"/>
          <w:w w:val="90"/>
        </w:rPr>
        <w:t>И</w:t>
      </w:r>
      <w:r>
        <w:rPr>
          <w:color w:val="231F20"/>
          <w:spacing w:val="-5"/>
          <w:w w:val="90"/>
        </w:rPr>
        <w:t> </w:t>
      </w:r>
      <w:r>
        <w:rPr>
          <w:color w:val="231F20"/>
          <w:w w:val="90"/>
        </w:rPr>
        <w:t>ТЕХНИЧЕСКОЕ</w:t>
      </w:r>
      <w:r>
        <w:rPr>
          <w:color w:val="231F20"/>
          <w:spacing w:val="-5"/>
          <w:w w:val="90"/>
        </w:rPr>
        <w:t> </w:t>
      </w:r>
      <w:r>
        <w:rPr>
          <w:color w:val="231F20"/>
          <w:spacing w:val="-2"/>
          <w:w w:val="90"/>
        </w:rPr>
        <w:t>ОБСЛУЖИВАНИЕ</w:t>
      </w:r>
    </w:p>
    <w:p>
      <w:pPr>
        <w:pStyle w:val="ListParagraph"/>
        <w:numPr>
          <w:ilvl w:val="0"/>
          <w:numId w:val="45"/>
        </w:numPr>
        <w:tabs>
          <w:tab w:pos="331" w:val="left" w:leader="none"/>
        </w:tabs>
        <w:spacing w:line="181" w:lineRule="exact" w:before="0" w:after="0"/>
        <w:ind w:left="331" w:right="0" w:hanging="145"/>
        <w:jc w:val="left"/>
        <w:rPr>
          <w:sz w:val="16"/>
        </w:rPr>
      </w:pPr>
      <w:r>
        <w:rPr>
          <w:color w:val="231F20"/>
          <w:w w:val="80"/>
          <w:sz w:val="16"/>
        </w:rPr>
        <w:t>Перед</w:t>
      </w:r>
      <w:r>
        <w:rPr>
          <w:color w:val="231F20"/>
          <w:spacing w:val="-6"/>
          <w:sz w:val="16"/>
        </w:rPr>
        <w:t> </w:t>
      </w:r>
      <w:r>
        <w:rPr>
          <w:color w:val="231F20"/>
          <w:w w:val="80"/>
          <w:sz w:val="16"/>
        </w:rPr>
        <w:t>тем,</w:t>
      </w:r>
      <w:r>
        <w:rPr>
          <w:color w:val="231F20"/>
          <w:spacing w:val="-6"/>
          <w:sz w:val="16"/>
        </w:rPr>
        <w:t> </w:t>
      </w:r>
      <w:r>
        <w:rPr>
          <w:color w:val="231F20"/>
          <w:w w:val="80"/>
          <w:sz w:val="16"/>
        </w:rPr>
        <w:t>как</w:t>
      </w:r>
      <w:r>
        <w:rPr>
          <w:color w:val="231F20"/>
          <w:spacing w:val="-6"/>
          <w:sz w:val="16"/>
        </w:rPr>
        <w:t> </w:t>
      </w:r>
      <w:r>
        <w:rPr>
          <w:color w:val="231F20"/>
          <w:w w:val="80"/>
          <w:sz w:val="16"/>
        </w:rPr>
        <w:t>мыть</w:t>
      </w:r>
      <w:r>
        <w:rPr>
          <w:color w:val="231F20"/>
          <w:spacing w:val="-6"/>
          <w:sz w:val="16"/>
        </w:rPr>
        <w:t> </w:t>
      </w:r>
      <w:r>
        <w:rPr>
          <w:color w:val="231F20"/>
          <w:w w:val="80"/>
          <w:sz w:val="16"/>
        </w:rPr>
        <w:t>прибор,</w:t>
      </w:r>
      <w:r>
        <w:rPr>
          <w:color w:val="231F20"/>
          <w:spacing w:val="-6"/>
          <w:sz w:val="16"/>
        </w:rPr>
        <w:t> </w:t>
      </w:r>
      <w:r>
        <w:rPr>
          <w:color w:val="231F20"/>
          <w:w w:val="80"/>
          <w:sz w:val="16"/>
        </w:rPr>
        <w:t>убедитесь,</w:t>
      </w:r>
      <w:r>
        <w:rPr>
          <w:color w:val="231F20"/>
          <w:spacing w:val="-5"/>
          <w:sz w:val="16"/>
        </w:rPr>
        <w:t> </w:t>
      </w:r>
      <w:r>
        <w:rPr>
          <w:color w:val="231F20"/>
          <w:w w:val="80"/>
          <w:sz w:val="16"/>
        </w:rPr>
        <w:t>что</w:t>
      </w:r>
      <w:r>
        <w:rPr>
          <w:color w:val="231F20"/>
          <w:spacing w:val="-6"/>
          <w:sz w:val="16"/>
        </w:rPr>
        <w:t> </w:t>
      </w:r>
      <w:r>
        <w:rPr>
          <w:color w:val="231F20"/>
          <w:w w:val="80"/>
          <w:sz w:val="16"/>
        </w:rPr>
        <w:t>он</w:t>
      </w:r>
      <w:r>
        <w:rPr>
          <w:color w:val="231F20"/>
          <w:spacing w:val="-6"/>
          <w:sz w:val="16"/>
        </w:rPr>
        <w:t> </w:t>
      </w:r>
      <w:r>
        <w:rPr>
          <w:color w:val="231F20"/>
          <w:w w:val="80"/>
          <w:sz w:val="16"/>
        </w:rPr>
        <w:t>остыл</w:t>
      </w:r>
      <w:r>
        <w:rPr>
          <w:color w:val="231F20"/>
          <w:spacing w:val="-6"/>
          <w:sz w:val="16"/>
        </w:rPr>
        <w:t> </w:t>
      </w:r>
      <w:r>
        <w:rPr>
          <w:color w:val="231F20"/>
          <w:w w:val="80"/>
          <w:sz w:val="16"/>
        </w:rPr>
        <w:t>и</w:t>
      </w:r>
      <w:r>
        <w:rPr>
          <w:color w:val="231F20"/>
          <w:spacing w:val="-6"/>
          <w:sz w:val="16"/>
        </w:rPr>
        <w:t> </w:t>
      </w:r>
      <w:r>
        <w:rPr>
          <w:color w:val="231F20"/>
          <w:w w:val="80"/>
          <w:sz w:val="16"/>
        </w:rPr>
        <w:t>отключен</w:t>
      </w:r>
      <w:r>
        <w:rPr>
          <w:color w:val="231F20"/>
          <w:spacing w:val="-6"/>
          <w:sz w:val="16"/>
        </w:rPr>
        <w:t> </w:t>
      </w:r>
      <w:r>
        <w:rPr>
          <w:color w:val="231F20"/>
          <w:w w:val="80"/>
          <w:sz w:val="16"/>
        </w:rPr>
        <w:t>от</w:t>
      </w:r>
      <w:r>
        <w:rPr>
          <w:color w:val="231F20"/>
          <w:spacing w:val="-5"/>
          <w:sz w:val="16"/>
        </w:rPr>
        <w:t> </w:t>
      </w:r>
      <w:r>
        <w:rPr>
          <w:color w:val="231F20"/>
          <w:spacing w:val="-2"/>
          <w:w w:val="80"/>
          <w:sz w:val="16"/>
        </w:rPr>
        <w:t>розетки.</w:t>
      </w:r>
    </w:p>
    <w:p>
      <w:pPr>
        <w:pStyle w:val="ListParagraph"/>
        <w:numPr>
          <w:ilvl w:val="0"/>
          <w:numId w:val="45"/>
        </w:numPr>
        <w:tabs>
          <w:tab w:pos="331" w:val="left" w:leader="none"/>
        </w:tabs>
        <w:spacing w:line="181" w:lineRule="exact" w:before="0" w:after="0"/>
        <w:ind w:left="331" w:right="0" w:hanging="145"/>
        <w:jc w:val="left"/>
        <w:rPr>
          <w:sz w:val="16"/>
        </w:rPr>
      </w:pPr>
      <w:r>
        <w:rPr>
          <w:color w:val="231F20"/>
          <w:w w:val="80"/>
          <w:sz w:val="16"/>
        </w:rPr>
        <w:t>Перед</w:t>
      </w:r>
      <w:r>
        <w:rPr>
          <w:color w:val="231F20"/>
          <w:spacing w:val="-4"/>
          <w:sz w:val="16"/>
        </w:rPr>
        <w:t> </w:t>
      </w:r>
      <w:r>
        <w:rPr>
          <w:color w:val="231F20"/>
          <w:w w:val="80"/>
          <w:sz w:val="16"/>
        </w:rPr>
        <w:t>очисткой</w:t>
      </w:r>
      <w:r>
        <w:rPr>
          <w:color w:val="231F20"/>
          <w:spacing w:val="-3"/>
          <w:sz w:val="16"/>
        </w:rPr>
        <w:t> </w:t>
      </w:r>
      <w:r>
        <w:rPr>
          <w:color w:val="231F20"/>
          <w:w w:val="80"/>
          <w:sz w:val="16"/>
        </w:rPr>
        <w:t>всегда</w:t>
      </w:r>
      <w:r>
        <w:rPr>
          <w:color w:val="231F20"/>
          <w:spacing w:val="-3"/>
          <w:sz w:val="16"/>
        </w:rPr>
        <w:t> </w:t>
      </w:r>
      <w:r>
        <w:rPr>
          <w:color w:val="231F20"/>
          <w:w w:val="80"/>
          <w:sz w:val="16"/>
        </w:rPr>
        <w:t>снимайте</w:t>
      </w:r>
      <w:r>
        <w:rPr>
          <w:color w:val="231F20"/>
          <w:spacing w:val="-3"/>
          <w:sz w:val="16"/>
        </w:rPr>
        <w:t> </w:t>
      </w:r>
      <w:r>
        <w:rPr>
          <w:color w:val="231F20"/>
          <w:w w:val="80"/>
          <w:sz w:val="16"/>
        </w:rPr>
        <w:t>кувшин</w:t>
      </w:r>
      <w:r>
        <w:rPr>
          <w:color w:val="231F20"/>
          <w:spacing w:val="-3"/>
          <w:sz w:val="16"/>
        </w:rPr>
        <w:t> </w:t>
      </w:r>
      <w:r>
        <w:rPr>
          <w:color w:val="231F20"/>
          <w:w w:val="80"/>
          <w:sz w:val="16"/>
        </w:rPr>
        <w:t>с</w:t>
      </w:r>
      <w:r>
        <w:rPr>
          <w:color w:val="231F20"/>
          <w:spacing w:val="-3"/>
          <w:sz w:val="16"/>
        </w:rPr>
        <w:t> </w:t>
      </w:r>
      <w:r>
        <w:rPr>
          <w:color w:val="231F20"/>
          <w:spacing w:val="-2"/>
          <w:w w:val="80"/>
          <w:sz w:val="16"/>
        </w:rPr>
        <w:t>подставки.</w:t>
      </w:r>
    </w:p>
    <w:p>
      <w:pPr>
        <w:pStyle w:val="ListParagraph"/>
        <w:numPr>
          <w:ilvl w:val="0"/>
          <w:numId w:val="45"/>
        </w:numPr>
        <w:tabs>
          <w:tab w:pos="331" w:val="left" w:leader="none"/>
        </w:tabs>
        <w:spacing w:line="181" w:lineRule="exact" w:before="0" w:after="0"/>
        <w:ind w:left="331" w:right="0" w:hanging="145"/>
        <w:jc w:val="left"/>
        <w:rPr>
          <w:sz w:val="16"/>
        </w:rPr>
      </w:pPr>
      <w:r>
        <w:rPr>
          <w:color w:val="231F20"/>
          <w:w w:val="80"/>
          <w:sz w:val="16"/>
        </w:rPr>
        <w:t>Протрите</w:t>
      </w:r>
      <w:r>
        <w:rPr>
          <w:color w:val="231F20"/>
          <w:spacing w:val="-5"/>
          <w:sz w:val="16"/>
        </w:rPr>
        <w:t> </w:t>
      </w:r>
      <w:r>
        <w:rPr>
          <w:color w:val="231F20"/>
          <w:w w:val="80"/>
          <w:sz w:val="16"/>
        </w:rPr>
        <w:t>кувшин</w:t>
      </w:r>
      <w:r>
        <w:rPr>
          <w:color w:val="231F20"/>
          <w:spacing w:val="-4"/>
          <w:sz w:val="16"/>
        </w:rPr>
        <w:t> </w:t>
      </w:r>
      <w:r>
        <w:rPr>
          <w:color w:val="231F20"/>
          <w:w w:val="80"/>
          <w:sz w:val="16"/>
        </w:rPr>
        <w:t>мягкой</w:t>
      </w:r>
      <w:r>
        <w:rPr>
          <w:color w:val="231F20"/>
          <w:spacing w:val="-4"/>
          <w:sz w:val="16"/>
        </w:rPr>
        <w:t> </w:t>
      </w:r>
      <w:r>
        <w:rPr>
          <w:color w:val="231F20"/>
          <w:w w:val="80"/>
          <w:sz w:val="16"/>
        </w:rPr>
        <w:t>тканью</w:t>
      </w:r>
      <w:r>
        <w:rPr>
          <w:color w:val="231F20"/>
          <w:spacing w:val="-5"/>
          <w:sz w:val="16"/>
        </w:rPr>
        <w:t> </w:t>
      </w:r>
      <w:r>
        <w:rPr>
          <w:color w:val="231F20"/>
          <w:w w:val="80"/>
          <w:sz w:val="16"/>
        </w:rPr>
        <w:t>и</w:t>
      </w:r>
      <w:r>
        <w:rPr>
          <w:color w:val="231F20"/>
          <w:spacing w:val="-4"/>
          <w:sz w:val="16"/>
        </w:rPr>
        <w:t> </w:t>
      </w:r>
      <w:r>
        <w:rPr>
          <w:color w:val="231F20"/>
          <w:w w:val="80"/>
          <w:sz w:val="16"/>
        </w:rPr>
        <w:t>жидкостью</w:t>
      </w:r>
      <w:r>
        <w:rPr>
          <w:color w:val="231F20"/>
          <w:spacing w:val="-4"/>
          <w:sz w:val="16"/>
        </w:rPr>
        <w:t> </w:t>
      </w:r>
      <w:r>
        <w:rPr>
          <w:color w:val="231F20"/>
          <w:w w:val="80"/>
          <w:sz w:val="16"/>
        </w:rPr>
        <w:t>для</w:t>
      </w:r>
      <w:r>
        <w:rPr>
          <w:color w:val="231F20"/>
          <w:spacing w:val="-4"/>
          <w:sz w:val="16"/>
        </w:rPr>
        <w:t> </w:t>
      </w:r>
      <w:r>
        <w:rPr>
          <w:color w:val="231F20"/>
          <w:w w:val="80"/>
          <w:sz w:val="16"/>
        </w:rPr>
        <w:t>мытья</w:t>
      </w:r>
      <w:r>
        <w:rPr>
          <w:color w:val="231F20"/>
          <w:spacing w:val="-5"/>
          <w:sz w:val="16"/>
        </w:rPr>
        <w:t> </w:t>
      </w:r>
      <w:r>
        <w:rPr>
          <w:color w:val="231F20"/>
          <w:spacing w:val="-2"/>
          <w:w w:val="80"/>
          <w:sz w:val="16"/>
        </w:rPr>
        <w:t>посуды.</w:t>
      </w:r>
    </w:p>
    <w:p>
      <w:pPr>
        <w:pStyle w:val="ListParagraph"/>
        <w:numPr>
          <w:ilvl w:val="0"/>
          <w:numId w:val="45"/>
        </w:numPr>
        <w:tabs>
          <w:tab w:pos="331" w:val="left" w:leader="none"/>
        </w:tabs>
        <w:spacing w:line="235" w:lineRule="auto" w:before="1" w:after="0"/>
        <w:ind w:left="186" w:right="764" w:firstLine="0"/>
        <w:jc w:val="left"/>
        <w:rPr>
          <w:sz w:val="16"/>
        </w:rPr>
      </w:pPr>
      <w:r>
        <w:rPr>
          <w:color w:val="231F20"/>
          <w:w w:val="85"/>
          <w:sz w:val="16"/>
        </w:rPr>
        <w:t>Устройство</w:t>
      </w:r>
      <w:r>
        <w:rPr>
          <w:color w:val="231F20"/>
          <w:spacing w:val="78"/>
          <w:sz w:val="16"/>
        </w:rPr>
        <w:t>     </w:t>
      </w:r>
      <w:r>
        <w:rPr>
          <w:color w:val="231F20"/>
          <w:w w:val="85"/>
          <w:sz w:val="16"/>
        </w:rPr>
        <w:t>следует</w:t>
      </w:r>
      <w:r>
        <w:rPr>
          <w:color w:val="231F20"/>
          <w:spacing w:val="79"/>
          <w:sz w:val="16"/>
        </w:rPr>
        <w:t>     </w:t>
      </w:r>
      <w:r>
        <w:rPr>
          <w:color w:val="231F20"/>
          <w:w w:val="85"/>
          <w:sz w:val="16"/>
        </w:rPr>
        <w:t>мыть</w:t>
      </w:r>
      <w:r>
        <w:rPr>
          <w:color w:val="231F20"/>
          <w:spacing w:val="79"/>
          <w:sz w:val="16"/>
        </w:rPr>
        <w:t>     </w:t>
      </w:r>
      <w:r>
        <w:rPr>
          <w:color w:val="231F20"/>
          <w:w w:val="85"/>
          <w:sz w:val="16"/>
        </w:rPr>
        <w:t>после</w:t>
      </w:r>
      <w:r>
        <w:rPr>
          <w:color w:val="231F20"/>
          <w:spacing w:val="78"/>
          <w:sz w:val="16"/>
        </w:rPr>
        <w:t>     </w:t>
      </w:r>
      <w:r>
        <w:rPr>
          <w:color w:val="231F20"/>
          <w:w w:val="85"/>
          <w:sz w:val="16"/>
        </w:rPr>
        <w:t>каждого</w:t>
      </w:r>
      <w:r>
        <w:rPr>
          <w:color w:val="231F20"/>
          <w:spacing w:val="79"/>
          <w:sz w:val="16"/>
        </w:rPr>
        <w:t>     </w:t>
      </w:r>
      <w:r>
        <w:rPr>
          <w:color w:val="231F20"/>
          <w:w w:val="85"/>
          <w:sz w:val="16"/>
        </w:rPr>
        <w:t>использования.</w:t>
      </w:r>
      <w:r>
        <w:rPr>
          <w:color w:val="231F20"/>
          <w:spacing w:val="80"/>
          <w:sz w:val="16"/>
        </w:rPr>
        <w:t> </w:t>
      </w:r>
      <w:r>
        <w:rPr>
          <w:color w:val="231F20"/>
          <w:w w:val="85"/>
          <w:sz w:val="16"/>
        </w:rPr>
        <w:t>ВАЖНАЯ</w:t>
      </w:r>
      <w:r>
        <w:rPr>
          <w:color w:val="231F20"/>
          <w:spacing w:val="34"/>
          <w:sz w:val="16"/>
        </w:rPr>
        <w:t>  </w:t>
      </w:r>
      <w:r>
        <w:rPr>
          <w:color w:val="231F20"/>
          <w:w w:val="85"/>
          <w:sz w:val="16"/>
        </w:rPr>
        <w:t>ИНФОРМАЦИЯ:</w:t>
      </w:r>
      <w:r>
        <w:rPr>
          <w:color w:val="231F20"/>
          <w:spacing w:val="34"/>
          <w:sz w:val="16"/>
        </w:rPr>
        <w:t>  </w:t>
      </w:r>
      <w:r>
        <w:rPr>
          <w:color w:val="231F20"/>
          <w:w w:val="85"/>
          <w:sz w:val="16"/>
        </w:rPr>
        <w:t>Не</w:t>
      </w:r>
      <w:r>
        <w:rPr>
          <w:color w:val="231F20"/>
          <w:spacing w:val="34"/>
          <w:sz w:val="16"/>
        </w:rPr>
        <w:t>  </w:t>
      </w:r>
      <w:r>
        <w:rPr>
          <w:color w:val="231F20"/>
          <w:w w:val="85"/>
          <w:sz w:val="16"/>
        </w:rPr>
        <w:t>погружайте</w:t>
      </w:r>
      <w:r>
        <w:rPr>
          <w:color w:val="231F20"/>
          <w:spacing w:val="35"/>
          <w:sz w:val="16"/>
        </w:rPr>
        <w:t>  </w:t>
      </w:r>
      <w:r>
        <w:rPr>
          <w:color w:val="231F20"/>
          <w:w w:val="85"/>
          <w:sz w:val="16"/>
        </w:rPr>
        <w:t>основание</w:t>
      </w:r>
      <w:r>
        <w:rPr>
          <w:color w:val="231F20"/>
          <w:spacing w:val="34"/>
          <w:sz w:val="16"/>
        </w:rPr>
        <w:t>  </w:t>
      </w:r>
      <w:r>
        <w:rPr>
          <w:color w:val="231F20"/>
          <w:w w:val="85"/>
          <w:sz w:val="16"/>
        </w:rPr>
        <w:t>для</w:t>
      </w:r>
      <w:r>
        <w:rPr>
          <w:color w:val="231F20"/>
          <w:spacing w:val="34"/>
          <w:sz w:val="16"/>
        </w:rPr>
        <w:t>  </w:t>
      </w:r>
      <w:r>
        <w:rPr>
          <w:color w:val="231F20"/>
          <w:w w:val="85"/>
          <w:sz w:val="16"/>
        </w:rPr>
        <w:t>вспенивания</w:t>
      </w:r>
      <w:r>
        <w:rPr>
          <w:color w:val="231F20"/>
          <w:spacing w:val="35"/>
          <w:sz w:val="16"/>
        </w:rPr>
        <w:t>  </w:t>
      </w:r>
      <w:r>
        <w:rPr>
          <w:color w:val="231F20"/>
          <w:w w:val="85"/>
          <w:sz w:val="16"/>
        </w:rPr>
        <w:t>молока</w:t>
      </w:r>
      <w:r>
        <w:rPr>
          <w:color w:val="231F20"/>
          <w:spacing w:val="34"/>
          <w:sz w:val="16"/>
        </w:rPr>
        <w:t>  </w:t>
      </w:r>
      <w:r>
        <w:rPr>
          <w:color w:val="231F20"/>
          <w:w w:val="85"/>
          <w:sz w:val="16"/>
        </w:rPr>
        <w:t>в</w:t>
      </w:r>
      <w:r>
        <w:rPr>
          <w:color w:val="231F20"/>
          <w:spacing w:val="34"/>
          <w:sz w:val="16"/>
        </w:rPr>
        <w:t>  </w:t>
      </w:r>
      <w:r>
        <w:rPr>
          <w:color w:val="231F20"/>
          <w:w w:val="85"/>
          <w:sz w:val="16"/>
        </w:rPr>
        <w:t>воду.</w:t>
      </w:r>
      <w:r>
        <w:rPr>
          <w:color w:val="231F20"/>
          <w:spacing w:val="80"/>
          <w:sz w:val="16"/>
        </w:rPr>
        <w:t> </w:t>
      </w:r>
      <w:r>
        <w:rPr>
          <w:color w:val="231F20"/>
          <w:w w:val="80"/>
          <w:sz w:val="16"/>
        </w:rPr>
        <w:t>ПРИМЕЧАНИЕ.</w:t>
      </w:r>
      <w:r>
        <w:rPr>
          <w:color w:val="231F20"/>
          <w:sz w:val="16"/>
        </w:rPr>
        <w:t> </w:t>
      </w:r>
      <w:r>
        <w:rPr>
          <w:color w:val="231F20"/>
          <w:w w:val="80"/>
          <w:sz w:val="16"/>
        </w:rPr>
        <w:t>Кувшин</w:t>
      </w:r>
      <w:r>
        <w:rPr>
          <w:color w:val="231F20"/>
          <w:sz w:val="16"/>
        </w:rPr>
        <w:t> </w:t>
      </w:r>
      <w:r>
        <w:rPr>
          <w:color w:val="231F20"/>
          <w:w w:val="80"/>
          <w:sz w:val="16"/>
        </w:rPr>
        <w:t>для</w:t>
      </w:r>
      <w:r>
        <w:rPr>
          <w:color w:val="231F20"/>
          <w:sz w:val="16"/>
        </w:rPr>
        <w:t> </w:t>
      </w:r>
      <w:r>
        <w:rPr>
          <w:color w:val="231F20"/>
          <w:w w:val="80"/>
          <w:sz w:val="16"/>
        </w:rPr>
        <w:t>молока</w:t>
      </w:r>
      <w:r>
        <w:rPr>
          <w:color w:val="231F20"/>
          <w:sz w:val="16"/>
        </w:rPr>
        <w:t> </w:t>
      </w:r>
      <w:r>
        <w:rPr>
          <w:color w:val="231F20"/>
          <w:w w:val="80"/>
          <w:sz w:val="16"/>
        </w:rPr>
        <w:t>можно</w:t>
      </w:r>
      <w:r>
        <w:rPr>
          <w:color w:val="231F20"/>
          <w:sz w:val="16"/>
        </w:rPr>
        <w:t> </w:t>
      </w:r>
      <w:r>
        <w:rPr>
          <w:color w:val="231F20"/>
          <w:w w:val="80"/>
          <w:sz w:val="16"/>
        </w:rPr>
        <w:t>мыть</w:t>
      </w:r>
      <w:r>
        <w:rPr>
          <w:color w:val="231F20"/>
          <w:sz w:val="16"/>
        </w:rPr>
        <w:t> </w:t>
      </w:r>
      <w:r>
        <w:rPr>
          <w:color w:val="231F20"/>
          <w:w w:val="80"/>
          <w:sz w:val="16"/>
        </w:rPr>
        <w:t>в</w:t>
      </w:r>
      <w:r>
        <w:rPr>
          <w:color w:val="231F20"/>
          <w:sz w:val="16"/>
        </w:rPr>
        <w:t> </w:t>
      </w:r>
      <w:r>
        <w:rPr>
          <w:color w:val="231F20"/>
          <w:w w:val="80"/>
          <w:sz w:val="16"/>
        </w:rPr>
        <w:t>посудомоечной</w:t>
      </w:r>
      <w:r>
        <w:rPr>
          <w:color w:val="231F20"/>
          <w:sz w:val="16"/>
        </w:rPr>
        <w:t> </w:t>
      </w:r>
      <w:r>
        <w:rPr>
          <w:color w:val="231F20"/>
          <w:w w:val="80"/>
          <w:sz w:val="16"/>
        </w:rPr>
        <w:t>машине,</w:t>
      </w:r>
      <w:r>
        <w:rPr>
          <w:color w:val="231F20"/>
          <w:sz w:val="16"/>
        </w:rPr>
        <w:t> </w:t>
      </w:r>
      <w:r>
        <w:rPr>
          <w:color w:val="231F20"/>
          <w:w w:val="80"/>
          <w:sz w:val="16"/>
        </w:rPr>
        <w:t>но</w:t>
      </w:r>
      <w:r>
        <w:rPr>
          <w:color w:val="231F20"/>
          <w:sz w:val="16"/>
        </w:rPr>
        <w:t> </w:t>
      </w:r>
      <w:r>
        <w:rPr>
          <w:color w:val="231F20"/>
          <w:w w:val="80"/>
          <w:sz w:val="16"/>
        </w:rPr>
        <w:t>его</w:t>
      </w:r>
      <w:r>
        <w:rPr>
          <w:color w:val="231F20"/>
          <w:sz w:val="16"/>
        </w:rPr>
        <w:t> </w:t>
      </w:r>
      <w:r>
        <w:rPr>
          <w:color w:val="231F20"/>
          <w:w w:val="80"/>
          <w:sz w:val="16"/>
        </w:rPr>
        <w:t>нельзя</w:t>
      </w:r>
      <w:r>
        <w:rPr>
          <w:color w:val="231F20"/>
          <w:sz w:val="16"/>
        </w:rPr>
        <w:t> </w:t>
      </w:r>
      <w:r>
        <w:rPr>
          <w:color w:val="231F20"/>
          <w:w w:val="80"/>
          <w:sz w:val="16"/>
        </w:rPr>
        <w:t>мыть</w:t>
      </w:r>
      <w:r>
        <w:rPr>
          <w:color w:val="231F20"/>
          <w:sz w:val="16"/>
        </w:rPr>
        <w:t> </w:t>
      </w:r>
      <w:r>
        <w:rPr>
          <w:color w:val="231F20"/>
          <w:w w:val="80"/>
          <w:sz w:val="16"/>
        </w:rPr>
        <w:t>при</w:t>
      </w:r>
      <w:r>
        <w:rPr>
          <w:color w:val="231F20"/>
          <w:sz w:val="16"/>
        </w:rPr>
        <w:t> </w:t>
      </w:r>
      <w:r>
        <w:rPr>
          <w:color w:val="231F20"/>
          <w:w w:val="80"/>
          <w:sz w:val="16"/>
        </w:rPr>
        <w:t>температуре</w:t>
      </w:r>
      <w:r>
        <w:rPr>
          <w:color w:val="231F20"/>
          <w:sz w:val="16"/>
        </w:rPr>
        <w:t> </w:t>
      </w:r>
      <w:r>
        <w:rPr>
          <w:color w:val="231F20"/>
          <w:w w:val="80"/>
          <w:sz w:val="16"/>
        </w:rPr>
        <w:t>выше</w:t>
      </w:r>
      <w:r>
        <w:rPr>
          <w:color w:val="231F20"/>
          <w:w w:val="95"/>
          <w:sz w:val="16"/>
        </w:rPr>
        <w:t> </w:t>
      </w:r>
      <w:r>
        <w:rPr>
          <w:color w:val="231F20"/>
          <w:spacing w:val="-2"/>
          <w:w w:val="95"/>
          <w:sz w:val="16"/>
        </w:rPr>
        <w:t>70°C/158°F.</w:t>
      </w:r>
    </w:p>
    <w:p>
      <w:pPr>
        <w:pStyle w:val="ListParagraph"/>
        <w:numPr>
          <w:ilvl w:val="0"/>
          <w:numId w:val="45"/>
        </w:numPr>
        <w:tabs>
          <w:tab w:pos="331" w:val="left" w:leader="none"/>
        </w:tabs>
        <w:spacing w:line="235" w:lineRule="auto" w:before="0" w:after="0"/>
        <w:ind w:left="186" w:right="1064" w:firstLine="0"/>
        <w:jc w:val="left"/>
        <w:rPr>
          <w:sz w:val="16"/>
        </w:rPr>
      </w:pPr>
      <w:r>
        <w:rPr>
          <w:color w:val="231F20"/>
          <w:w w:val="80"/>
          <w:sz w:val="16"/>
        </w:rPr>
        <w:t>Вы также можете очистить насадку для приготовления капучино, налив в нее воду и проработав один цикл </w:t>
      </w:r>
      <w:r>
        <w:rPr>
          <w:color w:val="231F20"/>
          <w:w w:val="80"/>
          <w:sz w:val="16"/>
        </w:rPr>
        <w:t>(это</w:t>
      </w:r>
      <w:r>
        <w:rPr>
          <w:color w:val="231F20"/>
          <w:sz w:val="16"/>
        </w:rPr>
        <w:t> </w:t>
      </w:r>
      <w:r>
        <w:rPr>
          <w:color w:val="231F20"/>
          <w:w w:val="80"/>
          <w:sz w:val="16"/>
        </w:rPr>
        <w:t>предотвращает блокировку венчика из-за отложений молока, скапливающихся на уплотнении вала мешалки).</w:t>
      </w:r>
    </w:p>
    <w:p>
      <w:pPr>
        <w:pStyle w:val="Heading2"/>
        <w:spacing w:before="172"/>
        <w:ind w:left="186"/>
      </w:pPr>
      <w:r>
        <w:rPr>
          <w:color w:val="231F20"/>
          <w:w w:val="90"/>
        </w:rPr>
        <w:t>ТЕХНИЧЕСКИЕ</w:t>
      </w:r>
      <w:r>
        <w:rPr>
          <w:color w:val="231F20"/>
          <w:spacing w:val="-2"/>
        </w:rPr>
        <w:t> ДАННЫЕ:</w:t>
      </w:r>
    </w:p>
    <w:p>
      <w:pPr>
        <w:pStyle w:val="BodyText"/>
        <w:spacing w:line="235" w:lineRule="auto" w:before="1"/>
        <w:ind w:left="186" w:right="5169"/>
      </w:pPr>
      <w:r>
        <w:rPr>
          <w:color w:val="231F20"/>
          <w:w w:val="85"/>
        </w:rPr>
        <w:t>Электропитание: 220-240В ~50/60Гц Мощность:</w:t>
      </w:r>
      <w:r>
        <w:rPr>
          <w:color w:val="231F20"/>
          <w:spacing w:val="78"/>
          <w:w w:val="150"/>
        </w:rPr>
        <w:t>   </w:t>
      </w:r>
      <w:r>
        <w:rPr>
          <w:color w:val="231F20"/>
          <w:w w:val="85"/>
        </w:rPr>
        <w:t>500</w:t>
      </w:r>
      <w:r>
        <w:rPr>
          <w:color w:val="231F20"/>
          <w:spacing w:val="78"/>
          <w:w w:val="150"/>
        </w:rPr>
        <w:t>   </w:t>
      </w:r>
      <w:r>
        <w:rPr>
          <w:color w:val="231F20"/>
          <w:w w:val="85"/>
        </w:rPr>
        <w:t>Вт</w:t>
      </w:r>
      <w:r>
        <w:rPr>
          <w:color w:val="231F20"/>
          <w:spacing w:val="80"/>
        </w:rPr>
        <w:t> </w:t>
      </w:r>
      <w:r>
        <w:rPr>
          <w:color w:val="231F20"/>
          <w:w w:val="85"/>
        </w:rPr>
        <w:t>Максимальная</w:t>
      </w:r>
      <w:r>
        <w:rPr>
          <w:color w:val="231F20"/>
          <w:spacing w:val="57"/>
        </w:rPr>
        <w:t> </w:t>
      </w:r>
      <w:r>
        <w:rPr>
          <w:color w:val="231F20"/>
          <w:w w:val="85"/>
        </w:rPr>
        <w:t>мощность:</w:t>
      </w:r>
      <w:r>
        <w:rPr>
          <w:color w:val="231F20"/>
          <w:spacing w:val="57"/>
        </w:rPr>
        <w:t> </w:t>
      </w:r>
      <w:r>
        <w:rPr>
          <w:color w:val="231F20"/>
          <w:w w:val="85"/>
        </w:rPr>
        <w:t>1000</w:t>
      </w:r>
      <w:r>
        <w:rPr>
          <w:color w:val="231F20"/>
          <w:spacing w:val="57"/>
        </w:rPr>
        <w:t> </w:t>
      </w:r>
      <w:r>
        <w:rPr>
          <w:color w:val="231F20"/>
          <w:w w:val="85"/>
        </w:rPr>
        <w:t>Вт</w:t>
      </w:r>
      <w:r>
        <w:rPr>
          <w:color w:val="231F20"/>
          <w:spacing w:val="80"/>
        </w:rPr>
        <w:t> </w:t>
      </w:r>
      <w:r>
        <w:rPr>
          <w:color w:val="231F20"/>
          <w:w w:val="80"/>
        </w:rPr>
        <w:t>Емкость: вспененный: 250мл / нагретый: 350мл</w:t>
      </w:r>
    </w:p>
    <w:p>
      <w:pPr>
        <w:spacing w:line="211" w:lineRule="auto" w:before="94"/>
        <w:ind w:left="803" w:right="1062" w:firstLine="0"/>
        <w:jc w:val="left"/>
        <w:rPr>
          <w:sz w:val="14"/>
        </w:rPr>
      </w:pPr>
      <w:r>
        <w:rPr/>
        <mc:AlternateContent>
          <mc:Choice Requires="wps">
            <w:drawing>
              <wp:anchor distT="0" distB="0" distL="0" distR="0" allowOverlap="1" layoutInCell="1" locked="0" behindDoc="0" simplePos="0" relativeHeight="15738880">
                <wp:simplePos x="0" y="0"/>
                <wp:positionH relativeFrom="page">
                  <wp:posOffset>169864</wp:posOffset>
                </wp:positionH>
                <wp:positionV relativeFrom="paragraph">
                  <wp:posOffset>60617</wp:posOffset>
                </wp:positionV>
                <wp:extent cx="357505" cy="41719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357505" cy="417195"/>
                          <a:chExt cx="357505" cy="417195"/>
                        </a:xfrm>
                      </wpg:grpSpPr>
                      <wps:wsp>
                        <wps:cNvPr id="196" name="Graphic 196"/>
                        <wps:cNvSpPr/>
                        <wps:spPr>
                          <a:xfrm>
                            <a:off x="1012" y="1100"/>
                            <a:ext cx="340360" cy="321945"/>
                          </a:xfrm>
                          <a:custGeom>
                            <a:avLst/>
                            <a:gdLst/>
                            <a:ahLst/>
                            <a:cxnLst/>
                            <a:rect l="l" t="t" r="r" b="b"/>
                            <a:pathLst>
                              <a:path w="340360" h="321945">
                                <a:moveTo>
                                  <a:pt x="2304" y="0"/>
                                </a:moveTo>
                                <a:lnTo>
                                  <a:pt x="340016" y="314932"/>
                                </a:lnTo>
                                <a:lnTo>
                                  <a:pt x="335404" y="321887"/>
                                </a:lnTo>
                                <a:lnTo>
                                  <a:pt x="0" y="8942"/>
                                </a:lnTo>
                                <a:lnTo>
                                  <a:pt x="2304" y="0"/>
                                </a:lnTo>
                                <a:close/>
                              </a:path>
                            </a:pathLst>
                          </a:custGeom>
                          <a:ln w="2002">
                            <a:solidFill>
                              <a:srgbClr val="231F20"/>
                            </a:solidFill>
                            <a:prstDash val="solid"/>
                          </a:ln>
                        </wps:spPr>
                        <wps:bodyPr wrap="square" lIns="0" tIns="0" rIns="0" bIns="0" rtlCol="0">
                          <a:prstTxWarp prst="textNoShape">
                            <a:avLst/>
                          </a:prstTxWarp>
                          <a:noAutofit/>
                        </wps:bodyPr>
                      </wps:wsp>
                      <wps:wsp>
                        <wps:cNvPr id="197" name="Graphic 197"/>
                        <wps:cNvSpPr/>
                        <wps:spPr>
                          <a:xfrm>
                            <a:off x="1012" y="1053"/>
                            <a:ext cx="340360" cy="321945"/>
                          </a:xfrm>
                          <a:custGeom>
                            <a:avLst/>
                            <a:gdLst/>
                            <a:ahLst/>
                            <a:cxnLst/>
                            <a:rect l="l" t="t" r="r" b="b"/>
                            <a:pathLst>
                              <a:path w="340360" h="321945">
                                <a:moveTo>
                                  <a:pt x="2303" y="0"/>
                                </a:moveTo>
                                <a:lnTo>
                                  <a:pt x="0" y="8942"/>
                                </a:lnTo>
                                <a:lnTo>
                                  <a:pt x="335405" y="321890"/>
                                </a:lnTo>
                                <a:lnTo>
                                  <a:pt x="340017" y="314934"/>
                                </a:lnTo>
                                <a:lnTo>
                                  <a:pt x="2303" y="0"/>
                                </a:lnTo>
                                <a:close/>
                              </a:path>
                            </a:pathLst>
                          </a:custGeom>
                          <a:solidFill>
                            <a:srgbClr val="231F20"/>
                          </a:solidFill>
                        </wps:spPr>
                        <wps:bodyPr wrap="square" lIns="0" tIns="0" rIns="0" bIns="0" rtlCol="0">
                          <a:prstTxWarp prst="textNoShape">
                            <a:avLst/>
                          </a:prstTxWarp>
                          <a:noAutofit/>
                        </wps:bodyPr>
                      </wps:wsp>
                      <wps:wsp>
                        <wps:cNvPr id="198" name="Graphic 198"/>
                        <wps:cNvSpPr/>
                        <wps:spPr>
                          <a:xfrm>
                            <a:off x="12770" y="1012"/>
                            <a:ext cx="343535" cy="325120"/>
                          </a:xfrm>
                          <a:custGeom>
                            <a:avLst/>
                            <a:gdLst/>
                            <a:ahLst/>
                            <a:cxnLst/>
                            <a:rect l="l" t="t" r="r" b="b"/>
                            <a:pathLst>
                              <a:path w="343535" h="325120">
                                <a:moveTo>
                                  <a:pt x="340838" y="0"/>
                                </a:moveTo>
                                <a:lnTo>
                                  <a:pt x="0" y="317854"/>
                                </a:lnTo>
                                <a:lnTo>
                                  <a:pt x="4651" y="324874"/>
                                </a:lnTo>
                                <a:lnTo>
                                  <a:pt x="343164" y="9025"/>
                                </a:lnTo>
                                <a:lnTo>
                                  <a:pt x="340838" y="0"/>
                                </a:lnTo>
                                <a:close/>
                              </a:path>
                            </a:pathLst>
                          </a:custGeom>
                          <a:ln w="2003">
                            <a:solidFill>
                              <a:srgbClr val="231F20"/>
                            </a:solidFill>
                            <a:prstDash val="solid"/>
                          </a:ln>
                        </wps:spPr>
                        <wps:bodyPr wrap="square" lIns="0" tIns="0" rIns="0" bIns="0" rtlCol="0">
                          <a:prstTxWarp prst="textNoShape">
                            <a:avLst/>
                          </a:prstTxWarp>
                          <a:noAutofit/>
                        </wps:bodyPr>
                      </wps:wsp>
                      <wps:wsp>
                        <wps:cNvPr id="199" name="Graphic 199"/>
                        <wps:cNvSpPr/>
                        <wps:spPr>
                          <a:xfrm>
                            <a:off x="12770" y="1053"/>
                            <a:ext cx="343535" cy="325120"/>
                          </a:xfrm>
                          <a:custGeom>
                            <a:avLst/>
                            <a:gdLst/>
                            <a:ahLst/>
                            <a:cxnLst/>
                            <a:rect l="l" t="t" r="r" b="b"/>
                            <a:pathLst>
                              <a:path w="343535" h="325120">
                                <a:moveTo>
                                  <a:pt x="340837" y="0"/>
                                </a:moveTo>
                                <a:lnTo>
                                  <a:pt x="0" y="317850"/>
                                </a:lnTo>
                                <a:lnTo>
                                  <a:pt x="4652" y="324871"/>
                                </a:lnTo>
                                <a:lnTo>
                                  <a:pt x="343162" y="9024"/>
                                </a:lnTo>
                                <a:lnTo>
                                  <a:pt x="340837" y="0"/>
                                </a:lnTo>
                                <a:close/>
                              </a:path>
                            </a:pathLst>
                          </a:custGeom>
                          <a:solidFill>
                            <a:srgbClr val="231F20"/>
                          </a:solidFill>
                        </wps:spPr>
                        <wps:bodyPr wrap="square" lIns="0" tIns="0" rIns="0" bIns="0" rtlCol="0">
                          <a:prstTxWarp prst="textNoShape">
                            <a:avLst/>
                          </a:prstTxWarp>
                          <a:noAutofit/>
                        </wps:bodyPr>
                      </wps:wsp>
                      <pic:pic>
                        <pic:nvPicPr>
                          <pic:cNvPr id="200" name="Image 200"/>
                          <pic:cNvPicPr/>
                        </pic:nvPicPr>
                        <pic:blipFill>
                          <a:blip r:embed="rId21" cstate="print"/>
                          <a:stretch>
                            <a:fillRect/>
                          </a:stretch>
                        </pic:blipFill>
                        <pic:spPr>
                          <a:xfrm>
                            <a:off x="79508" y="21006"/>
                            <a:ext cx="212219" cy="284231"/>
                          </a:xfrm>
                          <a:prstGeom prst="rect">
                            <a:avLst/>
                          </a:prstGeom>
                        </pic:spPr>
                      </pic:pic>
                      <wps:wsp>
                        <wps:cNvPr id="201" name="Graphic 201"/>
                        <wps:cNvSpPr/>
                        <wps:spPr>
                          <a:xfrm>
                            <a:off x="7619" y="358205"/>
                            <a:ext cx="337820" cy="59055"/>
                          </a:xfrm>
                          <a:custGeom>
                            <a:avLst/>
                            <a:gdLst/>
                            <a:ahLst/>
                            <a:cxnLst/>
                            <a:rect l="l" t="t" r="r" b="b"/>
                            <a:pathLst>
                              <a:path w="337820" h="59055">
                                <a:moveTo>
                                  <a:pt x="337460" y="0"/>
                                </a:moveTo>
                                <a:lnTo>
                                  <a:pt x="0" y="0"/>
                                </a:lnTo>
                                <a:lnTo>
                                  <a:pt x="0" y="58914"/>
                                </a:lnTo>
                                <a:lnTo>
                                  <a:pt x="337460" y="58914"/>
                                </a:lnTo>
                                <a:lnTo>
                                  <a:pt x="33746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375151pt;margin-top:4.773043pt;width:28.15pt;height:32.85pt;mso-position-horizontal-relative:page;mso-position-vertical-relative:paragraph;z-index:15738880" id="docshapegroup192" coordorigin="268,95" coordsize="563,657">
                <v:shape style="position:absolute;left:269;top:97;width:536;height:507" id="docshape193" coordorigin="269,97" coordsize="536,507" path="m273,97l805,593,797,604,269,111,273,97xe" filled="false" stroked="true" strokeweight=".1577pt" strokecolor="#231f20">
                  <v:path arrowok="t"/>
                  <v:stroke dashstyle="solid"/>
                </v:shape>
                <v:shape style="position:absolute;left:269;top:97;width:536;height:507" id="docshape194" coordorigin="269,97" coordsize="536,507" path="m273,97l269,111,797,604,805,593,273,97xe" filled="true" fillcolor="#231f20" stroked="false">
                  <v:path arrowok="t"/>
                  <v:fill type="solid"/>
                </v:shape>
                <v:shape style="position:absolute;left:287;top:97;width:541;height:512" id="docshape195" coordorigin="288,97" coordsize="541,512" path="m824,97l288,598,295,609,828,111,824,97xe" filled="false" stroked="true" strokeweight=".157728pt" strokecolor="#231f20">
                  <v:path arrowok="t"/>
                  <v:stroke dashstyle="solid"/>
                </v:shape>
                <v:shape style="position:absolute;left:287;top:97;width:541;height:512" id="docshape196" coordorigin="288,97" coordsize="541,512" path="m824,97l288,598,295,609,828,111,824,97xe" filled="true" fillcolor="#231f20" stroked="false">
                  <v:path arrowok="t"/>
                  <v:fill type="solid"/>
                </v:shape>
                <v:shape style="position:absolute;left:392;top:128;width:335;height:448" type="#_x0000_t75" id="docshape197" stroked="false">
                  <v:imagedata r:id="rId21" o:title=""/>
                </v:shape>
                <v:rect style="position:absolute;left:279;top:659;width:532;height:93" id="docshape198" filled="true" fillcolor="#231f20" stroked="false">
                  <v:fill type="solid"/>
                </v:rect>
                <w10:wrap type="none"/>
              </v:group>
            </w:pict>
          </mc:Fallback>
        </mc:AlternateContent>
      </w:r>
      <w:r>
        <w:rPr/>
        <w:drawing>
          <wp:anchor distT="0" distB="0" distL="0" distR="0" allowOverlap="1" layoutInCell="1" locked="0" behindDoc="0" simplePos="0" relativeHeight="15739392">
            <wp:simplePos x="0" y="0"/>
            <wp:positionH relativeFrom="page">
              <wp:posOffset>4669833</wp:posOffset>
            </wp:positionH>
            <wp:positionV relativeFrom="paragraph">
              <wp:posOffset>106919</wp:posOffset>
            </wp:positionV>
            <wp:extent cx="511775" cy="509381"/>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22" cstate="print"/>
                    <a:stretch>
                      <a:fillRect/>
                    </a:stretch>
                  </pic:blipFill>
                  <pic:spPr>
                    <a:xfrm>
                      <a:off x="0" y="0"/>
                      <a:ext cx="511775" cy="509381"/>
                    </a:xfrm>
                    <a:prstGeom prst="rect">
                      <a:avLst/>
                    </a:prstGeom>
                  </pic:spPr>
                </pic:pic>
              </a:graphicData>
            </a:graphic>
          </wp:anchor>
        </w:drawing>
      </w:r>
      <w:r>
        <w:rPr>
          <w:color w:val="231F20"/>
          <w:w w:val="80"/>
          <w:sz w:val="14"/>
        </w:rPr>
        <w:t>Заботясь об окружающей среде.. Упаковку из картона передайте,пожалуйста, на макулатуру. Полиэтиленовые мешки</w:t>
      </w:r>
      <w:r>
        <w:rPr>
          <w:color w:val="231F20"/>
          <w:spacing w:val="40"/>
          <w:sz w:val="14"/>
        </w:rPr>
        <w:t> </w:t>
      </w:r>
      <w:r>
        <w:rPr>
          <w:color w:val="231F20"/>
          <w:w w:val="80"/>
          <w:sz w:val="14"/>
        </w:rPr>
        <w:t>(РЕ) выкидать в резервуар для пластмассы. Изношенное устройство надо передать в соответствующую точку хранения,</w:t>
      </w:r>
      <w:r>
        <w:rPr>
          <w:color w:val="231F20"/>
          <w:sz w:val="14"/>
        </w:rPr>
        <w:t> </w:t>
      </w:r>
      <w:r>
        <w:rPr>
          <w:color w:val="231F20"/>
          <w:w w:val="80"/>
          <w:sz w:val="14"/>
        </w:rPr>
        <w:t>так как находящиесяв устройствеопасные составляющие могут</w:t>
      </w:r>
      <w:r>
        <w:rPr>
          <w:color w:val="231F20"/>
          <w:spacing w:val="-1"/>
          <w:w w:val="80"/>
          <w:sz w:val="14"/>
        </w:rPr>
        <w:t> </w:t>
      </w:r>
      <w:r>
        <w:rPr>
          <w:color w:val="231F20"/>
          <w:w w:val="80"/>
          <w:sz w:val="14"/>
        </w:rPr>
        <w:t>являться угрозой для окружающей среды.</w:t>
      </w:r>
      <w:r>
        <w:rPr>
          <w:color w:val="231F20"/>
          <w:spacing w:val="-2"/>
          <w:w w:val="80"/>
          <w:sz w:val="14"/>
        </w:rPr>
        <w:t> </w:t>
      </w:r>
      <w:r>
        <w:rPr>
          <w:color w:val="231F20"/>
          <w:w w:val="80"/>
          <w:sz w:val="14"/>
        </w:rPr>
        <w:t>Электрическое</w:t>
      </w:r>
      <w:r>
        <w:rPr>
          <w:color w:val="231F20"/>
          <w:sz w:val="14"/>
        </w:rPr>
        <w:t> </w:t>
      </w:r>
      <w:r>
        <w:rPr>
          <w:color w:val="231F20"/>
          <w:spacing w:val="-2"/>
          <w:w w:val="85"/>
          <w:sz w:val="14"/>
        </w:rPr>
        <w:t>устройство</w:t>
      </w:r>
      <w:r>
        <w:rPr>
          <w:color w:val="231F20"/>
          <w:spacing w:val="-4"/>
          <w:w w:val="85"/>
          <w:sz w:val="14"/>
        </w:rPr>
        <w:t> </w:t>
      </w:r>
      <w:r>
        <w:rPr>
          <w:color w:val="231F20"/>
          <w:spacing w:val="-2"/>
          <w:w w:val="85"/>
          <w:sz w:val="14"/>
        </w:rPr>
        <w:t>надо</w:t>
      </w:r>
      <w:r>
        <w:rPr>
          <w:color w:val="231F20"/>
          <w:spacing w:val="-5"/>
          <w:w w:val="85"/>
          <w:sz w:val="14"/>
        </w:rPr>
        <w:t> </w:t>
      </w:r>
      <w:r>
        <w:rPr>
          <w:color w:val="231F20"/>
          <w:spacing w:val="-2"/>
          <w:w w:val="85"/>
          <w:sz w:val="14"/>
        </w:rPr>
        <w:t>передать</w:t>
      </w:r>
      <w:r>
        <w:rPr>
          <w:color w:val="231F20"/>
          <w:spacing w:val="-4"/>
          <w:w w:val="85"/>
          <w:sz w:val="14"/>
        </w:rPr>
        <w:t> </w:t>
      </w:r>
      <w:r>
        <w:rPr>
          <w:color w:val="231F20"/>
          <w:spacing w:val="-2"/>
          <w:w w:val="85"/>
          <w:sz w:val="14"/>
        </w:rPr>
        <w:t>таким</w:t>
      </w:r>
      <w:r>
        <w:rPr>
          <w:color w:val="231F20"/>
          <w:spacing w:val="-4"/>
          <w:w w:val="85"/>
          <w:sz w:val="14"/>
        </w:rPr>
        <w:t> </w:t>
      </w:r>
      <w:r>
        <w:rPr>
          <w:color w:val="231F20"/>
          <w:spacing w:val="-2"/>
          <w:w w:val="85"/>
          <w:sz w:val="14"/>
        </w:rPr>
        <w:t>образом,</w:t>
      </w:r>
      <w:r>
        <w:rPr>
          <w:color w:val="231F20"/>
          <w:spacing w:val="-5"/>
          <w:w w:val="85"/>
          <w:sz w:val="14"/>
        </w:rPr>
        <w:t> </w:t>
      </w:r>
      <w:r>
        <w:rPr>
          <w:color w:val="231F20"/>
          <w:spacing w:val="-2"/>
          <w:w w:val="85"/>
          <w:sz w:val="14"/>
        </w:rPr>
        <w:t>чтобы</w:t>
      </w:r>
      <w:r>
        <w:rPr>
          <w:color w:val="231F20"/>
          <w:spacing w:val="-4"/>
          <w:w w:val="85"/>
          <w:sz w:val="14"/>
        </w:rPr>
        <w:t> </w:t>
      </w:r>
      <w:r>
        <w:rPr>
          <w:color w:val="231F20"/>
          <w:spacing w:val="-2"/>
          <w:w w:val="85"/>
          <w:sz w:val="14"/>
        </w:rPr>
        <w:t>ограничить</w:t>
      </w:r>
      <w:r>
        <w:rPr>
          <w:color w:val="231F20"/>
          <w:spacing w:val="-4"/>
          <w:w w:val="85"/>
          <w:sz w:val="14"/>
        </w:rPr>
        <w:t> </w:t>
      </w:r>
      <w:r>
        <w:rPr>
          <w:color w:val="231F20"/>
          <w:spacing w:val="-2"/>
          <w:w w:val="85"/>
          <w:sz w:val="14"/>
        </w:rPr>
        <w:t>его</w:t>
      </w:r>
      <w:r>
        <w:rPr>
          <w:color w:val="231F20"/>
          <w:spacing w:val="-5"/>
          <w:w w:val="85"/>
          <w:sz w:val="14"/>
        </w:rPr>
        <w:t> </w:t>
      </w:r>
      <w:r>
        <w:rPr>
          <w:color w:val="231F20"/>
          <w:spacing w:val="-2"/>
          <w:w w:val="85"/>
          <w:sz w:val="14"/>
        </w:rPr>
        <w:t>повторное</w:t>
      </w:r>
      <w:r>
        <w:rPr>
          <w:color w:val="231F20"/>
          <w:spacing w:val="-5"/>
          <w:w w:val="85"/>
          <w:sz w:val="14"/>
        </w:rPr>
        <w:t> </w:t>
      </w:r>
      <w:r>
        <w:rPr>
          <w:color w:val="231F20"/>
          <w:spacing w:val="-2"/>
          <w:w w:val="85"/>
          <w:sz w:val="14"/>
        </w:rPr>
        <w:t>употребление</w:t>
      </w:r>
      <w:r>
        <w:rPr>
          <w:color w:val="231F20"/>
          <w:spacing w:val="-4"/>
          <w:w w:val="85"/>
          <w:sz w:val="14"/>
        </w:rPr>
        <w:t> </w:t>
      </w:r>
      <w:r>
        <w:rPr>
          <w:color w:val="231F20"/>
          <w:spacing w:val="-2"/>
          <w:w w:val="85"/>
          <w:sz w:val="14"/>
        </w:rPr>
        <w:t>и</w:t>
      </w:r>
      <w:r>
        <w:rPr>
          <w:color w:val="231F20"/>
          <w:spacing w:val="-4"/>
          <w:w w:val="85"/>
          <w:sz w:val="14"/>
        </w:rPr>
        <w:t> </w:t>
      </w:r>
      <w:r>
        <w:rPr>
          <w:color w:val="231F20"/>
          <w:spacing w:val="-2"/>
          <w:w w:val="85"/>
          <w:sz w:val="14"/>
        </w:rPr>
        <w:t>использование.</w:t>
      </w:r>
      <w:r>
        <w:rPr>
          <w:color w:val="231F20"/>
          <w:spacing w:val="-5"/>
          <w:w w:val="85"/>
          <w:sz w:val="14"/>
        </w:rPr>
        <w:t> </w:t>
      </w:r>
      <w:r>
        <w:rPr>
          <w:color w:val="231F20"/>
          <w:spacing w:val="-2"/>
          <w:w w:val="85"/>
          <w:sz w:val="14"/>
        </w:rPr>
        <w:t>Если</w:t>
      </w:r>
      <w:r>
        <w:rPr>
          <w:color w:val="231F20"/>
          <w:spacing w:val="-6"/>
          <w:w w:val="85"/>
          <w:sz w:val="14"/>
        </w:rPr>
        <w:t> </w:t>
      </w:r>
      <w:r>
        <w:rPr>
          <w:color w:val="231F20"/>
          <w:spacing w:val="-2"/>
          <w:w w:val="85"/>
          <w:sz w:val="14"/>
        </w:rPr>
        <w:t>в</w:t>
      </w:r>
      <w:r>
        <w:rPr>
          <w:color w:val="231F20"/>
          <w:sz w:val="14"/>
        </w:rPr>
        <w:t> </w:t>
      </w:r>
      <w:r>
        <w:rPr>
          <w:color w:val="231F20"/>
          <w:spacing w:val="-2"/>
          <w:w w:val="85"/>
          <w:sz w:val="14"/>
        </w:rPr>
        <w:t>устройстве</w:t>
      </w:r>
      <w:r>
        <w:rPr>
          <w:color w:val="231F20"/>
          <w:spacing w:val="-5"/>
          <w:w w:val="85"/>
          <w:sz w:val="14"/>
        </w:rPr>
        <w:t> </w:t>
      </w:r>
      <w:r>
        <w:rPr>
          <w:color w:val="231F20"/>
          <w:spacing w:val="-2"/>
          <w:w w:val="85"/>
          <w:sz w:val="14"/>
        </w:rPr>
        <w:t>находятся</w:t>
      </w:r>
      <w:r>
        <w:rPr>
          <w:color w:val="231F20"/>
          <w:spacing w:val="-5"/>
          <w:w w:val="85"/>
          <w:sz w:val="14"/>
        </w:rPr>
        <w:t> </w:t>
      </w:r>
      <w:r>
        <w:rPr>
          <w:color w:val="231F20"/>
          <w:spacing w:val="-2"/>
          <w:w w:val="85"/>
          <w:sz w:val="14"/>
        </w:rPr>
        <w:t>батареи,</w:t>
      </w:r>
      <w:r>
        <w:rPr>
          <w:color w:val="231F20"/>
          <w:spacing w:val="-5"/>
          <w:w w:val="85"/>
          <w:sz w:val="14"/>
        </w:rPr>
        <w:t> </w:t>
      </w:r>
      <w:r>
        <w:rPr>
          <w:color w:val="231F20"/>
          <w:spacing w:val="-2"/>
          <w:w w:val="85"/>
          <w:sz w:val="14"/>
        </w:rPr>
        <w:t>их</w:t>
      </w:r>
      <w:r>
        <w:rPr>
          <w:color w:val="231F20"/>
          <w:spacing w:val="-5"/>
          <w:w w:val="85"/>
          <w:sz w:val="14"/>
        </w:rPr>
        <w:t> </w:t>
      </w:r>
      <w:r>
        <w:rPr>
          <w:color w:val="231F20"/>
          <w:spacing w:val="-2"/>
          <w:w w:val="85"/>
          <w:sz w:val="14"/>
        </w:rPr>
        <w:t>надо</w:t>
      </w:r>
      <w:r>
        <w:rPr>
          <w:color w:val="231F20"/>
          <w:spacing w:val="-6"/>
          <w:w w:val="85"/>
          <w:sz w:val="14"/>
        </w:rPr>
        <w:t> </w:t>
      </w:r>
      <w:r>
        <w:rPr>
          <w:color w:val="231F20"/>
          <w:spacing w:val="-2"/>
          <w:w w:val="85"/>
          <w:sz w:val="14"/>
        </w:rPr>
        <w:t>вытянуть</w:t>
      </w:r>
      <w:r>
        <w:rPr>
          <w:color w:val="231F20"/>
          <w:spacing w:val="-5"/>
          <w:w w:val="85"/>
          <w:sz w:val="14"/>
        </w:rPr>
        <w:t> </w:t>
      </w:r>
      <w:r>
        <w:rPr>
          <w:color w:val="231F20"/>
          <w:spacing w:val="-2"/>
          <w:w w:val="85"/>
          <w:sz w:val="14"/>
        </w:rPr>
        <w:t>и</w:t>
      </w:r>
      <w:r>
        <w:rPr>
          <w:color w:val="231F20"/>
          <w:spacing w:val="-5"/>
          <w:w w:val="85"/>
          <w:sz w:val="14"/>
        </w:rPr>
        <w:t> </w:t>
      </w:r>
      <w:r>
        <w:rPr>
          <w:color w:val="231F20"/>
          <w:spacing w:val="-2"/>
          <w:w w:val="85"/>
          <w:sz w:val="14"/>
        </w:rPr>
        <w:t>передать</w:t>
      </w:r>
      <w:r>
        <w:rPr>
          <w:color w:val="231F20"/>
          <w:spacing w:val="-5"/>
          <w:w w:val="85"/>
          <w:sz w:val="14"/>
        </w:rPr>
        <w:t> </w:t>
      </w:r>
      <w:r>
        <w:rPr>
          <w:color w:val="231F20"/>
          <w:spacing w:val="-2"/>
          <w:w w:val="85"/>
          <w:sz w:val="14"/>
        </w:rPr>
        <w:t>в</w:t>
      </w:r>
      <w:r>
        <w:rPr>
          <w:color w:val="231F20"/>
          <w:spacing w:val="-5"/>
          <w:w w:val="85"/>
          <w:sz w:val="14"/>
        </w:rPr>
        <w:t> </w:t>
      </w:r>
      <w:r>
        <w:rPr>
          <w:color w:val="231F20"/>
          <w:spacing w:val="-2"/>
          <w:w w:val="85"/>
          <w:sz w:val="14"/>
        </w:rPr>
        <w:t>точку</w:t>
      </w:r>
      <w:r>
        <w:rPr>
          <w:color w:val="231F20"/>
          <w:spacing w:val="-7"/>
          <w:w w:val="85"/>
          <w:sz w:val="14"/>
        </w:rPr>
        <w:t> </w:t>
      </w:r>
      <w:r>
        <w:rPr>
          <w:color w:val="231F20"/>
          <w:spacing w:val="-2"/>
          <w:w w:val="85"/>
          <w:sz w:val="14"/>
        </w:rPr>
        <w:t>хранения</w:t>
      </w:r>
      <w:r>
        <w:rPr>
          <w:color w:val="231F20"/>
          <w:spacing w:val="-3"/>
          <w:w w:val="85"/>
          <w:sz w:val="14"/>
        </w:rPr>
        <w:t> </w:t>
      </w:r>
      <w:r>
        <w:rPr>
          <w:color w:val="231F20"/>
          <w:spacing w:val="-2"/>
          <w:w w:val="85"/>
          <w:sz w:val="14"/>
        </w:rPr>
        <w:t>отдельно.</w:t>
      </w:r>
      <w:r>
        <w:rPr>
          <w:color w:val="231F20"/>
          <w:spacing w:val="-6"/>
          <w:w w:val="85"/>
          <w:sz w:val="14"/>
        </w:rPr>
        <w:t> </w:t>
      </w:r>
      <w:r>
        <w:rPr>
          <w:color w:val="231F20"/>
          <w:spacing w:val="-2"/>
          <w:w w:val="85"/>
          <w:sz w:val="14"/>
        </w:rPr>
        <w:t>Устройство</w:t>
      </w:r>
      <w:r>
        <w:rPr>
          <w:color w:val="231F20"/>
          <w:spacing w:val="-5"/>
          <w:w w:val="85"/>
          <w:sz w:val="14"/>
        </w:rPr>
        <w:t> </w:t>
      </w:r>
      <w:r>
        <w:rPr>
          <w:color w:val="231F20"/>
          <w:spacing w:val="-2"/>
          <w:w w:val="85"/>
          <w:sz w:val="14"/>
        </w:rPr>
        <w:t>не</w:t>
      </w:r>
      <w:r>
        <w:rPr>
          <w:color w:val="231F20"/>
          <w:spacing w:val="-5"/>
          <w:w w:val="85"/>
          <w:sz w:val="14"/>
        </w:rPr>
        <w:t> </w:t>
      </w:r>
      <w:r>
        <w:rPr>
          <w:color w:val="231F20"/>
          <w:spacing w:val="-2"/>
          <w:w w:val="85"/>
          <w:sz w:val="14"/>
        </w:rPr>
        <w:t>выкидать</w:t>
      </w:r>
      <w:r>
        <w:rPr>
          <w:color w:val="231F20"/>
          <w:spacing w:val="-5"/>
          <w:w w:val="85"/>
          <w:sz w:val="14"/>
        </w:rPr>
        <w:t> </w:t>
      </w:r>
      <w:r>
        <w:rPr>
          <w:color w:val="231F20"/>
          <w:spacing w:val="-2"/>
          <w:w w:val="85"/>
          <w:sz w:val="14"/>
        </w:rPr>
        <w:t>в</w:t>
      </w:r>
      <w:r>
        <w:rPr>
          <w:color w:val="231F20"/>
          <w:sz w:val="14"/>
        </w:rPr>
        <w:t> </w:t>
      </w:r>
      <w:r>
        <w:rPr>
          <w:color w:val="231F20"/>
          <w:w w:val="85"/>
          <w:sz w:val="14"/>
        </w:rPr>
        <w:t>резервуар для коммунальных отходов!</w:t>
      </w:r>
    </w:p>
    <w:p>
      <w:pPr>
        <w:pStyle w:val="BodyText"/>
        <w:spacing w:before="55"/>
        <w:rPr>
          <w:sz w:val="14"/>
        </w:rPr>
      </w:pPr>
    </w:p>
    <w:p>
      <w:pPr>
        <w:tabs>
          <w:tab w:pos="3346" w:val="left" w:leader="none"/>
          <w:tab w:pos="8121" w:val="left" w:leader="none"/>
        </w:tabs>
        <w:spacing w:line="230" w:lineRule="auto" w:before="0"/>
        <w:ind w:left="163" w:right="146" w:hanging="18"/>
        <w:jc w:val="left"/>
        <w:rPr>
          <w:sz w:val="24"/>
        </w:rPr>
      </w:pPr>
      <w:r>
        <w:rPr/>
        <mc:AlternateContent>
          <mc:Choice Requires="wps">
            <w:drawing>
              <wp:anchor distT="0" distB="0" distL="0" distR="0" allowOverlap="1" layoutInCell="1" locked="0" behindDoc="1" simplePos="0" relativeHeight="486252544">
                <wp:simplePos x="0" y="0"/>
                <wp:positionH relativeFrom="page">
                  <wp:posOffset>2260345</wp:posOffset>
                </wp:positionH>
                <wp:positionV relativeFrom="paragraph">
                  <wp:posOffset>-23254</wp:posOffset>
                </wp:positionV>
                <wp:extent cx="728980" cy="17716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728980" cy="177165"/>
                        </a:xfrm>
                        <a:prstGeom prst="rect">
                          <a:avLst/>
                        </a:prstGeom>
                      </wps:spPr>
                      <wps:txbx>
                        <w:txbxContent>
                          <w:p>
                            <w:pPr>
                              <w:spacing w:before="29"/>
                              <w:ind w:left="0" w:right="0" w:firstLine="0"/>
                              <w:jc w:val="left"/>
                              <w:rPr>
                                <w:sz w:val="20"/>
                              </w:rPr>
                            </w:pPr>
                            <w:r>
                              <w:rPr>
                                <w:color w:val="FFFFFF"/>
                                <w:w w:val="85"/>
                                <w:sz w:val="20"/>
                              </w:rPr>
                              <w:t>(RU)</w:t>
                            </w:r>
                            <w:r>
                              <w:rPr>
                                <w:color w:val="FFFFFF"/>
                                <w:spacing w:val="-4"/>
                                <w:w w:val="85"/>
                                <w:sz w:val="20"/>
                              </w:rPr>
                              <w:t> </w:t>
                            </w:r>
                            <w:r>
                              <w:rPr>
                                <w:color w:val="FFFFFF"/>
                                <w:spacing w:val="-2"/>
                                <w:w w:val="90"/>
                                <w:sz w:val="20"/>
                              </w:rPr>
                              <w:t>РУССКИЙ</w:t>
                            </w:r>
                          </w:p>
                        </w:txbxContent>
                      </wps:txbx>
                      <wps:bodyPr wrap="square" lIns="0" tIns="0" rIns="0" bIns="0" rtlCol="0">
                        <a:noAutofit/>
                      </wps:bodyPr>
                    </wps:wsp>
                  </a:graphicData>
                </a:graphic>
              </wp:anchor>
            </w:drawing>
          </mc:Choice>
          <mc:Fallback>
            <w:pict>
              <v:shape style="position:absolute;margin-left:177.979996pt;margin-top:-1.831101pt;width:57.4pt;height:13.95pt;mso-position-horizontal-relative:page;mso-position-vertical-relative:paragraph;z-index:-17063936" type="#_x0000_t202" id="docshape199" filled="false" stroked="false">
                <v:textbox inset="0,0,0,0">
                  <w:txbxContent>
                    <w:p>
                      <w:pPr>
                        <w:spacing w:before="29"/>
                        <w:ind w:left="0" w:right="0" w:firstLine="0"/>
                        <w:jc w:val="left"/>
                        <w:rPr>
                          <w:sz w:val="20"/>
                        </w:rPr>
                      </w:pPr>
                      <w:r>
                        <w:rPr>
                          <w:color w:val="FFFFFF"/>
                          <w:w w:val="85"/>
                          <w:sz w:val="20"/>
                        </w:rPr>
                        <w:t>(RU)</w:t>
                      </w:r>
                      <w:r>
                        <w:rPr>
                          <w:color w:val="FFFFFF"/>
                          <w:spacing w:val="-4"/>
                          <w:w w:val="85"/>
                          <w:sz w:val="20"/>
                        </w:rPr>
                        <w:t> </w:t>
                      </w:r>
                      <w:r>
                        <w:rPr>
                          <w:color w:val="FFFFFF"/>
                          <w:spacing w:val="-2"/>
                          <w:w w:val="90"/>
                          <w:sz w:val="20"/>
                        </w:rPr>
                        <w:t>РУССКИЙ</w:t>
                      </w:r>
                    </w:p>
                  </w:txbxContent>
                </v:textbox>
                <w10:wrap type="none"/>
              </v:shape>
            </w:pict>
          </mc:Fallback>
        </mc:AlternateContent>
      </w:r>
      <w:r>
        <w:rPr>
          <w:color w:val="FFFFFF"/>
          <w:sz w:val="20"/>
          <w:shd w:fill="404041" w:color="auto" w:val="clear"/>
        </w:rPr>
        <w:tab/>
        <w:tab/>
        <w:t>(NL)</w:t>
      </w:r>
      <w:r>
        <w:rPr>
          <w:color w:val="FFFFFF"/>
          <w:spacing w:val="-12"/>
          <w:sz w:val="20"/>
          <w:shd w:fill="404041" w:color="auto" w:val="clear"/>
        </w:rPr>
        <w:t> </w:t>
      </w:r>
      <w:r>
        <w:rPr>
          <w:color w:val="FFFFFF"/>
          <w:sz w:val="20"/>
          <w:shd w:fill="404041" w:color="auto" w:val="clear"/>
        </w:rPr>
        <w:t>NEDERLANDS</w:t>
        <w:tab/>
      </w:r>
      <w:r>
        <w:rPr>
          <w:color w:val="FFFFFF"/>
          <w:sz w:val="20"/>
        </w:rPr>
        <w:t> </w:t>
      </w:r>
      <w:r>
        <w:rPr>
          <w:color w:val="231F20"/>
          <w:spacing w:val="-6"/>
          <w:sz w:val="24"/>
        </w:rPr>
        <w:t>VEILIGHEIDSVOORWAARDEN.</w:t>
      </w:r>
      <w:r>
        <w:rPr>
          <w:color w:val="231F20"/>
          <w:spacing w:val="-18"/>
          <w:sz w:val="24"/>
        </w:rPr>
        <w:t> </w:t>
      </w:r>
      <w:r>
        <w:rPr>
          <w:color w:val="231F20"/>
          <w:spacing w:val="-6"/>
          <w:sz w:val="24"/>
        </w:rPr>
        <w:t>BELANGRIJKE</w:t>
      </w:r>
      <w:r>
        <w:rPr>
          <w:color w:val="231F20"/>
          <w:spacing w:val="-18"/>
          <w:sz w:val="24"/>
        </w:rPr>
        <w:t> </w:t>
      </w:r>
      <w:r>
        <w:rPr>
          <w:color w:val="231F20"/>
          <w:spacing w:val="-6"/>
          <w:sz w:val="24"/>
        </w:rPr>
        <w:t>INSTRUCTIES</w:t>
      </w:r>
      <w:r>
        <w:rPr>
          <w:color w:val="231F20"/>
          <w:spacing w:val="-18"/>
          <w:sz w:val="24"/>
        </w:rPr>
        <w:t> </w:t>
      </w:r>
      <w:r>
        <w:rPr>
          <w:color w:val="231F20"/>
          <w:spacing w:val="-6"/>
          <w:sz w:val="24"/>
        </w:rPr>
        <w:t>OVER</w:t>
      </w:r>
      <w:r>
        <w:rPr>
          <w:color w:val="231F20"/>
          <w:spacing w:val="-18"/>
          <w:sz w:val="24"/>
        </w:rPr>
        <w:t> </w:t>
      </w:r>
      <w:r>
        <w:rPr>
          <w:color w:val="231F20"/>
          <w:spacing w:val="-6"/>
          <w:sz w:val="24"/>
        </w:rPr>
        <w:t>VEILIGHEID</w:t>
      </w:r>
      <w:r>
        <w:rPr>
          <w:color w:val="231F20"/>
          <w:spacing w:val="-18"/>
          <w:sz w:val="24"/>
        </w:rPr>
        <w:t> </w:t>
      </w:r>
      <w:r>
        <w:rPr>
          <w:color w:val="231F20"/>
          <w:spacing w:val="-6"/>
          <w:sz w:val="24"/>
        </w:rPr>
        <w:t>VAN </w:t>
      </w:r>
      <w:r>
        <w:rPr>
          <w:color w:val="231F20"/>
          <w:spacing w:val="-2"/>
          <w:sz w:val="24"/>
        </w:rPr>
        <w:t>GEBRUIK</w:t>
      </w:r>
    </w:p>
    <w:p>
      <w:pPr>
        <w:spacing w:line="272" w:lineRule="exact" w:before="0"/>
        <w:ind w:left="163" w:right="0" w:firstLine="0"/>
        <w:jc w:val="left"/>
        <w:rPr>
          <w:sz w:val="24"/>
        </w:rPr>
      </w:pPr>
      <w:r>
        <w:rPr>
          <w:color w:val="231F20"/>
          <w:spacing w:val="-8"/>
          <w:sz w:val="24"/>
        </w:rPr>
        <w:t>LEES</w:t>
      </w:r>
      <w:r>
        <w:rPr>
          <w:color w:val="231F20"/>
          <w:spacing w:val="-13"/>
          <w:sz w:val="24"/>
        </w:rPr>
        <w:t> </w:t>
      </w:r>
      <w:r>
        <w:rPr>
          <w:color w:val="231F20"/>
          <w:spacing w:val="-8"/>
          <w:sz w:val="24"/>
        </w:rPr>
        <w:t>ZORGVULDIG</w:t>
      </w:r>
      <w:r>
        <w:rPr>
          <w:color w:val="231F20"/>
          <w:spacing w:val="-12"/>
          <w:sz w:val="24"/>
        </w:rPr>
        <w:t> </w:t>
      </w:r>
      <w:r>
        <w:rPr>
          <w:color w:val="231F20"/>
          <w:spacing w:val="-8"/>
          <w:sz w:val="24"/>
        </w:rPr>
        <w:t>EN</w:t>
      </w:r>
      <w:r>
        <w:rPr>
          <w:color w:val="231F20"/>
          <w:spacing w:val="-12"/>
          <w:sz w:val="24"/>
        </w:rPr>
        <w:t> </w:t>
      </w:r>
      <w:r>
        <w:rPr>
          <w:color w:val="231F20"/>
          <w:spacing w:val="-8"/>
          <w:sz w:val="24"/>
        </w:rPr>
        <w:t>BEWAAR</w:t>
      </w:r>
      <w:r>
        <w:rPr>
          <w:color w:val="231F20"/>
          <w:spacing w:val="-13"/>
          <w:sz w:val="24"/>
        </w:rPr>
        <w:t> </w:t>
      </w:r>
      <w:r>
        <w:rPr>
          <w:color w:val="231F20"/>
          <w:spacing w:val="-8"/>
          <w:sz w:val="24"/>
        </w:rPr>
        <w:t>VOOR</w:t>
      </w:r>
      <w:r>
        <w:rPr>
          <w:color w:val="231F20"/>
          <w:spacing w:val="-16"/>
          <w:sz w:val="24"/>
        </w:rPr>
        <w:t> </w:t>
      </w:r>
      <w:r>
        <w:rPr>
          <w:color w:val="231F20"/>
          <w:spacing w:val="-8"/>
          <w:sz w:val="24"/>
        </w:rPr>
        <w:t>TOEKOMSTIGE</w:t>
      </w:r>
      <w:r>
        <w:rPr>
          <w:color w:val="231F20"/>
          <w:spacing w:val="-13"/>
          <w:sz w:val="24"/>
        </w:rPr>
        <w:t> </w:t>
      </w:r>
      <w:r>
        <w:rPr>
          <w:color w:val="231F20"/>
          <w:spacing w:val="-8"/>
          <w:sz w:val="24"/>
        </w:rPr>
        <w:t>REFERENTIE!</w:t>
      </w:r>
    </w:p>
    <w:p>
      <w:pPr>
        <w:spacing w:line="235" w:lineRule="auto" w:before="1"/>
        <w:ind w:left="163" w:right="0" w:firstLine="0"/>
        <w:jc w:val="left"/>
        <w:rPr>
          <w:sz w:val="24"/>
        </w:rPr>
      </w:pPr>
      <w:r>
        <w:rPr>
          <w:color w:val="231F20"/>
          <w:w w:val="80"/>
          <w:sz w:val="24"/>
        </w:rPr>
        <w:t>De garantievoorwaarden zijn anders als het apparaat voor commerciële doeleinden </w:t>
      </w:r>
      <w:r>
        <w:rPr>
          <w:color w:val="231F20"/>
          <w:w w:val="80"/>
          <w:sz w:val="24"/>
        </w:rPr>
        <w:t>wordt </w:t>
      </w:r>
      <w:r>
        <w:rPr>
          <w:color w:val="231F20"/>
          <w:spacing w:val="-2"/>
          <w:w w:val="90"/>
          <w:sz w:val="24"/>
        </w:rPr>
        <w:t>gebruikt.</w:t>
      </w:r>
    </w:p>
    <w:p>
      <w:pPr>
        <w:pStyle w:val="ListParagraph"/>
        <w:numPr>
          <w:ilvl w:val="0"/>
          <w:numId w:val="46"/>
        </w:numPr>
        <w:tabs>
          <w:tab w:pos="327" w:val="left" w:leader="none"/>
        </w:tabs>
        <w:spacing w:line="235" w:lineRule="auto" w:before="0" w:after="0"/>
        <w:ind w:left="163" w:right="359" w:firstLine="0"/>
        <w:jc w:val="left"/>
        <w:rPr>
          <w:sz w:val="24"/>
        </w:rPr>
      </w:pPr>
      <w:r>
        <w:rPr>
          <w:color w:val="231F20"/>
          <w:w w:val="80"/>
          <w:sz w:val="24"/>
        </w:rPr>
        <w:t>Voor</w:t>
      </w:r>
      <w:r>
        <w:rPr>
          <w:color w:val="231F20"/>
          <w:spacing w:val="-4"/>
          <w:w w:val="80"/>
          <w:sz w:val="24"/>
        </w:rPr>
        <w:t> </w:t>
      </w:r>
      <w:r>
        <w:rPr>
          <w:color w:val="231F20"/>
          <w:w w:val="80"/>
          <w:sz w:val="24"/>
        </w:rPr>
        <w:t>gebruik</w:t>
      </w:r>
      <w:r>
        <w:rPr>
          <w:color w:val="231F20"/>
          <w:spacing w:val="-3"/>
          <w:w w:val="80"/>
          <w:sz w:val="24"/>
        </w:rPr>
        <w:t> </w:t>
      </w:r>
      <w:r>
        <w:rPr>
          <w:color w:val="231F20"/>
          <w:w w:val="80"/>
          <w:sz w:val="24"/>
        </w:rPr>
        <w:t>van</w:t>
      </w:r>
      <w:r>
        <w:rPr>
          <w:color w:val="231F20"/>
          <w:spacing w:val="-4"/>
          <w:w w:val="80"/>
          <w:sz w:val="24"/>
        </w:rPr>
        <w:t> </w:t>
      </w:r>
      <w:r>
        <w:rPr>
          <w:color w:val="231F20"/>
          <w:w w:val="80"/>
          <w:sz w:val="24"/>
        </w:rPr>
        <w:t>het</w:t>
      </w:r>
      <w:r>
        <w:rPr>
          <w:color w:val="231F20"/>
          <w:spacing w:val="-3"/>
          <w:w w:val="80"/>
          <w:sz w:val="24"/>
        </w:rPr>
        <w:t> </w:t>
      </w:r>
      <w:r>
        <w:rPr>
          <w:color w:val="231F20"/>
          <w:w w:val="80"/>
          <w:sz w:val="24"/>
        </w:rPr>
        <w:t>product,</w:t>
      </w:r>
      <w:r>
        <w:rPr>
          <w:color w:val="231F20"/>
          <w:spacing w:val="-4"/>
          <w:w w:val="80"/>
          <w:sz w:val="24"/>
        </w:rPr>
        <w:t> </w:t>
      </w:r>
      <w:r>
        <w:rPr>
          <w:color w:val="231F20"/>
          <w:w w:val="80"/>
          <w:sz w:val="24"/>
        </w:rPr>
        <w:t>lees</w:t>
      </w:r>
      <w:r>
        <w:rPr>
          <w:color w:val="231F20"/>
          <w:spacing w:val="-3"/>
          <w:w w:val="80"/>
          <w:sz w:val="24"/>
        </w:rPr>
        <w:t> </w:t>
      </w:r>
      <w:r>
        <w:rPr>
          <w:color w:val="231F20"/>
          <w:w w:val="80"/>
          <w:sz w:val="24"/>
        </w:rPr>
        <w:t>aandachtig</w:t>
      </w:r>
      <w:r>
        <w:rPr>
          <w:color w:val="231F20"/>
          <w:spacing w:val="-4"/>
          <w:w w:val="80"/>
          <w:sz w:val="24"/>
        </w:rPr>
        <w:t> </w:t>
      </w:r>
      <w:r>
        <w:rPr>
          <w:color w:val="231F20"/>
          <w:w w:val="80"/>
          <w:sz w:val="24"/>
        </w:rPr>
        <w:t>en</w:t>
      </w:r>
      <w:r>
        <w:rPr>
          <w:color w:val="231F20"/>
          <w:spacing w:val="-3"/>
          <w:w w:val="80"/>
          <w:sz w:val="24"/>
        </w:rPr>
        <w:t> </w:t>
      </w:r>
      <w:r>
        <w:rPr>
          <w:color w:val="231F20"/>
          <w:w w:val="80"/>
          <w:sz w:val="24"/>
        </w:rPr>
        <w:t>volg</w:t>
      </w:r>
      <w:r>
        <w:rPr>
          <w:color w:val="231F20"/>
          <w:spacing w:val="-4"/>
          <w:w w:val="80"/>
          <w:sz w:val="24"/>
        </w:rPr>
        <w:t> </w:t>
      </w:r>
      <w:r>
        <w:rPr>
          <w:color w:val="231F20"/>
          <w:w w:val="80"/>
          <w:sz w:val="24"/>
        </w:rPr>
        <w:t>altijd</w:t>
      </w:r>
      <w:r>
        <w:rPr>
          <w:color w:val="231F20"/>
          <w:spacing w:val="-3"/>
          <w:w w:val="80"/>
          <w:sz w:val="24"/>
        </w:rPr>
        <w:t> </w:t>
      </w:r>
      <w:r>
        <w:rPr>
          <w:color w:val="231F20"/>
          <w:w w:val="80"/>
          <w:sz w:val="24"/>
        </w:rPr>
        <w:t>de</w:t>
      </w:r>
      <w:r>
        <w:rPr>
          <w:color w:val="231F20"/>
          <w:spacing w:val="-4"/>
          <w:w w:val="80"/>
          <w:sz w:val="24"/>
        </w:rPr>
        <w:t> </w:t>
      </w:r>
      <w:r>
        <w:rPr>
          <w:color w:val="231F20"/>
          <w:w w:val="80"/>
          <w:sz w:val="24"/>
        </w:rPr>
        <w:t>volgende</w:t>
      </w:r>
      <w:r>
        <w:rPr>
          <w:color w:val="231F20"/>
          <w:spacing w:val="-3"/>
          <w:w w:val="80"/>
          <w:sz w:val="24"/>
        </w:rPr>
        <w:t> </w:t>
      </w:r>
      <w:r>
        <w:rPr>
          <w:color w:val="231F20"/>
          <w:w w:val="80"/>
          <w:sz w:val="24"/>
        </w:rPr>
        <w:t>instructies.</w:t>
      </w:r>
      <w:r>
        <w:rPr>
          <w:color w:val="231F20"/>
          <w:spacing w:val="-4"/>
          <w:w w:val="80"/>
          <w:sz w:val="24"/>
        </w:rPr>
        <w:t> </w:t>
      </w:r>
      <w:r>
        <w:rPr>
          <w:color w:val="231F20"/>
          <w:w w:val="80"/>
          <w:sz w:val="24"/>
        </w:rPr>
        <w:t>De fabrikant is niet verantwoordelijk voor eventuele schade als gevolg van misbruik.</w:t>
      </w:r>
    </w:p>
    <w:p>
      <w:pPr>
        <w:pStyle w:val="ListParagraph"/>
        <w:numPr>
          <w:ilvl w:val="0"/>
          <w:numId w:val="46"/>
        </w:numPr>
        <w:tabs>
          <w:tab w:pos="381" w:val="left" w:leader="none"/>
        </w:tabs>
        <w:spacing w:line="235" w:lineRule="auto" w:before="0" w:after="0"/>
        <w:ind w:left="163" w:right="261" w:firstLine="0"/>
        <w:jc w:val="left"/>
        <w:rPr>
          <w:sz w:val="24"/>
        </w:rPr>
      </w:pPr>
      <w:r>
        <w:rPr>
          <w:color w:val="231F20"/>
          <w:w w:val="80"/>
          <w:sz w:val="24"/>
        </w:rPr>
        <w:t>Het</w:t>
      </w:r>
      <w:r>
        <w:rPr>
          <w:color w:val="231F20"/>
          <w:spacing w:val="-3"/>
          <w:w w:val="80"/>
          <w:sz w:val="24"/>
        </w:rPr>
        <w:t> </w:t>
      </w:r>
      <w:r>
        <w:rPr>
          <w:color w:val="231F20"/>
          <w:w w:val="80"/>
          <w:sz w:val="24"/>
        </w:rPr>
        <w:t>product</w:t>
      </w:r>
      <w:r>
        <w:rPr>
          <w:color w:val="231F20"/>
          <w:spacing w:val="-3"/>
          <w:w w:val="80"/>
          <w:sz w:val="24"/>
        </w:rPr>
        <w:t> </w:t>
      </w:r>
      <w:r>
        <w:rPr>
          <w:color w:val="231F20"/>
          <w:w w:val="80"/>
          <w:sz w:val="24"/>
        </w:rPr>
        <w:t>mag</w:t>
      </w:r>
      <w:r>
        <w:rPr>
          <w:color w:val="231F20"/>
          <w:spacing w:val="-3"/>
          <w:w w:val="80"/>
          <w:sz w:val="24"/>
        </w:rPr>
        <w:t> </w:t>
      </w:r>
      <w:r>
        <w:rPr>
          <w:color w:val="231F20"/>
          <w:w w:val="80"/>
          <w:sz w:val="24"/>
        </w:rPr>
        <w:t>alleen</w:t>
      </w:r>
      <w:r>
        <w:rPr>
          <w:color w:val="231F20"/>
          <w:spacing w:val="-3"/>
          <w:w w:val="80"/>
          <w:sz w:val="24"/>
        </w:rPr>
        <w:t> </w:t>
      </w:r>
      <w:r>
        <w:rPr>
          <w:color w:val="231F20"/>
          <w:w w:val="80"/>
          <w:sz w:val="24"/>
        </w:rPr>
        <w:t>binnenshuis</w:t>
      </w:r>
      <w:r>
        <w:rPr>
          <w:color w:val="231F20"/>
          <w:spacing w:val="-3"/>
          <w:w w:val="80"/>
          <w:sz w:val="24"/>
        </w:rPr>
        <w:t> </w:t>
      </w:r>
      <w:r>
        <w:rPr>
          <w:color w:val="231F20"/>
          <w:w w:val="80"/>
          <w:sz w:val="24"/>
        </w:rPr>
        <w:t>worden</w:t>
      </w:r>
      <w:r>
        <w:rPr>
          <w:color w:val="231F20"/>
          <w:spacing w:val="-3"/>
          <w:w w:val="80"/>
          <w:sz w:val="24"/>
        </w:rPr>
        <w:t> </w:t>
      </w:r>
      <w:r>
        <w:rPr>
          <w:color w:val="231F20"/>
          <w:w w:val="80"/>
          <w:sz w:val="24"/>
        </w:rPr>
        <w:t>gebruikt.</w:t>
      </w:r>
      <w:r>
        <w:rPr>
          <w:color w:val="231F20"/>
          <w:spacing w:val="-3"/>
          <w:w w:val="80"/>
          <w:sz w:val="24"/>
        </w:rPr>
        <w:t> </w:t>
      </w:r>
      <w:r>
        <w:rPr>
          <w:color w:val="231F20"/>
          <w:w w:val="80"/>
          <w:sz w:val="24"/>
        </w:rPr>
        <w:t>Gebruik</w:t>
      </w:r>
      <w:r>
        <w:rPr>
          <w:color w:val="231F20"/>
          <w:spacing w:val="-3"/>
          <w:w w:val="80"/>
          <w:sz w:val="24"/>
        </w:rPr>
        <w:t> </w:t>
      </w:r>
      <w:r>
        <w:rPr>
          <w:color w:val="231F20"/>
          <w:w w:val="80"/>
          <w:sz w:val="24"/>
        </w:rPr>
        <w:t>het</w:t>
      </w:r>
      <w:r>
        <w:rPr>
          <w:color w:val="231F20"/>
          <w:spacing w:val="-3"/>
          <w:w w:val="80"/>
          <w:sz w:val="24"/>
        </w:rPr>
        <w:t> </w:t>
      </w:r>
      <w:r>
        <w:rPr>
          <w:color w:val="231F20"/>
          <w:w w:val="80"/>
          <w:sz w:val="24"/>
        </w:rPr>
        <w:t>product</w:t>
      </w:r>
      <w:r>
        <w:rPr>
          <w:color w:val="231F20"/>
          <w:spacing w:val="-3"/>
          <w:w w:val="80"/>
          <w:sz w:val="24"/>
        </w:rPr>
        <w:t> </w:t>
      </w:r>
      <w:r>
        <w:rPr>
          <w:color w:val="231F20"/>
          <w:w w:val="80"/>
          <w:sz w:val="24"/>
        </w:rPr>
        <w:t>niet</w:t>
      </w:r>
      <w:r>
        <w:rPr>
          <w:color w:val="231F20"/>
          <w:spacing w:val="-3"/>
          <w:w w:val="80"/>
          <w:sz w:val="24"/>
        </w:rPr>
        <w:t> </w:t>
      </w:r>
      <w:r>
        <w:rPr>
          <w:color w:val="231F20"/>
          <w:w w:val="80"/>
          <w:sz w:val="24"/>
        </w:rPr>
        <w:t>voor</w:t>
      </w:r>
      <w:r>
        <w:rPr>
          <w:color w:val="231F20"/>
          <w:spacing w:val="-3"/>
          <w:w w:val="80"/>
          <w:sz w:val="24"/>
        </w:rPr>
        <w:t> </w:t>
      </w:r>
      <w:r>
        <w:rPr>
          <w:color w:val="231F20"/>
          <w:w w:val="80"/>
          <w:sz w:val="24"/>
        </w:rPr>
        <w:t>een doel dat niet compatibel is met de toepassing ervan.</w:t>
      </w:r>
    </w:p>
    <w:p>
      <w:pPr>
        <w:pStyle w:val="ListParagraph"/>
        <w:numPr>
          <w:ilvl w:val="0"/>
          <w:numId w:val="46"/>
        </w:numPr>
        <w:tabs>
          <w:tab w:pos="327" w:val="left" w:leader="none"/>
        </w:tabs>
        <w:spacing w:line="235" w:lineRule="auto" w:before="0" w:after="0"/>
        <w:ind w:left="163" w:right="617" w:firstLine="0"/>
        <w:jc w:val="left"/>
        <w:rPr>
          <w:sz w:val="24"/>
        </w:rPr>
      </w:pPr>
      <w:r>
        <w:rPr>
          <w:color w:val="231F20"/>
          <w:w w:val="80"/>
          <w:sz w:val="24"/>
        </w:rPr>
        <w:t>De toepasselijke spanning is 220-240V ~50/60Hz. Om veiligheidsredenen is het </w:t>
      </w:r>
      <w:r>
        <w:rPr>
          <w:color w:val="231F20"/>
          <w:w w:val="80"/>
          <w:sz w:val="24"/>
        </w:rPr>
        <w:t>niet gepast om meerdere apparaten op één stopcontact aan te sluiten.</w:t>
      </w:r>
    </w:p>
    <w:p>
      <w:pPr>
        <w:pStyle w:val="ListParagraph"/>
        <w:numPr>
          <w:ilvl w:val="0"/>
          <w:numId w:val="46"/>
        </w:numPr>
        <w:tabs>
          <w:tab w:pos="381" w:val="left" w:leader="none"/>
        </w:tabs>
        <w:spacing w:line="235" w:lineRule="auto" w:before="0" w:after="0"/>
        <w:ind w:left="163" w:right="457" w:firstLine="0"/>
        <w:jc w:val="left"/>
        <w:rPr>
          <w:sz w:val="24"/>
        </w:rPr>
      </w:pPr>
      <w:r>
        <w:rPr>
          <w:color w:val="231F20"/>
          <w:w w:val="80"/>
          <w:sz w:val="24"/>
        </w:rPr>
        <w:t>Wees</w:t>
      </w:r>
      <w:r>
        <w:rPr>
          <w:color w:val="231F20"/>
          <w:spacing w:val="-2"/>
          <w:w w:val="80"/>
          <w:sz w:val="24"/>
        </w:rPr>
        <w:t> </w:t>
      </w:r>
      <w:r>
        <w:rPr>
          <w:color w:val="231F20"/>
          <w:w w:val="80"/>
          <w:sz w:val="24"/>
        </w:rPr>
        <w:t>voorzichtig</w:t>
      </w:r>
      <w:r>
        <w:rPr>
          <w:color w:val="231F20"/>
          <w:spacing w:val="-2"/>
          <w:w w:val="80"/>
          <w:sz w:val="24"/>
        </w:rPr>
        <w:t> </w:t>
      </w:r>
      <w:r>
        <w:rPr>
          <w:color w:val="231F20"/>
          <w:w w:val="80"/>
          <w:sz w:val="24"/>
        </w:rPr>
        <w:t>bij</w:t>
      </w:r>
      <w:r>
        <w:rPr>
          <w:color w:val="231F20"/>
          <w:spacing w:val="-2"/>
          <w:w w:val="80"/>
          <w:sz w:val="24"/>
        </w:rPr>
        <w:t> </w:t>
      </w:r>
      <w:r>
        <w:rPr>
          <w:color w:val="231F20"/>
          <w:w w:val="80"/>
          <w:sz w:val="24"/>
        </w:rPr>
        <w:t>het</w:t>
      </w:r>
      <w:r>
        <w:rPr>
          <w:color w:val="231F20"/>
          <w:spacing w:val="-2"/>
          <w:w w:val="80"/>
          <w:sz w:val="24"/>
        </w:rPr>
        <w:t> </w:t>
      </w:r>
      <w:r>
        <w:rPr>
          <w:color w:val="231F20"/>
          <w:w w:val="80"/>
          <w:sz w:val="24"/>
        </w:rPr>
        <w:t>gebruik</w:t>
      </w:r>
      <w:r>
        <w:rPr>
          <w:color w:val="231F20"/>
          <w:spacing w:val="-2"/>
          <w:w w:val="80"/>
          <w:sz w:val="24"/>
        </w:rPr>
        <w:t> </w:t>
      </w:r>
      <w:r>
        <w:rPr>
          <w:color w:val="231F20"/>
          <w:w w:val="80"/>
          <w:sz w:val="24"/>
        </w:rPr>
        <w:t>in</w:t>
      </w:r>
      <w:r>
        <w:rPr>
          <w:color w:val="231F20"/>
          <w:spacing w:val="-2"/>
          <w:w w:val="80"/>
          <w:sz w:val="24"/>
        </w:rPr>
        <w:t> </w:t>
      </w:r>
      <w:r>
        <w:rPr>
          <w:color w:val="231F20"/>
          <w:w w:val="80"/>
          <w:sz w:val="24"/>
        </w:rPr>
        <w:t>de</w:t>
      </w:r>
      <w:r>
        <w:rPr>
          <w:color w:val="231F20"/>
          <w:spacing w:val="-2"/>
          <w:w w:val="80"/>
          <w:sz w:val="24"/>
        </w:rPr>
        <w:t> </w:t>
      </w:r>
      <w:r>
        <w:rPr>
          <w:color w:val="231F20"/>
          <w:w w:val="80"/>
          <w:sz w:val="24"/>
        </w:rPr>
        <w:t>buurt</w:t>
      </w:r>
      <w:r>
        <w:rPr>
          <w:color w:val="231F20"/>
          <w:spacing w:val="-2"/>
          <w:w w:val="80"/>
          <w:sz w:val="24"/>
        </w:rPr>
        <w:t> </w:t>
      </w:r>
      <w:r>
        <w:rPr>
          <w:color w:val="231F20"/>
          <w:w w:val="80"/>
          <w:sz w:val="24"/>
        </w:rPr>
        <w:t>van</w:t>
      </w:r>
      <w:r>
        <w:rPr>
          <w:color w:val="231F20"/>
          <w:spacing w:val="-2"/>
          <w:w w:val="80"/>
          <w:sz w:val="24"/>
        </w:rPr>
        <w:t> </w:t>
      </w:r>
      <w:r>
        <w:rPr>
          <w:color w:val="231F20"/>
          <w:w w:val="80"/>
          <w:sz w:val="24"/>
        </w:rPr>
        <w:t>kinderen.</w:t>
      </w:r>
      <w:r>
        <w:rPr>
          <w:color w:val="231F20"/>
          <w:spacing w:val="-2"/>
          <w:w w:val="80"/>
          <w:sz w:val="24"/>
        </w:rPr>
        <w:t> </w:t>
      </w:r>
      <w:r>
        <w:rPr>
          <w:color w:val="231F20"/>
          <w:w w:val="80"/>
          <w:sz w:val="24"/>
        </w:rPr>
        <w:t>Laat</w:t>
      </w:r>
      <w:r>
        <w:rPr>
          <w:color w:val="231F20"/>
          <w:spacing w:val="-2"/>
          <w:w w:val="80"/>
          <w:sz w:val="24"/>
        </w:rPr>
        <w:t> </w:t>
      </w:r>
      <w:r>
        <w:rPr>
          <w:color w:val="231F20"/>
          <w:w w:val="80"/>
          <w:sz w:val="24"/>
        </w:rPr>
        <w:t>kinderen</w:t>
      </w:r>
      <w:r>
        <w:rPr>
          <w:color w:val="231F20"/>
          <w:spacing w:val="-2"/>
          <w:w w:val="80"/>
          <w:sz w:val="24"/>
        </w:rPr>
        <w:t> </w:t>
      </w:r>
      <w:r>
        <w:rPr>
          <w:color w:val="231F20"/>
          <w:w w:val="80"/>
          <w:sz w:val="24"/>
        </w:rPr>
        <w:t>niet</w:t>
      </w:r>
      <w:r>
        <w:rPr>
          <w:color w:val="231F20"/>
          <w:spacing w:val="-2"/>
          <w:w w:val="80"/>
          <w:sz w:val="24"/>
        </w:rPr>
        <w:t> </w:t>
      </w:r>
      <w:r>
        <w:rPr>
          <w:color w:val="231F20"/>
          <w:w w:val="80"/>
          <w:sz w:val="24"/>
        </w:rPr>
        <w:t>met</w:t>
      </w:r>
      <w:r>
        <w:rPr>
          <w:color w:val="231F20"/>
          <w:spacing w:val="-2"/>
          <w:w w:val="80"/>
          <w:sz w:val="24"/>
        </w:rPr>
        <w:t> </w:t>
      </w:r>
      <w:r>
        <w:rPr>
          <w:color w:val="231F20"/>
          <w:w w:val="80"/>
          <w:sz w:val="24"/>
        </w:rPr>
        <w:t>het product</w:t>
      </w:r>
      <w:r>
        <w:rPr>
          <w:color w:val="231F20"/>
          <w:spacing w:val="-4"/>
          <w:w w:val="80"/>
          <w:sz w:val="24"/>
        </w:rPr>
        <w:t> </w:t>
      </w:r>
      <w:r>
        <w:rPr>
          <w:color w:val="231F20"/>
          <w:w w:val="80"/>
          <w:sz w:val="24"/>
        </w:rPr>
        <w:t>spelen.</w:t>
      </w:r>
      <w:r>
        <w:rPr>
          <w:color w:val="231F20"/>
          <w:spacing w:val="-4"/>
          <w:w w:val="80"/>
          <w:sz w:val="24"/>
        </w:rPr>
        <w:t> </w:t>
      </w:r>
      <w:r>
        <w:rPr>
          <w:color w:val="231F20"/>
          <w:w w:val="80"/>
          <w:sz w:val="24"/>
        </w:rPr>
        <w:t>Laat</w:t>
      </w:r>
      <w:r>
        <w:rPr>
          <w:color w:val="231F20"/>
          <w:spacing w:val="-3"/>
          <w:w w:val="80"/>
          <w:sz w:val="24"/>
        </w:rPr>
        <w:t> </w:t>
      </w:r>
      <w:r>
        <w:rPr>
          <w:color w:val="231F20"/>
          <w:w w:val="80"/>
          <w:sz w:val="24"/>
        </w:rPr>
        <w:t>kinderen</w:t>
      </w:r>
      <w:r>
        <w:rPr>
          <w:color w:val="231F20"/>
          <w:spacing w:val="-4"/>
          <w:w w:val="80"/>
          <w:sz w:val="24"/>
        </w:rPr>
        <w:t> </w:t>
      </w:r>
      <w:r>
        <w:rPr>
          <w:color w:val="231F20"/>
          <w:w w:val="80"/>
          <w:sz w:val="24"/>
        </w:rPr>
        <w:t>of</w:t>
      </w:r>
      <w:r>
        <w:rPr>
          <w:color w:val="231F20"/>
          <w:spacing w:val="-4"/>
          <w:w w:val="80"/>
          <w:sz w:val="24"/>
        </w:rPr>
        <w:t> </w:t>
      </w:r>
      <w:r>
        <w:rPr>
          <w:color w:val="231F20"/>
          <w:w w:val="80"/>
          <w:sz w:val="24"/>
        </w:rPr>
        <w:t>mensen</w:t>
      </w:r>
      <w:r>
        <w:rPr>
          <w:color w:val="231F20"/>
          <w:spacing w:val="-3"/>
          <w:w w:val="80"/>
          <w:sz w:val="24"/>
        </w:rPr>
        <w:t> </w:t>
      </w:r>
      <w:r>
        <w:rPr>
          <w:color w:val="231F20"/>
          <w:w w:val="80"/>
          <w:sz w:val="24"/>
        </w:rPr>
        <w:t>die</w:t>
      </w:r>
      <w:r>
        <w:rPr>
          <w:color w:val="231F20"/>
          <w:spacing w:val="-4"/>
          <w:w w:val="80"/>
          <w:sz w:val="24"/>
        </w:rPr>
        <w:t> </w:t>
      </w:r>
      <w:r>
        <w:rPr>
          <w:color w:val="231F20"/>
          <w:w w:val="80"/>
          <w:sz w:val="24"/>
        </w:rPr>
        <w:t>het</w:t>
      </w:r>
      <w:r>
        <w:rPr>
          <w:color w:val="231F20"/>
          <w:spacing w:val="-3"/>
          <w:w w:val="80"/>
          <w:sz w:val="24"/>
        </w:rPr>
        <w:t> </w:t>
      </w:r>
      <w:r>
        <w:rPr>
          <w:color w:val="231F20"/>
          <w:w w:val="80"/>
          <w:sz w:val="24"/>
        </w:rPr>
        <w:t>apparaat</w:t>
      </w:r>
      <w:r>
        <w:rPr>
          <w:color w:val="231F20"/>
          <w:spacing w:val="-4"/>
          <w:w w:val="80"/>
          <w:sz w:val="24"/>
        </w:rPr>
        <w:t> </w:t>
      </w:r>
      <w:r>
        <w:rPr>
          <w:color w:val="231F20"/>
          <w:w w:val="80"/>
          <w:sz w:val="24"/>
        </w:rPr>
        <w:t>niet</w:t>
      </w:r>
      <w:r>
        <w:rPr>
          <w:color w:val="231F20"/>
          <w:spacing w:val="-4"/>
          <w:w w:val="80"/>
          <w:sz w:val="24"/>
        </w:rPr>
        <w:t> </w:t>
      </w:r>
      <w:r>
        <w:rPr>
          <w:color w:val="231F20"/>
          <w:w w:val="80"/>
          <w:sz w:val="24"/>
        </w:rPr>
        <w:t>kennen</w:t>
      </w:r>
      <w:r>
        <w:rPr>
          <w:color w:val="231F20"/>
          <w:spacing w:val="-3"/>
          <w:w w:val="80"/>
          <w:sz w:val="24"/>
        </w:rPr>
        <w:t> </w:t>
      </w:r>
      <w:r>
        <w:rPr>
          <w:color w:val="231F20"/>
          <w:w w:val="80"/>
          <w:sz w:val="24"/>
        </w:rPr>
        <w:t>het</w:t>
      </w:r>
      <w:r>
        <w:rPr>
          <w:color w:val="231F20"/>
          <w:spacing w:val="-4"/>
          <w:w w:val="80"/>
          <w:sz w:val="24"/>
        </w:rPr>
        <w:t> </w:t>
      </w:r>
      <w:r>
        <w:rPr>
          <w:color w:val="231F20"/>
          <w:w w:val="80"/>
          <w:sz w:val="24"/>
        </w:rPr>
        <w:t>apparaat</w:t>
      </w:r>
      <w:r>
        <w:rPr>
          <w:color w:val="231F20"/>
          <w:spacing w:val="-3"/>
          <w:w w:val="80"/>
          <w:sz w:val="24"/>
        </w:rPr>
        <w:t> </w:t>
      </w:r>
      <w:r>
        <w:rPr>
          <w:color w:val="231F20"/>
          <w:w w:val="80"/>
          <w:sz w:val="24"/>
        </w:rPr>
        <w:t>niet </w:t>
      </w:r>
      <w:r>
        <w:rPr>
          <w:color w:val="231F20"/>
          <w:w w:val="85"/>
          <w:sz w:val="24"/>
        </w:rPr>
        <w:t>zonder</w:t>
      </w:r>
      <w:r>
        <w:rPr>
          <w:color w:val="231F20"/>
          <w:spacing w:val="-3"/>
          <w:w w:val="85"/>
          <w:sz w:val="24"/>
        </w:rPr>
        <w:t> </w:t>
      </w:r>
      <w:r>
        <w:rPr>
          <w:color w:val="231F20"/>
          <w:w w:val="85"/>
          <w:sz w:val="24"/>
        </w:rPr>
        <w:t>toezicht</w:t>
      </w:r>
      <w:r>
        <w:rPr>
          <w:color w:val="231F20"/>
          <w:spacing w:val="-3"/>
          <w:w w:val="85"/>
          <w:sz w:val="24"/>
        </w:rPr>
        <w:t> </w:t>
      </w:r>
      <w:r>
        <w:rPr>
          <w:color w:val="231F20"/>
          <w:w w:val="85"/>
          <w:sz w:val="24"/>
        </w:rPr>
        <w:t>gebruiken.</w:t>
      </w:r>
    </w:p>
    <w:p>
      <w:pPr>
        <w:pStyle w:val="ListParagraph"/>
        <w:numPr>
          <w:ilvl w:val="0"/>
          <w:numId w:val="46"/>
        </w:numPr>
        <w:tabs>
          <w:tab w:pos="327" w:val="left" w:leader="none"/>
        </w:tabs>
        <w:spacing w:line="235" w:lineRule="auto" w:before="0" w:after="0"/>
        <w:ind w:left="163" w:right="171" w:firstLine="0"/>
        <w:jc w:val="left"/>
        <w:rPr>
          <w:sz w:val="24"/>
        </w:rPr>
      </w:pPr>
      <w:r>
        <w:rPr>
          <w:color w:val="231F20"/>
          <w:w w:val="80"/>
          <w:sz w:val="24"/>
        </w:rPr>
        <w:t>WAARSCHUWING: Dit apparaat mag worden gebruikt door kinderen ouder dan 8 jaar </w:t>
      </w:r>
      <w:r>
        <w:rPr>
          <w:color w:val="231F20"/>
          <w:w w:val="80"/>
          <w:sz w:val="24"/>
        </w:rPr>
        <w:t>en</w:t>
      </w:r>
      <w:r>
        <w:rPr>
          <w:color w:val="231F20"/>
          <w:sz w:val="24"/>
        </w:rPr>
        <w:t> </w:t>
      </w:r>
      <w:r>
        <w:rPr>
          <w:color w:val="231F20"/>
          <w:w w:val="80"/>
          <w:sz w:val="24"/>
        </w:rPr>
        <w:t>personen met verminderde fysieke, zintuiglijke of mentale vermogens, of personen zonder ervaring of kennis van het apparaat, alleen onder toezicht van een persoon die verantwoordelijk is voor hun veiligheid, of als ze zijn geïnstrueerd over het veilige gebruik van het apparaat en op de hoogte zijn van de gevaren die aan het gebruik ervan zijn</w:t>
      </w:r>
    </w:p>
    <w:p>
      <w:pPr>
        <w:spacing w:after="0" w:line="235" w:lineRule="auto"/>
        <w:jc w:val="left"/>
        <w:rPr>
          <w:sz w:val="24"/>
        </w:rPr>
        <w:sectPr>
          <w:pgSz w:w="8400" w:h="11910"/>
          <w:pgMar w:header="0" w:footer="126" w:top="240" w:bottom="480" w:left="60" w:right="60"/>
        </w:sectPr>
      </w:pPr>
    </w:p>
    <w:p>
      <w:pPr>
        <w:spacing w:line="235" w:lineRule="auto" w:before="117"/>
        <w:ind w:left="208" w:right="312" w:firstLine="0"/>
        <w:jc w:val="left"/>
        <w:rPr>
          <w:sz w:val="24"/>
        </w:rPr>
      </w:pPr>
      <w:r>
        <w:rPr>
          <w:color w:val="231F20"/>
          <w:w w:val="80"/>
          <w:sz w:val="24"/>
        </w:rPr>
        <w:t>verbonden. Kinderen mogen niet met het apparaat spelen. Reiniging en onderhoud van </w:t>
      </w:r>
      <w:r>
        <w:rPr>
          <w:color w:val="231F20"/>
          <w:w w:val="75"/>
          <w:sz w:val="24"/>
        </w:rPr>
        <w:t>het</w:t>
      </w:r>
      <w:r>
        <w:rPr>
          <w:color w:val="231F20"/>
          <w:sz w:val="24"/>
        </w:rPr>
        <w:t> </w:t>
      </w:r>
      <w:r>
        <w:rPr>
          <w:color w:val="231F20"/>
          <w:w w:val="75"/>
          <w:sz w:val="24"/>
        </w:rPr>
        <w:t>apparaat</w:t>
      </w:r>
      <w:r>
        <w:rPr>
          <w:color w:val="231F20"/>
          <w:sz w:val="24"/>
        </w:rPr>
        <w:t> </w:t>
      </w:r>
      <w:r>
        <w:rPr>
          <w:color w:val="231F20"/>
          <w:w w:val="75"/>
          <w:sz w:val="24"/>
        </w:rPr>
        <w:t>mogen</w:t>
      </w:r>
      <w:r>
        <w:rPr>
          <w:color w:val="231F20"/>
          <w:sz w:val="24"/>
        </w:rPr>
        <w:t> </w:t>
      </w:r>
      <w:r>
        <w:rPr>
          <w:color w:val="231F20"/>
          <w:w w:val="75"/>
          <w:sz w:val="24"/>
        </w:rPr>
        <w:t>niet</w:t>
      </w:r>
      <w:r>
        <w:rPr>
          <w:color w:val="231F20"/>
          <w:sz w:val="24"/>
        </w:rPr>
        <w:t> </w:t>
      </w:r>
      <w:r>
        <w:rPr>
          <w:color w:val="231F20"/>
          <w:w w:val="75"/>
          <w:sz w:val="24"/>
        </w:rPr>
        <w:t>worden</w:t>
      </w:r>
      <w:r>
        <w:rPr>
          <w:color w:val="231F20"/>
          <w:sz w:val="24"/>
        </w:rPr>
        <w:t> </w:t>
      </w:r>
      <w:r>
        <w:rPr>
          <w:color w:val="231F20"/>
          <w:w w:val="75"/>
          <w:sz w:val="24"/>
        </w:rPr>
        <w:t>uitgevoerd</w:t>
      </w:r>
      <w:r>
        <w:rPr>
          <w:color w:val="231F20"/>
          <w:sz w:val="24"/>
        </w:rPr>
        <w:t> </w:t>
      </w:r>
      <w:r>
        <w:rPr>
          <w:color w:val="231F20"/>
          <w:w w:val="75"/>
          <w:sz w:val="24"/>
        </w:rPr>
        <w:t>door</w:t>
      </w:r>
      <w:r>
        <w:rPr>
          <w:color w:val="231F20"/>
          <w:sz w:val="24"/>
        </w:rPr>
        <w:t> </w:t>
      </w:r>
      <w:r>
        <w:rPr>
          <w:color w:val="231F20"/>
          <w:w w:val="75"/>
          <w:sz w:val="24"/>
        </w:rPr>
        <w:t>kinderen,</w:t>
      </w:r>
      <w:r>
        <w:rPr>
          <w:color w:val="231F20"/>
          <w:sz w:val="24"/>
        </w:rPr>
        <w:t> </w:t>
      </w:r>
      <w:r>
        <w:rPr>
          <w:color w:val="231F20"/>
          <w:w w:val="75"/>
          <w:sz w:val="24"/>
        </w:rPr>
        <w:t>tenzij</w:t>
      </w:r>
      <w:r>
        <w:rPr>
          <w:color w:val="231F20"/>
          <w:sz w:val="24"/>
        </w:rPr>
        <w:t> </w:t>
      </w:r>
      <w:r>
        <w:rPr>
          <w:color w:val="231F20"/>
          <w:w w:val="75"/>
          <w:sz w:val="24"/>
        </w:rPr>
        <w:t>ze</w:t>
      </w:r>
      <w:r>
        <w:rPr>
          <w:color w:val="231F20"/>
          <w:sz w:val="24"/>
        </w:rPr>
        <w:t> </w:t>
      </w:r>
      <w:r>
        <w:rPr>
          <w:color w:val="231F20"/>
          <w:w w:val="75"/>
          <w:sz w:val="24"/>
        </w:rPr>
        <w:t>ouder</w:t>
      </w:r>
      <w:r>
        <w:rPr>
          <w:color w:val="231F20"/>
          <w:sz w:val="24"/>
        </w:rPr>
        <w:t> </w:t>
      </w:r>
      <w:r>
        <w:rPr>
          <w:color w:val="231F20"/>
          <w:w w:val="75"/>
          <w:sz w:val="24"/>
        </w:rPr>
        <w:t>zijn</w:t>
      </w:r>
      <w:r>
        <w:rPr>
          <w:color w:val="231F20"/>
          <w:sz w:val="24"/>
        </w:rPr>
        <w:t> </w:t>
      </w:r>
      <w:r>
        <w:rPr>
          <w:color w:val="231F20"/>
          <w:w w:val="75"/>
          <w:sz w:val="24"/>
        </w:rPr>
        <w:t>dan</w:t>
      </w:r>
      <w:r>
        <w:rPr>
          <w:color w:val="231F20"/>
          <w:sz w:val="24"/>
        </w:rPr>
        <w:t> </w:t>
      </w:r>
      <w:r>
        <w:rPr>
          <w:color w:val="231F20"/>
          <w:w w:val="75"/>
          <w:sz w:val="24"/>
        </w:rPr>
        <w:t>8</w:t>
      </w:r>
      <w:r>
        <w:rPr>
          <w:color w:val="231F20"/>
          <w:sz w:val="24"/>
        </w:rPr>
        <w:t> </w:t>
      </w:r>
      <w:r>
        <w:rPr>
          <w:color w:val="231F20"/>
          <w:w w:val="75"/>
          <w:sz w:val="24"/>
        </w:rPr>
        <w:t>jaar </w:t>
      </w:r>
      <w:r>
        <w:rPr>
          <w:color w:val="231F20"/>
          <w:w w:val="80"/>
          <w:sz w:val="24"/>
        </w:rPr>
        <w:t>en deze activiteiten onder toezicht worden uitgevoerd.</w:t>
      </w:r>
    </w:p>
    <w:p>
      <w:pPr>
        <w:pStyle w:val="ListParagraph"/>
        <w:numPr>
          <w:ilvl w:val="0"/>
          <w:numId w:val="46"/>
        </w:numPr>
        <w:tabs>
          <w:tab w:pos="372" w:val="left" w:leader="none"/>
        </w:tabs>
        <w:spacing w:line="235" w:lineRule="auto" w:before="0" w:after="0"/>
        <w:ind w:left="208" w:right="434" w:firstLine="0"/>
        <w:jc w:val="both"/>
        <w:rPr>
          <w:sz w:val="24"/>
        </w:rPr>
      </w:pPr>
      <w:r>
        <w:rPr>
          <w:color w:val="231F20"/>
          <w:spacing w:val="-2"/>
          <w:w w:val="80"/>
          <w:sz w:val="24"/>
        </w:rPr>
        <w:t>Als</w:t>
      </w:r>
      <w:r>
        <w:rPr>
          <w:color w:val="231F20"/>
          <w:spacing w:val="-13"/>
          <w:sz w:val="24"/>
        </w:rPr>
        <w:t> </w:t>
      </w:r>
      <w:r>
        <w:rPr>
          <w:color w:val="231F20"/>
          <w:spacing w:val="-2"/>
          <w:w w:val="80"/>
          <w:sz w:val="24"/>
        </w:rPr>
        <w:t>u</w:t>
      </w:r>
      <w:r>
        <w:rPr>
          <w:color w:val="231F20"/>
          <w:spacing w:val="-13"/>
          <w:sz w:val="24"/>
        </w:rPr>
        <w:t> </w:t>
      </w:r>
      <w:r>
        <w:rPr>
          <w:color w:val="231F20"/>
          <w:spacing w:val="-2"/>
          <w:w w:val="80"/>
          <w:sz w:val="24"/>
        </w:rPr>
        <w:t>klaar</w:t>
      </w:r>
      <w:r>
        <w:rPr>
          <w:color w:val="231F20"/>
          <w:spacing w:val="-13"/>
          <w:sz w:val="24"/>
        </w:rPr>
        <w:t> </w:t>
      </w:r>
      <w:r>
        <w:rPr>
          <w:color w:val="231F20"/>
          <w:spacing w:val="-2"/>
          <w:w w:val="80"/>
          <w:sz w:val="24"/>
        </w:rPr>
        <w:t>bent</w:t>
      </w:r>
      <w:r>
        <w:rPr>
          <w:color w:val="231F20"/>
          <w:spacing w:val="-13"/>
          <w:sz w:val="24"/>
        </w:rPr>
        <w:t> </w:t>
      </w:r>
      <w:r>
        <w:rPr>
          <w:color w:val="231F20"/>
          <w:spacing w:val="-2"/>
          <w:w w:val="80"/>
          <w:sz w:val="24"/>
        </w:rPr>
        <w:t>met</w:t>
      </w:r>
      <w:r>
        <w:rPr>
          <w:color w:val="231F20"/>
          <w:spacing w:val="-13"/>
          <w:sz w:val="24"/>
        </w:rPr>
        <w:t> </w:t>
      </w:r>
      <w:r>
        <w:rPr>
          <w:color w:val="231F20"/>
          <w:spacing w:val="-2"/>
          <w:w w:val="80"/>
          <w:sz w:val="24"/>
        </w:rPr>
        <w:t>het</w:t>
      </w:r>
      <w:r>
        <w:rPr>
          <w:color w:val="231F20"/>
          <w:spacing w:val="-13"/>
          <w:sz w:val="24"/>
        </w:rPr>
        <w:t> </w:t>
      </w:r>
      <w:r>
        <w:rPr>
          <w:color w:val="231F20"/>
          <w:spacing w:val="-2"/>
          <w:w w:val="80"/>
          <w:sz w:val="24"/>
        </w:rPr>
        <w:t>gebruik</w:t>
      </w:r>
      <w:r>
        <w:rPr>
          <w:color w:val="231F20"/>
          <w:spacing w:val="-13"/>
          <w:sz w:val="24"/>
        </w:rPr>
        <w:t> </w:t>
      </w:r>
      <w:r>
        <w:rPr>
          <w:color w:val="231F20"/>
          <w:spacing w:val="-2"/>
          <w:w w:val="80"/>
          <w:sz w:val="24"/>
        </w:rPr>
        <w:t>van</w:t>
      </w:r>
      <w:r>
        <w:rPr>
          <w:color w:val="231F20"/>
          <w:spacing w:val="-13"/>
          <w:sz w:val="24"/>
        </w:rPr>
        <w:t> </w:t>
      </w:r>
      <w:r>
        <w:rPr>
          <w:color w:val="231F20"/>
          <w:spacing w:val="-2"/>
          <w:w w:val="80"/>
          <w:sz w:val="24"/>
        </w:rPr>
        <w:t>het</w:t>
      </w:r>
      <w:r>
        <w:rPr>
          <w:color w:val="231F20"/>
          <w:spacing w:val="-13"/>
          <w:sz w:val="24"/>
        </w:rPr>
        <w:t> </w:t>
      </w:r>
      <w:r>
        <w:rPr>
          <w:color w:val="231F20"/>
          <w:spacing w:val="-2"/>
          <w:w w:val="80"/>
          <w:sz w:val="24"/>
        </w:rPr>
        <w:t>product,</w:t>
      </w:r>
      <w:r>
        <w:rPr>
          <w:color w:val="231F20"/>
          <w:spacing w:val="-13"/>
          <w:sz w:val="24"/>
        </w:rPr>
        <w:t> </w:t>
      </w:r>
      <w:r>
        <w:rPr>
          <w:color w:val="231F20"/>
          <w:spacing w:val="-2"/>
          <w:w w:val="80"/>
          <w:sz w:val="24"/>
        </w:rPr>
        <w:t>denk</w:t>
      </w:r>
      <w:r>
        <w:rPr>
          <w:color w:val="231F20"/>
          <w:spacing w:val="-13"/>
          <w:sz w:val="24"/>
        </w:rPr>
        <w:t> </w:t>
      </w:r>
      <w:r>
        <w:rPr>
          <w:color w:val="231F20"/>
          <w:spacing w:val="-2"/>
          <w:w w:val="80"/>
          <w:sz w:val="24"/>
        </w:rPr>
        <w:t>er</w:t>
      </w:r>
      <w:r>
        <w:rPr>
          <w:color w:val="231F20"/>
          <w:spacing w:val="-13"/>
          <w:sz w:val="24"/>
        </w:rPr>
        <w:t> </w:t>
      </w:r>
      <w:r>
        <w:rPr>
          <w:color w:val="231F20"/>
          <w:spacing w:val="-2"/>
          <w:w w:val="80"/>
          <w:sz w:val="24"/>
        </w:rPr>
        <w:t>dan</w:t>
      </w:r>
      <w:r>
        <w:rPr>
          <w:color w:val="231F20"/>
          <w:spacing w:val="-13"/>
          <w:sz w:val="24"/>
        </w:rPr>
        <w:t> </w:t>
      </w:r>
      <w:r>
        <w:rPr>
          <w:color w:val="231F20"/>
          <w:spacing w:val="-2"/>
          <w:w w:val="80"/>
          <w:sz w:val="24"/>
        </w:rPr>
        <w:t>altijd</w:t>
      </w:r>
      <w:r>
        <w:rPr>
          <w:color w:val="231F20"/>
          <w:spacing w:val="-13"/>
          <w:sz w:val="24"/>
        </w:rPr>
        <w:t> </w:t>
      </w:r>
      <w:r>
        <w:rPr>
          <w:color w:val="231F20"/>
          <w:spacing w:val="-2"/>
          <w:w w:val="80"/>
          <w:sz w:val="24"/>
        </w:rPr>
        <w:t>aan</w:t>
      </w:r>
      <w:r>
        <w:rPr>
          <w:color w:val="231F20"/>
          <w:spacing w:val="-13"/>
          <w:sz w:val="24"/>
        </w:rPr>
        <w:t> </w:t>
      </w:r>
      <w:r>
        <w:rPr>
          <w:color w:val="231F20"/>
          <w:spacing w:val="-2"/>
          <w:w w:val="80"/>
          <w:sz w:val="24"/>
        </w:rPr>
        <w:t>om</w:t>
      </w:r>
      <w:r>
        <w:rPr>
          <w:color w:val="231F20"/>
          <w:spacing w:val="-13"/>
          <w:sz w:val="24"/>
        </w:rPr>
        <w:t> </w:t>
      </w:r>
      <w:r>
        <w:rPr>
          <w:color w:val="231F20"/>
          <w:spacing w:val="-2"/>
          <w:w w:val="80"/>
          <w:sz w:val="24"/>
        </w:rPr>
        <w:t>de</w:t>
      </w:r>
      <w:r>
        <w:rPr>
          <w:color w:val="231F20"/>
          <w:spacing w:val="-13"/>
          <w:sz w:val="24"/>
        </w:rPr>
        <w:t> </w:t>
      </w:r>
      <w:r>
        <w:rPr>
          <w:color w:val="231F20"/>
          <w:spacing w:val="-2"/>
          <w:w w:val="80"/>
          <w:sz w:val="24"/>
        </w:rPr>
        <w:t>stekker </w:t>
      </w:r>
      <w:r>
        <w:rPr>
          <w:color w:val="231F20"/>
          <w:w w:val="75"/>
          <w:sz w:val="24"/>
        </w:rPr>
        <w:t>voorzichtig uit het stopcontact te halen</w:t>
      </w:r>
      <w:r>
        <w:rPr>
          <w:color w:val="231F20"/>
          <w:sz w:val="24"/>
        </w:rPr>
        <w:t> </w:t>
      </w:r>
      <w:r>
        <w:rPr>
          <w:color w:val="231F20"/>
          <w:w w:val="75"/>
          <w:sz w:val="24"/>
        </w:rPr>
        <w:t>terwijl</w:t>
      </w:r>
      <w:r>
        <w:rPr>
          <w:color w:val="231F20"/>
          <w:sz w:val="24"/>
        </w:rPr>
        <w:t> </w:t>
      </w:r>
      <w:r>
        <w:rPr>
          <w:color w:val="231F20"/>
          <w:w w:val="75"/>
          <w:sz w:val="24"/>
        </w:rPr>
        <w:t>u</w:t>
      </w:r>
      <w:r>
        <w:rPr>
          <w:color w:val="231F20"/>
          <w:sz w:val="24"/>
        </w:rPr>
        <w:t> </w:t>
      </w:r>
      <w:r>
        <w:rPr>
          <w:color w:val="231F20"/>
          <w:w w:val="75"/>
          <w:sz w:val="24"/>
        </w:rPr>
        <w:t>het</w:t>
      </w:r>
      <w:r>
        <w:rPr>
          <w:color w:val="231F20"/>
          <w:sz w:val="24"/>
        </w:rPr>
        <w:t> </w:t>
      </w:r>
      <w:r>
        <w:rPr>
          <w:color w:val="231F20"/>
          <w:w w:val="75"/>
          <w:sz w:val="24"/>
        </w:rPr>
        <w:t>stopcontact</w:t>
      </w:r>
      <w:r>
        <w:rPr>
          <w:color w:val="231F20"/>
          <w:sz w:val="24"/>
        </w:rPr>
        <w:t> </w:t>
      </w:r>
      <w:r>
        <w:rPr>
          <w:color w:val="231F20"/>
          <w:w w:val="75"/>
          <w:sz w:val="24"/>
        </w:rPr>
        <w:t>met</w:t>
      </w:r>
      <w:r>
        <w:rPr>
          <w:color w:val="231F20"/>
          <w:sz w:val="24"/>
        </w:rPr>
        <w:t> </w:t>
      </w:r>
      <w:r>
        <w:rPr>
          <w:color w:val="231F20"/>
          <w:w w:val="75"/>
          <w:sz w:val="24"/>
        </w:rPr>
        <w:t>uw</w:t>
      </w:r>
      <w:r>
        <w:rPr>
          <w:color w:val="231F20"/>
          <w:sz w:val="24"/>
        </w:rPr>
        <w:t> </w:t>
      </w:r>
      <w:r>
        <w:rPr>
          <w:color w:val="231F20"/>
          <w:w w:val="75"/>
          <w:sz w:val="24"/>
        </w:rPr>
        <w:t>hand</w:t>
      </w:r>
      <w:r>
        <w:rPr>
          <w:color w:val="231F20"/>
          <w:sz w:val="24"/>
        </w:rPr>
        <w:t> </w:t>
      </w:r>
      <w:r>
        <w:rPr>
          <w:color w:val="231F20"/>
          <w:w w:val="75"/>
          <w:sz w:val="24"/>
        </w:rPr>
        <w:t>vasthoudt. </w:t>
      </w:r>
      <w:r>
        <w:rPr>
          <w:color w:val="231F20"/>
          <w:w w:val="85"/>
          <w:sz w:val="24"/>
        </w:rPr>
        <w:t>Trek</w:t>
      </w:r>
      <w:r>
        <w:rPr>
          <w:color w:val="231F20"/>
          <w:spacing w:val="-8"/>
          <w:w w:val="85"/>
          <w:sz w:val="24"/>
        </w:rPr>
        <w:t> </w:t>
      </w:r>
      <w:r>
        <w:rPr>
          <w:color w:val="231F20"/>
          <w:w w:val="85"/>
          <w:sz w:val="24"/>
        </w:rPr>
        <w:t>nooit</w:t>
      </w:r>
      <w:r>
        <w:rPr>
          <w:color w:val="231F20"/>
          <w:spacing w:val="-7"/>
          <w:w w:val="85"/>
          <w:sz w:val="24"/>
        </w:rPr>
        <w:t> </w:t>
      </w:r>
      <w:r>
        <w:rPr>
          <w:color w:val="231F20"/>
          <w:w w:val="85"/>
          <w:sz w:val="24"/>
        </w:rPr>
        <w:t>aan</w:t>
      </w:r>
      <w:r>
        <w:rPr>
          <w:color w:val="231F20"/>
          <w:spacing w:val="-7"/>
          <w:w w:val="85"/>
          <w:sz w:val="24"/>
        </w:rPr>
        <w:t> </w:t>
      </w:r>
      <w:r>
        <w:rPr>
          <w:color w:val="231F20"/>
          <w:w w:val="85"/>
          <w:sz w:val="24"/>
        </w:rPr>
        <w:t>de</w:t>
      </w:r>
      <w:r>
        <w:rPr>
          <w:color w:val="231F20"/>
          <w:spacing w:val="-7"/>
          <w:w w:val="85"/>
          <w:sz w:val="24"/>
        </w:rPr>
        <w:t> </w:t>
      </w:r>
      <w:r>
        <w:rPr>
          <w:color w:val="231F20"/>
          <w:w w:val="85"/>
          <w:sz w:val="24"/>
        </w:rPr>
        <w:t>stroomkabel!!!</w:t>
      </w:r>
    </w:p>
    <w:p>
      <w:pPr>
        <w:pStyle w:val="ListParagraph"/>
        <w:numPr>
          <w:ilvl w:val="0"/>
          <w:numId w:val="46"/>
        </w:numPr>
        <w:tabs>
          <w:tab w:pos="426" w:val="left" w:leader="none"/>
        </w:tabs>
        <w:spacing w:line="235" w:lineRule="auto" w:before="0" w:after="0"/>
        <w:ind w:left="208" w:right="237" w:firstLine="0"/>
        <w:jc w:val="left"/>
        <w:rPr>
          <w:sz w:val="24"/>
        </w:rPr>
      </w:pPr>
      <w:r>
        <w:rPr>
          <w:color w:val="231F20"/>
          <w:w w:val="80"/>
          <w:sz w:val="24"/>
        </w:rPr>
        <w:t>Steek de stroomkabel, de stekker of het hele apparaat nooit in het water. Stel het product</w:t>
      </w:r>
      <w:r>
        <w:rPr>
          <w:color w:val="231F20"/>
          <w:spacing w:val="-4"/>
          <w:w w:val="80"/>
          <w:sz w:val="24"/>
        </w:rPr>
        <w:t> </w:t>
      </w:r>
      <w:r>
        <w:rPr>
          <w:color w:val="231F20"/>
          <w:w w:val="80"/>
          <w:sz w:val="24"/>
        </w:rPr>
        <w:t>nooit</w:t>
      </w:r>
      <w:r>
        <w:rPr>
          <w:color w:val="231F20"/>
          <w:spacing w:val="-4"/>
          <w:w w:val="80"/>
          <w:sz w:val="24"/>
        </w:rPr>
        <w:t> </w:t>
      </w:r>
      <w:r>
        <w:rPr>
          <w:color w:val="231F20"/>
          <w:w w:val="80"/>
          <w:sz w:val="24"/>
        </w:rPr>
        <w:t>bloot</w:t>
      </w:r>
      <w:r>
        <w:rPr>
          <w:color w:val="231F20"/>
          <w:spacing w:val="-3"/>
          <w:w w:val="80"/>
          <w:sz w:val="24"/>
        </w:rPr>
        <w:t> </w:t>
      </w:r>
      <w:r>
        <w:rPr>
          <w:color w:val="231F20"/>
          <w:w w:val="80"/>
          <w:sz w:val="24"/>
        </w:rPr>
        <w:t>aan</w:t>
      </w:r>
      <w:r>
        <w:rPr>
          <w:color w:val="231F20"/>
          <w:spacing w:val="-4"/>
          <w:w w:val="80"/>
          <w:sz w:val="24"/>
        </w:rPr>
        <w:t> </w:t>
      </w:r>
      <w:r>
        <w:rPr>
          <w:color w:val="231F20"/>
          <w:w w:val="80"/>
          <w:sz w:val="24"/>
        </w:rPr>
        <w:t>atmosferische</w:t>
      </w:r>
      <w:r>
        <w:rPr>
          <w:color w:val="231F20"/>
          <w:spacing w:val="-4"/>
          <w:w w:val="80"/>
          <w:sz w:val="24"/>
        </w:rPr>
        <w:t> </w:t>
      </w:r>
      <w:r>
        <w:rPr>
          <w:color w:val="231F20"/>
          <w:w w:val="80"/>
          <w:sz w:val="24"/>
        </w:rPr>
        <w:t>omstandigheden</w:t>
      </w:r>
      <w:r>
        <w:rPr>
          <w:color w:val="231F20"/>
          <w:spacing w:val="-3"/>
          <w:w w:val="80"/>
          <w:sz w:val="24"/>
        </w:rPr>
        <w:t> </w:t>
      </w:r>
      <w:r>
        <w:rPr>
          <w:color w:val="231F20"/>
          <w:w w:val="80"/>
          <w:sz w:val="24"/>
        </w:rPr>
        <w:t>zoals</w:t>
      </w:r>
      <w:r>
        <w:rPr>
          <w:color w:val="231F20"/>
          <w:spacing w:val="-4"/>
          <w:w w:val="80"/>
          <w:sz w:val="24"/>
        </w:rPr>
        <w:t> </w:t>
      </w:r>
      <w:r>
        <w:rPr>
          <w:color w:val="231F20"/>
          <w:w w:val="80"/>
          <w:sz w:val="24"/>
        </w:rPr>
        <w:t>direct</w:t>
      </w:r>
      <w:r>
        <w:rPr>
          <w:color w:val="231F20"/>
          <w:spacing w:val="-3"/>
          <w:w w:val="80"/>
          <w:sz w:val="24"/>
        </w:rPr>
        <w:t> </w:t>
      </w:r>
      <w:r>
        <w:rPr>
          <w:color w:val="231F20"/>
          <w:w w:val="80"/>
          <w:sz w:val="24"/>
        </w:rPr>
        <w:t>zonlicht</w:t>
      </w:r>
      <w:r>
        <w:rPr>
          <w:color w:val="231F20"/>
          <w:spacing w:val="-4"/>
          <w:w w:val="80"/>
          <w:sz w:val="24"/>
        </w:rPr>
        <w:t> </w:t>
      </w:r>
      <w:r>
        <w:rPr>
          <w:color w:val="231F20"/>
          <w:w w:val="80"/>
          <w:sz w:val="24"/>
        </w:rPr>
        <w:t>of</w:t>
      </w:r>
      <w:r>
        <w:rPr>
          <w:color w:val="231F20"/>
          <w:spacing w:val="-4"/>
          <w:w w:val="80"/>
          <w:sz w:val="24"/>
        </w:rPr>
        <w:t> </w:t>
      </w:r>
      <w:r>
        <w:rPr>
          <w:color w:val="231F20"/>
          <w:w w:val="80"/>
          <w:sz w:val="24"/>
        </w:rPr>
        <w:t>regen,</w:t>
      </w:r>
      <w:r>
        <w:rPr>
          <w:color w:val="231F20"/>
          <w:spacing w:val="-3"/>
          <w:w w:val="80"/>
          <w:sz w:val="24"/>
        </w:rPr>
        <w:t> </w:t>
      </w:r>
      <w:r>
        <w:rPr>
          <w:color w:val="231F20"/>
          <w:w w:val="80"/>
          <w:sz w:val="24"/>
        </w:rPr>
        <w:t>enz. Gebruik het product nooit in vochtige omstandigheden.</w:t>
      </w:r>
    </w:p>
    <w:p>
      <w:pPr>
        <w:pStyle w:val="ListParagraph"/>
        <w:numPr>
          <w:ilvl w:val="0"/>
          <w:numId w:val="46"/>
        </w:numPr>
        <w:tabs>
          <w:tab w:pos="426" w:val="left" w:leader="none"/>
        </w:tabs>
        <w:spacing w:line="235" w:lineRule="auto" w:before="0" w:after="0"/>
        <w:ind w:left="208" w:right="150" w:firstLine="0"/>
        <w:jc w:val="left"/>
        <w:rPr>
          <w:sz w:val="24"/>
        </w:rPr>
      </w:pPr>
      <w:r>
        <w:rPr>
          <w:color w:val="231F20"/>
          <w:w w:val="80"/>
          <w:sz w:val="24"/>
        </w:rPr>
        <w:t>Controleer regelmatig de staat van de stroomkabel.</w:t>
      </w:r>
      <w:r>
        <w:rPr>
          <w:color w:val="231F20"/>
          <w:spacing w:val="-6"/>
          <w:w w:val="80"/>
          <w:sz w:val="24"/>
        </w:rPr>
        <w:t> </w:t>
      </w:r>
      <w:r>
        <w:rPr>
          <w:color w:val="231F20"/>
          <w:w w:val="80"/>
          <w:sz w:val="24"/>
        </w:rPr>
        <w:t>Als de voedingskabel beschadigd </w:t>
      </w:r>
      <w:r>
        <w:rPr>
          <w:color w:val="231F20"/>
          <w:w w:val="80"/>
          <w:sz w:val="24"/>
        </w:rPr>
        <w:t>is, moet het product naar een professionele servicelocatie worden gebracht om te worden vervangen om gevaarlijke situaties te voorkomen.</w:t>
      </w:r>
    </w:p>
    <w:p>
      <w:pPr>
        <w:pStyle w:val="ListParagraph"/>
        <w:numPr>
          <w:ilvl w:val="0"/>
          <w:numId w:val="46"/>
        </w:numPr>
        <w:tabs>
          <w:tab w:pos="426" w:val="left" w:leader="none"/>
        </w:tabs>
        <w:spacing w:line="235" w:lineRule="auto" w:before="0" w:after="0"/>
        <w:ind w:left="208" w:right="270" w:firstLine="0"/>
        <w:jc w:val="left"/>
        <w:rPr>
          <w:sz w:val="24"/>
        </w:rPr>
      </w:pPr>
      <w:r>
        <w:rPr>
          <w:color w:val="231F20"/>
          <w:w w:val="80"/>
          <w:sz w:val="24"/>
        </w:rPr>
        <w:t>Gebruik het product nooit met een beschadigd netsnoer of als het is gevallen of op </w:t>
      </w:r>
      <w:r>
        <w:rPr>
          <w:color w:val="231F20"/>
          <w:w w:val="80"/>
          <w:sz w:val="24"/>
        </w:rPr>
        <w:t>een andere manier is beschadigd of als het niet goed werkt. Probeer het defecte product niet zelf te repareren, omdat dit tot een elektrische schok kan leiden. Breng het beschadigde apparaat altijd naar een professionele servicelocatie om het te repareren.</w:t>
      </w:r>
      <w:r>
        <w:rPr>
          <w:color w:val="231F20"/>
          <w:spacing w:val="-11"/>
          <w:w w:val="80"/>
          <w:sz w:val="24"/>
        </w:rPr>
        <w:t> </w:t>
      </w:r>
      <w:r>
        <w:rPr>
          <w:color w:val="231F20"/>
          <w:w w:val="80"/>
          <w:sz w:val="24"/>
        </w:rPr>
        <w:t>Alle reparaties kunnen alleen worden uitgevoerd door geautoriseerde serviceprofessionals. De foutief uitgevoerde reparatie kan voor de gebruiker gevaarlijke situaties opleveren.</w:t>
      </w:r>
    </w:p>
    <w:p>
      <w:pPr>
        <w:pStyle w:val="ListParagraph"/>
        <w:numPr>
          <w:ilvl w:val="0"/>
          <w:numId w:val="46"/>
        </w:numPr>
        <w:tabs>
          <w:tab w:pos="535" w:val="left" w:leader="none"/>
        </w:tabs>
        <w:spacing w:line="235" w:lineRule="auto" w:before="0" w:after="0"/>
        <w:ind w:left="208" w:right="860" w:firstLine="0"/>
        <w:jc w:val="left"/>
        <w:rPr>
          <w:sz w:val="24"/>
        </w:rPr>
      </w:pPr>
      <w:r>
        <w:rPr>
          <w:color w:val="231F20"/>
          <w:w w:val="80"/>
          <w:sz w:val="24"/>
        </w:rPr>
        <w:t>Plaats</w:t>
      </w:r>
      <w:r>
        <w:rPr>
          <w:color w:val="231F20"/>
          <w:spacing w:val="-4"/>
          <w:w w:val="80"/>
          <w:sz w:val="24"/>
        </w:rPr>
        <w:t> </w:t>
      </w:r>
      <w:r>
        <w:rPr>
          <w:color w:val="231F20"/>
          <w:w w:val="80"/>
          <w:sz w:val="24"/>
        </w:rPr>
        <w:t>het</w:t>
      </w:r>
      <w:r>
        <w:rPr>
          <w:color w:val="231F20"/>
          <w:spacing w:val="-4"/>
          <w:w w:val="80"/>
          <w:sz w:val="24"/>
        </w:rPr>
        <w:t> </w:t>
      </w:r>
      <w:r>
        <w:rPr>
          <w:color w:val="231F20"/>
          <w:w w:val="80"/>
          <w:sz w:val="24"/>
        </w:rPr>
        <w:t>apparaat</w:t>
      </w:r>
      <w:r>
        <w:rPr>
          <w:color w:val="231F20"/>
          <w:spacing w:val="-3"/>
          <w:w w:val="80"/>
          <w:sz w:val="24"/>
        </w:rPr>
        <w:t> </w:t>
      </w:r>
      <w:r>
        <w:rPr>
          <w:color w:val="231F20"/>
          <w:w w:val="80"/>
          <w:sz w:val="24"/>
        </w:rPr>
        <w:t>op</w:t>
      </w:r>
      <w:r>
        <w:rPr>
          <w:color w:val="231F20"/>
          <w:spacing w:val="-4"/>
          <w:w w:val="80"/>
          <w:sz w:val="24"/>
        </w:rPr>
        <w:t> </w:t>
      </w:r>
      <w:r>
        <w:rPr>
          <w:color w:val="231F20"/>
          <w:w w:val="80"/>
          <w:sz w:val="24"/>
        </w:rPr>
        <w:t>een</w:t>
      </w:r>
      <w:r>
        <w:rPr>
          <w:color w:val="231F20"/>
          <w:spacing w:val="-4"/>
          <w:w w:val="80"/>
          <w:sz w:val="24"/>
        </w:rPr>
        <w:t> </w:t>
      </w:r>
      <w:r>
        <w:rPr>
          <w:color w:val="231F20"/>
          <w:w w:val="80"/>
          <w:sz w:val="24"/>
        </w:rPr>
        <w:t>koele,</w:t>
      </w:r>
      <w:r>
        <w:rPr>
          <w:color w:val="231F20"/>
          <w:spacing w:val="-3"/>
          <w:w w:val="80"/>
          <w:sz w:val="24"/>
        </w:rPr>
        <w:t> </w:t>
      </w:r>
      <w:r>
        <w:rPr>
          <w:color w:val="231F20"/>
          <w:w w:val="80"/>
          <w:sz w:val="24"/>
        </w:rPr>
        <w:t>stabiele,</w:t>
      </w:r>
      <w:r>
        <w:rPr>
          <w:color w:val="231F20"/>
          <w:spacing w:val="-4"/>
          <w:w w:val="80"/>
          <w:sz w:val="24"/>
        </w:rPr>
        <w:t> </w:t>
      </w:r>
      <w:r>
        <w:rPr>
          <w:color w:val="231F20"/>
          <w:w w:val="80"/>
          <w:sz w:val="24"/>
        </w:rPr>
        <w:t>vlakke</w:t>
      </w:r>
      <w:r>
        <w:rPr>
          <w:color w:val="231F20"/>
          <w:spacing w:val="-3"/>
          <w:w w:val="80"/>
          <w:sz w:val="24"/>
        </w:rPr>
        <w:t> </w:t>
      </w:r>
      <w:r>
        <w:rPr>
          <w:color w:val="231F20"/>
          <w:w w:val="80"/>
          <w:sz w:val="24"/>
        </w:rPr>
        <w:t>ondergrond,</w:t>
      </w:r>
      <w:r>
        <w:rPr>
          <w:color w:val="231F20"/>
          <w:spacing w:val="-4"/>
          <w:w w:val="80"/>
          <w:sz w:val="24"/>
        </w:rPr>
        <w:t> </w:t>
      </w:r>
      <w:r>
        <w:rPr>
          <w:color w:val="231F20"/>
          <w:w w:val="80"/>
          <w:sz w:val="24"/>
        </w:rPr>
        <w:t>uit</w:t>
      </w:r>
      <w:r>
        <w:rPr>
          <w:color w:val="231F20"/>
          <w:spacing w:val="-4"/>
          <w:w w:val="80"/>
          <w:sz w:val="24"/>
        </w:rPr>
        <w:t> </w:t>
      </w:r>
      <w:r>
        <w:rPr>
          <w:color w:val="231F20"/>
          <w:w w:val="80"/>
          <w:sz w:val="24"/>
        </w:rPr>
        <w:t>de</w:t>
      </w:r>
      <w:r>
        <w:rPr>
          <w:color w:val="231F20"/>
          <w:spacing w:val="-3"/>
          <w:w w:val="80"/>
          <w:sz w:val="24"/>
        </w:rPr>
        <w:t> </w:t>
      </w:r>
      <w:r>
        <w:rPr>
          <w:color w:val="231F20"/>
          <w:w w:val="80"/>
          <w:sz w:val="24"/>
        </w:rPr>
        <w:t>buurt</w:t>
      </w:r>
      <w:r>
        <w:rPr>
          <w:color w:val="231F20"/>
          <w:spacing w:val="-4"/>
          <w:w w:val="80"/>
          <w:sz w:val="24"/>
        </w:rPr>
        <w:t> </w:t>
      </w:r>
      <w:r>
        <w:rPr>
          <w:color w:val="231F20"/>
          <w:w w:val="80"/>
          <w:sz w:val="24"/>
        </w:rPr>
        <w:t>van keukenapparatuur die warm wordt, zoals: elektrisch fornuis, gasfornuis, enz.</w:t>
      </w:r>
    </w:p>
    <w:p>
      <w:pPr>
        <w:pStyle w:val="ListParagraph"/>
        <w:numPr>
          <w:ilvl w:val="0"/>
          <w:numId w:val="46"/>
        </w:numPr>
        <w:tabs>
          <w:tab w:pos="520" w:val="left" w:leader="none"/>
        </w:tabs>
        <w:spacing w:line="268" w:lineRule="exact" w:before="0" w:after="0"/>
        <w:ind w:left="520" w:right="0" w:hanging="312"/>
        <w:jc w:val="left"/>
        <w:rPr>
          <w:sz w:val="24"/>
        </w:rPr>
      </w:pPr>
      <w:r>
        <w:rPr>
          <w:color w:val="231F20"/>
          <w:w w:val="75"/>
          <w:sz w:val="24"/>
        </w:rPr>
        <w:t>Gebruik</w:t>
      </w:r>
      <w:r>
        <w:rPr>
          <w:color w:val="231F20"/>
          <w:spacing w:val="6"/>
          <w:sz w:val="24"/>
        </w:rPr>
        <w:t> </w:t>
      </w:r>
      <w:r>
        <w:rPr>
          <w:color w:val="231F20"/>
          <w:w w:val="75"/>
          <w:sz w:val="24"/>
        </w:rPr>
        <w:t>het</w:t>
      </w:r>
      <w:r>
        <w:rPr>
          <w:color w:val="231F20"/>
          <w:spacing w:val="6"/>
          <w:sz w:val="24"/>
        </w:rPr>
        <w:t> </w:t>
      </w:r>
      <w:r>
        <w:rPr>
          <w:color w:val="231F20"/>
          <w:w w:val="75"/>
          <w:sz w:val="24"/>
        </w:rPr>
        <w:t>product</w:t>
      </w:r>
      <w:r>
        <w:rPr>
          <w:color w:val="231F20"/>
          <w:spacing w:val="6"/>
          <w:sz w:val="24"/>
        </w:rPr>
        <w:t> </w:t>
      </w:r>
      <w:r>
        <w:rPr>
          <w:color w:val="231F20"/>
          <w:w w:val="75"/>
          <w:sz w:val="24"/>
        </w:rPr>
        <w:t>nooit</w:t>
      </w:r>
      <w:r>
        <w:rPr>
          <w:color w:val="231F20"/>
          <w:spacing w:val="6"/>
          <w:sz w:val="24"/>
        </w:rPr>
        <w:t> </w:t>
      </w:r>
      <w:r>
        <w:rPr>
          <w:color w:val="231F20"/>
          <w:w w:val="75"/>
          <w:sz w:val="24"/>
        </w:rPr>
        <w:t>in</w:t>
      </w:r>
      <w:r>
        <w:rPr>
          <w:color w:val="231F20"/>
          <w:spacing w:val="6"/>
          <w:sz w:val="24"/>
        </w:rPr>
        <w:t> </w:t>
      </w:r>
      <w:r>
        <w:rPr>
          <w:color w:val="231F20"/>
          <w:w w:val="75"/>
          <w:sz w:val="24"/>
        </w:rPr>
        <w:t>de</w:t>
      </w:r>
      <w:r>
        <w:rPr>
          <w:color w:val="231F20"/>
          <w:spacing w:val="6"/>
          <w:sz w:val="24"/>
        </w:rPr>
        <w:t> </w:t>
      </w:r>
      <w:r>
        <w:rPr>
          <w:color w:val="231F20"/>
          <w:w w:val="75"/>
          <w:sz w:val="24"/>
        </w:rPr>
        <w:t>buurt</w:t>
      </w:r>
      <w:r>
        <w:rPr>
          <w:color w:val="231F20"/>
          <w:spacing w:val="6"/>
          <w:sz w:val="24"/>
        </w:rPr>
        <w:t> </w:t>
      </w:r>
      <w:r>
        <w:rPr>
          <w:color w:val="231F20"/>
          <w:w w:val="75"/>
          <w:sz w:val="24"/>
        </w:rPr>
        <w:t>van</w:t>
      </w:r>
      <w:r>
        <w:rPr>
          <w:color w:val="231F20"/>
          <w:spacing w:val="6"/>
          <w:sz w:val="24"/>
        </w:rPr>
        <w:t> </w:t>
      </w:r>
      <w:r>
        <w:rPr>
          <w:color w:val="231F20"/>
          <w:w w:val="75"/>
          <w:sz w:val="24"/>
        </w:rPr>
        <w:t>brandbare</w:t>
      </w:r>
      <w:r>
        <w:rPr>
          <w:color w:val="231F20"/>
          <w:spacing w:val="6"/>
          <w:sz w:val="24"/>
        </w:rPr>
        <w:t> </w:t>
      </w:r>
      <w:r>
        <w:rPr>
          <w:color w:val="231F20"/>
          <w:spacing w:val="-2"/>
          <w:w w:val="75"/>
          <w:sz w:val="24"/>
        </w:rPr>
        <w:t>stoffen.</w:t>
      </w:r>
    </w:p>
    <w:p>
      <w:pPr>
        <w:pStyle w:val="ListParagraph"/>
        <w:numPr>
          <w:ilvl w:val="0"/>
          <w:numId w:val="46"/>
        </w:numPr>
        <w:tabs>
          <w:tab w:pos="535" w:val="left" w:leader="none"/>
        </w:tabs>
        <w:spacing w:line="272" w:lineRule="exact" w:before="0" w:after="0"/>
        <w:ind w:left="535" w:right="0" w:hanging="327"/>
        <w:jc w:val="left"/>
        <w:rPr>
          <w:sz w:val="24"/>
        </w:rPr>
      </w:pPr>
      <w:r>
        <w:rPr>
          <w:color w:val="231F20"/>
          <w:w w:val="80"/>
          <w:sz w:val="24"/>
        </w:rPr>
        <w:t>Laat</w:t>
      </w:r>
      <w:r>
        <w:rPr>
          <w:color w:val="231F20"/>
          <w:spacing w:val="-4"/>
          <w:w w:val="80"/>
          <w:sz w:val="24"/>
        </w:rPr>
        <w:t> </w:t>
      </w:r>
      <w:r>
        <w:rPr>
          <w:color w:val="231F20"/>
          <w:w w:val="80"/>
          <w:sz w:val="24"/>
        </w:rPr>
        <w:t>het</w:t>
      </w:r>
      <w:r>
        <w:rPr>
          <w:color w:val="231F20"/>
          <w:spacing w:val="-3"/>
          <w:w w:val="80"/>
          <w:sz w:val="24"/>
        </w:rPr>
        <w:t> </w:t>
      </w:r>
      <w:r>
        <w:rPr>
          <w:color w:val="231F20"/>
          <w:w w:val="80"/>
          <w:sz w:val="24"/>
        </w:rPr>
        <w:t>snoer</w:t>
      </w:r>
      <w:r>
        <w:rPr>
          <w:color w:val="231F20"/>
          <w:spacing w:val="-3"/>
          <w:w w:val="80"/>
          <w:sz w:val="24"/>
        </w:rPr>
        <w:t> </w:t>
      </w:r>
      <w:r>
        <w:rPr>
          <w:color w:val="231F20"/>
          <w:w w:val="80"/>
          <w:sz w:val="24"/>
        </w:rPr>
        <w:t>niet</w:t>
      </w:r>
      <w:r>
        <w:rPr>
          <w:color w:val="231F20"/>
          <w:spacing w:val="-3"/>
          <w:w w:val="80"/>
          <w:sz w:val="24"/>
        </w:rPr>
        <w:t> </w:t>
      </w:r>
      <w:r>
        <w:rPr>
          <w:color w:val="231F20"/>
          <w:w w:val="80"/>
          <w:sz w:val="24"/>
        </w:rPr>
        <w:t>over</w:t>
      </w:r>
      <w:r>
        <w:rPr>
          <w:color w:val="231F20"/>
          <w:spacing w:val="-3"/>
          <w:w w:val="80"/>
          <w:sz w:val="24"/>
        </w:rPr>
        <w:t> </w:t>
      </w:r>
      <w:r>
        <w:rPr>
          <w:color w:val="231F20"/>
          <w:w w:val="80"/>
          <w:sz w:val="24"/>
        </w:rPr>
        <w:t>de</w:t>
      </w:r>
      <w:r>
        <w:rPr>
          <w:color w:val="231F20"/>
          <w:spacing w:val="-4"/>
          <w:w w:val="80"/>
          <w:sz w:val="24"/>
        </w:rPr>
        <w:t> </w:t>
      </w:r>
      <w:r>
        <w:rPr>
          <w:color w:val="231F20"/>
          <w:w w:val="80"/>
          <w:sz w:val="24"/>
        </w:rPr>
        <w:t>rand</w:t>
      </w:r>
      <w:r>
        <w:rPr>
          <w:color w:val="231F20"/>
          <w:spacing w:val="-3"/>
          <w:w w:val="80"/>
          <w:sz w:val="24"/>
        </w:rPr>
        <w:t> </w:t>
      </w:r>
      <w:r>
        <w:rPr>
          <w:color w:val="231F20"/>
          <w:w w:val="80"/>
          <w:sz w:val="24"/>
        </w:rPr>
        <w:t>van</w:t>
      </w:r>
      <w:r>
        <w:rPr>
          <w:color w:val="231F20"/>
          <w:spacing w:val="-3"/>
          <w:w w:val="80"/>
          <w:sz w:val="24"/>
        </w:rPr>
        <w:t> </w:t>
      </w:r>
      <w:r>
        <w:rPr>
          <w:color w:val="231F20"/>
          <w:w w:val="80"/>
          <w:sz w:val="24"/>
        </w:rPr>
        <w:t>het</w:t>
      </w:r>
      <w:r>
        <w:rPr>
          <w:color w:val="231F20"/>
          <w:spacing w:val="-3"/>
          <w:w w:val="80"/>
          <w:sz w:val="24"/>
        </w:rPr>
        <w:t> </w:t>
      </w:r>
      <w:r>
        <w:rPr>
          <w:color w:val="231F20"/>
          <w:w w:val="80"/>
          <w:sz w:val="24"/>
        </w:rPr>
        <w:t>aanrecht</w:t>
      </w:r>
      <w:r>
        <w:rPr>
          <w:color w:val="231F20"/>
          <w:spacing w:val="-3"/>
          <w:w w:val="80"/>
          <w:sz w:val="24"/>
        </w:rPr>
        <w:t> </w:t>
      </w:r>
      <w:r>
        <w:rPr>
          <w:color w:val="231F20"/>
          <w:spacing w:val="-2"/>
          <w:w w:val="80"/>
          <w:sz w:val="24"/>
        </w:rPr>
        <w:t>hangen.</w:t>
      </w:r>
    </w:p>
    <w:p>
      <w:pPr>
        <w:pStyle w:val="ListParagraph"/>
        <w:numPr>
          <w:ilvl w:val="0"/>
          <w:numId w:val="46"/>
        </w:numPr>
        <w:tabs>
          <w:tab w:pos="481" w:val="left" w:leader="none"/>
        </w:tabs>
        <w:spacing w:line="235" w:lineRule="auto" w:before="0" w:after="0"/>
        <w:ind w:left="208" w:right="150" w:firstLine="0"/>
        <w:jc w:val="left"/>
        <w:rPr>
          <w:sz w:val="24"/>
        </w:rPr>
      </w:pPr>
      <w:r>
        <w:rPr>
          <w:color w:val="231F20"/>
          <w:w w:val="80"/>
          <w:sz w:val="24"/>
        </w:rPr>
        <w:t>Laat het product nooit zonder toezicht aangesloten op de stroombron. Zelfs als het </w:t>
      </w:r>
      <w:r>
        <w:rPr>
          <w:color w:val="231F20"/>
          <w:w w:val="75"/>
          <w:sz w:val="24"/>
        </w:rPr>
        <w:t>gebruik</w:t>
      </w:r>
      <w:r>
        <w:rPr>
          <w:color w:val="231F20"/>
          <w:sz w:val="24"/>
        </w:rPr>
        <w:t> </w:t>
      </w:r>
      <w:r>
        <w:rPr>
          <w:color w:val="231F20"/>
          <w:w w:val="75"/>
          <w:sz w:val="24"/>
        </w:rPr>
        <w:t>voor</w:t>
      </w:r>
      <w:r>
        <w:rPr>
          <w:color w:val="231F20"/>
          <w:sz w:val="24"/>
        </w:rPr>
        <w:t> </w:t>
      </w:r>
      <w:r>
        <w:rPr>
          <w:color w:val="231F20"/>
          <w:w w:val="75"/>
          <w:sz w:val="24"/>
        </w:rPr>
        <w:t>een</w:t>
      </w:r>
      <w:r>
        <w:rPr>
          <w:color w:val="231F20"/>
          <w:sz w:val="24"/>
        </w:rPr>
        <w:t> </w:t>
      </w:r>
      <w:r>
        <w:rPr>
          <w:color w:val="231F20"/>
          <w:w w:val="75"/>
          <w:sz w:val="24"/>
        </w:rPr>
        <w:t>korte</w:t>
      </w:r>
      <w:r>
        <w:rPr>
          <w:color w:val="231F20"/>
          <w:sz w:val="24"/>
        </w:rPr>
        <w:t> </w:t>
      </w:r>
      <w:r>
        <w:rPr>
          <w:color w:val="231F20"/>
          <w:w w:val="75"/>
          <w:sz w:val="24"/>
        </w:rPr>
        <w:t>tijd</w:t>
      </w:r>
      <w:r>
        <w:rPr>
          <w:color w:val="231F20"/>
          <w:sz w:val="24"/>
        </w:rPr>
        <w:t> </w:t>
      </w:r>
      <w:r>
        <w:rPr>
          <w:color w:val="231F20"/>
          <w:w w:val="75"/>
          <w:sz w:val="24"/>
        </w:rPr>
        <w:t>wordt</w:t>
      </w:r>
      <w:r>
        <w:rPr>
          <w:color w:val="231F20"/>
          <w:sz w:val="24"/>
        </w:rPr>
        <w:t> </w:t>
      </w:r>
      <w:r>
        <w:rPr>
          <w:color w:val="231F20"/>
          <w:w w:val="75"/>
          <w:sz w:val="24"/>
        </w:rPr>
        <w:t>onderbroken,</w:t>
      </w:r>
      <w:r>
        <w:rPr>
          <w:color w:val="231F20"/>
          <w:sz w:val="24"/>
        </w:rPr>
        <w:t> </w:t>
      </w:r>
      <w:r>
        <w:rPr>
          <w:color w:val="231F20"/>
          <w:w w:val="75"/>
          <w:sz w:val="24"/>
        </w:rPr>
        <w:t>schakel</w:t>
      </w:r>
      <w:r>
        <w:rPr>
          <w:color w:val="231F20"/>
          <w:sz w:val="24"/>
        </w:rPr>
        <w:t> </w:t>
      </w:r>
      <w:r>
        <w:rPr>
          <w:color w:val="231F20"/>
          <w:w w:val="75"/>
          <w:sz w:val="24"/>
        </w:rPr>
        <w:t>het</w:t>
      </w:r>
      <w:r>
        <w:rPr>
          <w:color w:val="231F20"/>
          <w:sz w:val="24"/>
        </w:rPr>
        <w:t> </w:t>
      </w:r>
      <w:r>
        <w:rPr>
          <w:color w:val="231F20"/>
          <w:w w:val="75"/>
          <w:sz w:val="24"/>
        </w:rPr>
        <w:t>dan</w:t>
      </w:r>
      <w:r>
        <w:rPr>
          <w:color w:val="231F20"/>
          <w:sz w:val="24"/>
        </w:rPr>
        <w:t> </w:t>
      </w:r>
      <w:r>
        <w:rPr>
          <w:color w:val="231F20"/>
          <w:w w:val="75"/>
          <w:sz w:val="24"/>
        </w:rPr>
        <w:t>uit</w:t>
      </w:r>
      <w:r>
        <w:rPr>
          <w:color w:val="231F20"/>
          <w:sz w:val="24"/>
        </w:rPr>
        <w:t> </w:t>
      </w:r>
      <w:r>
        <w:rPr>
          <w:color w:val="231F20"/>
          <w:w w:val="75"/>
          <w:sz w:val="24"/>
        </w:rPr>
        <w:t>van</w:t>
      </w:r>
      <w:r>
        <w:rPr>
          <w:color w:val="231F20"/>
          <w:sz w:val="24"/>
        </w:rPr>
        <w:t> </w:t>
      </w:r>
      <w:r>
        <w:rPr>
          <w:color w:val="231F20"/>
          <w:w w:val="75"/>
          <w:sz w:val="24"/>
        </w:rPr>
        <w:t>het</w:t>
      </w:r>
      <w:r>
        <w:rPr>
          <w:color w:val="231F20"/>
          <w:sz w:val="24"/>
        </w:rPr>
        <w:t> </w:t>
      </w:r>
      <w:r>
        <w:rPr>
          <w:color w:val="231F20"/>
          <w:w w:val="75"/>
          <w:sz w:val="24"/>
        </w:rPr>
        <w:t>netwerk,</w:t>
      </w:r>
      <w:r>
        <w:rPr>
          <w:color w:val="231F20"/>
          <w:sz w:val="24"/>
        </w:rPr>
        <w:t> </w:t>
      </w:r>
      <w:r>
        <w:rPr>
          <w:color w:val="231F20"/>
          <w:w w:val="75"/>
          <w:sz w:val="24"/>
        </w:rPr>
        <w:t>haal</w:t>
      </w:r>
      <w:r>
        <w:rPr>
          <w:color w:val="231F20"/>
          <w:sz w:val="24"/>
        </w:rPr>
        <w:t> </w:t>
      </w:r>
      <w:r>
        <w:rPr>
          <w:color w:val="231F20"/>
          <w:w w:val="75"/>
          <w:sz w:val="24"/>
        </w:rPr>
        <w:t>de </w:t>
      </w:r>
      <w:r>
        <w:rPr>
          <w:color w:val="231F20"/>
          <w:w w:val="80"/>
          <w:sz w:val="24"/>
        </w:rPr>
        <w:t>stekker uit het stopcontact.</w:t>
      </w:r>
    </w:p>
    <w:p>
      <w:pPr>
        <w:pStyle w:val="ListParagraph"/>
        <w:numPr>
          <w:ilvl w:val="0"/>
          <w:numId w:val="46"/>
        </w:numPr>
        <w:tabs>
          <w:tab w:pos="535" w:val="left" w:leader="none"/>
        </w:tabs>
        <w:spacing w:line="235" w:lineRule="auto" w:before="0" w:after="0"/>
        <w:ind w:left="208" w:right="151" w:firstLine="0"/>
        <w:jc w:val="left"/>
        <w:rPr>
          <w:sz w:val="24"/>
        </w:rPr>
      </w:pPr>
      <w:r>
        <w:rPr>
          <w:color w:val="231F20"/>
          <w:w w:val="80"/>
          <w:sz w:val="24"/>
        </w:rPr>
        <w:t>Voor extra beveiliging is het raadzaam om een aardlekschakelaar (RCD) in het </w:t>
      </w:r>
      <w:r>
        <w:rPr>
          <w:color w:val="231F20"/>
          <w:spacing w:val="-2"/>
          <w:w w:val="80"/>
          <w:sz w:val="24"/>
        </w:rPr>
        <w:t>elektrische circuit te installeren met een nominale aardlekstroom van niet meer dan 30 </w:t>
      </w:r>
      <w:r>
        <w:rPr>
          <w:color w:val="231F20"/>
          <w:spacing w:val="-2"/>
          <w:w w:val="80"/>
          <w:sz w:val="24"/>
        </w:rPr>
        <w:t>mA. </w:t>
      </w:r>
      <w:r>
        <w:rPr>
          <w:color w:val="231F20"/>
          <w:w w:val="80"/>
          <w:sz w:val="24"/>
        </w:rPr>
        <w:t>Hiervoor dient een gespecialiseerde elektricien te worden geraadpleegd.</w:t>
      </w:r>
    </w:p>
    <w:p>
      <w:pPr>
        <w:pStyle w:val="ListParagraph"/>
        <w:numPr>
          <w:ilvl w:val="0"/>
          <w:numId w:val="46"/>
        </w:numPr>
        <w:tabs>
          <w:tab w:pos="535" w:val="left" w:leader="none"/>
        </w:tabs>
        <w:spacing w:line="235" w:lineRule="auto" w:before="0" w:after="0"/>
        <w:ind w:left="208" w:right="401" w:firstLine="0"/>
        <w:jc w:val="left"/>
        <w:rPr>
          <w:sz w:val="24"/>
        </w:rPr>
      </w:pPr>
      <w:r>
        <w:rPr>
          <w:color w:val="231F20"/>
          <w:w w:val="85"/>
          <w:sz w:val="24"/>
        </w:rPr>
        <w:t>OPMERKING: De melkopschuimer heeft een verwarmingsfunctie. Wees zeer </w:t>
      </w:r>
      <w:r>
        <w:rPr>
          <w:color w:val="231F20"/>
          <w:w w:val="80"/>
          <w:sz w:val="24"/>
        </w:rPr>
        <w:t>voorzichtig</w:t>
      </w:r>
      <w:r>
        <w:rPr>
          <w:color w:val="231F20"/>
          <w:spacing w:val="-4"/>
          <w:w w:val="80"/>
          <w:sz w:val="24"/>
        </w:rPr>
        <w:t> </w:t>
      </w:r>
      <w:r>
        <w:rPr>
          <w:color w:val="231F20"/>
          <w:w w:val="80"/>
          <w:sz w:val="24"/>
        </w:rPr>
        <w:t>bij</w:t>
      </w:r>
      <w:r>
        <w:rPr>
          <w:color w:val="231F20"/>
          <w:spacing w:val="-3"/>
          <w:w w:val="80"/>
          <w:sz w:val="24"/>
        </w:rPr>
        <w:t> </w:t>
      </w:r>
      <w:r>
        <w:rPr>
          <w:color w:val="231F20"/>
          <w:w w:val="80"/>
          <w:sz w:val="24"/>
        </w:rPr>
        <w:t>het</w:t>
      </w:r>
      <w:r>
        <w:rPr>
          <w:color w:val="231F20"/>
          <w:spacing w:val="-4"/>
          <w:w w:val="80"/>
          <w:sz w:val="24"/>
        </w:rPr>
        <w:t> </w:t>
      </w:r>
      <w:r>
        <w:rPr>
          <w:color w:val="231F20"/>
          <w:w w:val="80"/>
          <w:sz w:val="24"/>
        </w:rPr>
        <w:t>openen</w:t>
      </w:r>
      <w:r>
        <w:rPr>
          <w:color w:val="231F20"/>
          <w:spacing w:val="-3"/>
          <w:w w:val="80"/>
          <w:sz w:val="24"/>
        </w:rPr>
        <w:t> </w:t>
      </w:r>
      <w:r>
        <w:rPr>
          <w:color w:val="231F20"/>
          <w:w w:val="80"/>
          <w:sz w:val="24"/>
        </w:rPr>
        <w:t>van</w:t>
      </w:r>
      <w:r>
        <w:rPr>
          <w:color w:val="231F20"/>
          <w:spacing w:val="-4"/>
          <w:w w:val="80"/>
          <w:sz w:val="24"/>
        </w:rPr>
        <w:t> </w:t>
      </w:r>
      <w:r>
        <w:rPr>
          <w:color w:val="231F20"/>
          <w:w w:val="80"/>
          <w:sz w:val="24"/>
        </w:rPr>
        <w:t>het</w:t>
      </w:r>
      <w:r>
        <w:rPr>
          <w:color w:val="231F20"/>
          <w:spacing w:val="-3"/>
          <w:w w:val="80"/>
          <w:sz w:val="24"/>
        </w:rPr>
        <w:t> </w:t>
      </w:r>
      <w:r>
        <w:rPr>
          <w:color w:val="231F20"/>
          <w:w w:val="80"/>
          <w:sz w:val="24"/>
        </w:rPr>
        <w:t>deksel</w:t>
      </w:r>
      <w:r>
        <w:rPr>
          <w:color w:val="231F20"/>
          <w:spacing w:val="-4"/>
          <w:w w:val="80"/>
          <w:sz w:val="24"/>
        </w:rPr>
        <w:t> </w:t>
      </w:r>
      <w:r>
        <w:rPr>
          <w:color w:val="231F20"/>
          <w:w w:val="80"/>
          <w:sz w:val="24"/>
        </w:rPr>
        <w:t>en</w:t>
      </w:r>
      <w:r>
        <w:rPr>
          <w:color w:val="231F20"/>
          <w:spacing w:val="-3"/>
          <w:w w:val="80"/>
          <w:sz w:val="24"/>
        </w:rPr>
        <w:t> </w:t>
      </w:r>
      <w:r>
        <w:rPr>
          <w:color w:val="231F20"/>
          <w:w w:val="80"/>
          <w:sz w:val="24"/>
        </w:rPr>
        <w:t>het</w:t>
      </w:r>
      <w:r>
        <w:rPr>
          <w:color w:val="231F20"/>
          <w:spacing w:val="-4"/>
          <w:w w:val="80"/>
          <w:sz w:val="24"/>
        </w:rPr>
        <w:t> </w:t>
      </w:r>
      <w:r>
        <w:rPr>
          <w:color w:val="231F20"/>
          <w:w w:val="80"/>
          <w:sz w:val="24"/>
        </w:rPr>
        <w:t>gieten</w:t>
      </w:r>
      <w:r>
        <w:rPr>
          <w:color w:val="231F20"/>
          <w:spacing w:val="-3"/>
          <w:w w:val="80"/>
          <w:sz w:val="24"/>
        </w:rPr>
        <w:t> </w:t>
      </w:r>
      <w:r>
        <w:rPr>
          <w:color w:val="231F20"/>
          <w:w w:val="80"/>
          <w:sz w:val="24"/>
        </w:rPr>
        <w:t>van</w:t>
      </w:r>
      <w:r>
        <w:rPr>
          <w:color w:val="231F20"/>
          <w:spacing w:val="-4"/>
          <w:w w:val="80"/>
          <w:sz w:val="24"/>
        </w:rPr>
        <w:t> </w:t>
      </w:r>
      <w:r>
        <w:rPr>
          <w:color w:val="231F20"/>
          <w:w w:val="80"/>
          <w:sz w:val="24"/>
        </w:rPr>
        <w:t>melk</w:t>
      </w:r>
      <w:r>
        <w:rPr>
          <w:color w:val="231F20"/>
          <w:spacing w:val="-3"/>
          <w:w w:val="80"/>
          <w:sz w:val="24"/>
        </w:rPr>
        <w:t> </w:t>
      </w:r>
      <w:r>
        <w:rPr>
          <w:color w:val="231F20"/>
          <w:w w:val="80"/>
          <w:sz w:val="24"/>
        </w:rPr>
        <w:t>om</w:t>
      </w:r>
      <w:r>
        <w:rPr>
          <w:color w:val="231F20"/>
          <w:spacing w:val="-4"/>
          <w:w w:val="80"/>
          <w:sz w:val="24"/>
        </w:rPr>
        <w:t> </w:t>
      </w:r>
      <w:r>
        <w:rPr>
          <w:color w:val="231F20"/>
          <w:w w:val="80"/>
          <w:sz w:val="24"/>
        </w:rPr>
        <w:t>te</w:t>
      </w:r>
      <w:r>
        <w:rPr>
          <w:color w:val="231F20"/>
          <w:spacing w:val="-3"/>
          <w:w w:val="80"/>
          <w:sz w:val="24"/>
        </w:rPr>
        <w:t> </w:t>
      </w:r>
      <w:r>
        <w:rPr>
          <w:color w:val="231F20"/>
          <w:w w:val="80"/>
          <w:sz w:val="24"/>
        </w:rPr>
        <w:t>voorkomen</w:t>
      </w:r>
      <w:r>
        <w:rPr>
          <w:color w:val="231F20"/>
          <w:spacing w:val="-4"/>
          <w:w w:val="80"/>
          <w:sz w:val="24"/>
        </w:rPr>
        <w:t> </w:t>
      </w:r>
      <w:r>
        <w:rPr>
          <w:color w:val="231F20"/>
          <w:w w:val="80"/>
          <w:sz w:val="24"/>
        </w:rPr>
        <w:t>dat</w:t>
      </w:r>
      <w:r>
        <w:rPr>
          <w:color w:val="231F20"/>
          <w:spacing w:val="-3"/>
          <w:w w:val="80"/>
          <w:sz w:val="24"/>
        </w:rPr>
        <w:t> </w:t>
      </w:r>
      <w:r>
        <w:rPr>
          <w:color w:val="231F20"/>
          <w:w w:val="80"/>
          <w:sz w:val="24"/>
        </w:rPr>
        <w:t>u </w:t>
      </w:r>
      <w:r>
        <w:rPr>
          <w:color w:val="231F20"/>
          <w:w w:val="90"/>
          <w:sz w:val="24"/>
        </w:rPr>
        <w:t>zich</w:t>
      </w:r>
      <w:r>
        <w:rPr>
          <w:color w:val="231F20"/>
          <w:spacing w:val="-11"/>
          <w:w w:val="90"/>
          <w:sz w:val="24"/>
        </w:rPr>
        <w:t> </w:t>
      </w:r>
      <w:r>
        <w:rPr>
          <w:color w:val="231F20"/>
          <w:w w:val="90"/>
          <w:sz w:val="24"/>
        </w:rPr>
        <w:t>verbrandt.</w:t>
      </w:r>
    </w:p>
    <w:p>
      <w:pPr>
        <w:pStyle w:val="ListParagraph"/>
        <w:numPr>
          <w:ilvl w:val="0"/>
          <w:numId w:val="46"/>
        </w:numPr>
        <w:tabs>
          <w:tab w:pos="535" w:val="left" w:leader="none"/>
        </w:tabs>
        <w:spacing w:line="235" w:lineRule="auto" w:before="0" w:after="0"/>
        <w:ind w:left="208" w:right="271" w:firstLine="0"/>
        <w:jc w:val="left"/>
        <w:rPr>
          <w:sz w:val="24"/>
        </w:rPr>
      </w:pPr>
      <w:r>
        <w:rPr>
          <w:color w:val="231F20"/>
          <w:w w:val="75"/>
          <w:sz w:val="24"/>
        </w:rPr>
        <w:t>Om</w:t>
      </w:r>
      <w:r>
        <w:rPr>
          <w:color w:val="231F20"/>
          <w:sz w:val="24"/>
        </w:rPr>
        <w:t> </w:t>
      </w:r>
      <w:r>
        <w:rPr>
          <w:color w:val="231F20"/>
          <w:w w:val="75"/>
          <w:sz w:val="24"/>
        </w:rPr>
        <w:t>te</w:t>
      </w:r>
      <w:r>
        <w:rPr>
          <w:color w:val="231F20"/>
          <w:sz w:val="24"/>
        </w:rPr>
        <w:t> </w:t>
      </w:r>
      <w:r>
        <w:rPr>
          <w:color w:val="231F20"/>
          <w:w w:val="75"/>
          <w:sz w:val="24"/>
        </w:rPr>
        <w:t>voorkomen</w:t>
      </w:r>
      <w:r>
        <w:rPr>
          <w:color w:val="231F20"/>
          <w:sz w:val="24"/>
        </w:rPr>
        <w:t> </w:t>
      </w:r>
      <w:r>
        <w:rPr>
          <w:color w:val="231F20"/>
          <w:w w:val="75"/>
          <w:sz w:val="24"/>
        </w:rPr>
        <w:t>dat</w:t>
      </w:r>
      <w:r>
        <w:rPr>
          <w:color w:val="231F20"/>
          <w:sz w:val="24"/>
        </w:rPr>
        <w:t> </w:t>
      </w:r>
      <w:r>
        <w:rPr>
          <w:color w:val="231F20"/>
          <w:w w:val="75"/>
          <w:sz w:val="24"/>
        </w:rPr>
        <w:t>u</w:t>
      </w:r>
      <w:r>
        <w:rPr>
          <w:color w:val="231F20"/>
          <w:sz w:val="24"/>
        </w:rPr>
        <w:t> </w:t>
      </w:r>
      <w:r>
        <w:rPr>
          <w:color w:val="231F20"/>
          <w:w w:val="75"/>
          <w:sz w:val="24"/>
        </w:rPr>
        <w:t>wordt</w:t>
      </w:r>
      <w:r>
        <w:rPr>
          <w:color w:val="231F20"/>
          <w:sz w:val="24"/>
        </w:rPr>
        <w:t> </w:t>
      </w:r>
      <w:r>
        <w:rPr>
          <w:color w:val="231F20"/>
          <w:w w:val="75"/>
          <w:sz w:val="24"/>
        </w:rPr>
        <w:t>bespat</w:t>
      </w:r>
      <w:r>
        <w:rPr>
          <w:color w:val="231F20"/>
          <w:sz w:val="24"/>
        </w:rPr>
        <w:t> </w:t>
      </w:r>
      <w:r>
        <w:rPr>
          <w:color w:val="231F20"/>
          <w:w w:val="75"/>
          <w:sz w:val="24"/>
        </w:rPr>
        <w:t>met</w:t>
      </w:r>
      <w:r>
        <w:rPr>
          <w:color w:val="231F20"/>
          <w:sz w:val="24"/>
        </w:rPr>
        <w:t> </w:t>
      </w:r>
      <w:r>
        <w:rPr>
          <w:color w:val="231F20"/>
          <w:w w:val="75"/>
          <w:sz w:val="24"/>
        </w:rPr>
        <w:t>melk</w:t>
      </w:r>
      <w:r>
        <w:rPr>
          <w:color w:val="231F20"/>
          <w:sz w:val="24"/>
        </w:rPr>
        <w:t> </w:t>
      </w:r>
      <w:r>
        <w:rPr>
          <w:color w:val="231F20"/>
          <w:w w:val="75"/>
          <w:sz w:val="24"/>
        </w:rPr>
        <w:t>of</w:t>
      </w:r>
      <w:r>
        <w:rPr>
          <w:color w:val="231F20"/>
          <w:sz w:val="24"/>
        </w:rPr>
        <w:t> </w:t>
      </w:r>
      <w:r>
        <w:rPr>
          <w:color w:val="231F20"/>
          <w:w w:val="75"/>
          <w:sz w:val="24"/>
        </w:rPr>
        <w:t>schuim</w:t>
      </w:r>
      <w:r>
        <w:rPr>
          <w:color w:val="231F20"/>
          <w:sz w:val="24"/>
        </w:rPr>
        <w:t> </w:t>
      </w:r>
      <w:r>
        <w:rPr>
          <w:color w:val="231F20"/>
          <w:w w:val="75"/>
          <w:sz w:val="24"/>
        </w:rPr>
        <w:t>(dat</w:t>
      </w:r>
      <w:r>
        <w:rPr>
          <w:color w:val="231F20"/>
          <w:sz w:val="24"/>
        </w:rPr>
        <w:t> </w:t>
      </w:r>
      <w:r>
        <w:rPr>
          <w:color w:val="231F20"/>
          <w:w w:val="75"/>
          <w:sz w:val="24"/>
        </w:rPr>
        <w:t>heet</w:t>
      </w:r>
      <w:r>
        <w:rPr>
          <w:color w:val="231F20"/>
          <w:sz w:val="24"/>
        </w:rPr>
        <w:t> </w:t>
      </w:r>
      <w:r>
        <w:rPr>
          <w:color w:val="231F20"/>
          <w:w w:val="75"/>
          <w:sz w:val="24"/>
        </w:rPr>
        <w:t>kan</w:t>
      </w:r>
      <w:r>
        <w:rPr>
          <w:color w:val="231F20"/>
          <w:sz w:val="24"/>
        </w:rPr>
        <w:t> </w:t>
      </w:r>
      <w:r>
        <w:rPr>
          <w:color w:val="231F20"/>
          <w:w w:val="75"/>
          <w:sz w:val="24"/>
        </w:rPr>
        <w:t>zijn),</w:t>
      </w:r>
      <w:r>
        <w:rPr>
          <w:color w:val="231F20"/>
          <w:sz w:val="24"/>
        </w:rPr>
        <w:t> </w:t>
      </w:r>
      <w:r>
        <w:rPr>
          <w:color w:val="231F20"/>
          <w:w w:val="75"/>
          <w:sz w:val="24"/>
        </w:rPr>
        <w:t>plaatst</w:t>
      </w:r>
      <w:r>
        <w:rPr>
          <w:color w:val="231F20"/>
          <w:sz w:val="24"/>
        </w:rPr>
        <w:t> </w:t>
      </w:r>
      <w:r>
        <w:rPr>
          <w:color w:val="231F20"/>
          <w:w w:val="75"/>
          <w:sz w:val="24"/>
        </w:rPr>
        <w:t>u </w:t>
      </w:r>
      <w:r>
        <w:rPr>
          <w:color w:val="231F20"/>
          <w:w w:val="80"/>
          <w:sz w:val="24"/>
        </w:rPr>
        <w:t>altijd het deksel op de melkopschuimer voordat u deze inschakelt.</w:t>
      </w:r>
    </w:p>
    <w:p>
      <w:pPr>
        <w:pStyle w:val="ListParagraph"/>
        <w:numPr>
          <w:ilvl w:val="0"/>
          <w:numId w:val="46"/>
        </w:numPr>
        <w:tabs>
          <w:tab w:pos="535" w:val="left" w:leader="none"/>
        </w:tabs>
        <w:spacing w:line="235" w:lineRule="auto" w:before="0" w:after="0"/>
        <w:ind w:left="208" w:right="468" w:firstLine="0"/>
        <w:jc w:val="left"/>
        <w:rPr>
          <w:sz w:val="24"/>
        </w:rPr>
      </w:pPr>
      <w:r>
        <w:rPr>
          <w:color w:val="231F20"/>
          <w:spacing w:val="-2"/>
          <w:w w:val="80"/>
          <w:sz w:val="24"/>
        </w:rPr>
        <w:t>Houd de melkopschuimer vast aan het handvat (3). Het pothuis wordt tijdens </w:t>
      </w:r>
      <w:r>
        <w:rPr>
          <w:color w:val="231F20"/>
          <w:spacing w:val="-2"/>
          <w:w w:val="80"/>
          <w:sz w:val="24"/>
        </w:rPr>
        <w:t>bedrijf </w:t>
      </w:r>
      <w:r>
        <w:rPr>
          <w:color w:val="231F20"/>
          <w:spacing w:val="-4"/>
          <w:w w:val="90"/>
          <w:sz w:val="24"/>
        </w:rPr>
        <w:t>heet.</w:t>
      </w:r>
    </w:p>
    <w:p>
      <w:pPr>
        <w:pStyle w:val="Heading2"/>
        <w:numPr>
          <w:ilvl w:val="1"/>
          <w:numId w:val="46"/>
        </w:numPr>
        <w:tabs>
          <w:tab w:pos="346" w:val="left" w:leader="none"/>
        </w:tabs>
        <w:spacing w:line="183" w:lineRule="exact" w:before="92" w:after="0"/>
        <w:ind w:left="346" w:right="0" w:hanging="138"/>
        <w:jc w:val="left"/>
      </w:pPr>
      <w:r>
        <w:rPr>
          <w:color w:val="231F20"/>
          <w:spacing w:val="-2"/>
        </w:rPr>
        <w:t>APPARAATBESCHRIJVING:</w:t>
      </w:r>
    </w:p>
    <w:p>
      <w:pPr>
        <w:pStyle w:val="BodyText"/>
        <w:tabs>
          <w:tab w:pos="2368" w:val="left" w:leader="none"/>
          <w:tab w:pos="5248" w:val="left" w:leader="none"/>
        </w:tabs>
        <w:spacing w:line="181" w:lineRule="exact"/>
        <w:ind w:left="208"/>
      </w:pPr>
      <w:r>
        <w:rPr>
          <w:color w:val="231F20"/>
          <w:w w:val="75"/>
        </w:rPr>
        <w:t>a.</w:t>
      </w:r>
      <w:r>
        <w:rPr>
          <w:color w:val="231F20"/>
          <w:spacing w:val="-6"/>
          <w:w w:val="90"/>
        </w:rPr>
        <w:t> </w:t>
      </w:r>
      <w:r>
        <w:rPr>
          <w:color w:val="231F20"/>
          <w:spacing w:val="-2"/>
          <w:w w:val="90"/>
        </w:rPr>
        <w:t>Deksel</w:t>
      </w:r>
      <w:r>
        <w:rPr>
          <w:color w:val="231F20"/>
        </w:rPr>
        <w:tab/>
      </w:r>
      <w:r>
        <w:rPr>
          <w:color w:val="231F20"/>
          <w:w w:val="80"/>
        </w:rPr>
        <w:t>b.</w:t>
      </w:r>
      <w:r>
        <w:rPr>
          <w:color w:val="231F20"/>
          <w:spacing w:val="-8"/>
        </w:rPr>
        <w:t> </w:t>
      </w:r>
      <w:r>
        <w:rPr>
          <w:color w:val="231F20"/>
          <w:w w:val="80"/>
        </w:rPr>
        <w:t>Klop</w:t>
      </w:r>
      <w:r>
        <w:rPr>
          <w:color w:val="231F20"/>
          <w:spacing w:val="-7"/>
        </w:rPr>
        <w:t> </w:t>
      </w:r>
      <w:r>
        <w:rPr>
          <w:color w:val="231F20"/>
          <w:w w:val="80"/>
        </w:rPr>
        <w:t>voor</w:t>
      </w:r>
      <w:r>
        <w:rPr>
          <w:color w:val="231F20"/>
          <w:spacing w:val="-7"/>
        </w:rPr>
        <w:t> </w:t>
      </w:r>
      <w:r>
        <w:rPr>
          <w:color w:val="231F20"/>
          <w:w w:val="80"/>
        </w:rPr>
        <w:t>het</w:t>
      </w:r>
      <w:r>
        <w:rPr>
          <w:color w:val="231F20"/>
          <w:spacing w:val="-7"/>
        </w:rPr>
        <w:t> </w:t>
      </w:r>
      <w:r>
        <w:rPr>
          <w:color w:val="231F20"/>
          <w:w w:val="80"/>
        </w:rPr>
        <w:t>opschuimen</w:t>
      </w:r>
      <w:r>
        <w:rPr>
          <w:color w:val="231F20"/>
          <w:spacing w:val="-7"/>
        </w:rPr>
        <w:t> </w:t>
      </w:r>
      <w:r>
        <w:rPr>
          <w:color w:val="231F20"/>
          <w:w w:val="80"/>
        </w:rPr>
        <w:t>van</w:t>
      </w:r>
      <w:r>
        <w:rPr>
          <w:color w:val="231F20"/>
          <w:spacing w:val="-7"/>
        </w:rPr>
        <w:t> </w:t>
      </w:r>
      <w:r>
        <w:rPr>
          <w:color w:val="231F20"/>
          <w:spacing w:val="-4"/>
          <w:w w:val="80"/>
        </w:rPr>
        <w:t>melk</w:t>
      </w:r>
      <w:r>
        <w:rPr>
          <w:color w:val="231F20"/>
        </w:rPr>
        <w:tab/>
      </w:r>
      <w:r>
        <w:rPr>
          <w:color w:val="231F20"/>
          <w:w w:val="80"/>
        </w:rPr>
        <w:t>c.</w:t>
      </w:r>
      <w:r>
        <w:rPr>
          <w:color w:val="231F20"/>
          <w:spacing w:val="-1"/>
          <w:w w:val="80"/>
        </w:rPr>
        <w:t> </w:t>
      </w:r>
      <w:r>
        <w:rPr>
          <w:color w:val="231F20"/>
          <w:w w:val="80"/>
        </w:rPr>
        <w:t>Klop</w:t>
      </w:r>
      <w:r>
        <w:rPr>
          <w:color w:val="231F20"/>
          <w:spacing w:val="-1"/>
          <w:w w:val="80"/>
        </w:rPr>
        <w:t> </w:t>
      </w:r>
      <w:r>
        <w:rPr>
          <w:color w:val="231F20"/>
          <w:w w:val="80"/>
        </w:rPr>
        <w:t>voor</w:t>
      </w:r>
      <w:r>
        <w:rPr>
          <w:color w:val="231F20"/>
          <w:spacing w:val="-10"/>
        </w:rPr>
        <w:t> </w:t>
      </w:r>
      <w:r>
        <w:rPr>
          <w:color w:val="231F20"/>
          <w:w w:val="80"/>
        </w:rPr>
        <w:t>het</w:t>
      </w:r>
      <w:r>
        <w:rPr>
          <w:color w:val="231F20"/>
          <w:spacing w:val="-10"/>
        </w:rPr>
        <w:t> </w:t>
      </w:r>
      <w:r>
        <w:rPr>
          <w:color w:val="231F20"/>
          <w:w w:val="80"/>
        </w:rPr>
        <w:t>opwarmen</w:t>
      </w:r>
      <w:r>
        <w:rPr>
          <w:color w:val="231F20"/>
          <w:spacing w:val="-1"/>
          <w:w w:val="80"/>
        </w:rPr>
        <w:t> </w:t>
      </w:r>
      <w:r>
        <w:rPr>
          <w:color w:val="231F20"/>
          <w:w w:val="80"/>
        </w:rPr>
        <w:t>van</w:t>
      </w:r>
      <w:r>
        <w:rPr>
          <w:color w:val="231F20"/>
          <w:spacing w:val="-10"/>
        </w:rPr>
        <w:t> </w:t>
      </w:r>
      <w:r>
        <w:rPr>
          <w:color w:val="231F20"/>
          <w:spacing w:val="-4"/>
          <w:w w:val="80"/>
        </w:rPr>
        <w:t>melk</w:t>
      </w:r>
    </w:p>
    <w:p>
      <w:pPr>
        <w:pStyle w:val="BodyText"/>
        <w:tabs>
          <w:tab w:pos="2368" w:val="left" w:leader="none"/>
          <w:tab w:pos="5248" w:val="left" w:leader="none"/>
        </w:tabs>
        <w:spacing w:line="181" w:lineRule="exact"/>
        <w:ind w:left="208"/>
      </w:pPr>
      <w:r>
        <w:rPr>
          <w:color w:val="231F20"/>
          <w:w w:val="80"/>
        </w:rPr>
        <w:t>d.</w:t>
      </w:r>
      <w:r>
        <w:rPr>
          <w:color w:val="231F20"/>
          <w:spacing w:val="-8"/>
        </w:rPr>
        <w:t> </w:t>
      </w:r>
      <w:r>
        <w:rPr>
          <w:color w:val="231F20"/>
          <w:w w:val="80"/>
        </w:rPr>
        <w:t>Markering</w:t>
      </w:r>
      <w:r>
        <w:rPr>
          <w:color w:val="231F20"/>
          <w:spacing w:val="-8"/>
        </w:rPr>
        <w:t> </w:t>
      </w:r>
      <w:r>
        <w:rPr>
          <w:color w:val="231F20"/>
          <w:w w:val="80"/>
        </w:rPr>
        <w:t>maximum</w:t>
      </w:r>
      <w:r>
        <w:rPr>
          <w:color w:val="231F20"/>
          <w:spacing w:val="-8"/>
        </w:rPr>
        <w:t> </w:t>
      </w:r>
      <w:r>
        <w:rPr>
          <w:color w:val="231F20"/>
          <w:spacing w:val="-2"/>
          <w:w w:val="80"/>
        </w:rPr>
        <w:t>vulniveau</w:t>
      </w:r>
      <w:r>
        <w:rPr>
          <w:color w:val="231F20"/>
        </w:rPr>
        <w:tab/>
      </w:r>
      <w:r>
        <w:rPr>
          <w:color w:val="231F20"/>
          <w:w w:val="80"/>
        </w:rPr>
        <w:t>e.</w:t>
      </w:r>
      <w:r>
        <w:rPr>
          <w:color w:val="231F20"/>
          <w:spacing w:val="3"/>
        </w:rPr>
        <w:t> </w:t>
      </w:r>
      <w:r>
        <w:rPr>
          <w:color w:val="231F20"/>
          <w:w w:val="80"/>
        </w:rPr>
        <w:t>Omgaan</w:t>
      </w:r>
      <w:r>
        <w:rPr>
          <w:color w:val="231F20"/>
          <w:spacing w:val="4"/>
        </w:rPr>
        <w:t> </w:t>
      </w:r>
      <w:r>
        <w:rPr>
          <w:color w:val="231F20"/>
          <w:spacing w:val="-5"/>
          <w:w w:val="80"/>
        </w:rPr>
        <w:t>met</w:t>
      </w:r>
      <w:r>
        <w:rPr>
          <w:color w:val="231F20"/>
        </w:rPr>
        <w:tab/>
      </w:r>
      <w:r>
        <w:rPr>
          <w:color w:val="231F20"/>
          <w:w w:val="60"/>
        </w:rPr>
        <w:t>f.</w:t>
      </w:r>
      <w:r>
        <w:rPr>
          <w:color w:val="231F20"/>
          <w:spacing w:val="-8"/>
          <w:w w:val="90"/>
        </w:rPr>
        <w:t> </w:t>
      </w:r>
      <w:r>
        <w:rPr>
          <w:color w:val="231F20"/>
          <w:spacing w:val="-2"/>
          <w:w w:val="90"/>
        </w:rPr>
        <w:t>Melkkan</w:t>
      </w:r>
    </w:p>
    <w:p>
      <w:pPr>
        <w:pStyle w:val="BodyText"/>
        <w:tabs>
          <w:tab w:pos="2368" w:val="left" w:leader="none"/>
          <w:tab w:pos="5248" w:val="left" w:leader="none"/>
        </w:tabs>
        <w:spacing w:line="183" w:lineRule="exact"/>
        <w:ind w:left="208"/>
      </w:pPr>
      <w:r>
        <w:rPr>
          <w:color w:val="231F20"/>
          <w:w w:val="75"/>
        </w:rPr>
        <w:t>g.</w:t>
      </w:r>
      <w:r>
        <w:rPr>
          <w:color w:val="231F20"/>
          <w:spacing w:val="-5"/>
          <w:w w:val="90"/>
        </w:rPr>
        <w:t> </w:t>
      </w:r>
      <w:r>
        <w:rPr>
          <w:color w:val="231F20"/>
          <w:spacing w:val="-2"/>
          <w:w w:val="90"/>
        </w:rPr>
        <w:t>Bedieningsknop</w:t>
      </w:r>
      <w:r>
        <w:rPr>
          <w:color w:val="231F20"/>
        </w:rPr>
        <w:tab/>
      </w:r>
      <w:r>
        <w:rPr>
          <w:color w:val="231F20"/>
          <w:w w:val="75"/>
        </w:rPr>
        <w:t>h.</w:t>
      </w:r>
      <w:r>
        <w:rPr>
          <w:color w:val="231F20"/>
          <w:spacing w:val="-2"/>
        </w:rPr>
        <w:t> </w:t>
      </w:r>
      <w:r>
        <w:rPr>
          <w:color w:val="231F20"/>
          <w:w w:val="75"/>
        </w:rPr>
        <w:t>Kracht</w:t>
      </w:r>
      <w:r>
        <w:rPr>
          <w:color w:val="231F20"/>
          <w:spacing w:val="-1"/>
        </w:rPr>
        <w:t> </w:t>
      </w:r>
      <w:r>
        <w:rPr>
          <w:color w:val="231F20"/>
          <w:spacing w:val="-2"/>
          <w:w w:val="75"/>
        </w:rPr>
        <w:t>basis</w:t>
      </w:r>
      <w:r>
        <w:rPr>
          <w:color w:val="231F20"/>
        </w:rPr>
        <w:tab/>
      </w:r>
      <w:r>
        <w:rPr>
          <w:color w:val="231F20"/>
          <w:w w:val="60"/>
        </w:rPr>
        <w:t>i.</w:t>
      </w:r>
      <w:r>
        <w:rPr>
          <w:color w:val="231F20"/>
          <w:spacing w:val="-6"/>
          <w:w w:val="90"/>
        </w:rPr>
        <w:t> </w:t>
      </w:r>
      <w:r>
        <w:rPr>
          <w:color w:val="231F20"/>
          <w:spacing w:val="-2"/>
          <w:w w:val="90"/>
        </w:rPr>
        <w:t>Verwarmingsplaat</w:t>
      </w:r>
    </w:p>
    <w:p>
      <w:pPr>
        <w:pStyle w:val="ListParagraph"/>
        <w:numPr>
          <w:ilvl w:val="1"/>
          <w:numId w:val="46"/>
        </w:numPr>
        <w:tabs>
          <w:tab w:pos="353" w:val="left" w:leader="none"/>
        </w:tabs>
        <w:spacing w:line="183" w:lineRule="exact" w:before="177" w:after="0"/>
        <w:ind w:left="353" w:right="0" w:hanging="145"/>
        <w:jc w:val="left"/>
        <w:rPr>
          <w:sz w:val="16"/>
        </w:rPr>
      </w:pPr>
      <w:r>
        <w:rPr>
          <w:color w:val="231F20"/>
          <w:w w:val="80"/>
          <w:sz w:val="16"/>
        </w:rPr>
        <w:t>Vulniveau-</w:t>
      </w:r>
      <w:r>
        <w:rPr>
          <w:color w:val="231F20"/>
          <w:spacing w:val="-2"/>
          <w:w w:val="90"/>
          <w:sz w:val="16"/>
        </w:rPr>
        <w:t>indicatoren</w:t>
      </w:r>
    </w:p>
    <w:p>
      <w:pPr>
        <w:pStyle w:val="ListParagraph"/>
        <w:numPr>
          <w:ilvl w:val="2"/>
          <w:numId w:val="46"/>
        </w:numPr>
        <w:tabs>
          <w:tab w:pos="368" w:val="left" w:leader="none"/>
        </w:tabs>
        <w:spacing w:line="183" w:lineRule="exact" w:before="0" w:after="0"/>
        <w:ind w:left="368" w:right="0" w:hanging="160"/>
        <w:jc w:val="left"/>
        <w:rPr>
          <w:sz w:val="16"/>
        </w:rPr>
      </w:pPr>
      <w:r>
        <w:rPr>
          <w:color w:val="231F20"/>
          <w:w w:val="80"/>
          <w:sz w:val="16"/>
        </w:rPr>
        <w:t>MAX</w:t>
      </w:r>
      <w:r>
        <w:rPr>
          <w:color w:val="231F20"/>
          <w:spacing w:val="-5"/>
          <w:sz w:val="16"/>
        </w:rPr>
        <w:t> </w:t>
      </w:r>
      <w:r>
        <w:rPr>
          <w:color w:val="231F20"/>
          <w:w w:val="80"/>
          <w:sz w:val="16"/>
        </w:rPr>
        <w:t>niveau</w:t>
      </w:r>
      <w:r>
        <w:rPr>
          <w:color w:val="231F20"/>
          <w:spacing w:val="-4"/>
          <w:sz w:val="16"/>
        </w:rPr>
        <w:t> </w:t>
      </w:r>
      <w:r>
        <w:rPr>
          <w:color w:val="231F20"/>
          <w:w w:val="80"/>
          <w:sz w:val="16"/>
        </w:rPr>
        <w:t>voor</w:t>
      </w:r>
      <w:r>
        <w:rPr>
          <w:color w:val="231F20"/>
          <w:spacing w:val="-4"/>
          <w:sz w:val="16"/>
        </w:rPr>
        <w:t> </w:t>
      </w:r>
      <w:r>
        <w:rPr>
          <w:color w:val="231F20"/>
          <w:w w:val="80"/>
          <w:sz w:val="16"/>
        </w:rPr>
        <w:t>het</w:t>
      </w:r>
      <w:r>
        <w:rPr>
          <w:color w:val="231F20"/>
          <w:spacing w:val="-5"/>
          <w:sz w:val="16"/>
        </w:rPr>
        <w:t> </w:t>
      </w:r>
      <w:r>
        <w:rPr>
          <w:color w:val="231F20"/>
          <w:w w:val="80"/>
          <w:sz w:val="16"/>
        </w:rPr>
        <w:t>opwarmen</w:t>
      </w:r>
      <w:r>
        <w:rPr>
          <w:color w:val="231F20"/>
          <w:spacing w:val="-4"/>
          <w:sz w:val="16"/>
        </w:rPr>
        <w:t> </w:t>
      </w:r>
      <w:r>
        <w:rPr>
          <w:color w:val="231F20"/>
          <w:w w:val="80"/>
          <w:sz w:val="16"/>
        </w:rPr>
        <w:t>van</w:t>
      </w:r>
      <w:r>
        <w:rPr>
          <w:color w:val="231F20"/>
          <w:spacing w:val="-4"/>
          <w:sz w:val="16"/>
        </w:rPr>
        <w:t> </w:t>
      </w:r>
      <w:r>
        <w:rPr>
          <w:color w:val="231F20"/>
          <w:w w:val="80"/>
          <w:sz w:val="16"/>
        </w:rPr>
        <w:t>melk:</w:t>
      </w:r>
      <w:r>
        <w:rPr>
          <w:color w:val="231F20"/>
          <w:spacing w:val="-5"/>
          <w:sz w:val="16"/>
        </w:rPr>
        <w:t> </w:t>
      </w:r>
      <w:r>
        <w:rPr>
          <w:color w:val="231F20"/>
          <w:w w:val="80"/>
          <w:sz w:val="16"/>
        </w:rPr>
        <w:t>350ml</w:t>
      </w:r>
      <w:r>
        <w:rPr>
          <w:color w:val="231F20"/>
          <w:spacing w:val="-4"/>
          <w:sz w:val="16"/>
        </w:rPr>
        <w:t> </w:t>
      </w:r>
      <w:r>
        <w:rPr>
          <w:color w:val="231F20"/>
          <w:spacing w:val="-4"/>
          <w:w w:val="80"/>
          <w:sz w:val="16"/>
        </w:rPr>
        <w:t>(2a)</w:t>
      </w:r>
    </w:p>
    <w:p>
      <w:pPr>
        <w:spacing w:after="0" w:line="183" w:lineRule="exact"/>
        <w:jc w:val="left"/>
        <w:rPr>
          <w:sz w:val="16"/>
        </w:rPr>
        <w:sectPr>
          <w:pgSz w:w="8400" w:h="11910"/>
          <w:pgMar w:header="0" w:footer="126" w:top="200" w:bottom="480" w:left="60" w:right="60"/>
        </w:sectPr>
      </w:pPr>
    </w:p>
    <w:p>
      <w:pPr>
        <w:pStyle w:val="ListParagraph"/>
        <w:numPr>
          <w:ilvl w:val="2"/>
          <w:numId w:val="46"/>
        </w:numPr>
        <w:tabs>
          <w:tab w:pos="337" w:val="left" w:leader="none"/>
        </w:tabs>
        <w:spacing w:line="240" w:lineRule="auto" w:before="95" w:after="0"/>
        <w:ind w:left="337" w:right="0" w:hanging="160"/>
        <w:jc w:val="left"/>
        <w:rPr>
          <w:sz w:val="16"/>
        </w:rPr>
      </w:pPr>
      <w:r>
        <w:rPr>
          <w:color w:val="231F20"/>
          <w:w w:val="80"/>
          <w:sz w:val="16"/>
        </w:rPr>
        <w:t>MAX</w:t>
      </w:r>
      <w:r>
        <w:rPr>
          <w:color w:val="231F20"/>
          <w:spacing w:val="-6"/>
          <w:sz w:val="16"/>
        </w:rPr>
        <w:t> </w:t>
      </w:r>
      <w:r>
        <w:rPr>
          <w:color w:val="231F20"/>
          <w:w w:val="80"/>
          <w:sz w:val="16"/>
        </w:rPr>
        <w:t>niveau</w:t>
      </w:r>
      <w:r>
        <w:rPr>
          <w:color w:val="231F20"/>
          <w:spacing w:val="-6"/>
          <w:sz w:val="16"/>
        </w:rPr>
        <w:t> </w:t>
      </w:r>
      <w:r>
        <w:rPr>
          <w:color w:val="231F20"/>
          <w:w w:val="80"/>
          <w:sz w:val="16"/>
        </w:rPr>
        <w:t>voor</w:t>
      </w:r>
      <w:r>
        <w:rPr>
          <w:color w:val="231F20"/>
          <w:spacing w:val="-6"/>
          <w:sz w:val="16"/>
        </w:rPr>
        <w:t> </w:t>
      </w:r>
      <w:r>
        <w:rPr>
          <w:color w:val="231F20"/>
          <w:w w:val="80"/>
          <w:sz w:val="16"/>
        </w:rPr>
        <w:t>het</w:t>
      </w:r>
      <w:r>
        <w:rPr>
          <w:color w:val="231F20"/>
          <w:spacing w:val="-6"/>
          <w:sz w:val="16"/>
        </w:rPr>
        <w:t> </w:t>
      </w:r>
      <w:r>
        <w:rPr>
          <w:color w:val="231F20"/>
          <w:w w:val="80"/>
          <w:sz w:val="16"/>
        </w:rPr>
        <w:t>opschuimen</w:t>
      </w:r>
      <w:r>
        <w:rPr>
          <w:color w:val="231F20"/>
          <w:spacing w:val="-6"/>
          <w:sz w:val="16"/>
        </w:rPr>
        <w:t> </w:t>
      </w:r>
      <w:r>
        <w:rPr>
          <w:color w:val="231F20"/>
          <w:w w:val="80"/>
          <w:sz w:val="16"/>
        </w:rPr>
        <w:t>van</w:t>
      </w:r>
      <w:r>
        <w:rPr>
          <w:color w:val="231F20"/>
          <w:spacing w:val="-6"/>
          <w:sz w:val="16"/>
        </w:rPr>
        <w:t> </w:t>
      </w:r>
      <w:r>
        <w:rPr>
          <w:color w:val="231F20"/>
          <w:w w:val="80"/>
          <w:sz w:val="16"/>
        </w:rPr>
        <w:t>koude</w:t>
      </w:r>
      <w:r>
        <w:rPr>
          <w:color w:val="231F20"/>
          <w:spacing w:val="-6"/>
          <w:sz w:val="16"/>
        </w:rPr>
        <w:t> </w:t>
      </w:r>
      <w:r>
        <w:rPr>
          <w:color w:val="231F20"/>
          <w:w w:val="80"/>
          <w:sz w:val="16"/>
        </w:rPr>
        <w:t>/</w:t>
      </w:r>
      <w:r>
        <w:rPr>
          <w:color w:val="231F20"/>
          <w:spacing w:val="-6"/>
          <w:sz w:val="16"/>
        </w:rPr>
        <w:t> </w:t>
      </w:r>
      <w:r>
        <w:rPr>
          <w:color w:val="231F20"/>
          <w:w w:val="80"/>
          <w:sz w:val="16"/>
        </w:rPr>
        <w:t>warme</w:t>
      </w:r>
      <w:r>
        <w:rPr>
          <w:color w:val="231F20"/>
          <w:spacing w:val="-6"/>
          <w:sz w:val="16"/>
        </w:rPr>
        <w:t> </w:t>
      </w:r>
      <w:r>
        <w:rPr>
          <w:color w:val="231F20"/>
          <w:w w:val="80"/>
          <w:sz w:val="16"/>
        </w:rPr>
        <w:t>melk:</w:t>
      </w:r>
      <w:r>
        <w:rPr>
          <w:color w:val="231F20"/>
          <w:spacing w:val="-6"/>
          <w:sz w:val="16"/>
        </w:rPr>
        <w:t> </w:t>
      </w:r>
      <w:r>
        <w:rPr>
          <w:color w:val="231F20"/>
          <w:w w:val="80"/>
          <w:sz w:val="16"/>
        </w:rPr>
        <w:t>250ml</w:t>
      </w:r>
      <w:r>
        <w:rPr>
          <w:color w:val="231F20"/>
          <w:spacing w:val="-6"/>
          <w:sz w:val="16"/>
        </w:rPr>
        <w:t> </w:t>
      </w:r>
      <w:r>
        <w:rPr>
          <w:color w:val="231F20"/>
          <w:spacing w:val="-4"/>
          <w:w w:val="80"/>
          <w:sz w:val="16"/>
        </w:rPr>
        <w:t>(2b)</w:t>
      </w:r>
    </w:p>
    <w:p>
      <w:pPr>
        <w:pStyle w:val="Heading2"/>
        <w:spacing w:before="177"/>
        <w:ind w:left="177"/>
      </w:pPr>
      <w:r>
        <w:rPr>
          <w:color w:val="231F20"/>
          <w:spacing w:val="-2"/>
        </w:rPr>
        <w:t>GEBRUIKSAANWIJZING</w:t>
      </w:r>
    </w:p>
    <w:p>
      <w:pPr>
        <w:pStyle w:val="ListParagraph"/>
        <w:numPr>
          <w:ilvl w:val="3"/>
          <w:numId w:val="46"/>
        </w:numPr>
        <w:tabs>
          <w:tab w:pos="286" w:val="left" w:leader="none"/>
        </w:tabs>
        <w:spacing w:line="235" w:lineRule="auto" w:before="1" w:after="0"/>
        <w:ind w:left="177" w:right="304" w:firstLine="0"/>
        <w:jc w:val="left"/>
        <w:rPr>
          <w:sz w:val="16"/>
        </w:rPr>
      </w:pPr>
      <w:r>
        <w:rPr>
          <w:color w:val="231F20"/>
          <w:w w:val="80"/>
          <w:sz w:val="16"/>
        </w:rPr>
        <w:t>Kies</w:t>
      </w:r>
      <w:r>
        <w:rPr>
          <w:color w:val="231F20"/>
          <w:spacing w:val="-1"/>
          <w:w w:val="80"/>
          <w:sz w:val="16"/>
        </w:rPr>
        <w:t> </w:t>
      </w:r>
      <w:r>
        <w:rPr>
          <w:color w:val="231F20"/>
          <w:w w:val="80"/>
          <w:sz w:val="16"/>
        </w:rPr>
        <w:t>de</w:t>
      </w:r>
      <w:r>
        <w:rPr>
          <w:color w:val="231F20"/>
          <w:spacing w:val="-1"/>
          <w:w w:val="80"/>
          <w:sz w:val="16"/>
        </w:rPr>
        <w:t> </w:t>
      </w:r>
      <w:r>
        <w:rPr>
          <w:color w:val="231F20"/>
          <w:w w:val="80"/>
          <w:sz w:val="16"/>
        </w:rPr>
        <w:t>garde</w:t>
      </w:r>
      <w:r>
        <w:rPr>
          <w:color w:val="231F20"/>
          <w:spacing w:val="-1"/>
          <w:w w:val="80"/>
          <w:sz w:val="16"/>
        </w:rPr>
        <w:t> </w:t>
      </w:r>
      <w:r>
        <w:rPr>
          <w:color w:val="231F20"/>
          <w:w w:val="80"/>
          <w:sz w:val="16"/>
        </w:rPr>
        <w:t>voor</w:t>
      </w:r>
      <w:r>
        <w:rPr>
          <w:color w:val="231F20"/>
          <w:spacing w:val="-1"/>
          <w:w w:val="80"/>
          <w:sz w:val="16"/>
        </w:rPr>
        <w:t> </w:t>
      </w:r>
      <w:r>
        <w:rPr>
          <w:color w:val="231F20"/>
          <w:w w:val="80"/>
          <w:sz w:val="16"/>
        </w:rPr>
        <w:t>het</w:t>
      </w:r>
      <w:r>
        <w:rPr>
          <w:color w:val="231F20"/>
          <w:spacing w:val="-1"/>
          <w:w w:val="80"/>
          <w:sz w:val="16"/>
        </w:rPr>
        <w:t> </w:t>
      </w:r>
      <w:r>
        <w:rPr>
          <w:color w:val="231F20"/>
          <w:w w:val="80"/>
          <w:sz w:val="16"/>
        </w:rPr>
        <w:t>gewenste</w:t>
      </w:r>
      <w:r>
        <w:rPr>
          <w:color w:val="231F20"/>
          <w:spacing w:val="-1"/>
          <w:w w:val="80"/>
          <w:sz w:val="16"/>
        </w:rPr>
        <w:t> </w:t>
      </w:r>
      <w:r>
        <w:rPr>
          <w:color w:val="231F20"/>
          <w:w w:val="80"/>
          <w:sz w:val="16"/>
        </w:rPr>
        <w:t>effect.</w:t>
      </w:r>
      <w:r>
        <w:rPr>
          <w:color w:val="231F20"/>
          <w:spacing w:val="-1"/>
          <w:w w:val="80"/>
          <w:sz w:val="16"/>
        </w:rPr>
        <w:t> </w:t>
      </w:r>
      <w:r>
        <w:rPr>
          <w:color w:val="231F20"/>
          <w:w w:val="80"/>
          <w:sz w:val="16"/>
        </w:rPr>
        <w:t>Klop</w:t>
      </w:r>
      <w:r>
        <w:rPr>
          <w:color w:val="231F20"/>
          <w:spacing w:val="-1"/>
          <w:w w:val="80"/>
          <w:sz w:val="16"/>
        </w:rPr>
        <w:t> </w:t>
      </w:r>
      <w:r>
        <w:rPr>
          <w:color w:val="231F20"/>
          <w:w w:val="80"/>
          <w:sz w:val="16"/>
        </w:rPr>
        <w:t>voor</w:t>
      </w:r>
      <w:r>
        <w:rPr>
          <w:color w:val="231F20"/>
          <w:spacing w:val="-1"/>
          <w:w w:val="80"/>
          <w:sz w:val="16"/>
        </w:rPr>
        <w:t> </w:t>
      </w:r>
      <w:r>
        <w:rPr>
          <w:color w:val="231F20"/>
          <w:w w:val="80"/>
          <w:sz w:val="16"/>
        </w:rPr>
        <w:t>het</w:t>
      </w:r>
      <w:r>
        <w:rPr>
          <w:color w:val="231F20"/>
          <w:spacing w:val="-1"/>
          <w:w w:val="80"/>
          <w:sz w:val="16"/>
        </w:rPr>
        <w:t> </w:t>
      </w:r>
      <w:r>
        <w:rPr>
          <w:color w:val="231F20"/>
          <w:w w:val="80"/>
          <w:sz w:val="16"/>
        </w:rPr>
        <w:t>opschuimen</w:t>
      </w:r>
      <w:r>
        <w:rPr>
          <w:color w:val="231F20"/>
          <w:spacing w:val="-1"/>
          <w:w w:val="80"/>
          <w:sz w:val="16"/>
        </w:rPr>
        <w:t> </w:t>
      </w:r>
      <w:r>
        <w:rPr>
          <w:color w:val="231F20"/>
          <w:w w:val="80"/>
          <w:sz w:val="16"/>
        </w:rPr>
        <w:t>van</w:t>
      </w:r>
      <w:r>
        <w:rPr>
          <w:color w:val="231F20"/>
          <w:spacing w:val="-1"/>
          <w:w w:val="80"/>
          <w:sz w:val="16"/>
        </w:rPr>
        <w:t> </w:t>
      </w:r>
      <w:r>
        <w:rPr>
          <w:color w:val="231F20"/>
          <w:w w:val="80"/>
          <w:sz w:val="16"/>
        </w:rPr>
        <w:t>melk</w:t>
      </w:r>
      <w:r>
        <w:rPr>
          <w:color w:val="231F20"/>
          <w:spacing w:val="-1"/>
          <w:w w:val="80"/>
          <w:sz w:val="16"/>
        </w:rPr>
        <w:t> </w:t>
      </w:r>
      <w:r>
        <w:rPr>
          <w:color w:val="231F20"/>
          <w:w w:val="80"/>
          <w:sz w:val="16"/>
        </w:rPr>
        <w:t>(1b).</w:t>
      </w:r>
      <w:r>
        <w:rPr>
          <w:color w:val="231F20"/>
          <w:spacing w:val="-8"/>
          <w:w w:val="80"/>
          <w:sz w:val="16"/>
        </w:rPr>
        <w:t> </w:t>
      </w:r>
      <w:r>
        <w:rPr>
          <w:color w:val="231F20"/>
          <w:w w:val="80"/>
          <w:sz w:val="16"/>
        </w:rPr>
        <w:t>Als</w:t>
      </w:r>
      <w:r>
        <w:rPr>
          <w:color w:val="231F20"/>
          <w:spacing w:val="-1"/>
          <w:w w:val="80"/>
          <w:sz w:val="16"/>
        </w:rPr>
        <w:t> </w:t>
      </w:r>
      <w:r>
        <w:rPr>
          <w:color w:val="231F20"/>
          <w:w w:val="80"/>
          <w:sz w:val="16"/>
        </w:rPr>
        <w:t>je</w:t>
      </w:r>
      <w:r>
        <w:rPr>
          <w:color w:val="231F20"/>
          <w:spacing w:val="-1"/>
          <w:w w:val="80"/>
          <w:sz w:val="16"/>
        </w:rPr>
        <w:t> </w:t>
      </w:r>
      <w:r>
        <w:rPr>
          <w:color w:val="231F20"/>
          <w:w w:val="80"/>
          <w:sz w:val="16"/>
        </w:rPr>
        <w:t>je</w:t>
      </w:r>
      <w:r>
        <w:rPr>
          <w:color w:val="231F20"/>
          <w:spacing w:val="-1"/>
          <w:w w:val="80"/>
          <w:sz w:val="16"/>
        </w:rPr>
        <w:t> </w:t>
      </w:r>
      <w:r>
        <w:rPr>
          <w:color w:val="231F20"/>
          <w:w w:val="80"/>
          <w:sz w:val="16"/>
        </w:rPr>
        <w:t>melk</w:t>
      </w:r>
      <w:r>
        <w:rPr>
          <w:color w:val="231F20"/>
          <w:spacing w:val="-1"/>
          <w:w w:val="80"/>
          <w:sz w:val="16"/>
        </w:rPr>
        <w:t> </w:t>
      </w:r>
      <w:r>
        <w:rPr>
          <w:color w:val="231F20"/>
          <w:w w:val="80"/>
          <w:sz w:val="16"/>
        </w:rPr>
        <w:t>opgeschuimd</w:t>
      </w:r>
      <w:r>
        <w:rPr>
          <w:color w:val="231F20"/>
          <w:spacing w:val="-1"/>
          <w:w w:val="80"/>
          <w:sz w:val="16"/>
        </w:rPr>
        <w:t> </w:t>
      </w:r>
      <w:r>
        <w:rPr>
          <w:color w:val="231F20"/>
          <w:w w:val="80"/>
          <w:sz w:val="16"/>
        </w:rPr>
        <w:t>wilt</w:t>
      </w:r>
      <w:r>
        <w:rPr>
          <w:color w:val="231F20"/>
          <w:spacing w:val="-1"/>
          <w:w w:val="80"/>
          <w:sz w:val="16"/>
        </w:rPr>
        <w:t> </w:t>
      </w:r>
      <w:r>
        <w:rPr>
          <w:color w:val="231F20"/>
          <w:w w:val="80"/>
          <w:sz w:val="16"/>
        </w:rPr>
        <w:t>hebben.</w:t>
      </w:r>
      <w:r>
        <w:rPr>
          <w:color w:val="231F20"/>
          <w:spacing w:val="-1"/>
          <w:w w:val="80"/>
          <w:sz w:val="16"/>
        </w:rPr>
        <w:t> </w:t>
      </w:r>
      <w:r>
        <w:rPr>
          <w:color w:val="231F20"/>
          <w:w w:val="80"/>
          <w:sz w:val="16"/>
        </w:rPr>
        <w:t>Klop</w:t>
      </w:r>
      <w:r>
        <w:rPr>
          <w:color w:val="231F20"/>
          <w:spacing w:val="-1"/>
          <w:w w:val="80"/>
          <w:sz w:val="16"/>
        </w:rPr>
        <w:t> </w:t>
      </w:r>
      <w:r>
        <w:rPr>
          <w:color w:val="231F20"/>
          <w:w w:val="80"/>
          <w:sz w:val="16"/>
        </w:rPr>
        <w:t>voor</w:t>
      </w:r>
      <w:r>
        <w:rPr>
          <w:color w:val="231F20"/>
          <w:sz w:val="16"/>
        </w:rPr>
        <w:t> </w:t>
      </w:r>
      <w:r>
        <w:rPr>
          <w:color w:val="231F20"/>
          <w:w w:val="80"/>
          <w:sz w:val="16"/>
        </w:rPr>
        <w:t>het opwarmen van de melk (1c). Als je je melk opgewarmd wilt hebben.</w:t>
      </w:r>
    </w:p>
    <w:p>
      <w:pPr>
        <w:pStyle w:val="ListParagraph"/>
        <w:numPr>
          <w:ilvl w:val="3"/>
          <w:numId w:val="46"/>
        </w:numPr>
        <w:tabs>
          <w:tab w:pos="322" w:val="left" w:leader="none"/>
        </w:tabs>
        <w:spacing w:line="235" w:lineRule="auto" w:before="0" w:after="0"/>
        <w:ind w:left="177" w:right="136" w:firstLine="0"/>
        <w:jc w:val="left"/>
        <w:rPr>
          <w:sz w:val="16"/>
        </w:rPr>
      </w:pPr>
      <w:r>
        <w:rPr>
          <w:color w:val="231F20"/>
          <w:w w:val="80"/>
          <w:sz w:val="16"/>
        </w:rPr>
        <w:t>Schenk er een portie melk bij (bij voorkeur 3,2% vet). De melk moet de garde (1b of 1c) bedekken en het gemarkeerde</w:t>
      </w:r>
      <w:r>
        <w:rPr>
          <w:color w:val="231F20"/>
          <w:spacing w:val="80"/>
          <w:sz w:val="16"/>
        </w:rPr>
        <w:t> </w:t>
      </w:r>
      <w:r>
        <w:rPr>
          <w:color w:val="231F20"/>
          <w:w w:val="80"/>
          <w:sz w:val="16"/>
        </w:rPr>
        <w:t>minimumniveau</w:t>
      </w:r>
      <w:r>
        <w:rPr>
          <w:color w:val="231F20"/>
          <w:spacing w:val="-1"/>
          <w:w w:val="80"/>
          <w:sz w:val="16"/>
        </w:rPr>
        <w:t> </w:t>
      </w:r>
      <w:r>
        <w:rPr>
          <w:color w:val="231F20"/>
          <w:w w:val="80"/>
          <w:sz w:val="16"/>
        </w:rPr>
        <w:t>bereiken,</w:t>
      </w:r>
      <w:r>
        <w:rPr>
          <w:color w:val="231F20"/>
          <w:spacing w:val="-1"/>
          <w:w w:val="80"/>
          <w:sz w:val="16"/>
        </w:rPr>
        <w:t> </w:t>
      </w:r>
      <w:r>
        <w:rPr>
          <w:color w:val="231F20"/>
          <w:w w:val="80"/>
          <w:sz w:val="16"/>
        </w:rPr>
        <w:t>maar</w:t>
      </w:r>
      <w:r>
        <w:rPr>
          <w:color w:val="231F20"/>
          <w:spacing w:val="-1"/>
          <w:w w:val="80"/>
          <w:sz w:val="16"/>
        </w:rPr>
        <w:t> </w:t>
      </w:r>
      <w:r>
        <w:rPr>
          <w:color w:val="231F20"/>
          <w:w w:val="80"/>
          <w:sz w:val="16"/>
        </w:rPr>
        <w:t>het</w:t>
      </w:r>
      <w:r>
        <w:rPr>
          <w:color w:val="231F20"/>
          <w:spacing w:val="-1"/>
          <w:w w:val="80"/>
          <w:sz w:val="16"/>
        </w:rPr>
        <w:t> </w:t>
      </w:r>
      <w:r>
        <w:rPr>
          <w:color w:val="231F20"/>
          <w:w w:val="80"/>
          <w:sz w:val="16"/>
        </w:rPr>
        <w:t>maximumniveau</w:t>
      </w:r>
      <w:r>
        <w:rPr>
          <w:color w:val="231F20"/>
          <w:spacing w:val="-1"/>
          <w:w w:val="80"/>
          <w:sz w:val="16"/>
        </w:rPr>
        <w:t> </w:t>
      </w:r>
      <w:r>
        <w:rPr>
          <w:color w:val="231F20"/>
          <w:w w:val="80"/>
          <w:sz w:val="16"/>
        </w:rPr>
        <w:t>niet</w:t>
      </w:r>
      <w:r>
        <w:rPr>
          <w:color w:val="231F20"/>
          <w:spacing w:val="-1"/>
          <w:w w:val="80"/>
          <w:sz w:val="16"/>
        </w:rPr>
        <w:t> </w:t>
      </w:r>
      <w:r>
        <w:rPr>
          <w:color w:val="231F20"/>
          <w:w w:val="80"/>
          <w:sz w:val="16"/>
        </w:rPr>
        <w:t>overschrijden</w:t>
      </w:r>
      <w:r>
        <w:rPr>
          <w:color w:val="231F20"/>
          <w:spacing w:val="-1"/>
          <w:w w:val="80"/>
          <w:sz w:val="16"/>
        </w:rPr>
        <w:t> </w:t>
      </w:r>
      <w:r>
        <w:rPr>
          <w:color w:val="231F20"/>
          <w:w w:val="80"/>
          <w:sz w:val="16"/>
        </w:rPr>
        <w:t>(1d).</w:t>
      </w:r>
      <w:r>
        <w:rPr>
          <w:color w:val="231F20"/>
          <w:spacing w:val="-1"/>
          <w:w w:val="80"/>
          <w:sz w:val="16"/>
        </w:rPr>
        <w:t> </w:t>
      </w:r>
      <w:r>
        <w:rPr>
          <w:color w:val="231F20"/>
          <w:w w:val="80"/>
          <w:sz w:val="16"/>
        </w:rPr>
        <w:t>Het</w:t>
      </w:r>
      <w:r>
        <w:rPr>
          <w:color w:val="231F20"/>
          <w:spacing w:val="-1"/>
          <w:w w:val="80"/>
          <w:sz w:val="16"/>
        </w:rPr>
        <w:t> </w:t>
      </w:r>
      <w:r>
        <w:rPr>
          <w:color w:val="231F20"/>
          <w:w w:val="80"/>
          <w:sz w:val="16"/>
        </w:rPr>
        <w:t>maximale</w:t>
      </w:r>
      <w:r>
        <w:rPr>
          <w:color w:val="231F20"/>
          <w:spacing w:val="-1"/>
          <w:w w:val="80"/>
          <w:sz w:val="16"/>
        </w:rPr>
        <w:t> </w:t>
      </w:r>
      <w:r>
        <w:rPr>
          <w:color w:val="231F20"/>
          <w:w w:val="80"/>
          <w:sz w:val="16"/>
        </w:rPr>
        <w:t>niveau</w:t>
      </w:r>
      <w:r>
        <w:rPr>
          <w:color w:val="231F20"/>
          <w:spacing w:val="-1"/>
          <w:w w:val="80"/>
          <w:sz w:val="16"/>
        </w:rPr>
        <w:t> </w:t>
      </w:r>
      <w:r>
        <w:rPr>
          <w:color w:val="231F20"/>
          <w:w w:val="80"/>
          <w:sz w:val="16"/>
        </w:rPr>
        <w:t>voor</w:t>
      </w:r>
      <w:r>
        <w:rPr>
          <w:color w:val="231F20"/>
          <w:spacing w:val="-1"/>
          <w:w w:val="80"/>
          <w:sz w:val="16"/>
        </w:rPr>
        <w:t> </w:t>
      </w:r>
      <w:r>
        <w:rPr>
          <w:color w:val="231F20"/>
          <w:w w:val="80"/>
          <w:sz w:val="16"/>
        </w:rPr>
        <w:t>het</w:t>
      </w:r>
      <w:r>
        <w:rPr>
          <w:color w:val="231F20"/>
          <w:spacing w:val="-1"/>
          <w:w w:val="80"/>
          <w:sz w:val="16"/>
        </w:rPr>
        <w:t> </w:t>
      </w:r>
      <w:r>
        <w:rPr>
          <w:color w:val="231F20"/>
          <w:w w:val="80"/>
          <w:sz w:val="16"/>
        </w:rPr>
        <w:t>opwarmen</w:t>
      </w:r>
      <w:r>
        <w:rPr>
          <w:color w:val="231F20"/>
          <w:spacing w:val="-1"/>
          <w:w w:val="80"/>
          <w:sz w:val="16"/>
        </w:rPr>
        <w:t> </w:t>
      </w:r>
      <w:r>
        <w:rPr>
          <w:color w:val="231F20"/>
          <w:w w:val="80"/>
          <w:sz w:val="16"/>
        </w:rPr>
        <w:t>van</w:t>
      </w:r>
      <w:r>
        <w:rPr>
          <w:color w:val="231F20"/>
          <w:spacing w:val="-1"/>
          <w:w w:val="80"/>
          <w:sz w:val="16"/>
        </w:rPr>
        <w:t> </w:t>
      </w:r>
      <w:r>
        <w:rPr>
          <w:color w:val="231F20"/>
          <w:w w:val="80"/>
          <w:sz w:val="16"/>
        </w:rPr>
        <w:t>melk</w:t>
      </w:r>
      <w:r>
        <w:rPr>
          <w:color w:val="231F20"/>
          <w:spacing w:val="-1"/>
          <w:w w:val="80"/>
          <w:sz w:val="16"/>
        </w:rPr>
        <w:t> </w:t>
      </w:r>
      <w:r>
        <w:rPr>
          <w:color w:val="231F20"/>
          <w:w w:val="80"/>
          <w:sz w:val="16"/>
        </w:rPr>
        <w:t>is</w:t>
      </w:r>
      <w:r>
        <w:rPr>
          <w:color w:val="231F20"/>
          <w:spacing w:val="-1"/>
          <w:w w:val="80"/>
          <w:sz w:val="16"/>
        </w:rPr>
        <w:t> </w:t>
      </w:r>
      <w:r>
        <w:rPr>
          <w:color w:val="231F20"/>
          <w:w w:val="80"/>
          <w:sz w:val="16"/>
        </w:rPr>
        <w:t>350</w:t>
      </w:r>
      <w:r>
        <w:rPr>
          <w:color w:val="231F20"/>
          <w:spacing w:val="-1"/>
          <w:w w:val="80"/>
          <w:sz w:val="16"/>
        </w:rPr>
        <w:t> </w:t>
      </w:r>
      <w:r>
        <w:rPr>
          <w:color w:val="231F20"/>
          <w:w w:val="80"/>
          <w:sz w:val="16"/>
        </w:rPr>
        <w:t>ml</w:t>
      </w:r>
      <w:r>
        <w:rPr>
          <w:color w:val="231F20"/>
          <w:w w:val="85"/>
          <w:sz w:val="16"/>
        </w:rPr>
        <w:t> (2a)</w:t>
      </w:r>
      <w:r>
        <w:rPr>
          <w:color w:val="231F20"/>
          <w:spacing w:val="-2"/>
          <w:w w:val="85"/>
          <w:sz w:val="16"/>
        </w:rPr>
        <w:t> </w:t>
      </w:r>
      <w:r>
        <w:rPr>
          <w:color w:val="231F20"/>
          <w:w w:val="85"/>
          <w:sz w:val="16"/>
        </w:rPr>
        <w:t>en</w:t>
      </w:r>
      <w:r>
        <w:rPr>
          <w:color w:val="231F20"/>
          <w:spacing w:val="-2"/>
          <w:w w:val="85"/>
          <w:sz w:val="16"/>
        </w:rPr>
        <w:t> </w:t>
      </w:r>
      <w:r>
        <w:rPr>
          <w:color w:val="231F20"/>
          <w:w w:val="85"/>
          <w:sz w:val="16"/>
        </w:rPr>
        <w:t>voor</w:t>
      </w:r>
      <w:r>
        <w:rPr>
          <w:color w:val="231F20"/>
          <w:spacing w:val="-2"/>
          <w:w w:val="85"/>
          <w:sz w:val="16"/>
        </w:rPr>
        <w:t> </w:t>
      </w:r>
      <w:r>
        <w:rPr>
          <w:color w:val="231F20"/>
          <w:w w:val="85"/>
          <w:sz w:val="16"/>
        </w:rPr>
        <w:t>het</w:t>
      </w:r>
      <w:r>
        <w:rPr>
          <w:color w:val="231F20"/>
          <w:spacing w:val="-2"/>
          <w:w w:val="85"/>
          <w:sz w:val="16"/>
        </w:rPr>
        <w:t> </w:t>
      </w:r>
      <w:r>
        <w:rPr>
          <w:color w:val="231F20"/>
          <w:w w:val="85"/>
          <w:sz w:val="16"/>
        </w:rPr>
        <w:t>opschuimen</w:t>
      </w:r>
      <w:r>
        <w:rPr>
          <w:color w:val="231F20"/>
          <w:spacing w:val="-2"/>
          <w:w w:val="85"/>
          <w:sz w:val="16"/>
        </w:rPr>
        <w:t> </w:t>
      </w:r>
      <w:r>
        <w:rPr>
          <w:color w:val="231F20"/>
          <w:w w:val="85"/>
          <w:sz w:val="16"/>
        </w:rPr>
        <w:t>van</w:t>
      </w:r>
      <w:r>
        <w:rPr>
          <w:color w:val="231F20"/>
          <w:spacing w:val="-2"/>
          <w:w w:val="85"/>
          <w:sz w:val="16"/>
        </w:rPr>
        <w:t> </w:t>
      </w:r>
      <w:r>
        <w:rPr>
          <w:color w:val="231F20"/>
          <w:w w:val="85"/>
          <w:sz w:val="16"/>
        </w:rPr>
        <w:t>melk</w:t>
      </w:r>
      <w:r>
        <w:rPr>
          <w:color w:val="231F20"/>
          <w:spacing w:val="-2"/>
          <w:w w:val="85"/>
          <w:sz w:val="16"/>
        </w:rPr>
        <w:t> </w:t>
      </w:r>
      <w:r>
        <w:rPr>
          <w:color w:val="231F20"/>
          <w:w w:val="85"/>
          <w:sz w:val="16"/>
        </w:rPr>
        <w:t>is</w:t>
      </w:r>
      <w:r>
        <w:rPr>
          <w:color w:val="231F20"/>
          <w:spacing w:val="-2"/>
          <w:w w:val="85"/>
          <w:sz w:val="16"/>
        </w:rPr>
        <w:t> </w:t>
      </w:r>
      <w:r>
        <w:rPr>
          <w:color w:val="231F20"/>
          <w:w w:val="85"/>
          <w:sz w:val="16"/>
        </w:rPr>
        <w:t>250</w:t>
      </w:r>
      <w:r>
        <w:rPr>
          <w:color w:val="231F20"/>
          <w:spacing w:val="-2"/>
          <w:w w:val="85"/>
          <w:sz w:val="16"/>
        </w:rPr>
        <w:t> </w:t>
      </w:r>
      <w:r>
        <w:rPr>
          <w:color w:val="231F20"/>
          <w:w w:val="85"/>
          <w:sz w:val="16"/>
        </w:rPr>
        <w:t>ml</w:t>
      </w:r>
      <w:r>
        <w:rPr>
          <w:color w:val="231F20"/>
          <w:spacing w:val="-2"/>
          <w:w w:val="85"/>
          <w:sz w:val="16"/>
        </w:rPr>
        <w:t> </w:t>
      </w:r>
      <w:r>
        <w:rPr>
          <w:color w:val="231F20"/>
          <w:w w:val="85"/>
          <w:sz w:val="16"/>
        </w:rPr>
        <w:t>(2b).</w:t>
      </w:r>
    </w:p>
    <w:p>
      <w:pPr>
        <w:pStyle w:val="BodyText"/>
        <w:spacing w:line="235" w:lineRule="auto"/>
        <w:ind w:left="177"/>
      </w:pPr>
      <w:r>
        <w:rPr>
          <w:color w:val="231F20"/>
          <w:w w:val="80"/>
        </w:rPr>
        <w:t>OPMERKING: Gebruik voor het beste resultaat koude, verse melk. Niet-zuivelmelk schuimt niet zo goed als zuivelmelk. Gebruik voor </w:t>
      </w:r>
      <w:r>
        <w:rPr>
          <w:color w:val="231F20"/>
          <w:w w:val="80"/>
        </w:rPr>
        <w:t>het</w:t>
      </w:r>
      <w:r>
        <w:rPr>
          <w:color w:val="231F20"/>
          <w:w w:val="85"/>
        </w:rPr>
        <w:t> </w:t>
      </w:r>
      <w:r>
        <w:rPr>
          <w:color w:val="231F20"/>
          <w:spacing w:val="-2"/>
          <w:w w:val="85"/>
        </w:rPr>
        <w:t>beste effect "barista" type plantaardige melk.</w:t>
      </w:r>
    </w:p>
    <w:p>
      <w:pPr>
        <w:pStyle w:val="BodyText"/>
        <w:spacing w:line="179" w:lineRule="exact"/>
        <w:ind w:left="177"/>
      </w:pPr>
      <w:r>
        <w:rPr>
          <w:color w:val="231F20"/>
          <w:w w:val="80"/>
        </w:rPr>
        <w:t>OPMERKING:</w:t>
      </w:r>
      <w:r>
        <w:rPr>
          <w:color w:val="231F20"/>
          <w:spacing w:val="7"/>
        </w:rPr>
        <w:t> </w:t>
      </w:r>
      <w:r>
        <w:rPr>
          <w:color w:val="231F20"/>
          <w:w w:val="80"/>
        </w:rPr>
        <w:t>Overschrijd</w:t>
      </w:r>
      <w:r>
        <w:rPr>
          <w:color w:val="231F20"/>
          <w:spacing w:val="8"/>
        </w:rPr>
        <w:t> </w:t>
      </w:r>
      <w:r>
        <w:rPr>
          <w:color w:val="231F20"/>
          <w:w w:val="80"/>
        </w:rPr>
        <w:t>de</w:t>
      </w:r>
      <w:r>
        <w:rPr>
          <w:color w:val="231F20"/>
          <w:spacing w:val="7"/>
        </w:rPr>
        <w:t> </w:t>
      </w:r>
      <w:r>
        <w:rPr>
          <w:color w:val="231F20"/>
          <w:w w:val="80"/>
        </w:rPr>
        <w:t>MAX-lijn</w:t>
      </w:r>
      <w:r>
        <w:rPr>
          <w:color w:val="231F20"/>
          <w:spacing w:val="8"/>
        </w:rPr>
        <w:t> </w:t>
      </w:r>
      <w:r>
        <w:rPr>
          <w:color w:val="231F20"/>
          <w:w w:val="80"/>
        </w:rPr>
        <w:t>in</w:t>
      </w:r>
      <w:r>
        <w:rPr>
          <w:color w:val="231F20"/>
          <w:spacing w:val="8"/>
        </w:rPr>
        <w:t> </w:t>
      </w:r>
      <w:r>
        <w:rPr>
          <w:color w:val="231F20"/>
          <w:w w:val="80"/>
        </w:rPr>
        <w:t>de</w:t>
      </w:r>
      <w:r>
        <w:rPr>
          <w:color w:val="231F20"/>
          <w:spacing w:val="7"/>
        </w:rPr>
        <w:t> </w:t>
      </w:r>
      <w:r>
        <w:rPr>
          <w:color w:val="231F20"/>
          <w:w w:val="80"/>
        </w:rPr>
        <w:t>kan</w:t>
      </w:r>
      <w:r>
        <w:rPr>
          <w:color w:val="231F20"/>
          <w:spacing w:val="8"/>
        </w:rPr>
        <w:t> </w:t>
      </w:r>
      <w:r>
        <w:rPr>
          <w:color w:val="231F20"/>
          <w:spacing w:val="-2"/>
          <w:w w:val="80"/>
        </w:rPr>
        <w:t>niet.</w:t>
      </w:r>
    </w:p>
    <w:p>
      <w:pPr>
        <w:pStyle w:val="ListParagraph"/>
        <w:numPr>
          <w:ilvl w:val="3"/>
          <w:numId w:val="46"/>
        </w:numPr>
        <w:tabs>
          <w:tab w:pos="322" w:val="left" w:leader="none"/>
        </w:tabs>
        <w:spacing w:line="235" w:lineRule="auto" w:before="0" w:after="0"/>
        <w:ind w:left="177" w:right="433" w:firstLine="0"/>
        <w:jc w:val="left"/>
        <w:rPr>
          <w:sz w:val="16"/>
        </w:rPr>
      </w:pPr>
      <w:r>
        <w:rPr>
          <w:color w:val="231F20"/>
          <w:w w:val="80"/>
          <w:sz w:val="16"/>
        </w:rPr>
        <w:t>Plaats het deksel (1a) op de kan en plaats de kan op de basis (1h). Steek de stekker in een stopcontact. De </w:t>
      </w:r>
      <w:r>
        <w:rPr>
          <w:color w:val="231F20"/>
          <w:w w:val="80"/>
          <w:sz w:val="16"/>
        </w:rPr>
        <w:t>moduspictogrammen</w:t>
      </w:r>
      <w:r>
        <w:rPr>
          <w:color w:val="231F20"/>
          <w:w w:val="90"/>
          <w:sz w:val="16"/>
        </w:rPr>
        <w:t> lichten</w:t>
      </w:r>
      <w:r>
        <w:rPr>
          <w:color w:val="231F20"/>
          <w:spacing w:val="-6"/>
          <w:w w:val="90"/>
          <w:sz w:val="16"/>
        </w:rPr>
        <w:t> </w:t>
      </w:r>
      <w:r>
        <w:rPr>
          <w:color w:val="231F20"/>
          <w:w w:val="90"/>
          <w:sz w:val="16"/>
        </w:rPr>
        <w:t>één</w:t>
      </w:r>
      <w:r>
        <w:rPr>
          <w:color w:val="231F20"/>
          <w:spacing w:val="-6"/>
          <w:w w:val="90"/>
          <w:sz w:val="16"/>
        </w:rPr>
        <w:t> </w:t>
      </w:r>
      <w:r>
        <w:rPr>
          <w:color w:val="231F20"/>
          <w:w w:val="90"/>
          <w:sz w:val="16"/>
        </w:rPr>
        <w:t>seconde</w:t>
      </w:r>
      <w:r>
        <w:rPr>
          <w:color w:val="231F20"/>
          <w:spacing w:val="-6"/>
          <w:w w:val="90"/>
          <w:sz w:val="16"/>
        </w:rPr>
        <w:t> </w:t>
      </w:r>
      <w:r>
        <w:rPr>
          <w:color w:val="231F20"/>
          <w:w w:val="90"/>
          <w:sz w:val="16"/>
        </w:rPr>
        <w:t>op.</w:t>
      </w:r>
    </w:p>
    <w:p>
      <w:pPr>
        <w:pStyle w:val="ListParagraph"/>
        <w:numPr>
          <w:ilvl w:val="3"/>
          <w:numId w:val="46"/>
        </w:numPr>
        <w:tabs>
          <w:tab w:pos="322" w:val="left" w:leader="none"/>
        </w:tabs>
        <w:spacing w:line="179" w:lineRule="exact" w:before="0" w:after="0"/>
        <w:ind w:left="322" w:right="0" w:hanging="145"/>
        <w:jc w:val="left"/>
        <w:rPr>
          <w:sz w:val="16"/>
        </w:rPr>
      </w:pPr>
      <w:r>
        <w:rPr>
          <w:color w:val="231F20"/>
          <w:w w:val="80"/>
          <w:sz w:val="16"/>
        </w:rPr>
        <w:t>Druk</w:t>
      </w:r>
      <w:r>
        <w:rPr>
          <w:color w:val="231F20"/>
          <w:spacing w:val="-9"/>
          <w:sz w:val="16"/>
        </w:rPr>
        <w:t> </w:t>
      </w:r>
      <w:r>
        <w:rPr>
          <w:color w:val="231F20"/>
          <w:w w:val="80"/>
          <w:sz w:val="16"/>
        </w:rPr>
        <w:t>op</w:t>
      </w:r>
      <w:r>
        <w:rPr>
          <w:color w:val="231F20"/>
          <w:spacing w:val="-8"/>
          <w:sz w:val="16"/>
        </w:rPr>
        <w:t> </w:t>
      </w:r>
      <w:r>
        <w:rPr>
          <w:color w:val="231F20"/>
          <w:w w:val="80"/>
          <w:sz w:val="16"/>
        </w:rPr>
        <w:t>de</w:t>
      </w:r>
      <w:r>
        <w:rPr>
          <w:color w:val="231F20"/>
          <w:spacing w:val="-8"/>
          <w:sz w:val="16"/>
        </w:rPr>
        <w:t> </w:t>
      </w:r>
      <w:r>
        <w:rPr>
          <w:color w:val="231F20"/>
          <w:w w:val="80"/>
          <w:sz w:val="16"/>
        </w:rPr>
        <w:t>bedieningsknop</w:t>
      </w:r>
      <w:r>
        <w:rPr>
          <w:color w:val="231F20"/>
          <w:spacing w:val="-9"/>
          <w:sz w:val="16"/>
        </w:rPr>
        <w:t> </w:t>
      </w:r>
      <w:r>
        <w:rPr>
          <w:color w:val="231F20"/>
          <w:w w:val="80"/>
          <w:sz w:val="16"/>
        </w:rPr>
        <w:t>(1g)</w:t>
      </w:r>
      <w:r>
        <w:rPr>
          <w:color w:val="231F20"/>
          <w:spacing w:val="-8"/>
          <w:sz w:val="16"/>
        </w:rPr>
        <w:t> </w:t>
      </w:r>
      <w:r>
        <w:rPr>
          <w:color w:val="231F20"/>
          <w:w w:val="80"/>
          <w:sz w:val="16"/>
        </w:rPr>
        <w:t>en</w:t>
      </w:r>
      <w:r>
        <w:rPr>
          <w:color w:val="231F20"/>
          <w:spacing w:val="-8"/>
          <w:sz w:val="16"/>
        </w:rPr>
        <w:t> </w:t>
      </w:r>
      <w:r>
        <w:rPr>
          <w:color w:val="231F20"/>
          <w:w w:val="80"/>
          <w:sz w:val="16"/>
        </w:rPr>
        <w:t>kies</w:t>
      </w:r>
      <w:r>
        <w:rPr>
          <w:color w:val="231F20"/>
          <w:spacing w:val="-9"/>
          <w:sz w:val="16"/>
        </w:rPr>
        <w:t> </w:t>
      </w:r>
      <w:r>
        <w:rPr>
          <w:color w:val="231F20"/>
          <w:w w:val="80"/>
          <w:sz w:val="16"/>
        </w:rPr>
        <w:t>het</w:t>
      </w:r>
      <w:r>
        <w:rPr>
          <w:color w:val="231F20"/>
          <w:spacing w:val="-8"/>
          <w:sz w:val="16"/>
        </w:rPr>
        <w:t> </w:t>
      </w:r>
      <w:r>
        <w:rPr>
          <w:color w:val="231F20"/>
          <w:w w:val="80"/>
          <w:sz w:val="16"/>
        </w:rPr>
        <w:t>gewenste</w:t>
      </w:r>
      <w:r>
        <w:rPr>
          <w:color w:val="231F20"/>
          <w:spacing w:val="-8"/>
          <w:sz w:val="16"/>
        </w:rPr>
        <w:t> </w:t>
      </w:r>
      <w:r>
        <w:rPr>
          <w:color w:val="231F20"/>
          <w:w w:val="80"/>
          <w:sz w:val="16"/>
        </w:rPr>
        <w:t>programma:</w:t>
      </w:r>
      <w:r>
        <w:rPr>
          <w:color w:val="231F20"/>
          <w:spacing w:val="-9"/>
          <w:sz w:val="16"/>
        </w:rPr>
        <w:t> </w:t>
      </w:r>
      <w:r>
        <w:rPr>
          <w:color w:val="231F20"/>
          <w:w w:val="80"/>
          <w:sz w:val="16"/>
        </w:rPr>
        <w:t>cappuccino,</w:t>
      </w:r>
      <w:r>
        <w:rPr>
          <w:color w:val="231F20"/>
          <w:spacing w:val="-8"/>
          <w:sz w:val="16"/>
        </w:rPr>
        <w:t> </w:t>
      </w:r>
      <w:r>
        <w:rPr>
          <w:color w:val="231F20"/>
          <w:w w:val="80"/>
          <w:sz w:val="16"/>
        </w:rPr>
        <w:t>latte,</w:t>
      </w:r>
      <w:r>
        <w:rPr>
          <w:color w:val="231F20"/>
          <w:spacing w:val="-8"/>
          <w:sz w:val="16"/>
        </w:rPr>
        <w:t> </w:t>
      </w:r>
      <w:r>
        <w:rPr>
          <w:color w:val="231F20"/>
          <w:w w:val="80"/>
          <w:sz w:val="16"/>
        </w:rPr>
        <w:t>warme</w:t>
      </w:r>
      <w:r>
        <w:rPr>
          <w:color w:val="231F20"/>
          <w:spacing w:val="-9"/>
          <w:sz w:val="16"/>
        </w:rPr>
        <w:t> </w:t>
      </w:r>
      <w:r>
        <w:rPr>
          <w:color w:val="231F20"/>
          <w:w w:val="80"/>
          <w:sz w:val="16"/>
        </w:rPr>
        <w:t>chocolademelk,</w:t>
      </w:r>
      <w:r>
        <w:rPr>
          <w:color w:val="231F20"/>
          <w:spacing w:val="-8"/>
          <w:sz w:val="16"/>
        </w:rPr>
        <w:t> </w:t>
      </w:r>
      <w:r>
        <w:rPr>
          <w:color w:val="231F20"/>
          <w:spacing w:val="-2"/>
          <w:w w:val="80"/>
          <w:sz w:val="16"/>
        </w:rPr>
        <w:t>koud.</w:t>
      </w:r>
    </w:p>
    <w:p>
      <w:pPr>
        <w:pStyle w:val="ListParagraph"/>
        <w:numPr>
          <w:ilvl w:val="4"/>
          <w:numId w:val="46"/>
        </w:numPr>
        <w:tabs>
          <w:tab w:pos="256" w:val="left" w:leader="none"/>
        </w:tabs>
        <w:spacing w:line="181" w:lineRule="exact" w:before="0" w:after="0"/>
        <w:ind w:left="256" w:right="0" w:hanging="79"/>
        <w:jc w:val="left"/>
        <w:rPr>
          <w:sz w:val="16"/>
        </w:rPr>
      </w:pPr>
      <w:r>
        <w:rPr>
          <w:color w:val="231F20"/>
          <w:w w:val="80"/>
          <w:sz w:val="16"/>
        </w:rPr>
        <w:t>een</w:t>
      </w:r>
      <w:r>
        <w:rPr>
          <w:color w:val="231F20"/>
          <w:spacing w:val="-1"/>
          <w:w w:val="80"/>
          <w:sz w:val="16"/>
        </w:rPr>
        <w:t> </w:t>
      </w:r>
      <w:r>
        <w:rPr>
          <w:color w:val="231F20"/>
          <w:w w:val="80"/>
          <w:sz w:val="16"/>
        </w:rPr>
        <w:t>keer</w:t>
      </w:r>
      <w:r>
        <w:rPr>
          <w:color w:val="231F20"/>
          <w:spacing w:val="-1"/>
          <w:w w:val="80"/>
          <w:sz w:val="16"/>
        </w:rPr>
        <w:t> </w:t>
      </w:r>
      <w:r>
        <w:rPr>
          <w:color w:val="231F20"/>
          <w:w w:val="80"/>
          <w:sz w:val="16"/>
        </w:rPr>
        <w:t>-</w:t>
      </w:r>
      <w:r>
        <w:rPr>
          <w:color w:val="231F20"/>
          <w:spacing w:val="-10"/>
          <w:sz w:val="16"/>
        </w:rPr>
        <w:t> </w:t>
      </w:r>
      <w:r>
        <w:rPr>
          <w:color w:val="231F20"/>
          <w:w w:val="80"/>
          <w:sz w:val="16"/>
        </w:rPr>
        <w:t>als</w:t>
      </w:r>
      <w:r>
        <w:rPr>
          <w:color w:val="231F20"/>
          <w:spacing w:val="-1"/>
          <w:w w:val="80"/>
          <w:sz w:val="16"/>
        </w:rPr>
        <w:t> </w:t>
      </w:r>
      <w:r>
        <w:rPr>
          <w:color w:val="231F20"/>
          <w:w w:val="80"/>
          <w:sz w:val="16"/>
        </w:rPr>
        <w:t>u</w:t>
      </w:r>
      <w:r>
        <w:rPr>
          <w:color w:val="231F20"/>
          <w:spacing w:val="-10"/>
          <w:sz w:val="16"/>
        </w:rPr>
        <w:t> </w:t>
      </w:r>
      <w:r>
        <w:rPr>
          <w:color w:val="231F20"/>
          <w:w w:val="80"/>
          <w:sz w:val="16"/>
        </w:rPr>
        <w:t>uw</w:t>
      </w:r>
      <w:r>
        <w:rPr>
          <w:color w:val="231F20"/>
          <w:spacing w:val="-1"/>
          <w:w w:val="80"/>
          <w:sz w:val="16"/>
        </w:rPr>
        <w:t> </w:t>
      </w:r>
      <w:r>
        <w:rPr>
          <w:color w:val="231F20"/>
          <w:w w:val="80"/>
          <w:sz w:val="16"/>
        </w:rPr>
        <w:t>melk</w:t>
      </w:r>
      <w:r>
        <w:rPr>
          <w:color w:val="231F20"/>
          <w:spacing w:val="-10"/>
          <w:sz w:val="16"/>
        </w:rPr>
        <w:t> </w:t>
      </w:r>
      <w:r>
        <w:rPr>
          <w:color w:val="231F20"/>
          <w:w w:val="80"/>
          <w:sz w:val="16"/>
        </w:rPr>
        <w:t>wilt</w:t>
      </w:r>
      <w:r>
        <w:rPr>
          <w:color w:val="231F20"/>
          <w:spacing w:val="-1"/>
          <w:w w:val="80"/>
          <w:sz w:val="16"/>
        </w:rPr>
        <w:t> </w:t>
      </w:r>
      <w:r>
        <w:rPr>
          <w:color w:val="231F20"/>
          <w:w w:val="80"/>
          <w:sz w:val="16"/>
        </w:rPr>
        <w:t>opwarmen</w:t>
      </w:r>
      <w:r>
        <w:rPr>
          <w:color w:val="231F20"/>
          <w:spacing w:val="-10"/>
          <w:sz w:val="16"/>
        </w:rPr>
        <w:t> </w:t>
      </w:r>
      <w:r>
        <w:rPr>
          <w:color w:val="231F20"/>
          <w:w w:val="80"/>
          <w:sz w:val="16"/>
        </w:rPr>
        <w:t>en</w:t>
      </w:r>
      <w:r>
        <w:rPr>
          <w:color w:val="231F20"/>
          <w:spacing w:val="-1"/>
          <w:w w:val="80"/>
          <w:sz w:val="16"/>
        </w:rPr>
        <w:t> </w:t>
      </w:r>
      <w:r>
        <w:rPr>
          <w:color w:val="231F20"/>
          <w:w w:val="80"/>
          <w:sz w:val="16"/>
        </w:rPr>
        <w:t>opschuimen</w:t>
      </w:r>
      <w:r>
        <w:rPr>
          <w:color w:val="231F20"/>
          <w:spacing w:val="-10"/>
          <w:sz w:val="16"/>
        </w:rPr>
        <w:t> </w:t>
      </w:r>
      <w:r>
        <w:rPr>
          <w:color w:val="231F20"/>
          <w:w w:val="80"/>
          <w:sz w:val="16"/>
        </w:rPr>
        <w:t>(met</w:t>
      </w:r>
      <w:r>
        <w:rPr>
          <w:color w:val="231F20"/>
          <w:spacing w:val="-1"/>
          <w:w w:val="80"/>
          <w:sz w:val="16"/>
        </w:rPr>
        <w:t> </w:t>
      </w:r>
      <w:r>
        <w:rPr>
          <w:color w:val="231F20"/>
          <w:w w:val="80"/>
          <w:sz w:val="16"/>
        </w:rPr>
        <w:t>garde</w:t>
      </w:r>
      <w:r>
        <w:rPr>
          <w:color w:val="231F20"/>
          <w:spacing w:val="-10"/>
          <w:sz w:val="16"/>
        </w:rPr>
        <w:t> </w:t>
      </w:r>
      <w:r>
        <w:rPr>
          <w:color w:val="231F20"/>
          <w:w w:val="80"/>
          <w:sz w:val="16"/>
        </w:rPr>
        <w:t>1b)</w:t>
      </w:r>
      <w:r>
        <w:rPr>
          <w:color w:val="231F20"/>
          <w:spacing w:val="-1"/>
          <w:w w:val="80"/>
          <w:sz w:val="16"/>
        </w:rPr>
        <w:t> </w:t>
      </w:r>
      <w:r>
        <w:rPr>
          <w:color w:val="231F20"/>
          <w:w w:val="80"/>
          <w:sz w:val="16"/>
        </w:rPr>
        <w:t>om</w:t>
      </w:r>
      <w:r>
        <w:rPr>
          <w:color w:val="231F20"/>
          <w:spacing w:val="-10"/>
          <w:sz w:val="16"/>
        </w:rPr>
        <w:t> </w:t>
      </w:r>
      <w:r>
        <w:rPr>
          <w:color w:val="231F20"/>
          <w:w w:val="80"/>
          <w:sz w:val="16"/>
        </w:rPr>
        <w:t>het</w:t>
      </w:r>
      <w:r>
        <w:rPr>
          <w:color w:val="231F20"/>
          <w:spacing w:val="-1"/>
          <w:w w:val="80"/>
          <w:sz w:val="16"/>
        </w:rPr>
        <w:t> </w:t>
      </w:r>
      <w:r>
        <w:rPr>
          <w:color w:val="231F20"/>
          <w:w w:val="80"/>
          <w:sz w:val="16"/>
        </w:rPr>
        <w:t>cappucinoschuim</w:t>
      </w:r>
      <w:r>
        <w:rPr>
          <w:color w:val="231F20"/>
          <w:spacing w:val="-10"/>
          <w:sz w:val="16"/>
        </w:rPr>
        <w:t> </w:t>
      </w:r>
      <w:r>
        <w:rPr>
          <w:color w:val="231F20"/>
          <w:w w:val="80"/>
          <w:sz w:val="16"/>
        </w:rPr>
        <w:t>te</w:t>
      </w:r>
      <w:r>
        <w:rPr>
          <w:color w:val="231F20"/>
          <w:spacing w:val="-10"/>
          <w:sz w:val="16"/>
        </w:rPr>
        <w:t> </w:t>
      </w:r>
      <w:r>
        <w:rPr>
          <w:color w:val="231F20"/>
          <w:spacing w:val="-2"/>
          <w:w w:val="80"/>
          <w:sz w:val="16"/>
        </w:rPr>
        <w:t>krijgen</w:t>
      </w:r>
    </w:p>
    <w:p>
      <w:pPr>
        <w:pStyle w:val="ListParagraph"/>
        <w:numPr>
          <w:ilvl w:val="4"/>
          <w:numId w:val="46"/>
        </w:numPr>
        <w:tabs>
          <w:tab w:pos="256" w:val="left" w:leader="none"/>
        </w:tabs>
        <w:spacing w:line="181" w:lineRule="exact" w:before="0" w:after="0"/>
        <w:ind w:left="256" w:right="0" w:hanging="79"/>
        <w:jc w:val="left"/>
        <w:rPr>
          <w:sz w:val="16"/>
        </w:rPr>
      </w:pPr>
      <w:r>
        <w:rPr>
          <w:color w:val="231F20"/>
          <w:w w:val="75"/>
          <w:sz w:val="16"/>
        </w:rPr>
        <w:t>twee</w:t>
      </w:r>
      <w:r>
        <w:rPr>
          <w:color w:val="231F20"/>
          <w:spacing w:val="3"/>
          <w:sz w:val="16"/>
        </w:rPr>
        <w:t> </w:t>
      </w:r>
      <w:r>
        <w:rPr>
          <w:color w:val="231F20"/>
          <w:w w:val="75"/>
          <w:sz w:val="16"/>
        </w:rPr>
        <w:t>keer</w:t>
      </w:r>
      <w:r>
        <w:rPr>
          <w:color w:val="231F20"/>
          <w:spacing w:val="3"/>
          <w:sz w:val="16"/>
        </w:rPr>
        <w:t> </w:t>
      </w:r>
      <w:r>
        <w:rPr>
          <w:color w:val="231F20"/>
          <w:w w:val="75"/>
          <w:sz w:val="16"/>
        </w:rPr>
        <w:t>-</w:t>
      </w:r>
      <w:r>
        <w:rPr>
          <w:color w:val="231F20"/>
          <w:spacing w:val="3"/>
          <w:sz w:val="16"/>
        </w:rPr>
        <w:t> </w:t>
      </w:r>
      <w:r>
        <w:rPr>
          <w:color w:val="231F20"/>
          <w:w w:val="75"/>
          <w:sz w:val="16"/>
        </w:rPr>
        <w:t>als</w:t>
      </w:r>
      <w:r>
        <w:rPr>
          <w:color w:val="231F20"/>
          <w:spacing w:val="4"/>
          <w:sz w:val="16"/>
        </w:rPr>
        <w:t> </w:t>
      </w:r>
      <w:r>
        <w:rPr>
          <w:color w:val="231F20"/>
          <w:w w:val="75"/>
          <w:sz w:val="16"/>
        </w:rPr>
        <w:t>u</w:t>
      </w:r>
      <w:r>
        <w:rPr>
          <w:color w:val="231F20"/>
          <w:spacing w:val="3"/>
          <w:sz w:val="16"/>
        </w:rPr>
        <w:t> </w:t>
      </w:r>
      <w:r>
        <w:rPr>
          <w:color w:val="231F20"/>
          <w:w w:val="75"/>
          <w:sz w:val="16"/>
        </w:rPr>
        <w:t>uw</w:t>
      </w:r>
      <w:r>
        <w:rPr>
          <w:color w:val="231F20"/>
          <w:spacing w:val="3"/>
          <w:sz w:val="16"/>
        </w:rPr>
        <w:t> </w:t>
      </w:r>
      <w:r>
        <w:rPr>
          <w:color w:val="231F20"/>
          <w:w w:val="75"/>
          <w:sz w:val="16"/>
        </w:rPr>
        <w:t>melk</w:t>
      </w:r>
      <w:r>
        <w:rPr>
          <w:color w:val="231F20"/>
          <w:spacing w:val="3"/>
          <w:sz w:val="16"/>
        </w:rPr>
        <w:t> </w:t>
      </w:r>
      <w:r>
        <w:rPr>
          <w:color w:val="231F20"/>
          <w:w w:val="75"/>
          <w:sz w:val="16"/>
        </w:rPr>
        <w:t>wilt</w:t>
      </w:r>
      <w:r>
        <w:rPr>
          <w:color w:val="231F20"/>
          <w:spacing w:val="4"/>
          <w:sz w:val="16"/>
        </w:rPr>
        <w:t> </w:t>
      </w:r>
      <w:r>
        <w:rPr>
          <w:color w:val="231F20"/>
          <w:w w:val="75"/>
          <w:sz w:val="16"/>
        </w:rPr>
        <w:t>opwarmen</w:t>
      </w:r>
      <w:r>
        <w:rPr>
          <w:color w:val="231F20"/>
          <w:spacing w:val="3"/>
          <w:sz w:val="16"/>
        </w:rPr>
        <w:t> </w:t>
      </w:r>
      <w:r>
        <w:rPr>
          <w:color w:val="231F20"/>
          <w:w w:val="75"/>
          <w:sz w:val="16"/>
        </w:rPr>
        <w:t>en</w:t>
      </w:r>
      <w:r>
        <w:rPr>
          <w:color w:val="231F20"/>
          <w:spacing w:val="3"/>
          <w:sz w:val="16"/>
        </w:rPr>
        <w:t> </w:t>
      </w:r>
      <w:r>
        <w:rPr>
          <w:color w:val="231F20"/>
          <w:w w:val="75"/>
          <w:sz w:val="16"/>
        </w:rPr>
        <w:t>opschuimen</w:t>
      </w:r>
      <w:r>
        <w:rPr>
          <w:color w:val="231F20"/>
          <w:spacing w:val="3"/>
          <w:sz w:val="16"/>
        </w:rPr>
        <w:t> </w:t>
      </w:r>
      <w:r>
        <w:rPr>
          <w:color w:val="231F20"/>
          <w:w w:val="75"/>
          <w:sz w:val="16"/>
        </w:rPr>
        <w:t>(met</w:t>
      </w:r>
      <w:r>
        <w:rPr>
          <w:color w:val="231F20"/>
          <w:spacing w:val="4"/>
          <w:sz w:val="16"/>
        </w:rPr>
        <w:t> </w:t>
      </w:r>
      <w:r>
        <w:rPr>
          <w:color w:val="231F20"/>
          <w:w w:val="75"/>
          <w:sz w:val="16"/>
        </w:rPr>
        <w:t>garde</w:t>
      </w:r>
      <w:r>
        <w:rPr>
          <w:color w:val="231F20"/>
          <w:spacing w:val="3"/>
          <w:sz w:val="16"/>
        </w:rPr>
        <w:t> </w:t>
      </w:r>
      <w:r>
        <w:rPr>
          <w:color w:val="231F20"/>
          <w:w w:val="75"/>
          <w:sz w:val="16"/>
        </w:rPr>
        <w:t>1b)</w:t>
      </w:r>
      <w:r>
        <w:rPr>
          <w:color w:val="231F20"/>
          <w:spacing w:val="3"/>
          <w:sz w:val="16"/>
        </w:rPr>
        <w:t> </w:t>
      </w:r>
      <w:r>
        <w:rPr>
          <w:color w:val="231F20"/>
          <w:w w:val="75"/>
          <w:sz w:val="16"/>
        </w:rPr>
        <w:t>om</w:t>
      </w:r>
      <w:r>
        <w:rPr>
          <w:color w:val="231F20"/>
          <w:spacing w:val="3"/>
          <w:sz w:val="16"/>
        </w:rPr>
        <w:t> </w:t>
      </w:r>
      <w:r>
        <w:rPr>
          <w:color w:val="231F20"/>
          <w:w w:val="75"/>
          <w:sz w:val="16"/>
        </w:rPr>
        <w:t>het</w:t>
      </w:r>
      <w:r>
        <w:rPr>
          <w:color w:val="231F20"/>
          <w:spacing w:val="4"/>
          <w:sz w:val="16"/>
        </w:rPr>
        <w:t> </w:t>
      </w:r>
      <w:r>
        <w:rPr>
          <w:color w:val="231F20"/>
          <w:w w:val="75"/>
          <w:sz w:val="16"/>
        </w:rPr>
        <w:t>latte-schuim</w:t>
      </w:r>
      <w:r>
        <w:rPr>
          <w:color w:val="231F20"/>
          <w:spacing w:val="3"/>
          <w:sz w:val="16"/>
        </w:rPr>
        <w:t> </w:t>
      </w:r>
      <w:r>
        <w:rPr>
          <w:color w:val="231F20"/>
          <w:w w:val="75"/>
          <w:sz w:val="16"/>
        </w:rPr>
        <w:t>te</w:t>
      </w:r>
      <w:r>
        <w:rPr>
          <w:color w:val="231F20"/>
          <w:spacing w:val="3"/>
          <w:sz w:val="16"/>
        </w:rPr>
        <w:t> </w:t>
      </w:r>
      <w:r>
        <w:rPr>
          <w:color w:val="231F20"/>
          <w:spacing w:val="-2"/>
          <w:w w:val="75"/>
          <w:sz w:val="16"/>
        </w:rPr>
        <w:t>krijgen</w:t>
      </w:r>
    </w:p>
    <w:p>
      <w:pPr>
        <w:pStyle w:val="ListParagraph"/>
        <w:numPr>
          <w:ilvl w:val="4"/>
          <w:numId w:val="46"/>
        </w:numPr>
        <w:tabs>
          <w:tab w:pos="256" w:val="left" w:leader="none"/>
        </w:tabs>
        <w:spacing w:line="235" w:lineRule="auto" w:before="0" w:after="0"/>
        <w:ind w:left="177" w:right="208" w:firstLine="0"/>
        <w:jc w:val="left"/>
        <w:rPr>
          <w:sz w:val="16"/>
        </w:rPr>
      </w:pPr>
      <w:r>
        <w:rPr>
          <w:color w:val="231F20"/>
          <w:w w:val="80"/>
          <w:sz w:val="16"/>
        </w:rPr>
        <w:t>drie</w:t>
      </w:r>
      <w:r>
        <w:rPr>
          <w:color w:val="231F20"/>
          <w:spacing w:val="-1"/>
          <w:w w:val="80"/>
          <w:sz w:val="16"/>
        </w:rPr>
        <w:t> </w:t>
      </w:r>
      <w:r>
        <w:rPr>
          <w:color w:val="231F20"/>
          <w:w w:val="80"/>
          <w:sz w:val="16"/>
        </w:rPr>
        <w:t>keer</w:t>
      </w:r>
      <w:r>
        <w:rPr>
          <w:color w:val="231F20"/>
          <w:spacing w:val="-1"/>
          <w:w w:val="80"/>
          <w:sz w:val="16"/>
        </w:rPr>
        <w:t> </w:t>
      </w:r>
      <w:r>
        <w:rPr>
          <w:color w:val="231F20"/>
          <w:w w:val="80"/>
          <w:sz w:val="16"/>
        </w:rPr>
        <w:t>-</w:t>
      </w:r>
      <w:r>
        <w:rPr>
          <w:color w:val="231F20"/>
          <w:spacing w:val="-1"/>
          <w:w w:val="80"/>
          <w:sz w:val="16"/>
        </w:rPr>
        <w:t> </w:t>
      </w:r>
      <w:r>
        <w:rPr>
          <w:color w:val="231F20"/>
          <w:w w:val="80"/>
          <w:sz w:val="16"/>
        </w:rPr>
        <w:t>als</w:t>
      </w:r>
      <w:r>
        <w:rPr>
          <w:color w:val="231F20"/>
          <w:spacing w:val="-1"/>
          <w:w w:val="80"/>
          <w:sz w:val="16"/>
        </w:rPr>
        <w:t> </w:t>
      </w:r>
      <w:r>
        <w:rPr>
          <w:color w:val="231F20"/>
          <w:w w:val="80"/>
          <w:sz w:val="16"/>
        </w:rPr>
        <w:t>u</w:t>
      </w:r>
      <w:r>
        <w:rPr>
          <w:color w:val="231F20"/>
          <w:spacing w:val="-1"/>
          <w:w w:val="80"/>
          <w:sz w:val="16"/>
        </w:rPr>
        <w:t> </w:t>
      </w:r>
      <w:r>
        <w:rPr>
          <w:color w:val="231F20"/>
          <w:w w:val="80"/>
          <w:sz w:val="16"/>
        </w:rPr>
        <w:t>uw</w:t>
      </w:r>
      <w:r>
        <w:rPr>
          <w:color w:val="231F20"/>
          <w:spacing w:val="-1"/>
          <w:w w:val="80"/>
          <w:sz w:val="16"/>
        </w:rPr>
        <w:t> </w:t>
      </w:r>
      <w:r>
        <w:rPr>
          <w:color w:val="231F20"/>
          <w:w w:val="80"/>
          <w:sz w:val="16"/>
        </w:rPr>
        <w:t>melk</w:t>
      </w:r>
      <w:r>
        <w:rPr>
          <w:color w:val="231F20"/>
          <w:spacing w:val="-1"/>
          <w:w w:val="80"/>
          <w:sz w:val="16"/>
        </w:rPr>
        <w:t> </w:t>
      </w:r>
      <w:r>
        <w:rPr>
          <w:color w:val="231F20"/>
          <w:w w:val="80"/>
          <w:sz w:val="16"/>
        </w:rPr>
        <w:t>wilt</w:t>
      </w:r>
      <w:r>
        <w:rPr>
          <w:color w:val="231F20"/>
          <w:spacing w:val="-1"/>
          <w:w w:val="80"/>
          <w:sz w:val="16"/>
        </w:rPr>
        <w:t> </w:t>
      </w:r>
      <w:r>
        <w:rPr>
          <w:color w:val="231F20"/>
          <w:w w:val="80"/>
          <w:sz w:val="16"/>
        </w:rPr>
        <w:t>opwarmen</w:t>
      </w:r>
      <w:r>
        <w:rPr>
          <w:color w:val="231F20"/>
          <w:spacing w:val="-1"/>
          <w:w w:val="80"/>
          <w:sz w:val="16"/>
        </w:rPr>
        <w:t> </w:t>
      </w:r>
      <w:r>
        <w:rPr>
          <w:color w:val="231F20"/>
          <w:w w:val="80"/>
          <w:sz w:val="16"/>
        </w:rPr>
        <w:t>en</w:t>
      </w:r>
      <w:r>
        <w:rPr>
          <w:color w:val="231F20"/>
          <w:spacing w:val="-1"/>
          <w:w w:val="80"/>
          <w:sz w:val="16"/>
        </w:rPr>
        <w:t> </w:t>
      </w:r>
      <w:r>
        <w:rPr>
          <w:color w:val="231F20"/>
          <w:w w:val="80"/>
          <w:sz w:val="16"/>
        </w:rPr>
        <w:t>opschuimen</w:t>
      </w:r>
      <w:r>
        <w:rPr>
          <w:color w:val="231F20"/>
          <w:spacing w:val="-1"/>
          <w:w w:val="80"/>
          <w:sz w:val="16"/>
        </w:rPr>
        <w:t> </w:t>
      </w:r>
      <w:r>
        <w:rPr>
          <w:color w:val="231F20"/>
          <w:w w:val="80"/>
          <w:sz w:val="16"/>
        </w:rPr>
        <w:t>(met</w:t>
      </w:r>
      <w:r>
        <w:rPr>
          <w:color w:val="231F20"/>
          <w:spacing w:val="-1"/>
          <w:w w:val="80"/>
          <w:sz w:val="16"/>
        </w:rPr>
        <w:t> </w:t>
      </w:r>
      <w:r>
        <w:rPr>
          <w:color w:val="231F20"/>
          <w:w w:val="80"/>
          <w:sz w:val="16"/>
        </w:rPr>
        <w:t>garde</w:t>
      </w:r>
      <w:r>
        <w:rPr>
          <w:color w:val="231F20"/>
          <w:spacing w:val="-1"/>
          <w:w w:val="80"/>
          <w:sz w:val="16"/>
        </w:rPr>
        <w:t> </w:t>
      </w:r>
      <w:r>
        <w:rPr>
          <w:color w:val="231F20"/>
          <w:w w:val="80"/>
          <w:sz w:val="16"/>
        </w:rPr>
        <w:t>1b)</w:t>
      </w:r>
      <w:r>
        <w:rPr>
          <w:color w:val="231F20"/>
          <w:spacing w:val="-1"/>
          <w:w w:val="80"/>
          <w:sz w:val="16"/>
        </w:rPr>
        <w:t> </w:t>
      </w:r>
      <w:r>
        <w:rPr>
          <w:color w:val="231F20"/>
          <w:w w:val="80"/>
          <w:sz w:val="16"/>
        </w:rPr>
        <w:t>om</w:t>
      </w:r>
      <w:r>
        <w:rPr>
          <w:color w:val="231F20"/>
          <w:spacing w:val="-1"/>
          <w:w w:val="80"/>
          <w:sz w:val="16"/>
        </w:rPr>
        <w:t> </w:t>
      </w:r>
      <w:r>
        <w:rPr>
          <w:color w:val="231F20"/>
          <w:w w:val="80"/>
          <w:sz w:val="16"/>
        </w:rPr>
        <w:t>warme</w:t>
      </w:r>
      <w:r>
        <w:rPr>
          <w:color w:val="231F20"/>
          <w:spacing w:val="-1"/>
          <w:w w:val="80"/>
          <w:sz w:val="16"/>
        </w:rPr>
        <w:t> </w:t>
      </w:r>
      <w:r>
        <w:rPr>
          <w:color w:val="231F20"/>
          <w:w w:val="80"/>
          <w:sz w:val="16"/>
        </w:rPr>
        <w:t>chocolademelk</w:t>
      </w:r>
      <w:r>
        <w:rPr>
          <w:color w:val="231F20"/>
          <w:spacing w:val="-1"/>
          <w:w w:val="80"/>
          <w:sz w:val="16"/>
        </w:rPr>
        <w:t> </w:t>
      </w:r>
      <w:r>
        <w:rPr>
          <w:color w:val="231F20"/>
          <w:w w:val="80"/>
          <w:sz w:val="16"/>
        </w:rPr>
        <w:t>te</w:t>
      </w:r>
      <w:r>
        <w:rPr>
          <w:color w:val="231F20"/>
          <w:spacing w:val="-1"/>
          <w:w w:val="80"/>
          <w:sz w:val="16"/>
        </w:rPr>
        <w:t> </w:t>
      </w:r>
      <w:r>
        <w:rPr>
          <w:color w:val="231F20"/>
          <w:w w:val="80"/>
          <w:sz w:val="16"/>
        </w:rPr>
        <w:t>bereiden.</w:t>
      </w:r>
      <w:r>
        <w:rPr>
          <w:color w:val="231F20"/>
          <w:spacing w:val="-1"/>
          <w:w w:val="80"/>
          <w:sz w:val="16"/>
        </w:rPr>
        <w:t> </w:t>
      </w:r>
      <w:r>
        <w:rPr>
          <w:color w:val="231F20"/>
          <w:w w:val="80"/>
          <w:sz w:val="16"/>
        </w:rPr>
        <w:t>Of</w:t>
      </w:r>
      <w:r>
        <w:rPr>
          <w:color w:val="231F20"/>
          <w:spacing w:val="-1"/>
          <w:w w:val="80"/>
          <w:sz w:val="16"/>
        </w:rPr>
        <w:t> </w:t>
      </w:r>
      <w:r>
        <w:rPr>
          <w:color w:val="231F20"/>
          <w:w w:val="80"/>
          <w:sz w:val="16"/>
        </w:rPr>
        <w:t>als</w:t>
      </w:r>
      <w:r>
        <w:rPr>
          <w:color w:val="231F20"/>
          <w:spacing w:val="-1"/>
          <w:w w:val="80"/>
          <w:sz w:val="16"/>
        </w:rPr>
        <w:t> </w:t>
      </w:r>
      <w:r>
        <w:rPr>
          <w:color w:val="231F20"/>
          <w:w w:val="80"/>
          <w:sz w:val="16"/>
        </w:rPr>
        <w:t>u</w:t>
      </w:r>
      <w:r>
        <w:rPr>
          <w:color w:val="231F20"/>
          <w:spacing w:val="-1"/>
          <w:w w:val="80"/>
          <w:sz w:val="16"/>
        </w:rPr>
        <w:t> </w:t>
      </w:r>
      <w:r>
        <w:rPr>
          <w:color w:val="231F20"/>
          <w:w w:val="80"/>
          <w:sz w:val="16"/>
        </w:rPr>
        <w:t>alleen</w:t>
      </w:r>
      <w:r>
        <w:rPr>
          <w:color w:val="231F20"/>
          <w:spacing w:val="-1"/>
          <w:w w:val="80"/>
          <w:sz w:val="16"/>
        </w:rPr>
        <w:t> </w:t>
      </w:r>
      <w:r>
        <w:rPr>
          <w:color w:val="231F20"/>
          <w:w w:val="80"/>
          <w:sz w:val="16"/>
        </w:rPr>
        <w:t>uw</w:t>
      </w:r>
      <w:r>
        <w:rPr>
          <w:color w:val="231F20"/>
          <w:spacing w:val="-1"/>
          <w:w w:val="80"/>
          <w:sz w:val="16"/>
        </w:rPr>
        <w:t> </w:t>
      </w:r>
      <w:r>
        <w:rPr>
          <w:color w:val="231F20"/>
          <w:w w:val="80"/>
          <w:sz w:val="16"/>
        </w:rPr>
        <w:t>melk</w:t>
      </w:r>
      <w:r>
        <w:rPr>
          <w:color w:val="231F20"/>
          <w:w w:val="85"/>
          <w:sz w:val="16"/>
        </w:rPr>
        <w:t> wilt opwarmen (met garde 1c).</w:t>
      </w:r>
    </w:p>
    <w:p>
      <w:pPr>
        <w:pStyle w:val="ListParagraph"/>
        <w:numPr>
          <w:ilvl w:val="4"/>
          <w:numId w:val="46"/>
        </w:numPr>
        <w:tabs>
          <w:tab w:pos="177" w:val="left" w:leader="none"/>
          <w:tab w:pos="255" w:val="left" w:leader="none"/>
        </w:tabs>
        <w:spacing w:line="235" w:lineRule="auto" w:before="0" w:after="0"/>
        <w:ind w:left="177" w:right="604" w:hanging="1"/>
        <w:jc w:val="left"/>
        <w:rPr>
          <w:sz w:val="16"/>
        </w:rPr>
      </w:pPr>
      <w:r>
        <w:rPr>
          <w:color w:val="231F20"/>
          <w:w w:val="75"/>
          <w:sz w:val="16"/>
        </w:rPr>
        <w:t>vier</w:t>
      </w:r>
      <w:r>
        <w:rPr>
          <w:color w:val="231F20"/>
          <w:sz w:val="16"/>
        </w:rPr>
        <w:t> </w:t>
      </w:r>
      <w:r>
        <w:rPr>
          <w:color w:val="231F20"/>
          <w:w w:val="75"/>
          <w:sz w:val="16"/>
        </w:rPr>
        <w:t>keer</w:t>
      </w:r>
      <w:r>
        <w:rPr>
          <w:color w:val="231F20"/>
          <w:sz w:val="16"/>
        </w:rPr>
        <w:t> </w:t>
      </w:r>
      <w:r>
        <w:rPr>
          <w:color w:val="231F20"/>
          <w:w w:val="75"/>
          <w:sz w:val="16"/>
        </w:rPr>
        <w:t>-</w:t>
      </w:r>
      <w:r>
        <w:rPr>
          <w:color w:val="231F20"/>
          <w:sz w:val="16"/>
        </w:rPr>
        <w:t> </w:t>
      </w:r>
      <w:r>
        <w:rPr>
          <w:color w:val="231F20"/>
          <w:w w:val="75"/>
          <w:sz w:val="16"/>
        </w:rPr>
        <w:t>als</w:t>
      </w:r>
      <w:r>
        <w:rPr>
          <w:color w:val="231F20"/>
          <w:sz w:val="16"/>
        </w:rPr>
        <w:t> </w:t>
      </w:r>
      <w:r>
        <w:rPr>
          <w:color w:val="231F20"/>
          <w:w w:val="75"/>
          <w:sz w:val="16"/>
        </w:rPr>
        <w:t>u</w:t>
      </w:r>
      <w:r>
        <w:rPr>
          <w:color w:val="231F20"/>
          <w:sz w:val="16"/>
        </w:rPr>
        <w:t> </w:t>
      </w:r>
      <w:r>
        <w:rPr>
          <w:color w:val="231F20"/>
          <w:w w:val="75"/>
          <w:sz w:val="16"/>
        </w:rPr>
        <w:t>wilt</w:t>
      </w:r>
      <w:r>
        <w:rPr>
          <w:color w:val="231F20"/>
          <w:sz w:val="16"/>
        </w:rPr>
        <w:t> </w:t>
      </w:r>
      <w:r>
        <w:rPr>
          <w:color w:val="231F20"/>
          <w:w w:val="75"/>
          <w:sz w:val="16"/>
        </w:rPr>
        <w:t>dat</w:t>
      </w:r>
      <w:r>
        <w:rPr>
          <w:color w:val="231F20"/>
          <w:sz w:val="16"/>
        </w:rPr>
        <w:t> </w:t>
      </w:r>
      <w:r>
        <w:rPr>
          <w:color w:val="231F20"/>
          <w:w w:val="75"/>
          <w:sz w:val="16"/>
        </w:rPr>
        <w:t>uw</w:t>
      </w:r>
      <w:r>
        <w:rPr>
          <w:color w:val="231F20"/>
          <w:sz w:val="16"/>
        </w:rPr>
        <w:t> </w:t>
      </w:r>
      <w:r>
        <w:rPr>
          <w:color w:val="231F20"/>
          <w:w w:val="75"/>
          <w:sz w:val="16"/>
        </w:rPr>
        <w:t>melk</w:t>
      </w:r>
      <w:r>
        <w:rPr>
          <w:color w:val="231F20"/>
          <w:sz w:val="16"/>
        </w:rPr>
        <w:t> </w:t>
      </w:r>
      <w:r>
        <w:rPr>
          <w:color w:val="231F20"/>
          <w:w w:val="75"/>
          <w:sz w:val="16"/>
        </w:rPr>
        <w:t>koud</w:t>
      </w:r>
      <w:r>
        <w:rPr>
          <w:color w:val="231F20"/>
          <w:sz w:val="16"/>
        </w:rPr>
        <w:t> </w:t>
      </w:r>
      <w:r>
        <w:rPr>
          <w:color w:val="231F20"/>
          <w:w w:val="75"/>
          <w:sz w:val="16"/>
        </w:rPr>
        <w:t>blijft</w:t>
      </w:r>
      <w:r>
        <w:rPr>
          <w:color w:val="231F20"/>
          <w:sz w:val="16"/>
        </w:rPr>
        <w:t> </w:t>
      </w:r>
      <w:r>
        <w:rPr>
          <w:color w:val="231F20"/>
          <w:w w:val="75"/>
          <w:sz w:val="16"/>
        </w:rPr>
        <w:t>en</w:t>
      </w:r>
      <w:r>
        <w:rPr>
          <w:color w:val="231F20"/>
          <w:sz w:val="16"/>
        </w:rPr>
        <w:t> </w:t>
      </w:r>
      <w:r>
        <w:rPr>
          <w:color w:val="231F20"/>
          <w:w w:val="75"/>
          <w:sz w:val="16"/>
        </w:rPr>
        <w:t>schuimt</w:t>
      </w:r>
      <w:r>
        <w:rPr>
          <w:color w:val="231F20"/>
          <w:sz w:val="16"/>
        </w:rPr>
        <w:t> </w:t>
      </w:r>
      <w:r>
        <w:rPr>
          <w:color w:val="231F20"/>
          <w:w w:val="75"/>
          <w:sz w:val="16"/>
        </w:rPr>
        <w:t>u</w:t>
      </w:r>
      <w:r>
        <w:rPr>
          <w:color w:val="231F20"/>
          <w:sz w:val="16"/>
        </w:rPr>
        <w:t> </w:t>
      </w:r>
      <w:r>
        <w:rPr>
          <w:color w:val="231F20"/>
          <w:w w:val="75"/>
          <w:sz w:val="16"/>
        </w:rPr>
        <w:t>deze</w:t>
      </w:r>
      <w:r>
        <w:rPr>
          <w:color w:val="231F20"/>
          <w:sz w:val="16"/>
        </w:rPr>
        <w:t> </w:t>
      </w:r>
      <w:r>
        <w:rPr>
          <w:color w:val="231F20"/>
          <w:w w:val="75"/>
          <w:sz w:val="16"/>
        </w:rPr>
        <w:t>gewoon</w:t>
      </w:r>
      <w:r>
        <w:rPr>
          <w:color w:val="231F20"/>
          <w:sz w:val="16"/>
        </w:rPr>
        <w:t> </w:t>
      </w:r>
      <w:r>
        <w:rPr>
          <w:color w:val="231F20"/>
          <w:w w:val="75"/>
          <w:sz w:val="16"/>
        </w:rPr>
        <w:t>op</w:t>
      </w:r>
      <w:r>
        <w:rPr>
          <w:color w:val="231F20"/>
          <w:sz w:val="16"/>
        </w:rPr>
        <w:t> </w:t>
      </w:r>
      <w:r>
        <w:rPr>
          <w:color w:val="231F20"/>
          <w:w w:val="75"/>
          <w:sz w:val="16"/>
        </w:rPr>
        <w:t>(met</w:t>
      </w:r>
      <w:r>
        <w:rPr>
          <w:color w:val="231F20"/>
          <w:sz w:val="16"/>
        </w:rPr>
        <w:t> </w:t>
      </w:r>
      <w:r>
        <w:rPr>
          <w:color w:val="231F20"/>
          <w:w w:val="75"/>
          <w:sz w:val="16"/>
        </w:rPr>
        <w:t>garde</w:t>
      </w:r>
      <w:r>
        <w:rPr>
          <w:color w:val="231F20"/>
          <w:sz w:val="16"/>
        </w:rPr>
        <w:t> </w:t>
      </w:r>
      <w:r>
        <w:rPr>
          <w:color w:val="231F20"/>
          <w:w w:val="75"/>
          <w:sz w:val="16"/>
        </w:rPr>
        <w:t>1b)</w:t>
      </w:r>
      <w:r>
        <w:rPr>
          <w:color w:val="231F20"/>
          <w:sz w:val="16"/>
        </w:rPr>
        <w:t> </w:t>
      </w:r>
      <w:r>
        <w:rPr>
          <w:color w:val="231F20"/>
          <w:w w:val="75"/>
          <w:sz w:val="16"/>
        </w:rPr>
        <w:t>voor</w:t>
      </w:r>
      <w:r>
        <w:rPr>
          <w:color w:val="231F20"/>
          <w:sz w:val="16"/>
        </w:rPr>
        <w:t> </w:t>
      </w:r>
      <w:r>
        <w:rPr>
          <w:color w:val="231F20"/>
          <w:w w:val="75"/>
          <w:sz w:val="16"/>
        </w:rPr>
        <w:t>ijskoffie</w:t>
      </w:r>
      <w:r>
        <w:rPr>
          <w:color w:val="231F20"/>
          <w:sz w:val="16"/>
        </w:rPr>
        <w:t> </w:t>
      </w:r>
      <w:r>
        <w:rPr>
          <w:color w:val="231F20"/>
          <w:w w:val="75"/>
          <w:sz w:val="16"/>
        </w:rPr>
        <w:t>of</w:t>
      </w:r>
      <w:r>
        <w:rPr>
          <w:color w:val="231F20"/>
          <w:sz w:val="16"/>
        </w:rPr>
        <w:t> </w:t>
      </w:r>
      <w:r>
        <w:rPr>
          <w:color w:val="231F20"/>
          <w:w w:val="75"/>
          <w:sz w:val="16"/>
        </w:rPr>
        <w:t>gearomatiseerde</w:t>
      </w:r>
      <w:r>
        <w:rPr>
          <w:color w:val="231F20"/>
          <w:sz w:val="16"/>
        </w:rPr>
        <w:t> </w:t>
      </w:r>
      <w:r>
        <w:rPr>
          <w:color w:val="231F20"/>
          <w:w w:val="75"/>
          <w:sz w:val="16"/>
        </w:rPr>
        <w:t>melk.</w:t>
      </w:r>
      <w:r>
        <w:rPr>
          <w:color w:val="231F20"/>
          <w:sz w:val="16"/>
        </w:rPr>
        <w:t> </w:t>
      </w:r>
      <w:r>
        <w:rPr>
          <w:color w:val="231F20"/>
          <w:w w:val="80"/>
          <w:sz w:val="16"/>
        </w:rPr>
        <w:t>Het lampje boven de functie knippert 2 seconden en de melkopschuimer begint automatisch te werken.</w:t>
      </w:r>
    </w:p>
    <w:p>
      <w:pPr>
        <w:pStyle w:val="ListParagraph"/>
        <w:numPr>
          <w:ilvl w:val="3"/>
          <w:numId w:val="46"/>
        </w:numPr>
        <w:tabs>
          <w:tab w:pos="322" w:val="left" w:leader="none"/>
        </w:tabs>
        <w:spacing w:line="235" w:lineRule="auto" w:before="0" w:after="0"/>
        <w:ind w:left="177" w:right="374" w:firstLine="0"/>
        <w:jc w:val="left"/>
        <w:rPr>
          <w:sz w:val="16"/>
        </w:rPr>
      </w:pPr>
      <w:r>
        <w:rPr>
          <w:color w:val="231F20"/>
          <w:w w:val="75"/>
          <w:sz w:val="16"/>
        </w:rPr>
        <w:t>Het</w:t>
      </w:r>
      <w:r>
        <w:rPr>
          <w:color w:val="231F20"/>
          <w:sz w:val="16"/>
        </w:rPr>
        <w:t> </w:t>
      </w:r>
      <w:r>
        <w:rPr>
          <w:color w:val="231F20"/>
          <w:w w:val="75"/>
          <w:sz w:val="16"/>
        </w:rPr>
        <w:t>apparaat</w:t>
      </w:r>
      <w:r>
        <w:rPr>
          <w:color w:val="231F20"/>
          <w:sz w:val="16"/>
        </w:rPr>
        <w:t> </w:t>
      </w:r>
      <w:r>
        <w:rPr>
          <w:color w:val="231F20"/>
          <w:w w:val="75"/>
          <w:sz w:val="16"/>
        </w:rPr>
        <w:t>blijft</w:t>
      </w:r>
      <w:r>
        <w:rPr>
          <w:color w:val="231F20"/>
          <w:sz w:val="16"/>
        </w:rPr>
        <w:t> </w:t>
      </w:r>
      <w:r>
        <w:rPr>
          <w:color w:val="231F20"/>
          <w:w w:val="75"/>
          <w:sz w:val="16"/>
        </w:rPr>
        <w:t>draaien</w:t>
      </w:r>
      <w:r>
        <w:rPr>
          <w:color w:val="231F20"/>
          <w:sz w:val="16"/>
        </w:rPr>
        <w:t> </w:t>
      </w:r>
      <w:r>
        <w:rPr>
          <w:color w:val="231F20"/>
          <w:w w:val="75"/>
          <w:sz w:val="16"/>
        </w:rPr>
        <w:t>totdat</w:t>
      </w:r>
      <w:r>
        <w:rPr>
          <w:color w:val="231F20"/>
          <w:sz w:val="16"/>
        </w:rPr>
        <w:t> </w:t>
      </w:r>
      <w:r>
        <w:rPr>
          <w:color w:val="231F20"/>
          <w:w w:val="75"/>
          <w:sz w:val="16"/>
        </w:rPr>
        <w:t>een</w:t>
      </w:r>
      <w:r>
        <w:rPr>
          <w:color w:val="231F20"/>
          <w:sz w:val="16"/>
        </w:rPr>
        <w:t> </w:t>
      </w:r>
      <w:r>
        <w:rPr>
          <w:color w:val="231F20"/>
          <w:w w:val="75"/>
          <w:sz w:val="16"/>
        </w:rPr>
        <w:t>hoge</w:t>
      </w:r>
      <w:r>
        <w:rPr>
          <w:color w:val="231F20"/>
          <w:sz w:val="16"/>
        </w:rPr>
        <w:t> </w:t>
      </w:r>
      <w:r>
        <w:rPr>
          <w:color w:val="231F20"/>
          <w:w w:val="75"/>
          <w:sz w:val="16"/>
        </w:rPr>
        <w:t>melktemperatuur</w:t>
      </w:r>
      <w:r>
        <w:rPr>
          <w:color w:val="231F20"/>
          <w:sz w:val="16"/>
        </w:rPr>
        <w:t> </w:t>
      </w:r>
      <w:r>
        <w:rPr>
          <w:color w:val="231F20"/>
          <w:w w:val="75"/>
          <w:sz w:val="16"/>
        </w:rPr>
        <w:t>is</w:t>
      </w:r>
      <w:r>
        <w:rPr>
          <w:color w:val="231F20"/>
          <w:sz w:val="16"/>
        </w:rPr>
        <w:t> </w:t>
      </w:r>
      <w:r>
        <w:rPr>
          <w:color w:val="231F20"/>
          <w:w w:val="75"/>
          <w:sz w:val="16"/>
        </w:rPr>
        <w:t>bereikt. Als</w:t>
      </w:r>
      <w:r>
        <w:rPr>
          <w:color w:val="231F20"/>
          <w:sz w:val="16"/>
        </w:rPr>
        <w:t> </w:t>
      </w:r>
      <w:r>
        <w:rPr>
          <w:color w:val="231F20"/>
          <w:w w:val="75"/>
          <w:sz w:val="16"/>
        </w:rPr>
        <w:t>het</w:t>
      </w:r>
      <w:r>
        <w:rPr>
          <w:color w:val="231F20"/>
          <w:sz w:val="16"/>
        </w:rPr>
        <w:t> </w:t>
      </w:r>
      <w:r>
        <w:rPr>
          <w:color w:val="231F20"/>
          <w:w w:val="75"/>
          <w:sz w:val="16"/>
        </w:rPr>
        <w:t>klaar</w:t>
      </w:r>
      <w:r>
        <w:rPr>
          <w:color w:val="231F20"/>
          <w:sz w:val="16"/>
        </w:rPr>
        <w:t> </w:t>
      </w:r>
      <w:r>
        <w:rPr>
          <w:color w:val="231F20"/>
          <w:w w:val="75"/>
          <w:sz w:val="16"/>
        </w:rPr>
        <w:t>is,</w:t>
      </w:r>
      <w:r>
        <w:rPr>
          <w:color w:val="231F20"/>
          <w:sz w:val="16"/>
        </w:rPr>
        <w:t> </w:t>
      </w:r>
      <w:r>
        <w:rPr>
          <w:color w:val="231F20"/>
          <w:w w:val="75"/>
          <w:sz w:val="16"/>
        </w:rPr>
        <w:t>stopt</w:t>
      </w:r>
      <w:r>
        <w:rPr>
          <w:color w:val="231F20"/>
          <w:sz w:val="16"/>
        </w:rPr>
        <w:t> </w:t>
      </w:r>
      <w:r>
        <w:rPr>
          <w:color w:val="231F20"/>
          <w:w w:val="75"/>
          <w:sz w:val="16"/>
        </w:rPr>
        <w:t>het</w:t>
      </w:r>
      <w:r>
        <w:rPr>
          <w:color w:val="231F20"/>
          <w:sz w:val="16"/>
        </w:rPr>
        <w:t> </w:t>
      </w:r>
      <w:r>
        <w:rPr>
          <w:color w:val="231F20"/>
          <w:w w:val="75"/>
          <w:sz w:val="16"/>
        </w:rPr>
        <w:t>automatisch</w:t>
      </w:r>
      <w:r>
        <w:rPr>
          <w:color w:val="231F20"/>
          <w:sz w:val="16"/>
        </w:rPr>
        <w:t> </w:t>
      </w:r>
      <w:r>
        <w:rPr>
          <w:color w:val="231F20"/>
          <w:w w:val="75"/>
          <w:sz w:val="16"/>
        </w:rPr>
        <w:t>en</w:t>
      </w:r>
      <w:r>
        <w:rPr>
          <w:color w:val="231F20"/>
          <w:sz w:val="16"/>
        </w:rPr>
        <w:t> </w:t>
      </w:r>
      <w:r>
        <w:rPr>
          <w:color w:val="231F20"/>
          <w:w w:val="75"/>
          <w:sz w:val="16"/>
        </w:rPr>
        <w:t>piept</w:t>
      </w:r>
      <w:r>
        <w:rPr>
          <w:color w:val="231F20"/>
          <w:sz w:val="16"/>
        </w:rPr>
        <w:t> </w:t>
      </w:r>
      <w:r>
        <w:rPr>
          <w:color w:val="231F20"/>
          <w:w w:val="75"/>
          <w:sz w:val="16"/>
        </w:rPr>
        <w:t>het</w:t>
      </w:r>
      <w:r>
        <w:rPr>
          <w:color w:val="231F20"/>
          <w:sz w:val="16"/>
        </w:rPr>
        <w:t> </w:t>
      </w:r>
      <w:r>
        <w:rPr>
          <w:color w:val="231F20"/>
          <w:w w:val="75"/>
          <w:sz w:val="16"/>
        </w:rPr>
        <w:t>drie</w:t>
      </w:r>
      <w:r>
        <w:rPr>
          <w:color w:val="231F20"/>
          <w:sz w:val="16"/>
        </w:rPr>
        <w:t> </w:t>
      </w:r>
      <w:r>
        <w:rPr>
          <w:color w:val="231F20"/>
          <w:w w:val="75"/>
          <w:sz w:val="16"/>
        </w:rPr>
        <w:t>keer.</w:t>
      </w:r>
      <w:r>
        <w:rPr>
          <w:color w:val="231F20"/>
          <w:w w:val="95"/>
          <w:sz w:val="16"/>
        </w:rPr>
        <w:t> OPMERKING:</w:t>
      </w:r>
      <w:r>
        <w:rPr>
          <w:color w:val="231F20"/>
          <w:spacing w:val="31"/>
          <w:sz w:val="16"/>
        </w:rPr>
        <w:t>  </w:t>
      </w:r>
      <w:r>
        <w:rPr>
          <w:color w:val="231F20"/>
          <w:w w:val="95"/>
          <w:sz w:val="16"/>
        </w:rPr>
        <w:t>NA</w:t>
      </w:r>
      <w:r>
        <w:rPr>
          <w:color w:val="231F20"/>
          <w:spacing w:val="76"/>
          <w:sz w:val="16"/>
        </w:rPr>
        <w:t> </w:t>
      </w:r>
      <w:r>
        <w:rPr>
          <w:color w:val="231F20"/>
          <w:w w:val="95"/>
          <w:sz w:val="16"/>
        </w:rPr>
        <w:t>WERKING</w:t>
      </w:r>
      <w:r>
        <w:rPr>
          <w:color w:val="231F20"/>
          <w:spacing w:val="31"/>
          <w:sz w:val="16"/>
        </w:rPr>
        <w:t>  </w:t>
      </w:r>
      <w:r>
        <w:rPr>
          <w:color w:val="231F20"/>
          <w:w w:val="95"/>
          <w:sz w:val="16"/>
        </w:rPr>
        <w:t>IS</w:t>
      </w:r>
      <w:r>
        <w:rPr>
          <w:color w:val="231F20"/>
          <w:spacing w:val="31"/>
          <w:sz w:val="16"/>
        </w:rPr>
        <w:t>  </w:t>
      </w:r>
      <w:r>
        <w:rPr>
          <w:color w:val="231F20"/>
          <w:w w:val="95"/>
          <w:sz w:val="16"/>
        </w:rPr>
        <w:t>DE</w:t>
      </w:r>
      <w:r>
        <w:rPr>
          <w:color w:val="231F20"/>
          <w:spacing w:val="32"/>
          <w:sz w:val="16"/>
        </w:rPr>
        <w:t>  </w:t>
      </w:r>
      <w:r>
        <w:rPr>
          <w:color w:val="231F20"/>
          <w:w w:val="95"/>
          <w:sz w:val="16"/>
        </w:rPr>
        <w:t>BODEM</w:t>
      </w:r>
      <w:r>
        <w:rPr>
          <w:color w:val="231F20"/>
          <w:spacing w:val="31"/>
          <w:sz w:val="16"/>
        </w:rPr>
        <w:t>  </w:t>
      </w:r>
      <w:r>
        <w:rPr>
          <w:color w:val="231F20"/>
          <w:w w:val="95"/>
          <w:sz w:val="16"/>
        </w:rPr>
        <w:t>VAN</w:t>
      </w:r>
      <w:r>
        <w:rPr>
          <w:color w:val="231F20"/>
          <w:spacing w:val="31"/>
          <w:sz w:val="16"/>
        </w:rPr>
        <w:t>  </w:t>
      </w:r>
      <w:r>
        <w:rPr>
          <w:color w:val="231F20"/>
          <w:w w:val="95"/>
          <w:sz w:val="16"/>
        </w:rPr>
        <w:t>DE</w:t>
      </w:r>
      <w:r>
        <w:rPr>
          <w:color w:val="231F20"/>
          <w:spacing w:val="32"/>
          <w:sz w:val="16"/>
        </w:rPr>
        <w:t>  </w:t>
      </w:r>
      <w:r>
        <w:rPr>
          <w:color w:val="231F20"/>
          <w:w w:val="95"/>
          <w:sz w:val="16"/>
        </w:rPr>
        <w:t>KAN</w:t>
      </w:r>
      <w:r>
        <w:rPr>
          <w:color w:val="231F20"/>
          <w:spacing w:val="31"/>
          <w:sz w:val="16"/>
        </w:rPr>
        <w:t>  </w:t>
      </w:r>
      <w:r>
        <w:rPr>
          <w:color w:val="231F20"/>
          <w:w w:val="95"/>
          <w:sz w:val="16"/>
        </w:rPr>
        <w:t>HEET.</w:t>
      </w:r>
      <w:r>
        <w:rPr>
          <w:color w:val="231F20"/>
          <w:spacing w:val="31"/>
          <w:sz w:val="16"/>
        </w:rPr>
        <w:t>  </w:t>
      </w:r>
      <w:r>
        <w:rPr>
          <w:color w:val="231F20"/>
          <w:w w:val="95"/>
          <w:sz w:val="16"/>
        </w:rPr>
        <w:t>RAAK</w:t>
      </w:r>
      <w:r>
        <w:rPr>
          <w:color w:val="231F20"/>
          <w:spacing w:val="31"/>
          <w:sz w:val="16"/>
        </w:rPr>
        <w:t>  </w:t>
      </w:r>
      <w:r>
        <w:rPr>
          <w:color w:val="231F20"/>
          <w:w w:val="95"/>
          <w:sz w:val="16"/>
        </w:rPr>
        <w:t>HET</w:t>
      </w:r>
      <w:r>
        <w:rPr>
          <w:color w:val="231F20"/>
          <w:spacing w:val="75"/>
          <w:w w:val="150"/>
          <w:sz w:val="16"/>
        </w:rPr>
        <w:t> </w:t>
      </w:r>
      <w:r>
        <w:rPr>
          <w:color w:val="231F20"/>
          <w:w w:val="95"/>
          <w:sz w:val="16"/>
        </w:rPr>
        <w:t>NIET</w:t>
      </w:r>
      <w:r>
        <w:rPr>
          <w:color w:val="231F20"/>
          <w:spacing w:val="67"/>
          <w:sz w:val="16"/>
        </w:rPr>
        <w:t> </w:t>
      </w:r>
      <w:r>
        <w:rPr>
          <w:color w:val="231F20"/>
          <w:w w:val="95"/>
          <w:sz w:val="16"/>
        </w:rPr>
        <w:t>AAN!</w:t>
      </w:r>
      <w:r>
        <w:rPr>
          <w:color w:val="231F20"/>
          <w:spacing w:val="80"/>
          <w:sz w:val="16"/>
        </w:rPr>
        <w:t> </w:t>
      </w:r>
      <w:r>
        <w:rPr>
          <w:color w:val="231F20"/>
          <w:w w:val="95"/>
          <w:sz w:val="16"/>
        </w:rPr>
        <w:t>OPMERKING:</w:t>
      </w:r>
      <w:r>
        <w:rPr>
          <w:color w:val="231F20"/>
          <w:spacing w:val="-2"/>
          <w:w w:val="95"/>
          <w:sz w:val="16"/>
        </w:rPr>
        <w:t> </w:t>
      </w:r>
      <w:r>
        <w:rPr>
          <w:color w:val="231F20"/>
          <w:w w:val="95"/>
          <w:sz w:val="16"/>
        </w:rPr>
        <w:t>RAAK</w:t>
      </w:r>
      <w:r>
        <w:rPr>
          <w:color w:val="231F20"/>
          <w:spacing w:val="-2"/>
          <w:w w:val="95"/>
          <w:sz w:val="16"/>
        </w:rPr>
        <w:t> </w:t>
      </w:r>
      <w:r>
        <w:rPr>
          <w:color w:val="231F20"/>
          <w:w w:val="95"/>
          <w:sz w:val="16"/>
        </w:rPr>
        <w:t>DE</w:t>
      </w:r>
      <w:r>
        <w:rPr>
          <w:color w:val="231F20"/>
          <w:spacing w:val="-2"/>
          <w:w w:val="95"/>
          <w:sz w:val="16"/>
        </w:rPr>
        <w:t> </w:t>
      </w:r>
      <w:r>
        <w:rPr>
          <w:color w:val="231F20"/>
          <w:w w:val="95"/>
          <w:sz w:val="16"/>
        </w:rPr>
        <w:t>VERWARMINGSPLAAT</w:t>
      </w:r>
      <w:r>
        <w:rPr>
          <w:color w:val="231F20"/>
          <w:spacing w:val="-4"/>
          <w:w w:val="95"/>
          <w:sz w:val="16"/>
        </w:rPr>
        <w:t> </w:t>
      </w:r>
      <w:r>
        <w:rPr>
          <w:color w:val="231F20"/>
          <w:w w:val="95"/>
          <w:sz w:val="16"/>
        </w:rPr>
        <w:t>(1i)</w:t>
      </w:r>
      <w:r>
        <w:rPr>
          <w:color w:val="231F20"/>
          <w:spacing w:val="-2"/>
          <w:w w:val="95"/>
          <w:sz w:val="16"/>
        </w:rPr>
        <w:t> </w:t>
      </w:r>
      <w:r>
        <w:rPr>
          <w:color w:val="231F20"/>
          <w:w w:val="95"/>
          <w:sz w:val="16"/>
        </w:rPr>
        <w:t>NIET</w:t>
      </w:r>
      <w:r>
        <w:rPr>
          <w:color w:val="231F20"/>
          <w:spacing w:val="-14"/>
          <w:w w:val="95"/>
          <w:sz w:val="16"/>
        </w:rPr>
        <w:t> </w:t>
      </w:r>
      <w:r>
        <w:rPr>
          <w:color w:val="231F20"/>
          <w:w w:val="95"/>
          <w:sz w:val="16"/>
        </w:rPr>
        <w:t>AAN.</w:t>
      </w:r>
    </w:p>
    <w:p>
      <w:pPr>
        <w:pStyle w:val="ListParagraph"/>
        <w:numPr>
          <w:ilvl w:val="3"/>
          <w:numId w:val="46"/>
        </w:numPr>
        <w:tabs>
          <w:tab w:pos="322" w:val="left" w:leader="none"/>
        </w:tabs>
        <w:spacing w:line="235" w:lineRule="auto" w:before="0" w:after="0"/>
        <w:ind w:left="177" w:right="1264" w:firstLine="0"/>
        <w:jc w:val="left"/>
        <w:rPr>
          <w:sz w:val="16"/>
        </w:rPr>
      </w:pPr>
      <w:r>
        <w:rPr>
          <w:color w:val="231F20"/>
          <w:w w:val="80"/>
          <w:sz w:val="16"/>
        </w:rPr>
        <w:t>Om</w:t>
      </w:r>
      <w:r>
        <w:rPr>
          <w:color w:val="231F20"/>
          <w:spacing w:val="-2"/>
          <w:w w:val="80"/>
          <w:sz w:val="16"/>
        </w:rPr>
        <w:t> </w:t>
      </w:r>
      <w:r>
        <w:rPr>
          <w:color w:val="231F20"/>
          <w:w w:val="80"/>
          <w:sz w:val="16"/>
        </w:rPr>
        <w:t>het</w:t>
      </w:r>
      <w:r>
        <w:rPr>
          <w:color w:val="231F20"/>
          <w:spacing w:val="-2"/>
          <w:w w:val="80"/>
          <w:sz w:val="16"/>
        </w:rPr>
        <w:t> </w:t>
      </w:r>
      <w:r>
        <w:rPr>
          <w:color w:val="231F20"/>
          <w:w w:val="80"/>
          <w:sz w:val="16"/>
        </w:rPr>
        <w:t>apparaat</w:t>
      </w:r>
      <w:r>
        <w:rPr>
          <w:color w:val="231F20"/>
          <w:spacing w:val="-2"/>
          <w:w w:val="80"/>
          <w:sz w:val="16"/>
        </w:rPr>
        <w:t> </w:t>
      </w:r>
      <w:r>
        <w:rPr>
          <w:color w:val="231F20"/>
          <w:w w:val="80"/>
          <w:sz w:val="16"/>
        </w:rPr>
        <w:t>voor</w:t>
      </w:r>
      <w:r>
        <w:rPr>
          <w:color w:val="231F20"/>
          <w:spacing w:val="-2"/>
          <w:w w:val="80"/>
          <w:sz w:val="16"/>
        </w:rPr>
        <w:t> </w:t>
      </w:r>
      <w:r>
        <w:rPr>
          <w:color w:val="231F20"/>
          <w:w w:val="80"/>
          <w:sz w:val="16"/>
        </w:rPr>
        <w:t>het</w:t>
      </w:r>
      <w:r>
        <w:rPr>
          <w:color w:val="231F20"/>
          <w:spacing w:val="-2"/>
          <w:w w:val="80"/>
          <w:sz w:val="16"/>
        </w:rPr>
        <w:t> </w:t>
      </w:r>
      <w:r>
        <w:rPr>
          <w:color w:val="231F20"/>
          <w:w w:val="80"/>
          <w:sz w:val="16"/>
        </w:rPr>
        <w:t>einde</w:t>
      </w:r>
      <w:r>
        <w:rPr>
          <w:color w:val="231F20"/>
          <w:spacing w:val="-2"/>
          <w:w w:val="80"/>
          <w:sz w:val="16"/>
        </w:rPr>
        <w:t> </w:t>
      </w:r>
      <w:r>
        <w:rPr>
          <w:color w:val="231F20"/>
          <w:w w:val="80"/>
          <w:sz w:val="16"/>
        </w:rPr>
        <w:t>van</w:t>
      </w:r>
      <w:r>
        <w:rPr>
          <w:color w:val="231F20"/>
          <w:spacing w:val="-2"/>
          <w:w w:val="80"/>
          <w:sz w:val="16"/>
        </w:rPr>
        <w:t> </w:t>
      </w:r>
      <w:r>
        <w:rPr>
          <w:color w:val="231F20"/>
          <w:w w:val="80"/>
          <w:sz w:val="16"/>
        </w:rPr>
        <w:t>de</w:t>
      </w:r>
      <w:r>
        <w:rPr>
          <w:color w:val="231F20"/>
          <w:spacing w:val="-2"/>
          <w:w w:val="80"/>
          <w:sz w:val="16"/>
        </w:rPr>
        <w:t> </w:t>
      </w:r>
      <w:r>
        <w:rPr>
          <w:color w:val="231F20"/>
          <w:w w:val="80"/>
          <w:sz w:val="16"/>
        </w:rPr>
        <w:t>cyclus</w:t>
      </w:r>
      <w:r>
        <w:rPr>
          <w:color w:val="231F20"/>
          <w:spacing w:val="-2"/>
          <w:w w:val="80"/>
          <w:sz w:val="16"/>
        </w:rPr>
        <w:t> </w:t>
      </w:r>
      <w:r>
        <w:rPr>
          <w:color w:val="231F20"/>
          <w:w w:val="80"/>
          <w:sz w:val="16"/>
        </w:rPr>
        <w:t>uit</w:t>
      </w:r>
      <w:r>
        <w:rPr>
          <w:color w:val="231F20"/>
          <w:spacing w:val="-2"/>
          <w:w w:val="80"/>
          <w:sz w:val="16"/>
        </w:rPr>
        <w:t> </w:t>
      </w:r>
      <w:r>
        <w:rPr>
          <w:color w:val="231F20"/>
          <w:w w:val="80"/>
          <w:sz w:val="16"/>
        </w:rPr>
        <w:t>te</w:t>
      </w:r>
      <w:r>
        <w:rPr>
          <w:color w:val="231F20"/>
          <w:spacing w:val="-2"/>
          <w:w w:val="80"/>
          <w:sz w:val="16"/>
        </w:rPr>
        <w:t> </w:t>
      </w:r>
      <w:r>
        <w:rPr>
          <w:color w:val="231F20"/>
          <w:w w:val="80"/>
          <w:sz w:val="16"/>
        </w:rPr>
        <w:t>schakelen,</w:t>
      </w:r>
      <w:r>
        <w:rPr>
          <w:color w:val="231F20"/>
          <w:spacing w:val="-2"/>
          <w:w w:val="80"/>
          <w:sz w:val="16"/>
        </w:rPr>
        <w:t> </w:t>
      </w:r>
      <w:r>
        <w:rPr>
          <w:color w:val="231F20"/>
          <w:w w:val="80"/>
          <w:sz w:val="16"/>
        </w:rPr>
        <w:t>drukt</w:t>
      </w:r>
      <w:r>
        <w:rPr>
          <w:color w:val="231F20"/>
          <w:spacing w:val="-2"/>
          <w:w w:val="80"/>
          <w:sz w:val="16"/>
        </w:rPr>
        <w:t> </w:t>
      </w:r>
      <w:r>
        <w:rPr>
          <w:color w:val="231F20"/>
          <w:w w:val="80"/>
          <w:sz w:val="16"/>
        </w:rPr>
        <w:t>u</w:t>
      </w:r>
      <w:r>
        <w:rPr>
          <w:color w:val="231F20"/>
          <w:spacing w:val="-2"/>
          <w:w w:val="80"/>
          <w:sz w:val="16"/>
        </w:rPr>
        <w:t> </w:t>
      </w:r>
      <w:r>
        <w:rPr>
          <w:color w:val="231F20"/>
          <w:w w:val="80"/>
          <w:sz w:val="16"/>
        </w:rPr>
        <w:t>tijdens</w:t>
      </w:r>
      <w:r>
        <w:rPr>
          <w:color w:val="231F20"/>
          <w:spacing w:val="-2"/>
          <w:w w:val="80"/>
          <w:sz w:val="16"/>
        </w:rPr>
        <w:t> </w:t>
      </w:r>
      <w:r>
        <w:rPr>
          <w:color w:val="231F20"/>
          <w:w w:val="80"/>
          <w:sz w:val="16"/>
        </w:rPr>
        <w:t>het</w:t>
      </w:r>
      <w:r>
        <w:rPr>
          <w:color w:val="231F20"/>
          <w:spacing w:val="-2"/>
          <w:w w:val="80"/>
          <w:sz w:val="16"/>
        </w:rPr>
        <w:t> </w:t>
      </w:r>
      <w:r>
        <w:rPr>
          <w:color w:val="231F20"/>
          <w:w w:val="80"/>
          <w:sz w:val="16"/>
        </w:rPr>
        <w:t>werk</w:t>
      </w:r>
      <w:r>
        <w:rPr>
          <w:color w:val="231F20"/>
          <w:spacing w:val="-2"/>
          <w:w w:val="80"/>
          <w:sz w:val="16"/>
        </w:rPr>
        <w:t> </w:t>
      </w:r>
      <w:r>
        <w:rPr>
          <w:color w:val="231F20"/>
          <w:w w:val="80"/>
          <w:sz w:val="16"/>
        </w:rPr>
        <w:t>op</w:t>
      </w:r>
      <w:r>
        <w:rPr>
          <w:color w:val="231F20"/>
          <w:spacing w:val="-2"/>
          <w:w w:val="80"/>
          <w:sz w:val="16"/>
        </w:rPr>
        <w:t> </w:t>
      </w:r>
      <w:r>
        <w:rPr>
          <w:color w:val="231F20"/>
          <w:w w:val="80"/>
          <w:sz w:val="16"/>
        </w:rPr>
        <w:t>de</w:t>
      </w:r>
      <w:r>
        <w:rPr>
          <w:color w:val="231F20"/>
          <w:spacing w:val="-2"/>
          <w:w w:val="80"/>
          <w:sz w:val="16"/>
        </w:rPr>
        <w:t> </w:t>
      </w:r>
      <w:r>
        <w:rPr>
          <w:color w:val="231F20"/>
          <w:w w:val="80"/>
          <w:sz w:val="16"/>
        </w:rPr>
        <w:t>bedieningsknop</w:t>
      </w:r>
      <w:r>
        <w:rPr>
          <w:color w:val="231F20"/>
          <w:spacing w:val="-2"/>
          <w:w w:val="80"/>
          <w:sz w:val="16"/>
        </w:rPr>
        <w:t> </w:t>
      </w:r>
      <w:r>
        <w:rPr>
          <w:color w:val="231F20"/>
          <w:w w:val="80"/>
          <w:sz w:val="16"/>
        </w:rPr>
        <w:t>(1g).</w:t>
      </w:r>
      <w:r>
        <w:rPr>
          <w:color w:val="231F20"/>
          <w:w w:val="85"/>
          <w:sz w:val="16"/>
        </w:rPr>
        <w:t> OPMERKING:</w:t>
      </w:r>
      <w:r>
        <w:rPr>
          <w:color w:val="231F20"/>
          <w:spacing w:val="65"/>
          <w:sz w:val="16"/>
        </w:rPr>
        <w:t> </w:t>
      </w:r>
      <w:r>
        <w:rPr>
          <w:color w:val="231F20"/>
          <w:w w:val="85"/>
          <w:sz w:val="16"/>
        </w:rPr>
        <w:t>Haal</w:t>
      </w:r>
      <w:r>
        <w:rPr>
          <w:color w:val="231F20"/>
          <w:spacing w:val="65"/>
          <w:sz w:val="16"/>
        </w:rPr>
        <w:t> </w:t>
      </w:r>
      <w:r>
        <w:rPr>
          <w:color w:val="231F20"/>
          <w:w w:val="85"/>
          <w:sz w:val="16"/>
        </w:rPr>
        <w:t>de</w:t>
      </w:r>
      <w:r>
        <w:rPr>
          <w:color w:val="231F20"/>
          <w:spacing w:val="66"/>
          <w:sz w:val="16"/>
        </w:rPr>
        <w:t> </w:t>
      </w:r>
      <w:r>
        <w:rPr>
          <w:color w:val="231F20"/>
          <w:w w:val="85"/>
          <w:sz w:val="16"/>
        </w:rPr>
        <w:t>kan</w:t>
      </w:r>
      <w:r>
        <w:rPr>
          <w:color w:val="231F20"/>
          <w:spacing w:val="65"/>
          <w:sz w:val="16"/>
        </w:rPr>
        <w:t> </w:t>
      </w:r>
      <w:r>
        <w:rPr>
          <w:color w:val="231F20"/>
          <w:w w:val="85"/>
          <w:sz w:val="16"/>
        </w:rPr>
        <w:t>NIET</w:t>
      </w:r>
      <w:r>
        <w:rPr>
          <w:color w:val="231F20"/>
          <w:spacing w:val="57"/>
          <w:sz w:val="16"/>
        </w:rPr>
        <w:t> </w:t>
      </w:r>
      <w:r>
        <w:rPr>
          <w:color w:val="231F20"/>
          <w:w w:val="85"/>
          <w:sz w:val="16"/>
        </w:rPr>
        <w:t>van</w:t>
      </w:r>
      <w:r>
        <w:rPr>
          <w:color w:val="231F20"/>
          <w:spacing w:val="65"/>
          <w:sz w:val="16"/>
        </w:rPr>
        <w:t> </w:t>
      </w:r>
      <w:r>
        <w:rPr>
          <w:color w:val="231F20"/>
          <w:w w:val="85"/>
          <w:sz w:val="16"/>
        </w:rPr>
        <w:t>de</w:t>
      </w:r>
      <w:r>
        <w:rPr>
          <w:color w:val="231F20"/>
          <w:spacing w:val="66"/>
          <w:sz w:val="16"/>
        </w:rPr>
        <w:t> </w:t>
      </w:r>
      <w:r>
        <w:rPr>
          <w:color w:val="231F20"/>
          <w:w w:val="85"/>
          <w:sz w:val="16"/>
        </w:rPr>
        <w:t>verwarmingsplaat</w:t>
      </w:r>
      <w:r>
        <w:rPr>
          <w:color w:val="231F20"/>
          <w:spacing w:val="65"/>
          <w:sz w:val="16"/>
        </w:rPr>
        <w:t> </w:t>
      </w:r>
      <w:r>
        <w:rPr>
          <w:color w:val="231F20"/>
          <w:w w:val="85"/>
          <w:sz w:val="16"/>
        </w:rPr>
        <w:t>wanneer</w:t>
      </w:r>
      <w:r>
        <w:rPr>
          <w:color w:val="231F20"/>
          <w:spacing w:val="66"/>
          <w:sz w:val="16"/>
        </w:rPr>
        <w:t> </w:t>
      </w:r>
      <w:r>
        <w:rPr>
          <w:color w:val="231F20"/>
          <w:w w:val="85"/>
          <w:sz w:val="16"/>
        </w:rPr>
        <w:t>deze</w:t>
      </w:r>
      <w:r>
        <w:rPr>
          <w:color w:val="231F20"/>
          <w:spacing w:val="65"/>
          <w:sz w:val="16"/>
        </w:rPr>
        <w:t> </w:t>
      </w:r>
      <w:r>
        <w:rPr>
          <w:color w:val="231F20"/>
          <w:w w:val="85"/>
          <w:sz w:val="16"/>
        </w:rPr>
        <w:t>in</w:t>
      </w:r>
      <w:r>
        <w:rPr>
          <w:color w:val="231F20"/>
          <w:spacing w:val="66"/>
          <w:sz w:val="16"/>
        </w:rPr>
        <w:t> </w:t>
      </w:r>
      <w:r>
        <w:rPr>
          <w:color w:val="231F20"/>
          <w:w w:val="85"/>
          <w:sz w:val="16"/>
        </w:rPr>
        <w:t>werking</w:t>
      </w:r>
      <w:r>
        <w:rPr>
          <w:color w:val="231F20"/>
          <w:spacing w:val="65"/>
          <w:sz w:val="16"/>
        </w:rPr>
        <w:t> </w:t>
      </w:r>
      <w:r>
        <w:rPr>
          <w:color w:val="231F20"/>
          <w:w w:val="85"/>
          <w:sz w:val="16"/>
        </w:rPr>
        <w:t>is.</w:t>
      </w:r>
      <w:r>
        <w:rPr>
          <w:color w:val="231F20"/>
          <w:spacing w:val="80"/>
          <w:sz w:val="16"/>
        </w:rPr>
        <w:t> </w:t>
      </w:r>
      <w:r>
        <w:rPr>
          <w:color w:val="231F20"/>
          <w:spacing w:val="-2"/>
          <w:w w:val="85"/>
          <w:sz w:val="16"/>
        </w:rPr>
        <w:t>OPMERKING: Melk verwarmt tot ongeveer 68-78°C. Deze temperatuur zorgt voor de beste smaak van de koffie.</w:t>
      </w:r>
    </w:p>
    <w:p>
      <w:pPr>
        <w:pStyle w:val="Heading2"/>
        <w:spacing w:before="121"/>
        <w:ind w:left="177"/>
      </w:pPr>
      <w:r>
        <w:rPr>
          <w:color w:val="231F20"/>
          <w:spacing w:val="-6"/>
        </w:rPr>
        <w:t>SCHOONMAAK</w:t>
      </w:r>
      <w:r>
        <w:rPr>
          <w:color w:val="231F20"/>
          <w:spacing w:val="-4"/>
        </w:rPr>
        <w:t> </w:t>
      </w:r>
      <w:r>
        <w:rPr>
          <w:color w:val="231F20"/>
          <w:spacing w:val="-6"/>
        </w:rPr>
        <w:t>EN</w:t>
      </w:r>
      <w:r>
        <w:rPr>
          <w:color w:val="231F20"/>
          <w:spacing w:val="-4"/>
        </w:rPr>
        <w:t> </w:t>
      </w:r>
      <w:r>
        <w:rPr>
          <w:color w:val="231F20"/>
          <w:spacing w:val="-6"/>
        </w:rPr>
        <w:t>ONDERHOUD</w:t>
      </w:r>
    </w:p>
    <w:p>
      <w:pPr>
        <w:pStyle w:val="ListParagraph"/>
        <w:numPr>
          <w:ilvl w:val="0"/>
          <w:numId w:val="47"/>
        </w:numPr>
        <w:tabs>
          <w:tab w:pos="322" w:val="left" w:leader="none"/>
        </w:tabs>
        <w:spacing w:line="181" w:lineRule="exact" w:before="0" w:after="0"/>
        <w:ind w:left="322" w:right="0" w:hanging="145"/>
        <w:jc w:val="left"/>
        <w:rPr>
          <w:sz w:val="16"/>
        </w:rPr>
      </w:pPr>
      <w:r>
        <w:rPr>
          <w:color w:val="231F20"/>
          <w:w w:val="80"/>
          <w:sz w:val="16"/>
        </w:rPr>
        <w:t>Voordat</w:t>
      </w:r>
      <w:r>
        <w:rPr>
          <w:color w:val="231F20"/>
          <w:spacing w:val="-3"/>
          <w:w w:val="80"/>
          <w:sz w:val="16"/>
        </w:rPr>
        <w:t> </w:t>
      </w:r>
      <w:r>
        <w:rPr>
          <w:color w:val="231F20"/>
          <w:w w:val="80"/>
          <w:sz w:val="16"/>
        </w:rPr>
        <w:t>u</w:t>
      </w:r>
      <w:r>
        <w:rPr>
          <w:color w:val="231F20"/>
          <w:spacing w:val="-2"/>
          <w:w w:val="80"/>
          <w:sz w:val="16"/>
        </w:rPr>
        <w:t> </w:t>
      </w:r>
      <w:r>
        <w:rPr>
          <w:color w:val="231F20"/>
          <w:w w:val="80"/>
          <w:sz w:val="16"/>
        </w:rPr>
        <w:t>het</w:t>
      </w:r>
      <w:r>
        <w:rPr>
          <w:color w:val="231F20"/>
          <w:spacing w:val="-3"/>
          <w:w w:val="80"/>
          <w:sz w:val="16"/>
        </w:rPr>
        <w:t> </w:t>
      </w:r>
      <w:r>
        <w:rPr>
          <w:color w:val="231F20"/>
          <w:w w:val="80"/>
          <w:sz w:val="16"/>
        </w:rPr>
        <w:t>apparaat</w:t>
      </w:r>
      <w:r>
        <w:rPr>
          <w:color w:val="231F20"/>
          <w:spacing w:val="-2"/>
          <w:w w:val="80"/>
          <w:sz w:val="16"/>
        </w:rPr>
        <w:t> </w:t>
      </w:r>
      <w:r>
        <w:rPr>
          <w:color w:val="231F20"/>
          <w:w w:val="80"/>
          <w:sz w:val="16"/>
        </w:rPr>
        <w:t>gaat</w:t>
      </w:r>
      <w:r>
        <w:rPr>
          <w:color w:val="231F20"/>
          <w:spacing w:val="-2"/>
          <w:w w:val="80"/>
          <w:sz w:val="16"/>
        </w:rPr>
        <w:t> </w:t>
      </w:r>
      <w:r>
        <w:rPr>
          <w:color w:val="231F20"/>
          <w:w w:val="80"/>
          <w:sz w:val="16"/>
        </w:rPr>
        <w:t>wassen,</w:t>
      </w:r>
      <w:r>
        <w:rPr>
          <w:color w:val="231F20"/>
          <w:spacing w:val="-3"/>
          <w:w w:val="80"/>
          <w:sz w:val="16"/>
        </w:rPr>
        <w:t> </w:t>
      </w:r>
      <w:r>
        <w:rPr>
          <w:color w:val="231F20"/>
          <w:w w:val="80"/>
          <w:sz w:val="16"/>
        </w:rPr>
        <w:t>moet</w:t>
      </w:r>
      <w:r>
        <w:rPr>
          <w:color w:val="231F20"/>
          <w:spacing w:val="-2"/>
          <w:w w:val="80"/>
          <w:sz w:val="16"/>
        </w:rPr>
        <w:t> </w:t>
      </w:r>
      <w:r>
        <w:rPr>
          <w:color w:val="231F20"/>
          <w:w w:val="80"/>
          <w:sz w:val="16"/>
        </w:rPr>
        <w:t>u</w:t>
      </w:r>
      <w:r>
        <w:rPr>
          <w:color w:val="231F20"/>
          <w:spacing w:val="-3"/>
          <w:w w:val="80"/>
          <w:sz w:val="16"/>
        </w:rPr>
        <w:t> </w:t>
      </w:r>
      <w:r>
        <w:rPr>
          <w:color w:val="231F20"/>
          <w:w w:val="80"/>
          <w:sz w:val="16"/>
        </w:rPr>
        <w:t>ervoor</w:t>
      </w:r>
      <w:r>
        <w:rPr>
          <w:color w:val="231F20"/>
          <w:spacing w:val="-2"/>
          <w:w w:val="80"/>
          <w:sz w:val="16"/>
        </w:rPr>
        <w:t> </w:t>
      </w:r>
      <w:r>
        <w:rPr>
          <w:color w:val="231F20"/>
          <w:w w:val="80"/>
          <w:sz w:val="16"/>
        </w:rPr>
        <w:t>zorgen</w:t>
      </w:r>
      <w:r>
        <w:rPr>
          <w:color w:val="231F20"/>
          <w:spacing w:val="-2"/>
          <w:w w:val="80"/>
          <w:sz w:val="16"/>
        </w:rPr>
        <w:t> </w:t>
      </w:r>
      <w:r>
        <w:rPr>
          <w:color w:val="231F20"/>
          <w:w w:val="80"/>
          <w:sz w:val="16"/>
        </w:rPr>
        <w:t>dat</w:t>
      </w:r>
      <w:r>
        <w:rPr>
          <w:color w:val="231F20"/>
          <w:spacing w:val="-3"/>
          <w:w w:val="80"/>
          <w:sz w:val="16"/>
        </w:rPr>
        <w:t> </w:t>
      </w:r>
      <w:r>
        <w:rPr>
          <w:color w:val="231F20"/>
          <w:w w:val="80"/>
          <w:sz w:val="16"/>
        </w:rPr>
        <w:t>het</w:t>
      </w:r>
      <w:r>
        <w:rPr>
          <w:color w:val="231F20"/>
          <w:spacing w:val="-2"/>
          <w:w w:val="80"/>
          <w:sz w:val="16"/>
        </w:rPr>
        <w:t> </w:t>
      </w:r>
      <w:r>
        <w:rPr>
          <w:color w:val="231F20"/>
          <w:w w:val="80"/>
          <w:sz w:val="16"/>
        </w:rPr>
        <w:t>is</w:t>
      </w:r>
      <w:r>
        <w:rPr>
          <w:color w:val="231F20"/>
          <w:spacing w:val="-3"/>
          <w:w w:val="80"/>
          <w:sz w:val="16"/>
        </w:rPr>
        <w:t> </w:t>
      </w:r>
      <w:r>
        <w:rPr>
          <w:color w:val="231F20"/>
          <w:w w:val="80"/>
          <w:sz w:val="16"/>
        </w:rPr>
        <w:t>afgekoeld</w:t>
      </w:r>
      <w:r>
        <w:rPr>
          <w:color w:val="231F20"/>
          <w:spacing w:val="-2"/>
          <w:w w:val="80"/>
          <w:sz w:val="16"/>
        </w:rPr>
        <w:t> </w:t>
      </w:r>
      <w:r>
        <w:rPr>
          <w:color w:val="231F20"/>
          <w:w w:val="80"/>
          <w:sz w:val="16"/>
        </w:rPr>
        <w:t>en</w:t>
      </w:r>
      <w:r>
        <w:rPr>
          <w:color w:val="231F20"/>
          <w:spacing w:val="-2"/>
          <w:w w:val="80"/>
          <w:sz w:val="16"/>
        </w:rPr>
        <w:t> </w:t>
      </w:r>
      <w:r>
        <w:rPr>
          <w:color w:val="231F20"/>
          <w:w w:val="80"/>
          <w:sz w:val="16"/>
        </w:rPr>
        <w:t>dat</w:t>
      </w:r>
      <w:r>
        <w:rPr>
          <w:color w:val="231F20"/>
          <w:spacing w:val="-3"/>
          <w:w w:val="80"/>
          <w:sz w:val="16"/>
        </w:rPr>
        <w:t> </w:t>
      </w:r>
      <w:r>
        <w:rPr>
          <w:color w:val="231F20"/>
          <w:w w:val="80"/>
          <w:sz w:val="16"/>
        </w:rPr>
        <w:t>de</w:t>
      </w:r>
      <w:r>
        <w:rPr>
          <w:color w:val="231F20"/>
          <w:spacing w:val="-2"/>
          <w:w w:val="80"/>
          <w:sz w:val="16"/>
        </w:rPr>
        <w:t> </w:t>
      </w:r>
      <w:r>
        <w:rPr>
          <w:color w:val="231F20"/>
          <w:w w:val="80"/>
          <w:sz w:val="16"/>
        </w:rPr>
        <w:t>stekker</w:t>
      </w:r>
      <w:r>
        <w:rPr>
          <w:color w:val="231F20"/>
          <w:spacing w:val="-3"/>
          <w:w w:val="80"/>
          <w:sz w:val="16"/>
        </w:rPr>
        <w:t> </w:t>
      </w:r>
      <w:r>
        <w:rPr>
          <w:color w:val="231F20"/>
          <w:w w:val="80"/>
          <w:sz w:val="16"/>
        </w:rPr>
        <w:t>uit</w:t>
      </w:r>
      <w:r>
        <w:rPr>
          <w:color w:val="231F20"/>
          <w:spacing w:val="-2"/>
          <w:w w:val="80"/>
          <w:sz w:val="16"/>
        </w:rPr>
        <w:t> </w:t>
      </w:r>
      <w:r>
        <w:rPr>
          <w:color w:val="231F20"/>
          <w:w w:val="80"/>
          <w:sz w:val="16"/>
        </w:rPr>
        <w:t>het</w:t>
      </w:r>
      <w:r>
        <w:rPr>
          <w:color w:val="231F20"/>
          <w:spacing w:val="-2"/>
          <w:w w:val="80"/>
          <w:sz w:val="16"/>
        </w:rPr>
        <w:t> </w:t>
      </w:r>
      <w:r>
        <w:rPr>
          <w:color w:val="231F20"/>
          <w:w w:val="80"/>
          <w:sz w:val="16"/>
        </w:rPr>
        <w:t>stopcontact</w:t>
      </w:r>
      <w:r>
        <w:rPr>
          <w:color w:val="231F20"/>
          <w:spacing w:val="-3"/>
          <w:w w:val="80"/>
          <w:sz w:val="16"/>
        </w:rPr>
        <w:t> </w:t>
      </w:r>
      <w:r>
        <w:rPr>
          <w:color w:val="231F20"/>
          <w:w w:val="80"/>
          <w:sz w:val="16"/>
        </w:rPr>
        <w:t>is</w:t>
      </w:r>
      <w:r>
        <w:rPr>
          <w:color w:val="231F20"/>
          <w:spacing w:val="-2"/>
          <w:w w:val="80"/>
          <w:sz w:val="16"/>
        </w:rPr>
        <w:t> gehaald.</w:t>
      </w:r>
    </w:p>
    <w:p>
      <w:pPr>
        <w:pStyle w:val="ListParagraph"/>
        <w:numPr>
          <w:ilvl w:val="0"/>
          <w:numId w:val="47"/>
        </w:numPr>
        <w:tabs>
          <w:tab w:pos="322" w:val="left" w:leader="none"/>
        </w:tabs>
        <w:spacing w:line="181" w:lineRule="exact" w:before="0" w:after="0"/>
        <w:ind w:left="322" w:right="0" w:hanging="145"/>
        <w:jc w:val="left"/>
        <w:rPr>
          <w:sz w:val="16"/>
        </w:rPr>
      </w:pPr>
      <w:r>
        <w:rPr>
          <w:color w:val="231F20"/>
          <w:w w:val="75"/>
          <w:sz w:val="16"/>
        </w:rPr>
        <w:t>Verwijder</w:t>
      </w:r>
      <w:r>
        <w:rPr>
          <w:color w:val="231F20"/>
          <w:spacing w:val="3"/>
          <w:sz w:val="16"/>
        </w:rPr>
        <w:t> </w:t>
      </w:r>
      <w:r>
        <w:rPr>
          <w:color w:val="231F20"/>
          <w:w w:val="75"/>
          <w:sz w:val="16"/>
        </w:rPr>
        <w:t>de</w:t>
      </w:r>
      <w:r>
        <w:rPr>
          <w:color w:val="231F20"/>
          <w:spacing w:val="3"/>
          <w:sz w:val="16"/>
        </w:rPr>
        <w:t> </w:t>
      </w:r>
      <w:r>
        <w:rPr>
          <w:color w:val="231F20"/>
          <w:w w:val="75"/>
          <w:sz w:val="16"/>
        </w:rPr>
        <w:t>kan</w:t>
      </w:r>
      <w:r>
        <w:rPr>
          <w:color w:val="231F20"/>
          <w:spacing w:val="3"/>
          <w:sz w:val="16"/>
        </w:rPr>
        <w:t> </w:t>
      </w:r>
      <w:r>
        <w:rPr>
          <w:color w:val="231F20"/>
          <w:w w:val="75"/>
          <w:sz w:val="16"/>
        </w:rPr>
        <w:t>altijd</w:t>
      </w:r>
      <w:r>
        <w:rPr>
          <w:color w:val="231F20"/>
          <w:spacing w:val="4"/>
          <w:sz w:val="16"/>
        </w:rPr>
        <w:t> </w:t>
      </w:r>
      <w:r>
        <w:rPr>
          <w:color w:val="231F20"/>
          <w:w w:val="75"/>
          <w:sz w:val="16"/>
        </w:rPr>
        <w:t>van</w:t>
      </w:r>
      <w:r>
        <w:rPr>
          <w:color w:val="231F20"/>
          <w:spacing w:val="3"/>
          <w:sz w:val="16"/>
        </w:rPr>
        <w:t> </w:t>
      </w:r>
      <w:r>
        <w:rPr>
          <w:color w:val="231F20"/>
          <w:w w:val="75"/>
          <w:sz w:val="16"/>
        </w:rPr>
        <w:t>het</w:t>
      </w:r>
      <w:r>
        <w:rPr>
          <w:color w:val="231F20"/>
          <w:spacing w:val="3"/>
          <w:sz w:val="16"/>
        </w:rPr>
        <w:t> </w:t>
      </w:r>
      <w:r>
        <w:rPr>
          <w:color w:val="231F20"/>
          <w:w w:val="75"/>
          <w:sz w:val="16"/>
        </w:rPr>
        <w:t>basisstation</w:t>
      </w:r>
      <w:r>
        <w:rPr>
          <w:color w:val="231F20"/>
          <w:spacing w:val="3"/>
          <w:sz w:val="16"/>
        </w:rPr>
        <w:t> </w:t>
      </w:r>
      <w:r>
        <w:rPr>
          <w:color w:val="231F20"/>
          <w:w w:val="75"/>
          <w:sz w:val="16"/>
        </w:rPr>
        <w:t>voordat</w:t>
      </w:r>
      <w:r>
        <w:rPr>
          <w:color w:val="231F20"/>
          <w:spacing w:val="4"/>
          <w:sz w:val="16"/>
        </w:rPr>
        <w:t> </w:t>
      </w:r>
      <w:r>
        <w:rPr>
          <w:color w:val="231F20"/>
          <w:w w:val="75"/>
          <w:sz w:val="16"/>
        </w:rPr>
        <w:t>u</w:t>
      </w:r>
      <w:r>
        <w:rPr>
          <w:color w:val="231F20"/>
          <w:spacing w:val="3"/>
          <w:sz w:val="16"/>
        </w:rPr>
        <w:t> </w:t>
      </w:r>
      <w:r>
        <w:rPr>
          <w:color w:val="231F20"/>
          <w:w w:val="75"/>
          <w:sz w:val="16"/>
        </w:rPr>
        <w:t>hem</w:t>
      </w:r>
      <w:r>
        <w:rPr>
          <w:color w:val="231F20"/>
          <w:spacing w:val="3"/>
          <w:sz w:val="16"/>
        </w:rPr>
        <w:t> </w:t>
      </w:r>
      <w:r>
        <w:rPr>
          <w:color w:val="231F20"/>
          <w:spacing w:val="-2"/>
          <w:w w:val="75"/>
          <w:sz w:val="16"/>
        </w:rPr>
        <w:t>schoonmaakt.</w:t>
      </w:r>
    </w:p>
    <w:p>
      <w:pPr>
        <w:pStyle w:val="ListParagraph"/>
        <w:numPr>
          <w:ilvl w:val="0"/>
          <w:numId w:val="47"/>
        </w:numPr>
        <w:tabs>
          <w:tab w:pos="322" w:val="left" w:leader="none"/>
        </w:tabs>
        <w:spacing w:line="181" w:lineRule="exact" w:before="0" w:after="0"/>
        <w:ind w:left="322" w:right="0" w:hanging="145"/>
        <w:jc w:val="left"/>
        <w:rPr>
          <w:sz w:val="16"/>
        </w:rPr>
      </w:pPr>
      <w:r>
        <w:rPr>
          <w:color w:val="231F20"/>
          <w:w w:val="80"/>
          <w:sz w:val="16"/>
        </w:rPr>
        <w:t>Reinig</w:t>
      </w:r>
      <w:r>
        <w:rPr>
          <w:color w:val="231F20"/>
          <w:spacing w:val="-7"/>
          <w:sz w:val="16"/>
        </w:rPr>
        <w:t> </w:t>
      </w:r>
      <w:r>
        <w:rPr>
          <w:color w:val="231F20"/>
          <w:w w:val="80"/>
          <w:sz w:val="16"/>
        </w:rPr>
        <w:t>de</w:t>
      </w:r>
      <w:r>
        <w:rPr>
          <w:color w:val="231F20"/>
          <w:spacing w:val="-7"/>
          <w:sz w:val="16"/>
        </w:rPr>
        <w:t> </w:t>
      </w:r>
      <w:r>
        <w:rPr>
          <w:color w:val="231F20"/>
          <w:w w:val="80"/>
          <w:sz w:val="16"/>
        </w:rPr>
        <w:t>kan</w:t>
      </w:r>
      <w:r>
        <w:rPr>
          <w:color w:val="231F20"/>
          <w:spacing w:val="-7"/>
          <w:sz w:val="16"/>
        </w:rPr>
        <w:t> </w:t>
      </w:r>
      <w:r>
        <w:rPr>
          <w:color w:val="231F20"/>
          <w:w w:val="80"/>
          <w:sz w:val="16"/>
        </w:rPr>
        <w:t>met</w:t>
      </w:r>
      <w:r>
        <w:rPr>
          <w:color w:val="231F20"/>
          <w:spacing w:val="-7"/>
          <w:sz w:val="16"/>
        </w:rPr>
        <w:t> </w:t>
      </w:r>
      <w:r>
        <w:rPr>
          <w:color w:val="231F20"/>
          <w:w w:val="80"/>
          <w:sz w:val="16"/>
        </w:rPr>
        <w:t>een</w:t>
      </w:r>
      <w:r>
        <w:rPr>
          <w:color w:val="231F20"/>
          <w:spacing w:val="-7"/>
          <w:sz w:val="16"/>
        </w:rPr>
        <w:t> </w:t>
      </w:r>
      <w:r>
        <w:rPr>
          <w:color w:val="231F20"/>
          <w:w w:val="80"/>
          <w:sz w:val="16"/>
        </w:rPr>
        <w:t>zachte</w:t>
      </w:r>
      <w:r>
        <w:rPr>
          <w:color w:val="231F20"/>
          <w:spacing w:val="-7"/>
          <w:sz w:val="16"/>
        </w:rPr>
        <w:t> </w:t>
      </w:r>
      <w:r>
        <w:rPr>
          <w:color w:val="231F20"/>
          <w:w w:val="80"/>
          <w:sz w:val="16"/>
        </w:rPr>
        <w:t>doek</w:t>
      </w:r>
      <w:r>
        <w:rPr>
          <w:color w:val="231F20"/>
          <w:spacing w:val="-7"/>
          <w:sz w:val="16"/>
        </w:rPr>
        <w:t> </w:t>
      </w:r>
      <w:r>
        <w:rPr>
          <w:color w:val="231F20"/>
          <w:w w:val="80"/>
          <w:sz w:val="16"/>
        </w:rPr>
        <w:t>en</w:t>
      </w:r>
      <w:r>
        <w:rPr>
          <w:color w:val="231F20"/>
          <w:spacing w:val="-7"/>
          <w:sz w:val="16"/>
        </w:rPr>
        <w:t> </w:t>
      </w:r>
      <w:r>
        <w:rPr>
          <w:color w:val="231F20"/>
          <w:spacing w:val="-2"/>
          <w:w w:val="80"/>
          <w:sz w:val="16"/>
        </w:rPr>
        <w:t>afwasmiddel.</w:t>
      </w:r>
    </w:p>
    <w:p>
      <w:pPr>
        <w:pStyle w:val="ListParagraph"/>
        <w:numPr>
          <w:ilvl w:val="0"/>
          <w:numId w:val="47"/>
        </w:numPr>
        <w:tabs>
          <w:tab w:pos="322" w:val="left" w:leader="none"/>
        </w:tabs>
        <w:spacing w:line="235" w:lineRule="auto" w:before="0" w:after="0"/>
        <w:ind w:left="177" w:right="4583" w:firstLine="0"/>
        <w:jc w:val="left"/>
        <w:rPr>
          <w:sz w:val="16"/>
        </w:rPr>
      </w:pPr>
      <w:r>
        <w:rPr>
          <w:color w:val="231F20"/>
          <w:w w:val="85"/>
          <w:sz w:val="16"/>
        </w:rPr>
        <w:t>Het</w:t>
      </w:r>
      <w:r>
        <w:rPr>
          <w:color w:val="231F20"/>
          <w:spacing w:val="-1"/>
          <w:w w:val="85"/>
          <w:sz w:val="16"/>
        </w:rPr>
        <w:t> </w:t>
      </w:r>
      <w:r>
        <w:rPr>
          <w:color w:val="231F20"/>
          <w:w w:val="85"/>
          <w:sz w:val="16"/>
        </w:rPr>
        <w:t>apparaat</w:t>
      </w:r>
      <w:r>
        <w:rPr>
          <w:color w:val="231F20"/>
          <w:spacing w:val="-1"/>
          <w:w w:val="85"/>
          <w:sz w:val="16"/>
        </w:rPr>
        <w:t> </w:t>
      </w:r>
      <w:r>
        <w:rPr>
          <w:color w:val="231F20"/>
          <w:w w:val="85"/>
          <w:sz w:val="16"/>
        </w:rPr>
        <w:t>moet</w:t>
      </w:r>
      <w:r>
        <w:rPr>
          <w:color w:val="231F20"/>
          <w:spacing w:val="-1"/>
          <w:w w:val="85"/>
          <w:sz w:val="16"/>
        </w:rPr>
        <w:t> </w:t>
      </w:r>
      <w:r>
        <w:rPr>
          <w:color w:val="231F20"/>
          <w:w w:val="85"/>
          <w:sz w:val="16"/>
        </w:rPr>
        <w:t>na</w:t>
      </w:r>
      <w:r>
        <w:rPr>
          <w:color w:val="231F20"/>
          <w:spacing w:val="-1"/>
          <w:w w:val="85"/>
          <w:sz w:val="16"/>
        </w:rPr>
        <w:t> </w:t>
      </w:r>
      <w:r>
        <w:rPr>
          <w:color w:val="231F20"/>
          <w:w w:val="85"/>
          <w:sz w:val="16"/>
        </w:rPr>
        <w:t>elk</w:t>
      </w:r>
      <w:r>
        <w:rPr>
          <w:color w:val="231F20"/>
          <w:spacing w:val="-1"/>
          <w:w w:val="85"/>
          <w:sz w:val="16"/>
        </w:rPr>
        <w:t> </w:t>
      </w:r>
      <w:r>
        <w:rPr>
          <w:color w:val="231F20"/>
          <w:w w:val="85"/>
          <w:sz w:val="16"/>
        </w:rPr>
        <w:t>gebruik</w:t>
      </w:r>
      <w:r>
        <w:rPr>
          <w:color w:val="231F20"/>
          <w:spacing w:val="-1"/>
          <w:w w:val="85"/>
          <w:sz w:val="16"/>
        </w:rPr>
        <w:t> </w:t>
      </w:r>
      <w:r>
        <w:rPr>
          <w:color w:val="231F20"/>
          <w:w w:val="85"/>
          <w:sz w:val="16"/>
        </w:rPr>
        <w:t>worden</w:t>
      </w:r>
      <w:r>
        <w:rPr>
          <w:color w:val="231F20"/>
          <w:spacing w:val="-1"/>
          <w:w w:val="85"/>
          <w:sz w:val="16"/>
        </w:rPr>
        <w:t> </w:t>
      </w:r>
      <w:r>
        <w:rPr>
          <w:color w:val="231F20"/>
          <w:w w:val="85"/>
          <w:sz w:val="16"/>
        </w:rPr>
        <w:t>gewassen. </w:t>
      </w:r>
      <w:r>
        <w:rPr>
          <w:color w:val="231F20"/>
          <w:w w:val="80"/>
          <w:sz w:val="16"/>
        </w:rPr>
        <w:t>BELANGRIJK: Plaats de melkopschuimerbasis niet in </w:t>
      </w:r>
      <w:r>
        <w:rPr>
          <w:color w:val="231F20"/>
          <w:w w:val="80"/>
          <w:sz w:val="16"/>
        </w:rPr>
        <w:t>water.</w:t>
      </w:r>
    </w:p>
    <w:p>
      <w:pPr>
        <w:pStyle w:val="BodyText"/>
        <w:spacing w:line="179" w:lineRule="exact"/>
        <w:ind w:left="177"/>
      </w:pPr>
      <w:r>
        <w:rPr>
          <w:color w:val="231F20"/>
          <w:w w:val="80"/>
        </w:rPr>
        <w:t>OPMERKING:</w:t>
      </w:r>
      <w:r>
        <w:rPr>
          <w:color w:val="231F20"/>
          <w:spacing w:val="4"/>
        </w:rPr>
        <w:t> </w:t>
      </w:r>
      <w:r>
        <w:rPr>
          <w:color w:val="231F20"/>
          <w:w w:val="80"/>
        </w:rPr>
        <w:t>De</w:t>
      </w:r>
      <w:r>
        <w:rPr>
          <w:color w:val="231F20"/>
          <w:spacing w:val="5"/>
        </w:rPr>
        <w:t> </w:t>
      </w:r>
      <w:r>
        <w:rPr>
          <w:color w:val="231F20"/>
          <w:w w:val="80"/>
        </w:rPr>
        <w:t>melkkan</w:t>
      </w:r>
      <w:r>
        <w:rPr>
          <w:color w:val="231F20"/>
          <w:spacing w:val="4"/>
        </w:rPr>
        <w:t> </w:t>
      </w:r>
      <w:r>
        <w:rPr>
          <w:color w:val="231F20"/>
          <w:w w:val="80"/>
        </w:rPr>
        <w:t>is</w:t>
      </w:r>
      <w:r>
        <w:rPr>
          <w:color w:val="231F20"/>
          <w:spacing w:val="5"/>
        </w:rPr>
        <w:t> </w:t>
      </w:r>
      <w:r>
        <w:rPr>
          <w:color w:val="231F20"/>
          <w:w w:val="80"/>
        </w:rPr>
        <w:t>vaatwasmachinebestendig,</w:t>
      </w:r>
      <w:r>
        <w:rPr>
          <w:color w:val="231F20"/>
          <w:spacing w:val="4"/>
        </w:rPr>
        <w:t> </w:t>
      </w:r>
      <w:r>
        <w:rPr>
          <w:color w:val="231F20"/>
          <w:w w:val="80"/>
        </w:rPr>
        <w:t>maar</w:t>
      </w:r>
      <w:r>
        <w:rPr>
          <w:color w:val="231F20"/>
          <w:spacing w:val="5"/>
        </w:rPr>
        <w:t> </w:t>
      </w:r>
      <w:r>
        <w:rPr>
          <w:color w:val="231F20"/>
          <w:w w:val="80"/>
        </w:rPr>
        <w:t>mag</w:t>
      </w:r>
      <w:r>
        <w:rPr>
          <w:color w:val="231F20"/>
          <w:spacing w:val="4"/>
        </w:rPr>
        <w:t> </w:t>
      </w:r>
      <w:r>
        <w:rPr>
          <w:color w:val="231F20"/>
          <w:w w:val="80"/>
        </w:rPr>
        <w:t>niet</w:t>
      </w:r>
      <w:r>
        <w:rPr>
          <w:color w:val="231F20"/>
          <w:spacing w:val="5"/>
        </w:rPr>
        <w:t> </w:t>
      </w:r>
      <w:r>
        <w:rPr>
          <w:color w:val="231F20"/>
          <w:w w:val="80"/>
        </w:rPr>
        <w:t>worden</w:t>
      </w:r>
      <w:r>
        <w:rPr>
          <w:color w:val="231F20"/>
          <w:spacing w:val="4"/>
        </w:rPr>
        <w:t> </w:t>
      </w:r>
      <w:r>
        <w:rPr>
          <w:color w:val="231F20"/>
          <w:w w:val="80"/>
        </w:rPr>
        <w:t>gewassen</w:t>
      </w:r>
      <w:r>
        <w:rPr>
          <w:color w:val="231F20"/>
          <w:spacing w:val="5"/>
        </w:rPr>
        <w:t> </w:t>
      </w:r>
      <w:r>
        <w:rPr>
          <w:color w:val="231F20"/>
          <w:w w:val="80"/>
        </w:rPr>
        <w:t>op</w:t>
      </w:r>
      <w:r>
        <w:rPr>
          <w:color w:val="231F20"/>
          <w:spacing w:val="4"/>
        </w:rPr>
        <w:t> </w:t>
      </w:r>
      <w:r>
        <w:rPr>
          <w:color w:val="231F20"/>
          <w:w w:val="80"/>
        </w:rPr>
        <w:t>hogere</w:t>
      </w:r>
      <w:r>
        <w:rPr>
          <w:color w:val="231F20"/>
          <w:spacing w:val="5"/>
        </w:rPr>
        <w:t> </w:t>
      </w:r>
      <w:r>
        <w:rPr>
          <w:color w:val="231F20"/>
          <w:w w:val="80"/>
        </w:rPr>
        <w:t>temperaturen</w:t>
      </w:r>
      <w:r>
        <w:rPr>
          <w:color w:val="231F20"/>
          <w:spacing w:val="4"/>
        </w:rPr>
        <w:t> </w:t>
      </w:r>
      <w:r>
        <w:rPr>
          <w:color w:val="231F20"/>
          <w:w w:val="80"/>
        </w:rPr>
        <w:t>dan</w:t>
      </w:r>
      <w:r>
        <w:rPr>
          <w:color w:val="231F20"/>
          <w:spacing w:val="5"/>
        </w:rPr>
        <w:t> </w:t>
      </w:r>
      <w:r>
        <w:rPr>
          <w:color w:val="231F20"/>
          <w:spacing w:val="-2"/>
          <w:w w:val="80"/>
        </w:rPr>
        <w:t>70°C/158°F.</w:t>
      </w:r>
    </w:p>
    <w:p>
      <w:pPr>
        <w:pStyle w:val="ListParagraph"/>
        <w:numPr>
          <w:ilvl w:val="0"/>
          <w:numId w:val="47"/>
        </w:numPr>
        <w:tabs>
          <w:tab w:pos="286" w:val="left" w:leader="none"/>
        </w:tabs>
        <w:spacing w:line="235" w:lineRule="auto" w:before="1" w:after="0"/>
        <w:ind w:left="177" w:right="339" w:firstLine="0"/>
        <w:jc w:val="left"/>
        <w:rPr>
          <w:sz w:val="16"/>
        </w:rPr>
      </w:pPr>
      <w:r>
        <w:rPr>
          <w:color w:val="231F20"/>
          <w:w w:val="80"/>
          <w:sz w:val="16"/>
        </w:rPr>
        <w:t>U</w:t>
      </w:r>
      <w:r>
        <w:rPr>
          <w:color w:val="231F20"/>
          <w:spacing w:val="-3"/>
          <w:w w:val="80"/>
          <w:sz w:val="16"/>
        </w:rPr>
        <w:t> </w:t>
      </w:r>
      <w:r>
        <w:rPr>
          <w:color w:val="231F20"/>
          <w:w w:val="80"/>
          <w:sz w:val="16"/>
        </w:rPr>
        <w:t>kunt</w:t>
      </w:r>
      <w:r>
        <w:rPr>
          <w:color w:val="231F20"/>
          <w:spacing w:val="-2"/>
          <w:w w:val="80"/>
          <w:sz w:val="16"/>
        </w:rPr>
        <w:t> </w:t>
      </w:r>
      <w:r>
        <w:rPr>
          <w:color w:val="231F20"/>
          <w:w w:val="80"/>
          <w:sz w:val="16"/>
        </w:rPr>
        <w:t>de</w:t>
      </w:r>
      <w:r>
        <w:rPr>
          <w:color w:val="231F20"/>
          <w:spacing w:val="-3"/>
          <w:w w:val="80"/>
          <w:sz w:val="16"/>
        </w:rPr>
        <w:t> </w:t>
      </w:r>
      <w:r>
        <w:rPr>
          <w:color w:val="231F20"/>
          <w:w w:val="80"/>
          <w:sz w:val="16"/>
        </w:rPr>
        <w:t>melkopschuimer</w:t>
      </w:r>
      <w:r>
        <w:rPr>
          <w:color w:val="231F20"/>
          <w:spacing w:val="-2"/>
          <w:w w:val="80"/>
          <w:sz w:val="16"/>
        </w:rPr>
        <w:t> </w:t>
      </w:r>
      <w:r>
        <w:rPr>
          <w:color w:val="231F20"/>
          <w:w w:val="80"/>
          <w:sz w:val="16"/>
        </w:rPr>
        <w:t>ook</w:t>
      </w:r>
      <w:r>
        <w:rPr>
          <w:color w:val="231F20"/>
          <w:spacing w:val="-3"/>
          <w:w w:val="80"/>
          <w:sz w:val="16"/>
        </w:rPr>
        <w:t> </w:t>
      </w:r>
      <w:r>
        <w:rPr>
          <w:color w:val="231F20"/>
          <w:w w:val="80"/>
          <w:sz w:val="16"/>
        </w:rPr>
        <w:t>reinigen</w:t>
      </w:r>
      <w:r>
        <w:rPr>
          <w:color w:val="231F20"/>
          <w:spacing w:val="-2"/>
          <w:w w:val="80"/>
          <w:sz w:val="16"/>
        </w:rPr>
        <w:t> </w:t>
      </w:r>
      <w:r>
        <w:rPr>
          <w:color w:val="231F20"/>
          <w:w w:val="80"/>
          <w:sz w:val="16"/>
        </w:rPr>
        <w:t>door</w:t>
      </w:r>
      <w:r>
        <w:rPr>
          <w:color w:val="231F20"/>
          <w:spacing w:val="-2"/>
          <w:w w:val="80"/>
          <w:sz w:val="16"/>
        </w:rPr>
        <w:t> </w:t>
      </w:r>
      <w:r>
        <w:rPr>
          <w:color w:val="231F20"/>
          <w:w w:val="80"/>
          <w:sz w:val="16"/>
        </w:rPr>
        <w:t>er</w:t>
      </w:r>
      <w:r>
        <w:rPr>
          <w:color w:val="231F20"/>
          <w:spacing w:val="-3"/>
          <w:w w:val="80"/>
          <w:sz w:val="16"/>
        </w:rPr>
        <w:t> </w:t>
      </w:r>
      <w:r>
        <w:rPr>
          <w:color w:val="231F20"/>
          <w:w w:val="80"/>
          <w:sz w:val="16"/>
        </w:rPr>
        <w:t>water</w:t>
      </w:r>
      <w:r>
        <w:rPr>
          <w:color w:val="231F20"/>
          <w:spacing w:val="-2"/>
          <w:w w:val="80"/>
          <w:sz w:val="16"/>
        </w:rPr>
        <w:t> </w:t>
      </w:r>
      <w:r>
        <w:rPr>
          <w:color w:val="231F20"/>
          <w:w w:val="80"/>
          <w:sz w:val="16"/>
        </w:rPr>
        <w:t>in</w:t>
      </w:r>
      <w:r>
        <w:rPr>
          <w:color w:val="231F20"/>
          <w:spacing w:val="-3"/>
          <w:w w:val="80"/>
          <w:sz w:val="16"/>
        </w:rPr>
        <w:t> </w:t>
      </w:r>
      <w:r>
        <w:rPr>
          <w:color w:val="231F20"/>
          <w:w w:val="80"/>
          <w:sz w:val="16"/>
        </w:rPr>
        <w:t>te</w:t>
      </w:r>
      <w:r>
        <w:rPr>
          <w:color w:val="231F20"/>
          <w:spacing w:val="-2"/>
          <w:w w:val="80"/>
          <w:sz w:val="16"/>
        </w:rPr>
        <w:t> </w:t>
      </w:r>
      <w:r>
        <w:rPr>
          <w:color w:val="231F20"/>
          <w:w w:val="80"/>
          <w:sz w:val="16"/>
        </w:rPr>
        <w:t>gieten</w:t>
      </w:r>
      <w:r>
        <w:rPr>
          <w:color w:val="231F20"/>
          <w:spacing w:val="-2"/>
          <w:w w:val="80"/>
          <w:sz w:val="16"/>
        </w:rPr>
        <w:t> </w:t>
      </w:r>
      <w:r>
        <w:rPr>
          <w:color w:val="231F20"/>
          <w:w w:val="80"/>
          <w:sz w:val="16"/>
        </w:rPr>
        <w:t>en</w:t>
      </w:r>
      <w:r>
        <w:rPr>
          <w:color w:val="231F20"/>
          <w:spacing w:val="-3"/>
          <w:w w:val="80"/>
          <w:sz w:val="16"/>
        </w:rPr>
        <w:t> </w:t>
      </w:r>
      <w:r>
        <w:rPr>
          <w:color w:val="231F20"/>
          <w:w w:val="80"/>
          <w:sz w:val="16"/>
        </w:rPr>
        <w:t>één</w:t>
      </w:r>
      <w:r>
        <w:rPr>
          <w:color w:val="231F20"/>
          <w:spacing w:val="-2"/>
          <w:w w:val="80"/>
          <w:sz w:val="16"/>
        </w:rPr>
        <w:t> </w:t>
      </w:r>
      <w:r>
        <w:rPr>
          <w:color w:val="231F20"/>
          <w:w w:val="80"/>
          <w:sz w:val="16"/>
        </w:rPr>
        <w:t>cyclus</w:t>
      </w:r>
      <w:r>
        <w:rPr>
          <w:color w:val="231F20"/>
          <w:spacing w:val="-3"/>
          <w:w w:val="80"/>
          <w:sz w:val="16"/>
        </w:rPr>
        <w:t> </w:t>
      </w:r>
      <w:r>
        <w:rPr>
          <w:color w:val="231F20"/>
          <w:w w:val="80"/>
          <w:sz w:val="16"/>
        </w:rPr>
        <w:t>te</w:t>
      </w:r>
      <w:r>
        <w:rPr>
          <w:color w:val="231F20"/>
          <w:spacing w:val="-2"/>
          <w:w w:val="80"/>
          <w:sz w:val="16"/>
        </w:rPr>
        <w:t> </w:t>
      </w:r>
      <w:r>
        <w:rPr>
          <w:color w:val="231F20"/>
          <w:w w:val="80"/>
          <w:sz w:val="16"/>
        </w:rPr>
        <w:t>laten</w:t>
      </w:r>
      <w:r>
        <w:rPr>
          <w:color w:val="231F20"/>
          <w:spacing w:val="-2"/>
          <w:w w:val="80"/>
          <w:sz w:val="16"/>
        </w:rPr>
        <w:t> </w:t>
      </w:r>
      <w:r>
        <w:rPr>
          <w:color w:val="231F20"/>
          <w:w w:val="80"/>
          <w:sz w:val="16"/>
        </w:rPr>
        <w:t>draaien</w:t>
      </w:r>
      <w:r>
        <w:rPr>
          <w:color w:val="231F20"/>
          <w:spacing w:val="-3"/>
          <w:w w:val="80"/>
          <w:sz w:val="16"/>
        </w:rPr>
        <w:t> </w:t>
      </w:r>
      <w:r>
        <w:rPr>
          <w:color w:val="231F20"/>
          <w:w w:val="80"/>
          <w:sz w:val="16"/>
        </w:rPr>
        <w:t>(dit</w:t>
      </w:r>
      <w:r>
        <w:rPr>
          <w:color w:val="231F20"/>
          <w:spacing w:val="-2"/>
          <w:w w:val="80"/>
          <w:sz w:val="16"/>
        </w:rPr>
        <w:t> </w:t>
      </w:r>
      <w:r>
        <w:rPr>
          <w:color w:val="231F20"/>
          <w:w w:val="80"/>
          <w:sz w:val="16"/>
        </w:rPr>
        <w:t>voorkomt</w:t>
      </w:r>
      <w:r>
        <w:rPr>
          <w:color w:val="231F20"/>
          <w:spacing w:val="-3"/>
          <w:w w:val="80"/>
          <w:sz w:val="16"/>
        </w:rPr>
        <w:t> </w:t>
      </w:r>
      <w:r>
        <w:rPr>
          <w:color w:val="231F20"/>
          <w:w w:val="80"/>
          <w:sz w:val="16"/>
        </w:rPr>
        <w:t>dat</w:t>
      </w:r>
      <w:r>
        <w:rPr>
          <w:color w:val="231F20"/>
          <w:spacing w:val="-2"/>
          <w:w w:val="80"/>
          <w:sz w:val="16"/>
        </w:rPr>
        <w:t> </w:t>
      </w:r>
      <w:r>
        <w:rPr>
          <w:color w:val="231F20"/>
          <w:w w:val="80"/>
          <w:sz w:val="16"/>
        </w:rPr>
        <w:t>de</w:t>
      </w:r>
      <w:r>
        <w:rPr>
          <w:color w:val="231F20"/>
          <w:spacing w:val="-3"/>
          <w:w w:val="80"/>
          <w:sz w:val="16"/>
        </w:rPr>
        <w:t> </w:t>
      </w:r>
      <w:r>
        <w:rPr>
          <w:color w:val="231F20"/>
          <w:w w:val="80"/>
          <w:sz w:val="16"/>
        </w:rPr>
        <w:t>garde</w:t>
      </w:r>
      <w:r>
        <w:rPr>
          <w:color w:val="231F20"/>
          <w:spacing w:val="-2"/>
          <w:w w:val="80"/>
          <w:sz w:val="16"/>
        </w:rPr>
        <w:t> </w:t>
      </w:r>
      <w:r>
        <w:rPr>
          <w:color w:val="231F20"/>
          <w:w w:val="80"/>
          <w:sz w:val="16"/>
        </w:rPr>
        <w:t>verstopt</w:t>
      </w:r>
      <w:r>
        <w:rPr>
          <w:color w:val="231F20"/>
          <w:sz w:val="16"/>
        </w:rPr>
        <w:t> </w:t>
      </w:r>
      <w:r>
        <w:rPr>
          <w:color w:val="231F20"/>
          <w:w w:val="80"/>
          <w:sz w:val="16"/>
        </w:rPr>
        <w:t>raakt door melkafzettingen die zich ophopen op de asafdichting van het roerwerk).</w:t>
      </w:r>
    </w:p>
    <w:p>
      <w:pPr>
        <w:pStyle w:val="Heading2"/>
        <w:spacing w:before="131"/>
        <w:ind w:left="177"/>
      </w:pPr>
      <w:r>
        <w:rPr>
          <w:color w:val="231F20"/>
          <w:spacing w:val="-6"/>
        </w:rPr>
        <w:t>TECHNISCHE</w:t>
      </w:r>
      <w:r>
        <w:rPr>
          <w:color w:val="231F20"/>
          <w:spacing w:val="3"/>
        </w:rPr>
        <w:t> </w:t>
      </w:r>
      <w:r>
        <w:rPr>
          <w:color w:val="231F20"/>
          <w:spacing w:val="-2"/>
        </w:rPr>
        <w:t>DATA:</w:t>
      </w:r>
    </w:p>
    <w:p>
      <w:pPr>
        <w:pStyle w:val="BodyText"/>
        <w:spacing w:line="235" w:lineRule="auto" w:before="1"/>
        <w:ind w:left="177" w:right="6373"/>
      </w:pPr>
      <w:r>
        <w:rPr>
          <w:color w:val="231F20"/>
          <w:spacing w:val="-2"/>
          <w:w w:val="85"/>
        </w:rPr>
        <w:t>Voeding:</w:t>
      </w:r>
      <w:r>
        <w:rPr>
          <w:color w:val="231F20"/>
          <w:spacing w:val="-5"/>
          <w:w w:val="85"/>
        </w:rPr>
        <w:t> </w:t>
      </w:r>
      <w:r>
        <w:rPr>
          <w:color w:val="231F20"/>
          <w:spacing w:val="-2"/>
          <w:w w:val="85"/>
        </w:rPr>
        <w:t>220-240V</w:t>
      </w:r>
      <w:r>
        <w:rPr>
          <w:color w:val="231F20"/>
          <w:spacing w:val="-5"/>
          <w:w w:val="85"/>
        </w:rPr>
        <w:t> </w:t>
      </w:r>
      <w:r>
        <w:rPr>
          <w:color w:val="231F20"/>
          <w:spacing w:val="-2"/>
          <w:w w:val="85"/>
        </w:rPr>
        <w:t>~50/60Hz</w:t>
      </w:r>
      <w:r>
        <w:rPr>
          <w:color w:val="231F20"/>
          <w:w w:val="85"/>
        </w:rPr>
        <w:t> </w:t>
      </w:r>
      <w:r>
        <w:rPr>
          <w:color w:val="231F20"/>
          <w:w w:val="95"/>
        </w:rPr>
        <w:t>Vermogen:</w:t>
      </w:r>
      <w:r>
        <w:rPr>
          <w:color w:val="231F20"/>
          <w:spacing w:val="-10"/>
          <w:w w:val="95"/>
        </w:rPr>
        <w:t> </w:t>
      </w:r>
      <w:r>
        <w:rPr>
          <w:color w:val="231F20"/>
          <w:w w:val="95"/>
        </w:rPr>
        <w:t>500W</w:t>
      </w:r>
      <w:r>
        <w:rPr>
          <w:color w:val="231F20"/>
          <w:spacing w:val="40"/>
        </w:rPr>
        <w:t> </w:t>
      </w:r>
      <w:r>
        <w:rPr>
          <w:color w:val="231F20"/>
          <w:w w:val="85"/>
        </w:rPr>
        <w:t>Maximaal</w:t>
      </w:r>
      <w:r>
        <w:rPr>
          <w:color w:val="231F20"/>
          <w:spacing w:val="-5"/>
          <w:w w:val="85"/>
        </w:rPr>
        <w:t> </w:t>
      </w:r>
      <w:r>
        <w:rPr>
          <w:color w:val="231F20"/>
          <w:w w:val="85"/>
        </w:rPr>
        <w:t>vermogen:</w:t>
      </w:r>
      <w:r>
        <w:rPr>
          <w:color w:val="231F20"/>
          <w:spacing w:val="-5"/>
          <w:w w:val="85"/>
        </w:rPr>
        <w:t> </w:t>
      </w:r>
      <w:r>
        <w:rPr>
          <w:color w:val="231F20"/>
          <w:w w:val="85"/>
        </w:rPr>
        <w:t>1000W</w:t>
      </w:r>
    </w:p>
    <w:p>
      <w:pPr>
        <w:pStyle w:val="BodyText"/>
        <w:spacing w:line="180" w:lineRule="exact"/>
        <w:ind w:left="177"/>
      </w:pPr>
      <w:r>
        <w:rPr>
          <w:color w:val="231F20"/>
          <w:w w:val="75"/>
        </w:rPr>
        <w:t>Capaciteit:</w:t>
      </w:r>
      <w:r>
        <w:rPr>
          <w:color w:val="231F20"/>
          <w:spacing w:val="11"/>
        </w:rPr>
        <w:t> </w:t>
      </w:r>
      <w:r>
        <w:rPr>
          <w:color w:val="231F20"/>
          <w:w w:val="75"/>
        </w:rPr>
        <w:t>opgeschuimd:</w:t>
      </w:r>
      <w:r>
        <w:rPr>
          <w:color w:val="231F20"/>
          <w:spacing w:val="12"/>
        </w:rPr>
        <w:t> </w:t>
      </w:r>
      <w:r>
        <w:rPr>
          <w:color w:val="231F20"/>
          <w:w w:val="75"/>
        </w:rPr>
        <w:t>250ml</w:t>
      </w:r>
      <w:r>
        <w:rPr>
          <w:color w:val="231F20"/>
          <w:spacing w:val="12"/>
        </w:rPr>
        <w:t> </w:t>
      </w:r>
      <w:r>
        <w:rPr>
          <w:color w:val="231F20"/>
          <w:w w:val="75"/>
        </w:rPr>
        <w:t>/</w:t>
      </w:r>
      <w:r>
        <w:rPr>
          <w:color w:val="231F20"/>
          <w:spacing w:val="12"/>
        </w:rPr>
        <w:t> </w:t>
      </w:r>
      <w:r>
        <w:rPr>
          <w:color w:val="231F20"/>
          <w:w w:val="75"/>
        </w:rPr>
        <w:t>verwarmd:</w:t>
      </w:r>
      <w:r>
        <w:rPr>
          <w:color w:val="231F20"/>
          <w:spacing w:val="12"/>
        </w:rPr>
        <w:t> </w:t>
      </w:r>
      <w:r>
        <w:rPr>
          <w:color w:val="231F20"/>
          <w:spacing w:val="-2"/>
          <w:w w:val="75"/>
        </w:rPr>
        <w:t>350ml</w:t>
      </w:r>
    </w:p>
    <w:p>
      <w:pPr>
        <w:spacing w:line="211" w:lineRule="auto" w:before="117"/>
        <w:ind w:left="813" w:right="199" w:firstLine="0"/>
        <w:jc w:val="left"/>
        <w:rPr>
          <w:sz w:val="14"/>
        </w:rPr>
      </w:pPr>
      <w:r>
        <w:rPr/>
        <mc:AlternateContent>
          <mc:Choice Requires="wps">
            <w:drawing>
              <wp:anchor distT="0" distB="0" distL="0" distR="0" allowOverlap="1" layoutInCell="1" locked="0" behindDoc="0" simplePos="0" relativeHeight="15739904">
                <wp:simplePos x="0" y="0"/>
                <wp:positionH relativeFrom="page">
                  <wp:posOffset>165818</wp:posOffset>
                </wp:positionH>
                <wp:positionV relativeFrom="paragraph">
                  <wp:posOffset>63280</wp:posOffset>
                </wp:positionV>
                <wp:extent cx="334645" cy="40767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334645" cy="407670"/>
                          <a:chExt cx="334645" cy="407670"/>
                        </a:xfrm>
                      </wpg:grpSpPr>
                      <wps:wsp>
                        <wps:cNvPr id="205" name="Graphic 205"/>
                        <wps:cNvSpPr/>
                        <wps:spPr>
                          <a:xfrm>
                            <a:off x="965" y="1011"/>
                            <a:ext cx="318770" cy="314960"/>
                          </a:xfrm>
                          <a:custGeom>
                            <a:avLst/>
                            <a:gdLst/>
                            <a:ahLst/>
                            <a:cxnLst/>
                            <a:rect l="l" t="t" r="r" b="b"/>
                            <a:pathLst>
                              <a:path w="318770" h="314960">
                                <a:moveTo>
                                  <a:pt x="2159" y="0"/>
                                </a:moveTo>
                                <a:lnTo>
                                  <a:pt x="318450" y="307650"/>
                                </a:lnTo>
                                <a:lnTo>
                                  <a:pt x="314130" y="314443"/>
                                </a:lnTo>
                                <a:lnTo>
                                  <a:pt x="0" y="8737"/>
                                </a:lnTo>
                                <a:lnTo>
                                  <a:pt x="2159" y="0"/>
                                </a:lnTo>
                                <a:close/>
                              </a:path>
                            </a:pathLst>
                          </a:custGeom>
                          <a:ln w="1919">
                            <a:solidFill>
                              <a:srgbClr val="231F20"/>
                            </a:solidFill>
                            <a:prstDash val="solid"/>
                          </a:ln>
                        </wps:spPr>
                        <wps:bodyPr wrap="square" lIns="0" tIns="0" rIns="0" bIns="0" rtlCol="0">
                          <a:prstTxWarp prst="textNoShape">
                            <a:avLst/>
                          </a:prstTxWarp>
                          <a:noAutofit/>
                        </wps:bodyPr>
                      </wps:wsp>
                      <wps:wsp>
                        <wps:cNvPr id="206" name="Graphic 206"/>
                        <wps:cNvSpPr/>
                        <wps:spPr>
                          <a:xfrm>
                            <a:off x="962" y="964"/>
                            <a:ext cx="318770" cy="314960"/>
                          </a:xfrm>
                          <a:custGeom>
                            <a:avLst/>
                            <a:gdLst/>
                            <a:ahLst/>
                            <a:cxnLst/>
                            <a:rect l="l" t="t" r="r" b="b"/>
                            <a:pathLst>
                              <a:path w="318770" h="314960">
                                <a:moveTo>
                                  <a:pt x="2160" y="0"/>
                                </a:moveTo>
                                <a:lnTo>
                                  <a:pt x="0" y="8737"/>
                                </a:lnTo>
                                <a:lnTo>
                                  <a:pt x="314125" y="314449"/>
                                </a:lnTo>
                                <a:lnTo>
                                  <a:pt x="318446" y="307656"/>
                                </a:lnTo>
                                <a:lnTo>
                                  <a:pt x="2160" y="0"/>
                                </a:lnTo>
                                <a:close/>
                              </a:path>
                            </a:pathLst>
                          </a:custGeom>
                          <a:solidFill>
                            <a:srgbClr val="231F20"/>
                          </a:solidFill>
                        </wps:spPr>
                        <wps:bodyPr wrap="square" lIns="0" tIns="0" rIns="0" bIns="0" rtlCol="0">
                          <a:prstTxWarp prst="textNoShape">
                            <a:avLst/>
                          </a:prstTxWarp>
                          <a:noAutofit/>
                        </wps:bodyPr>
                      </wps:wsp>
                      <wps:wsp>
                        <wps:cNvPr id="207" name="Graphic 207"/>
                        <wps:cNvSpPr/>
                        <wps:spPr>
                          <a:xfrm>
                            <a:off x="11973" y="965"/>
                            <a:ext cx="321945" cy="317500"/>
                          </a:xfrm>
                          <a:custGeom>
                            <a:avLst/>
                            <a:gdLst/>
                            <a:ahLst/>
                            <a:cxnLst/>
                            <a:rect l="l" t="t" r="r" b="b"/>
                            <a:pathLst>
                              <a:path w="321945" h="317500">
                                <a:moveTo>
                                  <a:pt x="319219" y="0"/>
                                </a:moveTo>
                                <a:lnTo>
                                  <a:pt x="0" y="310503"/>
                                </a:lnTo>
                                <a:lnTo>
                                  <a:pt x="4359" y="317362"/>
                                </a:lnTo>
                                <a:lnTo>
                                  <a:pt x="321397" y="8816"/>
                                </a:lnTo>
                                <a:lnTo>
                                  <a:pt x="319219" y="0"/>
                                </a:lnTo>
                                <a:close/>
                              </a:path>
                            </a:pathLst>
                          </a:custGeom>
                          <a:ln w="1919">
                            <a:solidFill>
                              <a:srgbClr val="231F20"/>
                            </a:solidFill>
                            <a:prstDash val="solid"/>
                          </a:ln>
                        </wps:spPr>
                        <wps:bodyPr wrap="square" lIns="0" tIns="0" rIns="0" bIns="0" rtlCol="0">
                          <a:prstTxWarp prst="textNoShape">
                            <a:avLst/>
                          </a:prstTxWarp>
                          <a:noAutofit/>
                        </wps:bodyPr>
                      </wps:wsp>
                      <wps:wsp>
                        <wps:cNvPr id="208" name="Graphic 208"/>
                        <wps:cNvSpPr/>
                        <wps:spPr>
                          <a:xfrm>
                            <a:off x="11971" y="964"/>
                            <a:ext cx="321945" cy="317500"/>
                          </a:xfrm>
                          <a:custGeom>
                            <a:avLst/>
                            <a:gdLst/>
                            <a:ahLst/>
                            <a:cxnLst/>
                            <a:rect l="l" t="t" r="r" b="b"/>
                            <a:pathLst>
                              <a:path w="321945" h="317500">
                                <a:moveTo>
                                  <a:pt x="319215" y="0"/>
                                </a:moveTo>
                                <a:lnTo>
                                  <a:pt x="0" y="310504"/>
                                </a:lnTo>
                                <a:lnTo>
                                  <a:pt x="4359" y="317362"/>
                                </a:lnTo>
                                <a:lnTo>
                                  <a:pt x="321393" y="8817"/>
                                </a:lnTo>
                                <a:lnTo>
                                  <a:pt x="319215" y="0"/>
                                </a:lnTo>
                                <a:close/>
                              </a:path>
                            </a:pathLst>
                          </a:custGeom>
                          <a:solidFill>
                            <a:srgbClr val="231F20"/>
                          </a:solidFill>
                        </wps:spPr>
                        <wps:bodyPr wrap="square" lIns="0" tIns="0" rIns="0" bIns="0" rtlCol="0">
                          <a:prstTxWarp prst="textNoShape">
                            <a:avLst/>
                          </a:prstTxWarp>
                          <a:noAutofit/>
                        </wps:bodyPr>
                      </wps:wsp>
                      <pic:pic>
                        <pic:nvPicPr>
                          <pic:cNvPr id="209" name="Image 209"/>
                          <pic:cNvPicPr/>
                        </pic:nvPicPr>
                        <pic:blipFill>
                          <a:blip r:embed="rId24" cstate="print"/>
                          <a:stretch>
                            <a:fillRect/>
                          </a:stretch>
                        </pic:blipFill>
                        <pic:spPr>
                          <a:xfrm>
                            <a:off x="74472" y="20467"/>
                            <a:ext cx="198791" cy="277619"/>
                          </a:xfrm>
                          <a:prstGeom prst="rect">
                            <a:avLst/>
                          </a:prstGeom>
                        </pic:spPr>
                      </pic:pic>
                      <wps:wsp>
                        <wps:cNvPr id="210" name="Graphic 210"/>
                        <wps:cNvSpPr/>
                        <wps:spPr>
                          <a:xfrm>
                            <a:off x="7146" y="349862"/>
                            <a:ext cx="316230" cy="57785"/>
                          </a:xfrm>
                          <a:custGeom>
                            <a:avLst/>
                            <a:gdLst/>
                            <a:ahLst/>
                            <a:cxnLst/>
                            <a:rect l="l" t="t" r="r" b="b"/>
                            <a:pathLst>
                              <a:path w="316230" h="57785">
                                <a:moveTo>
                                  <a:pt x="316052" y="0"/>
                                </a:moveTo>
                                <a:lnTo>
                                  <a:pt x="0" y="0"/>
                                </a:lnTo>
                                <a:lnTo>
                                  <a:pt x="0" y="57550"/>
                                </a:lnTo>
                                <a:lnTo>
                                  <a:pt x="316052" y="57550"/>
                                </a:lnTo>
                                <a:lnTo>
                                  <a:pt x="31605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056547pt;margin-top:4.982682pt;width:26.35pt;height:32.1pt;mso-position-horizontal-relative:page;mso-position-vertical-relative:paragraph;z-index:15739904" id="docshapegroup200" coordorigin="261,100" coordsize="527,642">
                <v:shape style="position:absolute;left:262;top:101;width:502;height:496" id="docshape201" coordorigin="263,101" coordsize="502,496" path="m266,101l764,586,757,596,263,115,266,101xe" filled="false" stroked="true" strokeweight=".151151pt" strokecolor="#231f20">
                  <v:path arrowok="t"/>
                  <v:stroke dashstyle="solid"/>
                </v:shape>
                <v:shape style="position:absolute;left:262;top:101;width:502;height:496" id="docshape202" coordorigin="263,101" coordsize="502,496" path="m266,101l263,115,757,596,764,586,266,101xe" filled="true" fillcolor="#231f20" stroked="false">
                  <v:path arrowok="t"/>
                  <v:fill type="solid"/>
                </v:shape>
                <v:shape style="position:absolute;left:279;top:101;width:507;height:500" id="docshape203" coordorigin="280,101" coordsize="507,500" path="m783,101l280,590,287,601,786,115,783,101xe" filled="false" stroked="true" strokeweight=".151178pt" strokecolor="#231f20">
                  <v:path arrowok="t"/>
                  <v:stroke dashstyle="solid"/>
                </v:shape>
                <v:shape style="position:absolute;left:279;top:101;width:507;height:500" id="docshape204" coordorigin="280,101" coordsize="507,500" path="m783,101l280,590,287,601,786,115,783,101xe" filled="true" fillcolor="#231f20" stroked="false">
                  <v:path arrowok="t"/>
                  <v:fill type="solid"/>
                </v:shape>
                <v:shape style="position:absolute;left:378;top:131;width:314;height:438" type="#_x0000_t75" id="docshape205" stroked="false">
                  <v:imagedata r:id="rId24" o:title=""/>
                </v:shape>
                <v:rect style="position:absolute;left:272;top:650;width:498;height:91" id="docshape206" filled="true" fillcolor="#231f20" stroked="false">
                  <v:fill type="solid"/>
                </v:rect>
                <w10:wrap type="none"/>
              </v:group>
            </w:pict>
          </mc:Fallback>
        </mc:AlternateContent>
      </w:r>
      <w:r>
        <w:rPr>
          <w:color w:val="231F20"/>
          <w:w w:val="80"/>
          <w:sz w:val="14"/>
        </w:rPr>
        <w:t>We geven om het milieu. We vragen u om de kartonnen verpakkingen te storten bij het oud papier. Polyethyleen zakken (PE) storten in de</w:t>
      </w:r>
      <w:r>
        <w:rPr>
          <w:color w:val="231F20"/>
          <w:sz w:val="14"/>
        </w:rPr>
        <w:t> </w:t>
      </w:r>
      <w:r>
        <w:rPr>
          <w:color w:val="231F20"/>
          <w:w w:val="75"/>
          <w:sz w:val="14"/>
        </w:rPr>
        <w:t>container</w:t>
      </w:r>
      <w:r>
        <w:rPr>
          <w:color w:val="231F20"/>
          <w:sz w:val="14"/>
        </w:rPr>
        <w:t> </w:t>
      </w:r>
      <w:r>
        <w:rPr>
          <w:color w:val="231F20"/>
          <w:w w:val="75"/>
          <w:sz w:val="14"/>
        </w:rPr>
        <w:t>voor</w:t>
      </w:r>
      <w:r>
        <w:rPr>
          <w:color w:val="231F20"/>
          <w:sz w:val="14"/>
        </w:rPr>
        <w:t> </w:t>
      </w:r>
      <w:r>
        <w:rPr>
          <w:color w:val="231F20"/>
          <w:w w:val="75"/>
          <w:sz w:val="14"/>
        </w:rPr>
        <w:t>plastic</w:t>
      </w:r>
      <w:r>
        <w:rPr>
          <w:color w:val="231F20"/>
          <w:sz w:val="14"/>
        </w:rPr>
        <w:t> </w:t>
      </w:r>
      <w:r>
        <w:rPr>
          <w:color w:val="231F20"/>
          <w:w w:val="75"/>
          <w:sz w:val="14"/>
        </w:rPr>
        <w:t>.</w:t>
      </w:r>
      <w:r>
        <w:rPr>
          <w:color w:val="231F20"/>
          <w:sz w:val="14"/>
        </w:rPr>
        <w:t> </w:t>
      </w:r>
      <w:r>
        <w:rPr>
          <w:color w:val="231F20"/>
          <w:w w:val="75"/>
          <w:sz w:val="14"/>
        </w:rPr>
        <w:t>Versleten</w:t>
      </w:r>
      <w:r>
        <w:rPr>
          <w:color w:val="231F20"/>
          <w:sz w:val="14"/>
        </w:rPr>
        <w:t> </w:t>
      </w:r>
      <w:r>
        <w:rPr>
          <w:color w:val="231F20"/>
          <w:w w:val="75"/>
          <w:sz w:val="14"/>
        </w:rPr>
        <w:t>apparatuur</w:t>
      </w:r>
      <w:r>
        <w:rPr>
          <w:color w:val="231F20"/>
          <w:sz w:val="14"/>
        </w:rPr>
        <w:t> </w:t>
      </w:r>
      <w:r>
        <w:rPr>
          <w:color w:val="231F20"/>
          <w:w w:val="75"/>
          <w:sz w:val="14"/>
        </w:rPr>
        <w:t>afgeven</w:t>
      </w:r>
      <w:r>
        <w:rPr>
          <w:color w:val="231F20"/>
          <w:sz w:val="14"/>
        </w:rPr>
        <w:t> </w:t>
      </w:r>
      <w:r>
        <w:rPr>
          <w:color w:val="231F20"/>
          <w:w w:val="75"/>
          <w:sz w:val="14"/>
        </w:rPr>
        <w:t>bij</w:t>
      </w:r>
      <w:r>
        <w:rPr>
          <w:color w:val="231F20"/>
          <w:sz w:val="14"/>
        </w:rPr>
        <w:t> </w:t>
      </w:r>
      <w:r>
        <w:rPr>
          <w:color w:val="231F20"/>
          <w:w w:val="75"/>
          <w:sz w:val="14"/>
        </w:rPr>
        <w:t>het</w:t>
      </w:r>
      <w:r>
        <w:rPr>
          <w:color w:val="231F20"/>
          <w:sz w:val="14"/>
        </w:rPr>
        <w:t> </w:t>
      </w:r>
      <w:r>
        <w:rPr>
          <w:color w:val="231F20"/>
          <w:w w:val="75"/>
          <w:sz w:val="14"/>
        </w:rPr>
        <w:t>juiste</w:t>
      </w:r>
      <w:r>
        <w:rPr>
          <w:color w:val="231F20"/>
          <w:sz w:val="14"/>
        </w:rPr>
        <w:t> </w:t>
      </w:r>
      <w:r>
        <w:rPr>
          <w:color w:val="231F20"/>
          <w:w w:val="75"/>
          <w:sz w:val="14"/>
        </w:rPr>
        <w:t>verzamelpunkt,</w:t>
      </w:r>
      <w:r>
        <w:rPr>
          <w:color w:val="231F20"/>
          <w:sz w:val="14"/>
        </w:rPr>
        <w:t> </w:t>
      </w:r>
      <w:r>
        <w:rPr>
          <w:color w:val="231F20"/>
          <w:w w:val="75"/>
          <w:sz w:val="14"/>
        </w:rPr>
        <w:t>als</w:t>
      </w:r>
      <w:r>
        <w:rPr>
          <w:color w:val="231F20"/>
          <w:sz w:val="14"/>
        </w:rPr>
        <w:t> </w:t>
      </w:r>
      <w:r>
        <w:rPr>
          <w:color w:val="231F20"/>
          <w:w w:val="75"/>
          <w:sz w:val="14"/>
        </w:rPr>
        <w:t>in</w:t>
      </w:r>
      <w:r>
        <w:rPr>
          <w:color w:val="231F20"/>
          <w:sz w:val="14"/>
        </w:rPr>
        <w:t> </w:t>
      </w:r>
      <w:r>
        <w:rPr>
          <w:color w:val="231F20"/>
          <w:w w:val="75"/>
          <w:sz w:val="14"/>
        </w:rPr>
        <w:t>het</w:t>
      </w:r>
      <w:r>
        <w:rPr>
          <w:color w:val="231F20"/>
          <w:sz w:val="14"/>
        </w:rPr>
        <w:t> </w:t>
      </w:r>
      <w:r>
        <w:rPr>
          <w:color w:val="231F20"/>
          <w:w w:val="75"/>
          <w:sz w:val="14"/>
        </w:rPr>
        <w:t>apparatuur</w:t>
      </w:r>
      <w:r>
        <w:rPr>
          <w:color w:val="231F20"/>
          <w:sz w:val="14"/>
        </w:rPr>
        <w:t> </w:t>
      </w:r>
      <w:r>
        <w:rPr>
          <w:color w:val="231F20"/>
          <w:w w:val="75"/>
          <w:sz w:val="14"/>
        </w:rPr>
        <w:t>gevaarlijke</w:t>
      </w:r>
      <w:r>
        <w:rPr>
          <w:color w:val="231F20"/>
          <w:sz w:val="14"/>
        </w:rPr>
        <w:t> </w:t>
      </w:r>
      <w:r>
        <w:rPr>
          <w:color w:val="231F20"/>
          <w:w w:val="75"/>
          <w:sz w:val="14"/>
        </w:rPr>
        <w:t>elementen</w:t>
      </w:r>
      <w:r>
        <w:rPr>
          <w:color w:val="231F20"/>
          <w:sz w:val="14"/>
        </w:rPr>
        <w:t> </w:t>
      </w:r>
      <w:r>
        <w:rPr>
          <w:color w:val="231F20"/>
          <w:w w:val="75"/>
          <w:sz w:val="14"/>
        </w:rPr>
        <w:t>zitten</w:t>
      </w:r>
      <w:r>
        <w:rPr>
          <w:color w:val="231F20"/>
          <w:sz w:val="14"/>
        </w:rPr>
        <w:t> </w:t>
      </w:r>
      <w:r>
        <w:rPr>
          <w:color w:val="231F20"/>
          <w:w w:val="75"/>
          <w:sz w:val="14"/>
        </w:rPr>
        <w:t>kan</w:t>
      </w:r>
      <w:r>
        <w:rPr>
          <w:color w:val="231F20"/>
          <w:sz w:val="14"/>
        </w:rPr>
        <w:t> </w:t>
      </w:r>
      <w:r>
        <w:rPr>
          <w:color w:val="231F20"/>
          <w:w w:val="75"/>
          <w:sz w:val="14"/>
        </w:rPr>
        <w:t>dat</w:t>
      </w:r>
      <w:r>
        <w:rPr>
          <w:color w:val="231F20"/>
          <w:sz w:val="14"/>
        </w:rPr>
        <w:t> </w:t>
      </w:r>
      <w:r>
        <w:rPr>
          <w:color w:val="231F20"/>
          <w:w w:val="75"/>
          <w:sz w:val="14"/>
        </w:rPr>
        <w:t>een</w:t>
      </w:r>
      <w:r>
        <w:rPr>
          <w:color w:val="231F20"/>
          <w:sz w:val="14"/>
        </w:rPr>
        <w:t> </w:t>
      </w:r>
      <w:r>
        <w:rPr>
          <w:color w:val="231F20"/>
          <w:w w:val="80"/>
          <w:sz w:val="14"/>
        </w:rPr>
        <w:t>bedreiging zijn voor het milieu. Elektrisch apparatuur moet worden geretourneerd om het hergebruik te verminderen.</w:t>
      </w:r>
      <w:r>
        <w:rPr>
          <w:color w:val="231F20"/>
          <w:spacing w:val="-5"/>
          <w:w w:val="80"/>
          <w:sz w:val="14"/>
        </w:rPr>
        <w:t> </w:t>
      </w:r>
      <w:r>
        <w:rPr>
          <w:color w:val="231F20"/>
          <w:w w:val="80"/>
          <w:sz w:val="14"/>
        </w:rPr>
        <w:t>Als in het apparatur</w:t>
      </w:r>
      <w:r>
        <w:rPr>
          <w:color w:val="231F20"/>
          <w:sz w:val="14"/>
        </w:rPr>
        <w:t> </w:t>
      </w:r>
      <w:r>
        <w:rPr>
          <w:color w:val="231F20"/>
          <w:w w:val="80"/>
          <w:sz w:val="14"/>
        </w:rPr>
        <w:t>batterijen</w:t>
      </w:r>
      <w:r>
        <w:rPr>
          <w:color w:val="231F20"/>
          <w:spacing w:val="-3"/>
          <w:w w:val="80"/>
          <w:sz w:val="14"/>
        </w:rPr>
        <w:t> </w:t>
      </w:r>
      <w:r>
        <w:rPr>
          <w:color w:val="231F20"/>
          <w:w w:val="80"/>
          <w:sz w:val="14"/>
        </w:rPr>
        <w:t>ziiten,</w:t>
      </w:r>
      <w:r>
        <w:rPr>
          <w:color w:val="231F20"/>
          <w:spacing w:val="-2"/>
          <w:w w:val="80"/>
          <w:sz w:val="14"/>
        </w:rPr>
        <w:t> </w:t>
      </w:r>
      <w:r>
        <w:rPr>
          <w:color w:val="231F20"/>
          <w:w w:val="80"/>
          <w:sz w:val="14"/>
        </w:rPr>
        <w:t>horen</w:t>
      </w:r>
      <w:r>
        <w:rPr>
          <w:color w:val="231F20"/>
          <w:spacing w:val="-3"/>
          <w:w w:val="80"/>
          <w:sz w:val="14"/>
        </w:rPr>
        <w:t> </w:t>
      </w:r>
      <w:r>
        <w:rPr>
          <w:color w:val="231F20"/>
          <w:w w:val="80"/>
          <w:sz w:val="14"/>
        </w:rPr>
        <w:t>die</w:t>
      </w:r>
      <w:r>
        <w:rPr>
          <w:color w:val="231F20"/>
          <w:spacing w:val="-2"/>
          <w:w w:val="80"/>
          <w:sz w:val="14"/>
        </w:rPr>
        <w:t> </w:t>
      </w:r>
      <w:r>
        <w:rPr>
          <w:color w:val="231F20"/>
          <w:w w:val="80"/>
          <w:sz w:val="14"/>
        </w:rPr>
        <w:t>verwijderd</w:t>
      </w:r>
      <w:r>
        <w:rPr>
          <w:color w:val="231F20"/>
          <w:spacing w:val="-3"/>
          <w:w w:val="80"/>
          <w:sz w:val="14"/>
        </w:rPr>
        <w:t> </w:t>
      </w:r>
      <w:r>
        <w:rPr>
          <w:color w:val="231F20"/>
          <w:w w:val="80"/>
          <w:sz w:val="14"/>
        </w:rPr>
        <w:t>te</w:t>
      </w:r>
      <w:r>
        <w:rPr>
          <w:color w:val="231F20"/>
          <w:spacing w:val="-2"/>
          <w:w w:val="80"/>
          <w:sz w:val="14"/>
        </w:rPr>
        <w:t> </w:t>
      </w:r>
      <w:r>
        <w:rPr>
          <w:color w:val="231F20"/>
          <w:w w:val="80"/>
          <w:sz w:val="14"/>
        </w:rPr>
        <w:t>worden</w:t>
      </w:r>
      <w:r>
        <w:rPr>
          <w:color w:val="231F20"/>
          <w:spacing w:val="-3"/>
          <w:w w:val="80"/>
          <w:sz w:val="14"/>
        </w:rPr>
        <w:t> </w:t>
      </w:r>
      <w:r>
        <w:rPr>
          <w:color w:val="231F20"/>
          <w:w w:val="80"/>
          <w:sz w:val="14"/>
        </w:rPr>
        <w:t>en</w:t>
      </w:r>
      <w:r>
        <w:rPr>
          <w:color w:val="231F20"/>
          <w:spacing w:val="-2"/>
          <w:w w:val="80"/>
          <w:sz w:val="14"/>
        </w:rPr>
        <w:t> </w:t>
      </w:r>
      <w:r>
        <w:rPr>
          <w:color w:val="231F20"/>
          <w:w w:val="80"/>
          <w:sz w:val="14"/>
        </w:rPr>
        <w:t>appart</w:t>
      </w:r>
      <w:r>
        <w:rPr>
          <w:color w:val="231F20"/>
          <w:spacing w:val="-3"/>
          <w:w w:val="80"/>
          <w:sz w:val="14"/>
        </w:rPr>
        <w:t> </w:t>
      </w:r>
      <w:r>
        <w:rPr>
          <w:color w:val="231F20"/>
          <w:w w:val="80"/>
          <w:sz w:val="14"/>
        </w:rPr>
        <w:t>af</w:t>
      </w:r>
      <w:r>
        <w:rPr>
          <w:color w:val="231F20"/>
          <w:spacing w:val="-2"/>
          <w:w w:val="80"/>
          <w:sz w:val="14"/>
        </w:rPr>
        <w:t> </w:t>
      </w:r>
      <w:r>
        <w:rPr>
          <w:color w:val="231F20"/>
          <w:w w:val="80"/>
          <w:sz w:val="14"/>
        </w:rPr>
        <w:t>te</w:t>
      </w:r>
      <w:r>
        <w:rPr>
          <w:color w:val="231F20"/>
          <w:spacing w:val="-3"/>
          <w:w w:val="80"/>
          <w:sz w:val="14"/>
        </w:rPr>
        <w:t> </w:t>
      </w:r>
      <w:r>
        <w:rPr>
          <w:color w:val="231F20"/>
          <w:w w:val="80"/>
          <w:sz w:val="14"/>
        </w:rPr>
        <w:t>worden</w:t>
      </w:r>
      <w:r>
        <w:rPr>
          <w:color w:val="231F20"/>
          <w:spacing w:val="-2"/>
          <w:w w:val="80"/>
          <w:sz w:val="14"/>
        </w:rPr>
        <w:t> </w:t>
      </w:r>
      <w:r>
        <w:rPr>
          <w:color w:val="231F20"/>
          <w:w w:val="80"/>
          <w:sz w:val="14"/>
        </w:rPr>
        <w:t>gegeven</w:t>
      </w:r>
      <w:r>
        <w:rPr>
          <w:color w:val="231F20"/>
          <w:spacing w:val="-3"/>
          <w:w w:val="80"/>
          <w:sz w:val="14"/>
        </w:rPr>
        <w:t> </w:t>
      </w:r>
      <w:r>
        <w:rPr>
          <w:color w:val="231F20"/>
          <w:w w:val="80"/>
          <w:sz w:val="14"/>
        </w:rPr>
        <w:t>bij</w:t>
      </w:r>
      <w:r>
        <w:rPr>
          <w:color w:val="231F20"/>
          <w:spacing w:val="-2"/>
          <w:w w:val="80"/>
          <w:sz w:val="14"/>
        </w:rPr>
        <w:t> </w:t>
      </w:r>
      <w:r>
        <w:rPr>
          <w:color w:val="231F20"/>
          <w:w w:val="80"/>
          <w:sz w:val="14"/>
        </w:rPr>
        <w:t>het</w:t>
      </w:r>
      <w:r>
        <w:rPr>
          <w:color w:val="231F20"/>
          <w:spacing w:val="-3"/>
          <w:w w:val="80"/>
          <w:sz w:val="14"/>
        </w:rPr>
        <w:t> </w:t>
      </w:r>
      <w:r>
        <w:rPr>
          <w:color w:val="231F20"/>
          <w:w w:val="80"/>
          <w:sz w:val="14"/>
        </w:rPr>
        <w:t>juiste</w:t>
      </w:r>
      <w:r>
        <w:rPr>
          <w:color w:val="231F20"/>
          <w:spacing w:val="-2"/>
          <w:w w:val="80"/>
          <w:sz w:val="14"/>
        </w:rPr>
        <w:t> </w:t>
      </w:r>
      <w:r>
        <w:rPr>
          <w:color w:val="231F20"/>
          <w:w w:val="80"/>
          <w:sz w:val="14"/>
        </w:rPr>
        <w:t>verzamelpunkt.</w:t>
      </w:r>
    </w:p>
    <w:p>
      <w:pPr>
        <w:pStyle w:val="BodyText"/>
        <w:spacing w:before="60"/>
        <w:rPr>
          <w:sz w:val="14"/>
        </w:rPr>
      </w:pPr>
    </w:p>
    <w:p>
      <w:pPr>
        <w:tabs>
          <w:tab w:pos="3319" w:val="left" w:leader="none"/>
          <w:tab w:pos="8095" w:val="left" w:leader="none"/>
        </w:tabs>
        <w:spacing w:before="0"/>
        <w:ind w:left="163" w:right="0" w:firstLine="0"/>
        <w:jc w:val="left"/>
        <w:rPr>
          <w:sz w:val="20"/>
        </w:rPr>
      </w:pPr>
      <w:r>
        <w:rPr>
          <w:color w:val="FFFFFF"/>
          <w:sz w:val="20"/>
          <w:shd w:fill="404041" w:color="auto" w:val="clear"/>
        </w:rPr>
        <w:tab/>
      </w:r>
      <w:r>
        <w:rPr>
          <w:color w:val="FFFFFF"/>
          <w:w w:val="85"/>
          <w:sz w:val="20"/>
          <w:shd w:fill="404041" w:color="auto" w:val="clear"/>
        </w:rPr>
        <w:t>(SL)</w:t>
      </w:r>
      <w:r>
        <w:rPr>
          <w:color w:val="FFFFFF"/>
          <w:spacing w:val="-6"/>
          <w:sz w:val="20"/>
          <w:shd w:fill="404041" w:color="auto" w:val="clear"/>
        </w:rPr>
        <w:t> </w:t>
      </w:r>
      <w:r>
        <w:rPr>
          <w:color w:val="FFFFFF"/>
          <w:spacing w:val="-2"/>
          <w:sz w:val="20"/>
          <w:shd w:fill="404041" w:color="auto" w:val="clear"/>
        </w:rPr>
        <w:t>SLOVENŠČINA</w:t>
      </w:r>
      <w:r>
        <w:rPr>
          <w:color w:val="FFFFFF"/>
          <w:sz w:val="20"/>
          <w:shd w:fill="404041" w:color="auto" w:val="clear"/>
        </w:rPr>
        <w:tab/>
      </w:r>
    </w:p>
    <w:p>
      <w:pPr>
        <w:spacing w:line="275" w:lineRule="exact" w:before="41"/>
        <w:ind w:left="187" w:right="0" w:firstLine="0"/>
        <w:jc w:val="left"/>
        <w:rPr>
          <w:sz w:val="24"/>
        </w:rPr>
      </w:pPr>
      <w:r>
        <w:rPr>
          <w:color w:val="231F20"/>
          <w:w w:val="90"/>
          <w:sz w:val="24"/>
        </w:rPr>
        <w:t>VARNOSTNI</w:t>
      </w:r>
      <w:r>
        <w:rPr>
          <w:color w:val="231F20"/>
          <w:spacing w:val="7"/>
          <w:sz w:val="24"/>
        </w:rPr>
        <w:t> </w:t>
      </w:r>
      <w:r>
        <w:rPr>
          <w:color w:val="231F20"/>
          <w:w w:val="90"/>
          <w:sz w:val="24"/>
        </w:rPr>
        <w:t>POGOJI.</w:t>
      </w:r>
      <w:r>
        <w:rPr>
          <w:color w:val="231F20"/>
          <w:spacing w:val="8"/>
          <w:sz w:val="24"/>
        </w:rPr>
        <w:t> </w:t>
      </w:r>
      <w:r>
        <w:rPr>
          <w:color w:val="231F20"/>
          <w:w w:val="90"/>
          <w:sz w:val="24"/>
        </w:rPr>
        <w:t>POMEMBNA</w:t>
      </w:r>
      <w:r>
        <w:rPr>
          <w:color w:val="231F20"/>
          <w:spacing w:val="-2"/>
          <w:w w:val="90"/>
          <w:sz w:val="24"/>
        </w:rPr>
        <w:t> </w:t>
      </w:r>
      <w:r>
        <w:rPr>
          <w:color w:val="231F20"/>
          <w:w w:val="90"/>
          <w:sz w:val="24"/>
        </w:rPr>
        <w:t>NAVODILA</w:t>
      </w:r>
      <w:r>
        <w:rPr>
          <w:color w:val="231F20"/>
          <w:spacing w:val="-1"/>
          <w:w w:val="90"/>
          <w:sz w:val="24"/>
        </w:rPr>
        <w:t> </w:t>
      </w:r>
      <w:r>
        <w:rPr>
          <w:color w:val="231F20"/>
          <w:w w:val="90"/>
          <w:sz w:val="24"/>
        </w:rPr>
        <w:t>O</w:t>
      </w:r>
      <w:r>
        <w:rPr>
          <w:color w:val="231F20"/>
          <w:spacing w:val="7"/>
          <w:sz w:val="24"/>
        </w:rPr>
        <w:t> </w:t>
      </w:r>
      <w:r>
        <w:rPr>
          <w:color w:val="231F20"/>
          <w:w w:val="90"/>
          <w:sz w:val="24"/>
        </w:rPr>
        <w:t>VARNOSTI</w:t>
      </w:r>
      <w:r>
        <w:rPr>
          <w:color w:val="231F20"/>
          <w:spacing w:val="8"/>
          <w:sz w:val="24"/>
        </w:rPr>
        <w:t> </w:t>
      </w:r>
      <w:r>
        <w:rPr>
          <w:color w:val="231F20"/>
          <w:spacing w:val="-2"/>
          <w:w w:val="90"/>
          <w:sz w:val="24"/>
        </w:rPr>
        <w:t>UPORABE</w:t>
      </w:r>
    </w:p>
    <w:p>
      <w:pPr>
        <w:spacing w:line="272" w:lineRule="exact" w:before="0"/>
        <w:ind w:left="187" w:right="0" w:firstLine="0"/>
        <w:jc w:val="left"/>
        <w:rPr>
          <w:sz w:val="24"/>
        </w:rPr>
      </w:pPr>
      <w:r>
        <w:rPr>
          <w:color w:val="231F20"/>
          <w:w w:val="90"/>
          <w:sz w:val="24"/>
        </w:rPr>
        <w:t>PROSIMO,</w:t>
      </w:r>
      <w:r>
        <w:rPr>
          <w:color w:val="231F20"/>
          <w:spacing w:val="-2"/>
          <w:sz w:val="24"/>
        </w:rPr>
        <w:t> </w:t>
      </w:r>
      <w:r>
        <w:rPr>
          <w:color w:val="231F20"/>
          <w:w w:val="90"/>
          <w:sz w:val="24"/>
        </w:rPr>
        <w:t>DA</w:t>
      </w:r>
      <w:r>
        <w:rPr>
          <w:color w:val="231F20"/>
          <w:spacing w:val="-8"/>
          <w:w w:val="90"/>
          <w:sz w:val="24"/>
        </w:rPr>
        <w:t> </w:t>
      </w:r>
      <w:r>
        <w:rPr>
          <w:color w:val="231F20"/>
          <w:w w:val="90"/>
          <w:sz w:val="24"/>
        </w:rPr>
        <w:t>PREBERETE</w:t>
      </w:r>
      <w:r>
        <w:rPr>
          <w:color w:val="231F20"/>
          <w:spacing w:val="-2"/>
          <w:sz w:val="24"/>
        </w:rPr>
        <w:t> </w:t>
      </w:r>
      <w:r>
        <w:rPr>
          <w:color w:val="231F20"/>
          <w:w w:val="90"/>
          <w:sz w:val="24"/>
        </w:rPr>
        <w:t>POZORNO</w:t>
      </w:r>
      <w:r>
        <w:rPr>
          <w:color w:val="231F20"/>
          <w:spacing w:val="-1"/>
          <w:sz w:val="24"/>
        </w:rPr>
        <w:t> </w:t>
      </w:r>
      <w:r>
        <w:rPr>
          <w:color w:val="231F20"/>
          <w:w w:val="90"/>
          <w:sz w:val="24"/>
        </w:rPr>
        <w:t>IN</w:t>
      </w:r>
      <w:r>
        <w:rPr>
          <w:color w:val="231F20"/>
          <w:spacing w:val="-1"/>
          <w:sz w:val="24"/>
        </w:rPr>
        <w:t> </w:t>
      </w:r>
      <w:r>
        <w:rPr>
          <w:color w:val="231F20"/>
          <w:w w:val="90"/>
          <w:sz w:val="24"/>
        </w:rPr>
        <w:t>Hranite</w:t>
      </w:r>
      <w:r>
        <w:rPr>
          <w:color w:val="231F20"/>
          <w:spacing w:val="-1"/>
          <w:sz w:val="24"/>
        </w:rPr>
        <w:t> </w:t>
      </w:r>
      <w:r>
        <w:rPr>
          <w:color w:val="231F20"/>
          <w:w w:val="90"/>
          <w:sz w:val="24"/>
        </w:rPr>
        <w:t>za</w:t>
      </w:r>
      <w:r>
        <w:rPr>
          <w:color w:val="231F20"/>
          <w:spacing w:val="-2"/>
          <w:sz w:val="24"/>
        </w:rPr>
        <w:t> </w:t>
      </w:r>
      <w:r>
        <w:rPr>
          <w:color w:val="231F20"/>
          <w:spacing w:val="-2"/>
          <w:w w:val="90"/>
          <w:sz w:val="24"/>
        </w:rPr>
        <w:t>prihodnost</w:t>
      </w:r>
    </w:p>
    <w:p>
      <w:pPr>
        <w:spacing w:line="272" w:lineRule="exact" w:before="0"/>
        <w:ind w:left="187" w:right="0" w:firstLine="0"/>
        <w:jc w:val="left"/>
        <w:rPr>
          <w:sz w:val="24"/>
        </w:rPr>
      </w:pPr>
      <w:r>
        <w:rPr>
          <w:color w:val="231F20"/>
          <w:w w:val="75"/>
          <w:sz w:val="24"/>
        </w:rPr>
        <w:t>Garancijski</w:t>
      </w:r>
      <w:r>
        <w:rPr>
          <w:color w:val="231F20"/>
          <w:spacing w:val="16"/>
          <w:sz w:val="24"/>
        </w:rPr>
        <w:t> </w:t>
      </w:r>
      <w:r>
        <w:rPr>
          <w:color w:val="231F20"/>
          <w:w w:val="75"/>
          <w:sz w:val="24"/>
        </w:rPr>
        <w:t>pogoji</w:t>
      </w:r>
      <w:r>
        <w:rPr>
          <w:color w:val="231F20"/>
          <w:spacing w:val="17"/>
          <w:sz w:val="24"/>
        </w:rPr>
        <w:t> </w:t>
      </w:r>
      <w:r>
        <w:rPr>
          <w:color w:val="231F20"/>
          <w:w w:val="75"/>
          <w:sz w:val="24"/>
        </w:rPr>
        <w:t>se</w:t>
      </w:r>
      <w:r>
        <w:rPr>
          <w:color w:val="231F20"/>
          <w:spacing w:val="17"/>
          <w:sz w:val="24"/>
        </w:rPr>
        <w:t> </w:t>
      </w:r>
      <w:r>
        <w:rPr>
          <w:color w:val="231F20"/>
          <w:w w:val="75"/>
          <w:sz w:val="24"/>
        </w:rPr>
        <w:t>razlikujejo,</w:t>
      </w:r>
      <w:r>
        <w:rPr>
          <w:color w:val="231F20"/>
          <w:spacing w:val="16"/>
          <w:sz w:val="24"/>
        </w:rPr>
        <w:t> </w:t>
      </w:r>
      <w:r>
        <w:rPr>
          <w:color w:val="231F20"/>
          <w:w w:val="75"/>
          <w:sz w:val="24"/>
        </w:rPr>
        <w:t>če</w:t>
      </w:r>
      <w:r>
        <w:rPr>
          <w:color w:val="231F20"/>
          <w:spacing w:val="17"/>
          <w:sz w:val="24"/>
        </w:rPr>
        <w:t> </w:t>
      </w:r>
      <w:r>
        <w:rPr>
          <w:color w:val="231F20"/>
          <w:w w:val="75"/>
          <w:sz w:val="24"/>
        </w:rPr>
        <w:t>se</w:t>
      </w:r>
      <w:r>
        <w:rPr>
          <w:color w:val="231F20"/>
          <w:spacing w:val="17"/>
          <w:sz w:val="24"/>
        </w:rPr>
        <w:t> </w:t>
      </w:r>
      <w:r>
        <w:rPr>
          <w:color w:val="231F20"/>
          <w:w w:val="75"/>
          <w:sz w:val="24"/>
        </w:rPr>
        <w:t>naprava</w:t>
      </w:r>
      <w:r>
        <w:rPr>
          <w:color w:val="231F20"/>
          <w:spacing w:val="17"/>
          <w:sz w:val="24"/>
        </w:rPr>
        <w:t> </w:t>
      </w:r>
      <w:r>
        <w:rPr>
          <w:color w:val="231F20"/>
          <w:w w:val="75"/>
          <w:sz w:val="24"/>
        </w:rPr>
        <w:t>uporablja</w:t>
      </w:r>
      <w:r>
        <w:rPr>
          <w:color w:val="231F20"/>
          <w:spacing w:val="16"/>
          <w:sz w:val="24"/>
        </w:rPr>
        <w:t> </w:t>
      </w:r>
      <w:r>
        <w:rPr>
          <w:color w:val="231F20"/>
          <w:w w:val="75"/>
          <w:sz w:val="24"/>
        </w:rPr>
        <w:t>v</w:t>
      </w:r>
      <w:r>
        <w:rPr>
          <w:color w:val="231F20"/>
          <w:spacing w:val="17"/>
          <w:sz w:val="24"/>
        </w:rPr>
        <w:t> </w:t>
      </w:r>
      <w:r>
        <w:rPr>
          <w:color w:val="231F20"/>
          <w:w w:val="75"/>
          <w:sz w:val="24"/>
        </w:rPr>
        <w:t>komercialne</w:t>
      </w:r>
      <w:r>
        <w:rPr>
          <w:color w:val="231F20"/>
          <w:spacing w:val="17"/>
          <w:sz w:val="24"/>
        </w:rPr>
        <w:t> </w:t>
      </w:r>
      <w:r>
        <w:rPr>
          <w:color w:val="231F20"/>
          <w:spacing w:val="-2"/>
          <w:w w:val="75"/>
          <w:sz w:val="24"/>
        </w:rPr>
        <w:t>namene.</w:t>
      </w:r>
    </w:p>
    <w:p>
      <w:pPr>
        <w:pStyle w:val="ListParagraph"/>
        <w:numPr>
          <w:ilvl w:val="0"/>
          <w:numId w:val="48"/>
        </w:numPr>
        <w:tabs>
          <w:tab w:pos="405" w:val="left" w:leader="none"/>
        </w:tabs>
        <w:spacing w:line="235" w:lineRule="auto" w:before="1" w:after="0"/>
        <w:ind w:left="187" w:right="707" w:firstLine="0"/>
        <w:jc w:val="left"/>
        <w:rPr>
          <w:sz w:val="24"/>
        </w:rPr>
      </w:pPr>
      <w:r>
        <w:rPr>
          <w:color w:val="231F20"/>
          <w:w w:val="80"/>
          <w:sz w:val="24"/>
        </w:rPr>
        <w:t>Pred</w:t>
      </w:r>
      <w:r>
        <w:rPr>
          <w:color w:val="231F20"/>
          <w:spacing w:val="-2"/>
          <w:w w:val="80"/>
          <w:sz w:val="24"/>
        </w:rPr>
        <w:t> </w:t>
      </w:r>
      <w:r>
        <w:rPr>
          <w:color w:val="231F20"/>
          <w:w w:val="80"/>
          <w:sz w:val="24"/>
        </w:rPr>
        <w:t>uporabo</w:t>
      </w:r>
      <w:r>
        <w:rPr>
          <w:color w:val="231F20"/>
          <w:spacing w:val="-2"/>
          <w:w w:val="80"/>
          <w:sz w:val="24"/>
        </w:rPr>
        <w:t> </w:t>
      </w:r>
      <w:r>
        <w:rPr>
          <w:color w:val="231F20"/>
          <w:w w:val="80"/>
          <w:sz w:val="24"/>
        </w:rPr>
        <w:t>izdelka</w:t>
      </w:r>
      <w:r>
        <w:rPr>
          <w:color w:val="231F20"/>
          <w:spacing w:val="-2"/>
          <w:w w:val="80"/>
          <w:sz w:val="24"/>
        </w:rPr>
        <w:t> </w:t>
      </w:r>
      <w:r>
        <w:rPr>
          <w:color w:val="231F20"/>
          <w:w w:val="80"/>
          <w:sz w:val="24"/>
        </w:rPr>
        <w:t>natančno</w:t>
      </w:r>
      <w:r>
        <w:rPr>
          <w:color w:val="231F20"/>
          <w:spacing w:val="-2"/>
          <w:w w:val="80"/>
          <w:sz w:val="24"/>
        </w:rPr>
        <w:t> </w:t>
      </w:r>
      <w:r>
        <w:rPr>
          <w:color w:val="231F20"/>
          <w:w w:val="80"/>
          <w:sz w:val="24"/>
        </w:rPr>
        <w:t>preberite</w:t>
      </w:r>
      <w:r>
        <w:rPr>
          <w:color w:val="231F20"/>
          <w:spacing w:val="-2"/>
          <w:w w:val="80"/>
          <w:sz w:val="24"/>
        </w:rPr>
        <w:t> </w:t>
      </w:r>
      <w:r>
        <w:rPr>
          <w:color w:val="231F20"/>
          <w:w w:val="80"/>
          <w:sz w:val="24"/>
        </w:rPr>
        <w:t>in</w:t>
      </w:r>
      <w:r>
        <w:rPr>
          <w:color w:val="231F20"/>
          <w:spacing w:val="-2"/>
          <w:w w:val="80"/>
          <w:sz w:val="24"/>
        </w:rPr>
        <w:t> </w:t>
      </w:r>
      <w:r>
        <w:rPr>
          <w:color w:val="231F20"/>
          <w:w w:val="80"/>
          <w:sz w:val="24"/>
        </w:rPr>
        <w:t>vedno</w:t>
      </w:r>
      <w:r>
        <w:rPr>
          <w:color w:val="231F20"/>
          <w:spacing w:val="-2"/>
          <w:w w:val="80"/>
          <w:sz w:val="24"/>
        </w:rPr>
        <w:t> </w:t>
      </w:r>
      <w:r>
        <w:rPr>
          <w:color w:val="231F20"/>
          <w:w w:val="80"/>
          <w:sz w:val="24"/>
        </w:rPr>
        <w:t>upoštevajte</w:t>
      </w:r>
      <w:r>
        <w:rPr>
          <w:color w:val="231F20"/>
          <w:spacing w:val="-2"/>
          <w:w w:val="80"/>
          <w:sz w:val="24"/>
        </w:rPr>
        <w:t> </w:t>
      </w:r>
      <w:r>
        <w:rPr>
          <w:color w:val="231F20"/>
          <w:w w:val="80"/>
          <w:sz w:val="24"/>
        </w:rPr>
        <w:t>naslednja</w:t>
      </w:r>
      <w:r>
        <w:rPr>
          <w:color w:val="231F20"/>
          <w:spacing w:val="-2"/>
          <w:w w:val="80"/>
          <w:sz w:val="24"/>
        </w:rPr>
        <w:t> </w:t>
      </w:r>
      <w:r>
        <w:rPr>
          <w:color w:val="231F20"/>
          <w:w w:val="80"/>
          <w:sz w:val="24"/>
        </w:rPr>
        <w:t>navodila. Proizvajalec ni odgovoren za kakršno koli škodo zaradi kakršne koli zlorabe.</w:t>
      </w:r>
    </w:p>
    <w:p>
      <w:pPr>
        <w:pStyle w:val="ListParagraph"/>
        <w:numPr>
          <w:ilvl w:val="0"/>
          <w:numId w:val="48"/>
        </w:numPr>
        <w:tabs>
          <w:tab w:pos="405" w:val="left" w:leader="none"/>
        </w:tabs>
        <w:spacing w:line="235" w:lineRule="auto" w:before="0" w:after="0"/>
        <w:ind w:left="187" w:right="587" w:firstLine="0"/>
        <w:jc w:val="left"/>
        <w:rPr>
          <w:sz w:val="24"/>
        </w:rPr>
      </w:pPr>
      <w:r>
        <w:rPr>
          <w:color w:val="231F20"/>
          <w:spacing w:val="-2"/>
          <w:w w:val="80"/>
          <w:sz w:val="24"/>
        </w:rPr>
        <w:t>Izdelek lahko uporabljate samo v zaprtih prostorih. Izdelka ne uporabljajte za </w:t>
      </w:r>
      <w:r>
        <w:rPr>
          <w:color w:val="231F20"/>
          <w:spacing w:val="-2"/>
          <w:w w:val="80"/>
          <w:sz w:val="24"/>
        </w:rPr>
        <w:t>noben </w:t>
      </w:r>
      <w:r>
        <w:rPr>
          <w:color w:val="231F20"/>
          <w:w w:val="80"/>
          <w:sz w:val="24"/>
        </w:rPr>
        <w:t>namen, ki ni združljiv z njegovo uporabo.</w:t>
      </w:r>
    </w:p>
    <w:p>
      <w:pPr>
        <w:pStyle w:val="ListParagraph"/>
        <w:numPr>
          <w:ilvl w:val="0"/>
          <w:numId w:val="48"/>
        </w:numPr>
        <w:tabs>
          <w:tab w:pos="405" w:val="left" w:leader="none"/>
        </w:tabs>
        <w:spacing w:line="229" w:lineRule="exact" w:before="0" w:after="0"/>
        <w:ind w:left="405" w:right="0" w:hanging="218"/>
        <w:jc w:val="left"/>
        <w:rPr>
          <w:sz w:val="24"/>
        </w:rPr>
      </w:pPr>
      <w:r>
        <w:rPr>
          <w:color w:val="231F20"/>
          <w:w w:val="80"/>
          <w:sz w:val="24"/>
        </w:rPr>
        <w:t>Veljavna</w:t>
      </w:r>
      <w:r>
        <w:rPr>
          <w:color w:val="231F20"/>
          <w:spacing w:val="-14"/>
          <w:sz w:val="24"/>
        </w:rPr>
        <w:t> </w:t>
      </w:r>
      <w:r>
        <w:rPr>
          <w:color w:val="231F20"/>
          <w:w w:val="80"/>
          <w:sz w:val="24"/>
        </w:rPr>
        <w:t>napetost</w:t>
      </w:r>
      <w:r>
        <w:rPr>
          <w:color w:val="231F20"/>
          <w:spacing w:val="-14"/>
          <w:sz w:val="24"/>
        </w:rPr>
        <w:t> </w:t>
      </w:r>
      <w:r>
        <w:rPr>
          <w:color w:val="231F20"/>
          <w:w w:val="80"/>
          <w:sz w:val="24"/>
        </w:rPr>
        <w:t>je</w:t>
      </w:r>
      <w:r>
        <w:rPr>
          <w:color w:val="231F20"/>
          <w:spacing w:val="-15"/>
          <w:sz w:val="24"/>
        </w:rPr>
        <w:t> </w:t>
      </w:r>
      <w:r>
        <w:rPr>
          <w:color w:val="231F20"/>
          <w:w w:val="80"/>
          <w:sz w:val="24"/>
        </w:rPr>
        <w:t>220-240V</w:t>
      </w:r>
      <w:r>
        <w:rPr>
          <w:color w:val="231F20"/>
          <w:spacing w:val="-14"/>
          <w:sz w:val="24"/>
        </w:rPr>
        <w:t> </w:t>
      </w:r>
      <w:r>
        <w:rPr>
          <w:color w:val="231F20"/>
          <w:w w:val="80"/>
          <w:sz w:val="24"/>
        </w:rPr>
        <w:t>~</w:t>
      </w:r>
      <w:r>
        <w:rPr>
          <w:color w:val="231F20"/>
          <w:spacing w:val="-14"/>
          <w:sz w:val="24"/>
        </w:rPr>
        <w:t> </w:t>
      </w:r>
      <w:r>
        <w:rPr>
          <w:color w:val="231F20"/>
          <w:w w:val="80"/>
          <w:sz w:val="24"/>
        </w:rPr>
        <w:t>50</w:t>
      </w:r>
      <w:r>
        <w:rPr>
          <w:color w:val="231F20"/>
          <w:spacing w:val="-14"/>
          <w:sz w:val="24"/>
        </w:rPr>
        <w:t> </w:t>
      </w:r>
      <w:r>
        <w:rPr>
          <w:color w:val="231F20"/>
          <w:w w:val="80"/>
          <w:sz w:val="24"/>
        </w:rPr>
        <w:t>/</w:t>
      </w:r>
      <w:r>
        <w:rPr>
          <w:color w:val="231F20"/>
          <w:spacing w:val="-14"/>
          <w:sz w:val="24"/>
        </w:rPr>
        <w:t> </w:t>
      </w:r>
      <w:r>
        <w:rPr>
          <w:color w:val="231F20"/>
          <w:w w:val="80"/>
          <w:sz w:val="24"/>
        </w:rPr>
        <w:t>60Hz.</w:t>
      </w:r>
      <w:r>
        <w:rPr>
          <w:color w:val="231F20"/>
          <w:spacing w:val="-14"/>
          <w:sz w:val="24"/>
        </w:rPr>
        <w:t> </w:t>
      </w:r>
      <w:r>
        <w:rPr>
          <w:color w:val="231F20"/>
          <w:w w:val="80"/>
          <w:sz w:val="24"/>
        </w:rPr>
        <w:t>Iz</w:t>
      </w:r>
      <w:r>
        <w:rPr>
          <w:color w:val="231F20"/>
          <w:spacing w:val="-14"/>
          <w:sz w:val="24"/>
        </w:rPr>
        <w:t> </w:t>
      </w:r>
      <w:r>
        <w:rPr>
          <w:color w:val="231F20"/>
          <w:w w:val="80"/>
          <w:sz w:val="24"/>
        </w:rPr>
        <w:t>varnostnih</w:t>
      </w:r>
      <w:r>
        <w:rPr>
          <w:color w:val="231F20"/>
          <w:spacing w:val="-14"/>
          <w:sz w:val="24"/>
        </w:rPr>
        <w:t> </w:t>
      </w:r>
      <w:r>
        <w:rPr>
          <w:color w:val="231F20"/>
          <w:w w:val="80"/>
          <w:sz w:val="24"/>
        </w:rPr>
        <w:t>razlogov</w:t>
      </w:r>
      <w:r>
        <w:rPr>
          <w:color w:val="231F20"/>
          <w:spacing w:val="-14"/>
          <w:sz w:val="24"/>
        </w:rPr>
        <w:t> </w:t>
      </w:r>
      <w:r>
        <w:rPr>
          <w:color w:val="231F20"/>
          <w:w w:val="80"/>
          <w:sz w:val="24"/>
        </w:rPr>
        <w:t>ni</w:t>
      </w:r>
      <w:r>
        <w:rPr>
          <w:color w:val="231F20"/>
          <w:spacing w:val="-14"/>
          <w:sz w:val="24"/>
        </w:rPr>
        <w:t> </w:t>
      </w:r>
      <w:r>
        <w:rPr>
          <w:color w:val="231F20"/>
          <w:w w:val="80"/>
          <w:sz w:val="24"/>
        </w:rPr>
        <w:t>primerno</w:t>
      </w:r>
      <w:r>
        <w:rPr>
          <w:color w:val="231F20"/>
          <w:spacing w:val="-14"/>
          <w:sz w:val="24"/>
        </w:rPr>
        <w:t> </w:t>
      </w:r>
      <w:r>
        <w:rPr>
          <w:color w:val="231F20"/>
          <w:spacing w:val="-2"/>
          <w:w w:val="80"/>
          <w:sz w:val="24"/>
        </w:rPr>
        <w:t>priključiti</w:t>
      </w:r>
    </w:p>
    <w:p>
      <w:pPr>
        <w:tabs>
          <w:tab w:pos="4301" w:val="right" w:leader="none"/>
        </w:tabs>
        <w:spacing w:before="32"/>
        <w:ind w:left="187" w:right="0" w:firstLine="0"/>
        <w:jc w:val="left"/>
        <w:rPr>
          <w:rFonts w:ascii="Arial" w:hAnsi="Arial"/>
          <w:b/>
          <w:sz w:val="16"/>
        </w:rPr>
      </w:pPr>
      <w:r>
        <w:rPr>
          <w:color w:val="231F20"/>
          <w:w w:val="80"/>
          <w:sz w:val="24"/>
        </w:rPr>
        <w:t>več</w:t>
      </w:r>
      <w:r>
        <w:rPr>
          <w:color w:val="231F20"/>
          <w:spacing w:val="-7"/>
          <w:sz w:val="24"/>
        </w:rPr>
        <w:t> </w:t>
      </w:r>
      <w:r>
        <w:rPr>
          <w:color w:val="231F20"/>
          <w:w w:val="80"/>
          <w:sz w:val="24"/>
        </w:rPr>
        <w:t>naprav</w:t>
      </w:r>
      <w:r>
        <w:rPr>
          <w:color w:val="231F20"/>
          <w:spacing w:val="-7"/>
          <w:sz w:val="24"/>
        </w:rPr>
        <w:t> </w:t>
      </w:r>
      <w:r>
        <w:rPr>
          <w:color w:val="231F20"/>
          <w:w w:val="80"/>
          <w:sz w:val="24"/>
        </w:rPr>
        <w:t>v</w:t>
      </w:r>
      <w:r>
        <w:rPr>
          <w:color w:val="231F20"/>
          <w:spacing w:val="-7"/>
          <w:sz w:val="24"/>
        </w:rPr>
        <w:t> </w:t>
      </w:r>
      <w:r>
        <w:rPr>
          <w:color w:val="231F20"/>
          <w:w w:val="80"/>
          <w:sz w:val="24"/>
        </w:rPr>
        <w:t>eno</w:t>
      </w:r>
      <w:r>
        <w:rPr>
          <w:color w:val="231F20"/>
          <w:spacing w:val="-7"/>
          <w:sz w:val="24"/>
        </w:rPr>
        <w:t> </w:t>
      </w:r>
      <w:r>
        <w:rPr>
          <w:color w:val="231F20"/>
          <w:spacing w:val="-2"/>
          <w:w w:val="80"/>
          <w:sz w:val="24"/>
        </w:rPr>
        <w:t>vtičnico.</w:t>
      </w:r>
      <w:r>
        <w:rPr>
          <w:color w:val="231F20"/>
          <w:sz w:val="24"/>
        </w:rPr>
        <w:tab/>
      </w:r>
      <w:r>
        <w:rPr>
          <w:rFonts w:ascii="Arial" w:hAnsi="Arial"/>
          <w:b/>
          <w:color w:val="231F20"/>
          <w:spacing w:val="-5"/>
          <w:w w:val="95"/>
          <w:position w:val="-12"/>
          <w:sz w:val="16"/>
        </w:rPr>
        <w:t>37</w:t>
      </w:r>
    </w:p>
    <w:p>
      <w:pPr>
        <w:spacing w:after="0"/>
        <w:jc w:val="left"/>
        <w:rPr>
          <w:rFonts w:ascii="Arial" w:hAnsi="Arial"/>
          <w:sz w:val="16"/>
        </w:rPr>
        <w:sectPr>
          <w:footerReference w:type="default" r:id="rId23"/>
          <w:pgSz w:w="8400" w:h="11910"/>
          <w:pgMar w:header="0" w:footer="0" w:top="240" w:bottom="0" w:left="60" w:right="60"/>
        </w:sectPr>
      </w:pPr>
    </w:p>
    <w:p>
      <w:pPr>
        <w:pStyle w:val="ListParagraph"/>
        <w:numPr>
          <w:ilvl w:val="0"/>
          <w:numId w:val="48"/>
        </w:numPr>
        <w:tabs>
          <w:tab w:pos="382" w:val="left" w:leader="none"/>
        </w:tabs>
        <w:spacing w:line="235" w:lineRule="auto" w:before="117" w:after="0"/>
        <w:ind w:left="164" w:right="555" w:firstLine="0"/>
        <w:jc w:val="left"/>
        <w:rPr>
          <w:sz w:val="24"/>
        </w:rPr>
      </w:pPr>
      <w:r>
        <w:rPr>
          <w:color w:val="231F20"/>
          <w:spacing w:val="-2"/>
          <w:w w:val="80"/>
          <w:sz w:val="24"/>
        </w:rPr>
        <w:t>Bodite previdni pri uporabi okoli otrok. Otrokom ne dovolite, da se igrajo z izdelkom. </w:t>
      </w:r>
      <w:r>
        <w:rPr>
          <w:color w:val="231F20"/>
          <w:w w:val="75"/>
          <w:sz w:val="24"/>
        </w:rPr>
        <w:t>Otrokom</w:t>
      </w:r>
      <w:r>
        <w:rPr>
          <w:color w:val="231F20"/>
          <w:sz w:val="24"/>
        </w:rPr>
        <w:t> </w:t>
      </w:r>
      <w:r>
        <w:rPr>
          <w:color w:val="231F20"/>
          <w:w w:val="75"/>
          <w:sz w:val="24"/>
        </w:rPr>
        <w:t>ali</w:t>
      </w:r>
      <w:r>
        <w:rPr>
          <w:color w:val="231F20"/>
          <w:sz w:val="24"/>
        </w:rPr>
        <w:t> </w:t>
      </w:r>
      <w:r>
        <w:rPr>
          <w:color w:val="231F20"/>
          <w:w w:val="75"/>
          <w:sz w:val="24"/>
        </w:rPr>
        <w:t>ljudem,</w:t>
      </w:r>
      <w:r>
        <w:rPr>
          <w:color w:val="231F20"/>
          <w:sz w:val="24"/>
        </w:rPr>
        <w:t> </w:t>
      </w:r>
      <w:r>
        <w:rPr>
          <w:color w:val="231F20"/>
          <w:w w:val="75"/>
          <w:sz w:val="24"/>
        </w:rPr>
        <w:t>ki</w:t>
      </w:r>
      <w:r>
        <w:rPr>
          <w:color w:val="231F20"/>
          <w:sz w:val="24"/>
        </w:rPr>
        <w:t> </w:t>
      </w:r>
      <w:r>
        <w:rPr>
          <w:color w:val="231F20"/>
          <w:w w:val="75"/>
          <w:sz w:val="24"/>
        </w:rPr>
        <w:t>ne</w:t>
      </w:r>
      <w:r>
        <w:rPr>
          <w:color w:val="231F20"/>
          <w:sz w:val="24"/>
        </w:rPr>
        <w:t> </w:t>
      </w:r>
      <w:r>
        <w:rPr>
          <w:color w:val="231F20"/>
          <w:w w:val="75"/>
          <w:sz w:val="24"/>
        </w:rPr>
        <w:t>poznajo</w:t>
      </w:r>
      <w:r>
        <w:rPr>
          <w:color w:val="231F20"/>
          <w:sz w:val="24"/>
        </w:rPr>
        <w:t> </w:t>
      </w:r>
      <w:r>
        <w:rPr>
          <w:color w:val="231F20"/>
          <w:w w:val="75"/>
          <w:sz w:val="24"/>
        </w:rPr>
        <w:t>naprave,</w:t>
      </w:r>
      <w:r>
        <w:rPr>
          <w:color w:val="231F20"/>
          <w:sz w:val="24"/>
        </w:rPr>
        <w:t> </w:t>
      </w:r>
      <w:r>
        <w:rPr>
          <w:color w:val="231F20"/>
          <w:w w:val="75"/>
          <w:sz w:val="24"/>
        </w:rPr>
        <w:t>ne</w:t>
      </w:r>
      <w:r>
        <w:rPr>
          <w:color w:val="231F20"/>
          <w:sz w:val="24"/>
        </w:rPr>
        <w:t> </w:t>
      </w:r>
      <w:r>
        <w:rPr>
          <w:color w:val="231F20"/>
          <w:w w:val="75"/>
          <w:sz w:val="24"/>
        </w:rPr>
        <w:t>dovolite,</w:t>
      </w:r>
      <w:r>
        <w:rPr>
          <w:color w:val="231F20"/>
          <w:sz w:val="24"/>
        </w:rPr>
        <w:t> </w:t>
      </w:r>
      <w:r>
        <w:rPr>
          <w:color w:val="231F20"/>
          <w:w w:val="75"/>
          <w:sz w:val="24"/>
        </w:rPr>
        <w:t>da</w:t>
      </w:r>
      <w:r>
        <w:rPr>
          <w:color w:val="231F20"/>
          <w:sz w:val="24"/>
        </w:rPr>
        <w:t> </w:t>
      </w:r>
      <w:r>
        <w:rPr>
          <w:color w:val="231F20"/>
          <w:w w:val="75"/>
          <w:sz w:val="24"/>
        </w:rPr>
        <w:t>jo</w:t>
      </w:r>
      <w:r>
        <w:rPr>
          <w:color w:val="231F20"/>
          <w:sz w:val="24"/>
        </w:rPr>
        <w:t> </w:t>
      </w:r>
      <w:r>
        <w:rPr>
          <w:color w:val="231F20"/>
          <w:w w:val="75"/>
          <w:sz w:val="24"/>
        </w:rPr>
        <w:t>uporabljajo</w:t>
      </w:r>
      <w:r>
        <w:rPr>
          <w:color w:val="231F20"/>
          <w:sz w:val="24"/>
        </w:rPr>
        <w:t> </w:t>
      </w:r>
      <w:r>
        <w:rPr>
          <w:color w:val="231F20"/>
          <w:w w:val="75"/>
          <w:sz w:val="24"/>
        </w:rPr>
        <w:t>brez</w:t>
      </w:r>
      <w:r>
        <w:rPr>
          <w:color w:val="231F20"/>
          <w:sz w:val="24"/>
        </w:rPr>
        <w:t> </w:t>
      </w:r>
      <w:r>
        <w:rPr>
          <w:color w:val="231F20"/>
          <w:w w:val="75"/>
          <w:sz w:val="24"/>
        </w:rPr>
        <w:t>nadzora.</w:t>
      </w:r>
    </w:p>
    <w:p>
      <w:pPr>
        <w:pStyle w:val="ListParagraph"/>
        <w:numPr>
          <w:ilvl w:val="0"/>
          <w:numId w:val="48"/>
        </w:numPr>
        <w:tabs>
          <w:tab w:pos="382" w:val="left" w:leader="none"/>
        </w:tabs>
        <w:spacing w:line="235" w:lineRule="auto" w:before="0" w:after="0"/>
        <w:ind w:left="164" w:right="151" w:firstLine="0"/>
        <w:jc w:val="left"/>
        <w:rPr>
          <w:sz w:val="24"/>
        </w:rPr>
      </w:pPr>
      <w:r>
        <w:rPr>
          <w:color w:val="231F20"/>
          <w:w w:val="80"/>
          <w:sz w:val="24"/>
        </w:rPr>
        <w:t>OPOZORILO: To napravo lahko uporabljajo otroci, starejši od 8 let, in osebe z zmanjšanimi fizičnimi, senzoričnimi ali duševnimi sposobnostmi ali osebe brez izkušenj ali znanja</w:t>
      </w:r>
      <w:r>
        <w:rPr>
          <w:color w:val="231F20"/>
          <w:sz w:val="24"/>
        </w:rPr>
        <w:t> </w:t>
      </w:r>
      <w:r>
        <w:rPr>
          <w:color w:val="231F20"/>
          <w:w w:val="80"/>
          <w:sz w:val="24"/>
        </w:rPr>
        <w:t>o</w:t>
      </w:r>
      <w:r>
        <w:rPr>
          <w:color w:val="231F20"/>
          <w:sz w:val="24"/>
        </w:rPr>
        <w:t> </w:t>
      </w:r>
      <w:r>
        <w:rPr>
          <w:color w:val="231F20"/>
          <w:w w:val="80"/>
          <w:sz w:val="24"/>
        </w:rPr>
        <w:t>napravi,</w:t>
      </w:r>
      <w:r>
        <w:rPr>
          <w:color w:val="231F20"/>
          <w:sz w:val="24"/>
        </w:rPr>
        <w:t> </w:t>
      </w:r>
      <w:r>
        <w:rPr>
          <w:color w:val="231F20"/>
          <w:w w:val="80"/>
          <w:sz w:val="24"/>
        </w:rPr>
        <w:t>samo</w:t>
      </w:r>
      <w:r>
        <w:rPr>
          <w:color w:val="231F20"/>
          <w:sz w:val="24"/>
        </w:rPr>
        <w:t> </w:t>
      </w:r>
      <w:r>
        <w:rPr>
          <w:color w:val="231F20"/>
          <w:w w:val="80"/>
          <w:sz w:val="24"/>
        </w:rPr>
        <w:t>pod</w:t>
      </w:r>
      <w:r>
        <w:rPr>
          <w:color w:val="231F20"/>
          <w:sz w:val="24"/>
        </w:rPr>
        <w:t> </w:t>
      </w:r>
      <w:r>
        <w:rPr>
          <w:color w:val="231F20"/>
          <w:w w:val="80"/>
          <w:sz w:val="24"/>
        </w:rPr>
        <w:t>nadzorom</w:t>
      </w:r>
      <w:r>
        <w:rPr>
          <w:color w:val="231F20"/>
          <w:sz w:val="24"/>
        </w:rPr>
        <w:t> </w:t>
      </w:r>
      <w:r>
        <w:rPr>
          <w:color w:val="231F20"/>
          <w:w w:val="80"/>
          <w:sz w:val="24"/>
        </w:rPr>
        <w:t>osebe,</w:t>
      </w:r>
      <w:r>
        <w:rPr>
          <w:color w:val="231F20"/>
          <w:sz w:val="24"/>
        </w:rPr>
        <w:t> </w:t>
      </w:r>
      <w:r>
        <w:rPr>
          <w:color w:val="231F20"/>
          <w:w w:val="80"/>
          <w:sz w:val="24"/>
        </w:rPr>
        <w:t>odgovorne</w:t>
      </w:r>
      <w:r>
        <w:rPr>
          <w:color w:val="231F20"/>
          <w:sz w:val="24"/>
        </w:rPr>
        <w:t> </w:t>
      </w:r>
      <w:r>
        <w:rPr>
          <w:color w:val="231F20"/>
          <w:w w:val="80"/>
          <w:sz w:val="24"/>
        </w:rPr>
        <w:t>za</w:t>
      </w:r>
      <w:r>
        <w:rPr>
          <w:color w:val="231F20"/>
          <w:sz w:val="24"/>
        </w:rPr>
        <w:t> </w:t>
      </w:r>
      <w:r>
        <w:rPr>
          <w:color w:val="231F20"/>
          <w:w w:val="80"/>
          <w:sz w:val="24"/>
        </w:rPr>
        <w:t>njihovo</w:t>
      </w:r>
      <w:r>
        <w:rPr>
          <w:color w:val="231F20"/>
          <w:sz w:val="24"/>
        </w:rPr>
        <w:t> </w:t>
      </w:r>
      <w:r>
        <w:rPr>
          <w:color w:val="231F20"/>
          <w:w w:val="80"/>
          <w:sz w:val="24"/>
        </w:rPr>
        <w:t>varnost,</w:t>
      </w:r>
      <w:r>
        <w:rPr>
          <w:color w:val="231F20"/>
          <w:sz w:val="24"/>
        </w:rPr>
        <w:t> </w:t>
      </w:r>
      <w:r>
        <w:rPr>
          <w:color w:val="231F20"/>
          <w:w w:val="80"/>
          <w:sz w:val="24"/>
        </w:rPr>
        <w:t>ali</w:t>
      </w:r>
      <w:r>
        <w:rPr>
          <w:color w:val="231F20"/>
          <w:sz w:val="24"/>
        </w:rPr>
        <w:t> </w:t>
      </w:r>
      <w:r>
        <w:rPr>
          <w:color w:val="231F20"/>
          <w:w w:val="80"/>
          <w:sz w:val="24"/>
        </w:rPr>
        <w:t>če</w:t>
      </w:r>
      <w:r>
        <w:rPr>
          <w:color w:val="231F20"/>
          <w:sz w:val="24"/>
        </w:rPr>
        <w:t> </w:t>
      </w:r>
      <w:r>
        <w:rPr>
          <w:color w:val="231F20"/>
          <w:w w:val="80"/>
          <w:sz w:val="24"/>
        </w:rPr>
        <w:t>so dobili navodila o varni uporabi naprave in se zavedajo nevarnosti, povezane z njenim delovanjem. Otroci se ne smejo igrati z napravo. Čiščenja in vzdrževanja naprave ne </w:t>
      </w:r>
      <w:r>
        <w:rPr>
          <w:color w:val="231F20"/>
          <w:w w:val="80"/>
          <w:sz w:val="24"/>
        </w:rPr>
        <w:t>smejo izvajati otroci, razen če so starejši od 8 let in se te dejavnosti izvajajo pod nadzorom.</w:t>
      </w:r>
    </w:p>
    <w:p>
      <w:pPr>
        <w:pStyle w:val="ListParagraph"/>
        <w:numPr>
          <w:ilvl w:val="0"/>
          <w:numId w:val="48"/>
        </w:numPr>
        <w:tabs>
          <w:tab w:pos="382" w:val="left" w:leader="none"/>
        </w:tabs>
        <w:spacing w:line="235" w:lineRule="auto" w:before="0" w:after="0"/>
        <w:ind w:left="164" w:right="172" w:firstLine="0"/>
        <w:jc w:val="left"/>
        <w:rPr>
          <w:sz w:val="24"/>
        </w:rPr>
      </w:pPr>
      <w:r>
        <w:rPr>
          <w:color w:val="231F20"/>
          <w:w w:val="75"/>
          <w:sz w:val="24"/>
        </w:rPr>
        <w:t>Ko</w:t>
      </w:r>
      <w:r>
        <w:rPr>
          <w:color w:val="231F20"/>
          <w:sz w:val="24"/>
        </w:rPr>
        <w:t> </w:t>
      </w:r>
      <w:r>
        <w:rPr>
          <w:color w:val="231F20"/>
          <w:w w:val="75"/>
          <w:sz w:val="24"/>
        </w:rPr>
        <w:t>končate</w:t>
      </w:r>
      <w:r>
        <w:rPr>
          <w:color w:val="231F20"/>
          <w:sz w:val="24"/>
        </w:rPr>
        <w:t> </w:t>
      </w:r>
      <w:r>
        <w:rPr>
          <w:color w:val="231F20"/>
          <w:w w:val="75"/>
          <w:sz w:val="24"/>
        </w:rPr>
        <w:t>z</w:t>
      </w:r>
      <w:r>
        <w:rPr>
          <w:color w:val="231F20"/>
          <w:sz w:val="24"/>
        </w:rPr>
        <w:t> </w:t>
      </w:r>
      <w:r>
        <w:rPr>
          <w:color w:val="231F20"/>
          <w:w w:val="75"/>
          <w:sz w:val="24"/>
        </w:rPr>
        <w:t>uporabo</w:t>
      </w:r>
      <w:r>
        <w:rPr>
          <w:color w:val="231F20"/>
          <w:sz w:val="24"/>
        </w:rPr>
        <w:t> </w:t>
      </w:r>
      <w:r>
        <w:rPr>
          <w:color w:val="231F20"/>
          <w:w w:val="75"/>
          <w:sz w:val="24"/>
        </w:rPr>
        <w:t>izdelka,</w:t>
      </w:r>
      <w:r>
        <w:rPr>
          <w:color w:val="231F20"/>
          <w:sz w:val="24"/>
        </w:rPr>
        <w:t> </w:t>
      </w:r>
      <w:r>
        <w:rPr>
          <w:color w:val="231F20"/>
          <w:w w:val="75"/>
          <w:sz w:val="24"/>
        </w:rPr>
        <w:t>ne</w:t>
      </w:r>
      <w:r>
        <w:rPr>
          <w:color w:val="231F20"/>
          <w:sz w:val="24"/>
        </w:rPr>
        <w:t> </w:t>
      </w:r>
      <w:r>
        <w:rPr>
          <w:color w:val="231F20"/>
          <w:w w:val="75"/>
          <w:sz w:val="24"/>
        </w:rPr>
        <w:t>pozabite</w:t>
      </w:r>
      <w:r>
        <w:rPr>
          <w:color w:val="231F20"/>
          <w:sz w:val="24"/>
        </w:rPr>
        <w:t> </w:t>
      </w:r>
      <w:r>
        <w:rPr>
          <w:color w:val="231F20"/>
          <w:w w:val="75"/>
          <w:sz w:val="24"/>
        </w:rPr>
        <w:t>nežno</w:t>
      </w:r>
      <w:r>
        <w:rPr>
          <w:color w:val="231F20"/>
          <w:sz w:val="24"/>
        </w:rPr>
        <w:t> </w:t>
      </w:r>
      <w:r>
        <w:rPr>
          <w:color w:val="231F20"/>
          <w:w w:val="75"/>
          <w:sz w:val="24"/>
        </w:rPr>
        <w:t>odstraniti</w:t>
      </w:r>
      <w:r>
        <w:rPr>
          <w:color w:val="231F20"/>
          <w:sz w:val="24"/>
        </w:rPr>
        <w:t> </w:t>
      </w:r>
      <w:r>
        <w:rPr>
          <w:color w:val="231F20"/>
          <w:w w:val="75"/>
          <w:sz w:val="24"/>
        </w:rPr>
        <w:t>vtič</w:t>
      </w:r>
      <w:r>
        <w:rPr>
          <w:color w:val="231F20"/>
          <w:sz w:val="24"/>
        </w:rPr>
        <w:t> </w:t>
      </w:r>
      <w:r>
        <w:rPr>
          <w:color w:val="231F20"/>
          <w:w w:val="75"/>
          <w:sz w:val="24"/>
        </w:rPr>
        <w:t>iz</w:t>
      </w:r>
      <w:r>
        <w:rPr>
          <w:color w:val="231F20"/>
          <w:sz w:val="24"/>
        </w:rPr>
        <w:t> </w:t>
      </w:r>
      <w:r>
        <w:rPr>
          <w:color w:val="231F20"/>
          <w:w w:val="75"/>
          <w:sz w:val="24"/>
        </w:rPr>
        <w:t>električne</w:t>
      </w:r>
      <w:r>
        <w:rPr>
          <w:color w:val="231F20"/>
          <w:sz w:val="24"/>
        </w:rPr>
        <w:t> </w:t>
      </w:r>
      <w:r>
        <w:rPr>
          <w:color w:val="231F20"/>
          <w:w w:val="75"/>
          <w:sz w:val="24"/>
        </w:rPr>
        <w:t>vtičnice,</w:t>
      </w:r>
      <w:r>
        <w:rPr>
          <w:color w:val="231F20"/>
          <w:sz w:val="24"/>
        </w:rPr>
        <w:t> </w:t>
      </w:r>
      <w:r>
        <w:rPr>
          <w:color w:val="231F20"/>
          <w:w w:val="75"/>
          <w:sz w:val="24"/>
        </w:rPr>
        <w:t>ki</w:t>
      </w:r>
      <w:r>
        <w:rPr>
          <w:color w:val="231F20"/>
          <w:sz w:val="24"/>
        </w:rPr>
        <w:t> </w:t>
      </w:r>
      <w:r>
        <w:rPr>
          <w:color w:val="231F20"/>
          <w:w w:val="75"/>
          <w:sz w:val="24"/>
        </w:rPr>
        <w:t>z </w:t>
      </w:r>
      <w:r>
        <w:rPr>
          <w:color w:val="231F20"/>
          <w:w w:val="80"/>
          <w:sz w:val="24"/>
        </w:rPr>
        <w:t>roko drži vtičnico. Nikoli ne vlecite napajalnega kabla !!!</w:t>
      </w:r>
    </w:p>
    <w:p>
      <w:pPr>
        <w:pStyle w:val="ListParagraph"/>
        <w:numPr>
          <w:ilvl w:val="0"/>
          <w:numId w:val="48"/>
        </w:numPr>
        <w:tabs>
          <w:tab w:pos="382" w:val="left" w:leader="none"/>
        </w:tabs>
        <w:spacing w:line="235" w:lineRule="auto" w:before="0" w:after="0"/>
        <w:ind w:left="164" w:right="184" w:firstLine="0"/>
        <w:jc w:val="left"/>
        <w:rPr>
          <w:sz w:val="24"/>
        </w:rPr>
      </w:pPr>
      <w:r>
        <w:rPr>
          <w:color w:val="231F20"/>
          <w:w w:val="80"/>
          <w:sz w:val="24"/>
        </w:rPr>
        <w:t>Napajalnega kabla, vtiča ali celotne naprave nikoli ne dajajte v vodo. Izdelka nikoli ne izpostavljajte</w:t>
      </w:r>
      <w:r>
        <w:rPr>
          <w:color w:val="231F20"/>
          <w:spacing w:val="-1"/>
          <w:w w:val="80"/>
          <w:sz w:val="24"/>
        </w:rPr>
        <w:t> </w:t>
      </w:r>
      <w:r>
        <w:rPr>
          <w:color w:val="231F20"/>
          <w:w w:val="80"/>
          <w:sz w:val="24"/>
        </w:rPr>
        <w:t>atmosferskim</w:t>
      </w:r>
      <w:r>
        <w:rPr>
          <w:color w:val="231F20"/>
          <w:spacing w:val="-1"/>
          <w:w w:val="80"/>
          <w:sz w:val="24"/>
        </w:rPr>
        <w:t> </w:t>
      </w:r>
      <w:r>
        <w:rPr>
          <w:color w:val="231F20"/>
          <w:w w:val="80"/>
          <w:sz w:val="24"/>
        </w:rPr>
        <w:t>razmeram,</w:t>
      </w:r>
      <w:r>
        <w:rPr>
          <w:color w:val="231F20"/>
          <w:spacing w:val="-1"/>
          <w:w w:val="80"/>
          <w:sz w:val="24"/>
        </w:rPr>
        <w:t> </w:t>
      </w:r>
      <w:r>
        <w:rPr>
          <w:color w:val="231F20"/>
          <w:w w:val="80"/>
          <w:sz w:val="24"/>
        </w:rPr>
        <w:t>kot</w:t>
      </w:r>
      <w:r>
        <w:rPr>
          <w:color w:val="231F20"/>
          <w:spacing w:val="-1"/>
          <w:w w:val="80"/>
          <w:sz w:val="24"/>
        </w:rPr>
        <w:t> </w:t>
      </w:r>
      <w:r>
        <w:rPr>
          <w:color w:val="231F20"/>
          <w:w w:val="80"/>
          <w:sz w:val="24"/>
        </w:rPr>
        <w:t>so</w:t>
      </w:r>
      <w:r>
        <w:rPr>
          <w:color w:val="231F20"/>
          <w:spacing w:val="-1"/>
          <w:w w:val="80"/>
          <w:sz w:val="24"/>
        </w:rPr>
        <w:t> </w:t>
      </w:r>
      <w:r>
        <w:rPr>
          <w:color w:val="231F20"/>
          <w:w w:val="80"/>
          <w:sz w:val="24"/>
        </w:rPr>
        <w:t>neposredna</w:t>
      </w:r>
      <w:r>
        <w:rPr>
          <w:color w:val="231F20"/>
          <w:spacing w:val="-1"/>
          <w:w w:val="80"/>
          <w:sz w:val="24"/>
        </w:rPr>
        <w:t> </w:t>
      </w:r>
      <w:r>
        <w:rPr>
          <w:color w:val="231F20"/>
          <w:w w:val="80"/>
          <w:sz w:val="24"/>
        </w:rPr>
        <w:t>sončna</w:t>
      </w:r>
      <w:r>
        <w:rPr>
          <w:color w:val="231F20"/>
          <w:spacing w:val="-1"/>
          <w:w w:val="80"/>
          <w:sz w:val="24"/>
        </w:rPr>
        <w:t> </w:t>
      </w:r>
      <w:r>
        <w:rPr>
          <w:color w:val="231F20"/>
          <w:w w:val="80"/>
          <w:sz w:val="24"/>
        </w:rPr>
        <w:t>svetloba,</w:t>
      </w:r>
      <w:r>
        <w:rPr>
          <w:color w:val="231F20"/>
          <w:spacing w:val="-1"/>
          <w:w w:val="80"/>
          <w:sz w:val="24"/>
        </w:rPr>
        <w:t> </w:t>
      </w:r>
      <w:r>
        <w:rPr>
          <w:color w:val="231F20"/>
          <w:w w:val="80"/>
          <w:sz w:val="24"/>
        </w:rPr>
        <w:t>dež</w:t>
      </w:r>
      <w:r>
        <w:rPr>
          <w:color w:val="231F20"/>
          <w:spacing w:val="-1"/>
          <w:w w:val="80"/>
          <w:sz w:val="24"/>
        </w:rPr>
        <w:t> </w:t>
      </w:r>
      <w:r>
        <w:rPr>
          <w:color w:val="231F20"/>
          <w:w w:val="80"/>
          <w:sz w:val="24"/>
        </w:rPr>
        <w:t>itd.</w:t>
      </w:r>
      <w:r>
        <w:rPr>
          <w:color w:val="231F20"/>
          <w:spacing w:val="-1"/>
          <w:w w:val="80"/>
          <w:sz w:val="24"/>
        </w:rPr>
        <w:t> </w:t>
      </w:r>
      <w:r>
        <w:rPr>
          <w:color w:val="231F20"/>
          <w:w w:val="80"/>
          <w:sz w:val="24"/>
        </w:rPr>
        <w:t>Izdelka nikoli ne uporabljajte v vlažnih pogojih.</w:t>
      </w:r>
    </w:p>
    <w:p>
      <w:pPr>
        <w:pStyle w:val="ListParagraph"/>
        <w:numPr>
          <w:ilvl w:val="0"/>
          <w:numId w:val="48"/>
        </w:numPr>
        <w:tabs>
          <w:tab w:pos="382" w:val="left" w:leader="none"/>
        </w:tabs>
        <w:spacing w:line="235" w:lineRule="auto" w:before="0" w:after="0"/>
        <w:ind w:left="164" w:right="511" w:firstLine="0"/>
        <w:jc w:val="left"/>
        <w:rPr>
          <w:sz w:val="24"/>
        </w:rPr>
      </w:pPr>
      <w:r>
        <w:rPr>
          <w:color w:val="231F20"/>
          <w:w w:val="80"/>
          <w:sz w:val="24"/>
        </w:rPr>
        <w:t>Redno</w:t>
      </w:r>
      <w:r>
        <w:rPr>
          <w:color w:val="231F20"/>
          <w:spacing w:val="-2"/>
          <w:w w:val="80"/>
          <w:sz w:val="24"/>
        </w:rPr>
        <w:t> </w:t>
      </w:r>
      <w:r>
        <w:rPr>
          <w:color w:val="231F20"/>
          <w:w w:val="80"/>
          <w:sz w:val="24"/>
        </w:rPr>
        <w:t>preverjajte</w:t>
      </w:r>
      <w:r>
        <w:rPr>
          <w:color w:val="231F20"/>
          <w:spacing w:val="-2"/>
          <w:w w:val="80"/>
          <w:sz w:val="24"/>
        </w:rPr>
        <w:t> </w:t>
      </w:r>
      <w:r>
        <w:rPr>
          <w:color w:val="231F20"/>
          <w:w w:val="80"/>
          <w:sz w:val="24"/>
        </w:rPr>
        <w:t>stanje</w:t>
      </w:r>
      <w:r>
        <w:rPr>
          <w:color w:val="231F20"/>
          <w:spacing w:val="-2"/>
          <w:w w:val="80"/>
          <w:sz w:val="24"/>
        </w:rPr>
        <w:t> </w:t>
      </w:r>
      <w:r>
        <w:rPr>
          <w:color w:val="231F20"/>
          <w:w w:val="80"/>
          <w:sz w:val="24"/>
        </w:rPr>
        <w:t>napajalnega</w:t>
      </w:r>
      <w:r>
        <w:rPr>
          <w:color w:val="231F20"/>
          <w:spacing w:val="-2"/>
          <w:w w:val="80"/>
          <w:sz w:val="24"/>
        </w:rPr>
        <w:t> </w:t>
      </w:r>
      <w:r>
        <w:rPr>
          <w:color w:val="231F20"/>
          <w:w w:val="80"/>
          <w:sz w:val="24"/>
        </w:rPr>
        <w:t>kabla.</w:t>
      </w:r>
      <w:r>
        <w:rPr>
          <w:color w:val="231F20"/>
          <w:spacing w:val="-2"/>
          <w:w w:val="80"/>
          <w:sz w:val="24"/>
        </w:rPr>
        <w:t> </w:t>
      </w:r>
      <w:r>
        <w:rPr>
          <w:color w:val="231F20"/>
          <w:w w:val="80"/>
          <w:sz w:val="24"/>
        </w:rPr>
        <w:t>Če</w:t>
      </w:r>
      <w:r>
        <w:rPr>
          <w:color w:val="231F20"/>
          <w:spacing w:val="-2"/>
          <w:w w:val="80"/>
          <w:sz w:val="24"/>
        </w:rPr>
        <w:t> </w:t>
      </w:r>
      <w:r>
        <w:rPr>
          <w:color w:val="231F20"/>
          <w:w w:val="80"/>
          <w:sz w:val="24"/>
        </w:rPr>
        <w:t>je</w:t>
      </w:r>
      <w:r>
        <w:rPr>
          <w:color w:val="231F20"/>
          <w:spacing w:val="-2"/>
          <w:w w:val="80"/>
          <w:sz w:val="24"/>
        </w:rPr>
        <w:t> </w:t>
      </w:r>
      <w:r>
        <w:rPr>
          <w:color w:val="231F20"/>
          <w:w w:val="80"/>
          <w:sz w:val="24"/>
        </w:rPr>
        <w:t>napajalni</w:t>
      </w:r>
      <w:r>
        <w:rPr>
          <w:color w:val="231F20"/>
          <w:spacing w:val="-2"/>
          <w:w w:val="80"/>
          <w:sz w:val="24"/>
        </w:rPr>
        <w:t> </w:t>
      </w:r>
      <w:r>
        <w:rPr>
          <w:color w:val="231F20"/>
          <w:w w:val="80"/>
          <w:sz w:val="24"/>
        </w:rPr>
        <w:t>kabel</w:t>
      </w:r>
      <w:r>
        <w:rPr>
          <w:color w:val="231F20"/>
          <w:spacing w:val="-2"/>
          <w:w w:val="80"/>
          <w:sz w:val="24"/>
        </w:rPr>
        <w:t> </w:t>
      </w:r>
      <w:r>
        <w:rPr>
          <w:color w:val="231F20"/>
          <w:w w:val="80"/>
          <w:sz w:val="24"/>
        </w:rPr>
        <w:t>poškodovan,</w:t>
      </w:r>
      <w:r>
        <w:rPr>
          <w:color w:val="231F20"/>
          <w:spacing w:val="-2"/>
          <w:w w:val="80"/>
          <w:sz w:val="24"/>
        </w:rPr>
        <w:t> </w:t>
      </w:r>
      <w:r>
        <w:rPr>
          <w:color w:val="231F20"/>
          <w:w w:val="80"/>
          <w:sz w:val="24"/>
        </w:rPr>
        <w:t>ga</w:t>
      </w:r>
      <w:r>
        <w:rPr>
          <w:color w:val="231F20"/>
          <w:spacing w:val="-2"/>
          <w:w w:val="80"/>
          <w:sz w:val="24"/>
        </w:rPr>
        <w:t> </w:t>
      </w:r>
      <w:r>
        <w:rPr>
          <w:color w:val="231F20"/>
          <w:w w:val="80"/>
          <w:sz w:val="24"/>
        </w:rPr>
        <w:t>je treba zamenjati, da ga zamenjate, da se izognete nevarnim situacijam.</w:t>
      </w:r>
    </w:p>
    <w:p>
      <w:pPr>
        <w:pStyle w:val="ListParagraph"/>
        <w:numPr>
          <w:ilvl w:val="0"/>
          <w:numId w:val="48"/>
        </w:numPr>
        <w:tabs>
          <w:tab w:pos="382" w:val="left" w:leader="none"/>
        </w:tabs>
        <w:spacing w:line="235" w:lineRule="auto" w:before="0" w:after="0"/>
        <w:ind w:left="164" w:right="380" w:firstLine="0"/>
        <w:jc w:val="left"/>
        <w:rPr>
          <w:sz w:val="24"/>
        </w:rPr>
      </w:pPr>
      <w:r>
        <w:rPr>
          <w:color w:val="231F20"/>
          <w:w w:val="80"/>
          <w:sz w:val="24"/>
        </w:rPr>
        <w:t>Izdelka nikoli ne uporabljajte s poškodovanim napajalnim kablom ali če je padel ali poškodovan na kakršen koli drug način ali če ne deluje pravilno. Izdelka z napako ne poskušajte popravljati sami, ker lahko povzroči električni udar. Poškodovano napravo vedno obrnite na strokovno servisno mesto, da jo popravite. Vsa popravila lahko </w:t>
      </w:r>
      <w:r>
        <w:rPr>
          <w:color w:val="231F20"/>
          <w:w w:val="80"/>
          <w:sz w:val="24"/>
        </w:rPr>
        <w:t>opravijo samo pooblaščeni serviserji. Nepravilno opravljeno popravilo lahko povzroči nevarne </w:t>
      </w:r>
      <w:r>
        <w:rPr>
          <w:color w:val="231F20"/>
          <w:w w:val="85"/>
          <w:sz w:val="24"/>
        </w:rPr>
        <w:t>situacije za uporabnika.</w:t>
      </w:r>
    </w:p>
    <w:p>
      <w:pPr>
        <w:pStyle w:val="ListParagraph"/>
        <w:numPr>
          <w:ilvl w:val="0"/>
          <w:numId w:val="48"/>
        </w:numPr>
        <w:tabs>
          <w:tab w:pos="491" w:val="left" w:leader="none"/>
        </w:tabs>
        <w:spacing w:line="235" w:lineRule="auto" w:before="0" w:after="0"/>
        <w:ind w:left="164" w:right="284" w:firstLine="0"/>
        <w:jc w:val="left"/>
        <w:rPr>
          <w:sz w:val="24"/>
        </w:rPr>
      </w:pPr>
      <w:r>
        <w:rPr>
          <w:color w:val="231F20"/>
          <w:w w:val="80"/>
          <w:sz w:val="24"/>
        </w:rPr>
        <w:t>Napravo</w:t>
      </w:r>
      <w:r>
        <w:rPr>
          <w:color w:val="231F20"/>
          <w:spacing w:val="-4"/>
          <w:w w:val="80"/>
          <w:sz w:val="24"/>
        </w:rPr>
        <w:t> </w:t>
      </w:r>
      <w:r>
        <w:rPr>
          <w:color w:val="231F20"/>
          <w:w w:val="80"/>
          <w:sz w:val="24"/>
        </w:rPr>
        <w:t>postavite</w:t>
      </w:r>
      <w:r>
        <w:rPr>
          <w:color w:val="231F20"/>
          <w:spacing w:val="-3"/>
          <w:w w:val="80"/>
          <w:sz w:val="24"/>
        </w:rPr>
        <w:t> </w:t>
      </w:r>
      <w:r>
        <w:rPr>
          <w:color w:val="231F20"/>
          <w:w w:val="80"/>
          <w:sz w:val="24"/>
        </w:rPr>
        <w:t>na</w:t>
      </w:r>
      <w:r>
        <w:rPr>
          <w:color w:val="231F20"/>
          <w:spacing w:val="-4"/>
          <w:w w:val="80"/>
          <w:sz w:val="24"/>
        </w:rPr>
        <w:t> </w:t>
      </w:r>
      <w:r>
        <w:rPr>
          <w:color w:val="231F20"/>
          <w:w w:val="80"/>
          <w:sz w:val="24"/>
        </w:rPr>
        <w:t>hladno,</w:t>
      </w:r>
      <w:r>
        <w:rPr>
          <w:color w:val="231F20"/>
          <w:spacing w:val="-3"/>
          <w:w w:val="80"/>
          <w:sz w:val="24"/>
        </w:rPr>
        <w:t> </w:t>
      </w:r>
      <w:r>
        <w:rPr>
          <w:color w:val="231F20"/>
          <w:w w:val="80"/>
          <w:sz w:val="24"/>
        </w:rPr>
        <w:t>stabilno,</w:t>
      </w:r>
      <w:r>
        <w:rPr>
          <w:color w:val="231F20"/>
          <w:spacing w:val="-4"/>
          <w:w w:val="80"/>
          <w:sz w:val="24"/>
        </w:rPr>
        <w:t> </w:t>
      </w:r>
      <w:r>
        <w:rPr>
          <w:color w:val="231F20"/>
          <w:w w:val="80"/>
          <w:sz w:val="24"/>
        </w:rPr>
        <w:t>ravno</w:t>
      </w:r>
      <w:r>
        <w:rPr>
          <w:color w:val="231F20"/>
          <w:spacing w:val="-3"/>
          <w:w w:val="80"/>
          <w:sz w:val="24"/>
        </w:rPr>
        <w:t> </w:t>
      </w:r>
      <w:r>
        <w:rPr>
          <w:color w:val="231F20"/>
          <w:w w:val="80"/>
          <w:sz w:val="24"/>
        </w:rPr>
        <w:t>površino,</w:t>
      </w:r>
      <w:r>
        <w:rPr>
          <w:color w:val="231F20"/>
          <w:spacing w:val="-4"/>
          <w:w w:val="80"/>
          <w:sz w:val="24"/>
        </w:rPr>
        <w:t> </w:t>
      </w:r>
      <w:r>
        <w:rPr>
          <w:color w:val="231F20"/>
          <w:w w:val="80"/>
          <w:sz w:val="24"/>
        </w:rPr>
        <w:t>stran</w:t>
      </w:r>
      <w:r>
        <w:rPr>
          <w:color w:val="231F20"/>
          <w:spacing w:val="-3"/>
          <w:w w:val="80"/>
          <w:sz w:val="24"/>
        </w:rPr>
        <w:t> </w:t>
      </w:r>
      <w:r>
        <w:rPr>
          <w:color w:val="231F20"/>
          <w:w w:val="80"/>
          <w:sz w:val="24"/>
        </w:rPr>
        <w:t>od</w:t>
      </w:r>
      <w:r>
        <w:rPr>
          <w:color w:val="231F20"/>
          <w:spacing w:val="-4"/>
          <w:w w:val="80"/>
          <w:sz w:val="24"/>
        </w:rPr>
        <w:t> </w:t>
      </w:r>
      <w:r>
        <w:rPr>
          <w:color w:val="231F20"/>
          <w:w w:val="80"/>
          <w:sz w:val="24"/>
        </w:rPr>
        <w:t>kuhinjskih</w:t>
      </w:r>
      <w:r>
        <w:rPr>
          <w:color w:val="231F20"/>
          <w:spacing w:val="-3"/>
          <w:w w:val="80"/>
          <w:sz w:val="24"/>
        </w:rPr>
        <w:t> </w:t>
      </w:r>
      <w:r>
        <w:rPr>
          <w:color w:val="231F20"/>
          <w:w w:val="80"/>
          <w:sz w:val="24"/>
        </w:rPr>
        <w:t>aparatov,</w:t>
      </w:r>
      <w:r>
        <w:rPr>
          <w:color w:val="231F20"/>
          <w:spacing w:val="-4"/>
          <w:w w:val="80"/>
          <w:sz w:val="24"/>
        </w:rPr>
        <w:t> </w:t>
      </w:r>
      <w:r>
        <w:rPr>
          <w:color w:val="231F20"/>
          <w:w w:val="80"/>
          <w:sz w:val="24"/>
        </w:rPr>
        <w:t>ki se</w:t>
      </w:r>
      <w:r>
        <w:rPr>
          <w:color w:val="231F20"/>
          <w:spacing w:val="-2"/>
          <w:w w:val="80"/>
          <w:sz w:val="24"/>
        </w:rPr>
        <w:t> </w:t>
      </w:r>
      <w:r>
        <w:rPr>
          <w:color w:val="231F20"/>
          <w:w w:val="80"/>
          <w:sz w:val="24"/>
        </w:rPr>
        <w:t>segrejejo,</w:t>
      </w:r>
      <w:r>
        <w:rPr>
          <w:color w:val="231F20"/>
          <w:spacing w:val="-2"/>
          <w:w w:val="80"/>
          <w:sz w:val="24"/>
        </w:rPr>
        <w:t> </w:t>
      </w:r>
      <w:r>
        <w:rPr>
          <w:color w:val="231F20"/>
          <w:w w:val="80"/>
          <w:sz w:val="24"/>
        </w:rPr>
        <w:t>kot</w:t>
      </w:r>
      <w:r>
        <w:rPr>
          <w:color w:val="231F20"/>
          <w:spacing w:val="-2"/>
          <w:w w:val="80"/>
          <w:sz w:val="24"/>
        </w:rPr>
        <w:t> </w:t>
      </w:r>
      <w:r>
        <w:rPr>
          <w:color w:val="231F20"/>
          <w:w w:val="80"/>
          <w:sz w:val="24"/>
        </w:rPr>
        <w:t>so</w:t>
      </w:r>
      <w:r>
        <w:rPr>
          <w:color w:val="231F20"/>
          <w:spacing w:val="-2"/>
          <w:w w:val="80"/>
          <w:sz w:val="24"/>
        </w:rPr>
        <w:t> </w:t>
      </w:r>
      <w:r>
        <w:rPr>
          <w:color w:val="231F20"/>
          <w:w w:val="80"/>
          <w:sz w:val="24"/>
        </w:rPr>
        <w:t>električni</w:t>
      </w:r>
      <w:r>
        <w:rPr>
          <w:color w:val="231F20"/>
          <w:spacing w:val="-2"/>
          <w:w w:val="80"/>
          <w:sz w:val="24"/>
        </w:rPr>
        <w:t> </w:t>
      </w:r>
      <w:r>
        <w:rPr>
          <w:color w:val="231F20"/>
          <w:w w:val="80"/>
          <w:sz w:val="24"/>
        </w:rPr>
        <w:t>štedilnik,</w:t>
      </w:r>
      <w:r>
        <w:rPr>
          <w:color w:val="231F20"/>
          <w:spacing w:val="-2"/>
          <w:w w:val="80"/>
          <w:sz w:val="24"/>
        </w:rPr>
        <w:t> </w:t>
      </w:r>
      <w:r>
        <w:rPr>
          <w:color w:val="231F20"/>
          <w:w w:val="80"/>
          <w:sz w:val="24"/>
        </w:rPr>
        <w:t>plinski</w:t>
      </w:r>
      <w:r>
        <w:rPr>
          <w:color w:val="231F20"/>
          <w:spacing w:val="-2"/>
          <w:w w:val="80"/>
          <w:sz w:val="24"/>
        </w:rPr>
        <w:t> </w:t>
      </w:r>
      <w:r>
        <w:rPr>
          <w:color w:val="231F20"/>
          <w:w w:val="80"/>
          <w:sz w:val="24"/>
        </w:rPr>
        <w:t>gorilnik</w:t>
      </w:r>
      <w:r>
        <w:rPr>
          <w:color w:val="231F20"/>
          <w:spacing w:val="-2"/>
          <w:w w:val="80"/>
          <w:sz w:val="24"/>
        </w:rPr>
        <w:t> </w:t>
      </w:r>
      <w:r>
        <w:rPr>
          <w:color w:val="231F20"/>
          <w:w w:val="80"/>
          <w:sz w:val="24"/>
        </w:rPr>
        <w:t>itd.</w:t>
      </w:r>
    </w:p>
    <w:p>
      <w:pPr>
        <w:pStyle w:val="ListParagraph"/>
        <w:numPr>
          <w:ilvl w:val="0"/>
          <w:numId w:val="48"/>
        </w:numPr>
        <w:tabs>
          <w:tab w:pos="476" w:val="left" w:leader="none"/>
        </w:tabs>
        <w:spacing w:line="268" w:lineRule="exact" w:before="0" w:after="0"/>
        <w:ind w:left="476" w:right="0" w:hanging="312"/>
        <w:jc w:val="left"/>
        <w:rPr>
          <w:sz w:val="24"/>
        </w:rPr>
      </w:pPr>
      <w:r>
        <w:rPr>
          <w:color w:val="231F20"/>
          <w:w w:val="75"/>
          <w:sz w:val="24"/>
        </w:rPr>
        <w:t>Izdelka</w:t>
      </w:r>
      <w:r>
        <w:rPr>
          <w:color w:val="231F20"/>
          <w:spacing w:val="-7"/>
          <w:sz w:val="24"/>
        </w:rPr>
        <w:t> </w:t>
      </w:r>
      <w:r>
        <w:rPr>
          <w:color w:val="231F20"/>
          <w:w w:val="75"/>
          <w:sz w:val="24"/>
        </w:rPr>
        <w:t>nikoli</w:t>
      </w:r>
      <w:r>
        <w:rPr>
          <w:color w:val="231F20"/>
          <w:spacing w:val="-6"/>
          <w:sz w:val="24"/>
        </w:rPr>
        <w:t> </w:t>
      </w:r>
      <w:r>
        <w:rPr>
          <w:color w:val="231F20"/>
          <w:w w:val="75"/>
          <w:sz w:val="24"/>
        </w:rPr>
        <w:t>ne</w:t>
      </w:r>
      <w:r>
        <w:rPr>
          <w:color w:val="231F20"/>
          <w:spacing w:val="-6"/>
          <w:sz w:val="24"/>
        </w:rPr>
        <w:t> </w:t>
      </w:r>
      <w:r>
        <w:rPr>
          <w:color w:val="231F20"/>
          <w:w w:val="75"/>
          <w:sz w:val="24"/>
        </w:rPr>
        <w:t>uporabljajte</w:t>
      </w:r>
      <w:r>
        <w:rPr>
          <w:color w:val="231F20"/>
          <w:spacing w:val="-7"/>
          <w:sz w:val="24"/>
        </w:rPr>
        <w:t> </w:t>
      </w:r>
      <w:r>
        <w:rPr>
          <w:color w:val="231F20"/>
          <w:w w:val="75"/>
          <w:sz w:val="24"/>
        </w:rPr>
        <w:t>v</w:t>
      </w:r>
      <w:r>
        <w:rPr>
          <w:color w:val="231F20"/>
          <w:spacing w:val="-6"/>
          <w:sz w:val="24"/>
        </w:rPr>
        <w:t> </w:t>
      </w:r>
      <w:r>
        <w:rPr>
          <w:color w:val="231F20"/>
          <w:w w:val="75"/>
          <w:sz w:val="24"/>
        </w:rPr>
        <w:t>bližini</w:t>
      </w:r>
      <w:r>
        <w:rPr>
          <w:color w:val="231F20"/>
          <w:spacing w:val="-6"/>
          <w:sz w:val="24"/>
        </w:rPr>
        <w:t> </w:t>
      </w:r>
      <w:r>
        <w:rPr>
          <w:color w:val="231F20"/>
          <w:w w:val="75"/>
          <w:sz w:val="24"/>
        </w:rPr>
        <w:t>gorljivih</w:t>
      </w:r>
      <w:r>
        <w:rPr>
          <w:color w:val="231F20"/>
          <w:spacing w:val="-6"/>
          <w:sz w:val="24"/>
        </w:rPr>
        <w:t> </w:t>
      </w:r>
      <w:r>
        <w:rPr>
          <w:color w:val="231F20"/>
          <w:spacing w:val="-2"/>
          <w:w w:val="75"/>
          <w:sz w:val="24"/>
        </w:rPr>
        <w:t>snovi.</w:t>
      </w:r>
    </w:p>
    <w:p>
      <w:pPr>
        <w:pStyle w:val="ListParagraph"/>
        <w:numPr>
          <w:ilvl w:val="0"/>
          <w:numId w:val="48"/>
        </w:numPr>
        <w:tabs>
          <w:tab w:pos="491" w:val="left" w:leader="none"/>
        </w:tabs>
        <w:spacing w:line="272" w:lineRule="exact" w:before="0" w:after="0"/>
        <w:ind w:left="491" w:right="0" w:hanging="327"/>
        <w:jc w:val="left"/>
        <w:rPr>
          <w:sz w:val="24"/>
        </w:rPr>
      </w:pPr>
      <w:r>
        <w:rPr>
          <w:color w:val="231F20"/>
          <w:w w:val="80"/>
          <w:sz w:val="24"/>
        </w:rPr>
        <w:t>Pazite,</w:t>
      </w:r>
      <w:r>
        <w:rPr>
          <w:color w:val="231F20"/>
          <w:spacing w:val="-1"/>
          <w:w w:val="80"/>
          <w:sz w:val="24"/>
        </w:rPr>
        <w:t> </w:t>
      </w:r>
      <w:r>
        <w:rPr>
          <w:color w:val="231F20"/>
          <w:w w:val="80"/>
          <w:sz w:val="24"/>
        </w:rPr>
        <w:t>da</w:t>
      </w:r>
      <w:r>
        <w:rPr>
          <w:color w:val="231F20"/>
          <w:spacing w:val="-15"/>
          <w:sz w:val="24"/>
        </w:rPr>
        <w:t> </w:t>
      </w:r>
      <w:r>
        <w:rPr>
          <w:color w:val="231F20"/>
          <w:w w:val="80"/>
          <w:sz w:val="24"/>
        </w:rPr>
        <w:t>kabel</w:t>
      </w:r>
      <w:r>
        <w:rPr>
          <w:color w:val="231F20"/>
          <w:spacing w:val="-15"/>
          <w:sz w:val="24"/>
        </w:rPr>
        <w:t> </w:t>
      </w:r>
      <w:r>
        <w:rPr>
          <w:color w:val="231F20"/>
          <w:w w:val="80"/>
          <w:sz w:val="24"/>
        </w:rPr>
        <w:t>ne</w:t>
      </w:r>
      <w:r>
        <w:rPr>
          <w:color w:val="231F20"/>
          <w:spacing w:val="-15"/>
          <w:sz w:val="24"/>
        </w:rPr>
        <w:t> </w:t>
      </w:r>
      <w:r>
        <w:rPr>
          <w:color w:val="231F20"/>
          <w:w w:val="80"/>
          <w:sz w:val="24"/>
        </w:rPr>
        <w:t>visi</w:t>
      </w:r>
      <w:r>
        <w:rPr>
          <w:color w:val="231F20"/>
          <w:spacing w:val="-15"/>
          <w:sz w:val="24"/>
        </w:rPr>
        <w:t> </w:t>
      </w:r>
      <w:r>
        <w:rPr>
          <w:color w:val="231F20"/>
          <w:w w:val="80"/>
          <w:sz w:val="24"/>
        </w:rPr>
        <w:t>čez</w:t>
      </w:r>
      <w:r>
        <w:rPr>
          <w:color w:val="231F20"/>
          <w:spacing w:val="-14"/>
          <w:sz w:val="24"/>
        </w:rPr>
        <w:t> </w:t>
      </w:r>
      <w:r>
        <w:rPr>
          <w:color w:val="231F20"/>
          <w:w w:val="80"/>
          <w:sz w:val="24"/>
        </w:rPr>
        <w:t>rob</w:t>
      </w:r>
      <w:r>
        <w:rPr>
          <w:color w:val="231F20"/>
          <w:spacing w:val="-1"/>
          <w:w w:val="80"/>
          <w:sz w:val="24"/>
        </w:rPr>
        <w:t> </w:t>
      </w:r>
      <w:r>
        <w:rPr>
          <w:color w:val="231F20"/>
          <w:spacing w:val="-2"/>
          <w:w w:val="80"/>
          <w:sz w:val="24"/>
        </w:rPr>
        <w:t>pulta.</w:t>
      </w:r>
    </w:p>
    <w:p>
      <w:pPr>
        <w:pStyle w:val="ListParagraph"/>
        <w:numPr>
          <w:ilvl w:val="0"/>
          <w:numId w:val="48"/>
        </w:numPr>
        <w:tabs>
          <w:tab w:pos="491" w:val="left" w:leader="none"/>
        </w:tabs>
        <w:spacing w:line="235" w:lineRule="auto" w:before="0" w:after="0"/>
        <w:ind w:left="164" w:right="773" w:firstLine="0"/>
        <w:jc w:val="left"/>
        <w:rPr>
          <w:sz w:val="24"/>
        </w:rPr>
      </w:pPr>
      <w:r>
        <w:rPr>
          <w:color w:val="231F20"/>
          <w:spacing w:val="-2"/>
          <w:w w:val="80"/>
          <w:sz w:val="24"/>
        </w:rPr>
        <w:t>Izdelka nikoli ne puščajte priključenega na vir napajanja brez nadzora. Tudi če </w:t>
      </w:r>
      <w:r>
        <w:rPr>
          <w:color w:val="231F20"/>
          <w:spacing w:val="-2"/>
          <w:w w:val="80"/>
          <w:sz w:val="24"/>
        </w:rPr>
        <w:t>je </w:t>
      </w:r>
      <w:r>
        <w:rPr>
          <w:color w:val="231F20"/>
          <w:w w:val="80"/>
          <w:sz w:val="24"/>
        </w:rPr>
        <w:t>uporaba</w:t>
      </w:r>
      <w:r>
        <w:rPr>
          <w:color w:val="231F20"/>
          <w:spacing w:val="-1"/>
          <w:w w:val="80"/>
          <w:sz w:val="24"/>
        </w:rPr>
        <w:t> </w:t>
      </w:r>
      <w:r>
        <w:rPr>
          <w:color w:val="231F20"/>
          <w:w w:val="80"/>
          <w:sz w:val="24"/>
        </w:rPr>
        <w:t>za</w:t>
      </w:r>
      <w:r>
        <w:rPr>
          <w:color w:val="231F20"/>
          <w:spacing w:val="-1"/>
          <w:w w:val="80"/>
          <w:sz w:val="24"/>
        </w:rPr>
        <w:t> </w:t>
      </w:r>
      <w:r>
        <w:rPr>
          <w:color w:val="231F20"/>
          <w:w w:val="80"/>
          <w:sz w:val="24"/>
        </w:rPr>
        <w:t>kratek</w:t>
      </w:r>
      <w:r>
        <w:rPr>
          <w:color w:val="231F20"/>
          <w:spacing w:val="-1"/>
          <w:w w:val="80"/>
          <w:sz w:val="24"/>
        </w:rPr>
        <w:t> </w:t>
      </w:r>
      <w:r>
        <w:rPr>
          <w:color w:val="231F20"/>
          <w:w w:val="80"/>
          <w:sz w:val="24"/>
        </w:rPr>
        <w:t>čas</w:t>
      </w:r>
      <w:r>
        <w:rPr>
          <w:color w:val="231F20"/>
          <w:spacing w:val="-1"/>
          <w:w w:val="80"/>
          <w:sz w:val="24"/>
        </w:rPr>
        <w:t> </w:t>
      </w:r>
      <w:r>
        <w:rPr>
          <w:color w:val="231F20"/>
          <w:w w:val="80"/>
          <w:sz w:val="24"/>
        </w:rPr>
        <w:t>prekinjena,</w:t>
      </w:r>
      <w:r>
        <w:rPr>
          <w:color w:val="231F20"/>
          <w:spacing w:val="-1"/>
          <w:w w:val="80"/>
          <w:sz w:val="24"/>
        </w:rPr>
        <w:t> </w:t>
      </w:r>
      <w:r>
        <w:rPr>
          <w:color w:val="231F20"/>
          <w:w w:val="80"/>
          <w:sz w:val="24"/>
        </w:rPr>
        <w:t>jo</w:t>
      </w:r>
      <w:r>
        <w:rPr>
          <w:color w:val="231F20"/>
          <w:spacing w:val="-1"/>
          <w:w w:val="80"/>
          <w:sz w:val="24"/>
        </w:rPr>
        <w:t> </w:t>
      </w:r>
      <w:r>
        <w:rPr>
          <w:color w:val="231F20"/>
          <w:w w:val="80"/>
          <w:sz w:val="24"/>
        </w:rPr>
        <w:t>izklopite</w:t>
      </w:r>
      <w:r>
        <w:rPr>
          <w:color w:val="231F20"/>
          <w:spacing w:val="-1"/>
          <w:w w:val="80"/>
          <w:sz w:val="24"/>
        </w:rPr>
        <w:t> </w:t>
      </w:r>
      <w:r>
        <w:rPr>
          <w:color w:val="231F20"/>
          <w:w w:val="80"/>
          <w:sz w:val="24"/>
        </w:rPr>
        <w:t>iz</w:t>
      </w:r>
      <w:r>
        <w:rPr>
          <w:color w:val="231F20"/>
          <w:spacing w:val="-1"/>
          <w:w w:val="80"/>
          <w:sz w:val="24"/>
        </w:rPr>
        <w:t> </w:t>
      </w:r>
      <w:r>
        <w:rPr>
          <w:color w:val="231F20"/>
          <w:w w:val="80"/>
          <w:sz w:val="24"/>
        </w:rPr>
        <w:t>omrežja</w:t>
      </w:r>
      <w:r>
        <w:rPr>
          <w:color w:val="231F20"/>
          <w:spacing w:val="-1"/>
          <w:w w:val="80"/>
          <w:sz w:val="24"/>
        </w:rPr>
        <w:t> </w:t>
      </w:r>
      <w:r>
        <w:rPr>
          <w:color w:val="231F20"/>
          <w:w w:val="80"/>
          <w:sz w:val="24"/>
        </w:rPr>
        <w:t>in</w:t>
      </w:r>
      <w:r>
        <w:rPr>
          <w:color w:val="231F20"/>
          <w:spacing w:val="-1"/>
          <w:w w:val="80"/>
          <w:sz w:val="24"/>
        </w:rPr>
        <w:t> </w:t>
      </w:r>
      <w:r>
        <w:rPr>
          <w:color w:val="231F20"/>
          <w:w w:val="80"/>
          <w:sz w:val="24"/>
        </w:rPr>
        <w:t>izključite</w:t>
      </w:r>
      <w:r>
        <w:rPr>
          <w:color w:val="231F20"/>
          <w:spacing w:val="-1"/>
          <w:w w:val="80"/>
          <w:sz w:val="24"/>
        </w:rPr>
        <w:t> </w:t>
      </w:r>
      <w:r>
        <w:rPr>
          <w:color w:val="231F20"/>
          <w:w w:val="80"/>
          <w:sz w:val="24"/>
        </w:rPr>
        <w:t>napajanje.</w:t>
      </w:r>
    </w:p>
    <w:p>
      <w:pPr>
        <w:pStyle w:val="ListParagraph"/>
        <w:numPr>
          <w:ilvl w:val="0"/>
          <w:numId w:val="48"/>
        </w:numPr>
        <w:tabs>
          <w:tab w:pos="491" w:val="left" w:leader="none"/>
        </w:tabs>
        <w:spacing w:line="235" w:lineRule="auto" w:before="0" w:after="0"/>
        <w:ind w:left="164" w:right="403" w:firstLine="0"/>
        <w:jc w:val="left"/>
        <w:rPr>
          <w:sz w:val="24"/>
        </w:rPr>
      </w:pPr>
      <w:r>
        <w:rPr>
          <w:color w:val="231F20"/>
          <w:w w:val="75"/>
          <w:sz w:val="24"/>
        </w:rPr>
        <w:t>Za</w:t>
      </w:r>
      <w:r>
        <w:rPr>
          <w:color w:val="231F20"/>
          <w:sz w:val="24"/>
        </w:rPr>
        <w:t> </w:t>
      </w:r>
      <w:r>
        <w:rPr>
          <w:color w:val="231F20"/>
          <w:w w:val="75"/>
          <w:sz w:val="24"/>
        </w:rPr>
        <w:t>dodatno</w:t>
      </w:r>
      <w:r>
        <w:rPr>
          <w:color w:val="231F20"/>
          <w:sz w:val="24"/>
        </w:rPr>
        <w:t> </w:t>
      </w:r>
      <w:r>
        <w:rPr>
          <w:color w:val="231F20"/>
          <w:w w:val="75"/>
          <w:sz w:val="24"/>
        </w:rPr>
        <w:t>zaščito</w:t>
      </w:r>
      <w:r>
        <w:rPr>
          <w:color w:val="231F20"/>
          <w:sz w:val="24"/>
        </w:rPr>
        <w:t> </w:t>
      </w:r>
      <w:r>
        <w:rPr>
          <w:color w:val="231F20"/>
          <w:w w:val="75"/>
          <w:sz w:val="24"/>
        </w:rPr>
        <w:t>je</w:t>
      </w:r>
      <w:r>
        <w:rPr>
          <w:color w:val="231F20"/>
          <w:sz w:val="24"/>
        </w:rPr>
        <w:t> </w:t>
      </w:r>
      <w:r>
        <w:rPr>
          <w:color w:val="231F20"/>
          <w:w w:val="75"/>
          <w:sz w:val="24"/>
        </w:rPr>
        <w:t>priporočljivo</w:t>
      </w:r>
      <w:r>
        <w:rPr>
          <w:color w:val="231F20"/>
          <w:sz w:val="24"/>
        </w:rPr>
        <w:t> </w:t>
      </w:r>
      <w:r>
        <w:rPr>
          <w:color w:val="231F20"/>
          <w:w w:val="75"/>
          <w:sz w:val="24"/>
        </w:rPr>
        <w:t>v</w:t>
      </w:r>
      <w:r>
        <w:rPr>
          <w:color w:val="231F20"/>
          <w:sz w:val="24"/>
        </w:rPr>
        <w:t> </w:t>
      </w:r>
      <w:r>
        <w:rPr>
          <w:color w:val="231F20"/>
          <w:w w:val="75"/>
          <w:sz w:val="24"/>
        </w:rPr>
        <w:t>električno</w:t>
      </w:r>
      <w:r>
        <w:rPr>
          <w:color w:val="231F20"/>
          <w:sz w:val="24"/>
        </w:rPr>
        <w:t> </w:t>
      </w:r>
      <w:r>
        <w:rPr>
          <w:color w:val="231F20"/>
          <w:w w:val="75"/>
          <w:sz w:val="24"/>
        </w:rPr>
        <w:t>vezje</w:t>
      </w:r>
      <w:r>
        <w:rPr>
          <w:color w:val="231F20"/>
          <w:sz w:val="24"/>
        </w:rPr>
        <w:t> </w:t>
      </w:r>
      <w:r>
        <w:rPr>
          <w:color w:val="231F20"/>
          <w:w w:val="75"/>
          <w:sz w:val="24"/>
        </w:rPr>
        <w:t>vgraditi</w:t>
      </w:r>
      <w:r>
        <w:rPr>
          <w:color w:val="231F20"/>
          <w:sz w:val="24"/>
        </w:rPr>
        <w:t> </w:t>
      </w:r>
      <w:r>
        <w:rPr>
          <w:color w:val="231F20"/>
          <w:w w:val="75"/>
          <w:sz w:val="24"/>
        </w:rPr>
        <w:t>napravo</w:t>
      </w:r>
      <w:r>
        <w:rPr>
          <w:color w:val="231F20"/>
          <w:sz w:val="24"/>
        </w:rPr>
        <w:t> </w:t>
      </w:r>
      <w:r>
        <w:rPr>
          <w:color w:val="231F20"/>
          <w:w w:val="75"/>
          <w:sz w:val="24"/>
        </w:rPr>
        <w:t>za</w:t>
      </w:r>
      <w:r>
        <w:rPr>
          <w:color w:val="231F20"/>
          <w:sz w:val="24"/>
        </w:rPr>
        <w:t> </w:t>
      </w:r>
      <w:r>
        <w:rPr>
          <w:color w:val="231F20"/>
          <w:w w:val="75"/>
          <w:sz w:val="24"/>
        </w:rPr>
        <w:t>preostali</w:t>
      </w:r>
      <w:r>
        <w:rPr>
          <w:color w:val="231F20"/>
          <w:sz w:val="24"/>
        </w:rPr>
        <w:t> </w:t>
      </w:r>
      <w:r>
        <w:rPr>
          <w:color w:val="231F20"/>
          <w:w w:val="75"/>
          <w:sz w:val="24"/>
        </w:rPr>
        <w:t>tok </w:t>
      </w:r>
      <w:r>
        <w:rPr>
          <w:color w:val="231F20"/>
          <w:w w:val="80"/>
          <w:sz w:val="24"/>
        </w:rPr>
        <w:t>(RCD) z nazivnim preostalim tokom, ki ne presega 30 mA. V zvezi s tem se je treba posvetovati z električarjem.</w:t>
      </w:r>
    </w:p>
    <w:p>
      <w:pPr>
        <w:pStyle w:val="ListParagraph"/>
        <w:numPr>
          <w:ilvl w:val="0"/>
          <w:numId w:val="48"/>
        </w:numPr>
        <w:tabs>
          <w:tab w:pos="491" w:val="left" w:leader="none"/>
        </w:tabs>
        <w:spacing w:line="235" w:lineRule="auto" w:before="0" w:after="0"/>
        <w:ind w:left="164" w:right="294" w:firstLine="0"/>
        <w:jc w:val="left"/>
        <w:rPr>
          <w:sz w:val="24"/>
        </w:rPr>
      </w:pPr>
      <w:r>
        <w:rPr>
          <w:color w:val="231F20"/>
          <w:w w:val="80"/>
          <w:sz w:val="24"/>
        </w:rPr>
        <w:t>OPOMBA: Peneč mleka ima funkcijo ogrevanja. Med odpiranjem pokrova in </w:t>
      </w:r>
      <w:r>
        <w:rPr>
          <w:color w:val="231F20"/>
          <w:w w:val="80"/>
          <w:sz w:val="24"/>
        </w:rPr>
        <w:t>vlivanjem mleka bodite zelo previdni, da se ne opečete.</w:t>
      </w:r>
    </w:p>
    <w:p>
      <w:pPr>
        <w:pStyle w:val="ListParagraph"/>
        <w:numPr>
          <w:ilvl w:val="0"/>
          <w:numId w:val="48"/>
        </w:numPr>
        <w:tabs>
          <w:tab w:pos="491" w:val="left" w:leader="none"/>
        </w:tabs>
        <w:spacing w:line="235" w:lineRule="auto" w:before="0" w:after="0"/>
        <w:ind w:left="164" w:right="348" w:firstLine="0"/>
        <w:jc w:val="left"/>
        <w:rPr>
          <w:sz w:val="24"/>
        </w:rPr>
      </w:pPr>
      <w:r>
        <w:rPr>
          <w:color w:val="231F20"/>
          <w:w w:val="80"/>
          <w:sz w:val="24"/>
        </w:rPr>
        <w:t>Da</w:t>
      </w:r>
      <w:r>
        <w:rPr>
          <w:color w:val="231F20"/>
          <w:spacing w:val="-4"/>
          <w:w w:val="80"/>
          <w:sz w:val="24"/>
        </w:rPr>
        <w:t> </w:t>
      </w:r>
      <w:r>
        <w:rPr>
          <w:color w:val="231F20"/>
          <w:w w:val="80"/>
          <w:sz w:val="24"/>
        </w:rPr>
        <w:t>preprečite</w:t>
      </w:r>
      <w:r>
        <w:rPr>
          <w:color w:val="231F20"/>
          <w:spacing w:val="-4"/>
          <w:w w:val="80"/>
          <w:sz w:val="24"/>
        </w:rPr>
        <w:t> </w:t>
      </w:r>
      <w:r>
        <w:rPr>
          <w:color w:val="231F20"/>
          <w:w w:val="80"/>
          <w:sz w:val="24"/>
        </w:rPr>
        <w:t>brizganje</w:t>
      </w:r>
      <w:r>
        <w:rPr>
          <w:color w:val="231F20"/>
          <w:spacing w:val="-3"/>
          <w:w w:val="80"/>
          <w:sz w:val="24"/>
        </w:rPr>
        <w:t> </w:t>
      </w:r>
      <w:r>
        <w:rPr>
          <w:color w:val="231F20"/>
          <w:w w:val="80"/>
          <w:sz w:val="24"/>
        </w:rPr>
        <w:t>mleka</w:t>
      </w:r>
      <w:r>
        <w:rPr>
          <w:color w:val="231F20"/>
          <w:spacing w:val="-4"/>
          <w:w w:val="80"/>
          <w:sz w:val="24"/>
        </w:rPr>
        <w:t> </w:t>
      </w:r>
      <w:r>
        <w:rPr>
          <w:color w:val="231F20"/>
          <w:w w:val="80"/>
          <w:sz w:val="24"/>
        </w:rPr>
        <w:t>ali</w:t>
      </w:r>
      <w:r>
        <w:rPr>
          <w:color w:val="231F20"/>
          <w:spacing w:val="-4"/>
          <w:w w:val="80"/>
          <w:sz w:val="24"/>
        </w:rPr>
        <w:t> </w:t>
      </w:r>
      <w:r>
        <w:rPr>
          <w:color w:val="231F20"/>
          <w:w w:val="80"/>
          <w:sz w:val="24"/>
        </w:rPr>
        <w:t>pene</w:t>
      </w:r>
      <w:r>
        <w:rPr>
          <w:color w:val="231F20"/>
          <w:spacing w:val="-3"/>
          <w:w w:val="80"/>
          <w:sz w:val="24"/>
        </w:rPr>
        <w:t> </w:t>
      </w:r>
      <w:r>
        <w:rPr>
          <w:color w:val="231F20"/>
          <w:w w:val="80"/>
          <w:sz w:val="24"/>
        </w:rPr>
        <w:t>(ki</w:t>
      </w:r>
      <w:r>
        <w:rPr>
          <w:color w:val="231F20"/>
          <w:spacing w:val="-4"/>
          <w:w w:val="80"/>
          <w:sz w:val="24"/>
        </w:rPr>
        <w:t> </w:t>
      </w:r>
      <w:r>
        <w:rPr>
          <w:color w:val="231F20"/>
          <w:w w:val="80"/>
          <w:sz w:val="24"/>
        </w:rPr>
        <w:t>je</w:t>
      </w:r>
      <w:r>
        <w:rPr>
          <w:color w:val="231F20"/>
          <w:spacing w:val="-3"/>
          <w:w w:val="80"/>
          <w:sz w:val="24"/>
        </w:rPr>
        <w:t> </w:t>
      </w:r>
      <w:r>
        <w:rPr>
          <w:color w:val="231F20"/>
          <w:w w:val="80"/>
          <w:sz w:val="24"/>
        </w:rPr>
        <w:t>lahko</w:t>
      </w:r>
      <w:r>
        <w:rPr>
          <w:color w:val="231F20"/>
          <w:spacing w:val="-4"/>
          <w:w w:val="80"/>
          <w:sz w:val="24"/>
        </w:rPr>
        <w:t> </w:t>
      </w:r>
      <w:r>
        <w:rPr>
          <w:color w:val="231F20"/>
          <w:w w:val="80"/>
          <w:sz w:val="24"/>
        </w:rPr>
        <w:t>vroča),</w:t>
      </w:r>
      <w:r>
        <w:rPr>
          <w:color w:val="231F20"/>
          <w:spacing w:val="-4"/>
          <w:w w:val="80"/>
          <w:sz w:val="24"/>
        </w:rPr>
        <w:t> </w:t>
      </w:r>
      <w:r>
        <w:rPr>
          <w:color w:val="231F20"/>
          <w:w w:val="80"/>
          <w:sz w:val="24"/>
        </w:rPr>
        <w:t>vedno</w:t>
      </w:r>
      <w:r>
        <w:rPr>
          <w:color w:val="231F20"/>
          <w:spacing w:val="-3"/>
          <w:w w:val="80"/>
          <w:sz w:val="24"/>
        </w:rPr>
        <w:t> </w:t>
      </w:r>
      <w:r>
        <w:rPr>
          <w:color w:val="231F20"/>
          <w:w w:val="80"/>
          <w:sz w:val="24"/>
        </w:rPr>
        <w:t>namestite</w:t>
      </w:r>
      <w:r>
        <w:rPr>
          <w:color w:val="231F20"/>
          <w:spacing w:val="-4"/>
          <w:w w:val="80"/>
          <w:sz w:val="24"/>
        </w:rPr>
        <w:t> </w:t>
      </w:r>
      <w:r>
        <w:rPr>
          <w:color w:val="231F20"/>
          <w:w w:val="80"/>
          <w:sz w:val="24"/>
        </w:rPr>
        <w:t>pokrov</w:t>
      </w:r>
      <w:r>
        <w:rPr>
          <w:color w:val="231F20"/>
          <w:spacing w:val="-3"/>
          <w:w w:val="80"/>
          <w:sz w:val="24"/>
        </w:rPr>
        <w:t> </w:t>
      </w:r>
      <w:r>
        <w:rPr>
          <w:color w:val="231F20"/>
          <w:w w:val="80"/>
          <w:sz w:val="24"/>
        </w:rPr>
        <w:t>na penilnik mleka, preden ga vklopite.</w:t>
      </w:r>
    </w:p>
    <w:p>
      <w:pPr>
        <w:pStyle w:val="ListParagraph"/>
        <w:numPr>
          <w:ilvl w:val="0"/>
          <w:numId w:val="48"/>
        </w:numPr>
        <w:tabs>
          <w:tab w:pos="491" w:val="left" w:leader="none"/>
        </w:tabs>
        <w:spacing w:line="271" w:lineRule="exact" w:before="0" w:after="0"/>
        <w:ind w:left="491" w:right="0" w:hanging="327"/>
        <w:jc w:val="left"/>
        <w:rPr>
          <w:sz w:val="24"/>
        </w:rPr>
      </w:pPr>
      <w:r>
        <w:rPr>
          <w:color w:val="231F20"/>
          <w:w w:val="80"/>
          <w:sz w:val="24"/>
        </w:rPr>
        <w:t>Peneč</w:t>
      </w:r>
      <w:r>
        <w:rPr>
          <w:color w:val="231F20"/>
          <w:spacing w:val="-13"/>
          <w:sz w:val="24"/>
        </w:rPr>
        <w:t> </w:t>
      </w:r>
      <w:r>
        <w:rPr>
          <w:color w:val="231F20"/>
          <w:w w:val="80"/>
          <w:sz w:val="24"/>
        </w:rPr>
        <w:t>mleka</w:t>
      </w:r>
      <w:r>
        <w:rPr>
          <w:color w:val="231F20"/>
          <w:spacing w:val="-13"/>
          <w:sz w:val="24"/>
        </w:rPr>
        <w:t> </w:t>
      </w:r>
      <w:r>
        <w:rPr>
          <w:color w:val="231F20"/>
          <w:w w:val="80"/>
          <w:sz w:val="24"/>
        </w:rPr>
        <w:t>primite</w:t>
      </w:r>
      <w:r>
        <w:rPr>
          <w:color w:val="231F20"/>
          <w:spacing w:val="-13"/>
          <w:sz w:val="24"/>
        </w:rPr>
        <w:t> </w:t>
      </w:r>
      <w:r>
        <w:rPr>
          <w:color w:val="231F20"/>
          <w:w w:val="80"/>
          <w:sz w:val="24"/>
        </w:rPr>
        <w:t>za</w:t>
      </w:r>
      <w:r>
        <w:rPr>
          <w:color w:val="231F20"/>
          <w:spacing w:val="-13"/>
          <w:sz w:val="24"/>
        </w:rPr>
        <w:t> </w:t>
      </w:r>
      <w:r>
        <w:rPr>
          <w:color w:val="231F20"/>
          <w:w w:val="80"/>
          <w:sz w:val="24"/>
        </w:rPr>
        <w:t>ročaj</w:t>
      </w:r>
      <w:r>
        <w:rPr>
          <w:color w:val="231F20"/>
          <w:spacing w:val="-13"/>
          <w:sz w:val="24"/>
        </w:rPr>
        <w:t> </w:t>
      </w:r>
      <w:r>
        <w:rPr>
          <w:color w:val="231F20"/>
          <w:w w:val="80"/>
          <w:sz w:val="24"/>
        </w:rPr>
        <w:t>(3).</w:t>
      </w:r>
      <w:r>
        <w:rPr>
          <w:color w:val="231F20"/>
          <w:spacing w:val="-13"/>
          <w:sz w:val="24"/>
        </w:rPr>
        <w:t> </w:t>
      </w:r>
      <w:r>
        <w:rPr>
          <w:color w:val="231F20"/>
          <w:w w:val="80"/>
          <w:sz w:val="24"/>
        </w:rPr>
        <w:t>Med</w:t>
      </w:r>
      <w:r>
        <w:rPr>
          <w:color w:val="231F20"/>
          <w:spacing w:val="-13"/>
          <w:sz w:val="24"/>
        </w:rPr>
        <w:t> </w:t>
      </w:r>
      <w:r>
        <w:rPr>
          <w:color w:val="231F20"/>
          <w:w w:val="80"/>
          <w:sz w:val="24"/>
        </w:rPr>
        <w:t>delovanjem</w:t>
      </w:r>
      <w:r>
        <w:rPr>
          <w:color w:val="231F20"/>
          <w:spacing w:val="-13"/>
          <w:sz w:val="24"/>
        </w:rPr>
        <w:t> </w:t>
      </w:r>
      <w:r>
        <w:rPr>
          <w:color w:val="231F20"/>
          <w:w w:val="80"/>
          <w:sz w:val="24"/>
        </w:rPr>
        <w:t>se</w:t>
      </w:r>
      <w:r>
        <w:rPr>
          <w:color w:val="231F20"/>
          <w:spacing w:val="-13"/>
          <w:sz w:val="24"/>
        </w:rPr>
        <w:t> </w:t>
      </w:r>
      <w:r>
        <w:rPr>
          <w:color w:val="231F20"/>
          <w:w w:val="80"/>
          <w:sz w:val="24"/>
        </w:rPr>
        <w:t>ohišje</w:t>
      </w:r>
      <w:r>
        <w:rPr>
          <w:color w:val="231F20"/>
          <w:spacing w:val="-13"/>
          <w:sz w:val="24"/>
        </w:rPr>
        <w:t> </w:t>
      </w:r>
      <w:r>
        <w:rPr>
          <w:color w:val="231F20"/>
          <w:w w:val="80"/>
          <w:sz w:val="24"/>
        </w:rPr>
        <w:t>posode</w:t>
      </w:r>
      <w:r>
        <w:rPr>
          <w:color w:val="231F20"/>
          <w:spacing w:val="-13"/>
          <w:sz w:val="24"/>
        </w:rPr>
        <w:t> </w:t>
      </w:r>
      <w:r>
        <w:rPr>
          <w:color w:val="231F20"/>
          <w:spacing w:val="-2"/>
          <w:w w:val="80"/>
          <w:sz w:val="24"/>
        </w:rPr>
        <w:t>segreje.</w:t>
      </w:r>
    </w:p>
    <w:p>
      <w:pPr>
        <w:pStyle w:val="Heading2"/>
        <w:numPr>
          <w:ilvl w:val="1"/>
          <w:numId w:val="48"/>
        </w:numPr>
        <w:tabs>
          <w:tab w:pos="309" w:val="left" w:leader="none"/>
        </w:tabs>
        <w:spacing w:line="240" w:lineRule="auto" w:before="94" w:after="0"/>
        <w:ind w:left="309" w:right="0" w:hanging="145"/>
        <w:jc w:val="left"/>
      </w:pPr>
      <w:r>
        <w:rPr/>
        <mc:AlternateContent>
          <mc:Choice Requires="wps">
            <w:drawing>
              <wp:anchor distT="0" distB="0" distL="0" distR="0" allowOverlap="1" layoutInCell="1" locked="0" behindDoc="0" simplePos="0" relativeHeight="15740416">
                <wp:simplePos x="0" y="0"/>
                <wp:positionH relativeFrom="page">
                  <wp:posOffset>72678</wp:posOffset>
                </wp:positionH>
                <wp:positionV relativeFrom="paragraph">
                  <wp:posOffset>159926</wp:posOffset>
                </wp:positionV>
                <wp:extent cx="5001260" cy="71564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5001260" cy="7156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4"/>
                              <w:gridCol w:w="2443"/>
                              <w:gridCol w:w="2500"/>
                            </w:tblGrid>
                            <w:tr>
                              <w:trPr>
                                <w:trHeight w:val="654" w:hRule="atLeast"/>
                              </w:trPr>
                              <w:tc>
                                <w:tcPr>
                                  <w:tcW w:w="2814" w:type="dxa"/>
                                </w:tcPr>
                                <w:p>
                                  <w:pPr>
                                    <w:pStyle w:val="TableParagraph"/>
                                    <w:spacing w:line="183" w:lineRule="exact" w:before="23"/>
                                    <w:rPr>
                                      <w:sz w:val="16"/>
                                    </w:rPr>
                                  </w:pPr>
                                  <w:r>
                                    <w:rPr>
                                      <w:color w:val="231F20"/>
                                      <w:w w:val="75"/>
                                      <w:sz w:val="16"/>
                                    </w:rPr>
                                    <w:t>a.</w:t>
                                  </w:r>
                                  <w:r>
                                    <w:rPr>
                                      <w:color w:val="231F20"/>
                                      <w:spacing w:val="-6"/>
                                      <w:w w:val="90"/>
                                      <w:sz w:val="16"/>
                                    </w:rPr>
                                    <w:t> </w:t>
                                  </w:r>
                                  <w:r>
                                    <w:rPr>
                                      <w:color w:val="231F20"/>
                                      <w:spacing w:val="-2"/>
                                      <w:w w:val="90"/>
                                      <w:sz w:val="16"/>
                                    </w:rPr>
                                    <w:t>Pokrov</w:t>
                                  </w:r>
                                </w:p>
                                <w:p>
                                  <w:pPr>
                                    <w:pStyle w:val="TableParagraph"/>
                                    <w:spacing w:line="181" w:lineRule="exact"/>
                                    <w:rPr>
                                      <w:sz w:val="16"/>
                                    </w:rPr>
                                  </w:pPr>
                                  <w:r>
                                    <w:rPr>
                                      <w:color w:val="231F20"/>
                                      <w:w w:val="75"/>
                                      <w:sz w:val="16"/>
                                    </w:rPr>
                                    <w:t>d.</w:t>
                                  </w:r>
                                  <w:r>
                                    <w:rPr>
                                      <w:color w:val="231F20"/>
                                      <w:spacing w:val="8"/>
                                      <w:sz w:val="16"/>
                                    </w:rPr>
                                    <w:t> </w:t>
                                  </w:r>
                                  <w:r>
                                    <w:rPr>
                                      <w:color w:val="231F20"/>
                                      <w:w w:val="75"/>
                                      <w:sz w:val="16"/>
                                    </w:rPr>
                                    <w:t>Oznaka</w:t>
                                  </w:r>
                                  <w:r>
                                    <w:rPr>
                                      <w:color w:val="231F20"/>
                                      <w:spacing w:val="9"/>
                                      <w:sz w:val="16"/>
                                    </w:rPr>
                                    <w:t> </w:t>
                                  </w:r>
                                  <w:r>
                                    <w:rPr>
                                      <w:color w:val="231F20"/>
                                      <w:w w:val="75"/>
                                      <w:sz w:val="16"/>
                                    </w:rPr>
                                    <w:t>najvišje</w:t>
                                  </w:r>
                                  <w:r>
                                    <w:rPr>
                                      <w:color w:val="231F20"/>
                                      <w:spacing w:val="9"/>
                                      <w:sz w:val="16"/>
                                    </w:rPr>
                                    <w:t> </w:t>
                                  </w:r>
                                  <w:r>
                                    <w:rPr>
                                      <w:color w:val="231F20"/>
                                      <w:w w:val="75"/>
                                      <w:sz w:val="16"/>
                                    </w:rPr>
                                    <w:t>stopnje</w:t>
                                  </w:r>
                                  <w:r>
                                    <w:rPr>
                                      <w:color w:val="231F20"/>
                                      <w:spacing w:val="9"/>
                                      <w:sz w:val="16"/>
                                    </w:rPr>
                                    <w:t> </w:t>
                                  </w:r>
                                  <w:r>
                                    <w:rPr>
                                      <w:color w:val="231F20"/>
                                      <w:spacing w:val="-2"/>
                                      <w:w w:val="75"/>
                                      <w:sz w:val="16"/>
                                    </w:rPr>
                                    <w:t>polnjenja</w:t>
                                  </w:r>
                                </w:p>
                                <w:p>
                                  <w:pPr>
                                    <w:pStyle w:val="TableParagraph"/>
                                    <w:spacing w:line="183" w:lineRule="exact"/>
                                    <w:rPr>
                                      <w:sz w:val="16"/>
                                    </w:rPr>
                                  </w:pPr>
                                  <w:r>
                                    <w:rPr>
                                      <w:color w:val="231F20"/>
                                      <w:w w:val="80"/>
                                      <w:sz w:val="16"/>
                                    </w:rPr>
                                    <w:t>g.</w:t>
                                  </w:r>
                                  <w:r>
                                    <w:rPr>
                                      <w:color w:val="231F20"/>
                                      <w:spacing w:val="-3"/>
                                      <w:sz w:val="16"/>
                                    </w:rPr>
                                    <w:t> </w:t>
                                  </w:r>
                                  <w:r>
                                    <w:rPr>
                                      <w:color w:val="231F20"/>
                                      <w:w w:val="80"/>
                                      <w:sz w:val="16"/>
                                    </w:rPr>
                                    <w:t>Gumb</w:t>
                                  </w:r>
                                  <w:r>
                                    <w:rPr>
                                      <w:color w:val="231F20"/>
                                      <w:spacing w:val="-3"/>
                                      <w:sz w:val="16"/>
                                    </w:rPr>
                                    <w:t> </w:t>
                                  </w:r>
                                  <w:r>
                                    <w:rPr>
                                      <w:color w:val="231F20"/>
                                      <w:w w:val="80"/>
                                      <w:sz w:val="16"/>
                                    </w:rPr>
                                    <w:t>za</w:t>
                                  </w:r>
                                  <w:r>
                                    <w:rPr>
                                      <w:color w:val="231F20"/>
                                      <w:spacing w:val="-3"/>
                                      <w:sz w:val="16"/>
                                    </w:rPr>
                                    <w:t> </w:t>
                                  </w:r>
                                  <w:r>
                                    <w:rPr>
                                      <w:color w:val="231F20"/>
                                      <w:spacing w:val="-2"/>
                                      <w:w w:val="80"/>
                                      <w:sz w:val="16"/>
                                    </w:rPr>
                                    <w:t>nadzor</w:t>
                                  </w:r>
                                </w:p>
                              </w:tc>
                              <w:tc>
                                <w:tcPr>
                                  <w:tcW w:w="2443" w:type="dxa"/>
                                </w:tcPr>
                                <w:p>
                                  <w:pPr>
                                    <w:pStyle w:val="TableParagraph"/>
                                    <w:spacing w:line="183" w:lineRule="exact" w:before="23"/>
                                    <w:ind w:left="115"/>
                                    <w:rPr>
                                      <w:sz w:val="16"/>
                                    </w:rPr>
                                  </w:pPr>
                                  <w:r>
                                    <w:rPr>
                                      <w:color w:val="231F20"/>
                                      <w:w w:val="80"/>
                                      <w:sz w:val="16"/>
                                    </w:rPr>
                                    <w:t>b.</w:t>
                                  </w:r>
                                  <w:r>
                                    <w:rPr>
                                      <w:color w:val="231F20"/>
                                      <w:spacing w:val="-8"/>
                                      <w:sz w:val="16"/>
                                    </w:rPr>
                                    <w:t> </w:t>
                                  </w:r>
                                  <w:r>
                                    <w:rPr>
                                      <w:color w:val="231F20"/>
                                      <w:w w:val="80"/>
                                      <w:sz w:val="16"/>
                                    </w:rPr>
                                    <w:t>Mešajte</w:t>
                                  </w:r>
                                  <w:r>
                                    <w:rPr>
                                      <w:color w:val="231F20"/>
                                      <w:spacing w:val="-8"/>
                                      <w:sz w:val="16"/>
                                    </w:rPr>
                                    <w:t> </w:t>
                                  </w:r>
                                  <w:r>
                                    <w:rPr>
                                      <w:color w:val="231F20"/>
                                      <w:w w:val="80"/>
                                      <w:sz w:val="16"/>
                                    </w:rPr>
                                    <w:t>za</w:t>
                                  </w:r>
                                  <w:r>
                                    <w:rPr>
                                      <w:color w:val="231F20"/>
                                      <w:spacing w:val="-8"/>
                                      <w:sz w:val="16"/>
                                    </w:rPr>
                                    <w:t> </w:t>
                                  </w:r>
                                  <w:r>
                                    <w:rPr>
                                      <w:color w:val="231F20"/>
                                      <w:w w:val="80"/>
                                      <w:sz w:val="16"/>
                                    </w:rPr>
                                    <w:t>mlečno</w:t>
                                  </w:r>
                                  <w:r>
                                    <w:rPr>
                                      <w:color w:val="231F20"/>
                                      <w:spacing w:val="-7"/>
                                      <w:sz w:val="16"/>
                                    </w:rPr>
                                    <w:t> </w:t>
                                  </w:r>
                                  <w:r>
                                    <w:rPr>
                                      <w:color w:val="231F20"/>
                                      <w:spacing w:val="-2"/>
                                      <w:w w:val="80"/>
                                      <w:sz w:val="16"/>
                                    </w:rPr>
                                    <w:t>penjenje</w:t>
                                  </w:r>
                                </w:p>
                                <w:p>
                                  <w:pPr>
                                    <w:pStyle w:val="TableParagraph"/>
                                    <w:spacing w:line="181" w:lineRule="exact"/>
                                    <w:ind w:left="116"/>
                                    <w:rPr>
                                      <w:sz w:val="16"/>
                                    </w:rPr>
                                  </w:pPr>
                                  <w:r>
                                    <w:rPr>
                                      <w:color w:val="231F20"/>
                                      <w:w w:val="70"/>
                                      <w:sz w:val="16"/>
                                    </w:rPr>
                                    <w:t>e.</w:t>
                                  </w:r>
                                  <w:r>
                                    <w:rPr>
                                      <w:color w:val="231F20"/>
                                      <w:spacing w:val="-2"/>
                                      <w:w w:val="90"/>
                                      <w:sz w:val="16"/>
                                    </w:rPr>
                                    <w:t> Ročaj</w:t>
                                  </w:r>
                                </w:p>
                                <w:p>
                                  <w:pPr>
                                    <w:pStyle w:val="TableParagraph"/>
                                    <w:spacing w:line="183" w:lineRule="exact"/>
                                    <w:ind w:left="116"/>
                                    <w:rPr>
                                      <w:sz w:val="16"/>
                                    </w:rPr>
                                  </w:pPr>
                                  <w:r>
                                    <w:rPr>
                                      <w:color w:val="231F20"/>
                                      <w:w w:val="80"/>
                                      <w:sz w:val="16"/>
                                    </w:rPr>
                                    <w:t>h.</w:t>
                                  </w:r>
                                  <w:r>
                                    <w:rPr>
                                      <w:color w:val="231F20"/>
                                      <w:spacing w:val="3"/>
                                      <w:sz w:val="16"/>
                                    </w:rPr>
                                    <w:t> </w:t>
                                  </w:r>
                                  <w:r>
                                    <w:rPr>
                                      <w:color w:val="231F20"/>
                                      <w:w w:val="80"/>
                                      <w:sz w:val="16"/>
                                    </w:rPr>
                                    <w:t>Osnova</w:t>
                                  </w:r>
                                  <w:r>
                                    <w:rPr>
                                      <w:color w:val="231F20"/>
                                      <w:spacing w:val="4"/>
                                      <w:sz w:val="16"/>
                                    </w:rPr>
                                    <w:t> </w:t>
                                  </w:r>
                                  <w:r>
                                    <w:rPr>
                                      <w:color w:val="231F20"/>
                                      <w:spacing w:val="-4"/>
                                      <w:w w:val="80"/>
                                      <w:sz w:val="16"/>
                                    </w:rPr>
                                    <w:t>moči</w:t>
                                  </w:r>
                                </w:p>
                              </w:tc>
                              <w:tc>
                                <w:tcPr>
                                  <w:tcW w:w="2500" w:type="dxa"/>
                                </w:tcPr>
                                <w:p>
                                  <w:pPr>
                                    <w:pStyle w:val="TableParagraph"/>
                                    <w:spacing w:line="183" w:lineRule="exact" w:before="23"/>
                                    <w:ind w:left="552"/>
                                    <w:rPr>
                                      <w:sz w:val="16"/>
                                    </w:rPr>
                                  </w:pPr>
                                  <w:r>
                                    <w:rPr>
                                      <w:color w:val="231F20"/>
                                      <w:w w:val="80"/>
                                      <w:sz w:val="16"/>
                                    </w:rPr>
                                    <w:t>c.</w:t>
                                  </w:r>
                                  <w:r>
                                    <w:rPr>
                                      <w:color w:val="231F20"/>
                                      <w:spacing w:val="-3"/>
                                      <w:sz w:val="16"/>
                                    </w:rPr>
                                    <w:t> </w:t>
                                  </w:r>
                                  <w:r>
                                    <w:rPr>
                                      <w:color w:val="231F20"/>
                                      <w:w w:val="80"/>
                                      <w:sz w:val="16"/>
                                    </w:rPr>
                                    <w:t>Mešalnik</w:t>
                                  </w:r>
                                  <w:r>
                                    <w:rPr>
                                      <w:color w:val="231F20"/>
                                      <w:spacing w:val="-2"/>
                                      <w:sz w:val="16"/>
                                    </w:rPr>
                                    <w:t> </w:t>
                                  </w:r>
                                  <w:r>
                                    <w:rPr>
                                      <w:color w:val="231F20"/>
                                      <w:w w:val="80"/>
                                      <w:sz w:val="16"/>
                                    </w:rPr>
                                    <w:t>za</w:t>
                                  </w:r>
                                  <w:r>
                                    <w:rPr>
                                      <w:color w:val="231F20"/>
                                      <w:spacing w:val="-2"/>
                                      <w:sz w:val="16"/>
                                    </w:rPr>
                                    <w:t> </w:t>
                                  </w:r>
                                  <w:r>
                                    <w:rPr>
                                      <w:color w:val="231F20"/>
                                      <w:w w:val="80"/>
                                      <w:sz w:val="16"/>
                                    </w:rPr>
                                    <w:t>segrevanje</w:t>
                                  </w:r>
                                  <w:r>
                                    <w:rPr>
                                      <w:color w:val="231F20"/>
                                      <w:spacing w:val="-2"/>
                                      <w:sz w:val="16"/>
                                    </w:rPr>
                                    <w:t> </w:t>
                                  </w:r>
                                  <w:r>
                                    <w:rPr>
                                      <w:color w:val="231F20"/>
                                      <w:spacing w:val="-2"/>
                                      <w:w w:val="80"/>
                                      <w:sz w:val="16"/>
                                    </w:rPr>
                                    <w:t>mleka</w:t>
                                  </w:r>
                                </w:p>
                                <w:p>
                                  <w:pPr>
                                    <w:pStyle w:val="TableParagraph"/>
                                    <w:spacing w:line="235" w:lineRule="auto" w:before="1"/>
                                    <w:ind w:left="553" w:right="891" w:hanging="1"/>
                                    <w:rPr>
                                      <w:sz w:val="16"/>
                                    </w:rPr>
                                  </w:pPr>
                                  <w:r>
                                    <w:rPr>
                                      <w:color w:val="231F20"/>
                                      <w:w w:val="90"/>
                                      <w:sz w:val="16"/>
                                    </w:rPr>
                                    <w:t>f. Vrč za mleko </w:t>
                                  </w:r>
                                  <w:r>
                                    <w:rPr>
                                      <w:color w:val="231F20"/>
                                      <w:w w:val="80"/>
                                      <w:sz w:val="16"/>
                                    </w:rPr>
                                    <w:t>jaz.</w:t>
                                  </w:r>
                                  <w:r>
                                    <w:rPr>
                                      <w:color w:val="231F20"/>
                                      <w:spacing w:val="-3"/>
                                      <w:w w:val="80"/>
                                      <w:sz w:val="16"/>
                                    </w:rPr>
                                    <w:t> </w:t>
                                  </w:r>
                                  <w:r>
                                    <w:rPr>
                                      <w:color w:val="231F20"/>
                                      <w:w w:val="80"/>
                                      <w:sz w:val="16"/>
                                    </w:rPr>
                                    <w:t>Grelna</w:t>
                                  </w:r>
                                  <w:r>
                                    <w:rPr>
                                      <w:color w:val="231F20"/>
                                      <w:spacing w:val="-2"/>
                                      <w:w w:val="80"/>
                                      <w:sz w:val="16"/>
                                    </w:rPr>
                                    <w:t> </w:t>
                                  </w:r>
                                  <w:r>
                                    <w:rPr>
                                      <w:color w:val="231F20"/>
                                      <w:w w:val="80"/>
                                      <w:sz w:val="16"/>
                                    </w:rPr>
                                    <w:t>plošča</w:t>
                                  </w:r>
                                </w:p>
                              </w:tc>
                            </w:tr>
                            <w:tr>
                              <w:trPr>
                                <w:trHeight w:val="473" w:hRule="atLeast"/>
                              </w:trPr>
                              <w:tc>
                                <w:tcPr>
                                  <w:tcW w:w="2814" w:type="dxa"/>
                                </w:tcPr>
                                <w:p>
                                  <w:pPr>
                                    <w:pStyle w:val="TableParagraph"/>
                                    <w:spacing w:line="240" w:lineRule="auto" w:before="93"/>
                                    <w:rPr>
                                      <w:sz w:val="16"/>
                                    </w:rPr>
                                  </w:pPr>
                                  <w:r>
                                    <w:rPr>
                                      <w:color w:val="231F20"/>
                                      <w:w w:val="75"/>
                                      <w:sz w:val="16"/>
                                    </w:rPr>
                                    <w:t>2.</w:t>
                                  </w:r>
                                  <w:r>
                                    <w:rPr>
                                      <w:color w:val="231F20"/>
                                      <w:spacing w:val="4"/>
                                      <w:sz w:val="16"/>
                                    </w:rPr>
                                    <w:t> </w:t>
                                  </w:r>
                                  <w:r>
                                    <w:rPr>
                                      <w:color w:val="231F20"/>
                                      <w:w w:val="75"/>
                                      <w:sz w:val="16"/>
                                    </w:rPr>
                                    <w:t>Kazalniki</w:t>
                                  </w:r>
                                  <w:r>
                                    <w:rPr>
                                      <w:color w:val="231F20"/>
                                      <w:spacing w:val="4"/>
                                      <w:sz w:val="16"/>
                                    </w:rPr>
                                    <w:t> </w:t>
                                  </w:r>
                                  <w:r>
                                    <w:rPr>
                                      <w:color w:val="231F20"/>
                                      <w:w w:val="75"/>
                                      <w:sz w:val="16"/>
                                    </w:rPr>
                                    <w:t>nivoja</w:t>
                                  </w:r>
                                  <w:r>
                                    <w:rPr>
                                      <w:color w:val="231F20"/>
                                      <w:spacing w:val="4"/>
                                      <w:sz w:val="16"/>
                                    </w:rPr>
                                    <w:t> </w:t>
                                  </w:r>
                                  <w:r>
                                    <w:rPr>
                                      <w:color w:val="231F20"/>
                                      <w:spacing w:val="-2"/>
                                      <w:w w:val="75"/>
                                      <w:sz w:val="16"/>
                                    </w:rPr>
                                    <w:t>polnjenja</w:t>
                                  </w:r>
                                </w:p>
                              </w:tc>
                              <w:tc>
                                <w:tcPr>
                                  <w:tcW w:w="2443" w:type="dxa"/>
                                </w:tcPr>
                                <w:p>
                                  <w:pPr>
                                    <w:pStyle w:val="TableParagraph"/>
                                    <w:spacing w:line="240" w:lineRule="auto"/>
                                    <w:ind w:left="0"/>
                                    <w:rPr>
                                      <w:rFonts w:ascii="Times New Roman"/>
                                      <w:sz w:val="22"/>
                                    </w:rPr>
                                  </w:pPr>
                                </w:p>
                              </w:tc>
                              <w:tc>
                                <w:tcPr>
                                  <w:tcW w:w="2500" w:type="dxa"/>
                                </w:tcPr>
                                <w:p>
                                  <w:pPr>
                                    <w:pStyle w:val="TableParagraph"/>
                                    <w:spacing w:line="240" w:lineRule="auto"/>
                                    <w:ind w:left="0"/>
                                    <w:rPr>
                                      <w:rFonts w:ascii="Times New Roman"/>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5.7227pt;margin-top:12.592665pt;width:393.8pt;height:56.35pt;mso-position-horizontal-relative:page;mso-position-vertical-relative:paragraph;z-index:15740416" type="#_x0000_t202" id="docshape20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4"/>
                        <w:gridCol w:w="2443"/>
                        <w:gridCol w:w="2500"/>
                      </w:tblGrid>
                      <w:tr>
                        <w:trPr>
                          <w:trHeight w:val="654" w:hRule="atLeast"/>
                        </w:trPr>
                        <w:tc>
                          <w:tcPr>
                            <w:tcW w:w="2814" w:type="dxa"/>
                          </w:tcPr>
                          <w:p>
                            <w:pPr>
                              <w:pStyle w:val="TableParagraph"/>
                              <w:spacing w:line="183" w:lineRule="exact" w:before="23"/>
                              <w:rPr>
                                <w:sz w:val="16"/>
                              </w:rPr>
                            </w:pPr>
                            <w:r>
                              <w:rPr>
                                <w:color w:val="231F20"/>
                                <w:w w:val="75"/>
                                <w:sz w:val="16"/>
                              </w:rPr>
                              <w:t>a.</w:t>
                            </w:r>
                            <w:r>
                              <w:rPr>
                                <w:color w:val="231F20"/>
                                <w:spacing w:val="-6"/>
                                <w:w w:val="90"/>
                                <w:sz w:val="16"/>
                              </w:rPr>
                              <w:t> </w:t>
                            </w:r>
                            <w:r>
                              <w:rPr>
                                <w:color w:val="231F20"/>
                                <w:spacing w:val="-2"/>
                                <w:w w:val="90"/>
                                <w:sz w:val="16"/>
                              </w:rPr>
                              <w:t>Pokrov</w:t>
                            </w:r>
                          </w:p>
                          <w:p>
                            <w:pPr>
                              <w:pStyle w:val="TableParagraph"/>
                              <w:spacing w:line="181" w:lineRule="exact"/>
                              <w:rPr>
                                <w:sz w:val="16"/>
                              </w:rPr>
                            </w:pPr>
                            <w:r>
                              <w:rPr>
                                <w:color w:val="231F20"/>
                                <w:w w:val="75"/>
                                <w:sz w:val="16"/>
                              </w:rPr>
                              <w:t>d.</w:t>
                            </w:r>
                            <w:r>
                              <w:rPr>
                                <w:color w:val="231F20"/>
                                <w:spacing w:val="8"/>
                                <w:sz w:val="16"/>
                              </w:rPr>
                              <w:t> </w:t>
                            </w:r>
                            <w:r>
                              <w:rPr>
                                <w:color w:val="231F20"/>
                                <w:w w:val="75"/>
                                <w:sz w:val="16"/>
                              </w:rPr>
                              <w:t>Oznaka</w:t>
                            </w:r>
                            <w:r>
                              <w:rPr>
                                <w:color w:val="231F20"/>
                                <w:spacing w:val="9"/>
                                <w:sz w:val="16"/>
                              </w:rPr>
                              <w:t> </w:t>
                            </w:r>
                            <w:r>
                              <w:rPr>
                                <w:color w:val="231F20"/>
                                <w:w w:val="75"/>
                                <w:sz w:val="16"/>
                              </w:rPr>
                              <w:t>najvišje</w:t>
                            </w:r>
                            <w:r>
                              <w:rPr>
                                <w:color w:val="231F20"/>
                                <w:spacing w:val="9"/>
                                <w:sz w:val="16"/>
                              </w:rPr>
                              <w:t> </w:t>
                            </w:r>
                            <w:r>
                              <w:rPr>
                                <w:color w:val="231F20"/>
                                <w:w w:val="75"/>
                                <w:sz w:val="16"/>
                              </w:rPr>
                              <w:t>stopnje</w:t>
                            </w:r>
                            <w:r>
                              <w:rPr>
                                <w:color w:val="231F20"/>
                                <w:spacing w:val="9"/>
                                <w:sz w:val="16"/>
                              </w:rPr>
                              <w:t> </w:t>
                            </w:r>
                            <w:r>
                              <w:rPr>
                                <w:color w:val="231F20"/>
                                <w:spacing w:val="-2"/>
                                <w:w w:val="75"/>
                                <w:sz w:val="16"/>
                              </w:rPr>
                              <w:t>polnjenja</w:t>
                            </w:r>
                          </w:p>
                          <w:p>
                            <w:pPr>
                              <w:pStyle w:val="TableParagraph"/>
                              <w:spacing w:line="183" w:lineRule="exact"/>
                              <w:rPr>
                                <w:sz w:val="16"/>
                              </w:rPr>
                            </w:pPr>
                            <w:r>
                              <w:rPr>
                                <w:color w:val="231F20"/>
                                <w:w w:val="80"/>
                                <w:sz w:val="16"/>
                              </w:rPr>
                              <w:t>g.</w:t>
                            </w:r>
                            <w:r>
                              <w:rPr>
                                <w:color w:val="231F20"/>
                                <w:spacing w:val="-3"/>
                                <w:sz w:val="16"/>
                              </w:rPr>
                              <w:t> </w:t>
                            </w:r>
                            <w:r>
                              <w:rPr>
                                <w:color w:val="231F20"/>
                                <w:w w:val="80"/>
                                <w:sz w:val="16"/>
                              </w:rPr>
                              <w:t>Gumb</w:t>
                            </w:r>
                            <w:r>
                              <w:rPr>
                                <w:color w:val="231F20"/>
                                <w:spacing w:val="-3"/>
                                <w:sz w:val="16"/>
                              </w:rPr>
                              <w:t> </w:t>
                            </w:r>
                            <w:r>
                              <w:rPr>
                                <w:color w:val="231F20"/>
                                <w:w w:val="80"/>
                                <w:sz w:val="16"/>
                              </w:rPr>
                              <w:t>za</w:t>
                            </w:r>
                            <w:r>
                              <w:rPr>
                                <w:color w:val="231F20"/>
                                <w:spacing w:val="-3"/>
                                <w:sz w:val="16"/>
                              </w:rPr>
                              <w:t> </w:t>
                            </w:r>
                            <w:r>
                              <w:rPr>
                                <w:color w:val="231F20"/>
                                <w:spacing w:val="-2"/>
                                <w:w w:val="80"/>
                                <w:sz w:val="16"/>
                              </w:rPr>
                              <w:t>nadzor</w:t>
                            </w:r>
                          </w:p>
                        </w:tc>
                        <w:tc>
                          <w:tcPr>
                            <w:tcW w:w="2443" w:type="dxa"/>
                          </w:tcPr>
                          <w:p>
                            <w:pPr>
                              <w:pStyle w:val="TableParagraph"/>
                              <w:spacing w:line="183" w:lineRule="exact" w:before="23"/>
                              <w:ind w:left="115"/>
                              <w:rPr>
                                <w:sz w:val="16"/>
                              </w:rPr>
                            </w:pPr>
                            <w:r>
                              <w:rPr>
                                <w:color w:val="231F20"/>
                                <w:w w:val="80"/>
                                <w:sz w:val="16"/>
                              </w:rPr>
                              <w:t>b.</w:t>
                            </w:r>
                            <w:r>
                              <w:rPr>
                                <w:color w:val="231F20"/>
                                <w:spacing w:val="-8"/>
                                <w:sz w:val="16"/>
                              </w:rPr>
                              <w:t> </w:t>
                            </w:r>
                            <w:r>
                              <w:rPr>
                                <w:color w:val="231F20"/>
                                <w:w w:val="80"/>
                                <w:sz w:val="16"/>
                              </w:rPr>
                              <w:t>Mešajte</w:t>
                            </w:r>
                            <w:r>
                              <w:rPr>
                                <w:color w:val="231F20"/>
                                <w:spacing w:val="-8"/>
                                <w:sz w:val="16"/>
                              </w:rPr>
                              <w:t> </w:t>
                            </w:r>
                            <w:r>
                              <w:rPr>
                                <w:color w:val="231F20"/>
                                <w:w w:val="80"/>
                                <w:sz w:val="16"/>
                              </w:rPr>
                              <w:t>za</w:t>
                            </w:r>
                            <w:r>
                              <w:rPr>
                                <w:color w:val="231F20"/>
                                <w:spacing w:val="-8"/>
                                <w:sz w:val="16"/>
                              </w:rPr>
                              <w:t> </w:t>
                            </w:r>
                            <w:r>
                              <w:rPr>
                                <w:color w:val="231F20"/>
                                <w:w w:val="80"/>
                                <w:sz w:val="16"/>
                              </w:rPr>
                              <w:t>mlečno</w:t>
                            </w:r>
                            <w:r>
                              <w:rPr>
                                <w:color w:val="231F20"/>
                                <w:spacing w:val="-7"/>
                                <w:sz w:val="16"/>
                              </w:rPr>
                              <w:t> </w:t>
                            </w:r>
                            <w:r>
                              <w:rPr>
                                <w:color w:val="231F20"/>
                                <w:spacing w:val="-2"/>
                                <w:w w:val="80"/>
                                <w:sz w:val="16"/>
                              </w:rPr>
                              <w:t>penjenje</w:t>
                            </w:r>
                          </w:p>
                          <w:p>
                            <w:pPr>
                              <w:pStyle w:val="TableParagraph"/>
                              <w:spacing w:line="181" w:lineRule="exact"/>
                              <w:ind w:left="116"/>
                              <w:rPr>
                                <w:sz w:val="16"/>
                              </w:rPr>
                            </w:pPr>
                            <w:r>
                              <w:rPr>
                                <w:color w:val="231F20"/>
                                <w:w w:val="70"/>
                                <w:sz w:val="16"/>
                              </w:rPr>
                              <w:t>e.</w:t>
                            </w:r>
                            <w:r>
                              <w:rPr>
                                <w:color w:val="231F20"/>
                                <w:spacing w:val="-2"/>
                                <w:w w:val="90"/>
                                <w:sz w:val="16"/>
                              </w:rPr>
                              <w:t> Ročaj</w:t>
                            </w:r>
                          </w:p>
                          <w:p>
                            <w:pPr>
                              <w:pStyle w:val="TableParagraph"/>
                              <w:spacing w:line="183" w:lineRule="exact"/>
                              <w:ind w:left="116"/>
                              <w:rPr>
                                <w:sz w:val="16"/>
                              </w:rPr>
                            </w:pPr>
                            <w:r>
                              <w:rPr>
                                <w:color w:val="231F20"/>
                                <w:w w:val="80"/>
                                <w:sz w:val="16"/>
                              </w:rPr>
                              <w:t>h.</w:t>
                            </w:r>
                            <w:r>
                              <w:rPr>
                                <w:color w:val="231F20"/>
                                <w:spacing w:val="3"/>
                                <w:sz w:val="16"/>
                              </w:rPr>
                              <w:t> </w:t>
                            </w:r>
                            <w:r>
                              <w:rPr>
                                <w:color w:val="231F20"/>
                                <w:w w:val="80"/>
                                <w:sz w:val="16"/>
                              </w:rPr>
                              <w:t>Osnova</w:t>
                            </w:r>
                            <w:r>
                              <w:rPr>
                                <w:color w:val="231F20"/>
                                <w:spacing w:val="4"/>
                                <w:sz w:val="16"/>
                              </w:rPr>
                              <w:t> </w:t>
                            </w:r>
                            <w:r>
                              <w:rPr>
                                <w:color w:val="231F20"/>
                                <w:spacing w:val="-4"/>
                                <w:w w:val="80"/>
                                <w:sz w:val="16"/>
                              </w:rPr>
                              <w:t>moči</w:t>
                            </w:r>
                          </w:p>
                        </w:tc>
                        <w:tc>
                          <w:tcPr>
                            <w:tcW w:w="2500" w:type="dxa"/>
                          </w:tcPr>
                          <w:p>
                            <w:pPr>
                              <w:pStyle w:val="TableParagraph"/>
                              <w:spacing w:line="183" w:lineRule="exact" w:before="23"/>
                              <w:ind w:left="552"/>
                              <w:rPr>
                                <w:sz w:val="16"/>
                              </w:rPr>
                            </w:pPr>
                            <w:r>
                              <w:rPr>
                                <w:color w:val="231F20"/>
                                <w:w w:val="80"/>
                                <w:sz w:val="16"/>
                              </w:rPr>
                              <w:t>c.</w:t>
                            </w:r>
                            <w:r>
                              <w:rPr>
                                <w:color w:val="231F20"/>
                                <w:spacing w:val="-3"/>
                                <w:sz w:val="16"/>
                              </w:rPr>
                              <w:t> </w:t>
                            </w:r>
                            <w:r>
                              <w:rPr>
                                <w:color w:val="231F20"/>
                                <w:w w:val="80"/>
                                <w:sz w:val="16"/>
                              </w:rPr>
                              <w:t>Mešalnik</w:t>
                            </w:r>
                            <w:r>
                              <w:rPr>
                                <w:color w:val="231F20"/>
                                <w:spacing w:val="-2"/>
                                <w:sz w:val="16"/>
                              </w:rPr>
                              <w:t> </w:t>
                            </w:r>
                            <w:r>
                              <w:rPr>
                                <w:color w:val="231F20"/>
                                <w:w w:val="80"/>
                                <w:sz w:val="16"/>
                              </w:rPr>
                              <w:t>za</w:t>
                            </w:r>
                            <w:r>
                              <w:rPr>
                                <w:color w:val="231F20"/>
                                <w:spacing w:val="-2"/>
                                <w:sz w:val="16"/>
                              </w:rPr>
                              <w:t> </w:t>
                            </w:r>
                            <w:r>
                              <w:rPr>
                                <w:color w:val="231F20"/>
                                <w:w w:val="80"/>
                                <w:sz w:val="16"/>
                              </w:rPr>
                              <w:t>segrevanje</w:t>
                            </w:r>
                            <w:r>
                              <w:rPr>
                                <w:color w:val="231F20"/>
                                <w:spacing w:val="-2"/>
                                <w:sz w:val="16"/>
                              </w:rPr>
                              <w:t> </w:t>
                            </w:r>
                            <w:r>
                              <w:rPr>
                                <w:color w:val="231F20"/>
                                <w:spacing w:val="-2"/>
                                <w:w w:val="80"/>
                                <w:sz w:val="16"/>
                              </w:rPr>
                              <w:t>mleka</w:t>
                            </w:r>
                          </w:p>
                          <w:p>
                            <w:pPr>
                              <w:pStyle w:val="TableParagraph"/>
                              <w:spacing w:line="235" w:lineRule="auto" w:before="1"/>
                              <w:ind w:left="553" w:right="891" w:hanging="1"/>
                              <w:rPr>
                                <w:sz w:val="16"/>
                              </w:rPr>
                            </w:pPr>
                            <w:r>
                              <w:rPr>
                                <w:color w:val="231F20"/>
                                <w:w w:val="90"/>
                                <w:sz w:val="16"/>
                              </w:rPr>
                              <w:t>f. Vrč za mleko </w:t>
                            </w:r>
                            <w:r>
                              <w:rPr>
                                <w:color w:val="231F20"/>
                                <w:w w:val="80"/>
                                <w:sz w:val="16"/>
                              </w:rPr>
                              <w:t>jaz.</w:t>
                            </w:r>
                            <w:r>
                              <w:rPr>
                                <w:color w:val="231F20"/>
                                <w:spacing w:val="-3"/>
                                <w:w w:val="80"/>
                                <w:sz w:val="16"/>
                              </w:rPr>
                              <w:t> </w:t>
                            </w:r>
                            <w:r>
                              <w:rPr>
                                <w:color w:val="231F20"/>
                                <w:w w:val="80"/>
                                <w:sz w:val="16"/>
                              </w:rPr>
                              <w:t>Grelna</w:t>
                            </w:r>
                            <w:r>
                              <w:rPr>
                                <w:color w:val="231F20"/>
                                <w:spacing w:val="-2"/>
                                <w:w w:val="80"/>
                                <w:sz w:val="16"/>
                              </w:rPr>
                              <w:t> </w:t>
                            </w:r>
                            <w:r>
                              <w:rPr>
                                <w:color w:val="231F20"/>
                                <w:w w:val="80"/>
                                <w:sz w:val="16"/>
                              </w:rPr>
                              <w:t>plošča</w:t>
                            </w:r>
                          </w:p>
                        </w:tc>
                      </w:tr>
                      <w:tr>
                        <w:trPr>
                          <w:trHeight w:val="473" w:hRule="atLeast"/>
                        </w:trPr>
                        <w:tc>
                          <w:tcPr>
                            <w:tcW w:w="2814" w:type="dxa"/>
                          </w:tcPr>
                          <w:p>
                            <w:pPr>
                              <w:pStyle w:val="TableParagraph"/>
                              <w:spacing w:line="240" w:lineRule="auto" w:before="93"/>
                              <w:rPr>
                                <w:sz w:val="16"/>
                              </w:rPr>
                            </w:pPr>
                            <w:r>
                              <w:rPr>
                                <w:color w:val="231F20"/>
                                <w:w w:val="75"/>
                                <w:sz w:val="16"/>
                              </w:rPr>
                              <w:t>2.</w:t>
                            </w:r>
                            <w:r>
                              <w:rPr>
                                <w:color w:val="231F20"/>
                                <w:spacing w:val="4"/>
                                <w:sz w:val="16"/>
                              </w:rPr>
                              <w:t> </w:t>
                            </w:r>
                            <w:r>
                              <w:rPr>
                                <w:color w:val="231F20"/>
                                <w:w w:val="75"/>
                                <w:sz w:val="16"/>
                              </w:rPr>
                              <w:t>Kazalniki</w:t>
                            </w:r>
                            <w:r>
                              <w:rPr>
                                <w:color w:val="231F20"/>
                                <w:spacing w:val="4"/>
                                <w:sz w:val="16"/>
                              </w:rPr>
                              <w:t> </w:t>
                            </w:r>
                            <w:r>
                              <w:rPr>
                                <w:color w:val="231F20"/>
                                <w:w w:val="75"/>
                                <w:sz w:val="16"/>
                              </w:rPr>
                              <w:t>nivoja</w:t>
                            </w:r>
                            <w:r>
                              <w:rPr>
                                <w:color w:val="231F20"/>
                                <w:spacing w:val="4"/>
                                <w:sz w:val="16"/>
                              </w:rPr>
                              <w:t> </w:t>
                            </w:r>
                            <w:r>
                              <w:rPr>
                                <w:color w:val="231F20"/>
                                <w:spacing w:val="-2"/>
                                <w:w w:val="75"/>
                                <w:sz w:val="16"/>
                              </w:rPr>
                              <w:t>polnjenja</w:t>
                            </w:r>
                          </w:p>
                        </w:tc>
                        <w:tc>
                          <w:tcPr>
                            <w:tcW w:w="2443" w:type="dxa"/>
                          </w:tcPr>
                          <w:p>
                            <w:pPr>
                              <w:pStyle w:val="TableParagraph"/>
                              <w:spacing w:line="240" w:lineRule="auto"/>
                              <w:ind w:left="0"/>
                              <w:rPr>
                                <w:rFonts w:ascii="Times New Roman"/>
                                <w:sz w:val="22"/>
                              </w:rPr>
                            </w:pPr>
                          </w:p>
                        </w:tc>
                        <w:tc>
                          <w:tcPr>
                            <w:tcW w:w="2500" w:type="dxa"/>
                          </w:tcPr>
                          <w:p>
                            <w:pPr>
                              <w:pStyle w:val="TableParagraph"/>
                              <w:spacing w:line="240" w:lineRule="auto"/>
                              <w:ind w:left="0"/>
                              <w:rPr>
                                <w:rFonts w:ascii="Times New Roman"/>
                                <w:sz w:val="22"/>
                              </w:rPr>
                            </w:pPr>
                          </w:p>
                        </w:tc>
                      </w:tr>
                    </w:tbl>
                    <w:p>
                      <w:pPr>
                        <w:pStyle w:val="BodyText"/>
                      </w:pPr>
                    </w:p>
                  </w:txbxContent>
                </v:textbox>
                <w10:wrap type="none"/>
              </v:shape>
            </w:pict>
          </mc:Fallback>
        </mc:AlternateContent>
      </w:r>
      <w:r>
        <w:rPr>
          <w:color w:val="231F20"/>
          <w:spacing w:val="-2"/>
        </w:rPr>
        <w:t>OPIS</w:t>
      </w:r>
      <w:r>
        <w:rPr>
          <w:color w:val="231F20"/>
          <w:spacing w:val="-11"/>
        </w:rPr>
        <w:t> </w:t>
      </w:r>
      <w:r>
        <w:rPr>
          <w:color w:val="231F20"/>
          <w:spacing w:val="-2"/>
        </w:rPr>
        <w:t>NAPRAVE</w:t>
      </w:r>
    </w:p>
    <w:p>
      <w:pPr>
        <w:pStyle w:val="BodyText"/>
      </w:pPr>
    </w:p>
    <w:p>
      <w:pPr>
        <w:pStyle w:val="BodyText"/>
      </w:pPr>
    </w:p>
    <w:p>
      <w:pPr>
        <w:pStyle w:val="BodyText"/>
      </w:pPr>
    </w:p>
    <w:p>
      <w:pPr>
        <w:pStyle w:val="BodyText"/>
        <w:spacing w:before="158"/>
      </w:pPr>
    </w:p>
    <w:p>
      <w:pPr>
        <w:pStyle w:val="ListParagraph"/>
        <w:numPr>
          <w:ilvl w:val="2"/>
          <w:numId w:val="48"/>
        </w:numPr>
        <w:tabs>
          <w:tab w:pos="309" w:val="left" w:leader="none"/>
        </w:tabs>
        <w:spacing w:line="240" w:lineRule="auto" w:before="0" w:after="0"/>
        <w:ind w:left="309" w:right="0" w:hanging="145"/>
        <w:jc w:val="left"/>
        <w:rPr>
          <w:sz w:val="16"/>
        </w:rPr>
      </w:pPr>
      <w:r>
        <w:rPr>
          <w:color w:val="231F20"/>
          <w:w w:val="80"/>
          <w:sz w:val="16"/>
        </w:rPr>
        <w:t>MAX</w:t>
      </w:r>
      <w:r>
        <w:rPr>
          <w:color w:val="231F20"/>
          <w:spacing w:val="-1"/>
          <w:sz w:val="16"/>
        </w:rPr>
        <w:t> </w:t>
      </w:r>
      <w:r>
        <w:rPr>
          <w:color w:val="231F20"/>
          <w:w w:val="80"/>
          <w:sz w:val="16"/>
        </w:rPr>
        <w:t>nivo</w:t>
      </w:r>
      <w:r>
        <w:rPr>
          <w:color w:val="231F20"/>
          <w:spacing w:val="-1"/>
          <w:sz w:val="16"/>
        </w:rPr>
        <w:t> </w:t>
      </w:r>
      <w:r>
        <w:rPr>
          <w:color w:val="231F20"/>
          <w:w w:val="80"/>
          <w:sz w:val="16"/>
        </w:rPr>
        <w:t>za</w:t>
      </w:r>
      <w:r>
        <w:rPr>
          <w:color w:val="231F20"/>
          <w:sz w:val="16"/>
        </w:rPr>
        <w:t> </w:t>
      </w:r>
      <w:r>
        <w:rPr>
          <w:color w:val="231F20"/>
          <w:w w:val="80"/>
          <w:sz w:val="16"/>
        </w:rPr>
        <w:t>segrevanje</w:t>
      </w:r>
      <w:r>
        <w:rPr>
          <w:color w:val="231F20"/>
          <w:spacing w:val="-1"/>
          <w:sz w:val="16"/>
        </w:rPr>
        <w:t> </w:t>
      </w:r>
      <w:r>
        <w:rPr>
          <w:color w:val="231F20"/>
          <w:w w:val="80"/>
          <w:sz w:val="16"/>
        </w:rPr>
        <w:t>mleka:</w:t>
      </w:r>
      <w:r>
        <w:rPr>
          <w:color w:val="231F20"/>
          <w:sz w:val="16"/>
        </w:rPr>
        <w:t> </w:t>
      </w:r>
      <w:r>
        <w:rPr>
          <w:color w:val="231F20"/>
          <w:w w:val="80"/>
          <w:sz w:val="16"/>
        </w:rPr>
        <w:t>350ml</w:t>
      </w:r>
      <w:r>
        <w:rPr>
          <w:color w:val="231F20"/>
          <w:spacing w:val="-1"/>
          <w:sz w:val="16"/>
        </w:rPr>
        <w:t> </w:t>
      </w:r>
      <w:r>
        <w:rPr>
          <w:color w:val="231F20"/>
          <w:spacing w:val="-4"/>
          <w:w w:val="80"/>
          <w:sz w:val="16"/>
        </w:rPr>
        <w:t>(2a)</w:t>
      </w:r>
    </w:p>
    <w:p>
      <w:pPr>
        <w:spacing w:after="0" w:line="240" w:lineRule="auto"/>
        <w:jc w:val="left"/>
        <w:rPr>
          <w:sz w:val="16"/>
        </w:rPr>
        <w:sectPr>
          <w:footerReference w:type="default" r:id="rId25"/>
          <w:pgSz w:w="8400" w:h="11910"/>
          <w:pgMar w:header="0" w:footer="156" w:top="200" w:bottom="340" w:left="60" w:right="60"/>
          <w:pgNumType w:start="38"/>
        </w:sectPr>
      </w:pPr>
    </w:p>
    <w:p>
      <w:pPr>
        <w:pStyle w:val="ListParagraph"/>
        <w:numPr>
          <w:ilvl w:val="2"/>
          <w:numId w:val="48"/>
        </w:numPr>
        <w:tabs>
          <w:tab w:pos="302" w:val="left" w:leader="none"/>
        </w:tabs>
        <w:spacing w:line="318" w:lineRule="exact" w:before="5" w:after="0"/>
        <w:ind w:left="157" w:right="4457" w:firstLine="0"/>
        <w:jc w:val="left"/>
        <w:rPr>
          <w:sz w:val="16"/>
        </w:rPr>
      </w:pPr>
      <w:r>
        <w:rPr>
          <w:color w:val="231F20"/>
          <w:w w:val="80"/>
          <w:sz w:val="16"/>
        </w:rPr>
        <w:t>MAX nivo za penjenje hladnega / vročega mleka: 250ml </w:t>
      </w:r>
      <w:r>
        <w:rPr>
          <w:color w:val="231F20"/>
          <w:w w:val="80"/>
          <w:sz w:val="16"/>
        </w:rPr>
        <w:t>(2b)</w:t>
      </w:r>
      <w:r>
        <w:rPr>
          <w:color w:val="231F20"/>
          <w:w w:val="95"/>
          <w:sz w:val="16"/>
        </w:rPr>
        <w:t> NAVODILA</w:t>
      </w:r>
      <w:r>
        <w:rPr>
          <w:color w:val="231F20"/>
          <w:spacing w:val="-8"/>
          <w:w w:val="95"/>
          <w:sz w:val="16"/>
        </w:rPr>
        <w:t> </w:t>
      </w:r>
      <w:r>
        <w:rPr>
          <w:color w:val="231F20"/>
          <w:w w:val="95"/>
          <w:sz w:val="16"/>
        </w:rPr>
        <w:t>ZA</w:t>
      </w:r>
      <w:r>
        <w:rPr>
          <w:color w:val="231F20"/>
          <w:spacing w:val="-8"/>
          <w:w w:val="95"/>
          <w:sz w:val="16"/>
        </w:rPr>
        <w:t> </w:t>
      </w:r>
      <w:r>
        <w:rPr>
          <w:color w:val="231F20"/>
          <w:w w:val="95"/>
          <w:sz w:val="16"/>
        </w:rPr>
        <w:t>UPORABO</w:t>
      </w:r>
    </w:p>
    <w:p>
      <w:pPr>
        <w:pStyle w:val="ListParagraph"/>
        <w:numPr>
          <w:ilvl w:val="3"/>
          <w:numId w:val="48"/>
        </w:numPr>
        <w:tabs>
          <w:tab w:pos="302" w:val="left" w:leader="none"/>
        </w:tabs>
        <w:spacing w:line="150" w:lineRule="exact" w:before="0" w:after="0"/>
        <w:ind w:left="302" w:right="0" w:hanging="145"/>
        <w:jc w:val="left"/>
        <w:rPr>
          <w:sz w:val="16"/>
        </w:rPr>
      </w:pPr>
      <w:r>
        <w:rPr>
          <w:color w:val="231F20"/>
          <w:w w:val="80"/>
          <w:sz w:val="16"/>
        </w:rPr>
        <w:t>Izberite</w:t>
      </w:r>
      <w:r>
        <w:rPr>
          <w:color w:val="231F20"/>
          <w:spacing w:val="-2"/>
          <w:w w:val="80"/>
          <w:sz w:val="16"/>
        </w:rPr>
        <w:t> </w:t>
      </w:r>
      <w:r>
        <w:rPr>
          <w:color w:val="231F20"/>
          <w:w w:val="80"/>
          <w:sz w:val="16"/>
        </w:rPr>
        <w:t>metlico</w:t>
      </w:r>
      <w:r>
        <w:rPr>
          <w:color w:val="231F20"/>
          <w:spacing w:val="-2"/>
          <w:w w:val="80"/>
          <w:sz w:val="16"/>
        </w:rPr>
        <w:t> </w:t>
      </w:r>
      <w:r>
        <w:rPr>
          <w:color w:val="231F20"/>
          <w:w w:val="80"/>
          <w:sz w:val="16"/>
        </w:rPr>
        <w:t>za</w:t>
      </w:r>
      <w:r>
        <w:rPr>
          <w:color w:val="231F20"/>
          <w:spacing w:val="-2"/>
          <w:w w:val="80"/>
          <w:sz w:val="16"/>
        </w:rPr>
        <w:t> </w:t>
      </w:r>
      <w:r>
        <w:rPr>
          <w:color w:val="231F20"/>
          <w:w w:val="80"/>
          <w:sz w:val="16"/>
        </w:rPr>
        <w:t>želeni</w:t>
      </w:r>
      <w:r>
        <w:rPr>
          <w:color w:val="231F20"/>
          <w:spacing w:val="-2"/>
          <w:w w:val="80"/>
          <w:sz w:val="16"/>
        </w:rPr>
        <w:t> </w:t>
      </w:r>
      <w:r>
        <w:rPr>
          <w:color w:val="231F20"/>
          <w:w w:val="80"/>
          <w:sz w:val="16"/>
        </w:rPr>
        <w:t>učinek.</w:t>
      </w:r>
      <w:r>
        <w:rPr>
          <w:color w:val="231F20"/>
          <w:spacing w:val="-2"/>
          <w:w w:val="80"/>
          <w:sz w:val="16"/>
        </w:rPr>
        <w:t> </w:t>
      </w:r>
      <w:r>
        <w:rPr>
          <w:color w:val="231F20"/>
          <w:w w:val="80"/>
          <w:sz w:val="16"/>
        </w:rPr>
        <w:t>Mešalnik</w:t>
      </w:r>
      <w:r>
        <w:rPr>
          <w:color w:val="231F20"/>
          <w:spacing w:val="-1"/>
          <w:w w:val="80"/>
          <w:sz w:val="16"/>
        </w:rPr>
        <w:t> </w:t>
      </w:r>
      <w:r>
        <w:rPr>
          <w:color w:val="231F20"/>
          <w:w w:val="80"/>
          <w:sz w:val="16"/>
        </w:rPr>
        <w:t>za</w:t>
      </w:r>
      <w:r>
        <w:rPr>
          <w:color w:val="231F20"/>
          <w:spacing w:val="-2"/>
          <w:w w:val="80"/>
          <w:sz w:val="16"/>
        </w:rPr>
        <w:t> </w:t>
      </w:r>
      <w:r>
        <w:rPr>
          <w:color w:val="231F20"/>
          <w:w w:val="80"/>
          <w:sz w:val="16"/>
        </w:rPr>
        <w:t>penjenje</w:t>
      </w:r>
      <w:r>
        <w:rPr>
          <w:color w:val="231F20"/>
          <w:spacing w:val="-2"/>
          <w:w w:val="80"/>
          <w:sz w:val="16"/>
        </w:rPr>
        <w:t> </w:t>
      </w:r>
      <w:r>
        <w:rPr>
          <w:color w:val="231F20"/>
          <w:w w:val="80"/>
          <w:sz w:val="16"/>
        </w:rPr>
        <w:t>mleka</w:t>
      </w:r>
      <w:r>
        <w:rPr>
          <w:color w:val="231F20"/>
          <w:spacing w:val="-2"/>
          <w:w w:val="80"/>
          <w:sz w:val="16"/>
        </w:rPr>
        <w:t> </w:t>
      </w:r>
      <w:r>
        <w:rPr>
          <w:color w:val="231F20"/>
          <w:w w:val="80"/>
          <w:sz w:val="16"/>
        </w:rPr>
        <w:t>(1b).</w:t>
      </w:r>
      <w:r>
        <w:rPr>
          <w:color w:val="231F20"/>
          <w:spacing w:val="-2"/>
          <w:w w:val="80"/>
          <w:sz w:val="16"/>
        </w:rPr>
        <w:t> </w:t>
      </w:r>
      <w:r>
        <w:rPr>
          <w:color w:val="231F20"/>
          <w:w w:val="80"/>
          <w:sz w:val="16"/>
        </w:rPr>
        <w:t>Če</w:t>
      </w:r>
      <w:r>
        <w:rPr>
          <w:color w:val="231F20"/>
          <w:spacing w:val="-2"/>
          <w:w w:val="80"/>
          <w:sz w:val="16"/>
        </w:rPr>
        <w:t> </w:t>
      </w:r>
      <w:r>
        <w:rPr>
          <w:color w:val="231F20"/>
          <w:w w:val="80"/>
          <w:sz w:val="16"/>
        </w:rPr>
        <w:t>želite,</w:t>
      </w:r>
      <w:r>
        <w:rPr>
          <w:color w:val="231F20"/>
          <w:spacing w:val="-1"/>
          <w:w w:val="80"/>
          <w:sz w:val="16"/>
        </w:rPr>
        <w:t> </w:t>
      </w:r>
      <w:r>
        <w:rPr>
          <w:color w:val="231F20"/>
          <w:w w:val="80"/>
          <w:sz w:val="16"/>
        </w:rPr>
        <w:t>da</w:t>
      </w:r>
      <w:r>
        <w:rPr>
          <w:color w:val="231F20"/>
          <w:spacing w:val="-2"/>
          <w:w w:val="80"/>
          <w:sz w:val="16"/>
        </w:rPr>
        <w:t> </w:t>
      </w:r>
      <w:r>
        <w:rPr>
          <w:color w:val="231F20"/>
          <w:w w:val="80"/>
          <w:sz w:val="16"/>
        </w:rPr>
        <w:t>se</w:t>
      </w:r>
      <w:r>
        <w:rPr>
          <w:color w:val="231F20"/>
          <w:spacing w:val="-2"/>
          <w:w w:val="80"/>
          <w:sz w:val="16"/>
        </w:rPr>
        <w:t> </w:t>
      </w:r>
      <w:r>
        <w:rPr>
          <w:color w:val="231F20"/>
          <w:w w:val="80"/>
          <w:sz w:val="16"/>
        </w:rPr>
        <w:t>mleko</w:t>
      </w:r>
      <w:r>
        <w:rPr>
          <w:color w:val="231F20"/>
          <w:spacing w:val="-2"/>
          <w:w w:val="80"/>
          <w:sz w:val="16"/>
        </w:rPr>
        <w:t> </w:t>
      </w:r>
      <w:r>
        <w:rPr>
          <w:color w:val="231F20"/>
          <w:w w:val="80"/>
          <w:sz w:val="16"/>
        </w:rPr>
        <w:t>speni.</w:t>
      </w:r>
      <w:r>
        <w:rPr>
          <w:color w:val="231F20"/>
          <w:spacing w:val="-2"/>
          <w:w w:val="80"/>
          <w:sz w:val="16"/>
        </w:rPr>
        <w:t> </w:t>
      </w:r>
      <w:r>
        <w:rPr>
          <w:color w:val="231F20"/>
          <w:w w:val="80"/>
          <w:sz w:val="16"/>
        </w:rPr>
        <w:t>Mešalnik</w:t>
      </w:r>
      <w:r>
        <w:rPr>
          <w:color w:val="231F20"/>
          <w:spacing w:val="-1"/>
          <w:w w:val="80"/>
          <w:sz w:val="16"/>
        </w:rPr>
        <w:t> </w:t>
      </w:r>
      <w:r>
        <w:rPr>
          <w:color w:val="231F20"/>
          <w:w w:val="80"/>
          <w:sz w:val="16"/>
        </w:rPr>
        <w:t>za</w:t>
      </w:r>
      <w:r>
        <w:rPr>
          <w:color w:val="231F20"/>
          <w:spacing w:val="-2"/>
          <w:w w:val="80"/>
          <w:sz w:val="16"/>
        </w:rPr>
        <w:t> </w:t>
      </w:r>
      <w:r>
        <w:rPr>
          <w:color w:val="231F20"/>
          <w:w w:val="80"/>
          <w:sz w:val="16"/>
        </w:rPr>
        <w:t>segrevanje</w:t>
      </w:r>
      <w:r>
        <w:rPr>
          <w:color w:val="231F20"/>
          <w:spacing w:val="-2"/>
          <w:w w:val="80"/>
          <w:sz w:val="16"/>
        </w:rPr>
        <w:t> </w:t>
      </w:r>
      <w:r>
        <w:rPr>
          <w:color w:val="231F20"/>
          <w:w w:val="80"/>
          <w:sz w:val="16"/>
        </w:rPr>
        <w:t>mleka</w:t>
      </w:r>
      <w:r>
        <w:rPr>
          <w:color w:val="231F20"/>
          <w:spacing w:val="-2"/>
          <w:w w:val="80"/>
          <w:sz w:val="16"/>
        </w:rPr>
        <w:t> </w:t>
      </w:r>
      <w:r>
        <w:rPr>
          <w:color w:val="231F20"/>
          <w:w w:val="80"/>
          <w:sz w:val="16"/>
        </w:rPr>
        <w:t>(1c).</w:t>
      </w:r>
      <w:r>
        <w:rPr>
          <w:color w:val="231F20"/>
          <w:spacing w:val="-2"/>
          <w:w w:val="80"/>
          <w:sz w:val="16"/>
        </w:rPr>
        <w:t> </w:t>
      </w:r>
      <w:r>
        <w:rPr>
          <w:color w:val="231F20"/>
          <w:spacing w:val="-5"/>
          <w:w w:val="80"/>
          <w:sz w:val="16"/>
        </w:rPr>
        <w:t>Če</w:t>
      </w:r>
    </w:p>
    <w:p>
      <w:pPr>
        <w:pStyle w:val="BodyText"/>
        <w:spacing w:line="181" w:lineRule="exact"/>
        <w:ind w:left="157"/>
      </w:pPr>
      <w:r>
        <w:rPr>
          <w:color w:val="231F20"/>
          <w:w w:val="75"/>
        </w:rPr>
        <w:t>želite,</w:t>
      </w:r>
      <w:r>
        <w:rPr>
          <w:color w:val="231F20"/>
          <w:spacing w:val="1"/>
        </w:rPr>
        <w:t> </w:t>
      </w:r>
      <w:r>
        <w:rPr>
          <w:color w:val="231F20"/>
          <w:w w:val="75"/>
        </w:rPr>
        <w:t>da</w:t>
      </w:r>
      <w:r>
        <w:rPr>
          <w:color w:val="231F20"/>
          <w:spacing w:val="1"/>
        </w:rPr>
        <w:t> </w:t>
      </w:r>
      <w:r>
        <w:rPr>
          <w:color w:val="231F20"/>
          <w:w w:val="75"/>
        </w:rPr>
        <w:t>se</w:t>
      </w:r>
      <w:r>
        <w:rPr>
          <w:color w:val="231F20"/>
          <w:spacing w:val="1"/>
        </w:rPr>
        <w:t> </w:t>
      </w:r>
      <w:r>
        <w:rPr>
          <w:color w:val="231F20"/>
          <w:w w:val="75"/>
        </w:rPr>
        <w:t>mleko</w:t>
      </w:r>
      <w:r>
        <w:rPr>
          <w:color w:val="231F20"/>
          <w:spacing w:val="1"/>
        </w:rPr>
        <w:t> </w:t>
      </w:r>
      <w:r>
        <w:rPr>
          <w:color w:val="231F20"/>
          <w:spacing w:val="-2"/>
          <w:w w:val="75"/>
        </w:rPr>
        <w:t>segreje.</w:t>
      </w:r>
    </w:p>
    <w:p>
      <w:pPr>
        <w:pStyle w:val="ListParagraph"/>
        <w:numPr>
          <w:ilvl w:val="3"/>
          <w:numId w:val="48"/>
        </w:numPr>
        <w:tabs>
          <w:tab w:pos="302" w:val="left" w:leader="none"/>
        </w:tabs>
        <w:spacing w:line="235" w:lineRule="auto" w:before="0" w:after="0"/>
        <w:ind w:left="157" w:right="141" w:firstLine="0"/>
        <w:jc w:val="left"/>
        <w:rPr>
          <w:sz w:val="16"/>
        </w:rPr>
      </w:pPr>
      <w:r>
        <w:rPr>
          <w:color w:val="231F20"/>
          <w:w w:val="80"/>
          <w:sz w:val="16"/>
        </w:rPr>
        <w:t>Nalijte</w:t>
      </w:r>
      <w:r>
        <w:rPr>
          <w:color w:val="231F20"/>
          <w:spacing w:val="-2"/>
          <w:w w:val="80"/>
          <w:sz w:val="16"/>
        </w:rPr>
        <w:t> </w:t>
      </w:r>
      <w:r>
        <w:rPr>
          <w:color w:val="231F20"/>
          <w:w w:val="80"/>
          <w:sz w:val="16"/>
        </w:rPr>
        <w:t>porcijo</w:t>
      </w:r>
      <w:r>
        <w:rPr>
          <w:color w:val="231F20"/>
          <w:spacing w:val="-2"/>
          <w:w w:val="80"/>
          <w:sz w:val="16"/>
        </w:rPr>
        <w:t> </w:t>
      </w:r>
      <w:r>
        <w:rPr>
          <w:color w:val="231F20"/>
          <w:w w:val="80"/>
          <w:sz w:val="16"/>
        </w:rPr>
        <w:t>mleka</w:t>
      </w:r>
      <w:r>
        <w:rPr>
          <w:color w:val="231F20"/>
          <w:spacing w:val="-2"/>
          <w:w w:val="80"/>
          <w:sz w:val="16"/>
        </w:rPr>
        <w:t> </w:t>
      </w:r>
      <w:r>
        <w:rPr>
          <w:color w:val="231F20"/>
          <w:w w:val="80"/>
          <w:sz w:val="16"/>
        </w:rPr>
        <w:t>(po</w:t>
      </w:r>
      <w:r>
        <w:rPr>
          <w:color w:val="231F20"/>
          <w:spacing w:val="-2"/>
          <w:w w:val="80"/>
          <w:sz w:val="16"/>
        </w:rPr>
        <w:t> </w:t>
      </w:r>
      <w:r>
        <w:rPr>
          <w:color w:val="231F20"/>
          <w:w w:val="80"/>
          <w:sz w:val="16"/>
        </w:rPr>
        <w:t>možnosti</w:t>
      </w:r>
      <w:r>
        <w:rPr>
          <w:color w:val="231F20"/>
          <w:spacing w:val="-2"/>
          <w:w w:val="80"/>
          <w:sz w:val="16"/>
        </w:rPr>
        <w:t> </w:t>
      </w:r>
      <w:r>
        <w:rPr>
          <w:color w:val="231F20"/>
          <w:w w:val="80"/>
          <w:sz w:val="16"/>
        </w:rPr>
        <w:t>3,2%</w:t>
      </w:r>
      <w:r>
        <w:rPr>
          <w:color w:val="231F20"/>
          <w:spacing w:val="-2"/>
          <w:w w:val="80"/>
          <w:sz w:val="16"/>
        </w:rPr>
        <w:t> </w:t>
      </w:r>
      <w:r>
        <w:rPr>
          <w:color w:val="231F20"/>
          <w:w w:val="80"/>
          <w:sz w:val="16"/>
        </w:rPr>
        <w:t>maščobe).</w:t>
      </w:r>
      <w:r>
        <w:rPr>
          <w:color w:val="231F20"/>
          <w:spacing w:val="-2"/>
          <w:w w:val="80"/>
          <w:sz w:val="16"/>
        </w:rPr>
        <w:t> </w:t>
      </w:r>
      <w:r>
        <w:rPr>
          <w:color w:val="231F20"/>
          <w:w w:val="80"/>
          <w:sz w:val="16"/>
        </w:rPr>
        <w:t>Mleko</w:t>
      </w:r>
      <w:r>
        <w:rPr>
          <w:color w:val="231F20"/>
          <w:spacing w:val="-2"/>
          <w:w w:val="80"/>
          <w:sz w:val="16"/>
        </w:rPr>
        <w:t> </w:t>
      </w:r>
      <w:r>
        <w:rPr>
          <w:color w:val="231F20"/>
          <w:w w:val="80"/>
          <w:sz w:val="16"/>
        </w:rPr>
        <w:t>mora</w:t>
      </w:r>
      <w:r>
        <w:rPr>
          <w:color w:val="231F20"/>
          <w:spacing w:val="-2"/>
          <w:w w:val="80"/>
          <w:sz w:val="16"/>
        </w:rPr>
        <w:t> </w:t>
      </w:r>
      <w:r>
        <w:rPr>
          <w:color w:val="231F20"/>
          <w:w w:val="80"/>
          <w:sz w:val="16"/>
        </w:rPr>
        <w:t>prekriti</w:t>
      </w:r>
      <w:r>
        <w:rPr>
          <w:color w:val="231F20"/>
          <w:spacing w:val="-2"/>
          <w:w w:val="80"/>
          <w:sz w:val="16"/>
        </w:rPr>
        <w:t> </w:t>
      </w:r>
      <w:r>
        <w:rPr>
          <w:color w:val="231F20"/>
          <w:w w:val="80"/>
          <w:sz w:val="16"/>
        </w:rPr>
        <w:t>metlico</w:t>
      </w:r>
      <w:r>
        <w:rPr>
          <w:color w:val="231F20"/>
          <w:spacing w:val="-2"/>
          <w:w w:val="80"/>
          <w:sz w:val="16"/>
        </w:rPr>
        <w:t> </w:t>
      </w:r>
      <w:r>
        <w:rPr>
          <w:color w:val="231F20"/>
          <w:w w:val="80"/>
          <w:sz w:val="16"/>
        </w:rPr>
        <w:t>(1b</w:t>
      </w:r>
      <w:r>
        <w:rPr>
          <w:color w:val="231F20"/>
          <w:spacing w:val="-2"/>
          <w:w w:val="80"/>
          <w:sz w:val="16"/>
        </w:rPr>
        <w:t> </w:t>
      </w:r>
      <w:r>
        <w:rPr>
          <w:color w:val="231F20"/>
          <w:w w:val="80"/>
          <w:sz w:val="16"/>
        </w:rPr>
        <w:t>ali</w:t>
      </w:r>
      <w:r>
        <w:rPr>
          <w:color w:val="231F20"/>
          <w:spacing w:val="-2"/>
          <w:w w:val="80"/>
          <w:sz w:val="16"/>
        </w:rPr>
        <w:t> </w:t>
      </w:r>
      <w:r>
        <w:rPr>
          <w:color w:val="231F20"/>
          <w:w w:val="80"/>
          <w:sz w:val="16"/>
        </w:rPr>
        <w:t>1c)</w:t>
      </w:r>
      <w:r>
        <w:rPr>
          <w:color w:val="231F20"/>
          <w:spacing w:val="-2"/>
          <w:w w:val="80"/>
          <w:sz w:val="16"/>
        </w:rPr>
        <w:t> </w:t>
      </w:r>
      <w:r>
        <w:rPr>
          <w:color w:val="231F20"/>
          <w:w w:val="80"/>
          <w:sz w:val="16"/>
        </w:rPr>
        <w:t>in</w:t>
      </w:r>
      <w:r>
        <w:rPr>
          <w:color w:val="231F20"/>
          <w:spacing w:val="-2"/>
          <w:w w:val="80"/>
          <w:sz w:val="16"/>
        </w:rPr>
        <w:t> </w:t>
      </w:r>
      <w:r>
        <w:rPr>
          <w:color w:val="231F20"/>
          <w:w w:val="80"/>
          <w:sz w:val="16"/>
        </w:rPr>
        <w:t>doseči</w:t>
      </w:r>
      <w:r>
        <w:rPr>
          <w:color w:val="231F20"/>
          <w:spacing w:val="-2"/>
          <w:w w:val="80"/>
          <w:sz w:val="16"/>
        </w:rPr>
        <w:t> </w:t>
      </w:r>
      <w:r>
        <w:rPr>
          <w:color w:val="231F20"/>
          <w:w w:val="80"/>
          <w:sz w:val="16"/>
        </w:rPr>
        <w:t>označeno</w:t>
      </w:r>
      <w:r>
        <w:rPr>
          <w:color w:val="231F20"/>
          <w:spacing w:val="-2"/>
          <w:w w:val="80"/>
          <w:sz w:val="16"/>
        </w:rPr>
        <w:t> </w:t>
      </w:r>
      <w:r>
        <w:rPr>
          <w:color w:val="231F20"/>
          <w:w w:val="80"/>
          <w:sz w:val="16"/>
        </w:rPr>
        <w:t>najnižjo</w:t>
      </w:r>
      <w:r>
        <w:rPr>
          <w:color w:val="231F20"/>
          <w:spacing w:val="-2"/>
          <w:w w:val="80"/>
          <w:sz w:val="16"/>
        </w:rPr>
        <w:t> </w:t>
      </w:r>
      <w:r>
        <w:rPr>
          <w:color w:val="231F20"/>
          <w:w w:val="80"/>
          <w:sz w:val="16"/>
        </w:rPr>
        <w:t>raven,</w:t>
      </w:r>
      <w:r>
        <w:rPr>
          <w:color w:val="231F20"/>
          <w:spacing w:val="-2"/>
          <w:w w:val="80"/>
          <w:sz w:val="16"/>
        </w:rPr>
        <w:t> </w:t>
      </w:r>
      <w:r>
        <w:rPr>
          <w:color w:val="231F20"/>
          <w:w w:val="80"/>
          <w:sz w:val="16"/>
        </w:rPr>
        <w:t>vendar</w:t>
      </w:r>
      <w:r>
        <w:rPr>
          <w:color w:val="231F20"/>
          <w:spacing w:val="-2"/>
          <w:w w:val="80"/>
          <w:sz w:val="16"/>
        </w:rPr>
        <w:t> </w:t>
      </w:r>
      <w:r>
        <w:rPr>
          <w:color w:val="231F20"/>
          <w:w w:val="80"/>
          <w:sz w:val="16"/>
        </w:rPr>
        <w:t>ne</w:t>
      </w:r>
      <w:r>
        <w:rPr>
          <w:color w:val="231F20"/>
          <w:sz w:val="16"/>
        </w:rPr>
        <w:t> </w:t>
      </w:r>
      <w:r>
        <w:rPr>
          <w:color w:val="231F20"/>
          <w:w w:val="80"/>
          <w:sz w:val="16"/>
        </w:rPr>
        <w:t>sme presegati oznake najvišje ravni (1d). Najvišja stopnja za segrevanje mleka je 350 ml (2a), za penjenje mleka pa 250 ml (2b).</w:t>
      </w:r>
      <w:r>
        <w:rPr>
          <w:color w:val="231F20"/>
          <w:sz w:val="16"/>
        </w:rPr>
        <w:t> </w:t>
      </w:r>
      <w:r>
        <w:rPr>
          <w:color w:val="231F20"/>
          <w:w w:val="80"/>
          <w:sz w:val="16"/>
        </w:rPr>
        <w:t>OPOMBA: Za najboljše rezultate uporabite hladno, sveže mleko. Nemlečno mleko se ne peni tako dobro kot mlečno mleko. Za najboljši</w:t>
      </w:r>
      <w:r>
        <w:rPr>
          <w:color w:val="231F20"/>
          <w:sz w:val="16"/>
        </w:rPr>
        <w:t> </w:t>
      </w:r>
      <w:r>
        <w:rPr>
          <w:color w:val="231F20"/>
          <w:w w:val="80"/>
          <w:sz w:val="16"/>
        </w:rPr>
        <w:t>učinek uporabite mleko rastlinskega izvora tipa „barista“.</w:t>
      </w:r>
    </w:p>
    <w:p>
      <w:pPr>
        <w:pStyle w:val="BodyText"/>
        <w:spacing w:line="177" w:lineRule="exact"/>
        <w:ind w:left="157"/>
      </w:pPr>
      <w:r>
        <w:rPr>
          <w:color w:val="231F20"/>
          <w:w w:val="80"/>
        </w:rPr>
        <w:t>OPOMBA:</w:t>
      </w:r>
      <w:r>
        <w:rPr>
          <w:color w:val="231F20"/>
          <w:spacing w:val="-7"/>
        </w:rPr>
        <w:t> </w:t>
      </w:r>
      <w:r>
        <w:rPr>
          <w:color w:val="231F20"/>
          <w:w w:val="80"/>
        </w:rPr>
        <w:t>znotraj</w:t>
      </w:r>
      <w:r>
        <w:rPr>
          <w:color w:val="231F20"/>
          <w:spacing w:val="-7"/>
        </w:rPr>
        <w:t> </w:t>
      </w:r>
      <w:r>
        <w:rPr>
          <w:color w:val="231F20"/>
          <w:w w:val="80"/>
        </w:rPr>
        <w:t>vrča</w:t>
      </w:r>
      <w:r>
        <w:rPr>
          <w:color w:val="231F20"/>
          <w:spacing w:val="-6"/>
        </w:rPr>
        <w:t> </w:t>
      </w:r>
      <w:r>
        <w:rPr>
          <w:color w:val="231F20"/>
          <w:w w:val="80"/>
        </w:rPr>
        <w:t>ne</w:t>
      </w:r>
      <w:r>
        <w:rPr>
          <w:color w:val="231F20"/>
          <w:spacing w:val="-7"/>
        </w:rPr>
        <w:t> </w:t>
      </w:r>
      <w:r>
        <w:rPr>
          <w:color w:val="231F20"/>
          <w:w w:val="80"/>
        </w:rPr>
        <w:t>prekoračite</w:t>
      </w:r>
      <w:r>
        <w:rPr>
          <w:color w:val="231F20"/>
          <w:spacing w:val="-6"/>
        </w:rPr>
        <w:t> </w:t>
      </w:r>
      <w:r>
        <w:rPr>
          <w:color w:val="231F20"/>
          <w:w w:val="80"/>
        </w:rPr>
        <w:t>črte</w:t>
      </w:r>
      <w:r>
        <w:rPr>
          <w:color w:val="231F20"/>
          <w:spacing w:val="-7"/>
        </w:rPr>
        <w:t> </w:t>
      </w:r>
      <w:r>
        <w:rPr>
          <w:color w:val="231F20"/>
          <w:spacing w:val="-4"/>
          <w:w w:val="80"/>
        </w:rPr>
        <w:t>MAX.</w:t>
      </w:r>
    </w:p>
    <w:p>
      <w:pPr>
        <w:pStyle w:val="ListParagraph"/>
        <w:numPr>
          <w:ilvl w:val="3"/>
          <w:numId w:val="48"/>
        </w:numPr>
        <w:tabs>
          <w:tab w:pos="302" w:val="left" w:leader="none"/>
        </w:tabs>
        <w:spacing w:line="235" w:lineRule="auto" w:before="1" w:after="0"/>
        <w:ind w:left="157" w:right="227" w:firstLine="0"/>
        <w:jc w:val="left"/>
        <w:rPr>
          <w:sz w:val="16"/>
        </w:rPr>
      </w:pPr>
      <w:r>
        <w:rPr>
          <w:color w:val="231F20"/>
          <w:w w:val="80"/>
          <w:sz w:val="16"/>
        </w:rPr>
        <w:t>Položite</w:t>
      </w:r>
      <w:r>
        <w:rPr>
          <w:color w:val="231F20"/>
          <w:spacing w:val="-3"/>
          <w:w w:val="80"/>
          <w:sz w:val="16"/>
        </w:rPr>
        <w:t> </w:t>
      </w:r>
      <w:r>
        <w:rPr>
          <w:color w:val="231F20"/>
          <w:w w:val="80"/>
          <w:sz w:val="16"/>
        </w:rPr>
        <w:t>pokrov</w:t>
      </w:r>
      <w:r>
        <w:rPr>
          <w:color w:val="231F20"/>
          <w:spacing w:val="-2"/>
          <w:w w:val="80"/>
          <w:sz w:val="16"/>
        </w:rPr>
        <w:t> </w:t>
      </w:r>
      <w:r>
        <w:rPr>
          <w:color w:val="231F20"/>
          <w:w w:val="80"/>
          <w:sz w:val="16"/>
        </w:rPr>
        <w:t>(1a)</w:t>
      </w:r>
      <w:r>
        <w:rPr>
          <w:color w:val="231F20"/>
          <w:spacing w:val="-3"/>
          <w:w w:val="80"/>
          <w:sz w:val="16"/>
        </w:rPr>
        <w:t> </w:t>
      </w:r>
      <w:r>
        <w:rPr>
          <w:color w:val="231F20"/>
          <w:w w:val="80"/>
          <w:sz w:val="16"/>
        </w:rPr>
        <w:t>na</w:t>
      </w:r>
      <w:r>
        <w:rPr>
          <w:color w:val="231F20"/>
          <w:spacing w:val="-2"/>
          <w:w w:val="80"/>
          <w:sz w:val="16"/>
        </w:rPr>
        <w:t> </w:t>
      </w:r>
      <w:r>
        <w:rPr>
          <w:color w:val="231F20"/>
          <w:w w:val="80"/>
          <w:sz w:val="16"/>
        </w:rPr>
        <w:t>vrč</w:t>
      </w:r>
      <w:r>
        <w:rPr>
          <w:color w:val="231F20"/>
          <w:spacing w:val="-3"/>
          <w:w w:val="80"/>
          <w:sz w:val="16"/>
        </w:rPr>
        <w:t> </w:t>
      </w:r>
      <w:r>
        <w:rPr>
          <w:color w:val="231F20"/>
          <w:w w:val="80"/>
          <w:sz w:val="16"/>
        </w:rPr>
        <w:t>in</w:t>
      </w:r>
      <w:r>
        <w:rPr>
          <w:color w:val="231F20"/>
          <w:spacing w:val="-2"/>
          <w:w w:val="80"/>
          <w:sz w:val="16"/>
        </w:rPr>
        <w:t> </w:t>
      </w:r>
      <w:r>
        <w:rPr>
          <w:color w:val="231F20"/>
          <w:w w:val="80"/>
          <w:sz w:val="16"/>
        </w:rPr>
        <w:t>vrč</w:t>
      </w:r>
      <w:r>
        <w:rPr>
          <w:color w:val="231F20"/>
          <w:spacing w:val="-2"/>
          <w:w w:val="80"/>
          <w:sz w:val="16"/>
        </w:rPr>
        <w:t> </w:t>
      </w:r>
      <w:r>
        <w:rPr>
          <w:color w:val="231F20"/>
          <w:w w:val="80"/>
          <w:sz w:val="16"/>
        </w:rPr>
        <w:t>postavite</w:t>
      </w:r>
      <w:r>
        <w:rPr>
          <w:color w:val="231F20"/>
          <w:spacing w:val="-3"/>
          <w:w w:val="80"/>
          <w:sz w:val="16"/>
        </w:rPr>
        <w:t> </w:t>
      </w:r>
      <w:r>
        <w:rPr>
          <w:color w:val="231F20"/>
          <w:w w:val="80"/>
          <w:sz w:val="16"/>
        </w:rPr>
        <w:t>na</w:t>
      </w:r>
      <w:r>
        <w:rPr>
          <w:color w:val="231F20"/>
          <w:spacing w:val="-2"/>
          <w:w w:val="80"/>
          <w:sz w:val="16"/>
        </w:rPr>
        <w:t> </w:t>
      </w:r>
      <w:r>
        <w:rPr>
          <w:color w:val="231F20"/>
          <w:w w:val="80"/>
          <w:sz w:val="16"/>
        </w:rPr>
        <w:t>osnovo</w:t>
      </w:r>
      <w:r>
        <w:rPr>
          <w:color w:val="231F20"/>
          <w:spacing w:val="-3"/>
          <w:w w:val="80"/>
          <w:sz w:val="16"/>
        </w:rPr>
        <w:t> </w:t>
      </w:r>
      <w:r>
        <w:rPr>
          <w:color w:val="231F20"/>
          <w:w w:val="80"/>
          <w:sz w:val="16"/>
        </w:rPr>
        <w:t>za</w:t>
      </w:r>
      <w:r>
        <w:rPr>
          <w:color w:val="231F20"/>
          <w:spacing w:val="-2"/>
          <w:w w:val="80"/>
          <w:sz w:val="16"/>
        </w:rPr>
        <w:t> </w:t>
      </w:r>
      <w:r>
        <w:rPr>
          <w:color w:val="231F20"/>
          <w:w w:val="80"/>
          <w:sz w:val="16"/>
        </w:rPr>
        <w:t>napajanje</w:t>
      </w:r>
      <w:r>
        <w:rPr>
          <w:color w:val="231F20"/>
          <w:spacing w:val="-2"/>
          <w:w w:val="80"/>
          <w:sz w:val="16"/>
        </w:rPr>
        <w:t> </w:t>
      </w:r>
      <w:r>
        <w:rPr>
          <w:color w:val="231F20"/>
          <w:w w:val="80"/>
          <w:sz w:val="16"/>
        </w:rPr>
        <w:t>(1h).</w:t>
      </w:r>
      <w:r>
        <w:rPr>
          <w:color w:val="231F20"/>
          <w:spacing w:val="-3"/>
          <w:w w:val="80"/>
          <w:sz w:val="16"/>
        </w:rPr>
        <w:t> </w:t>
      </w:r>
      <w:r>
        <w:rPr>
          <w:color w:val="231F20"/>
          <w:w w:val="80"/>
          <w:sz w:val="16"/>
        </w:rPr>
        <w:t>Vtič</w:t>
      </w:r>
      <w:r>
        <w:rPr>
          <w:color w:val="231F20"/>
          <w:spacing w:val="-2"/>
          <w:w w:val="80"/>
          <w:sz w:val="16"/>
        </w:rPr>
        <w:t> </w:t>
      </w:r>
      <w:r>
        <w:rPr>
          <w:color w:val="231F20"/>
          <w:w w:val="80"/>
          <w:sz w:val="16"/>
        </w:rPr>
        <w:t>vtaknite</w:t>
      </w:r>
      <w:r>
        <w:rPr>
          <w:color w:val="231F20"/>
          <w:spacing w:val="-3"/>
          <w:w w:val="80"/>
          <w:sz w:val="16"/>
        </w:rPr>
        <w:t> </w:t>
      </w:r>
      <w:r>
        <w:rPr>
          <w:color w:val="231F20"/>
          <w:w w:val="80"/>
          <w:sz w:val="16"/>
        </w:rPr>
        <w:t>v</w:t>
      </w:r>
      <w:r>
        <w:rPr>
          <w:color w:val="231F20"/>
          <w:spacing w:val="-2"/>
          <w:w w:val="80"/>
          <w:sz w:val="16"/>
        </w:rPr>
        <w:t> </w:t>
      </w:r>
      <w:r>
        <w:rPr>
          <w:color w:val="231F20"/>
          <w:w w:val="80"/>
          <w:sz w:val="16"/>
        </w:rPr>
        <w:t>električno</w:t>
      </w:r>
      <w:r>
        <w:rPr>
          <w:color w:val="231F20"/>
          <w:spacing w:val="-2"/>
          <w:w w:val="80"/>
          <w:sz w:val="16"/>
        </w:rPr>
        <w:t> </w:t>
      </w:r>
      <w:r>
        <w:rPr>
          <w:color w:val="231F20"/>
          <w:w w:val="80"/>
          <w:sz w:val="16"/>
        </w:rPr>
        <w:t>vtičnico.</w:t>
      </w:r>
      <w:r>
        <w:rPr>
          <w:color w:val="231F20"/>
          <w:spacing w:val="-3"/>
          <w:w w:val="80"/>
          <w:sz w:val="16"/>
        </w:rPr>
        <w:t> </w:t>
      </w:r>
      <w:r>
        <w:rPr>
          <w:color w:val="231F20"/>
          <w:w w:val="80"/>
          <w:sz w:val="16"/>
        </w:rPr>
        <w:t>Ikone</w:t>
      </w:r>
      <w:r>
        <w:rPr>
          <w:color w:val="231F20"/>
          <w:spacing w:val="-2"/>
          <w:w w:val="80"/>
          <w:sz w:val="16"/>
        </w:rPr>
        <w:t> </w:t>
      </w:r>
      <w:r>
        <w:rPr>
          <w:color w:val="231F20"/>
          <w:w w:val="80"/>
          <w:sz w:val="16"/>
        </w:rPr>
        <w:t>načina</w:t>
      </w:r>
      <w:r>
        <w:rPr>
          <w:color w:val="231F20"/>
          <w:spacing w:val="-3"/>
          <w:w w:val="80"/>
          <w:sz w:val="16"/>
        </w:rPr>
        <w:t> </w:t>
      </w:r>
      <w:r>
        <w:rPr>
          <w:color w:val="231F20"/>
          <w:w w:val="80"/>
          <w:sz w:val="16"/>
        </w:rPr>
        <w:t>zasvetijo</w:t>
      </w:r>
      <w:r>
        <w:rPr>
          <w:color w:val="231F20"/>
          <w:spacing w:val="-2"/>
          <w:w w:val="80"/>
          <w:sz w:val="16"/>
        </w:rPr>
        <w:t> </w:t>
      </w:r>
      <w:r>
        <w:rPr>
          <w:color w:val="231F20"/>
          <w:w w:val="80"/>
          <w:sz w:val="16"/>
        </w:rPr>
        <w:t>eno</w:t>
      </w:r>
      <w:r>
        <w:rPr>
          <w:color w:val="231F20"/>
          <w:w w:val="90"/>
          <w:sz w:val="16"/>
        </w:rPr>
        <w:t> </w:t>
      </w:r>
      <w:r>
        <w:rPr>
          <w:color w:val="231F20"/>
          <w:spacing w:val="-2"/>
          <w:w w:val="90"/>
          <w:sz w:val="16"/>
        </w:rPr>
        <w:t>sekundo.</w:t>
      </w:r>
    </w:p>
    <w:p>
      <w:pPr>
        <w:pStyle w:val="ListParagraph"/>
        <w:numPr>
          <w:ilvl w:val="3"/>
          <w:numId w:val="48"/>
        </w:numPr>
        <w:tabs>
          <w:tab w:pos="302" w:val="left" w:leader="none"/>
        </w:tabs>
        <w:spacing w:line="179" w:lineRule="exact" w:before="0" w:after="0"/>
        <w:ind w:left="302" w:right="0" w:hanging="145"/>
        <w:jc w:val="left"/>
        <w:rPr>
          <w:sz w:val="16"/>
        </w:rPr>
      </w:pPr>
      <w:r>
        <w:rPr>
          <w:color w:val="231F20"/>
          <w:w w:val="75"/>
          <w:sz w:val="16"/>
        </w:rPr>
        <w:t>Dotaknite</w:t>
      </w:r>
      <w:r>
        <w:rPr>
          <w:color w:val="231F20"/>
          <w:spacing w:val="7"/>
          <w:sz w:val="16"/>
        </w:rPr>
        <w:t> </w:t>
      </w:r>
      <w:r>
        <w:rPr>
          <w:color w:val="231F20"/>
          <w:w w:val="75"/>
          <w:sz w:val="16"/>
        </w:rPr>
        <w:t>se</w:t>
      </w:r>
      <w:r>
        <w:rPr>
          <w:color w:val="231F20"/>
          <w:spacing w:val="7"/>
          <w:sz w:val="16"/>
        </w:rPr>
        <w:t> </w:t>
      </w:r>
      <w:r>
        <w:rPr>
          <w:color w:val="231F20"/>
          <w:w w:val="75"/>
          <w:sz w:val="16"/>
        </w:rPr>
        <w:t>gumba</w:t>
      </w:r>
      <w:r>
        <w:rPr>
          <w:color w:val="231F20"/>
          <w:spacing w:val="7"/>
          <w:sz w:val="16"/>
        </w:rPr>
        <w:t> </w:t>
      </w:r>
      <w:r>
        <w:rPr>
          <w:color w:val="231F20"/>
          <w:w w:val="75"/>
          <w:sz w:val="16"/>
        </w:rPr>
        <w:t>za</w:t>
      </w:r>
      <w:r>
        <w:rPr>
          <w:color w:val="231F20"/>
          <w:spacing w:val="7"/>
          <w:sz w:val="16"/>
        </w:rPr>
        <w:t> </w:t>
      </w:r>
      <w:r>
        <w:rPr>
          <w:color w:val="231F20"/>
          <w:w w:val="75"/>
          <w:sz w:val="16"/>
        </w:rPr>
        <w:t>upravljanje</w:t>
      </w:r>
      <w:r>
        <w:rPr>
          <w:color w:val="231F20"/>
          <w:spacing w:val="7"/>
          <w:sz w:val="16"/>
        </w:rPr>
        <w:t> </w:t>
      </w:r>
      <w:r>
        <w:rPr>
          <w:color w:val="231F20"/>
          <w:w w:val="75"/>
          <w:sz w:val="16"/>
        </w:rPr>
        <w:t>(1g)</w:t>
      </w:r>
      <w:r>
        <w:rPr>
          <w:color w:val="231F20"/>
          <w:spacing w:val="8"/>
          <w:sz w:val="16"/>
        </w:rPr>
        <w:t> </w:t>
      </w:r>
      <w:r>
        <w:rPr>
          <w:color w:val="231F20"/>
          <w:w w:val="75"/>
          <w:sz w:val="16"/>
        </w:rPr>
        <w:t>in</w:t>
      </w:r>
      <w:r>
        <w:rPr>
          <w:color w:val="231F20"/>
          <w:spacing w:val="7"/>
          <w:sz w:val="16"/>
        </w:rPr>
        <w:t> </w:t>
      </w:r>
      <w:r>
        <w:rPr>
          <w:color w:val="231F20"/>
          <w:w w:val="75"/>
          <w:sz w:val="16"/>
        </w:rPr>
        <w:t>izberite</w:t>
      </w:r>
      <w:r>
        <w:rPr>
          <w:color w:val="231F20"/>
          <w:spacing w:val="7"/>
          <w:sz w:val="16"/>
        </w:rPr>
        <w:t> </w:t>
      </w:r>
      <w:r>
        <w:rPr>
          <w:color w:val="231F20"/>
          <w:w w:val="75"/>
          <w:sz w:val="16"/>
        </w:rPr>
        <w:t>želeni</w:t>
      </w:r>
      <w:r>
        <w:rPr>
          <w:color w:val="231F20"/>
          <w:spacing w:val="7"/>
          <w:sz w:val="16"/>
        </w:rPr>
        <w:t> </w:t>
      </w:r>
      <w:r>
        <w:rPr>
          <w:color w:val="231F20"/>
          <w:w w:val="75"/>
          <w:sz w:val="16"/>
        </w:rPr>
        <w:t>program:</w:t>
      </w:r>
      <w:r>
        <w:rPr>
          <w:color w:val="231F20"/>
          <w:spacing w:val="7"/>
          <w:sz w:val="16"/>
        </w:rPr>
        <w:t> </w:t>
      </w:r>
      <w:r>
        <w:rPr>
          <w:color w:val="231F20"/>
          <w:w w:val="75"/>
          <w:sz w:val="16"/>
        </w:rPr>
        <w:t>kapučino,</w:t>
      </w:r>
      <w:r>
        <w:rPr>
          <w:color w:val="231F20"/>
          <w:spacing w:val="7"/>
          <w:sz w:val="16"/>
        </w:rPr>
        <w:t> </w:t>
      </w:r>
      <w:r>
        <w:rPr>
          <w:color w:val="231F20"/>
          <w:w w:val="75"/>
          <w:sz w:val="16"/>
        </w:rPr>
        <w:t>latte,</w:t>
      </w:r>
      <w:r>
        <w:rPr>
          <w:color w:val="231F20"/>
          <w:spacing w:val="8"/>
          <w:sz w:val="16"/>
        </w:rPr>
        <w:t> </w:t>
      </w:r>
      <w:r>
        <w:rPr>
          <w:color w:val="231F20"/>
          <w:w w:val="75"/>
          <w:sz w:val="16"/>
        </w:rPr>
        <w:t>vroča</w:t>
      </w:r>
      <w:r>
        <w:rPr>
          <w:color w:val="231F20"/>
          <w:spacing w:val="7"/>
          <w:sz w:val="16"/>
        </w:rPr>
        <w:t> </w:t>
      </w:r>
      <w:r>
        <w:rPr>
          <w:color w:val="231F20"/>
          <w:w w:val="75"/>
          <w:sz w:val="16"/>
        </w:rPr>
        <w:t>čokolada,</w:t>
      </w:r>
      <w:r>
        <w:rPr>
          <w:color w:val="231F20"/>
          <w:spacing w:val="7"/>
          <w:sz w:val="16"/>
        </w:rPr>
        <w:t> </w:t>
      </w:r>
      <w:r>
        <w:rPr>
          <w:color w:val="231F20"/>
          <w:spacing w:val="-2"/>
          <w:w w:val="75"/>
          <w:sz w:val="16"/>
        </w:rPr>
        <w:t>hladna.</w:t>
      </w:r>
    </w:p>
    <w:p>
      <w:pPr>
        <w:pStyle w:val="ListParagraph"/>
        <w:numPr>
          <w:ilvl w:val="4"/>
          <w:numId w:val="48"/>
        </w:numPr>
        <w:tabs>
          <w:tab w:pos="236" w:val="left" w:leader="none"/>
        </w:tabs>
        <w:spacing w:line="181" w:lineRule="exact" w:before="0" w:after="0"/>
        <w:ind w:left="236" w:right="0" w:hanging="79"/>
        <w:jc w:val="left"/>
        <w:rPr>
          <w:sz w:val="16"/>
        </w:rPr>
      </w:pPr>
      <w:r>
        <w:rPr>
          <w:color w:val="231F20"/>
          <w:w w:val="75"/>
          <w:sz w:val="16"/>
        </w:rPr>
        <w:t>enkrat</w:t>
      </w:r>
      <w:r>
        <w:rPr>
          <w:color w:val="231F20"/>
          <w:spacing w:val="-1"/>
          <w:sz w:val="16"/>
        </w:rPr>
        <w:t> </w:t>
      </w:r>
      <w:r>
        <w:rPr>
          <w:color w:val="231F20"/>
          <w:w w:val="75"/>
          <w:sz w:val="16"/>
        </w:rPr>
        <w:t>-</w:t>
      </w:r>
      <w:r>
        <w:rPr>
          <w:color w:val="231F20"/>
          <w:sz w:val="16"/>
        </w:rPr>
        <w:t> </w:t>
      </w:r>
      <w:r>
        <w:rPr>
          <w:color w:val="231F20"/>
          <w:w w:val="75"/>
          <w:sz w:val="16"/>
        </w:rPr>
        <w:t>če</w:t>
      </w:r>
      <w:r>
        <w:rPr>
          <w:color w:val="231F20"/>
          <w:sz w:val="16"/>
        </w:rPr>
        <w:t> </w:t>
      </w:r>
      <w:r>
        <w:rPr>
          <w:color w:val="231F20"/>
          <w:w w:val="75"/>
          <w:sz w:val="16"/>
        </w:rPr>
        <w:t>želite</w:t>
      </w:r>
      <w:r>
        <w:rPr>
          <w:color w:val="231F20"/>
          <w:sz w:val="16"/>
        </w:rPr>
        <w:t> </w:t>
      </w:r>
      <w:r>
        <w:rPr>
          <w:color w:val="231F20"/>
          <w:w w:val="75"/>
          <w:sz w:val="16"/>
        </w:rPr>
        <w:t>mleko</w:t>
      </w:r>
      <w:r>
        <w:rPr>
          <w:color w:val="231F20"/>
          <w:sz w:val="16"/>
        </w:rPr>
        <w:t> </w:t>
      </w:r>
      <w:r>
        <w:rPr>
          <w:color w:val="231F20"/>
          <w:w w:val="75"/>
          <w:sz w:val="16"/>
        </w:rPr>
        <w:t>segreti</w:t>
      </w:r>
      <w:r>
        <w:rPr>
          <w:color w:val="231F20"/>
          <w:sz w:val="16"/>
        </w:rPr>
        <w:t> </w:t>
      </w:r>
      <w:r>
        <w:rPr>
          <w:color w:val="231F20"/>
          <w:w w:val="75"/>
          <w:sz w:val="16"/>
        </w:rPr>
        <w:t>in</w:t>
      </w:r>
      <w:r>
        <w:rPr>
          <w:color w:val="231F20"/>
          <w:sz w:val="16"/>
        </w:rPr>
        <w:t> </w:t>
      </w:r>
      <w:r>
        <w:rPr>
          <w:color w:val="231F20"/>
          <w:w w:val="75"/>
          <w:sz w:val="16"/>
        </w:rPr>
        <w:t>speniti</w:t>
      </w:r>
      <w:r>
        <w:rPr>
          <w:color w:val="231F20"/>
          <w:sz w:val="16"/>
        </w:rPr>
        <w:t> </w:t>
      </w:r>
      <w:r>
        <w:rPr>
          <w:color w:val="231F20"/>
          <w:w w:val="75"/>
          <w:sz w:val="16"/>
        </w:rPr>
        <w:t>(z</w:t>
      </w:r>
      <w:r>
        <w:rPr>
          <w:color w:val="231F20"/>
          <w:sz w:val="16"/>
        </w:rPr>
        <w:t> </w:t>
      </w:r>
      <w:r>
        <w:rPr>
          <w:color w:val="231F20"/>
          <w:w w:val="75"/>
          <w:sz w:val="16"/>
        </w:rPr>
        <w:t>metlico</w:t>
      </w:r>
      <w:r>
        <w:rPr>
          <w:color w:val="231F20"/>
          <w:spacing w:val="-1"/>
          <w:sz w:val="16"/>
        </w:rPr>
        <w:t> </w:t>
      </w:r>
      <w:r>
        <w:rPr>
          <w:color w:val="231F20"/>
          <w:w w:val="75"/>
          <w:sz w:val="16"/>
        </w:rPr>
        <w:t>1b),</w:t>
      </w:r>
      <w:r>
        <w:rPr>
          <w:color w:val="231F20"/>
          <w:sz w:val="16"/>
        </w:rPr>
        <w:t> </w:t>
      </w:r>
      <w:r>
        <w:rPr>
          <w:color w:val="231F20"/>
          <w:w w:val="75"/>
          <w:sz w:val="16"/>
        </w:rPr>
        <w:t>da</w:t>
      </w:r>
      <w:r>
        <w:rPr>
          <w:color w:val="231F20"/>
          <w:sz w:val="16"/>
        </w:rPr>
        <w:t> </w:t>
      </w:r>
      <w:r>
        <w:rPr>
          <w:color w:val="231F20"/>
          <w:w w:val="75"/>
          <w:sz w:val="16"/>
        </w:rPr>
        <w:t>dobite</w:t>
      </w:r>
      <w:r>
        <w:rPr>
          <w:color w:val="231F20"/>
          <w:sz w:val="16"/>
        </w:rPr>
        <w:t> </w:t>
      </w:r>
      <w:r>
        <w:rPr>
          <w:color w:val="231F20"/>
          <w:w w:val="75"/>
          <w:sz w:val="16"/>
        </w:rPr>
        <w:t>peno</w:t>
      </w:r>
      <w:r>
        <w:rPr>
          <w:color w:val="231F20"/>
          <w:sz w:val="16"/>
        </w:rPr>
        <w:t> </w:t>
      </w:r>
      <w:r>
        <w:rPr>
          <w:color w:val="231F20"/>
          <w:w w:val="75"/>
          <w:sz w:val="16"/>
        </w:rPr>
        <w:t>za</w:t>
      </w:r>
      <w:r>
        <w:rPr>
          <w:color w:val="231F20"/>
          <w:sz w:val="16"/>
        </w:rPr>
        <w:t> </w:t>
      </w:r>
      <w:r>
        <w:rPr>
          <w:color w:val="231F20"/>
          <w:spacing w:val="-2"/>
          <w:w w:val="75"/>
          <w:sz w:val="16"/>
        </w:rPr>
        <w:t>kapucino</w:t>
      </w:r>
    </w:p>
    <w:p>
      <w:pPr>
        <w:pStyle w:val="ListParagraph"/>
        <w:numPr>
          <w:ilvl w:val="4"/>
          <w:numId w:val="48"/>
        </w:numPr>
        <w:tabs>
          <w:tab w:pos="236" w:val="left" w:leader="none"/>
        </w:tabs>
        <w:spacing w:line="181" w:lineRule="exact" w:before="0" w:after="0"/>
        <w:ind w:left="236" w:right="0" w:hanging="79"/>
        <w:jc w:val="left"/>
        <w:rPr>
          <w:sz w:val="16"/>
        </w:rPr>
      </w:pPr>
      <w:r>
        <w:rPr>
          <w:color w:val="231F20"/>
          <w:w w:val="75"/>
          <w:sz w:val="16"/>
        </w:rPr>
        <w:t>dvakrat</w:t>
      </w:r>
      <w:r>
        <w:rPr>
          <w:color w:val="231F20"/>
          <w:spacing w:val="-3"/>
          <w:sz w:val="16"/>
        </w:rPr>
        <w:t> </w:t>
      </w:r>
      <w:r>
        <w:rPr>
          <w:color w:val="231F20"/>
          <w:w w:val="75"/>
          <w:sz w:val="16"/>
        </w:rPr>
        <w:t>-</w:t>
      </w:r>
      <w:r>
        <w:rPr>
          <w:color w:val="231F20"/>
          <w:spacing w:val="-3"/>
          <w:sz w:val="16"/>
        </w:rPr>
        <w:t> </w:t>
      </w:r>
      <w:r>
        <w:rPr>
          <w:color w:val="231F20"/>
          <w:w w:val="75"/>
          <w:sz w:val="16"/>
        </w:rPr>
        <w:t>če</w:t>
      </w:r>
      <w:r>
        <w:rPr>
          <w:color w:val="231F20"/>
          <w:spacing w:val="-3"/>
          <w:sz w:val="16"/>
        </w:rPr>
        <w:t> </w:t>
      </w:r>
      <w:r>
        <w:rPr>
          <w:color w:val="231F20"/>
          <w:w w:val="75"/>
          <w:sz w:val="16"/>
        </w:rPr>
        <w:t>želite</w:t>
      </w:r>
      <w:r>
        <w:rPr>
          <w:color w:val="231F20"/>
          <w:spacing w:val="-3"/>
          <w:sz w:val="16"/>
        </w:rPr>
        <w:t> </w:t>
      </w:r>
      <w:r>
        <w:rPr>
          <w:color w:val="231F20"/>
          <w:w w:val="75"/>
          <w:sz w:val="16"/>
        </w:rPr>
        <w:t>mleko</w:t>
      </w:r>
      <w:r>
        <w:rPr>
          <w:color w:val="231F20"/>
          <w:spacing w:val="-3"/>
          <w:sz w:val="16"/>
        </w:rPr>
        <w:t> </w:t>
      </w:r>
      <w:r>
        <w:rPr>
          <w:color w:val="231F20"/>
          <w:w w:val="75"/>
          <w:sz w:val="16"/>
        </w:rPr>
        <w:t>segreti</w:t>
      </w:r>
      <w:r>
        <w:rPr>
          <w:color w:val="231F20"/>
          <w:spacing w:val="-3"/>
          <w:sz w:val="16"/>
        </w:rPr>
        <w:t> </w:t>
      </w:r>
      <w:r>
        <w:rPr>
          <w:color w:val="231F20"/>
          <w:w w:val="75"/>
          <w:sz w:val="16"/>
        </w:rPr>
        <w:t>in</w:t>
      </w:r>
      <w:r>
        <w:rPr>
          <w:color w:val="231F20"/>
          <w:spacing w:val="-3"/>
          <w:sz w:val="16"/>
        </w:rPr>
        <w:t> </w:t>
      </w:r>
      <w:r>
        <w:rPr>
          <w:color w:val="231F20"/>
          <w:w w:val="75"/>
          <w:sz w:val="16"/>
        </w:rPr>
        <w:t>speniti</w:t>
      </w:r>
      <w:r>
        <w:rPr>
          <w:color w:val="231F20"/>
          <w:spacing w:val="-3"/>
          <w:sz w:val="16"/>
        </w:rPr>
        <w:t> </w:t>
      </w:r>
      <w:r>
        <w:rPr>
          <w:color w:val="231F20"/>
          <w:w w:val="75"/>
          <w:sz w:val="16"/>
        </w:rPr>
        <w:t>(z</w:t>
      </w:r>
      <w:r>
        <w:rPr>
          <w:color w:val="231F20"/>
          <w:spacing w:val="-3"/>
          <w:sz w:val="16"/>
        </w:rPr>
        <w:t> </w:t>
      </w:r>
      <w:r>
        <w:rPr>
          <w:color w:val="231F20"/>
          <w:w w:val="75"/>
          <w:sz w:val="16"/>
        </w:rPr>
        <w:t>metlico</w:t>
      </w:r>
      <w:r>
        <w:rPr>
          <w:color w:val="231F20"/>
          <w:spacing w:val="-3"/>
          <w:sz w:val="16"/>
        </w:rPr>
        <w:t> </w:t>
      </w:r>
      <w:r>
        <w:rPr>
          <w:color w:val="231F20"/>
          <w:w w:val="75"/>
          <w:sz w:val="16"/>
        </w:rPr>
        <w:t>1b),</w:t>
      </w:r>
      <w:r>
        <w:rPr>
          <w:color w:val="231F20"/>
          <w:spacing w:val="-3"/>
          <w:sz w:val="16"/>
        </w:rPr>
        <w:t> </w:t>
      </w:r>
      <w:r>
        <w:rPr>
          <w:color w:val="231F20"/>
          <w:w w:val="75"/>
          <w:sz w:val="16"/>
        </w:rPr>
        <w:t>da</w:t>
      </w:r>
      <w:r>
        <w:rPr>
          <w:color w:val="231F20"/>
          <w:spacing w:val="-3"/>
          <w:sz w:val="16"/>
        </w:rPr>
        <w:t> </w:t>
      </w:r>
      <w:r>
        <w:rPr>
          <w:color w:val="231F20"/>
          <w:w w:val="75"/>
          <w:sz w:val="16"/>
        </w:rPr>
        <w:t>dobite</w:t>
      </w:r>
      <w:r>
        <w:rPr>
          <w:color w:val="231F20"/>
          <w:spacing w:val="-3"/>
          <w:sz w:val="16"/>
        </w:rPr>
        <w:t> </w:t>
      </w:r>
      <w:r>
        <w:rPr>
          <w:color w:val="231F20"/>
          <w:w w:val="75"/>
          <w:sz w:val="16"/>
        </w:rPr>
        <w:t>latte</w:t>
      </w:r>
      <w:r>
        <w:rPr>
          <w:color w:val="231F20"/>
          <w:spacing w:val="-3"/>
          <w:sz w:val="16"/>
        </w:rPr>
        <w:t> </w:t>
      </w:r>
      <w:r>
        <w:rPr>
          <w:color w:val="231F20"/>
          <w:spacing w:val="-4"/>
          <w:w w:val="75"/>
          <w:sz w:val="16"/>
        </w:rPr>
        <w:t>peno</w:t>
      </w:r>
    </w:p>
    <w:p>
      <w:pPr>
        <w:pStyle w:val="ListParagraph"/>
        <w:numPr>
          <w:ilvl w:val="4"/>
          <w:numId w:val="48"/>
        </w:numPr>
        <w:tabs>
          <w:tab w:pos="236" w:val="left" w:leader="none"/>
        </w:tabs>
        <w:spacing w:line="181" w:lineRule="exact" w:before="0" w:after="0"/>
        <w:ind w:left="236" w:right="0" w:hanging="79"/>
        <w:jc w:val="left"/>
        <w:rPr>
          <w:sz w:val="16"/>
        </w:rPr>
      </w:pPr>
      <w:r>
        <w:rPr>
          <w:color w:val="231F20"/>
          <w:w w:val="75"/>
          <w:sz w:val="16"/>
        </w:rPr>
        <w:t>trikrat</w:t>
      </w:r>
      <w:r>
        <w:rPr>
          <w:color w:val="231F20"/>
          <w:spacing w:val="2"/>
          <w:sz w:val="16"/>
        </w:rPr>
        <w:t> </w:t>
      </w:r>
      <w:r>
        <w:rPr>
          <w:color w:val="231F20"/>
          <w:w w:val="75"/>
          <w:sz w:val="16"/>
        </w:rPr>
        <w:t>-</w:t>
      </w:r>
      <w:r>
        <w:rPr>
          <w:color w:val="231F20"/>
          <w:spacing w:val="2"/>
          <w:sz w:val="16"/>
        </w:rPr>
        <w:t> </w:t>
      </w:r>
      <w:r>
        <w:rPr>
          <w:color w:val="231F20"/>
          <w:w w:val="75"/>
          <w:sz w:val="16"/>
        </w:rPr>
        <w:t>če</w:t>
      </w:r>
      <w:r>
        <w:rPr>
          <w:color w:val="231F20"/>
          <w:spacing w:val="1"/>
          <w:sz w:val="16"/>
        </w:rPr>
        <w:t> </w:t>
      </w:r>
      <w:r>
        <w:rPr>
          <w:color w:val="231F20"/>
          <w:w w:val="75"/>
          <w:sz w:val="16"/>
        </w:rPr>
        <w:t>želite</w:t>
      </w:r>
      <w:r>
        <w:rPr>
          <w:color w:val="231F20"/>
          <w:spacing w:val="2"/>
          <w:sz w:val="16"/>
        </w:rPr>
        <w:t> </w:t>
      </w:r>
      <w:r>
        <w:rPr>
          <w:color w:val="231F20"/>
          <w:w w:val="75"/>
          <w:sz w:val="16"/>
        </w:rPr>
        <w:t>mleko</w:t>
      </w:r>
      <w:r>
        <w:rPr>
          <w:color w:val="231F20"/>
          <w:spacing w:val="2"/>
          <w:sz w:val="16"/>
        </w:rPr>
        <w:t> </w:t>
      </w:r>
      <w:r>
        <w:rPr>
          <w:color w:val="231F20"/>
          <w:w w:val="75"/>
          <w:sz w:val="16"/>
        </w:rPr>
        <w:t>segreti</w:t>
      </w:r>
      <w:r>
        <w:rPr>
          <w:color w:val="231F20"/>
          <w:spacing w:val="2"/>
          <w:sz w:val="16"/>
        </w:rPr>
        <w:t> </w:t>
      </w:r>
      <w:r>
        <w:rPr>
          <w:color w:val="231F20"/>
          <w:w w:val="75"/>
          <w:sz w:val="16"/>
        </w:rPr>
        <w:t>in</w:t>
      </w:r>
      <w:r>
        <w:rPr>
          <w:color w:val="231F20"/>
          <w:spacing w:val="2"/>
          <w:sz w:val="16"/>
        </w:rPr>
        <w:t> </w:t>
      </w:r>
      <w:r>
        <w:rPr>
          <w:color w:val="231F20"/>
          <w:w w:val="75"/>
          <w:sz w:val="16"/>
        </w:rPr>
        <w:t>speniti</w:t>
      </w:r>
      <w:r>
        <w:rPr>
          <w:color w:val="231F20"/>
          <w:spacing w:val="2"/>
          <w:sz w:val="16"/>
        </w:rPr>
        <w:t> </w:t>
      </w:r>
      <w:r>
        <w:rPr>
          <w:color w:val="231F20"/>
          <w:w w:val="75"/>
          <w:sz w:val="16"/>
        </w:rPr>
        <w:t>(z</w:t>
      </w:r>
      <w:r>
        <w:rPr>
          <w:color w:val="231F20"/>
          <w:spacing w:val="2"/>
          <w:sz w:val="16"/>
        </w:rPr>
        <w:t> </w:t>
      </w:r>
      <w:r>
        <w:rPr>
          <w:color w:val="231F20"/>
          <w:w w:val="75"/>
          <w:sz w:val="16"/>
        </w:rPr>
        <w:t>metlico</w:t>
      </w:r>
      <w:r>
        <w:rPr>
          <w:color w:val="231F20"/>
          <w:spacing w:val="2"/>
          <w:sz w:val="16"/>
        </w:rPr>
        <w:t> </w:t>
      </w:r>
      <w:r>
        <w:rPr>
          <w:color w:val="231F20"/>
          <w:w w:val="75"/>
          <w:sz w:val="16"/>
        </w:rPr>
        <w:t>1b)</w:t>
      </w:r>
      <w:r>
        <w:rPr>
          <w:color w:val="231F20"/>
          <w:spacing w:val="2"/>
          <w:sz w:val="16"/>
        </w:rPr>
        <w:t> </w:t>
      </w:r>
      <w:r>
        <w:rPr>
          <w:color w:val="231F20"/>
          <w:w w:val="75"/>
          <w:sz w:val="16"/>
        </w:rPr>
        <w:t>za</w:t>
      </w:r>
      <w:r>
        <w:rPr>
          <w:color w:val="231F20"/>
          <w:spacing w:val="2"/>
          <w:sz w:val="16"/>
        </w:rPr>
        <w:t> </w:t>
      </w:r>
      <w:r>
        <w:rPr>
          <w:color w:val="231F20"/>
          <w:w w:val="75"/>
          <w:sz w:val="16"/>
        </w:rPr>
        <w:t>pripravo</w:t>
      </w:r>
      <w:r>
        <w:rPr>
          <w:color w:val="231F20"/>
          <w:spacing w:val="2"/>
          <w:sz w:val="16"/>
        </w:rPr>
        <w:t> </w:t>
      </w:r>
      <w:r>
        <w:rPr>
          <w:color w:val="231F20"/>
          <w:w w:val="75"/>
          <w:sz w:val="16"/>
        </w:rPr>
        <w:t>vroče</w:t>
      </w:r>
      <w:r>
        <w:rPr>
          <w:color w:val="231F20"/>
          <w:spacing w:val="2"/>
          <w:sz w:val="16"/>
        </w:rPr>
        <w:t> </w:t>
      </w:r>
      <w:r>
        <w:rPr>
          <w:color w:val="231F20"/>
          <w:w w:val="75"/>
          <w:sz w:val="16"/>
        </w:rPr>
        <w:t>čokolade.</w:t>
      </w:r>
      <w:r>
        <w:rPr>
          <w:color w:val="231F20"/>
          <w:spacing w:val="-7"/>
          <w:sz w:val="16"/>
        </w:rPr>
        <w:t> </w:t>
      </w:r>
      <w:r>
        <w:rPr>
          <w:color w:val="231F20"/>
          <w:w w:val="75"/>
          <w:sz w:val="16"/>
        </w:rPr>
        <w:t>Ali</w:t>
      </w:r>
      <w:r>
        <w:rPr>
          <w:color w:val="231F20"/>
          <w:spacing w:val="2"/>
          <w:sz w:val="16"/>
        </w:rPr>
        <w:t> </w:t>
      </w:r>
      <w:r>
        <w:rPr>
          <w:color w:val="231F20"/>
          <w:w w:val="75"/>
          <w:sz w:val="16"/>
        </w:rPr>
        <w:t>če</w:t>
      </w:r>
      <w:r>
        <w:rPr>
          <w:color w:val="231F20"/>
          <w:spacing w:val="2"/>
          <w:sz w:val="16"/>
        </w:rPr>
        <w:t> </w:t>
      </w:r>
      <w:r>
        <w:rPr>
          <w:color w:val="231F20"/>
          <w:w w:val="75"/>
          <w:sz w:val="16"/>
        </w:rPr>
        <w:t>želite</w:t>
      </w:r>
      <w:r>
        <w:rPr>
          <w:color w:val="231F20"/>
          <w:spacing w:val="2"/>
          <w:sz w:val="16"/>
        </w:rPr>
        <w:t> </w:t>
      </w:r>
      <w:r>
        <w:rPr>
          <w:color w:val="231F20"/>
          <w:w w:val="75"/>
          <w:sz w:val="16"/>
        </w:rPr>
        <w:t>samo</w:t>
      </w:r>
      <w:r>
        <w:rPr>
          <w:color w:val="231F20"/>
          <w:spacing w:val="2"/>
          <w:sz w:val="16"/>
        </w:rPr>
        <w:t> </w:t>
      </w:r>
      <w:r>
        <w:rPr>
          <w:color w:val="231F20"/>
          <w:w w:val="75"/>
          <w:sz w:val="16"/>
        </w:rPr>
        <w:t>segrevati</w:t>
      </w:r>
      <w:r>
        <w:rPr>
          <w:color w:val="231F20"/>
          <w:spacing w:val="2"/>
          <w:sz w:val="16"/>
        </w:rPr>
        <w:t> </w:t>
      </w:r>
      <w:r>
        <w:rPr>
          <w:color w:val="231F20"/>
          <w:w w:val="75"/>
          <w:sz w:val="16"/>
        </w:rPr>
        <w:t>mleko</w:t>
      </w:r>
      <w:r>
        <w:rPr>
          <w:color w:val="231F20"/>
          <w:spacing w:val="2"/>
          <w:sz w:val="16"/>
        </w:rPr>
        <w:t> </w:t>
      </w:r>
      <w:r>
        <w:rPr>
          <w:color w:val="231F20"/>
          <w:w w:val="75"/>
          <w:sz w:val="16"/>
        </w:rPr>
        <w:t>(z</w:t>
      </w:r>
      <w:r>
        <w:rPr>
          <w:color w:val="231F20"/>
          <w:spacing w:val="2"/>
          <w:sz w:val="16"/>
        </w:rPr>
        <w:t> </w:t>
      </w:r>
      <w:r>
        <w:rPr>
          <w:color w:val="231F20"/>
          <w:w w:val="75"/>
          <w:sz w:val="16"/>
        </w:rPr>
        <w:t>metlico</w:t>
      </w:r>
      <w:r>
        <w:rPr>
          <w:color w:val="231F20"/>
          <w:spacing w:val="2"/>
          <w:sz w:val="16"/>
        </w:rPr>
        <w:t> </w:t>
      </w:r>
      <w:r>
        <w:rPr>
          <w:color w:val="231F20"/>
          <w:spacing w:val="-4"/>
          <w:w w:val="75"/>
          <w:sz w:val="16"/>
        </w:rPr>
        <w:t>1c).</w:t>
      </w:r>
    </w:p>
    <w:p>
      <w:pPr>
        <w:pStyle w:val="ListParagraph"/>
        <w:numPr>
          <w:ilvl w:val="4"/>
          <w:numId w:val="48"/>
        </w:numPr>
        <w:tabs>
          <w:tab w:pos="236" w:val="left" w:leader="none"/>
        </w:tabs>
        <w:spacing w:line="235" w:lineRule="auto" w:before="1" w:after="0"/>
        <w:ind w:left="157" w:right="2212" w:firstLine="0"/>
        <w:jc w:val="left"/>
        <w:rPr>
          <w:sz w:val="16"/>
        </w:rPr>
      </w:pPr>
      <w:r>
        <w:rPr>
          <w:color w:val="231F20"/>
          <w:w w:val="80"/>
          <w:sz w:val="16"/>
        </w:rPr>
        <w:t>štirikrat</w:t>
      </w:r>
      <w:r>
        <w:rPr>
          <w:color w:val="231F20"/>
          <w:spacing w:val="-3"/>
          <w:w w:val="80"/>
          <w:sz w:val="16"/>
        </w:rPr>
        <w:t> </w:t>
      </w:r>
      <w:r>
        <w:rPr>
          <w:color w:val="231F20"/>
          <w:w w:val="80"/>
          <w:sz w:val="16"/>
        </w:rPr>
        <w:t>-</w:t>
      </w:r>
      <w:r>
        <w:rPr>
          <w:color w:val="231F20"/>
          <w:spacing w:val="-2"/>
          <w:w w:val="80"/>
          <w:sz w:val="16"/>
        </w:rPr>
        <w:t> </w:t>
      </w:r>
      <w:r>
        <w:rPr>
          <w:color w:val="231F20"/>
          <w:w w:val="80"/>
          <w:sz w:val="16"/>
        </w:rPr>
        <w:t>če</w:t>
      </w:r>
      <w:r>
        <w:rPr>
          <w:color w:val="231F20"/>
          <w:spacing w:val="-3"/>
          <w:w w:val="80"/>
          <w:sz w:val="16"/>
        </w:rPr>
        <w:t> </w:t>
      </w:r>
      <w:r>
        <w:rPr>
          <w:color w:val="231F20"/>
          <w:w w:val="80"/>
          <w:sz w:val="16"/>
        </w:rPr>
        <w:t>želite,</w:t>
      </w:r>
      <w:r>
        <w:rPr>
          <w:color w:val="231F20"/>
          <w:spacing w:val="-2"/>
          <w:w w:val="80"/>
          <w:sz w:val="16"/>
        </w:rPr>
        <w:t> </w:t>
      </w:r>
      <w:r>
        <w:rPr>
          <w:color w:val="231F20"/>
          <w:w w:val="80"/>
          <w:sz w:val="16"/>
        </w:rPr>
        <w:t>da</w:t>
      </w:r>
      <w:r>
        <w:rPr>
          <w:color w:val="231F20"/>
          <w:spacing w:val="-3"/>
          <w:w w:val="80"/>
          <w:sz w:val="16"/>
        </w:rPr>
        <w:t> </w:t>
      </w:r>
      <w:r>
        <w:rPr>
          <w:color w:val="231F20"/>
          <w:w w:val="80"/>
          <w:sz w:val="16"/>
        </w:rPr>
        <w:t>vaše</w:t>
      </w:r>
      <w:r>
        <w:rPr>
          <w:color w:val="231F20"/>
          <w:spacing w:val="-2"/>
          <w:w w:val="80"/>
          <w:sz w:val="16"/>
        </w:rPr>
        <w:t> </w:t>
      </w:r>
      <w:r>
        <w:rPr>
          <w:color w:val="231F20"/>
          <w:w w:val="80"/>
          <w:sz w:val="16"/>
        </w:rPr>
        <w:t>mleko</w:t>
      </w:r>
      <w:r>
        <w:rPr>
          <w:color w:val="231F20"/>
          <w:spacing w:val="-2"/>
          <w:w w:val="80"/>
          <w:sz w:val="16"/>
        </w:rPr>
        <w:t> </w:t>
      </w:r>
      <w:r>
        <w:rPr>
          <w:color w:val="231F20"/>
          <w:w w:val="80"/>
          <w:sz w:val="16"/>
        </w:rPr>
        <w:t>ohladi</w:t>
      </w:r>
      <w:r>
        <w:rPr>
          <w:color w:val="231F20"/>
          <w:spacing w:val="-3"/>
          <w:w w:val="80"/>
          <w:sz w:val="16"/>
        </w:rPr>
        <w:t> </w:t>
      </w:r>
      <w:r>
        <w:rPr>
          <w:color w:val="231F20"/>
          <w:w w:val="80"/>
          <w:sz w:val="16"/>
        </w:rPr>
        <w:t>in</w:t>
      </w:r>
      <w:r>
        <w:rPr>
          <w:color w:val="231F20"/>
          <w:spacing w:val="-2"/>
          <w:w w:val="80"/>
          <w:sz w:val="16"/>
        </w:rPr>
        <w:t> </w:t>
      </w:r>
      <w:r>
        <w:rPr>
          <w:color w:val="231F20"/>
          <w:w w:val="80"/>
          <w:sz w:val="16"/>
        </w:rPr>
        <w:t>ga</w:t>
      </w:r>
      <w:r>
        <w:rPr>
          <w:color w:val="231F20"/>
          <w:spacing w:val="-3"/>
          <w:w w:val="80"/>
          <w:sz w:val="16"/>
        </w:rPr>
        <w:t> </w:t>
      </w:r>
      <w:r>
        <w:rPr>
          <w:color w:val="231F20"/>
          <w:w w:val="80"/>
          <w:sz w:val="16"/>
        </w:rPr>
        <w:t>lepi</w:t>
      </w:r>
      <w:r>
        <w:rPr>
          <w:color w:val="231F20"/>
          <w:spacing w:val="-2"/>
          <w:w w:val="80"/>
          <w:sz w:val="16"/>
        </w:rPr>
        <w:t> </w:t>
      </w:r>
      <w:r>
        <w:rPr>
          <w:color w:val="231F20"/>
          <w:w w:val="80"/>
          <w:sz w:val="16"/>
        </w:rPr>
        <w:t>(z</w:t>
      </w:r>
      <w:r>
        <w:rPr>
          <w:color w:val="231F20"/>
          <w:spacing w:val="-2"/>
          <w:w w:val="80"/>
          <w:sz w:val="16"/>
        </w:rPr>
        <w:t> </w:t>
      </w:r>
      <w:r>
        <w:rPr>
          <w:color w:val="231F20"/>
          <w:w w:val="80"/>
          <w:sz w:val="16"/>
        </w:rPr>
        <w:t>metlico</w:t>
      </w:r>
      <w:r>
        <w:rPr>
          <w:color w:val="231F20"/>
          <w:spacing w:val="-3"/>
          <w:w w:val="80"/>
          <w:sz w:val="16"/>
        </w:rPr>
        <w:t> </w:t>
      </w:r>
      <w:r>
        <w:rPr>
          <w:color w:val="231F20"/>
          <w:w w:val="80"/>
          <w:sz w:val="16"/>
        </w:rPr>
        <w:t>1b)</w:t>
      </w:r>
      <w:r>
        <w:rPr>
          <w:color w:val="231F20"/>
          <w:spacing w:val="-2"/>
          <w:w w:val="80"/>
          <w:sz w:val="16"/>
        </w:rPr>
        <w:t> </w:t>
      </w:r>
      <w:r>
        <w:rPr>
          <w:color w:val="231F20"/>
          <w:w w:val="80"/>
          <w:sz w:val="16"/>
        </w:rPr>
        <w:t>za</w:t>
      </w:r>
      <w:r>
        <w:rPr>
          <w:color w:val="231F20"/>
          <w:spacing w:val="-3"/>
          <w:w w:val="80"/>
          <w:sz w:val="16"/>
        </w:rPr>
        <w:t> </w:t>
      </w:r>
      <w:r>
        <w:rPr>
          <w:color w:val="231F20"/>
          <w:w w:val="80"/>
          <w:sz w:val="16"/>
        </w:rPr>
        <w:t>ledeno</w:t>
      </w:r>
      <w:r>
        <w:rPr>
          <w:color w:val="231F20"/>
          <w:spacing w:val="-2"/>
          <w:w w:val="80"/>
          <w:sz w:val="16"/>
        </w:rPr>
        <w:t> </w:t>
      </w:r>
      <w:r>
        <w:rPr>
          <w:color w:val="231F20"/>
          <w:w w:val="80"/>
          <w:sz w:val="16"/>
        </w:rPr>
        <w:t>kavo</w:t>
      </w:r>
      <w:r>
        <w:rPr>
          <w:color w:val="231F20"/>
          <w:spacing w:val="-2"/>
          <w:w w:val="80"/>
          <w:sz w:val="16"/>
        </w:rPr>
        <w:t> </w:t>
      </w:r>
      <w:r>
        <w:rPr>
          <w:color w:val="231F20"/>
          <w:w w:val="80"/>
          <w:sz w:val="16"/>
        </w:rPr>
        <w:t>ali</w:t>
      </w:r>
      <w:r>
        <w:rPr>
          <w:color w:val="231F20"/>
          <w:spacing w:val="-3"/>
          <w:w w:val="80"/>
          <w:sz w:val="16"/>
        </w:rPr>
        <w:t> </w:t>
      </w:r>
      <w:r>
        <w:rPr>
          <w:color w:val="231F20"/>
          <w:w w:val="80"/>
          <w:sz w:val="16"/>
        </w:rPr>
        <w:t>mleko</w:t>
      </w:r>
      <w:r>
        <w:rPr>
          <w:color w:val="231F20"/>
          <w:spacing w:val="-2"/>
          <w:w w:val="80"/>
          <w:sz w:val="16"/>
        </w:rPr>
        <w:t> </w:t>
      </w:r>
      <w:r>
        <w:rPr>
          <w:color w:val="231F20"/>
          <w:w w:val="80"/>
          <w:sz w:val="16"/>
        </w:rPr>
        <w:t>z</w:t>
      </w:r>
      <w:r>
        <w:rPr>
          <w:color w:val="231F20"/>
          <w:spacing w:val="-3"/>
          <w:w w:val="80"/>
          <w:sz w:val="16"/>
        </w:rPr>
        <w:t> </w:t>
      </w:r>
      <w:r>
        <w:rPr>
          <w:color w:val="231F20"/>
          <w:w w:val="80"/>
          <w:sz w:val="16"/>
        </w:rPr>
        <w:t>okusom.</w:t>
      </w:r>
      <w:r>
        <w:rPr>
          <w:color w:val="231F20"/>
          <w:sz w:val="16"/>
        </w:rPr>
        <w:t> </w:t>
      </w:r>
      <w:r>
        <w:rPr>
          <w:color w:val="231F20"/>
          <w:w w:val="80"/>
          <w:sz w:val="16"/>
        </w:rPr>
        <w:t>Lučka nad funkcijo bo utripala dve sekundi in penilnik mleka bo samodejno začel delovati.</w:t>
      </w:r>
    </w:p>
    <w:p>
      <w:pPr>
        <w:pStyle w:val="ListParagraph"/>
        <w:numPr>
          <w:ilvl w:val="3"/>
          <w:numId w:val="48"/>
        </w:numPr>
        <w:tabs>
          <w:tab w:pos="302" w:val="left" w:leader="none"/>
        </w:tabs>
        <w:spacing w:line="235" w:lineRule="auto" w:before="0" w:after="0"/>
        <w:ind w:left="157" w:right="912" w:firstLine="0"/>
        <w:jc w:val="left"/>
        <w:rPr>
          <w:sz w:val="16"/>
        </w:rPr>
      </w:pPr>
      <w:r>
        <w:rPr>
          <w:color w:val="231F20"/>
          <w:w w:val="80"/>
          <w:sz w:val="16"/>
        </w:rPr>
        <w:t>Naprava bo delovala, dokler ne bo dosežena visoka temperatura mleka. Ko konča, se samodejno ustavi in trikrat </w:t>
      </w:r>
      <w:r>
        <w:rPr>
          <w:color w:val="231F20"/>
          <w:w w:val="80"/>
          <w:sz w:val="16"/>
        </w:rPr>
        <w:t>zapiska.</w:t>
      </w:r>
      <w:r>
        <w:rPr>
          <w:color w:val="231F20"/>
          <w:w w:val="90"/>
          <w:sz w:val="16"/>
        </w:rPr>
        <w:t> OPOMBA:</w:t>
      </w:r>
      <w:r>
        <w:rPr>
          <w:color w:val="231F20"/>
          <w:spacing w:val="58"/>
          <w:sz w:val="16"/>
        </w:rPr>
        <w:t>   </w:t>
      </w:r>
      <w:r>
        <w:rPr>
          <w:color w:val="231F20"/>
          <w:w w:val="90"/>
          <w:sz w:val="16"/>
        </w:rPr>
        <w:t>PO</w:t>
      </w:r>
      <w:r>
        <w:rPr>
          <w:color w:val="231F20"/>
          <w:spacing w:val="58"/>
          <w:sz w:val="16"/>
        </w:rPr>
        <w:t>   </w:t>
      </w:r>
      <w:r>
        <w:rPr>
          <w:color w:val="231F20"/>
          <w:w w:val="90"/>
          <w:sz w:val="16"/>
        </w:rPr>
        <w:t>DELU</w:t>
      </w:r>
      <w:r>
        <w:rPr>
          <w:color w:val="231F20"/>
          <w:spacing w:val="58"/>
          <w:sz w:val="16"/>
        </w:rPr>
        <w:t>   </w:t>
      </w:r>
      <w:r>
        <w:rPr>
          <w:color w:val="231F20"/>
          <w:w w:val="90"/>
          <w:sz w:val="16"/>
        </w:rPr>
        <w:t>DNA</w:t>
      </w:r>
      <w:r>
        <w:rPr>
          <w:color w:val="231F20"/>
          <w:spacing w:val="75"/>
          <w:sz w:val="16"/>
        </w:rPr>
        <w:t>  </w:t>
      </w:r>
      <w:r>
        <w:rPr>
          <w:color w:val="231F20"/>
          <w:w w:val="90"/>
          <w:sz w:val="16"/>
        </w:rPr>
        <w:t>VRCA</w:t>
      </w:r>
      <w:r>
        <w:rPr>
          <w:color w:val="231F20"/>
          <w:spacing w:val="76"/>
          <w:sz w:val="16"/>
        </w:rPr>
        <w:t>  </w:t>
      </w:r>
      <w:r>
        <w:rPr>
          <w:color w:val="231F20"/>
          <w:w w:val="90"/>
          <w:sz w:val="16"/>
        </w:rPr>
        <w:t>JE</w:t>
      </w:r>
      <w:r>
        <w:rPr>
          <w:color w:val="231F20"/>
          <w:spacing w:val="58"/>
          <w:sz w:val="16"/>
        </w:rPr>
        <w:t>   </w:t>
      </w:r>
      <w:r>
        <w:rPr>
          <w:color w:val="231F20"/>
          <w:w w:val="90"/>
          <w:sz w:val="16"/>
        </w:rPr>
        <w:t>VROČE.</w:t>
      </w:r>
      <w:r>
        <w:rPr>
          <w:color w:val="231F20"/>
          <w:spacing w:val="58"/>
          <w:sz w:val="16"/>
        </w:rPr>
        <w:t>   </w:t>
      </w:r>
      <w:r>
        <w:rPr>
          <w:color w:val="231F20"/>
          <w:w w:val="90"/>
          <w:sz w:val="16"/>
        </w:rPr>
        <w:t>Ne</w:t>
      </w:r>
      <w:r>
        <w:rPr>
          <w:color w:val="231F20"/>
          <w:spacing w:val="58"/>
          <w:sz w:val="16"/>
        </w:rPr>
        <w:t>   </w:t>
      </w:r>
      <w:r>
        <w:rPr>
          <w:color w:val="231F20"/>
          <w:w w:val="90"/>
          <w:sz w:val="16"/>
        </w:rPr>
        <w:t>dotikajte</w:t>
      </w:r>
      <w:r>
        <w:rPr>
          <w:color w:val="231F20"/>
          <w:spacing w:val="58"/>
          <w:sz w:val="16"/>
        </w:rPr>
        <w:t>   </w:t>
      </w:r>
      <w:r>
        <w:rPr>
          <w:color w:val="231F20"/>
          <w:w w:val="90"/>
          <w:sz w:val="16"/>
        </w:rPr>
        <w:t>se</w:t>
      </w:r>
      <w:r>
        <w:rPr>
          <w:color w:val="231F20"/>
          <w:spacing w:val="58"/>
          <w:sz w:val="16"/>
        </w:rPr>
        <w:t>   </w:t>
      </w:r>
      <w:r>
        <w:rPr>
          <w:color w:val="231F20"/>
          <w:w w:val="90"/>
          <w:sz w:val="16"/>
        </w:rPr>
        <w:t>ga!</w:t>
      </w:r>
      <w:r>
        <w:rPr>
          <w:color w:val="231F20"/>
          <w:spacing w:val="80"/>
          <w:sz w:val="16"/>
        </w:rPr>
        <w:t> </w:t>
      </w:r>
      <w:r>
        <w:rPr>
          <w:color w:val="231F20"/>
          <w:spacing w:val="-2"/>
          <w:sz w:val="16"/>
        </w:rPr>
        <w:t>OPOMBA:</w:t>
      </w:r>
      <w:r>
        <w:rPr>
          <w:color w:val="231F20"/>
          <w:spacing w:val="-12"/>
          <w:sz w:val="16"/>
        </w:rPr>
        <w:t> </w:t>
      </w:r>
      <w:r>
        <w:rPr>
          <w:color w:val="231F20"/>
          <w:spacing w:val="-2"/>
          <w:sz w:val="16"/>
        </w:rPr>
        <w:t>NE</w:t>
      </w:r>
      <w:r>
        <w:rPr>
          <w:color w:val="231F20"/>
          <w:spacing w:val="-12"/>
          <w:sz w:val="16"/>
        </w:rPr>
        <w:t> </w:t>
      </w:r>
      <w:r>
        <w:rPr>
          <w:color w:val="231F20"/>
          <w:spacing w:val="-2"/>
          <w:sz w:val="16"/>
        </w:rPr>
        <w:t>DOTIKITE</w:t>
      </w:r>
      <w:r>
        <w:rPr>
          <w:color w:val="231F20"/>
          <w:spacing w:val="-12"/>
          <w:sz w:val="16"/>
        </w:rPr>
        <w:t> </w:t>
      </w:r>
      <w:r>
        <w:rPr>
          <w:color w:val="231F20"/>
          <w:spacing w:val="-2"/>
          <w:sz w:val="16"/>
        </w:rPr>
        <w:t>SE</w:t>
      </w:r>
      <w:r>
        <w:rPr>
          <w:color w:val="231F20"/>
          <w:spacing w:val="-12"/>
          <w:sz w:val="16"/>
        </w:rPr>
        <w:t> </w:t>
      </w:r>
      <w:r>
        <w:rPr>
          <w:color w:val="231F20"/>
          <w:spacing w:val="-2"/>
          <w:sz w:val="16"/>
        </w:rPr>
        <w:t>OGREVALNE</w:t>
      </w:r>
      <w:r>
        <w:rPr>
          <w:color w:val="231F20"/>
          <w:spacing w:val="-12"/>
          <w:sz w:val="16"/>
        </w:rPr>
        <w:t> </w:t>
      </w:r>
      <w:r>
        <w:rPr>
          <w:color w:val="231F20"/>
          <w:spacing w:val="-2"/>
          <w:sz w:val="16"/>
        </w:rPr>
        <w:t>PLOŠČE</w:t>
      </w:r>
      <w:r>
        <w:rPr>
          <w:color w:val="231F20"/>
          <w:spacing w:val="-12"/>
          <w:sz w:val="16"/>
        </w:rPr>
        <w:t> </w:t>
      </w:r>
      <w:r>
        <w:rPr>
          <w:color w:val="231F20"/>
          <w:spacing w:val="-2"/>
          <w:sz w:val="16"/>
        </w:rPr>
        <w:t>(1i).</w:t>
      </w:r>
    </w:p>
    <w:p>
      <w:pPr>
        <w:pStyle w:val="ListParagraph"/>
        <w:numPr>
          <w:ilvl w:val="3"/>
          <w:numId w:val="48"/>
        </w:numPr>
        <w:tabs>
          <w:tab w:pos="302" w:val="left" w:leader="none"/>
        </w:tabs>
        <w:spacing w:line="235" w:lineRule="auto" w:before="0" w:after="0"/>
        <w:ind w:left="157" w:right="2405" w:firstLine="0"/>
        <w:jc w:val="left"/>
        <w:rPr>
          <w:sz w:val="16"/>
        </w:rPr>
      </w:pPr>
      <w:r>
        <w:rPr>
          <w:color w:val="231F20"/>
          <w:w w:val="80"/>
          <w:sz w:val="16"/>
        </w:rPr>
        <w:t>Za</w:t>
      </w:r>
      <w:r>
        <w:rPr>
          <w:color w:val="231F20"/>
          <w:spacing w:val="26"/>
          <w:sz w:val="16"/>
        </w:rPr>
        <w:t> </w:t>
      </w:r>
      <w:r>
        <w:rPr>
          <w:color w:val="231F20"/>
          <w:w w:val="80"/>
          <w:sz w:val="16"/>
        </w:rPr>
        <w:t>izklop</w:t>
      </w:r>
      <w:r>
        <w:rPr>
          <w:color w:val="231F20"/>
          <w:spacing w:val="26"/>
          <w:sz w:val="16"/>
        </w:rPr>
        <w:t> </w:t>
      </w:r>
      <w:r>
        <w:rPr>
          <w:color w:val="231F20"/>
          <w:w w:val="80"/>
          <w:sz w:val="16"/>
        </w:rPr>
        <w:t>naprave</w:t>
      </w:r>
      <w:r>
        <w:rPr>
          <w:color w:val="231F20"/>
          <w:spacing w:val="26"/>
          <w:sz w:val="16"/>
        </w:rPr>
        <w:t> </w:t>
      </w:r>
      <w:r>
        <w:rPr>
          <w:color w:val="231F20"/>
          <w:w w:val="80"/>
          <w:sz w:val="16"/>
        </w:rPr>
        <w:t>pred</w:t>
      </w:r>
      <w:r>
        <w:rPr>
          <w:color w:val="231F20"/>
          <w:spacing w:val="26"/>
          <w:sz w:val="16"/>
        </w:rPr>
        <w:t> </w:t>
      </w:r>
      <w:r>
        <w:rPr>
          <w:color w:val="231F20"/>
          <w:w w:val="80"/>
          <w:sz w:val="16"/>
        </w:rPr>
        <w:t>koncem</w:t>
      </w:r>
      <w:r>
        <w:rPr>
          <w:color w:val="231F20"/>
          <w:spacing w:val="26"/>
          <w:sz w:val="16"/>
        </w:rPr>
        <w:t> </w:t>
      </w:r>
      <w:r>
        <w:rPr>
          <w:color w:val="231F20"/>
          <w:w w:val="80"/>
          <w:sz w:val="16"/>
        </w:rPr>
        <w:t>cikla</w:t>
      </w:r>
      <w:r>
        <w:rPr>
          <w:color w:val="231F20"/>
          <w:spacing w:val="26"/>
          <w:sz w:val="16"/>
        </w:rPr>
        <w:t> </w:t>
      </w:r>
      <w:r>
        <w:rPr>
          <w:color w:val="231F20"/>
          <w:w w:val="80"/>
          <w:sz w:val="16"/>
        </w:rPr>
        <w:t>med</w:t>
      </w:r>
      <w:r>
        <w:rPr>
          <w:color w:val="231F20"/>
          <w:spacing w:val="26"/>
          <w:sz w:val="16"/>
        </w:rPr>
        <w:t> </w:t>
      </w:r>
      <w:r>
        <w:rPr>
          <w:color w:val="231F20"/>
          <w:w w:val="80"/>
          <w:sz w:val="16"/>
        </w:rPr>
        <w:t>delom</w:t>
      </w:r>
      <w:r>
        <w:rPr>
          <w:color w:val="231F20"/>
          <w:spacing w:val="27"/>
          <w:sz w:val="16"/>
        </w:rPr>
        <w:t> </w:t>
      </w:r>
      <w:r>
        <w:rPr>
          <w:color w:val="231F20"/>
          <w:w w:val="80"/>
          <w:sz w:val="16"/>
        </w:rPr>
        <w:t>pritisnite</w:t>
      </w:r>
      <w:r>
        <w:rPr>
          <w:color w:val="231F20"/>
          <w:spacing w:val="26"/>
          <w:sz w:val="16"/>
        </w:rPr>
        <w:t> </w:t>
      </w:r>
      <w:r>
        <w:rPr>
          <w:color w:val="231F20"/>
          <w:w w:val="80"/>
          <w:sz w:val="16"/>
        </w:rPr>
        <w:t>nadzorni</w:t>
      </w:r>
      <w:r>
        <w:rPr>
          <w:color w:val="231F20"/>
          <w:spacing w:val="26"/>
          <w:sz w:val="16"/>
        </w:rPr>
        <w:t> </w:t>
      </w:r>
      <w:r>
        <w:rPr>
          <w:color w:val="231F20"/>
          <w:w w:val="80"/>
          <w:sz w:val="16"/>
        </w:rPr>
        <w:t>gumb</w:t>
      </w:r>
      <w:r>
        <w:rPr>
          <w:color w:val="231F20"/>
          <w:spacing w:val="26"/>
          <w:sz w:val="16"/>
        </w:rPr>
        <w:t> </w:t>
      </w:r>
      <w:r>
        <w:rPr>
          <w:color w:val="231F20"/>
          <w:w w:val="80"/>
          <w:sz w:val="16"/>
        </w:rPr>
        <w:t>(1g).</w:t>
      </w:r>
      <w:r>
        <w:rPr>
          <w:color w:val="231F20"/>
          <w:spacing w:val="80"/>
          <w:sz w:val="16"/>
        </w:rPr>
        <w:t> </w:t>
      </w:r>
      <w:r>
        <w:rPr>
          <w:color w:val="231F20"/>
          <w:w w:val="85"/>
          <w:sz w:val="16"/>
        </w:rPr>
        <w:t>OPOMBA:</w:t>
      </w:r>
      <w:r>
        <w:rPr>
          <w:color w:val="231F20"/>
          <w:spacing w:val="58"/>
          <w:w w:val="150"/>
          <w:sz w:val="16"/>
        </w:rPr>
        <w:t>  </w:t>
      </w:r>
      <w:r>
        <w:rPr>
          <w:color w:val="231F20"/>
          <w:w w:val="85"/>
          <w:sz w:val="16"/>
        </w:rPr>
        <w:t>vrča</w:t>
      </w:r>
      <w:r>
        <w:rPr>
          <w:color w:val="231F20"/>
          <w:spacing w:val="59"/>
          <w:w w:val="150"/>
          <w:sz w:val="16"/>
        </w:rPr>
        <w:t>  </w:t>
      </w:r>
      <w:r>
        <w:rPr>
          <w:color w:val="231F20"/>
          <w:w w:val="85"/>
          <w:sz w:val="16"/>
        </w:rPr>
        <w:t>NE</w:t>
      </w:r>
      <w:r>
        <w:rPr>
          <w:color w:val="231F20"/>
          <w:spacing w:val="59"/>
          <w:w w:val="150"/>
          <w:sz w:val="16"/>
        </w:rPr>
        <w:t>  </w:t>
      </w:r>
      <w:r>
        <w:rPr>
          <w:color w:val="231F20"/>
          <w:w w:val="85"/>
          <w:sz w:val="16"/>
        </w:rPr>
        <w:t>snemajte</w:t>
      </w:r>
      <w:r>
        <w:rPr>
          <w:color w:val="231F20"/>
          <w:spacing w:val="59"/>
          <w:w w:val="150"/>
          <w:sz w:val="16"/>
        </w:rPr>
        <w:t>  </w:t>
      </w:r>
      <w:r>
        <w:rPr>
          <w:color w:val="231F20"/>
          <w:w w:val="85"/>
          <w:sz w:val="16"/>
        </w:rPr>
        <w:t>z</w:t>
      </w:r>
      <w:r>
        <w:rPr>
          <w:color w:val="231F20"/>
          <w:spacing w:val="59"/>
          <w:w w:val="150"/>
          <w:sz w:val="16"/>
        </w:rPr>
        <w:t>  </w:t>
      </w:r>
      <w:r>
        <w:rPr>
          <w:color w:val="231F20"/>
          <w:w w:val="85"/>
          <w:sz w:val="16"/>
        </w:rPr>
        <w:t>grelne</w:t>
      </w:r>
      <w:r>
        <w:rPr>
          <w:color w:val="231F20"/>
          <w:spacing w:val="58"/>
          <w:w w:val="150"/>
          <w:sz w:val="16"/>
        </w:rPr>
        <w:t>  </w:t>
      </w:r>
      <w:r>
        <w:rPr>
          <w:color w:val="231F20"/>
          <w:w w:val="85"/>
          <w:sz w:val="16"/>
        </w:rPr>
        <w:t>plošče,</w:t>
      </w:r>
      <w:r>
        <w:rPr>
          <w:color w:val="231F20"/>
          <w:spacing w:val="59"/>
          <w:w w:val="150"/>
          <w:sz w:val="16"/>
        </w:rPr>
        <w:t>  </w:t>
      </w:r>
      <w:r>
        <w:rPr>
          <w:color w:val="231F20"/>
          <w:w w:val="85"/>
          <w:sz w:val="16"/>
        </w:rPr>
        <w:t>ko</w:t>
      </w:r>
      <w:r>
        <w:rPr>
          <w:color w:val="231F20"/>
          <w:spacing w:val="59"/>
          <w:w w:val="150"/>
          <w:sz w:val="16"/>
        </w:rPr>
        <w:t>  </w:t>
      </w:r>
      <w:r>
        <w:rPr>
          <w:color w:val="231F20"/>
          <w:w w:val="85"/>
          <w:sz w:val="16"/>
        </w:rPr>
        <w:t>deluje.</w:t>
      </w:r>
      <w:r>
        <w:rPr>
          <w:color w:val="231F20"/>
          <w:spacing w:val="80"/>
          <w:sz w:val="16"/>
        </w:rPr>
        <w:t> </w:t>
      </w:r>
      <w:r>
        <w:rPr>
          <w:color w:val="231F20"/>
          <w:w w:val="80"/>
          <w:sz w:val="16"/>
        </w:rPr>
        <w:t>OPOMBA: Mleko se segreje na približno 68-78 ° C. Ta temperatura zagotavlja najboljši okus kave.</w:t>
      </w:r>
    </w:p>
    <w:p>
      <w:pPr>
        <w:pStyle w:val="Heading2"/>
        <w:spacing w:before="171"/>
        <w:ind w:left="157"/>
      </w:pPr>
      <w:r>
        <w:rPr>
          <w:color w:val="231F20"/>
          <w:spacing w:val="-4"/>
        </w:rPr>
        <w:t>ČIŠČENJE</w:t>
      </w:r>
      <w:r>
        <w:rPr>
          <w:color w:val="231F20"/>
          <w:spacing w:val="-10"/>
        </w:rPr>
        <w:t> </w:t>
      </w:r>
      <w:r>
        <w:rPr>
          <w:color w:val="231F20"/>
          <w:spacing w:val="-4"/>
        </w:rPr>
        <w:t>IN</w:t>
      </w:r>
      <w:r>
        <w:rPr>
          <w:color w:val="231F20"/>
          <w:spacing w:val="-11"/>
        </w:rPr>
        <w:t> </w:t>
      </w:r>
      <w:r>
        <w:rPr>
          <w:color w:val="231F20"/>
          <w:spacing w:val="-4"/>
        </w:rPr>
        <w:t>VZDRŽEVANJE</w:t>
      </w:r>
    </w:p>
    <w:p>
      <w:pPr>
        <w:pStyle w:val="ListParagraph"/>
        <w:numPr>
          <w:ilvl w:val="0"/>
          <w:numId w:val="49"/>
        </w:numPr>
        <w:tabs>
          <w:tab w:pos="302" w:val="left" w:leader="none"/>
        </w:tabs>
        <w:spacing w:line="181" w:lineRule="exact" w:before="0" w:after="0"/>
        <w:ind w:left="302" w:right="0" w:hanging="145"/>
        <w:jc w:val="left"/>
        <w:rPr>
          <w:sz w:val="16"/>
        </w:rPr>
      </w:pPr>
      <w:r>
        <w:rPr>
          <w:color w:val="231F20"/>
          <w:w w:val="75"/>
          <w:sz w:val="16"/>
        </w:rPr>
        <w:t>Pred</w:t>
      </w:r>
      <w:r>
        <w:rPr>
          <w:color w:val="231F20"/>
          <w:spacing w:val="3"/>
          <w:sz w:val="16"/>
        </w:rPr>
        <w:t> </w:t>
      </w:r>
      <w:r>
        <w:rPr>
          <w:color w:val="231F20"/>
          <w:w w:val="75"/>
          <w:sz w:val="16"/>
        </w:rPr>
        <w:t>pranjem</w:t>
      </w:r>
      <w:r>
        <w:rPr>
          <w:color w:val="231F20"/>
          <w:spacing w:val="3"/>
          <w:sz w:val="16"/>
        </w:rPr>
        <w:t> </w:t>
      </w:r>
      <w:r>
        <w:rPr>
          <w:color w:val="231F20"/>
          <w:w w:val="75"/>
          <w:sz w:val="16"/>
        </w:rPr>
        <w:t>se</w:t>
      </w:r>
      <w:r>
        <w:rPr>
          <w:color w:val="231F20"/>
          <w:spacing w:val="3"/>
          <w:sz w:val="16"/>
        </w:rPr>
        <w:t> </w:t>
      </w:r>
      <w:r>
        <w:rPr>
          <w:color w:val="231F20"/>
          <w:w w:val="75"/>
          <w:sz w:val="16"/>
        </w:rPr>
        <w:t>prepričajte,</w:t>
      </w:r>
      <w:r>
        <w:rPr>
          <w:color w:val="231F20"/>
          <w:spacing w:val="4"/>
          <w:sz w:val="16"/>
        </w:rPr>
        <w:t> </w:t>
      </w:r>
      <w:r>
        <w:rPr>
          <w:color w:val="231F20"/>
          <w:w w:val="75"/>
          <w:sz w:val="16"/>
        </w:rPr>
        <w:t>da</w:t>
      </w:r>
      <w:r>
        <w:rPr>
          <w:color w:val="231F20"/>
          <w:spacing w:val="3"/>
          <w:sz w:val="16"/>
        </w:rPr>
        <w:t> </w:t>
      </w:r>
      <w:r>
        <w:rPr>
          <w:color w:val="231F20"/>
          <w:w w:val="75"/>
          <w:sz w:val="16"/>
        </w:rPr>
        <w:t>se</w:t>
      </w:r>
      <w:r>
        <w:rPr>
          <w:color w:val="231F20"/>
          <w:spacing w:val="3"/>
          <w:sz w:val="16"/>
        </w:rPr>
        <w:t> </w:t>
      </w:r>
      <w:r>
        <w:rPr>
          <w:color w:val="231F20"/>
          <w:w w:val="75"/>
          <w:sz w:val="16"/>
        </w:rPr>
        <w:t>naprava</w:t>
      </w:r>
      <w:r>
        <w:rPr>
          <w:color w:val="231F20"/>
          <w:spacing w:val="3"/>
          <w:sz w:val="16"/>
        </w:rPr>
        <w:t> </w:t>
      </w:r>
      <w:r>
        <w:rPr>
          <w:color w:val="231F20"/>
          <w:w w:val="75"/>
          <w:sz w:val="16"/>
        </w:rPr>
        <w:t>ohladi</w:t>
      </w:r>
      <w:r>
        <w:rPr>
          <w:color w:val="231F20"/>
          <w:spacing w:val="4"/>
          <w:sz w:val="16"/>
        </w:rPr>
        <w:t> </w:t>
      </w:r>
      <w:r>
        <w:rPr>
          <w:color w:val="231F20"/>
          <w:w w:val="75"/>
          <w:sz w:val="16"/>
        </w:rPr>
        <w:t>in</w:t>
      </w:r>
      <w:r>
        <w:rPr>
          <w:color w:val="231F20"/>
          <w:spacing w:val="3"/>
          <w:sz w:val="16"/>
        </w:rPr>
        <w:t> </w:t>
      </w:r>
      <w:r>
        <w:rPr>
          <w:color w:val="231F20"/>
          <w:w w:val="75"/>
          <w:sz w:val="16"/>
        </w:rPr>
        <w:t>je</w:t>
      </w:r>
      <w:r>
        <w:rPr>
          <w:color w:val="231F20"/>
          <w:spacing w:val="3"/>
          <w:sz w:val="16"/>
        </w:rPr>
        <w:t> </w:t>
      </w:r>
      <w:r>
        <w:rPr>
          <w:color w:val="231F20"/>
          <w:w w:val="75"/>
          <w:sz w:val="16"/>
        </w:rPr>
        <w:t>izključena</w:t>
      </w:r>
      <w:r>
        <w:rPr>
          <w:color w:val="231F20"/>
          <w:spacing w:val="3"/>
          <w:sz w:val="16"/>
        </w:rPr>
        <w:t> </w:t>
      </w:r>
      <w:r>
        <w:rPr>
          <w:color w:val="231F20"/>
          <w:w w:val="75"/>
          <w:sz w:val="16"/>
        </w:rPr>
        <w:t>iz</w:t>
      </w:r>
      <w:r>
        <w:rPr>
          <w:color w:val="231F20"/>
          <w:spacing w:val="4"/>
          <w:sz w:val="16"/>
        </w:rPr>
        <w:t> </w:t>
      </w:r>
      <w:r>
        <w:rPr>
          <w:color w:val="231F20"/>
          <w:spacing w:val="-2"/>
          <w:w w:val="75"/>
          <w:sz w:val="16"/>
        </w:rPr>
        <w:t>vtičnice.</w:t>
      </w:r>
    </w:p>
    <w:p>
      <w:pPr>
        <w:pStyle w:val="ListParagraph"/>
        <w:numPr>
          <w:ilvl w:val="0"/>
          <w:numId w:val="49"/>
        </w:numPr>
        <w:tabs>
          <w:tab w:pos="302" w:val="left" w:leader="none"/>
        </w:tabs>
        <w:spacing w:line="181" w:lineRule="exact" w:before="0" w:after="0"/>
        <w:ind w:left="302" w:right="0" w:hanging="145"/>
        <w:jc w:val="left"/>
        <w:rPr>
          <w:sz w:val="16"/>
        </w:rPr>
      </w:pPr>
      <w:r>
        <w:rPr>
          <w:color w:val="231F20"/>
          <w:w w:val="80"/>
          <w:sz w:val="16"/>
        </w:rPr>
        <w:t>Vrč</w:t>
      </w:r>
      <w:r>
        <w:rPr>
          <w:color w:val="231F20"/>
          <w:spacing w:val="-2"/>
          <w:w w:val="80"/>
          <w:sz w:val="16"/>
        </w:rPr>
        <w:t> </w:t>
      </w:r>
      <w:r>
        <w:rPr>
          <w:color w:val="231F20"/>
          <w:w w:val="80"/>
          <w:sz w:val="16"/>
        </w:rPr>
        <w:t>pred</w:t>
      </w:r>
      <w:r>
        <w:rPr>
          <w:color w:val="231F20"/>
          <w:spacing w:val="-2"/>
          <w:w w:val="80"/>
          <w:sz w:val="16"/>
        </w:rPr>
        <w:t> </w:t>
      </w:r>
      <w:r>
        <w:rPr>
          <w:color w:val="231F20"/>
          <w:w w:val="80"/>
          <w:sz w:val="16"/>
        </w:rPr>
        <w:t>čiščenjem</w:t>
      </w:r>
      <w:r>
        <w:rPr>
          <w:color w:val="231F20"/>
          <w:spacing w:val="-1"/>
          <w:w w:val="80"/>
          <w:sz w:val="16"/>
        </w:rPr>
        <w:t> </w:t>
      </w:r>
      <w:r>
        <w:rPr>
          <w:color w:val="231F20"/>
          <w:w w:val="80"/>
          <w:sz w:val="16"/>
        </w:rPr>
        <w:t>vedno</w:t>
      </w:r>
      <w:r>
        <w:rPr>
          <w:color w:val="231F20"/>
          <w:spacing w:val="-2"/>
          <w:w w:val="80"/>
          <w:sz w:val="16"/>
        </w:rPr>
        <w:t> </w:t>
      </w:r>
      <w:r>
        <w:rPr>
          <w:color w:val="231F20"/>
          <w:w w:val="80"/>
          <w:sz w:val="16"/>
        </w:rPr>
        <w:t>odstranite</w:t>
      </w:r>
      <w:r>
        <w:rPr>
          <w:color w:val="231F20"/>
          <w:spacing w:val="-1"/>
          <w:w w:val="80"/>
          <w:sz w:val="16"/>
        </w:rPr>
        <w:t> </w:t>
      </w:r>
      <w:r>
        <w:rPr>
          <w:color w:val="231F20"/>
          <w:w w:val="80"/>
          <w:sz w:val="16"/>
        </w:rPr>
        <w:t>z</w:t>
      </w:r>
      <w:r>
        <w:rPr>
          <w:color w:val="231F20"/>
          <w:spacing w:val="-2"/>
          <w:w w:val="80"/>
          <w:sz w:val="16"/>
        </w:rPr>
        <w:t> </w:t>
      </w:r>
      <w:r>
        <w:rPr>
          <w:color w:val="231F20"/>
          <w:w w:val="80"/>
          <w:sz w:val="16"/>
        </w:rPr>
        <w:t>napajalne</w:t>
      </w:r>
      <w:r>
        <w:rPr>
          <w:color w:val="231F20"/>
          <w:spacing w:val="-1"/>
          <w:w w:val="80"/>
          <w:sz w:val="16"/>
        </w:rPr>
        <w:t> </w:t>
      </w:r>
      <w:r>
        <w:rPr>
          <w:color w:val="231F20"/>
          <w:spacing w:val="-2"/>
          <w:w w:val="80"/>
          <w:sz w:val="16"/>
        </w:rPr>
        <w:t>enote.</w:t>
      </w:r>
    </w:p>
    <w:p>
      <w:pPr>
        <w:pStyle w:val="ListParagraph"/>
        <w:numPr>
          <w:ilvl w:val="0"/>
          <w:numId w:val="49"/>
        </w:numPr>
        <w:tabs>
          <w:tab w:pos="302" w:val="left" w:leader="none"/>
        </w:tabs>
        <w:spacing w:line="181" w:lineRule="exact" w:before="0" w:after="0"/>
        <w:ind w:left="302" w:right="0" w:hanging="145"/>
        <w:jc w:val="left"/>
        <w:rPr>
          <w:sz w:val="16"/>
        </w:rPr>
      </w:pPr>
      <w:r>
        <w:rPr>
          <w:color w:val="231F20"/>
          <w:spacing w:val="-2"/>
          <w:w w:val="80"/>
          <w:sz w:val="16"/>
        </w:rPr>
        <w:t>Vrč</w:t>
      </w:r>
      <w:r>
        <w:rPr>
          <w:color w:val="231F20"/>
          <w:spacing w:val="-4"/>
          <w:sz w:val="16"/>
        </w:rPr>
        <w:t> </w:t>
      </w:r>
      <w:r>
        <w:rPr>
          <w:color w:val="231F20"/>
          <w:spacing w:val="-2"/>
          <w:w w:val="80"/>
          <w:sz w:val="16"/>
        </w:rPr>
        <w:t>očistite</w:t>
      </w:r>
      <w:r>
        <w:rPr>
          <w:color w:val="231F20"/>
          <w:spacing w:val="-4"/>
          <w:sz w:val="16"/>
        </w:rPr>
        <w:t> </w:t>
      </w:r>
      <w:r>
        <w:rPr>
          <w:color w:val="231F20"/>
          <w:spacing w:val="-2"/>
          <w:w w:val="80"/>
          <w:sz w:val="16"/>
        </w:rPr>
        <w:t>z</w:t>
      </w:r>
      <w:r>
        <w:rPr>
          <w:color w:val="231F20"/>
          <w:spacing w:val="-4"/>
          <w:sz w:val="16"/>
        </w:rPr>
        <w:t> </w:t>
      </w:r>
      <w:r>
        <w:rPr>
          <w:color w:val="231F20"/>
          <w:spacing w:val="-2"/>
          <w:w w:val="80"/>
          <w:sz w:val="16"/>
        </w:rPr>
        <w:t>mehko</w:t>
      </w:r>
      <w:r>
        <w:rPr>
          <w:color w:val="231F20"/>
          <w:spacing w:val="-4"/>
          <w:sz w:val="16"/>
        </w:rPr>
        <w:t> </w:t>
      </w:r>
      <w:r>
        <w:rPr>
          <w:color w:val="231F20"/>
          <w:spacing w:val="-2"/>
          <w:w w:val="80"/>
          <w:sz w:val="16"/>
        </w:rPr>
        <w:t>krpo</w:t>
      </w:r>
      <w:r>
        <w:rPr>
          <w:color w:val="231F20"/>
          <w:spacing w:val="-4"/>
          <w:sz w:val="16"/>
        </w:rPr>
        <w:t> </w:t>
      </w:r>
      <w:r>
        <w:rPr>
          <w:color w:val="231F20"/>
          <w:spacing w:val="-2"/>
          <w:w w:val="80"/>
          <w:sz w:val="16"/>
        </w:rPr>
        <w:t>in</w:t>
      </w:r>
      <w:r>
        <w:rPr>
          <w:color w:val="231F20"/>
          <w:spacing w:val="-4"/>
          <w:sz w:val="16"/>
        </w:rPr>
        <w:t> </w:t>
      </w:r>
      <w:r>
        <w:rPr>
          <w:color w:val="231F20"/>
          <w:spacing w:val="-2"/>
          <w:w w:val="80"/>
          <w:sz w:val="16"/>
        </w:rPr>
        <w:t>tekočino</w:t>
      </w:r>
      <w:r>
        <w:rPr>
          <w:color w:val="231F20"/>
          <w:spacing w:val="-4"/>
          <w:sz w:val="16"/>
        </w:rPr>
        <w:t> </w:t>
      </w:r>
      <w:r>
        <w:rPr>
          <w:color w:val="231F20"/>
          <w:spacing w:val="-2"/>
          <w:w w:val="80"/>
          <w:sz w:val="16"/>
        </w:rPr>
        <w:t>za</w:t>
      </w:r>
      <w:r>
        <w:rPr>
          <w:color w:val="231F20"/>
          <w:spacing w:val="-4"/>
          <w:sz w:val="16"/>
        </w:rPr>
        <w:t> </w:t>
      </w:r>
      <w:r>
        <w:rPr>
          <w:color w:val="231F20"/>
          <w:spacing w:val="-2"/>
          <w:w w:val="80"/>
          <w:sz w:val="16"/>
        </w:rPr>
        <w:t>pranje.</w:t>
      </w:r>
    </w:p>
    <w:p>
      <w:pPr>
        <w:pStyle w:val="ListParagraph"/>
        <w:numPr>
          <w:ilvl w:val="0"/>
          <w:numId w:val="49"/>
        </w:numPr>
        <w:tabs>
          <w:tab w:pos="302" w:val="left" w:leader="none"/>
        </w:tabs>
        <w:spacing w:line="235" w:lineRule="auto" w:before="1" w:after="0"/>
        <w:ind w:left="157" w:right="4647" w:firstLine="0"/>
        <w:jc w:val="left"/>
        <w:rPr>
          <w:sz w:val="16"/>
        </w:rPr>
      </w:pPr>
      <w:r>
        <w:rPr>
          <w:color w:val="231F20"/>
          <w:w w:val="85"/>
          <w:sz w:val="16"/>
        </w:rPr>
        <w:t>Napravo</w:t>
      </w:r>
      <w:r>
        <w:rPr>
          <w:color w:val="231F20"/>
          <w:sz w:val="16"/>
        </w:rPr>
        <w:t> </w:t>
      </w:r>
      <w:r>
        <w:rPr>
          <w:color w:val="231F20"/>
          <w:w w:val="85"/>
          <w:sz w:val="16"/>
        </w:rPr>
        <w:t>je</w:t>
      </w:r>
      <w:r>
        <w:rPr>
          <w:color w:val="231F20"/>
          <w:sz w:val="16"/>
        </w:rPr>
        <w:t> </w:t>
      </w:r>
      <w:r>
        <w:rPr>
          <w:color w:val="231F20"/>
          <w:w w:val="85"/>
          <w:sz w:val="16"/>
        </w:rPr>
        <w:t>treba</w:t>
      </w:r>
      <w:r>
        <w:rPr>
          <w:color w:val="231F20"/>
          <w:sz w:val="16"/>
        </w:rPr>
        <w:t> </w:t>
      </w:r>
      <w:r>
        <w:rPr>
          <w:color w:val="231F20"/>
          <w:w w:val="85"/>
          <w:sz w:val="16"/>
        </w:rPr>
        <w:t>oprati</w:t>
      </w:r>
      <w:r>
        <w:rPr>
          <w:color w:val="231F20"/>
          <w:sz w:val="16"/>
        </w:rPr>
        <w:t> </w:t>
      </w:r>
      <w:r>
        <w:rPr>
          <w:color w:val="231F20"/>
          <w:w w:val="85"/>
          <w:sz w:val="16"/>
        </w:rPr>
        <w:t>po</w:t>
      </w:r>
      <w:r>
        <w:rPr>
          <w:color w:val="231F20"/>
          <w:sz w:val="16"/>
        </w:rPr>
        <w:t> </w:t>
      </w:r>
      <w:r>
        <w:rPr>
          <w:color w:val="231F20"/>
          <w:w w:val="85"/>
          <w:sz w:val="16"/>
        </w:rPr>
        <w:t>vsaki</w:t>
      </w:r>
      <w:r>
        <w:rPr>
          <w:color w:val="231F20"/>
          <w:sz w:val="16"/>
        </w:rPr>
        <w:t> </w:t>
      </w:r>
      <w:r>
        <w:rPr>
          <w:color w:val="231F20"/>
          <w:w w:val="85"/>
          <w:sz w:val="16"/>
        </w:rPr>
        <w:t>uporabi.</w:t>
      </w:r>
      <w:r>
        <w:rPr>
          <w:color w:val="231F20"/>
          <w:spacing w:val="80"/>
          <w:sz w:val="16"/>
        </w:rPr>
        <w:t> </w:t>
      </w:r>
      <w:r>
        <w:rPr>
          <w:color w:val="231F20"/>
          <w:w w:val="80"/>
          <w:sz w:val="16"/>
        </w:rPr>
        <w:t>POMEMBNO: Osnove za penjenje mleka ne dajajte v vodo.</w:t>
      </w:r>
    </w:p>
    <w:p>
      <w:pPr>
        <w:pStyle w:val="BodyText"/>
        <w:spacing w:line="179" w:lineRule="exact"/>
        <w:ind w:left="157"/>
      </w:pPr>
      <w:r>
        <w:rPr>
          <w:color w:val="231F20"/>
          <w:w w:val="80"/>
        </w:rPr>
        <w:t>OPOMBA:</w:t>
      </w:r>
      <w:r>
        <w:rPr>
          <w:color w:val="231F20"/>
          <w:spacing w:val="-1"/>
          <w:w w:val="80"/>
        </w:rPr>
        <w:t> </w:t>
      </w:r>
      <w:r>
        <w:rPr>
          <w:color w:val="231F20"/>
          <w:w w:val="80"/>
        </w:rPr>
        <w:t>Vrč</w:t>
      </w:r>
      <w:r>
        <w:rPr>
          <w:color w:val="231F20"/>
          <w:spacing w:val="-1"/>
          <w:w w:val="80"/>
        </w:rPr>
        <w:t> </w:t>
      </w:r>
      <w:r>
        <w:rPr>
          <w:color w:val="231F20"/>
          <w:w w:val="80"/>
        </w:rPr>
        <w:t>za</w:t>
      </w:r>
      <w:r>
        <w:rPr>
          <w:color w:val="231F20"/>
          <w:spacing w:val="-1"/>
          <w:w w:val="80"/>
        </w:rPr>
        <w:t> </w:t>
      </w:r>
      <w:r>
        <w:rPr>
          <w:color w:val="231F20"/>
          <w:w w:val="80"/>
        </w:rPr>
        <w:t>mleko</w:t>
      </w:r>
      <w:r>
        <w:rPr>
          <w:color w:val="231F20"/>
          <w:spacing w:val="-1"/>
          <w:w w:val="80"/>
        </w:rPr>
        <w:t> </w:t>
      </w:r>
      <w:r>
        <w:rPr>
          <w:color w:val="231F20"/>
          <w:w w:val="80"/>
        </w:rPr>
        <w:t>je</w:t>
      </w:r>
      <w:r>
        <w:rPr>
          <w:color w:val="231F20"/>
          <w:spacing w:val="-10"/>
        </w:rPr>
        <w:t> </w:t>
      </w:r>
      <w:r>
        <w:rPr>
          <w:color w:val="231F20"/>
          <w:w w:val="80"/>
        </w:rPr>
        <w:t>primeren</w:t>
      </w:r>
      <w:r>
        <w:rPr>
          <w:color w:val="231F20"/>
          <w:spacing w:val="-1"/>
          <w:w w:val="80"/>
        </w:rPr>
        <w:t> </w:t>
      </w:r>
      <w:r>
        <w:rPr>
          <w:color w:val="231F20"/>
          <w:w w:val="80"/>
        </w:rPr>
        <w:t>za pomivanje</w:t>
      </w:r>
      <w:r>
        <w:rPr>
          <w:color w:val="231F20"/>
          <w:spacing w:val="-1"/>
          <w:w w:val="80"/>
        </w:rPr>
        <w:t> </w:t>
      </w:r>
      <w:r>
        <w:rPr>
          <w:color w:val="231F20"/>
          <w:w w:val="80"/>
        </w:rPr>
        <w:t>v</w:t>
      </w:r>
      <w:r>
        <w:rPr>
          <w:color w:val="231F20"/>
          <w:spacing w:val="-1"/>
          <w:w w:val="80"/>
        </w:rPr>
        <w:t> </w:t>
      </w:r>
      <w:r>
        <w:rPr>
          <w:color w:val="231F20"/>
          <w:w w:val="80"/>
        </w:rPr>
        <w:t>pomivalnem</w:t>
      </w:r>
      <w:r>
        <w:rPr>
          <w:color w:val="231F20"/>
          <w:spacing w:val="-1"/>
          <w:w w:val="80"/>
        </w:rPr>
        <w:t> </w:t>
      </w:r>
      <w:r>
        <w:rPr>
          <w:color w:val="231F20"/>
          <w:w w:val="80"/>
        </w:rPr>
        <w:t>stroju,</w:t>
      </w:r>
      <w:r>
        <w:rPr>
          <w:color w:val="231F20"/>
          <w:spacing w:val="-1"/>
          <w:w w:val="80"/>
        </w:rPr>
        <w:t> </w:t>
      </w:r>
      <w:r>
        <w:rPr>
          <w:color w:val="231F20"/>
          <w:w w:val="80"/>
        </w:rPr>
        <w:t>vendar</w:t>
      </w:r>
      <w:r>
        <w:rPr>
          <w:color w:val="231F20"/>
          <w:spacing w:val="-10"/>
        </w:rPr>
        <w:t> </w:t>
      </w:r>
      <w:r>
        <w:rPr>
          <w:color w:val="231F20"/>
          <w:w w:val="80"/>
        </w:rPr>
        <w:t>ga</w:t>
      </w:r>
      <w:r>
        <w:rPr>
          <w:color w:val="231F20"/>
          <w:spacing w:val="-1"/>
          <w:w w:val="80"/>
        </w:rPr>
        <w:t> </w:t>
      </w:r>
      <w:r>
        <w:rPr>
          <w:color w:val="231F20"/>
          <w:w w:val="80"/>
        </w:rPr>
        <w:t>ne</w:t>
      </w:r>
      <w:r>
        <w:rPr>
          <w:color w:val="231F20"/>
          <w:spacing w:val="-1"/>
          <w:w w:val="80"/>
        </w:rPr>
        <w:t> </w:t>
      </w:r>
      <w:r>
        <w:rPr>
          <w:color w:val="231F20"/>
          <w:w w:val="80"/>
        </w:rPr>
        <w:t>smete</w:t>
      </w:r>
      <w:r>
        <w:rPr>
          <w:color w:val="231F20"/>
          <w:spacing w:val="-10"/>
        </w:rPr>
        <w:t> </w:t>
      </w:r>
      <w:r>
        <w:rPr>
          <w:color w:val="231F20"/>
          <w:w w:val="80"/>
        </w:rPr>
        <w:t>prati</w:t>
      </w:r>
      <w:r>
        <w:rPr>
          <w:color w:val="231F20"/>
          <w:spacing w:val="-1"/>
          <w:w w:val="80"/>
        </w:rPr>
        <w:t> </w:t>
      </w:r>
      <w:r>
        <w:rPr>
          <w:color w:val="231F20"/>
          <w:w w:val="80"/>
        </w:rPr>
        <w:t>pri</w:t>
      </w:r>
      <w:r>
        <w:rPr>
          <w:color w:val="231F20"/>
          <w:spacing w:val="-10"/>
        </w:rPr>
        <w:t> </w:t>
      </w:r>
      <w:r>
        <w:rPr>
          <w:color w:val="231F20"/>
          <w:w w:val="80"/>
        </w:rPr>
        <w:t>višjih</w:t>
      </w:r>
      <w:r>
        <w:rPr>
          <w:color w:val="231F20"/>
          <w:spacing w:val="-1"/>
          <w:w w:val="80"/>
        </w:rPr>
        <w:t> </w:t>
      </w:r>
      <w:r>
        <w:rPr>
          <w:color w:val="231F20"/>
          <w:w w:val="80"/>
        </w:rPr>
        <w:t>temperaturah</w:t>
      </w:r>
      <w:r>
        <w:rPr>
          <w:color w:val="231F20"/>
          <w:spacing w:val="-1"/>
          <w:w w:val="80"/>
        </w:rPr>
        <w:t> </w:t>
      </w:r>
      <w:r>
        <w:rPr>
          <w:color w:val="231F20"/>
          <w:w w:val="80"/>
        </w:rPr>
        <w:t>od</w:t>
      </w:r>
      <w:r>
        <w:rPr>
          <w:color w:val="231F20"/>
          <w:spacing w:val="-10"/>
        </w:rPr>
        <w:t> </w:t>
      </w:r>
      <w:r>
        <w:rPr>
          <w:color w:val="231F20"/>
          <w:w w:val="80"/>
        </w:rPr>
        <w:t>70</w:t>
      </w:r>
      <w:r>
        <w:rPr>
          <w:color w:val="231F20"/>
          <w:spacing w:val="-1"/>
          <w:w w:val="80"/>
        </w:rPr>
        <w:t> </w:t>
      </w:r>
      <w:r>
        <w:rPr>
          <w:color w:val="231F20"/>
          <w:w w:val="80"/>
        </w:rPr>
        <w:t>°</w:t>
      </w:r>
      <w:r>
        <w:rPr>
          <w:color w:val="231F20"/>
          <w:spacing w:val="-1"/>
          <w:w w:val="80"/>
        </w:rPr>
        <w:t> </w:t>
      </w:r>
      <w:r>
        <w:rPr>
          <w:color w:val="231F20"/>
          <w:spacing w:val="-5"/>
          <w:w w:val="80"/>
        </w:rPr>
        <w:t>C.</w:t>
      </w:r>
    </w:p>
    <w:p>
      <w:pPr>
        <w:pStyle w:val="ListParagraph"/>
        <w:numPr>
          <w:ilvl w:val="0"/>
          <w:numId w:val="49"/>
        </w:numPr>
        <w:tabs>
          <w:tab w:pos="302" w:val="left" w:leader="none"/>
        </w:tabs>
        <w:spacing w:line="235" w:lineRule="auto" w:before="0" w:after="0"/>
        <w:ind w:left="157" w:right="286" w:firstLine="0"/>
        <w:jc w:val="left"/>
        <w:rPr>
          <w:sz w:val="16"/>
        </w:rPr>
      </w:pPr>
      <w:r>
        <w:rPr>
          <w:color w:val="231F20"/>
          <w:w w:val="75"/>
          <w:sz w:val="16"/>
        </w:rPr>
        <w:t>Penilnik</w:t>
      </w:r>
      <w:r>
        <w:rPr>
          <w:color w:val="231F20"/>
          <w:sz w:val="16"/>
        </w:rPr>
        <w:t> </w:t>
      </w:r>
      <w:r>
        <w:rPr>
          <w:color w:val="231F20"/>
          <w:w w:val="75"/>
          <w:sz w:val="16"/>
        </w:rPr>
        <w:t>lahko</w:t>
      </w:r>
      <w:r>
        <w:rPr>
          <w:color w:val="231F20"/>
          <w:sz w:val="16"/>
        </w:rPr>
        <w:t> </w:t>
      </w:r>
      <w:r>
        <w:rPr>
          <w:color w:val="231F20"/>
          <w:w w:val="75"/>
          <w:sz w:val="16"/>
        </w:rPr>
        <w:t>očistite</w:t>
      </w:r>
      <w:r>
        <w:rPr>
          <w:color w:val="231F20"/>
          <w:sz w:val="16"/>
        </w:rPr>
        <w:t> </w:t>
      </w:r>
      <w:r>
        <w:rPr>
          <w:color w:val="231F20"/>
          <w:w w:val="75"/>
          <w:sz w:val="16"/>
        </w:rPr>
        <w:t>tudi</w:t>
      </w:r>
      <w:r>
        <w:rPr>
          <w:color w:val="231F20"/>
          <w:sz w:val="16"/>
        </w:rPr>
        <w:t> </w:t>
      </w:r>
      <w:r>
        <w:rPr>
          <w:color w:val="231F20"/>
          <w:w w:val="75"/>
          <w:sz w:val="16"/>
        </w:rPr>
        <w:t>tako,</w:t>
      </w:r>
      <w:r>
        <w:rPr>
          <w:color w:val="231F20"/>
          <w:sz w:val="16"/>
        </w:rPr>
        <w:t> </w:t>
      </w:r>
      <w:r>
        <w:rPr>
          <w:color w:val="231F20"/>
          <w:w w:val="75"/>
          <w:sz w:val="16"/>
        </w:rPr>
        <w:t>da</w:t>
      </w:r>
      <w:r>
        <w:rPr>
          <w:color w:val="231F20"/>
          <w:sz w:val="16"/>
        </w:rPr>
        <w:t> </w:t>
      </w:r>
      <w:r>
        <w:rPr>
          <w:color w:val="231F20"/>
          <w:w w:val="75"/>
          <w:sz w:val="16"/>
        </w:rPr>
        <w:t>vanj</w:t>
      </w:r>
      <w:r>
        <w:rPr>
          <w:color w:val="231F20"/>
          <w:sz w:val="16"/>
        </w:rPr>
        <w:t> </w:t>
      </w:r>
      <w:r>
        <w:rPr>
          <w:color w:val="231F20"/>
          <w:w w:val="75"/>
          <w:sz w:val="16"/>
        </w:rPr>
        <w:t>vlijete</w:t>
      </w:r>
      <w:r>
        <w:rPr>
          <w:color w:val="231F20"/>
          <w:sz w:val="16"/>
        </w:rPr>
        <w:t> </w:t>
      </w:r>
      <w:r>
        <w:rPr>
          <w:color w:val="231F20"/>
          <w:w w:val="75"/>
          <w:sz w:val="16"/>
        </w:rPr>
        <w:t>vodo</w:t>
      </w:r>
      <w:r>
        <w:rPr>
          <w:color w:val="231F20"/>
          <w:sz w:val="16"/>
        </w:rPr>
        <w:t> </w:t>
      </w:r>
      <w:r>
        <w:rPr>
          <w:color w:val="231F20"/>
          <w:w w:val="75"/>
          <w:sz w:val="16"/>
        </w:rPr>
        <w:t>in</w:t>
      </w:r>
      <w:r>
        <w:rPr>
          <w:color w:val="231F20"/>
          <w:sz w:val="16"/>
        </w:rPr>
        <w:t> </w:t>
      </w:r>
      <w:r>
        <w:rPr>
          <w:color w:val="231F20"/>
          <w:w w:val="75"/>
          <w:sz w:val="16"/>
        </w:rPr>
        <w:t>tečete</w:t>
      </w:r>
      <w:r>
        <w:rPr>
          <w:color w:val="231F20"/>
          <w:sz w:val="16"/>
        </w:rPr>
        <w:t> </w:t>
      </w:r>
      <w:r>
        <w:rPr>
          <w:color w:val="231F20"/>
          <w:w w:val="75"/>
          <w:sz w:val="16"/>
        </w:rPr>
        <w:t>en</w:t>
      </w:r>
      <w:r>
        <w:rPr>
          <w:color w:val="231F20"/>
          <w:sz w:val="16"/>
        </w:rPr>
        <w:t> </w:t>
      </w:r>
      <w:r>
        <w:rPr>
          <w:color w:val="231F20"/>
          <w:w w:val="75"/>
          <w:sz w:val="16"/>
        </w:rPr>
        <w:t>cikel</w:t>
      </w:r>
      <w:r>
        <w:rPr>
          <w:color w:val="231F20"/>
          <w:sz w:val="16"/>
        </w:rPr>
        <w:t> </w:t>
      </w:r>
      <w:r>
        <w:rPr>
          <w:color w:val="231F20"/>
          <w:w w:val="75"/>
          <w:sz w:val="16"/>
        </w:rPr>
        <w:t>(to</w:t>
      </w:r>
      <w:r>
        <w:rPr>
          <w:color w:val="231F20"/>
          <w:sz w:val="16"/>
        </w:rPr>
        <w:t> </w:t>
      </w:r>
      <w:r>
        <w:rPr>
          <w:color w:val="231F20"/>
          <w:w w:val="75"/>
          <w:sz w:val="16"/>
        </w:rPr>
        <w:t>preprečuje,</w:t>
      </w:r>
      <w:r>
        <w:rPr>
          <w:color w:val="231F20"/>
          <w:sz w:val="16"/>
        </w:rPr>
        <w:t> </w:t>
      </w:r>
      <w:r>
        <w:rPr>
          <w:color w:val="231F20"/>
          <w:w w:val="75"/>
          <w:sz w:val="16"/>
        </w:rPr>
        <w:t>da</w:t>
      </w:r>
      <w:r>
        <w:rPr>
          <w:color w:val="231F20"/>
          <w:sz w:val="16"/>
        </w:rPr>
        <w:t> </w:t>
      </w:r>
      <w:r>
        <w:rPr>
          <w:color w:val="231F20"/>
          <w:w w:val="75"/>
          <w:sz w:val="16"/>
        </w:rPr>
        <w:t>bi</w:t>
      </w:r>
      <w:r>
        <w:rPr>
          <w:color w:val="231F20"/>
          <w:sz w:val="16"/>
        </w:rPr>
        <w:t> </w:t>
      </w:r>
      <w:r>
        <w:rPr>
          <w:color w:val="231F20"/>
          <w:w w:val="75"/>
          <w:sz w:val="16"/>
        </w:rPr>
        <w:t>metlica</w:t>
      </w:r>
      <w:r>
        <w:rPr>
          <w:color w:val="231F20"/>
          <w:sz w:val="16"/>
        </w:rPr>
        <w:t> </w:t>
      </w:r>
      <w:r>
        <w:rPr>
          <w:color w:val="231F20"/>
          <w:w w:val="75"/>
          <w:sz w:val="16"/>
        </w:rPr>
        <w:t>nastala</w:t>
      </w:r>
      <w:r>
        <w:rPr>
          <w:color w:val="231F20"/>
          <w:sz w:val="16"/>
        </w:rPr>
        <w:t> </w:t>
      </w:r>
      <w:r>
        <w:rPr>
          <w:color w:val="231F20"/>
          <w:w w:val="75"/>
          <w:sz w:val="16"/>
        </w:rPr>
        <w:t>zaradi</w:t>
      </w:r>
      <w:r>
        <w:rPr>
          <w:color w:val="231F20"/>
          <w:sz w:val="16"/>
        </w:rPr>
        <w:t> </w:t>
      </w:r>
      <w:r>
        <w:rPr>
          <w:color w:val="231F20"/>
          <w:w w:val="75"/>
          <w:sz w:val="16"/>
        </w:rPr>
        <w:t>usedlin</w:t>
      </w:r>
      <w:r>
        <w:rPr>
          <w:color w:val="231F20"/>
          <w:sz w:val="16"/>
        </w:rPr>
        <w:t> </w:t>
      </w:r>
      <w:r>
        <w:rPr>
          <w:color w:val="231F20"/>
          <w:w w:val="75"/>
          <w:sz w:val="16"/>
        </w:rPr>
        <w:t>mleka,</w:t>
      </w:r>
      <w:r>
        <w:rPr>
          <w:color w:val="231F20"/>
          <w:sz w:val="16"/>
        </w:rPr>
        <w:t> </w:t>
      </w:r>
      <w:r>
        <w:rPr>
          <w:color w:val="231F20"/>
          <w:w w:val="75"/>
          <w:sz w:val="16"/>
        </w:rPr>
        <w:t>ki</w:t>
      </w:r>
      <w:r>
        <w:rPr>
          <w:color w:val="231F20"/>
          <w:sz w:val="16"/>
        </w:rPr>
        <w:t> </w:t>
      </w:r>
      <w:r>
        <w:rPr>
          <w:color w:val="231F20"/>
          <w:w w:val="75"/>
          <w:sz w:val="16"/>
        </w:rPr>
        <w:t>se</w:t>
      </w:r>
      <w:r>
        <w:rPr>
          <w:color w:val="231F20"/>
          <w:w w:val="85"/>
          <w:sz w:val="16"/>
        </w:rPr>
        <w:t> nabirajo na tesnilu mešalne gredi).</w:t>
      </w:r>
    </w:p>
    <w:p>
      <w:pPr>
        <w:pStyle w:val="Heading2"/>
        <w:spacing w:before="177"/>
        <w:ind w:left="157"/>
      </w:pPr>
      <w:r>
        <w:rPr>
          <w:color w:val="231F20"/>
          <w:w w:val="90"/>
        </w:rPr>
        <w:t>TEHNIČNI</w:t>
      </w:r>
      <w:r>
        <w:rPr>
          <w:color w:val="231F20"/>
          <w:spacing w:val="1"/>
        </w:rPr>
        <w:t> </w:t>
      </w:r>
      <w:r>
        <w:rPr>
          <w:color w:val="231F20"/>
          <w:spacing w:val="-2"/>
        </w:rPr>
        <w:t>PODATKI:</w:t>
      </w:r>
    </w:p>
    <w:p>
      <w:pPr>
        <w:pStyle w:val="BodyText"/>
        <w:spacing w:line="235" w:lineRule="auto"/>
        <w:ind w:left="157" w:right="5939"/>
      </w:pPr>
      <w:r>
        <w:rPr>
          <w:color w:val="231F20"/>
          <w:w w:val="80"/>
        </w:rPr>
        <w:t>Napajanje: 220-240V ~ 50 / </w:t>
      </w:r>
      <w:r>
        <w:rPr>
          <w:color w:val="231F20"/>
          <w:w w:val="80"/>
        </w:rPr>
        <w:t>60Hz</w:t>
      </w:r>
      <w:r>
        <w:rPr>
          <w:color w:val="231F20"/>
          <w:w w:val="90"/>
        </w:rPr>
        <w:t> Moč:</w:t>
      </w:r>
      <w:r>
        <w:rPr>
          <w:color w:val="231F20"/>
          <w:spacing w:val="-8"/>
          <w:w w:val="90"/>
        </w:rPr>
        <w:t> </w:t>
      </w:r>
      <w:r>
        <w:rPr>
          <w:color w:val="231F20"/>
          <w:w w:val="90"/>
        </w:rPr>
        <w:t>500W</w:t>
      </w:r>
    </w:p>
    <w:p>
      <w:pPr>
        <w:pStyle w:val="BodyText"/>
        <w:spacing w:line="235" w:lineRule="auto"/>
        <w:ind w:left="157" w:right="5361"/>
      </w:pPr>
      <w:r>
        <w:rPr>
          <w:color w:val="231F20"/>
          <w:w w:val="85"/>
        </w:rPr>
        <w:t>Največja</w:t>
      </w:r>
      <w:r>
        <w:rPr>
          <w:color w:val="231F20"/>
          <w:spacing w:val="56"/>
          <w:w w:val="150"/>
        </w:rPr>
        <w:t>   </w:t>
      </w:r>
      <w:r>
        <w:rPr>
          <w:color w:val="231F20"/>
          <w:w w:val="85"/>
        </w:rPr>
        <w:t>moč:</w:t>
      </w:r>
      <w:r>
        <w:rPr>
          <w:color w:val="231F20"/>
          <w:spacing w:val="57"/>
          <w:w w:val="150"/>
        </w:rPr>
        <w:t>   </w:t>
      </w:r>
      <w:r>
        <w:rPr>
          <w:color w:val="231F20"/>
          <w:w w:val="85"/>
        </w:rPr>
        <w:t>1000W</w:t>
      </w:r>
      <w:r>
        <w:rPr>
          <w:color w:val="231F20"/>
          <w:spacing w:val="80"/>
        </w:rPr>
        <w:t> </w:t>
      </w:r>
      <w:r>
        <w:rPr>
          <w:color w:val="231F20"/>
          <w:w w:val="80"/>
        </w:rPr>
        <w:t>Kapaciteta:</w:t>
      </w:r>
      <w:r>
        <w:rPr>
          <w:color w:val="231F20"/>
          <w:spacing w:val="-3"/>
          <w:w w:val="80"/>
        </w:rPr>
        <w:t> </w:t>
      </w:r>
      <w:r>
        <w:rPr>
          <w:color w:val="231F20"/>
          <w:w w:val="80"/>
        </w:rPr>
        <w:t>penasto:</w:t>
      </w:r>
      <w:r>
        <w:rPr>
          <w:color w:val="231F20"/>
          <w:spacing w:val="-2"/>
          <w:w w:val="80"/>
        </w:rPr>
        <w:t> </w:t>
      </w:r>
      <w:r>
        <w:rPr>
          <w:color w:val="231F20"/>
          <w:w w:val="80"/>
        </w:rPr>
        <w:t>250</w:t>
      </w:r>
      <w:r>
        <w:rPr>
          <w:color w:val="231F20"/>
          <w:spacing w:val="-3"/>
          <w:w w:val="80"/>
        </w:rPr>
        <w:t> </w:t>
      </w:r>
      <w:r>
        <w:rPr>
          <w:color w:val="231F20"/>
          <w:w w:val="80"/>
        </w:rPr>
        <w:t>ml</w:t>
      </w:r>
      <w:r>
        <w:rPr>
          <w:color w:val="231F20"/>
          <w:spacing w:val="-2"/>
          <w:w w:val="80"/>
        </w:rPr>
        <w:t> </w:t>
      </w:r>
      <w:r>
        <w:rPr>
          <w:color w:val="231F20"/>
          <w:w w:val="80"/>
        </w:rPr>
        <w:t>/</w:t>
      </w:r>
      <w:r>
        <w:rPr>
          <w:color w:val="231F20"/>
          <w:spacing w:val="-3"/>
          <w:w w:val="80"/>
        </w:rPr>
        <w:t> </w:t>
      </w:r>
      <w:r>
        <w:rPr>
          <w:color w:val="231F20"/>
          <w:w w:val="80"/>
        </w:rPr>
        <w:t>ogrevano:</w:t>
      </w:r>
      <w:r>
        <w:rPr>
          <w:color w:val="231F20"/>
          <w:spacing w:val="-2"/>
          <w:w w:val="80"/>
        </w:rPr>
        <w:t> </w:t>
      </w:r>
      <w:r>
        <w:rPr>
          <w:color w:val="231F20"/>
          <w:w w:val="80"/>
        </w:rPr>
        <w:t>350</w:t>
      </w:r>
      <w:r>
        <w:rPr>
          <w:color w:val="231F20"/>
          <w:spacing w:val="-2"/>
          <w:w w:val="80"/>
        </w:rPr>
        <w:t> </w:t>
      </w:r>
      <w:r>
        <w:rPr>
          <w:color w:val="231F20"/>
          <w:w w:val="80"/>
        </w:rPr>
        <w:t>ml</w:t>
      </w:r>
    </w:p>
    <w:p>
      <w:pPr>
        <w:pStyle w:val="BodyText"/>
        <w:spacing w:line="187" w:lineRule="auto" w:before="150"/>
        <w:ind w:left="884" w:right="312"/>
      </w:pPr>
      <w:r>
        <w:rPr/>
        <mc:AlternateContent>
          <mc:Choice Requires="wps">
            <w:drawing>
              <wp:anchor distT="0" distB="0" distL="0" distR="0" allowOverlap="1" layoutInCell="1" locked="0" behindDoc="0" simplePos="0" relativeHeight="15740928">
                <wp:simplePos x="0" y="0"/>
                <wp:positionH relativeFrom="page">
                  <wp:posOffset>157721</wp:posOffset>
                </wp:positionH>
                <wp:positionV relativeFrom="paragraph">
                  <wp:posOffset>86600</wp:posOffset>
                </wp:positionV>
                <wp:extent cx="295910" cy="35877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295910" cy="358775"/>
                          <a:chExt cx="295910" cy="358775"/>
                        </a:xfrm>
                      </wpg:grpSpPr>
                      <wps:wsp>
                        <wps:cNvPr id="214" name="Graphic 214"/>
                        <wps:cNvSpPr/>
                        <wps:spPr>
                          <a:xfrm>
                            <a:off x="851" y="932"/>
                            <a:ext cx="281940" cy="276860"/>
                          </a:xfrm>
                          <a:custGeom>
                            <a:avLst/>
                            <a:gdLst/>
                            <a:ahLst/>
                            <a:cxnLst/>
                            <a:rect l="l" t="t" r="r" b="b"/>
                            <a:pathLst>
                              <a:path w="281940" h="276860">
                                <a:moveTo>
                                  <a:pt x="1907" y="0"/>
                                </a:moveTo>
                                <a:lnTo>
                                  <a:pt x="281478" y="270680"/>
                                </a:lnTo>
                                <a:lnTo>
                                  <a:pt x="277662" y="276655"/>
                                </a:lnTo>
                                <a:lnTo>
                                  <a:pt x="0" y="7686"/>
                                </a:lnTo>
                                <a:lnTo>
                                  <a:pt x="1907" y="0"/>
                                </a:lnTo>
                                <a:close/>
                              </a:path>
                            </a:pathLst>
                          </a:custGeom>
                          <a:ln w="1692">
                            <a:solidFill>
                              <a:srgbClr val="231F20"/>
                            </a:solidFill>
                            <a:prstDash val="solid"/>
                          </a:ln>
                        </wps:spPr>
                        <wps:bodyPr wrap="square" lIns="0" tIns="0" rIns="0" bIns="0" rtlCol="0">
                          <a:prstTxWarp prst="textNoShape">
                            <a:avLst/>
                          </a:prstTxWarp>
                          <a:noAutofit/>
                        </wps:bodyPr>
                      </wps:wsp>
                      <wps:wsp>
                        <wps:cNvPr id="215" name="Graphic 215"/>
                        <wps:cNvSpPr/>
                        <wps:spPr>
                          <a:xfrm>
                            <a:off x="848" y="890"/>
                            <a:ext cx="281940" cy="276860"/>
                          </a:xfrm>
                          <a:custGeom>
                            <a:avLst/>
                            <a:gdLst/>
                            <a:ahLst/>
                            <a:cxnLst/>
                            <a:rect l="l" t="t" r="r" b="b"/>
                            <a:pathLst>
                              <a:path w="281940" h="276860">
                                <a:moveTo>
                                  <a:pt x="1907" y="0"/>
                                </a:moveTo>
                                <a:lnTo>
                                  <a:pt x="0" y="7686"/>
                                </a:lnTo>
                                <a:lnTo>
                                  <a:pt x="277656" y="276660"/>
                                </a:lnTo>
                                <a:lnTo>
                                  <a:pt x="281472" y="270683"/>
                                </a:lnTo>
                                <a:lnTo>
                                  <a:pt x="1907" y="0"/>
                                </a:lnTo>
                                <a:close/>
                              </a:path>
                            </a:pathLst>
                          </a:custGeom>
                          <a:solidFill>
                            <a:srgbClr val="231F20"/>
                          </a:solidFill>
                        </wps:spPr>
                        <wps:bodyPr wrap="square" lIns="0" tIns="0" rIns="0" bIns="0" rtlCol="0">
                          <a:prstTxWarp prst="textNoShape">
                            <a:avLst/>
                          </a:prstTxWarp>
                          <a:noAutofit/>
                        </wps:bodyPr>
                      </wps:wsp>
                      <wps:wsp>
                        <wps:cNvPr id="216" name="Graphic 216"/>
                        <wps:cNvSpPr/>
                        <wps:spPr>
                          <a:xfrm>
                            <a:off x="10581" y="851"/>
                            <a:ext cx="284480" cy="279400"/>
                          </a:xfrm>
                          <a:custGeom>
                            <a:avLst/>
                            <a:gdLst/>
                            <a:ahLst/>
                            <a:cxnLst/>
                            <a:rect l="l" t="t" r="r" b="b"/>
                            <a:pathLst>
                              <a:path w="284480" h="279400">
                                <a:moveTo>
                                  <a:pt x="282159" y="0"/>
                                </a:moveTo>
                                <a:lnTo>
                                  <a:pt x="0" y="273193"/>
                                </a:lnTo>
                                <a:lnTo>
                                  <a:pt x="3851" y="279227"/>
                                </a:lnTo>
                                <a:lnTo>
                                  <a:pt x="284085" y="7758"/>
                                </a:lnTo>
                                <a:lnTo>
                                  <a:pt x="282159" y="0"/>
                                </a:lnTo>
                                <a:close/>
                              </a:path>
                            </a:pathLst>
                          </a:custGeom>
                          <a:ln w="1692">
                            <a:solidFill>
                              <a:srgbClr val="231F20"/>
                            </a:solidFill>
                            <a:prstDash val="solid"/>
                          </a:ln>
                        </wps:spPr>
                        <wps:bodyPr wrap="square" lIns="0" tIns="0" rIns="0" bIns="0" rtlCol="0">
                          <a:prstTxWarp prst="textNoShape">
                            <a:avLst/>
                          </a:prstTxWarp>
                          <a:noAutofit/>
                        </wps:bodyPr>
                      </wps:wsp>
                      <wps:wsp>
                        <wps:cNvPr id="217" name="Graphic 217"/>
                        <wps:cNvSpPr/>
                        <wps:spPr>
                          <a:xfrm>
                            <a:off x="10579" y="890"/>
                            <a:ext cx="284480" cy="279400"/>
                          </a:xfrm>
                          <a:custGeom>
                            <a:avLst/>
                            <a:gdLst/>
                            <a:ahLst/>
                            <a:cxnLst/>
                            <a:rect l="l" t="t" r="r" b="b"/>
                            <a:pathLst>
                              <a:path w="284480" h="279400">
                                <a:moveTo>
                                  <a:pt x="282153" y="0"/>
                                </a:moveTo>
                                <a:lnTo>
                                  <a:pt x="0" y="273189"/>
                                </a:lnTo>
                                <a:lnTo>
                                  <a:pt x="3851" y="279223"/>
                                </a:lnTo>
                                <a:lnTo>
                                  <a:pt x="284078" y="7758"/>
                                </a:lnTo>
                                <a:lnTo>
                                  <a:pt x="282153" y="0"/>
                                </a:lnTo>
                                <a:close/>
                              </a:path>
                            </a:pathLst>
                          </a:custGeom>
                          <a:solidFill>
                            <a:srgbClr val="231F20"/>
                          </a:solidFill>
                        </wps:spPr>
                        <wps:bodyPr wrap="square" lIns="0" tIns="0" rIns="0" bIns="0" rtlCol="0">
                          <a:prstTxWarp prst="textNoShape">
                            <a:avLst/>
                          </a:prstTxWarp>
                          <a:noAutofit/>
                        </wps:bodyPr>
                      </wps:wsp>
                      <pic:pic>
                        <pic:nvPicPr>
                          <pic:cNvPr id="218" name="Image 218"/>
                          <pic:cNvPicPr/>
                        </pic:nvPicPr>
                        <pic:blipFill>
                          <a:blip r:embed="rId26" cstate="print"/>
                          <a:stretch>
                            <a:fillRect/>
                          </a:stretch>
                        </pic:blipFill>
                        <pic:spPr>
                          <a:xfrm>
                            <a:off x="65825" y="18048"/>
                            <a:ext cx="175707" cy="244261"/>
                          </a:xfrm>
                          <a:prstGeom prst="rect">
                            <a:avLst/>
                          </a:prstGeom>
                        </pic:spPr>
                      </pic:pic>
                      <wps:wsp>
                        <wps:cNvPr id="219" name="Graphic 219"/>
                        <wps:cNvSpPr/>
                        <wps:spPr>
                          <a:xfrm>
                            <a:off x="6315" y="307859"/>
                            <a:ext cx="279400" cy="50800"/>
                          </a:xfrm>
                          <a:custGeom>
                            <a:avLst/>
                            <a:gdLst/>
                            <a:ahLst/>
                            <a:cxnLst/>
                            <a:rect l="l" t="t" r="r" b="b"/>
                            <a:pathLst>
                              <a:path w="279400" h="50800">
                                <a:moveTo>
                                  <a:pt x="279356" y="0"/>
                                </a:moveTo>
                                <a:lnTo>
                                  <a:pt x="0" y="0"/>
                                </a:lnTo>
                                <a:lnTo>
                                  <a:pt x="0" y="50633"/>
                                </a:lnTo>
                                <a:lnTo>
                                  <a:pt x="279356" y="50633"/>
                                </a:lnTo>
                                <a:lnTo>
                                  <a:pt x="27935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419005pt;margin-top:6.818926pt;width:23.3pt;height:28.25pt;mso-position-horizontal-relative:page;mso-position-vertical-relative:paragraph;z-index:15740928" id="docshapegroup209" coordorigin="248,136" coordsize="466,565">
                <v:shape style="position:absolute;left:249;top:137;width:444;height:436" id="docshape210" coordorigin="250,138" coordsize="444,436" path="m253,138l693,564,687,574,250,150,253,138xe" filled="false" stroked="true" strokeweight=".133274pt" strokecolor="#231f20">
                  <v:path arrowok="t"/>
                  <v:stroke dashstyle="solid"/>
                </v:shape>
                <v:shape style="position:absolute;left:249;top:137;width:444;height:436" id="docshape211" coordorigin="250,138" coordsize="444,436" path="m253,138l250,150,687,573,693,564,253,138xe" filled="true" fillcolor="#231f20" stroked="false">
                  <v:path arrowok="t"/>
                  <v:fill type="solid"/>
                </v:shape>
                <v:shape style="position:absolute;left:265;top:137;width:448;height:440" id="docshape212" coordorigin="265,138" coordsize="448,440" path="m709,138l265,568,271,577,712,150,709,138xe" filled="false" stroked="true" strokeweight=".133298pt" strokecolor="#231f20">
                  <v:path arrowok="t"/>
                  <v:stroke dashstyle="solid"/>
                </v:shape>
                <v:shape style="position:absolute;left:265;top:137;width:448;height:440" id="docshape213" coordorigin="265,138" coordsize="448,440" path="m709,138l265,568,271,578,712,150,709,138xe" filled="true" fillcolor="#231f20" stroked="false">
                  <v:path arrowok="t"/>
                  <v:fill type="solid"/>
                </v:shape>
                <v:shape style="position:absolute;left:352;top:164;width:277;height:385" type="#_x0000_t75" id="docshape214" stroked="false">
                  <v:imagedata r:id="rId26" o:title=""/>
                </v:shape>
                <v:rect style="position:absolute;left:258;top:621;width:440;height:80" id="docshape215" filled="true" fillcolor="#231f20" stroked="false">
                  <v:fill type="solid"/>
                </v:rect>
                <w10:wrap type="none"/>
              </v:group>
            </w:pict>
          </mc:Fallback>
        </mc:AlternateContent>
      </w:r>
      <w:r>
        <w:rPr>
          <w:color w:val="231F20"/>
          <w:w w:val="80"/>
        </w:rPr>
        <w:t>Skrbimo za okolje. Kartonska embalaža, prosim darovati na odpadni papir. Polietilenske vreče (PE) mečite v posoda </w:t>
      </w:r>
      <w:r>
        <w:rPr>
          <w:color w:val="231F20"/>
          <w:w w:val="80"/>
        </w:rPr>
        <w:t>za</w:t>
      </w:r>
      <w:r>
        <w:rPr>
          <w:color w:val="231F20"/>
        </w:rPr>
        <w:t> </w:t>
      </w:r>
      <w:r>
        <w:rPr>
          <w:color w:val="231F20"/>
          <w:w w:val="80"/>
        </w:rPr>
        <w:t>plastiko. Dotrajane naprave je treba vrniti na ustrezno zbirno mesto, ker vsebovane v napravo nevarne elemente lahko</w:t>
      </w:r>
      <w:r>
        <w:rPr>
          <w:color w:val="231F20"/>
        </w:rPr>
        <w:t> </w:t>
      </w:r>
      <w:r>
        <w:rPr>
          <w:color w:val="231F20"/>
          <w:w w:val="80"/>
        </w:rPr>
        <w:t>predstavljajo nevarnost za okolje. Električna naprava je treba vrniti kakor,</w:t>
      </w:r>
      <w:r>
        <w:rPr>
          <w:color w:val="231F20"/>
          <w:spacing w:val="38"/>
        </w:rPr>
        <w:t> </w:t>
      </w:r>
      <w:r>
        <w:rPr>
          <w:color w:val="231F20"/>
          <w:w w:val="80"/>
        </w:rPr>
        <w:t>da se omeji njegovo ponovno uporabo in</w:t>
      </w:r>
      <w:r>
        <w:rPr>
          <w:color w:val="231F20"/>
        </w:rPr>
        <w:t> </w:t>
      </w:r>
      <w:r>
        <w:rPr>
          <w:color w:val="231F20"/>
          <w:w w:val="80"/>
        </w:rPr>
        <w:t>izkoriščenost. Če naprava vsebuje baterio,</w:t>
      </w:r>
      <w:r>
        <w:rPr>
          <w:color w:val="231F20"/>
          <w:spacing w:val="40"/>
        </w:rPr>
        <w:t> </w:t>
      </w:r>
      <w:r>
        <w:rPr>
          <w:color w:val="231F20"/>
          <w:w w:val="80"/>
        </w:rPr>
        <w:t>je treba odstraniti in ločeno dati nazaj na mesta skladiščenja.</w:t>
      </w:r>
    </w:p>
    <w:p>
      <w:pPr>
        <w:pStyle w:val="BodyText"/>
        <w:spacing w:before="49"/>
      </w:pPr>
    </w:p>
    <w:p>
      <w:pPr>
        <w:tabs>
          <w:tab w:pos="3226" w:val="left" w:leader="none"/>
          <w:tab w:pos="8131" w:val="left" w:leader="none"/>
        </w:tabs>
        <w:spacing w:before="0"/>
        <w:ind w:left="168" w:right="0" w:firstLine="0"/>
        <w:jc w:val="left"/>
        <w:rPr>
          <w:sz w:val="20"/>
        </w:rPr>
      </w:pPr>
      <w:r>
        <w:rPr>
          <w:color w:val="FFFFFF"/>
          <w:sz w:val="20"/>
          <w:shd w:fill="404041" w:color="auto" w:val="clear"/>
        </w:rPr>
        <w:tab/>
      </w:r>
      <w:r>
        <w:rPr>
          <w:color w:val="FFFFFF"/>
          <w:w w:val="90"/>
          <w:sz w:val="20"/>
          <w:shd w:fill="404041" w:color="auto" w:val="clear"/>
        </w:rPr>
        <w:t>(HR)</w:t>
      </w:r>
      <w:r>
        <w:rPr>
          <w:color w:val="FFFFFF"/>
          <w:spacing w:val="-9"/>
          <w:w w:val="90"/>
          <w:sz w:val="20"/>
          <w:shd w:fill="404041" w:color="auto" w:val="clear"/>
        </w:rPr>
        <w:t> </w:t>
      </w:r>
      <w:r>
        <w:rPr>
          <w:color w:val="FFFFFF"/>
          <w:spacing w:val="-2"/>
          <w:sz w:val="20"/>
          <w:shd w:fill="404041" w:color="auto" w:val="clear"/>
        </w:rPr>
        <w:t>HRVATSKI</w:t>
      </w:r>
      <w:r>
        <w:rPr>
          <w:color w:val="FFFFFF"/>
          <w:sz w:val="20"/>
          <w:shd w:fill="404041" w:color="auto" w:val="clear"/>
        </w:rPr>
        <w:tab/>
      </w:r>
    </w:p>
    <w:p>
      <w:pPr>
        <w:spacing w:line="275" w:lineRule="exact" w:before="6"/>
        <w:ind w:left="192" w:right="0" w:firstLine="0"/>
        <w:jc w:val="left"/>
        <w:rPr>
          <w:sz w:val="24"/>
        </w:rPr>
      </w:pPr>
      <w:r>
        <w:rPr>
          <w:color w:val="231F20"/>
          <w:w w:val="90"/>
          <w:sz w:val="24"/>
        </w:rPr>
        <w:t>SIGURNOSNI</w:t>
      </w:r>
      <w:r>
        <w:rPr>
          <w:color w:val="231F20"/>
          <w:spacing w:val="7"/>
          <w:sz w:val="24"/>
        </w:rPr>
        <w:t> </w:t>
      </w:r>
      <w:r>
        <w:rPr>
          <w:color w:val="231F20"/>
          <w:w w:val="90"/>
          <w:sz w:val="24"/>
        </w:rPr>
        <w:t>UVJETI.</w:t>
      </w:r>
      <w:r>
        <w:rPr>
          <w:color w:val="231F20"/>
          <w:spacing w:val="8"/>
          <w:sz w:val="24"/>
        </w:rPr>
        <w:t> </w:t>
      </w:r>
      <w:r>
        <w:rPr>
          <w:color w:val="231F20"/>
          <w:w w:val="90"/>
          <w:sz w:val="24"/>
        </w:rPr>
        <w:t>VAŽNE</w:t>
      </w:r>
      <w:r>
        <w:rPr>
          <w:color w:val="231F20"/>
          <w:spacing w:val="8"/>
          <w:sz w:val="24"/>
        </w:rPr>
        <w:t> </w:t>
      </w:r>
      <w:r>
        <w:rPr>
          <w:color w:val="231F20"/>
          <w:w w:val="90"/>
          <w:sz w:val="24"/>
        </w:rPr>
        <w:t>UPUTE</w:t>
      </w:r>
      <w:r>
        <w:rPr>
          <w:color w:val="231F20"/>
          <w:spacing w:val="8"/>
          <w:sz w:val="24"/>
        </w:rPr>
        <w:t> </w:t>
      </w:r>
      <w:r>
        <w:rPr>
          <w:color w:val="231F20"/>
          <w:w w:val="90"/>
          <w:sz w:val="24"/>
        </w:rPr>
        <w:t>O</w:t>
      </w:r>
      <w:r>
        <w:rPr>
          <w:color w:val="231F20"/>
          <w:spacing w:val="8"/>
          <w:sz w:val="24"/>
        </w:rPr>
        <w:t> </w:t>
      </w:r>
      <w:r>
        <w:rPr>
          <w:color w:val="231F20"/>
          <w:w w:val="90"/>
          <w:sz w:val="24"/>
        </w:rPr>
        <w:t>SIGURNOSTI</w:t>
      </w:r>
      <w:r>
        <w:rPr>
          <w:color w:val="231F20"/>
          <w:spacing w:val="8"/>
          <w:sz w:val="24"/>
        </w:rPr>
        <w:t> </w:t>
      </w:r>
      <w:r>
        <w:rPr>
          <w:color w:val="231F20"/>
          <w:spacing w:val="-2"/>
          <w:w w:val="90"/>
          <w:sz w:val="24"/>
        </w:rPr>
        <w:t>UPORABE</w:t>
      </w:r>
    </w:p>
    <w:p>
      <w:pPr>
        <w:spacing w:line="272" w:lineRule="exact" w:before="0"/>
        <w:ind w:left="192" w:right="0" w:firstLine="0"/>
        <w:jc w:val="left"/>
        <w:rPr>
          <w:sz w:val="24"/>
        </w:rPr>
      </w:pPr>
      <w:r>
        <w:rPr>
          <w:color w:val="231F20"/>
          <w:w w:val="90"/>
          <w:sz w:val="24"/>
        </w:rPr>
        <w:t>MOLIMO</w:t>
      </w:r>
      <w:r>
        <w:rPr>
          <w:color w:val="231F20"/>
          <w:spacing w:val="-4"/>
          <w:sz w:val="24"/>
        </w:rPr>
        <w:t> </w:t>
      </w:r>
      <w:r>
        <w:rPr>
          <w:color w:val="231F20"/>
          <w:w w:val="90"/>
          <w:sz w:val="24"/>
        </w:rPr>
        <w:t>VAS</w:t>
      </w:r>
      <w:r>
        <w:rPr>
          <w:color w:val="231F20"/>
          <w:spacing w:val="-3"/>
          <w:sz w:val="24"/>
        </w:rPr>
        <w:t> </w:t>
      </w:r>
      <w:r>
        <w:rPr>
          <w:color w:val="231F20"/>
          <w:w w:val="90"/>
          <w:sz w:val="24"/>
        </w:rPr>
        <w:t>PAŽLJIVO</w:t>
      </w:r>
      <w:r>
        <w:rPr>
          <w:color w:val="231F20"/>
          <w:spacing w:val="-3"/>
          <w:sz w:val="24"/>
        </w:rPr>
        <w:t> </w:t>
      </w:r>
      <w:r>
        <w:rPr>
          <w:color w:val="231F20"/>
          <w:w w:val="90"/>
          <w:sz w:val="24"/>
        </w:rPr>
        <w:t>PROČITAJTE</w:t>
      </w:r>
      <w:r>
        <w:rPr>
          <w:color w:val="231F20"/>
          <w:spacing w:val="-3"/>
          <w:sz w:val="24"/>
        </w:rPr>
        <w:t> </w:t>
      </w:r>
      <w:r>
        <w:rPr>
          <w:color w:val="231F20"/>
          <w:w w:val="90"/>
          <w:sz w:val="24"/>
        </w:rPr>
        <w:t>I</w:t>
      </w:r>
      <w:r>
        <w:rPr>
          <w:color w:val="231F20"/>
          <w:spacing w:val="-3"/>
          <w:sz w:val="24"/>
        </w:rPr>
        <w:t> </w:t>
      </w:r>
      <w:r>
        <w:rPr>
          <w:color w:val="231F20"/>
          <w:w w:val="90"/>
          <w:sz w:val="24"/>
        </w:rPr>
        <w:t>OBAVLJAJTE</w:t>
      </w:r>
      <w:r>
        <w:rPr>
          <w:color w:val="231F20"/>
          <w:spacing w:val="-3"/>
          <w:sz w:val="24"/>
        </w:rPr>
        <w:t> </w:t>
      </w:r>
      <w:r>
        <w:rPr>
          <w:color w:val="231F20"/>
          <w:w w:val="90"/>
          <w:sz w:val="24"/>
        </w:rPr>
        <w:t>BUDUĆU</w:t>
      </w:r>
      <w:r>
        <w:rPr>
          <w:color w:val="231F20"/>
          <w:spacing w:val="-3"/>
          <w:sz w:val="24"/>
        </w:rPr>
        <w:t> </w:t>
      </w:r>
      <w:r>
        <w:rPr>
          <w:color w:val="231F20"/>
          <w:spacing w:val="-2"/>
          <w:w w:val="90"/>
          <w:sz w:val="24"/>
        </w:rPr>
        <w:t>REFERENCU</w:t>
      </w:r>
    </w:p>
    <w:p>
      <w:pPr>
        <w:spacing w:line="272" w:lineRule="exact" w:before="0"/>
        <w:ind w:left="192" w:right="0" w:firstLine="0"/>
        <w:jc w:val="left"/>
        <w:rPr>
          <w:sz w:val="24"/>
        </w:rPr>
      </w:pPr>
      <w:r>
        <w:rPr>
          <w:color w:val="231F20"/>
          <w:w w:val="75"/>
          <w:sz w:val="24"/>
        </w:rPr>
        <w:t>Jamstveni</w:t>
      </w:r>
      <w:r>
        <w:rPr>
          <w:color w:val="231F20"/>
          <w:spacing w:val="6"/>
          <w:sz w:val="24"/>
        </w:rPr>
        <w:t> </w:t>
      </w:r>
      <w:r>
        <w:rPr>
          <w:color w:val="231F20"/>
          <w:w w:val="75"/>
          <w:sz w:val="24"/>
        </w:rPr>
        <w:t>se</w:t>
      </w:r>
      <w:r>
        <w:rPr>
          <w:color w:val="231F20"/>
          <w:spacing w:val="7"/>
          <w:sz w:val="24"/>
        </w:rPr>
        <w:t> </w:t>
      </w:r>
      <w:r>
        <w:rPr>
          <w:color w:val="231F20"/>
          <w:w w:val="75"/>
          <w:sz w:val="24"/>
        </w:rPr>
        <w:t>uvjeti</w:t>
      </w:r>
      <w:r>
        <w:rPr>
          <w:color w:val="231F20"/>
          <w:spacing w:val="6"/>
          <w:sz w:val="24"/>
        </w:rPr>
        <w:t> </w:t>
      </w:r>
      <w:r>
        <w:rPr>
          <w:color w:val="231F20"/>
          <w:w w:val="75"/>
          <w:sz w:val="24"/>
        </w:rPr>
        <w:t>razlikuju</w:t>
      </w:r>
      <w:r>
        <w:rPr>
          <w:color w:val="231F20"/>
          <w:spacing w:val="7"/>
          <w:sz w:val="24"/>
        </w:rPr>
        <w:t> </w:t>
      </w:r>
      <w:r>
        <w:rPr>
          <w:color w:val="231F20"/>
          <w:w w:val="75"/>
          <w:sz w:val="24"/>
        </w:rPr>
        <w:t>ako</w:t>
      </w:r>
      <w:r>
        <w:rPr>
          <w:color w:val="231F20"/>
          <w:spacing w:val="7"/>
          <w:sz w:val="24"/>
        </w:rPr>
        <w:t> </w:t>
      </w:r>
      <w:r>
        <w:rPr>
          <w:color w:val="231F20"/>
          <w:w w:val="75"/>
          <w:sz w:val="24"/>
        </w:rPr>
        <w:t>se</w:t>
      </w:r>
      <w:r>
        <w:rPr>
          <w:color w:val="231F20"/>
          <w:spacing w:val="6"/>
          <w:sz w:val="24"/>
        </w:rPr>
        <w:t> </w:t>
      </w:r>
      <w:r>
        <w:rPr>
          <w:color w:val="231F20"/>
          <w:w w:val="75"/>
          <w:sz w:val="24"/>
        </w:rPr>
        <w:t>uređaj</w:t>
      </w:r>
      <w:r>
        <w:rPr>
          <w:color w:val="231F20"/>
          <w:spacing w:val="7"/>
          <w:sz w:val="24"/>
        </w:rPr>
        <w:t> </w:t>
      </w:r>
      <w:r>
        <w:rPr>
          <w:color w:val="231F20"/>
          <w:w w:val="75"/>
          <w:sz w:val="24"/>
        </w:rPr>
        <w:t>koristi</w:t>
      </w:r>
      <w:r>
        <w:rPr>
          <w:color w:val="231F20"/>
          <w:spacing w:val="7"/>
          <w:sz w:val="24"/>
        </w:rPr>
        <w:t> </w:t>
      </w:r>
      <w:r>
        <w:rPr>
          <w:color w:val="231F20"/>
          <w:w w:val="75"/>
          <w:sz w:val="24"/>
        </w:rPr>
        <w:t>u</w:t>
      </w:r>
      <w:r>
        <w:rPr>
          <w:color w:val="231F20"/>
          <w:spacing w:val="6"/>
          <w:sz w:val="24"/>
        </w:rPr>
        <w:t> </w:t>
      </w:r>
      <w:r>
        <w:rPr>
          <w:color w:val="231F20"/>
          <w:w w:val="75"/>
          <w:sz w:val="24"/>
        </w:rPr>
        <w:t>komercijalne</w:t>
      </w:r>
      <w:r>
        <w:rPr>
          <w:color w:val="231F20"/>
          <w:spacing w:val="7"/>
          <w:sz w:val="24"/>
        </w:rPr>
        <w:t> </w:t>
      </w:r>
      <w:r>
        <w:rPr>
          <w:color w:val="231F20"/>
          <w:spacing w:val="-2"/>
          <w:w w:val="75"/>
          <w:sz w:val="24"/>
        </w:rPr>
        <w:t>svrhe.</w:t>
      </w:r>
    </w:p>
    <w:p>
      <w:pPr>
        <w:pStyle w:val="ListParagraph"/>
        <w:numPr>
          <w:ilvl w:val="0"/>
          <w:numId w:val="50"/>
        </w:numPr>
        <w:tabs>
          <w:tab w:pos="356" w:val="left" w:leader="none"/>
        </w:tabs>
        <w:spacing w:line="235" w:lineRule="auto" w:before="1" w:after="0"/>
        <w:ind w:left="192" w:right="856" w:firstLine="0"/>
        <w:jc w:val="left"/>
        <w:rPr>
          <w:sz w:val="24"/>
        </w:rPr>
      </w:pPr>
      <w:r>
        <w:rPr>
          <w:color w:val="231F20"/>
          <w:w w:val="75"/>
          <w:sz w:val="24"/>
        </w:rPr>
        <w:t>Prije uporabe proizvoda pažljivo pročitajte i</w:t>
      </w:r>
      <w:r>
        <w:rPr>
          <w:color w:val="231F20"/>
          <w:sz w:val="24"/>
        </w:rPr>
        <w:t> </w:t>
      </w:r>
      <w:r>
        <w:rPr>
          <w:color w:val="231F20"/>
          <w:w w:val="75"/>
          <w:sz w:val="24"/>
        </w:rPr>
        <w:t>uvijek</w:t>
      </w:r>
      <w:r>
        <w:rPr>
          <w:color w:val="231F20"/>
          <w:sz w:val="24"/>
        </w:rPr>
        <w:t> </w:t>
      </w:r>
      <w:r>
        <w:rPr>
          <w:color w:val="231F20"/>
          <w:w w:val="75"/>
          <w:sz w:val="24"/>
        </w:rPr>
        <w:t>se</w:t>
      </w:r>
      <w:r>
        <w:rPr>
          <w:color w:val="231F20"/>
          <w:sz w:val="24"/>
        </w:rPr>
        <w:t> </w:t>
      </w:r>
      <w:r>
        <w:rPr>
          <w:color w:val="231F20"/>
          <w:w w:val="75"/>
          <w:sz w:val="24"/>
        </w:rPr>
        <w:t>pridržavajte</w:t>
      </w:r>
      <w:r>
        <w:rPr>
          <w:color w:val="231F20"/>
          <w:sz w:val="24"/>
        </w:rPr>
        <w:t> </w:t>
      </w:r>
      <w:r>
        <w:rPr>
          <w:color w:val="231F20"/>
          <w:w w:val="75"/>
          <w:sz w:val="24"/>
        </w:rPr>
        <w:t>sljedećih</w:t>
      </w:r>
      <w:r>
        <w:rPr>
          <w:color w:val="231F20"/>
          <w:sz w:val="24"/>
        </w:rPr>
        <w:t> </w:t>
      </w:r>
      <w:r>
        <w:rPr>
          <w:color w:val="231F20"/>
          <w:w w:val="75"/>
          <w:sz w:val="24"/>
        </w:rPr>
        <w:t>uputa. </w:t>
      </w:r>
      <w:r>
        <w:rPr>
          <w:color w:val="231F20"/>
          <w:w w:val="80"/>
          <w:sz w:val="24"/>
        </w:rPr>
        <w:t>Proizvođač nije odgovoran za bilo kakvu štetu zbog zlouporabe.</w:t>
      </w:r>
    </w:p>
    <w:p>
      <w:pPr>
        <w:pStyle w:val="ListParagraph"/>
        <w:numPr>
          <w:ilvl w:val="0"/>
          <w:numId w:val="50"/>
        </w:numPr>
        <w:tabs>
          <w:tab w:pos="410" w:val="left" w:leader="none"/>
        </w:tabs>
        <w:spacing w:line="235" w:lineRule="auto" w:before="0" w:after="0"/>
        <w:ind w:left="192" w:right="627" w:firstLine="0"/>
        <w:jc w:val="left"/>
        <w:rPr>
          <w:sz w:val="24"/>
        </w:rPr>
      </w:pPr>
      <w:r>
        <w:rPr>
          <w:color w:val="231F20"/>
          <w:w w:val="75"/>
          <w:sz w:val="24"/>
        </w:rPr>
        <w:t>Proizvod</w:t>
      </w:r>
      <w:r>
        <w:rPr>
          <w:color w:val="231F20"/>
          <w:sz w:val="24"/>
        </w:rPr>
        <w:t> </w:t>
      </w:r>
      <w:r>
        <w:rPr>
          <w:color w:val="231F20"/>
          <w:w w:val="75"/>
          <w:sz w:val="24"/>
        </w:rPr>
        <w:t>se</w:t>
      </w:r>
      <w:r>
        <w:rPr>
          <w:color w:val="231F20"/>
          <w:sz w:val="24"/>
        </w:rPr>
        <w:t> </w:t>
      </w:r>
      <w:r>
        <w:rPr>
          <w:color w:val="231F20"/>
          <w:w w:val="75"/>
          <w:sz w:val="24"/>
        </w:rPr>
        <w:t>smije</w:t>
      </w:r>
      <w:r>
        <w:rPr>
          <w:color w:val="231F20"/>
          <w:sz w:val="24"/>
        </w:rPr>
        <w:t> </w:t>
      </w:r>
      <w:r>
        <w:rPr>
          <w:color w:val="231F20"/>
          <w:w w:val="75"/>
          <w:sz w:val="24"/>
        </w:rPr>
        <w:t>koristiti</w:t>
      </w:r>
      <w:r>
        <w:rPr>
          <w:color w:val="231F20"/>
          <w:sz w:val="24"/>
        </w:rPr>
        <w:t> </w:t>
      </w:r>
      <w:r>
        <w:rPr>
          <w:color w:val="231F20"/>
          <w:w w:val="75"/>
          <w:sz w:val="24"/>
        </w:rPr>
        <w:t>samo</w:t>
      </w:r>
      <w:r>
        <w:rPr>
          <w:color w:val="231F20"/>
          <w:sz w:val="24"/>
        </w:rPr>
        <w:t> </w:t>
      </w:r>
      <w:r>
        <w:rPr>
          <w:color w:val="231F20"/>
          <w:w w:val="75"/>
          <w:sz w:val="24"/>
        </w:rPr>
        <w:t>u</w:t>
      </w:r>
      <w:r>
        <w:rPr>
          <w:color w:val="231F20"/>
          <w:sz w:val="24"/>
        </w:rPr>
        <w:t> </w:t>
      </w:r>
      <w:r>
        <w:rPr>
          <w:color w:val="231F20"/>
          <w:w w:val="75"/>
          <w:sz w:val="24"/>
        </w:rPr>
        <w:t>zatvorenom.</w:t>
      </w:r>
      <w:r>
        <w:rPr>
          <w:color w:val="231F20"/>
          <w:sz w:val="24"/>
        </w:rPr>
        <w:t> </w:t>
      </w:r>
      <w:r>
        <w:rPr>
          <w:color w:val="231F20"/>
          <w:w w:val="75"/>
          <w:sz w:val="24"/>
        </w:rPr>
        <w:t>Proizvod</w:t>
      </w:r>
      <w:r>
        <w:rPr>
          <w:color w:val="231F20"/>
          <w:sz w:val="24"/>
        </w:rPr>
        <w:t> </w:t>
      </w:r>
      <w:r>
        <w:rPr>
          <w:color w:val="231F20"/>
          <w:w w:val="75"/>
          <w:sz w:val="24"/>
        </w:rPr>
        <w:t>nemojte</w:t>
      </w:r>
      <w:r>
        <w:rPr>
          <w:color w:val="231F20"/>
          <w:sz w:val="24"/>
        </w:rPr>
        <w:t> </w:t>
      </w:r>
      <w:r>
        <w:rPr>
          <w:color w:val="231F20"/>
          <w:w w:val="75"/>
          <w:sz w:val="24"/>
        </w:rPr>
        <w:t>koristiti</w:t>
      </w:r>
      <w:r>
        <w:rPr>
          <w:color w:val="231F20"/>
          <w:sz w:val="24"/>
        </w:rPr>
        <w:t> </w:t>
      </w:r>
      <w:r>
        <w:rPr>
          <w:color w:val="231F20"/>
          <w:w w:val="75"/>
          <w:sz w:val="24"/>
        </w:rPr>
        <w:t>u</w:t>
      </w:r>
      <w:r>
        <w:rPr>
          <w:color w:val="231F20"/>
          <w:sz w:val="24"/>
        </w:rPr>
        <w:t> </w:t>
      </w:r>
      <w:r>
        <w:rPr>
          <w:color w:val="231F20"/>
          <w:w w:val="75"/>
          <w:sz w:val="24"/>
        </w:rPr>
        <w:t>bilo</w:t>
      </w:r>
      <w:r>
        <w:rPr>
          <w:color w:val="231F20"/>
          <w:sz w:val="24"/>
        </w:rPr>
        <w:t> </w:t>
      </w:r>
      <w:r>
        <w:rPr>
          <w:color w:val="231F20"/>
          <w:w w:val="75"/>
          <w:sz w:val="24"/>
        </w:rPr>
        <w:t>koju </w:t>
      </w:r>
      <w:r>
        <w:rPr>
          <w:color w:val="231F20"/>
          <w:w w:val="80"/>
          <w:sz w:val="24"/>
        </w:rPr>
        <w:t>svrhu koja nije kompatibilna s njegovom primjenom.</w:t>
      </w:r>
    </w:p>
    <w:p>
      <w:pPr>
        <w:pStyle w:val="ListParagraph"/>
        <w:numPr>
          <w:ilvl w:val="0"/>
          <w:numId w:val="50"/>
        </w:numPr>
        <w:tabs>
          <w:tab w:pos="410" w:val="left" w:leader="none"/>
        </w:tabs>
        <w:spacing w:line="235" w:lineRule="auto" w:before="0" w:after="0"/>
        <w:ind w:left="192" w:right="316" w:firstLine="0"/>
        <w:jc w:val="left"/>
        <w:rPr>
          <w:sz w:val="24"/>
        </w:rPr>
      </w:pPr>
      <w:r>
        <w:rPr>
          <w:color w:val="231F20"/>
          <w:w w:val="80"/>
          <w:sz w:val="24"/>
        </w:rPr>
        <w:t>Primjenjivi</w:t>
      </w:r>
      <w:r>
        <w:rPr>
          <w:color w:val="231F20"/>
          <w:spacing w:val="-2"/>
          <w:w w:val="80"/>
          <w:sz w:val="24"/>
        </w:rPr>
        <w:t> </w:t>
      </w:r>
      <w:r>
        <w:rPr>
          <w:color w:val="231F20"/>
          <w:w w:val="80"/>
          <w:sz w:val="24"/>
        </w:rPr>
        <w:t>napon</w:t>
      </w:r>
      <w:r>
        <w:rPr>
          <w:color w:val="231F20"/>
          <w:spacing w:val="-2"/>
          <w:w w:val="80"/>
          <w:sz w:val="24"/>
        </w:rPr>
        <w:t> </w:t>
      </w:r>
      <w:r>
        <w:rPr>
          <w:color w:val="231F20"/>
          <w:w w:val="80"/>
          <w:sz w:val="24"/>
        </w:rPr>
        <w:t>je</w:t>
      </w:r>
      <w:r>
        <w:rPr>
          <w:color w:val="231F20"/>
          <w:spacing w:val="-2"/>
          <w:w w:val="80"/>
          <w:sz w:val="24"/>
        </w:rPr>
        <w:t> </w:t>
      </w:r>
      <w:r>
        <w:rPr>
          <w:color w:val="231F20"/>
          <w:w w:val="80"/>
          <w:sz w:val="24"/>
        </w:rPr>
        <w:t>220-240V</w:t>
      </w:r>
      <w:r>
        <w:rPr>
          <w:color w:val="231F20"/>
          <w:spacing w:val="-2"/>
          <w:w w:val="80"/>
          <w:sz w:val="24"/>
        </w:rPr>
        <w:t> </w:t>
      </w:r>
      <w:r>
        <w:rPr>
          <w:color w:val="231F20"/>
          <w:w w:val="80"/>
          <w:sz w:val="24"/>
        </w:rPr>
        <w:t>~</w:t>
      </w:r>
      <w:r>
        <w:rPr>
          <w:color w:val="231F20"/>
          <w:spacing w:val="-2"/>
          <w:w w:val="80"/>
          <w:sz w:val="24"/>
        </w:rPr>
        <w:t> </w:t>
      </w:r>
      <w:r>
        <w:rPr>
          <w:color w:val="231F20"/>
          <w:w w:val="80"/>
          <w:sz w:val="24"/>
        </w:rPr>
        <w:t>50</w:t>
      </w:r>
      <w:r>
        <w:rPr>
          <w:color w:val="231F20"/>
          <w:spacing w:val="-2"/>
          <w:w w:val="80"/>
          <w:sz w:val="24"/>
        </w:rPr>
        <w:t> </w:t>
      </w:r>
      <w:r>
        <w:rPr>
          <w:color w:val="231F20"/>
          <w:w w:val="80"/>
          <w:sz w:val="24"/>
        </w:rPr>
        <w:t>/</w:t>
      </w:r>
      <w:r>
        <w:rPr>
          <w:color w:val="231F20"/>
          <w:spacing w:val="-2"/>
          <w:w w:val="80"/>
          <w:sz w:val="24"/>
        </w:rPr>
        <w:t> </w:t>
      </w:r>
      <w:r>
        <w:rPr>
          <w:color w:val="231F20"/>
          <w:w w:val="80"/>
          <w:sz w:val="24"/>
        </w:rPr>
        <w:t>60Hz.</w:t>
      </w:r>
      <w:r>
        <w:rPr>
          <w:color w:val="231F20"/>
          <w:spacing w:val="-2"/>
          <w:w w:val="80"/>
          <w:sz w:val="24"/>
        </w:rPr>
        <w:t> </w:t>
      </w:r>
      <w:r>
        <w:rPr>
          <w:color w:val="231F20"/>
          <w:w w:val="80"/>
          <w:sz w:val="24"/>
        </w:rPr>
        <w:t>Iz</w:t>
      </w:r>
      <w:r>
        <w:rPr>
          <w:color w:val="231F20"/>
          <w:spacing w:val="-2"/>
          <w:w w:val="80"/>
          <w:sz w:val="24"/>
        </w:rPr>
        <w:t> </w:t>
      </w:r>
      <w:r>
        <w:rPr>
          <w:color w:val="231F20"/>
          <w:w w:val="80"/>
          <w:sz w:val="24"/>
        </w:rPr>
        <w:t>sigurnosnih</w:t>
      </w:r>
      <w:r>
        <w:rPr>
          <w:color w:val="231F20"/>
          <w:spacing w:val="-2"/>
          <w:w w:val="80"/>
          <w:sz w:val="24"/>
        </w:rPr>
        <w:t> </w:t>
      </w:r>
      <w:r>
        <w:rPr>
          <w:color w:val="231F20"/>
          <w:w w:val="80"/>
          <w:sz w:val="24"/>
        </w:rPr>
        <w:t>razloga</w:t>
      </w:r>
      <w:r>
        <w:rPr>
          <w:color w:val="231F20"/>
          <w:spacing w:val="-2"/>
          <w:w w:val="80"/>
          <w:sz w:val="24"/>
        </w:rPr>
        <w:t> </w:t>
      </w:r>
      <w:r>
        <w:rPr>
          <w:color w:val="231F20"/>
          <w:w w:val="80"/>
          <w:sz w:val="24"/>
        </w:rPr>
        <w:t>nije</w:t>
      </w:r>
      <w:r>
        <w:rPr>
          <w:color w:val="231F20"/>
          <w:spacing w:val="-2"/>
          <w:w w:val="80"/>
          <w:sz w:val="24"/>
        </w:rPr>
        <w:t> </w:t>
      </w:r>
      <w:r>
        <w:rPr>
          <w:color w:val="231F20"/>
          <w:w w:val="80"/>
          <w:sz w:val="24"/>
        </w:rPr>
        <w:t>prikladno</w:t>
      </w:r>
      <w:r>
        <w:rPr>
          <w:color w:val="231F20"/>
          <w:spacing w:val="-2"/>
          <w:w w:val="80"/>
          <w:sz w:val="24"/>
        </w:rPr>
        <w:t> </w:t>
      </w:r>
      <w:r>
        <w:rPr>
          <w:color w:val="231F20"/>
          <w:w w:val="80"/>
          <w:sz w:val="24"/>
        </w:rPr>
        <w:t>spajati </w:t>
      </w:r>
      <w:r>
        <w:rPr>
          <w:color w:val="231F20"/>
          <w:w w:val="85"/>
          <w:sz w:val="24"/>
        </w:rPr>
        <w:t>više</w:t>
      </w:r>
      <w:r>
        <w:rPr>
          <w:color w:val="231F20"/>
          <w:spacing w:val="-8"/>
          <w:w w:val="85"/>
          <w:sz w:val="24"/>
        </w:rPr>
        <w:t> </w:t>
      </w:r>
      <w:r>
        <w:rPr>
          <w:color w:val="231F20"/>
          <w:w w:val="85"/>
          <w:sz w:val="24"/>
        </w:rPr>
        <w:t>uređaja</w:t>
      </w:r>
      <w:r>
        <w:rPr>
          <w:color w:val="231F20"/>
          <w:spacing w:val="-7"/>
          <w:w w:val="85"/>
          <w:sz w:val="24"/>
        </w:rPr>
        <w:t> </w:t>
      </w:r>
      <w:r>
        <w:rPr>
          <w:color w:val="231F20"/>
          <w:w w:val="85"/>
          <w:sz w:val="24"/>
        </w:rPr>
        <w:t>na</w:t>
      </w:r>
      <w:r>
        <w:rPr>
          <w:color w:val="231F20"/>
          <w:spacing w:val="-7"/>
          <w:w w:val="85"/>
          <w:sz w:val="24"/>
        </w:rPr>
        <w:t> </w:t>
      </w:r>
      <w:r>
        <w:rPr>
          <w:color w:val="231F20"/>
          <w:w w:val="85"/>
          <w:sz w:val="24"/>
        </w:rPr>
        <w:t>jednu</w:t>
      </w:r>
      <w:r>
        <w:rPr>
          <w:color w:val="231F20"/>
          <w:spacing w:val="-7"/>
          <w:w w:val="85"/>
          <w:sz w:val="24"/>
        </w:rPr>
        <w:t> </w:t>
      </w:r>
      <w:r>
        <w:rPr>
          <w:color w:val="231F20"/>
          <w:w w:val="85"/>
          <w:sz w:val="24"/>
        </w:rPr>
        <w:t>utičnicu.</w:t>
      </w:r>
    </w:p>
    <w:p>
      <w:pPr>
        <w:pStyle w:val="ListParagraph"/>
        <w:numPr>
          <w:ilvl w:val="0"/>
          <w:numId w:val="50"/>
        </w:numPr>
        <w:tabs>
          <w:tab w:pos="410" w:val="left" w:leader="none"/>
        </w:tabs>
        <w:spacing w:line="271" w:lineRule="exact" w:before="0" w:after="0"/>
        <w:ind w:left="410" w:right="0" w:hanging="218"/>
        <w:jc w:val="left"/>
        <w:rPr>
          <w:sz w:val="24"/>
        </w:rPr>
      </w:pPr>
      <w:r>
        <w:rPr>
          <w:color w:val="231F20"/>
          <w:w w:val="75"/>
          <w:sz w:val="24"/>
        </w:rPr>
        <w:t>Budite</w:t>
      </w:r>
      <w:r>
        <w:rPr>
          <w:color w:val="231F20"/>
          <w:spacing w:val="8"/>
          <w:sz w:val="24"/>
        </w:rPr>
        <w:t> </w:t>
      </w:r>
      <w:r>
        <w:rPr>
          <w:color w:val="231F20"/>
          <w:w w:val="75"/>
          <w:sz w:val="24"/>
        </w:rPr>
        <w:t>oprezni</w:t>
      </w:r>
      <w:r>
        <w:rPr>
          <w:color w:val="231F20"/>
          <w:spacing w:val="9"/>
          <w:sz w:val="24"/>
        </w:rPr>
        <w:t> </w:t>
      </w:r>
      <w:r>
        <w:rPr>
          <w:color w:val="231F20"/>
          <w:w w:val="75"/>
          <w:sz w:val="24"/>
        </w:rPr>
        <w:t>kada</w:t>
      </w:r>
      <w:r>
        <w:rPr>
          <w:color w:val="231F20"/>
          <w:spacing w:val="9"/>
          <w:sz w:val="24"/>
        </w:rPr>
        <w:t> </w:t>
      </w:r>
      <w:r>
        <w:rPr>
          <w:color w:val="231F20"/>
          <w:w w:val="75"/>
          <w:sz w:val="24"/>
        </w:rPr>
        <w:t>koristite</w:t>
      </w:r>
      <w:r>
        <w:rPr>
          <w:color w:val="231F20"/>
          <w:spacing w:val="9"/>
          <w:sz w:val="24"/>
        </w:rPr>
        <w:t> </w:t>
      </w:r>
      <w:r>
        <w:rPr>
          <w:color w:val="231F20"/>
          <w:w w:val="75"/>
          <w:sz w:val="24"/>
        </w:rPr>
        <w:t>oko</w:t>
      </w:r>
      <w:r>
        <w:rPr>
          <w:color w:val="231F20"/>
          <w:spacing w:val="9"/>
          <w:sz w:val="24"/>
        </w:rPr>
        <w:t> </w:t>
      </w:r>
      <w:r>
        <w:rPr>
          <w:color w:val="231F20"/>
          <w:w w:val="75"/>
          <w:sz w:val="24"/>
        </w:rPr>
        <w:t>djece.</w:t>
      </w:r>
      <w:r>
        <w:rPr>
          <w:color w:val="231F20"/>
          <w:spacing w:val="9"/>
          <w:sz w:val="24"/>
        </w:rPr>
        <w:t> </w:t>
      </w:r>
      <w:r>
        <w:rPr>
          <w:color w:val="231F20"/>
          <w:w w:val="75"/>
          <w:sz w:val="24"/>
        </w:rPr>
        <w:t>Ne</w:t>
      </w:r>
      <w:r>
        <w:rPr>
          <w:color w:val="231F20"/>
          <w:spacing w:val="9"/>
          <w:sz w:val="24"/>
        </w:rPr>
        <w:t> </w:t>
      </w:r>
      <w:r>
        <w:rPr>
          <w:color w:val="231F20"/>
          <w:w w:val="75"/>
          <w:sz w:val="24"/>
        </w:rPr>
        <w:t>dopustite</w:t>
      </w:r>
      <w:r>
        <w:rPr>
          <w:color w:val="231F20"/>
          <w:spacing w:val="9"/>
          <w:sz w:val="24"/>
        </w:rPr>
        <w:t> </w:t>
      </w:r>
      <w:r>
        <w:rPr>
          <w:color w:val="231F20"/>
          <w:w w:val="75"/>
          <w:sz w:val="24"/>
        </w:rPr>
        <w:t>djeci</w:t>
      </w:r>
      <w:r>
        <w:rPr>
          <w:color w:val="231F20"/>
          <w:spacing w:val="9"/>
          <w:sz w:val="24"/>
        </w:rPr>
        <w:t> </w:t>
      </w:r>
      <w:r>
        <w:rPr>
          <w:color w:val="231F20"/>
          <w:w w:val="75"/>
          <w:sz w:val="24"/>
        </w:rPr>
        <w:t>da</w:t>
      </w:r>
      <w:r>
        <w:rPr>
          <w:color w:val="231F20"/>
          <w:spacing w:val="9"/>
          <w:sz w:val="24"/>
        </w:rPr>
        <w:t> </w:t>
      </w:r>
      <w:r>
        <w:rPr>
          <w:color w:val="231F20"/>
          <w:w w:val="75"/>
          <w:sz w:val="24"/>
        </w:rPr>
        <w:t>se</w:t>
      </w:r>
      <w:r>
        <w:rPr>
          <w:color w:val="231F20"/>
          <w:spacing w:val="9"/>
          <w:sz w:val="24"/>
        </w:rPr>
        <w:t> </w:t>
      </w:r>
      <w:r>
        <w:rPr>
          <w:color w:val="231F20"/>
          <w:w w:val="75"/>
          <w:sz w:val="24"/>
        </w:rPr>
        <w:t>igraju</w:t>
      </w:r>
      <w:r>
        <w:rPr>
          <w:color w:val="231F20"/>
          <w:spacing w:val="9"/>
          <w:sz w:val="24"/>
        </w:rPr>
        <w:t> </w:t>
      </w:r>
      <w:r>
        <w:rPr>
          <w:color w:val="231F20"/>
          <w:w w:val="75"/>
          <w:sz w:val="24"/>
        </w:rPr>
        <w:t>s</w:t>
      </w:r>
      <w:r>
        <w:rPr>
          <w:color w:val="231F20"/>
          <w:spacing w:val="9"/>
          <w:sz w:val="24"/>
        </w:rPr>
        <w:t> </w:t>
      </w:r>
      <w:r>
        <w:rPr>
          <w:color w:val="231F20"/>
          <w:w w:val="75"/>
          <w:sz w:val="24"/>
        </w:rPr>
        <w:t>proizvodom.</w:t>
      </w:r>
      <w:r>
        <w:rPr>
          <w:color w:val="231F20"/>
          <w:spacing w:val="9"/>
          <w:sz w:val="24"/>
        </w:rPr>
        <w:t> </w:t>
      </w:r>
      <w:r>
        <w:rPr>
          <w:color w:val="231F20"/>
          <w:spacing w:val="-5"/>
          <w:w w:val="75"/>
          <w:sz w:val="24"/>
        </w:rPr>
        <w:t>Ne</w:t>
      </w:r>
    </w:p>
    <w:p>
      <w:pPr>
        <w:spacing w:after="0" w:line="271" w:lineRule="exact"/>
        <w:jc w:val="left"/>
        <w:rPr>
          <w:sz w:val="24"/>
        </w:rPr>
        <w:sectPr>
          <w:pgSz w:w="8400" w:h="11910"/>
          <w:pgMar w:header="0" w:footer="156" w:top="200" w:bottom="340" w:left="60" w:right="60"/>
        </w:sectPr>
      </w:pPr>
    </w:p>
    <w:p>
      <w:pPr>
        <w:spacing w:line="275" w:lineRule="exact" w:before="108"/>
        <w:ind w:left="182" w:right="0" w:firstLine="0"/>
        <w:jc w:val="left"/>
        <w:rPr>
          <w:sz w:val="24"/>
        </w:rPr>
      </w:pPr>
      <w:r>
        <w:rPr>
          <w:color w:val="231F20"/>
          <w:w w:val="75"/>
          <w:sz w:val="24"/>
        </w:rPr>
        <w:t>dopustite</w:t>
      </w:r>
      <w:r>
        <w:rPr>
          <w:color w:val="231F20"/>
          <w:spacing w:val="-3"/>
          <w:sz w:val="24"/>
        </w:rPr>
        <w:t> </w:t>
      </w:r>
      <w:r>
        <w:rPr>
          <w:color w:val="231F20"/>
          <w:w w:val="75"/>
          <w:sz w:val="24"/>
        </w:rPr>
        <w:t>djeci</w:t>
      </w:r>
      <w:r>
        <w:rPr>
          <w:color w:val="231F20"/>
          <w:spacing w:val="-3"/>
          <w:sz w:val="24"/>
        </w:rPr>
        <w:t> </w:t>
      </w:r>
      <w:r>
        <w:rPr>
          <w:color w:val="231F20"/>
          <w:w w:val="75"/>
          <w:sz w:val="24"/>
        </w:rPr>
        <w:t>ili</w:t>
      </w:r>
      <w:r>
        <w:rPr>
          <w:color w:val="231F20"/>
          <w:spacing w:val="-3"/>
          <w:sz w:val="24"/>
        </w:rPr>
        <w:t> </w:t>
      </w:r>
      <w:r>
        <w:rPr>
          <w:color w:val="231F20"/>
          <w:w w:val="75"/>
          <w:sz w:val="24"/>
        </w:rPr>
        <w:t>ljudima</w:t>
      </w:r>
      <w:r>
        <w:rPr>
          <w:color w:val="231F20"/>
          <w:spacing w:val="-3"/>
          <w:sz w:val="24"/>
        </w:rPr>
        <w:t> </w:t>
      </w:r>
      <w:r>
        <w:rPr>
          <w:color w:val="231F20"/>
          <w:w w:val="75"/>
          <w:sz w:val="24"/>
        </w:rPr>
        <w:t>koji</w:t>
      </w:r>
      <w:r>
        <w:rPr>
          <w:color w:val="231F20"/>
          <w:spacing w:val="-3"/>
          <w:sz w:val="24"/>
        </w:rPr>
        <w:t> </w:t>
      </w:r>
      <w:r>
        <w:rPr>
          <w:color w:val="231F20"/>
          <w:w w:val="75"/>
          <w:sz w:val="24"/>
        </w:rPr>
        <w:t>ne</w:t>
      </w:r>
      <w:r>
        <w:rPr>
          <w:color w:val="231F20"/>
          <w:spacing w:val="-3"/>
          <w:sz w:val="24"/>
        </w:rPr>
        <w:t> </w:t>
      </w:r>
      <w:r>
        <w:rPr>
          <w:color w:val="231F20"/>
          <w:w w:val="75"/>
          <w:sz w:val="24"/>
        </w:rPr>
        <w:t>poznaju</w:t>
      </w:r>
      <w:r>
        <w:rPr>
          <w:color w:val="231F20"/>
          <w:spacing w:val="-3"/>
          <w:sz w:val="24"/>
        </w:rPr>
        <w:t> </w:t>
      </w:r>
      <w:r>
        <w:rPr>
          <w:color w:val="231F20"/>
          <w:w w:val="75"/>
          <w:sz w:val="24"/>
        </w:rPr>
        <w:t>uređaj</w:t>
      </w:r>
      <w:r>
        <w:rPr>
          <w:color w:val="231F20"/>
          <w:spacing w:val="-2"/>
          <w:sz w:val="24"/>
        </w:rPr>
        <w:t> </w:t>
      </w:r>
      <w:r>
        <w:rPr>
          <w:color w:val="231F20"/>
          <w:w w:val="75"/>
          <w:sz w:val="24"/>
        </w:rPr>
        <w:t>da</w:t>
      </w:r>
      <w:r>
        <w:rPr>
          <w:color w:val="231F20"/>
          <w:spacing w:val="-3"/>
          <w:sz w:val="24"/>
        </w:rPr>
        <w:t> </w:t>
      </w:r>
      <w:r>
        <w:rPr>
          <w:color w:val="231F20"/>
          <w:w w:val="75"/>
          <w:sz w:val="24"/>
        </w:rPr>
        <w:t>ga</w:t>
      </w:r>
      <w:r>
        <w:rPr>
          <w:color w:val="231F20"/>
          <w:spacing w:val="-3"/>
          <w:sz w:val="24"/>
        </w:rPr>
        <w:t> </w:t>
      </w:r>
      <w:r>
        <w:rPr>
          <w:color w:val="231F20"/>
          <w:w w:val="75"/>
          <w:sz w:val="24"/>
        </w:rPr>
        <w:t>koriste</w:t>
      </w:r>
      <w:r>
        <w:rPr>
          <w:color w:val="231F20"/>
          <w:spacing w:val="-3"/>
          <w:sz w:val="24"/>
        </w:rPr>
        <w:t> </w:t>
      </w:r>
      <w:r>
        <w:rPr>
          <w:color w:val="231F20"/>
          <w:w w:val="75"/>
          <w:sz w:val="24"/>
        </w:rPr>
        <w:t>bez</w:t>
      </w:r>
      <w:r>
        <w:rPr>
          <w:color w:val="231F20"/>
          <w:spacing w:val="-3"/>
          <w:sz w:val="24"/>
        </w:rPr>
        <w:t> </w:t>
      </w:r>
      <w:r>
        <w:rPr>
          <w:color w:val="231F20"/>
          <w:spacing w:val="-2"/>
          <w:w w:val="75"/>
          <w:sz w:val="24"/>
        </w:rPr>
        <w:t>nadzora.</w:t>
      </w:r>
    </w:p>
    <w:p>
      <w:pPr>
        <w:pStyle w:val="ListParagraph"/>
        <w:numPr>
          <w:ilvl w:val="0"/>
          <w:numId w:val="50"/>
        </w:numPr>
        <w:tabs>
          <w:tab w:pos="400" w:val="left" w:leader="none"/>
        </w:tabs>
        <w:spacing w:line="235" w:lineRule="auto" w:before="1" w:after="0"/>
        <w:ind w:left="182" w:right="309" w:firstLine="0"/>
        <w:jc w:val="left"/>
        <w:rPr>
          <w:sz w:val="24"/>
        </w:rPr>
      </w:pPr>
      <w:r>
        <w:rPr>
          <w:color w:val="231F20"/>
          <w:w w:val="80"/>
          <w:sz w:val="24"/>
        </w:rPr>
        <w:t>UPOZORENJE: Ovaj uređaj smiju koristiti djeca starija od 8 godina i osobe smanjene tjelesne,</w:t>
      </w:r>
      <w:r>
        <w:rPr>
          <w:color w:val="231F20"/>
          <w:spacing w:val="-4"/>
          <w:w w:val="80"/>
          <w:sz w:val="24"/>
        </w:rPr>
        <w:t> </w:t>
      </w:r>
      <w:r>
        <w:rPr>
          <w:color w:val="231F20"/>
          <w:w w:val="80"/>
          <w:sz w:val="24"/>
        </w:rPr>
        <w:t>osjetne</w:t>
      </w:r>
      <w:r>
        <w:rPr>
          <w:color w:val="231F20"/>
          <w:spacing w:val="-4"/>
          <w:w w:val="80"/>
          <w:sz w:val="24"/>
        </w:rPr>
        <w:t> </w:t>
      </w:r>
      <w:r>
        <w:rPr>
          <w:color w:val="231F20"/>
          <w:w w:val="80"/>
          <w:sz w:val="24"/>
        </w:rPr>
        <w:t>ili</w:t>
      </w:r>
      <w:r>
        <w:rPr>
          <w:color w:val="231F20"/>
          <w:spacing w:val="-3"/>
          <w:w w:val="80"/>
          <w:sz w:val="24"/>
        </w:rPr>
        <w:t> </w:t>
      </w:r>
      <w:r>
        <w:rPr>
          <w:color w:val="231F20"/>
          <w:w w:val="80"/>
          <w:sz w:val="24"/>
        </w:rPr>
        <w:t>mentalne</w:t>
      </w:r>
      <w:r>
        <w:rPr>
          <w:color w:val="231F20"/>
          <w:spacing w:val="-4"/>
          <w:w w:val="80"/>
          <w:sz w:val="24"/>
        </w:rPr>
        <w:t> </w:t>
      </w:r>
      <w:r>
        <w:rPr>
          <w:color w:val="231F20"/>
          <w:w w:val="80"/>
          <w:sz w:val="24"/>
        </w:rPr>
        <w:t>sposobnosti</w:t>
      </w:r>
      <w:r>
        <w:rPr>
          <w:color w:val="231F20"/>
          <w:spacing w:val="-4"/>
          <w:w w:val="80"/>
          <w:sz w:val="24"/>
        </w:rPr>
        <w:t> </w:t>
      </w:r>
      <w:r>
        <w:rPr>
          <w:color w:val="231F20"/>
          <w:w w:val="80"/>
          <w:sz w:val="24"/>
        </w:rPr>
        <w:t>ili</w:t>
      </w:r>
      <w:r>
        <w:rPr>
          <w:color w:val="231F20"/>
          <w:spacing w:val="-3"/>
          <w:w w:val="80"/>
          <w:sz w:val="24"/>
        </w:rPr>
        <w:t> </w:t>
      </w:r>
      <w:r>
        <w:rPr>
          <w:color w:val="231F20"/>
          <w:w w:val="80"/>
          <w:sz w:val="24"/>
        </w:rPr>
        <w:t>osobe</w:t>
      </w:r>
      <w:r>
        <w:rPr>
          <w:color w:val="231F20"/>
          <w:spacing w:val="-4"/>
          <w:w w:val="80"/>
          <w:sz w:val="24"/>
        </w:rPr>
        <w:t> </w:t>
      </w:r>
      <w:r>
        <w:rPr>
          <w:color w:val="231F20"/>
          <w:w w:val="80"/>
          <w:sz w:val="24"/>
        </w:rPr>
        <w:t>bez</w:t>
      </w:r>
      <w:r>
        <w:rPr>
          <w:color w:val="231F20"/>
          <w:spacing w:val="-3"/>
          <w:w w:val="80"/>
          <w:sz w:val="24"/>
        </w:rPr>
        <w:t> </w:t>
      </w:r>
      <w:r>
        <w:rPr>
          <w:color w:val="231F20"/>
          <w:w w:val="80"/>
          <w:sz w:val="24"/>
        </w:rPr>
        <w:t>iskustva</w:t>
      </w:r>
      <w:r>
        <w:rPr>
          <w:color w:val="231F20"/>
          <w:spacing w:val="-4"/>
          <w:w w:val="80"/>
          <w:sz w:val="24"/>
        </w:rPr>
        <w:t> </w:t>
      </w:r>
      <w:r>
        <w:rPr>
          <w:color w:val="231F20"/>
          <w:w w:val="80"/>
          <w:sz w:val="24"/>
        </w:rPr>
        <w:t>ili</w:t>
      </w:r>
      <w:r>
        <w:rPr>
          <w:color w:val="231F20"/>
          <w:spacing w:val="-4"/>
          <w:w w:val="80"/>
          <w:sz w:val="24"/>
        </w:rPr>
        <w:t> </w:t>
      </w:r>
      <w:r>
        <w:rPr>
          <w:color w:val="231F20"/>
          <w:w w:val="80"/>
          <w:sz w:val="24"/>
        </w:rPr>
        <w:t>znanja</w:t>
      </w:r>
      <w:r>
        <w:rPr>
          <w:color w:val="231F20"/>
          <w:spacing w:val="-3"/>
          <w:w w:val="80"/>
          <w:sz w:val="24"/>
        </w:rPr>
        <w:t> </w:t>
      </w:r>
      <w:r>
        <w:rPr>
          <w:color w:val="231F20"/>
          <w:w w:val="80"/>
          <w:sz w:val="24"/>
        </w:rPr>
        <w:t>o</w:t>
      </w:r>
      <w:r>
        <w:rPr>
          <w:color w:val="231F20"/>
          <w:spacing w:val="-4"/>
          <w:w w:val="80"/>
          <w:sz w:val="24"/>
        </w:rPr>
        <w:t> </w:t>
      </w:r>
      <w:r>
        <w:rPr>
          <w:color w:val="231F20"/>
          <w:w w:val="80"/>
          <w:sz w:val="24"/>
        </w:rPr>
        <w:t>uređaju,</w:t>
      </w:r>
      <w:r>
        <w:rPr>
          <w:color w:val="231F20"/>
          <w:spacing w:val="-3"/>
          <w:w w:val="80"/>
          <w:sz w:val="24"/>
        </w:rPr>
        <w:t> </w:t>
      </w:r>
      <w:r>
        <w:rPr>
          <w:color w:val="231F20"/>
          <w:w w:val="80"/>
          <w:sz w:val="24"/>
        </w:rPr>
        <w:t>samo </w:t>
      </w:r>
      <w:r>
        <w:rPr>
          <w:color w:val="231F20"/>
          <w:spacing w:val="-2"/>
          <w:w w:val="85"/>
          <w:sz w:val="24"/>
        </w:rPr>
        <w:t>pod nadzorom osobe odgovorne za njihovu sigurnost, ili ako su upućeni na sigurno </w:t>
      </w:r>
      <w:r>
        <w:rPr>
          <w:color w:val="231F20"/>
          <w:w w:val="80"/>
          <w:sz w:val="24"/>
        </w:rPr>
        <w:t>korištenje uređaja i ako su svjesni opasnosti povezanih s njegovim radom. Djeca se ne </w:t>
      </w:r>
      <w:r>
        <w:rPr>
          <w:color w:val="231F20"/>
          <w:w w:val="75"/>
          <w:sz w:val="24"/>
        </w:rPr>
        <w:t>smiju</w:t>
      </w:r>
      <w:r>
        <w:rPr>
          <w:color w:val="231F20"/>
          <w:sz w:val="24"/>
        </w:rPr>
        <w:t> </w:t>
      </w:r>
      <w:r>
        <w:rPr>
          <w:color w:val="231F20"/>
          <w:w w:val="75"/>
          <w:sz w:val="24"/>
        </w:rPr>
        <w:t>igrati</w:t>
      </w:r>
      <w:r>
        <w:rPr>
          <w:color w:val="231F20"/>
          <w:sz w:val="24"/>
        </w:rPr>
        <w:t> </w:t>
      </w:r>
      <w:r>
        <w:rPr>
          <w:color w:val="231F20"/>
          <w:w w:val="75"/>
          <w:sz w:val="24"/>
        </w:rPr>
        <w:t>uređajem.</w:t>
      </w:r>
      <w:r>
        <w:rPr>
          <w:color w:val="231F20"/>
          <w:sz w:val="24"/>
        </w:rPr>
        <w:t> </w:t>
      </w:r>
      <w:r>
        <w:rPr>
          <w:color w:val="231F20"/>
          <w:w w:val="75"/>
          <w:sz w:val="24"/>
        </w:rPr>
        <w:t>Čišćenje</w:t>
      </w:r>
      <w:r>
        <w:rPr>
          <w:color w:val="231F20"/>
          <w:sz w:val="24"/>
        </w:rPr>
        <w:t> </w:t>
      </w:r>
      <w:r>
        <w:rPr>
          <w:color w:val="231F20"/>
          <w:w w:val="75"/>
          <w:sz w:val="24"/>
        </w:rPr>
        <w:t>i</w:t>
      </w:r>
      <w:r>
        <w:rPr>
          <w:color w:val="231F20"/>
          <w:sz w:val="24"/>
        </w:rPr>
        <w:t> </w:t>
      </w:r>
      <w:r>
        <w:rPr>
          <w:color w:val="231F20"/>
          <w:w w:val="75"/>
          <w:sz w:val="24"/>
        </w:rPr>
        <w:t>održavanje</w:t>
      </w:r>
      <w:r>
        <w:rPr>
          <w:color w:val="231F20"/>
          <w:sz w:val="24"/>
        </w:rPr>
        <w:t> </w:t>
      </w:r>
      <w:r>
        <w:rPr>
          <w:color w:val="231F20"/>
          <w:w w:val="75"/>
          <w:sz w:val="24"/>
        </w:rPr>
        <w:t>uređaja</w:t>
      </w:r>
      <w:r>
        <w:rPr>
          <w:color w:val="231F20"/>
          <w:sz w:val="24"/>
        </w:rPr>
        <w:t> </w:t>
      </w:r>
      <w:r>
        <w:rPr>
          <w:color w:val="231F20"/>
          <w:w w:val="75"/>
          <w:sz w:val="24"/>
        </w:rPr>
        <w:t>ne</w:t>
      </w:r>
      <w:r>
        <w:rPr>
          <w:color w:val="231F20"/>
          <w:sz w:val="24"/>
        </w:rPr>
        <w:t> </w:t>
      </w:r>
      <w:r>
        <w:rPr>
          <w:color w:val="231F20"/>
          <w:w w:val="75"/>
          <w:sz w:val="24"/>
        </w:rPr>
        <w:t>smiju</w:t>
      </w:r>
      <w:r>
        <w:rPr>
          <w:color w:val="231F20"/>
          <w:sz w:val="24"/>
        </w:rPr>
        <w:t> </w:t>
      </w:r>
      <w:r>
        <w:rPr>
          <w:color w:val="231F20"/>
          <w:w w:val="75"/>
          <w:sz w:val="24"/>
        </w:rPr>
        <w:t>provoditi</w:t>
      </w:r>
      <w:r>
        <w:rPr>
          <w:color w:val="231F20"/>
          <w:sz w:val="24"/>
        </w:rPr>
        <w:t> </w:t>
      </w:r>
      <w:r>
        <w:rPr>
          <w:color w:val="231F20"/>
          <w:w w:val="75"/>
          <w:sz w:val="24"/>
        </w:rPr>
        <w:t>djeca,</w:t>
      </w:r>
      <w:r>
        <w:rPr>
          <w:color w:val="231F20"/>
          <w:sz w:val="24"/>
        </w:rPr>
        <w:t> </w:t>
      </w:r>
      <w:r>
        <w:rPr>
          <w:color w:val="231F20"/>
          <w:w w:val="75"/>
          <w:sz w:val="24"/>
        </w:rPr>
        <w:t>osim</w:t>
      </w:r>
      <w:r>
        <w:rPr>
          <w:color w:val="231F20"/>
          <w:sz w:val="24"/>
        </w:rPr>
        <w:t> </w:t>
      </w:r>
      <w:r>
        <w:rPr>
          <w:color w:val="231F20"/>
          <w:w w:val="75"/>
          <w:sz w:val="24"/>
        </w:rPr>
        <w:t>ako</w:t>
      </w:r>
      <w:r>
        <w:rPr>
          <w:color w:val="231F20"/>
          <w:sz w:val="24"/>
        </w:rPr>
        <w:t> </w:t>
      </w:r>
      <w:r>
        <w:rPr>
          <w:color w:val="231F20"/>
          <w:w w:val="75"/>
          <w:sz w:val="24"/>
        </w:rPr>
        <w:t>su </w:t>
      </w:r>
      <w:r>
        <w:rPr>
          <w:color w:val="231F20"/>
          <w:w w:val="80"/>
          <w:sz w:val="24"/>
        </w:rPr>
        <w:t>starija od 8 godina i ako se te aktivnosti provode pod nadzorom.</w:t>
      </w:r>
    </w:p>
    <w:p>
      <w:pPr>
        <w:pStyle w:val="ListParagraph"/>
        <w:numPr>
          <w:ilvl w:val="0"/>
          <w:numId w:val="50"/>
        </w:numPr>
        <w:tabs>
          <w:tab w:pos="400" w:val="left" w:leader="none"/>
        </w:tabs>
        <w:spacing w:line="235" w:lineRule="auto" w:before="0" w:after="0"/>
        <w:ind w:left="182" w:right="286" w:firstLine="0"/>
        <w:jc w:val="left"/>
        <w:rPr>
          <w:sz w:val="24"/>
        </w:rPr>
      </w:pPr>
      <w:r>
        <w:rPr>
          <w:color w:val="231F20"/>
          <w:w w:val="80"/>
          <w:sz w:val="24"/>
        </w:rPr>
        <w:t>Nakon</w:t>
      </w:r>
      <w:r>
        <w:rPr>
          <w:color w:val="231F20"/>
          <w:spacing w:val="-4"/>
          <w:w w:val="80"/>
          <w:sz w:val="24"/>
        </w:rPr>
        <w:t> </w:t>
      </w:r>
      <w:r>
        <w:rPr>
          <w:color w:val="231F20"/>
          <w:w w:val="80"/>
          <w:sz w:val="24"/>
        </w:rPr>
        <w:t>što</w:t>
      </w:r>
      <w:r>
        <w:rPr>
          <w:color w:val="231F20"/>
          <w:spacing w:val="-4"/>
          <w:w w:val="80"/>
          <w:sz w:val="24"/>
        </w:rPr>
        <w:t> </w:t>
      </w:r>
      <w:r>
        <w:rPr>
          <w:color w:val="231F20"/>
          <w:w w:val="80"/>
          <w:sz w:val="24"/>
        </w:rPr>
        <w:t>završite</w:t>
      </w:r>
      <w:r>
        <w:rPr>
          <w:color w:val="231F20"/>
          <w:spacing w:val="-3"/>
          <w:w w:val="80"/>
          <w:sz w:val="24"/>
        </w:rPr>
        <w:t> </w:t>
      </w:r>
      <w:r>
        <w:rPr>
          <w:color w:val="231F20"/>
          <w:w w:val="80"/>
          <w:sz w:val="24"/>
        </w:rPr>
        <w:t>s</w:t>
      </w:r>
      <w:r>
        <w:rPr>
          <w:color w:val="231F20"/>
          <w:spacing w:val="-4"/>
          <w:w w:val="80"/>
          <w:sz w:val="24"/>
        </w:rPr>
        <w:t> </w:t>
      </w:r>
      <w:r>
        <w:rPr>
          <w:color w:val="231F20"/>
          <w:w w:val="80"/>
          <w:sz w:val="24"/>
        </w:rPr>
        <w:t>upotrebom</w:t>
      </w:r>
      <w:r>
        <w:rPr>
          <w:color w:val="231F20"/>
          <w:spacing w:val="-4"/>
          <w:w w:val="80"/>
          <w:sz w:val="24"/>
        </w:rPr>
        <w:t> </w:t>
      </w:r>
      <w:r>
        <w:rPr>
          <w:color w:val="231F20"/>
          <w:w w:val="80"/>
          <w:sz w:val="24"/>
        </w:rPr>
        <w:t>proizvoda,</w:t>
      </w:r>
      <w:r>
        <w:rPr>
          <w:color w:val="231F20"/>
          <w:spacing w:val="-3"/>
          <w:w w:val="80"/>
          <w:sz w:val="24"/>
        </w:rPr>
        <w:t> </w:t>
      </w:r>
      <w:r>
        <w:rPr>
          <w:color w:val="231F20"/>
          <w:w w:val="80"/>
          <w:sz w:val="24"/>
        </w:rPr>
        <w:t>uvijek</w:t>
      </w:r>
      <w:r>
        <w:rPr>
          <w:color w:val="231F20"/>
          <w:spacing w:val="-4"/>
          <w:w w:val="80"/>
          <w:sz w:val="24"/>
        </w:rPr>
        <w:t> </w:t>
      </w:r>
      <w:r>
        <w:rPr>
          <w:color w:val="231F20"/>
          <w:w w:val="80"/>
          <w:sz w:val="24"/>
        </w:rPr>
        <w:t>ne</w:t>
      </w:r>
      <w:r>
        <w:rPr>
          <w:color w:val="231F20"/>
          <w:spacing w:val="-3"/>
          <w:w w:val="80"/>
          <w:sz w:val="24"/>
        </w:rPr>
        <w:t> </w:t>
      </w:r>
      <w:r>
        <w:rPr>
          <w:color w:val="231F20"/>
          <w:w w:val="80"/>
          <w:sz w:val="24"/>
        </w:rPr>
        <w:t>zaboravite</w:t>
      </w:r>
      <w:r>
        <w:rPr>
          <w:color w:val="231F20"/>
          <w:spacing w:val="-4"/>
          <w:w w:val="80"/>
          <w:sz w:val="24"/>
        </w:rPr>
        <w:t> </w:t>
      </w:r>
      <w:r>
        <w:rPr>
          <w:color w:val="231F20"/>
          <w:w w:val="80"/>
          <w:sz w:val="24"/>
        </w:rPr>
        <w:t>nježno</w:t>
      </w:r>
      <w:r>
        <w:rPr>
          <w:color w:val="231F20"/>
          <w:spacing w:val="-4"/>
          <w:w w:val="80"/>
          <w:sz w:val="24"/>
        </w:rPr>
        <w:t> </w:t>
      </w:r>
      <w:r>
        <w:rPr>
          <w:color w:val="231F20"/>
          <w:w w:val="80"/>
          <w:sz w:val="24"/>
        </w:rPr>
        <w:t>izvaditi</w:t>
      </w:r>
      <w:r>
        <w:rPr>
          <w:color w:val="231F20"/>
          <w:spacing w:val="-3"/>
          <w:w w:val="80"/>
          <w:sz w:val="24"/>
        </w:rPr>
        <w:t> </w:t>
      </w:r>
      <w:r>
        <w:rPr>
          <w:color w:val="231F20"/>
          <w:w w:val="80"/>
          <w:sz w:val="24"/>
        </w:rPr>
        <w:t>utikač</w:t>
      </w:r>
      <w:r>
        <w:rPr>
          <w:color w:val="231F20"/>
          <w:spacing w:val="-4"/>
          <w:w w:val="80"/>
          <w:sz w:val="24"/>
        </w:rPr>
        <w:t> </w:t>
      </w:r>
      <w:r>
        <w:rPr>
          <w:color w:val="231F20"/>
          <w:w w:val="80"/>
          <w:sz w:val="24"/>
        </w:rPr>
        <w:t>iz električne utičnice držeći utičnicu rukom. Nikada ne povlačite kabel za napajanje !!!</w:t>
      </w:r>
    </w:p>
    <w:p>
      <w:pPr>
        <w:pStyle w:val="ListParagraph"/>
        <w:numPr>
          <w:ilvl w:val="0"/>
          <w:numId w:val="50"/>
        </w:numPr>
        <w:tabs>
          <w:tab w:pos="400" w:val="left" w:leader="none"/>
        </w:tabs>
        <w:spacing w:line="235" w:lineRule="auto" w:before="0" w:after="0"/>
        <w:ind w:left="182" w:right="604" w:firstLine="0"/>
        <w:jc w:val="left"/>
        <w:rPr>
          <w:sz w:val="24"/>
        </w:rPr>
      </w:pPr>
      <w:r>
        <w:rPr>
          <w:color w:val="231F20"/>
          <w:w w:val="75"/>
          <w:sz w:val="24"/>
        </w:rPr>
        <w:t>Nikada nemojte stavljati kabel za napajanje,</w:t>
      </w:r>
      <w:r>
        <w:rPr>
          <w:color w:val="231F20"/>
          <w:sz w:val="24"/>
        </w:rPr>
        <w:t> </w:t>
      </w:r>
      <w:r>
        <w:rPr>
          <w:color w:val="231F20"/>
          <w:w w:val="75"/>
          <w:sz w:val="24"/>
        </w:rPr>
        <w:t>utikač</w:t>
      </w:r>
      <w:r>
        <w:rPr>
          <w:color w:val="231F20"/>
          <w:sz w:val="24"/>
        </w:rPr>
        <w:t> </w:t>
      </w:r>
      <w:r>
        <w:rPr>
          <w:color w:val="231F20"/>
          <w:w w:val="75"/>
          <w:sz w:val="24"/>
        </w:rPr>
        <w:t>ili</w:t>
      </w:r>
      <w:r>
        <w:rPr>
          <w:color w:val="231F20"/>
          <w:sz w:val="24"/>
        </w:rPr>
        <w:t> </w:t>
      </w:r>
      <w:r>
        <w:rPr>
          <w:color w:val="231F20"/>
          <w:w w:val="75"/>
          <w:sz w:val="24"/>
        </w:rPr>
        <w:t>cijeli</w:t>
      </w:r>
      <w:r>
        <w:rPr>
          <w:color w:val="231F20"/>
          <w:sz w:val="24"/>
        </w:rPr>
        <w:t> </w:t>
      </w:r>
      <w:r>
        <w:rPr>
          <w:color w:val="231F20"/>
          <w:w w:val="75"/>
          <w:sz w:val="24"/>
        </w:rPr>
        <w:t>uređaj</w:t>
      </w:r>
      <w:r>
        <w:rPr>
          <w:color w:val="231F20"/>
          <w:sz w:val="24"/>
        </w:rPr>
        <w:t> </w:t>
      </w:r>
      <w:r>
        <w:rPr>
          <w:color w:val="231F20"/>
          <w:w w:val="75"/>
          <w:sz w:val="24"/>
        </w:rPr>
        <w:t>u</w:t>
      </w:r>
      <w:r>
        <w:rPr>
          <w:color w:val="231F20"/>
          <w:sz w:val="24"/>
        </w:rPr>
        <w:t> </w:t>
      </w:r>
      <w:r>
        <w:rPr>
          <w:color w:val="231F20"/>
          <w:w w:val="75"/>
          <w:sz w:val="24"/>
        </w:rPr>
        <w:t>vodu.</w:t>
      </w:r>
      <w:r>
        <w:rPr>
          <w:color w:val="231F20"/>
          <w:sz w:val="24"/>
        </w:rPr>
        <w:t> </w:t>
      </w:r>
      <w:r>
        <w:rPr>
          <w:color w:val="231F20"/>
          <w:w w:val="75"/>
          <w:sz w:val="24"/>
        </w:rPr>
        <w:t>Nikada</w:t>
      </w:r>
      <w:r>
        <w:rPr>
          <w:color w:val="231F20"/>
          <w:sz w:val="24"/>
        </w:rPr>
        <w:t> </w:t>
      </w:r>
      <w:r>
        <w:rPr>
          <w:color w:val="231F20"/>
          <w:w w:val="75"/>
          <w:sz w:val="24"/>
        </w:rPr>
        <w:t>ne </w:t>
      </w:r>
      <w:r>
        <w:rPr>
          <w:color w:val="231F20"/>
          <w:w w:val="80"/>
          <w:sz w:val="24"/>
        </w:rPr>
        <w:t>izlažite proizvod atmosferskim uvjetima kao što su izravna sunčeva svjetlost, kiša itd. Nikada ne koristite proizvod u vlažnim uvjetima.</w:t>
      </w:r>
    </w:p>
    <w:p>
      <w:pPr>
        <w:pStyle w:val="ListParagraph"/>
        <w:numPr>
          <w:ilvl w:val="0"/>
          <w:numId w:val="50"/>
        </w:numPr>
        <w:tabs>
          <w:tab w:pos="400" w:val="left" w:leader="none"/>
        </w:tabs>
        <w:spacing w:line="235" w:lineRule="auto" w:before="0" w:after="0"/>
        <w:ind w:left="182" w:right="308" w:firstLine="0"/>
        <w:jc w:val="left"/>
        <w:rPr>
          <w:sz w:val="24"/>
        </w:rPr>
      </w:pPr>
      <w:r>
        <w:rPr>
          <w:color w:val="231F20"/>
          <w:w w:val="80"/>
          <w:sz w:val="24"/>
        </w:rPr>
        <w:t>Povremeno provjerite stanje kabela za napajanje.</w:t>
      </w:r>
      <w:r>
        <w:rPr>
          <w:color w:val="231F20"/>
          <w:spacing w:val="-3"/>
          <w:w w:val="80"/>
          <w:sz w:val="24"/>
        </w:rPr>
        <w:t> </w:t>
      </w:r>
      <w:r>
        <w:rPr>
          <w:color w:val="231F20"/>
          <w:w w:val="80"/>
          <w:sz w:val="24"/>
        </w:rPr>
        <w:t>Ako je kabel za napajanje oštećen, proizvod</w:t>
      </w:r>
      <w:r>
        <w:rPr>
          <w:color w:val="231F20"/>
          <w:spacing w:val="-1"/>
          <w:w w:val="80"/>
          <w:sz w:val="24"/>
        </w:rPr>
        <w:t> </w:t>
      </w:r>
      <w:r>
        <w:rPr>
          <w:color w:val="231F20"/>
          <w:w w:val="80"/>
          <w:sz w:val="24"/>
        </w:rPr>
        <w:t>treba</w:t>
      </w:r>
      <w:r>
        <w:rPr>
          <w:color w:val="231F20"/>
          <w:spacing w:val="-1"/>
          <w:w w:val="80"/>
          <w:sz w:val="24"/>
        </w:rPr>
        <w:t> </w:t>
      </w:r>
      <w:r>
        <w:rPr>
          <w:color w:val="231F20"/>
          <w:w w:val="80"/>
          <w:sz w:val="24"/>
        </w:rPr>
        <w:t>okrenuti</w:t>
      </w:r>
      <w:r>
        <w:rPr>
          <w:color w:val="231F20"/>
          <w:spacing w:val="-1"/>
          <w:w w:val="80"/>
          <w:sz w:val="24"/>
        </w:rPr>
        <w:t> </w:t>
      </w:r>
      <w:r>
        <w:rPr>
          <w:color w:val="231F20"/>
          <w:w w:val="80"/>
          <w:sz w:val="24"/>
        </w:rPr>
        <w:t>na</w:t>
      </w:r>
      <w:r>
        <w:rPr>
          <w:color w:val="231F20"/>
          <w:spacing w:val="-1"/>
          <w:w w:val="80"/>
          <w:sz w:val="24"/>
        </w:rPr>
        <w:t> </w:t>
      </w:r>
      <w:r>
        <w:rPr>
          <w:color w:val="231F20"/>
          <w:w w:val="80"/>
          <w:sz w:val="24"/>
        </w:rPr>
        <w:t>mjesto</w:t>
      </w:r>
      <w:r>
        <w:rPr>
          <w:color w:val="231F20"/>
          <w:spacing w:val="-1"/>
          <w:w w:val="80"/>
          <w:sz w:val="24"/>
        </w:rPr>
        <w:t> </w:t>
      </w:r>
      <w:r>
        <w:rPr>
          <w:color w:val="231F20"/>
          <w:w w:val="80"/>
          <w:sz w:val="24"/>
        </w:rPr>
        <w:t>profesionalnog</w:t>
      </w:r>
      <w:r>
        <w:rPr>
          <w:color w:val="231F20"/>
          <w:spacing w:val="-1"/>
          <w:w w:val="80"/>
          <w:sz w:val="24"/>
        </w:rPr>
        <w:t> </w:t>
      </w:r>
      <w:r>
        <w:rPr>
          <w:color w:val="231F20"/>
          <w:w w:val="80"/>
          <w:sz w:val="24"/>
        </w:rPr>
        <w:t>servisa</w:t>
      </w:r>
      <w:r>
        <w:rPr>
          <w:color w:val="231F20"/>
          <w:spacing w:val="-1"/>
          <w:w w:val="80"/>
          <w:sz w:val="24"/>
        </w:rPr>
        <w:t> </w:t>
      </w:r>
      <w:r>
        <w:rPr>
          <w:color w:val="231F20"/>
          <w:w w:val="80"/>
          <w:sz w:val="24"/>
        </w:rPr>
        <w:t>radi</w:t>
      </w:r>
      <w:r>
        <w:rPr>
          <w:color w:val="231F20"/>
          <w:spacing w:val="-1"/>
          <w:w w:val="80"/>
          <w:sz w:val="24"/>
        </w:rPr>
        <w:t> </w:t>
      </w:r>
      <w:r>
        <w:rPr>
          <w:color w:val="231F20"/>
          <w:w w:val="80"/>
          <w:sz w:val="24"/>
        </w:rPr>
        <w:t>zamjene</w:t>
      </w:r>
      <w:r>
        <w:rPr>
          <w:color w:val="231F20"/>
          <w:spacing w:val="-1"/>
          <w:w w:val="80"/>
          <w:sz w:val="24"/>
        </w:rPr>
        <w:t> </w:t>
      </w:r>
      <w:r>
        <w:rPr>
          <w:color w:val="231F20"/>
          <w:w w:val="80"/>
          <w:sz w:val="24"/>
        </w:rPr>
        <w:t>kako</w:t>
      </w:r>
      <w:r>
        <w:rPr>
          <w:color w:val="231F20"/>
          <w:spacing w:val="-1"/>
          <w:w w:val="80"/>
          <w:sz w:val="24"/>
        </w:rPr>
        <w:t> </w:t>
      </w:r>
      <w:r>
        <w:rPr>
          <w:color w:val="231F20"/>
          <w:w w:val="80"/>
          <w:sz w:val="24"/>
        </w:rPr>
        <w:t>bi</w:t>
      </w:r>
      <w:r>
        <w:rPr>
          <w:color w:val="231F20"/>
          <w:spacing w:val="-1"/>
          <w:w w:val="80"/>
          <w:sz w:val="24"/>
        </w:rPr>
        <w:t> </w:t>
      </w:r>
      <w:r>
        <w:rPr>
          <w:color w:val="231F20"/>
          <w:w w:val="80"/>
          <w:sz w:val="24"/>
        </w:rPr>
        <w:t>se</w:t>
      </w:r>
      <w:r>
        <w:rPr>
          <w:color w:val="231F20"/>
          <w:spacing w:val="-1"/>
          <w:w w:val="80"/>
          <w:sz w:val="24"/>
        </w:rPr>
        <w:t> </w:t>
      </w:r>
      <w:r>
        <w:rPr>
          <w:color w:val="231F20"/>
          <w:w w:val="80"/>
          <w:sz w:val="24"/>
        </w:rPr>
        <w:t>izbjegle </w:t>
      </w:r>
      <w:r>
        <w:rPr>
          <w:color w:val="231F20"/>
          <w:w w:val="90"/>
          <w:sz w:val="24"/>
        </w:rPr>
        <w:t>opasne</w:t>
      </w:r>
      <w:r>
        <w:rPr>
          <w:color w:val="231F20"/>
          <w:spacing w:val="-11"/>
          <w:w w:val="90"/>
          <w:sz w:val="24"/>
        </w:rPr>
        <w:t> </w:t>
      </w:r>
      <w:r>
        <w:rPr>
          <w:color w:val="231F20"/>
          <w:w w:val="90"/>
          <w:sz w:val="24"/>
        </w:rPr>
        <w:t>situacije.</w:t>
      </w:r>
    </w:p>
    <w:p>
      <w:pPr>
        <w:pStyle w:val="ListParagraph"/>
        <w:numPr>
          <w:ilvl w:val="0"/>
          <w:numId w:val="50"/>
        </w:numPr>
        <w:tabs>
          <w:tab w:pos="400" w:val="left" w:leader="none"/>
        </w:tabs>
        <w:spacing w:line="235" w:lineRule="auto" w:before="0" w:after="0"/>
        <w:ind w:left="182" w:right="199" w:firstLine="0"/>
        <w:jc w:val="left"/>
        <w:rPr>
          <w:sz w:val="24"/>
        </w:rPr>
      </w:pPr>
      <w:r>
        <w:rPr>
          <w:color w:val="231F20"/>
          <w:w w:val="80"/>
          <w:sz w:val="24"/>
        </w:rPr>
        <w:t>Nikada nemojte koristiti proizvod s oštećenim kabelom za napajanje ili ako je pao ili oštećen na bilo koji drugi način ili ako ne radi ispravno. Ne pokušavajte sami popraviti </w:t>
      </w:r>
      <w:r>
        <w:rPr>
          <w:color w:val="231F20"/>
          <w:spacing w:val="-2"/>
          <w:w w:val="80"/>
          <w:sz w:val="24"/>
        </w:rPr>
        <w:t>oštećeni proizvod jer to može dovesti do strujnog udara. Uvijek okrenite oštećeni uređaj </w:t>
      </w:r>
      <w:r>
        <w:rPr>
          <w:color w:val="231F20"/>
          <w:spacing w:val="-2"/>
          <w:w w:val="80"/>
          <w:sz w:val="24"/>
        </w:rPr>
        <w:t>na </w:t>
      </w:r>
      <w:r>
        <w:rPr>
          <w:color w:val="231F20"/>
          <w:w w:val="80"/>
          <w:sz w:val="24"/>
        </w:rPr>
        <w:t>mjesto profesionalnog servisa kako biste ga popravili. Sve popravke mogu obaviti samo ovlašteni serviseri. Popravak koji je pogrešno izveden može uzrokovati opasne situacije za </w:t>
      </w:r>
      <w:r>
        <w:rPr>
          <w:color w:val="231F20"/>
          <w:spacing w:val="-2"/>
          <w:w w:val="90"/>
          <w:sz w:val="24"/>
        </w:rPr>
        <w:t>korisnika.</w:t>
      </w:r>
    </w:p>
    <w:p>
      <w:pPr>
        <w:pStyle w:val="ListParagraph"/>
        <w:numPr>
          <w:ilvl w:val="0"/>
          <w:numId w:val="50"/>
        </w:numPr>
        <w:tabs>
          <w:tab w:pos="509" w:val="left" w:leader="none"/>
        </w:tabs>
        <w:spacing w:line="235" w:lineRule="auto" w:before="0" w:after="0"/>
        <w:ind w:left="182" w:right="408" w:firstLine="0"/>
        <w:jc w:val="left"/>
        <w:rPr>
          <w:sz w:val="24"/>
        </w:rPr>
      </w:pPr>
      <w:r>
        <w:rPr>
          <w:color w:val="231F20"/>
          <w:w w:val="80"/>
          <w:sz w:val="24"/>
        </w:rPr>
        <w:t>Postavite uređaj na hladnu, stabilnu, ujednačenu površinu, dalje od bilo kakvih </w:t>
      </w:r>
      <w:r>
        <w:rPr>
          <w:color w:val="231F20"/>
          <w:w w:val="75"/>
          <w:sz w:val="24"/>
        </w:rPr>
        <w:t>kuhinjskih</w:t>
      </w:r>
      <w:r>
        <w:rPr>
          <w:color w:val="231F20"/>
          <w:sz w:val="24"/>
        </w:rPr>
        <w:t> </w:t>
      </w:r>
      <w:r>
        <w:rPr>
          <w:color w:val="231F20"/>
          <w:w w:val="75"/>
          <w:sz w:val="24"/>
        </w:rPr>
        <w:t>uređaja</w:t>
      </w:r>
      <w:r>
        <w:rPr>
          <w:color w:val="231F20"/>
          <w:sz w:val="24"/>
        </w:rPr>
        <w:t> </w:t>
      </w:r>
      <w:r>
        <w:rPr>
          <w:color w:val="231F20"/>
          <w:w w:val="75"/>
          <w:sz w:val="24"/>
        </w:rPr>
        <w:t>koji</w:t>
      </w:r>
      <w:r>
        <w:rPr>
          <w:color w:val="231F20"/>
          <w:sz w:val="24"/>
        </w:rPr>
        <w:t> </w:t>
      </w:r>
      <w:r>
        <w:rPr>
          <w:color w:val="231F20"/>
          <w:w w:val="75"/>
          <w:sz w:val="24"/>
        </w:rPr>
        <w:t>se</w:t>
      </w:r>
      <w:r>
        <w:rPr>
          <w:color w:val="231F20"/>
          <w:sz w:val="24"/>
        </w:rPr>
        <w:t> </w:t>
      </w:r>
      <w:r>
        <w:rPr>
          <w:color w:val="231F20"/>
          <w:w w:val="75"/>
          <w:sz w:val="24"/>
        </w:rPr>
        <w:t>zagrijavaju,</w:t>
      </w:r>
      <w:r>
        <w:rPr>
          <w:color w:val="231F20"/>
          <w:sz w:val="24"/>
        </w:rPr>
        <w:t> </w:t>
      </w:r>
      <w:r>
        <w:rPr>
          <w:color w:val="231F20"/>
          <w:w w:val="75"/>
          <w:sz w:val="24"/>
        </w:rPr>
        <w:t>kao</w:t>
      </w:r>
      <w:r>
        <w:rPr>
          <w:color w:val="231F20"/>
          <w:sz w:val="24"/>
        </w:rPr>
        <w:t> </w:t>
      </w:r>
      <w:r>
        <w:rPr>
          <w:color w:val="231F20"/>
          <w:w w:val="75"/>
          <w:sz w:val="24"/>
        </w:rPr>
        <w:t>što</w:t>
      </w:r>
      <w:r>
        <w:rPr>
          <w:color w:val="231F20"/>
          <w:sz w:val="24"/>
        </w:rPr>
        <w:t> </w:t>
      </w:r>
      <w:r>
        <w:rPr>
          <w:color w:val="231F20"/>
          <w:w w:val="75"/>
          <w:sz w:val="24"/>
        </w:rPr>
        <w:t>su:</w:t>
      </w:r>
      <w:r>
        <w:rPr>
          <w:color w:val="231F20"/>
          <w:sz w:val="24"/>
        </w:rPr>
        <w:t> </w:t>
      </w:r>
      <w:r>
        <w:rPr>
          <w:color w:val="231F20"/>
          <w:w w:val="75"/>
          <w:sz w:val="24"/>
        </w:rPr>
        <w:t>električni</w:t>
      </w:r>
      <w:r>
        <w:rPr>
          <w:color w:val="231F20"/>
          <w:sz w:val="24"/>
        </w:rPr>
        <w:t> </w:t>
      </w:r>
      <w:r>
        <w:rPr>
          <w:color w:val="231F20"/>
          <w:w w:val="75"/>
          <w:sz w:val="24"/>
        </w:rPr>
        <w:t>štednjak,</w:t>
      </w:r>
      <w:r>
        <w:rPr>
          <w:color w:val="231F20"/>
          <w:sz w:val="24"/>
        </w:rPr>
        <w:t> </w:t>
      </w:r>
      <w:r>
        <w:rPr>
          <w:color w:val="231F20"/>
          <w:w w:val="75"/>
          <w:sz w:val="24"/>
        </w:rPr>
        <w:t>plinski</w:t>
      </w:r>
      <w:r>
        <w:rPr>
          <w:color w:val="231F20"/>
          <w:sz w:val="24"/>
        </w:rPr>
        <w:t> </w:t>
      </w:r>
      <w:r>
        <w:rPr>
          <w:color w:val="231F20"/>
          <w:w w:val="75"/>
          <w:sz w:val="24"/>
        </w:rPr>
        <w:t>plamenik</w:t>
      </w:r>
      <w:r>
        <w:rPr>
          <w:color w:val="231F20"/>
          <w:sz w:val="24"/>
        </w:rPr>
        <w:t> </w:t>
      </w:r>
      <w:r>
        <w:rPr>
          <w:color w:val="231F20"/>
          <w:w w:val="75"/>
          <w:sz w:val="24"/>
        </w:rPr>
        <w:t>itd.</w:t>
      </w:r>
    </w:p>
    <w:p>
      <w:pPr>
        <w:pStyle w:val="ListParagraph"/>
        <w:numPr>
          <w:ilvl w:val="0"/>
          <w:numId w:val="50"/>
        </w:numPr>
        <w:tabs>
          <w:tab w:pos="494" w:val="left" w:leader="none"/>
        </w:tabs>
        <w:spacing w:line="268" w:lineRule="exact" w:before="0" w:after="0"/>
        <w:ind w:left="494" w:right="0" w:hanging="312"/>
        <w:jc w:val="left"/>
        <w:rPr>
          <w:sz w:val="24"/>
        </w:rPr>
      </w:pPr>
      <w:r>
        <w:rPr>
          <w:color w:val="231F20"/>
          <w:w w:val="75"/>
          <w:sz w:val="24"/>
        </w:rPr>
        <w:t>Nikada</w:t>
      </w:r>
      <w:r>
        <w:rPr>
          <w:color w:val="231F20"/>
          <w:spacing w:val="11"/>
          <w:sz w:val="24"/>
        </w:rPr>
        <w:t> </w:t>
      </w:r>
      <w:r>
        <w:rPr>
          <w:color w:val="231F20"/>
          <w:w w:val="75"/>
          <w:sz w:val="24"/>
        </w:rPr>
        <w:t>ne</w:t>
      </w:r>
      <w:r>
        <w:rPr>
          <w:color w:val="231F20"/>
          <w:spacing w:val="12"/>
          <w:sz w:val="24"/>
        </w:rPr>
        <w:t> </w:t>
      </w:r>
      <w:r>
        <w:rPr>
          <w:color w:val="231F20"/>
          <w:w w:val="75"/>
          <w:sz w:val="24"/>
        </w:rPr>
        <w:t>upotrebljavajte</w:t>
      </w:r>
      <w:r>
        <w:rPr>
          <w:color w:val="231F20"/>
          <w:spacing w:val="12"/>
          <w:sz w:val="24"/>
        </w:rPr>
        <w:t> </w:t>
      </w:r>
      <w:r>
        <w:rPr>
          <w:color w:val="231F20"/>
          <w:w w:val="75"/>
          <w:sz w:val="24"/>
        </w:rPr>
        <w:t>proizvod</w:t>
      </w:r>
      <w:r>
        <w:rPr>
          <w:color w:val="231F20"/>
          <w:spacing w:val="11"/>
          <w:sz w:val="24"/>
        </w:rPr>
        <w:t> </w:t>
      </w:r>
      <w:r>
        <w:rPr>
          <w:color w:val="231F20"/>
          <w:w w:val="75"/>
          <w:sz w:val="24"/>
        </w:rPr>
        <w:t>blizu</w:t>
      </w:r>
      <w:r>
        <w:rPr>
          <w:color w:val="231F20"/>
          <w:spacing w:val="12"/>
          <w:sz w:val="24"/>
        </w:rPr>
        <w:t> </w:t>
      </w:r>
      <w:r>
        <w:rPr>
          <w:color w:val="231F20"/>
          <w:w w:val="75"/>
          <w:sz w:val="24"/>
        </w:rPr>
        <w:t>zapaljivih</w:t>
      </w:r>
      <w:r>
        <w:rPr>
          <w:color w:val="231F20"/>
          <w:spacing w:val="12"/>
          <w:sz w:val="24"/>
        </w:rPr>
        <w:t> </w:t>
      </w:r>
      <w:r>
        <w:rPr>
          <w:color w:val="231F20"/>
          <w:spacing w:val="-2"/>
          <w:w w:val="75"/>
          <w:sz w:val="24"/>
        </w:rPr>
        <w:t>tvari.</w:t>
      </w:r>
    </w:p>
    <w:p>
      <w:pPr>
        <w:pStyle w:val="ListParagraph"/>
        <w:numPr>
          <w:ilvl w:val="0"/>
          <w:numId w:val="50"/>
        </w:numPr>
        <w:tabs>
          <w:tab w:pos="509" w:val="left" w:leader="none"/>
        </w:tabs>
        <w:spacing w:line="272" w:lineRule="exact" w:before="0" w:after="0"/>
        <w:ind w:left="509" w:right="0" w:hanging="327"/>
        <w:jc w:val="left"/>
        <w:rPr>
          <w:sz w:val="24"/>
        </w:rPr>
      </w:pPr>
      <w:r>
        <w:rPr>
          <w:color w:val="231F20"/>
          <w:w w:val="80"/>
          <w:sz w:val="24"/>
        </w:rPr>
        <w:t>Pazite</w:t>
      </w:r>
      <w:r>
        <w:rPr>
          <w:color w:val="231F20"/>
          <w:spacing w:val="-14"/>
          <w:sz w:val="24"/>
        </w:rPr>
        <w:t> </w:t>
      </w:r>
      <w:r>
        <w:rPr>
          <w:color w:val="231F20"/>
          <w:w w:val="80"/>
          <w:sz w:val="24"/>
        </w:rPr>
        <w:t>da</w:t>
      </w:r>
      <w:r>
        <w:rPr>
          <w:color w:val="231F20"/>
          <w:spacing w:val="-14"/>
          <w:sz w:val="24"/>
        </w:rPr>
        <w:t> </w:t>
      </w:r>
      <w:r>
        <w:rPr>
          <w:color w:val="231F20"/>
          <w:w w:val="80"/>
          <w:sz w:val="24"/>
        </w:rPr>
        <w:t>kabel</w:t>
      </w:r>
      <w:r>
        <w:rPr>
          <w:color w:val="231F20"/>
          <w:spacing w:val="-14"/>
          <w:sz w:val="24"/>
        </w:rPr>
        <w:t> </w:t>
      </w:r>
      <w:r>
        <w:rPr>
          <w:color w:val="231F20"/>
          <w:w w:val="80"/>
          <w:sz w:val="24"/>
        </w:rPr>
        <w:t>ne</w:t>
      </w:r>
      <w:r>
        <w:rPr>
          <w:color w:val="231F20"/>
          <w:spacing w:val="-13"/>
          <w:sz w:val="24"/>
        </w:rPr>
        <w:t> </w:t>
      </w:r>
      <w:r>
        <w:rPr>
          <w:color w:val="231F20"/>
          <w:w w:val="80"/>
          <w:sz w:val="24"/>
        </w:rPr>
        <w:t>visi</w:t>
      </w:r>
      <w:r>
        <w:rPr>
          <w:color w:val="231F20"/>
          <w:spacing w:val="-14"/>
          <w:sz w:val="24"/>
        </w:rPr>
        <w:t> </w:t>
      </w:r>
      <w:r>
        <w:rPr>
          <w:color w:val="231F20"/>
          <w:w w:val="80"/>
          <w:sz w:val="24"/>
        </w:rPr>
        <w:t>preko</w:t>
      </w:r>
      <w:r>
        <w:rPr>
          <w:color w:val="231F20"/>
          <w:spacing w:val="-14"/>
          <w:sz w:val="24"/>
        </w:rPr>
        <w:t> </w:t>
      </w:r>
      <w:r>
        <w:rPr>
          <w:color w:val="231F20"/>
          <w:w w:val="80"/>
          <w:sz w:val="24"/>
        </w:rPr>
        <w:t>ruba</w:t>
      </w:r>
      <w:r>
        <w:rPr>
          <w:color w:val="231F20"/>
          <w:spacing w:val="-14"/>
          <w:sz w:val="24"/>
        </w:rPr>
        <w:t> </w:t>
      </w:r>
      <w:r>
        <w:rPr>
          <w:color w:val="231F20"/>
          <w:spacing w:val="-2"/>
          <w:w w:val="80"/>
          <w:sz w:val="24"/>
        </w:rPr>
        <w:t>pulta.</w:t>
      </w:r>
    </w:p>
    <w:p>
      <w:pPr>
        <w:pStyle w:val="ListParagraph"/>
        <w:numPr>
          <w:ilvl w:val="0"/>
          <w:numId w:val="50"/>
        </w:numPr>
        <w:tabs>
          <w:tab w:pos="509" w:val="left" w:leader="none"/>
        </w:tabs>
        <w:spacing w:line="235" w:lineRule="auto" w:before="0" w:after="0"/>
        <w:ind w:left="182" w:right="166" w:firstLine="0"/>
        <w:jc w:val="left"/>
        <w:rPr>
          <w:sz w:val="24"/>
        </w:rPr>
      </w:pPr>
      <w:r>
        <w:rPr>
          <w:color w:val="231F20"/>
          <w:w w:val="80"/>
          <w:sz w:val="24"/>
        </w:rPr>
        <w:t>Nikada</w:t>
      </w:r>
      <w:r>
        <w:rPr>
          <w:color w:val="231F20"/>
          <w:spacing w:val="-4"/>
          <w:w w:val="80"/>
          <w:sz w:val="24"/>
        </w:rPr>
        <w:t> </w:t>
      </w:r>
      <w:r>
        <w:rPr>
          <w:color w:val="231F20"/>
          <w:w w:val="80"/>
          <w:sz w:val="24"/>
        </w:rPr>
        <w:t>nemojte</w:t>
      </w:r>
      <w:r>
        <w:rPr>
          <w:color w:val="231F20"/>
          <w:spacing w:val="-4"/>
          <w:w w:val="80"/>
          <w:sz w:val="24"/>
        </w:rPr>
        <w:t> </w:t>
      </w:r>
      <w:r>
        <w:rPr>
          <w:color w:val="231F20"/>
          <w:w w:val="80"/>
          <w:sz w:val="24"/>
        </w:rPr>
        <w:t>ostavljati</w:t>
      </w:r>
      <w:r>
        <w:rPr>
          <w:color w:val="231F20"/>
          <w:spacing w:val="-3"/>
          <w:w w:val="80"/>
          <w:sz w:val="24"/>
        </w:rPr>
        <w:t> </w:t>
      </w:r>
      <w:r>
        <w:rPr>
          <w:color w:val="231F20"/>
          <w:w w:val="80"/>
          <w:sz w:val="24"/>
        </w:rPr>
        <w:t>proizvod</w:t>
      </w:r>
      <w:r>
        <w:rPr>
          <w:color w:val="231F20"/>
          <w:spacing w:val="-4"/>
          <w:w w:val="80"/>
          <w:sz w:val="24"/>
        </w:rPr>
        <w:t> </w:t>
      </w:r>
      <w:r>
        <w:rPr>
          <w:color w:val="231F20"/>
          <w:w w:val="80"/>
          <w:sz w:val="24"/>
        </w:rPr>
        <w:t>priključen</w:t>
      </w:r>
      <w:r>
        <w:rPr>
          <w:color w:val="231F20"/>
          <w:spacing w:val="-4"/>
          <w:w w:val="80"/>
          <w:sz w:val="24"/>
        </w:rPr>
        <w:t> </w:t>
      </w:r>
      <w:r>
        <w:rPr>
          <w:color w:val="231F20"/>
          <w:w w:val="80"/>
          <w:sz w:val="24"/>
        </w:rPr>
        <w:t>na</w:t>
      </w:r>
      <w:r>
        <w:rPr>
          <w:color w:val="231F20"/>
          <w:spacing w:val="-3"/>
          <w:w w:val="80"/>
          <w:sz w:val="24"/>
        </w:rPr>
        <w:t> </w:t>
      </w:r>
      <w:r>
        <w:rPr>
          <w:color w:val="231F20"/>
          <w:w w:val="80"/>
          <w:sz w:val="24"/>
        </w:rPr>
        <w:t>izvor</w:t>
      </w:r>
      <w:r>
        <w:rPr>
          <w:color w:val="231F20"/>
          <w:spacing w:val="-4"/>
          <w:w w:val="80"/>
          <w:sz w:val="24"/>
        </w:rPr>
        <w:t> </w:t>
      </w:r>
      <w:r>
        <w:rPr>
          <w:color w:val="231F20"/>
          <w:w w:val="80"/>
          <w:sz w:val="24"/>
        </w:rPr>
        <w:t>napajanja</w:t>
      </w:r>
      <w:r>
        <w:rPr>
          <w:color w:val="231F20"/>
          <w:spacing w:val="-3"/>
          <w:w w:val="80"/>
          <w:sz w:val="24"/>
        </w:rPr>
        <w:t> </w:t>
      </w:r>
      <w:r>
        <w:rPr>
          <w:color w:val="231F20"/>
          <w:w w:val="80"/>
          <w:sz w:val="24"/>
        </w:rPr>
        <w:t>bez</w:t>
      </w:r>
      <w:r>
        <w:rPr>
          <w:color w:val="231F20"/>
          <w:spacing w:val="-4"/>
          <w:w w:val="80"/>
          <w:sz w:val="24"/>
        </w:rPr>
        <w:t> </w:t>
      </w:r>
      <w:r>
        <w:rPr>
          <w:color w:val="231F20"/>
          <w:w w:val="80"/>
          <w:sz w:val="24"/>
        </w:rPr>
        <w:t>nadzora.</w:t>
      </w:r>
      <w:r>
        <w:rPr>
          <w:color w:val="231F20"/>
          <w:spacing w:val="-4"/>
          <w:w w:val="80"/>
          <w:sz w:val="24"/>
        </w:rPr>
        <w:t> </w:t>
      </w:r>
      <w:r>
        <w:rPr>
          <w:color w:val="231F20"/>
          <w:w w:val="80"/>
          <w:sz w:val="24"/>
        </w:rPr>
        <w:t>Čak</w:t>
      </w:r>
      <w:r>
        <w:rPr>
          <w:color w:val="231F20"/>
          <w:spacing w:val="-3"/>
          <w:w w:val="80"/>
          <w:sz w:val="24"/>
        </w:rPr>
        <w:t> </w:t>
      </w:r>
      <w:r>
        <w:rPr>
          <w:color w:val="231F20"/>
          <w:w w:val="80"/>
          <w:sz w:val="24"/>
        </w:rPr>
        <w:t>i</w:t>
      </w:r>
      <w:r>
        <w:rPr>
          <w:color w:val="231F20"/>
          <w:spacing w:val="-4"/>
          <w:w w:val="80"/>
          <w:sz w:val="24"/>
        </w:rPr>
        <w:t> </w:t>
      </w:r>
      <w:r>
        <w:rPr>
          <w:color w:val="231F20"/>
          <w:w w:val="80"/>
          <w:sz w:val="24"/>
        </w:rPr>
        <w:t>kad je</w:t>
      </w:r>
      <w:r>
        <w:rPr>
          <w:color w:val="231F20"/>
          <w:spacing w:val="-3"/>
          <w:w w:val="80"/>
          <w:sz w:val="24"/>
        </w:rPr>
        <w:t> </w:t>
      </w:r>
      <w:r>
        <w:rPr>
          <w:color w:val="231F20"/>
          <w:w w:val="80"/>
          <w:sz w:val="24"/>
        </w:rPr>
        <w:t>uporaba</w:t>
      </w:r>
      <w:r>
        <w:rPr>
          <w:color w:val="231F20"/>
          <w:spacing w:val="-3"/>
          <w:w w:val="80"/>
          <w:sz w:val="24"/>
        </w:rPr>
        <w:t> </w:t>
      </w:r>
      <w:r>
        <w:rPr>
          <w:color w:val="231F20"/>
          <w:w w:val="80"/>
          <w:sz w:val="24"/>
        </w:rPr>
        <w:t>nakratko</w:t>
      </w:r>
      <w:r>
        <w:rPr>
          <w:color w:val="231F20"/>
          <w:spacing w:val="-3"/>
          <w:w w:val="80"/>
          <w:sz w:val="24"/>
        </w:rPr>
        <w:t> </w:t>
      </w:r>
      <w:r>
        <w:rPr>
          <w:color w:val="231F20"/>
          <w:w w:val="80"/>
          <w:sz w:val="24"/>
        </w:rPr>
        <w:t>prekinuta,</w:t>
      </w:r>
      <w:r>
        <w:rPr>
          <w:color w:val="231F20"/>
          <w:spacing w:val="-3"/>
          <w:w w:val="80"/>
          <w:sz w:val="24"/>
        </w:rPr>
        <w:t> </w:t>
      </w:r>
      <w:r>
        <w:rPr>
          <w:color w:val="231F20"/>
          <w:w w:val="80"/>
          <w:sz w:val="24"/>
        </w:rPr>
        <w:t>isključite</w:t>
      </w:r>
      <w:r>
        <w:rPr>
          <w:color w:val="231F20"/>
          <w:spacing w:val="-3"/>
          <w:w w:val="80"/>
          <w:sz w:val="24"/>
        </w:rPr>
        <w:t> </w:t>
      </w:r>
      <w:r>
        <w:rPr>
          <w:color w:val="231F20"/>
          <w:w w:val="80"/>
          <w:sz w:val="24"/>
        </w:rPr>
        <w:t>je</w:t>
      </w:r>
      <w:r>
        <w:rPr>
          <w:color w:val="231F20"/>
          <w:spacing w:val="-3"/>
          <w:w w:val="80"/>
          <w:sz w:val="24"/>
        </w:rPr>
        <w:t> </w:t>
      </w:r>
      <w:r>
        <w:rPr>
          <w:color w:val="231F20"/>
          <w:w w:val="80"/>
          <w:sz w:val="24"/>
        </w:rPr>
        <w:t>s</w:t>
      </w:r>
      <w:r>
        <w:rPr>
          <w:color w:val="231F20"/>
          <w:spacing w:val="-3"/>
          <w:w w:val="80"/>
          <w:sz w:val="24"/>
        </w:rPr>
        <w:t> </w:t>
      </w:r>
      <w:r>
        <w:rPr>
          <w:color w:val="231F20"/>
          <w:w w:val="80"/>
          <w:sz w:val="24"/>
        </w:rPr>
        <w:t>mreže</w:t>
      </w:r>
      <w:r>
        <w:rPr>
          <w:color w:val="231F20"/>
          <w:spacing w:val="-3"/>
          <w:w w:val="80"/>
          <w:sz w:val="24"/>
        </w:rPr>
        <w:t> </w:t>
      </w:r>
      <w:r>
        <w:rPr>
          <w:color w:val="231F20"/>
          <w:w w:val="80"/>
          <w:sz w:val="24"/>
        </w:rPr>
        <w:t>i</w:t>
      </w:r>
      <w:r>
        <w:rPr>
          <w:color w:val="231F20"/>
          <w:spacing w:val="-3"/>
          <w:w w:val="80"/>
          <w:sz w:val="24"/>
        </w:rPr>
        <w:t> </w:t>
      </w:r>
      <w:r>
        <w:rPr>
          <w:color w:val="231F20"/>
          <w:w w:val="80"/>
          <w:sz w:val="24"/>
        </w:rPr>
        <w:t>isključite</w:t>
      </w:r>
      <w:r>
        <w:rPr>
          <w:color w:val="231F20"/>
          <w:spacing w:val="-3"/>
          <w:w w:val="80"/>
          <w:sz w:val="24"/>
        </w:rPr>
        <w:t> </w:t>
      </w:r>
      <w:r>
        <w:rPr>
          <w:color w:val="231F20"/>
          <w:w w:val="80"/>
          <w:sz w:val="24"/>
        </w:rPr>
        <w:t>napajanje.</w:t>
      </w:r>
    </w:p>
    <w:p>
      <w:pPr>
        <w:pStyle w:val="ListParagraph"/>
        <w:numPr>
          <w:ilvl w:val="0"/>
          <w:numId w:val="50"/>
        </w:numPr>
        <w:tabs>
          <w:tab w:pos="509" w:val="left" w:leader="none"/>
        </w:tabs>
        <w:spacing w:line="235" w:lineRule="auto" w:before="0" w:after="0"/>
        <w:ind w:left="182" w:right="725" w:firstLine="0"/>
        <w:jc w:val="both"/>
        <w:rPr>
          <w:sz w:val="24"/>
        </w:rPr>
      </w:pPr>
      <w:r>
        <w:rPr>
          <w:color w:val="231F20"/>
          <w:w w:val="75"/>
          <w:sz w:val="24"/>
        </w:rPr>
        <w:t>Za dodatnu zaštitu poželjno je u</w:t>
      </w:r>
      <w:r>
        <w:rPr>
          <w:color w:val="231F20"/>
          <w:sz w:val="24"/>
        </w:rPr>
        <w:t> </w:t>
      </w:r>
      <w:r>
        <w:rPr>
          <w:color w:val="231F20"/>
          <w:w w:val="75"/>
          <w:sz w:val="24"/>
        </w:rPr>
        <w:t>električni</w:t>
      </w:r>
      <w:r>
        <w:rPr>
          <w:color w:val="231F20"/>
          <w:sz w:val="24"/>
        </w:rPr>
        <w:t> </w:t>
      </w:r>
      <w:r>
        <w:rPr>
          <w:color w:val="231F20"/>
          <w:w w:val="75"/>
          <w:sz w:val="24"/>
        </w:rPr>
        <w:t>krug</w:t>
      </w:r>
      <w:r>
        <w:rPr>
          <w:color w:val="231F20"/>
          <w:sz w:val="24"/>
        </w:rPr>
        <w:t> </w:t>
      </w:r>
      <w:r>
        <w:rPr>
          <w:color w:val="231F20"/>
          <w:w w:val="75"/>
          <w:sz w:val="24"/>
        </w:rPr>
        <w:t>ugraditi</w:t>
      </w:r>
      <w:r>
        <w:rPr>
          <w:color w:val="231F20"/>
          <w:sz w:val="24"/>
        </w:rPr>
        <w:t> </w:t>
      </w:r>
      <w:r>
        <w:rPr>
          <w:color w:val="231F20"/>
          <w:w w:val="75"/>
          <w:sz w:val="24"/>
        </w:rPr>
        <w:t>uređaj</w:t>
      </w:r>
      <w:r>
        <w:rPr>
          <w:color w:val="231F20"/>
          <w:sz w:val="24"/>
        </w:rPr>
        <w:t> </w:t>
      </w:r>
      <w:r>
        <w:rPr>
          <w:color w:val="231F20"/>
          <w:w w:val="75"/>
          <w:sz w:val="24"/>
        </w:rPr>
        <w:t>za</w:t>
      </w:r>
      <w:r>
        <w:rPr>
          <w:color w:val="231F20"/>
          <w:sz w:val="24"/>
        </w:rPr>
        <w:t> </w:t>
      </w:r>
      <w:r>
        <w:rPr>
          <w:color w:val="231F20"/>
          <w:w w:val="75"/>
          <w:sz w:val="24"/>
        </w:rPr>
        <w:t>preostalu</w:t>
      </w:r>
      <w:r>
        <w:rPr>
          <w:color w:val="231F20"/>
          <w:sz w:val="24"/>
        </w:rPr>
        <w:t> </w:t>
      </w:r>
      <w:r>
        <w:rPr>
          <w:color w:val="231F20"/>
          <w:w w:val="75"/>
          <w:sz w:val="24"/>
        </w:rPr>
        <w:t>struju </w:t>
      </w:r>
      <w:r>
        <w:rPr>
          <w:color w:val="231F20"/>
          <w:w w:val="80"/>
          <w:sz w:val="24"/>
        </w:rPr>
        <w:t>(RCD) s nazivnom zaostalom strujom koja ne prelazi 30 mA. U tom pogledu treba </w:t>
      </w:r>
      <w:r>
        <w:rPr>
          <w:color w:val="231F20"/>
          <w:w w:val="80"/>
          <w:sz w:val="24"/>
        </w:rPr>
        <w:t>se obratiti specijalističkom električaru.</w:t>
      </w:r>
    </w:p>
    <w:p>
      <w:pPr>
        <w:pStyle w:val="ListParagraph"/>
        <w:numPr>
          <w:ilvl w:val="0"/>
          <w:numId w:val="50"/>
        </w:numPr>
        <w:tabs>
          <w:tab w:pos="509" w:val="left" w:leader="none"/>
        </w:tabs>
        <w:spacing w:line="235" w:lineRule="auto" w:before="0" w:after="0"/>
        <w:ind w:left="182" w:right="681" w:firstLine="0"/>
        <w:jc w:val="left"/>
        <w:rPr>
          <w:sz w:val="24"/>
        </w:rPr>
      </w:pPr>
      <w:r>
        <w:rPr>
          <w:color w:val="231F20"/>
          <w:w w:val="80"/>
          <w:sz w:val="24"/>
        </w:rPr>
        <w:t>NAPOMENA: Pjenec za mlijeko ima funkciju zagrijavanja. Budite vrlo oprezni </w:t>
      </w:r>
      <w:r>
        <w:rPr>
          <w:color w:val="231F20"/>
          <w:w w:val="80"/>
          <w:sz w:val="24"/>
        </w:rPr>
        <w:t>dok otvarate poklopac i ulijevate mlijeko kako ne biste opekli.</w:t>
      </w:r>
    </w:p>
    <w:p>
      <w:pPr>
        <w:pStyle w:val="ListParagraph"/>
        <w:numPr>
          <w:ilvl w:val="0"/>
          <w:numId w:val="50"/>
        </w:numPr>
        <w:tabs>
          <w:tab w:pos="509" w:val="left" w:leader="none"/>
        </w:tabs>
        <w:spacing w:line="235" w:lineRule="auto" w:before="0" w:after="0"/>
        <w:ind w:left="182" w:right="681" w:firstLine="0"/>
        <w:jc w:val="left"/>
        <w:rPr>
          <w:sz w:val="24"/>
        </w:rPr>
      </w:pPr>
      <w:r>
        <w:rPr>
          <w:color w:val="231F20"/>
          <w:w w:val="75"/>
          <w:sz w:val="24"/>
        </w:rPr>
        <w:t>Kako</w:t>
      </w:r>
      <w:r>
        <w:rPr>
          <w:color w:val="231F20"/>
          <w:sz w:val="24"/>
        </w:rPr>
        <w:t> </w:t>
      </w:r>
      <w:r>
        <w:rPr>
          <w:color w:val="231F20"/>
          <w:w w:val="75"/>
          <w:sz w:val="24"/>
        </w:rPr>
        <w:t>vas</w:t>
      </w:r>
      <w:r>
        <w:rPr>
          <w:color w:val="231F20"/>
          <w:sz w:val="24"/>
        </w:rPr>
        <w:t> </w:t>
      </w:r>
      <w:r>
        <w:rPr>
          <w:color w:val="231F20"/>
          <w:w w:val="75"/>
          <w:sz w:val="24"/>
        </w:rPr>
        <w:t>ne</w:t>
      </w:r>
      <w:r>
        <w:rPr>
          <w:color w:val="231F20"/>
          <w:sz w:val="24"/>
        </w:rPr>
        <w:t> </w:t>
      </w:r>
      <w:r>
        <w:rPr>
          <w:color w:val="231F20"/>
          <w:w w:val="75"/>
          <w:sz w:val="24"/>
        </w:rPr>
        <w:t>bi</w:t>
      </w:r>
      <w:r>
        <w:rPr>
          <w:color w:val="231F20"/>
          <w:sz w:val="24"/>
        </w:rPr>
        <w:t> </w:t>
      </w:r>
      <w:r>
        <w:rPr>
          <w:color w:val="231F20"/>
          <w:w w:val="75"/>
          <w:sz w:val="24"/>
        </w:rPr>
        <w:t>poprskalo</w:t>
      </w:r>
      <w:r>
        <w:rPr>
          <w:color w:val="231F20"/>
          <w:sz w:val="24"/>
        </w:rPr>
        <w:t> </w:t>
      </w:r>
      <w:r>
        <w:rPr>
          <w:color w:val="231F20"/>
          <w:w w:val="75"/>
          <w:sz w:val="24"/>
        </w:rPr>
        <w:t>mlijekom</w:t>
      </w:r>
      <w:r>
        <w:rPr>
          <w:color w:val="231F20"/>
          <w:sz w:val="24"/>
        </w:rPr>
        <w:t> </w:t>
      </w:r>
      <w:r>
        <w:rPr>
          <w:color w:val="231F20"/>
          <w:w w:val="75"/>
          <w:sz w:val="24"/>
        </w:rPr>
        <w:t>ili</w:t>
      </w:r>
      <w:r>
        <w:rPr>
          <w:color w:val="231F20"/>
          <w:sz w:val="24"/>
        </w:rPr>
        <w:t> </w:t>
      </w:r>
      <w:r>
        <w:rPr>
          <w:color w:val="231F20"/>
          <w:w w:val="75"/>
          <w:sz w:val="24"/>
        </w:rPr>
        <w:t>pjenom</w:t>
      </w:r>
      <w:r>
        <w:rPr>
          <w:color w:val="231F20"/>
          <w:sz w:val="24"/>
        </w:rPr>
        <w:t> </w:t>
      </w:r>
      <w:r>
        <w:rPr>
          <w:color w:val="231F20"/>
          <w:w w:val="75"/>
          <w:sz w:val="24"/>
        </w:rPr>
        <w:t>(koja</w:t>
      </w:r>
      <w:r>
        <w:rPr>
          <w:color w:val="231F20"/>
          <w:sz w:val="24"/>
        </w:rPr>
        <w:t> </w:t>
      </w:r>
      <w:r>
        <w:rPr>
          <w:color w:val="231F20"/>
          <w:w w:val="75"/>
          <w:sz w:val="24"/>
        </w:rPr>
        <w:t>može</w:t>
      </w:r>
      <w:r>
        <w:rPr>
          <w:color w:val="231F20"/>
          <w:sz w:val="24"/>
        </w:rPr>
        <w:t> </w:t>
      </w:r>
      <w:r>
        <w:rPr>
          <w:color w:val="231F20"/>
          <w:w w:val="75"/>
          <w:sz w:val="24"/>
        </w:rPr>
        <w:t>biti</w:t>
      </w:r>
      <w:r>
        <w:rPr>
          <w:color w:val="231F20"/>
          <w:sz w:val="24"/>
        </w:rPr>
        <w:t> </w:t>
      </w:r>
      <w:r>
        <w:rPr>
          <w:color w:val="231F20"/>
          <w:w w:val="75"/>
          <w:sz w:val="24"/>
        </w:rPr>
        <w:t>vruća),</w:t>
      </w:r>
      <w:r>
        <w:rPr>
          <w:color w:val="231F20"/>
          <w:sz w:val="24"/>
        </w:rPr>
        <w:t> </w:t>
      </w:r>
      <w:r>
        <w:rPr>
          <w:color w:val="231F20"/>
          <w:w w:val="75"/>
          <w:sz w:val="24"/>
        </w:rPr>
        <w:t>uvijek</w:t>
      </w:r>
      <w:r>
        <w:rPr>
          <w:color w:val="231F20"/>
          <w:sz w:val="24"/>
        </w:rPr>
        <w:t> </w:t>
      </w:r>
      <w:r>
        <w:rPr>
          <w:color w:val="231F20"/>
          <w:w w:val="75"/>
          <w:sz w:val="24"/>
        </w:rPr>
        <w:t>stavite </w:t>
      </w:r>
      <w:r>
        <w:rPr>
          <w:color w:val="231F20"/>
          <w:w w:val="80"/>
          <w:sz w:val="24"/>
        </w:rPr>
        <w:t>poklopac na pjenasto mlijeko prije nego ga uključite.</w:t>
      </w:r>
    </w:p>
    <w:p>
      <w:pPr>
        <w:pStyle w:val="ListParagraph"/>
        <w:numPr>
          <w:ilvl w:val="0"/>
          <w:numId w:val="50"/>
        </w:numPr>
        <w:tabs>
          <w:tab w:pos="509" w:val="left" w:leader="none"/>
        </w:tabs>
        <w:spacing w:line="271" w:lineRule="exact" w:before="0" w:after="0"/>
        <w:ind w:left="509" w:right="0" w:hanging="327"/>
        <w:jc w:val="left"/>
        <w:rPr>
          <w:sz w:val="24"/>
        </w:rPr>
      </w:pPr>
      <w:r>
        <w:rPr>
          <w:color w:val="231F20"/>
          <w:w w:val="75"/>
          <w:sz w:val="24"/>
        </w:rPr>
        <w:t>Držite</w:t>
      </w:r>
      <w:r>
        <w:rPr>
          <w:color w:val="231F20"/>
          <w:spacing w:val="6"/>
          <w:sz w:val="24"/>
        </w:rPr>
        <w:t> </w:t>
      </w:r>
      <w:r>
        <w:rPr>
          <w:color w:val="231F20"/>
          <w:w w:val="75"/>
          <w:sz w:val="24"/>
        </w:rPr>
        <w:t>pjenasto</w:t>
      </w:r>
      <w:r>
        <w:rPr>
          <w:color w:val="231F20"/>
          <w:spacing w:val="6"/>
          <w:sz w:val="24"/>
        </w:rPr>
        <w:t> </w:t>
      </w:r>
      <w:r>
        <w:rPr>
          <w:color w:val="231F20"/>
          <w:w w:val="75"/>
          <w:sz w:val="24"/>
        </w:rPr>
        <w:t>mlijeko</w:t>
      </w:r>
      <w:r>
        <w:rPr>
          <w:color w:val="231F20"/>
          <w:spacing w:val="6"/>
          <w:sz w:val="24"/>
        </w:rPr>
        <w:t> </w:t>
      </w:r>
      <w:r>
        <w:rPr>
          <w:color w:val="231F20"/>
          <w:w w:val="75"/>
          <w:sz w:val="24"/>
        </w:rPr>
        <w:t>za</w:t>
      </w:r>
      <w:r>
        <w:rPr>
          <w:color w:val="231F20"/>
          <w:spacing w:val="6"/>
          <w:sz w:val="24"/>
        </w:rPr>
        <w:t> </w:t>
      </w:r>
      <w:r>
        <w:rPr>
          <w:color w:val="231F20"/>
          <w:w w:val="75"/>
          <w:sz w:val="24"/>
        </w:rPr>
        <w:t>ručku</w:t>
      </w:r>
      <w:r>
        <w:rPr>
          <w:color w:val="231F20"/>
          <w:spacing w:val="6"/>
          <w:sz w:val="24"/>
        </w:rPr>
        <w:t> </w:t>
      </w:r>
      <w:r>
        <w:rPr>
          <w:color w:val="231F20"/>
          <w:w w:val="75"/>
          <w:sz w:val="24"/>
        </w:rPr>
        <w:t>(3).</w:t>
      </w:r>
      <w:r>
        <w:rPr>
          <w:color w:val="231F20"/>
          <w:spacing w:val="6"/>
          <w:sz w:val="24"/>
        </w:rPr>
        <w:t> </w:t>
      </w:r>
      <w:r>
        <w:rPr>
          <w:color w:val="231F20"/>
          <w:w w:val="75"/>
          <w:sz w:val="24"/>
        </w:rPr>
        <w:t>Kućište</w:t>
      </w:r>
      <w:r>
        <w:rPr>
          <w:color w:val="231F20"/>
          <w:spacing w:val="7"/>
          <w:sz w:val="24"/>
        </w:rPr>
        <w:t> </w:t>
      </w:r>
      <w:r>
        <w:rPr>
          <w:color w:val="231F20"/>
          <w:w w:val="75"/>
          <w:sz w:val="24"/>
        </w:rPr>
        <w:t>lonca</w:t>
      </w:r>
      <w:r>
        <w:rPr>
          <w:color w:val="231F20"/>
          <w:spacing w:val="6"/>
          <w:sz w:val="24"/>
        </w:rPr>
        <w:t> </w:t>
      </w:r>
      <w:r>
        <w:rPr>
          <w:color w:val="231F20"/>
          <w:w w:val="75"/>
          <w:sz w:val="24"/>
        </w:rPr>
        <w:t>tijekom</w:t>
      </w:r>
      <w:r>
        <w:rPr>
          <w:color w:val="231F20"/>
          <w:spacing w:val="6"/>
          <w:sz w:val="24"/>
        </w:rPr>
        <w:t> </w:t>
      </w:r>
      <w:r>
        <w:rPr>
          <w:color w:val="231F20"/>
          <w:w w:val="75"/>
          <w:sz w:val="24"/>
        </w:rPr>
        <w:t>rada</w:t>
      </w:r>
      <w:r>
        <w:rPr>
          <w:color w:val="231F20"/>
          <w:spacing w:val="6"/>
          <w:sz w:val="24"/>
        </w:rPr>
        <w:t> </w:t>
      </w:r>
      <w:r>
        <w:rPr>
          <w:color w:val="231F20"/>
          <w:w w:val="75"/>
          <w:sz w:val="24"/>
        </w:rPr>
        <w:t>postaje</w:t>
      </w:r>
      <w:r>
        <w:rPr>
          <w:color w:val="231F20"/>
          <w:spacing w:val="6"/>
          <w:sz w:val="24"/>
        </w:rPr>
        <w:t> </w:t>
      </w:r>
      <w:r>
        <w:rPr>
          <w:color w:val="231F20"/>
          <w:spacing w:val="-2"/>
          <w:w w:val="75"/>
          <w:sz w:val="24"/>
        </w:rPr>
        <w:t>vruće.</w:t>
      </w:r>
    </w:p>
    <w:p>
      <w:pPr>
        <w:pStyle w:val="Heading2"/>
        <w:numPr>
          <w:ilvl w:val="1"/>
          <w:numId w:val="50"/>
        </w:numPr>
        <w:tabs>
          <w:tab w:pos="327" w:val="left" w:leader="none"/>
        </w:tabs>
        <w:spacing w:line="240" w:lineRule="auto" w:before="140" w:after="0"/>
        <w:ind w:left="327" w:right="0" w:hanging="145"/>
        <w:jc w:val="left"/>
      </w:pPr>
      <w:r>
        <w:rPr>
          <w:color w:val="231F20"/>
          <w:spacing w:val="-2"/>
        </w:rPr>
        <w:t>OPIS</w:t>
      </w:r>
      <w:r>
        <w:rPr>
          <w:color w:val="231F20"/>
          <w:spacing w:val="-11"/>
        </w:rPr>
        <w:t> </w:t>
      </w:r>
      <w:r>
        <w:rPr>
          <w:color w:val="231F20"/>
          <w:spacing w:val="-2"/>
        </w:rPr>
        <w:t>UREĐAJA</w:t>
      </w: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0"/>
        <w:gridCol w:w="2257"/>
        <w:gridCol w:w="2165"/>
      </w:tblGrid>
      <w:tr>
        <w:trPr>
          <w:trHeight w:val="202" w:hRule="atLeast"/>
        </w:trPr>
        <w:tc>
          <w:tcPr>
            <w:tcW w:w="2620" w:type="dxa"/>
          </w:tcPr>
          <w:p>
            <w:pPr>
              <w:pStyle w:val="TableParagraph"/>
              <w:spacing w:line="174" w:lineRule="exact"/>
              <w:rPr>
                <w:sz w:val="16"/>
              </w:rPr>
            </w:pPr>
            <w:r>
              <w:rPr>
                <w:color w:val="231F20"/>
                <w:w w:val="75"/>
                <w:sz w:val="16"/>
              </w:rPr>
              <w:t>a.</w:t>
            </w:r>
            <w:r>
              <w:rPr>
                <w:color w:val="231F20"/>
                <w:spacing w:val="-6"/>
                <w:w w:val="90"/>
                <w:sz w:val="16"/>
              </w:rPr>
              <w:t> </w:t>
            </w:r>
            <w:r>
              <w:rPr>
                <w:color w:val="231F20"/>
                <w:spacing w:val="-2"/>
                <w:w w:val="90"/>
                <w:sz w:val="16"/>
              </w:rPr>
              <w:t>Poklopac</w:t>
            </w:r>
          </w:p>
        </w:tc>
        <w:tc>
          <w:tcPr>
            <w:tcW w:w="2257" w:type="dxa"/>
          </w:tcPr>
          <w:p>
            <w:pPr>
              <w:pStyle w:val="TableParagraph"/>
              <w:spacing w:line="174" w:lineRule="exact"/>
              <w:ind w:left="309"/>
              <w:rPr>
                <w:sz w:val="16"/>
              </w:rPr>
            </w:pPr>
            <w:r>
              <w:rPr>
                <w:color w:val="231F20"/>
                <w:w w:val="75"/>
                <w:sz w:val="16"/>
              </w:rPr>
              <w:t>b.</w:t>
            </w:r>
            <w:r>
              <w:rPr>
                <w:color w:val="231F20"/>
                <w:spacing w:val="-10"/>
                <w:sz w:val="16"/>
              </w:rPr>
              <w:t> </w:t>
            </w:r>
            <w:r>
              <w:rPr>
                <w:color w:val="231F20"/>
                <w:w w:val="75"/>
                <w:sz w:val="16"/>
              </w:rPr>
              <w:t>Umutiti</w:t>
            </w:r>
            <w:r>
              <w:rPr>
                <w:color w:val="231F20"/>
                <w:spacing w:val="-10"/>
                <w:sz w:val="16"/>
              </w:rPr>
              <w:t> </w:t>
            </w:r>
            <w:r>
              <w:rPr>
                <w:color w:val="231F20"/>
                <w:w w:val="75"/>
                <w:sz w:val="16"/>
              </w:rPr>
              <w:t>za</w:t>
            </w:r>
            <w:r>
              <w:rPr>
                <w:color w:val="231F20"/>
                <w:spacing w:val="-10"/>
                <w:sz w:val="16"/>
              </w:rPr>
              <w:t> </w:t>
            </w:r>
            <w:r>
              <w:rPr>
                <w:color w:val="231F20"/>
                <w:w w:val="75"/>
                <w:sz w:val="16"/>
              </w:rPr>
              <w:t>pjenjenje</w:t>
            </w:r>
            <w:r>
              <w:rPr>
                <w:color w:val="231F20"/>
                <w:spacing w:val="-9"/>
                <w:sz w:val="16"/>
              </w:rPr>
              <w:t> </w:t>
            </w:r>
            <w:r>
              <w:rPr>
                <w:color w:val="231F20"/>
                <w:spacing w:val="-2"/>
                <w:w w:val="75"/>
                <w:sz w:val="16"/>
              </w:rPr>
              <w:t>mlijeka</w:t>
            </w:r>
          </w:p>
        </w:tc>
        <w:tc>
          <w:tcPr>
            <w:tcW w:w="2165" w:type="dxa"/>
          </w:tcPr>
          <w:p>
            <w:pPr>
              <w:pStyle w:val="TableParagraph"/>
              <w:spacing w:line="174" w:lineRule="exact"/>
              <w:ind w:left="212"/>
              <w:rPr>
                <w:sz w:val="16"/>
              </w:rPr>
            </w:pPr>
            <w:r>
              <w:rPr>
                <w:color w:val="231F20"/>
                <w:w w:val="75"/>
                <w:sz w:val="16"/>
              </w:rPr>
              <w:t>c.</w:t>
            </w:r>
            <w:r>
              <w:rPr>
                <w:color w:val="231F20"/>
                <w:spacing w:val="-2"/>
                <w:sz w:val="16"/>
              </w:rPr>
              <w:t> </w:t>
            </w:r>
            <w:r>
              <w:rPr>
                <w:color w:val="231F20"/>
                <w:w w:val="75"/>
                <w:sz w:val="16"/>
              </w:rPr>
              <w:t>Umutiti</w:t>
            </w:r>
            <w:r>
              <w:rPr>
                <w:color w:val="231F20"/>
                <w:spacing w:val="-2"/>
                <w:sz w:val="16"/>
              </w:rPr>
              <w:t> </w:t>
            </w:r>
            <w:r>
              <w:rPr>
                <w:color w:val="231F20"/>
                <w:w w:val="75"/>
                <w:sz w:val="16"/>
              </w:rPr>
              <w:t>za</w:t>
            </w:r>
            <w:r>
              <w:rPr>
                <w:color w:val="231F20"/>
                <w:spacing w:val="-1"/>
                <w:sz w:val="16"/>
              </w:rPr>
              <w:t> </w:t>
            </w:r>
            <w:r>
              <w:rPr>
                <w:color w:val="231F20"/>
                <w:w w:val="75"/>
                <w:sz w:val="16"/>
              </w:rPr>
              <w:t>zagrijavanje</w:t>
            </w:r>
            <w:r>
              <w:rPr>
                <w:color w:val="231F20"/>
                <w:spacing w:val="-2"/>
                <w:sz w:val="16"/>
              </w:rPr>
              <w:t> </w:t>
            </w:r>
            <w:r>
              <w:rPr>
                <w:color w:val="231F20"/>
                <w:spacing w:val="-2"/>
                <w:w w:val="75"/>
                <w:sz w:val="16"/>
              </w:rPr>
              <w:t>mlijeka</w:t>
            </w:r>
          </w:p>
        </w:tc>
      </w:tr>
      <w:tr>
        <w:trPr>
          <w:trHeight w:val="181" w:hRule="atLeast"/>
        </w:trPr>
        <w:tc>
          <w:tcPr>
            <w:tcW w:w="2620" w:type="dxa"/>
          </w:tcPr>
          <w:p>
            <w:pPr>
              <w:pStyle w:val="TableParagraph"/>
              <w:spacing w:line="153" w:lineRule="exact"/>
              <w:rPr>
                <w:sz w:val="16"/>
              </w:rPr>
            </w:pPr>
            <w:r>
              <w:rPr>
                <w:color w:val="231F20"/>
                <w:w w:val="80"/>
                <w:sz w:val="16"/>
              </w:rPr>
              <w:t>d.</w:t>
            </w:r>
            <w:r>
              <w:rPr>
                <w:color w:val="231F20"/>
                <w:spacing w:val="-3"/>
                <w:sz w:val="16"/>
              </w:rPr>
              <w:t> </w:t>
            </w:r>
            <w:r>
              <w:rPr>
                <w:color w:val="231F20"/>
                <w:w w:val="80"/>
                <w:sz w:val="16"/>
              </w:rPr>
              <w:t>Oznaka</w:t>
            </w:r>
            <w:r>
              <w:rPr>
                <w:color w:val="231F20"/>
                <w:spacing w:val="-2"/>
                <w:sz w:val="16"/>
              </w:rPr>
              <w:t> </w:t>
            </w:r>
            <w:r>
              <w:rPr>
                <w:color w:val="231F20"/>
                <w:w w:val="80"/>
                <w:sz w:val="16"/>
              </w:rPr>
              <w:t>maksimalne</w:t>
            </w:r>
            <w:r>
              <w:rPr>
                <w:color w:val="231F20"/>
                <w:spacing w:val="-2"/>
                <w:sz w:val="16"/>
              </w:rPr>
              <w:t> </w:t>
            </w:r>
            <w:r>
              <w:rPr>
                <w:color w:val="231F20"/>
                <w:w w:val="80"/>
                <w:sz w:val="16"/>
              </w:rPr>
              <w:t>razine</w:t>
            </w:r>
            <w:r>
              <w:rPr>
                <w:color w:val="231F20"/>
                <w:spacing w:val="-2"/>
                <w:sz w:val="16"/>
              </w:rPr>
              <w:t> </w:t>
            </w:r>
            <w:r>
              <w:rPr>
                <w:color w:val="231F20"/>
                <w:spacing w:val="-2"/>
                <w:w w:val="80"/>
                <w:sz w:val="16"/>
              </w:rPr>
              <w:t>punjenja</w:t>
            </w:r>
          </w:p>
        </w:tc>
        <w:tc>
          <w:tcPr>
            <w:tcW w:w="2257" w:type="dxa"/>
          </w:tcPr>
          <w:p>
            <w:pPr>
              <w:pStyle w:val="TableParagraph"/>
              <w:spacing w:line="153" w:lineRule="exact"/>
              <w:ind w:left="310"/>
              <w:rPr>
                <w:sz w:val="16"/>
              </w:rPr>
            </w:pPr>
            <w:r>
              <w:rPr>
                <w:color w:val="231F20"/>
                <w:w w:val="70"/>
                <w:sz w:val="16"/>
              </w:rPr>
              <w:t>e.</w:t>
            </w:r>
            <w:r>
              <w:rPr>
                <w:color w:val="231F20"/>
                <w:spacing w:val="-4"/>
                <w:w w:val="95"/>
                <w:sz w:val="16"/>
              </w:rPr>
              <w:t> </w:t>
            </w:r>
            <w:r>
              <w:rPr>
                <w:color w:val="231F20"/>
                <w:spacing w:val="-2"/>
                <w:w w:val="95"/>
                <w:sz w:val="16"/>
              </w:rPr>
              <w:t>Ručka</w:t>
            </w:r>
          </w:p>
        </w:tc>
        <w:tc>
          <w:tcPr>
            <w:tcW w:w="2165" w:type="dxa"/>
          </w:tcPr>
          <w:p>
            <w:pPr>
              <w:pStyle w:val="TableParagraph"/>
              <w:spacing w:line="153" w:lineRule="exact"/>
              <w:ind w:left="213"/>
              <w:rPr>
                <w:sz w:val="16"/>
              </w:rPr>
            </w:pPr>
            <w:r>
              <w:rPr>
                <w:color w:val="231F20"/>
                <w:w w:val="80"/>
                <w:sz w:val="16"/>
              </w:rPr>
              <w:t>f.</w:t>
            </w:r>
            <w:r>
              <w:rPr>
                <w:color w:val="231F20"/>
                <w:spacing w:val="-2"/>
                <w:w w:val="80"/>
                <w:sz w:val="16"/>
              </w:rPr>
              <w:t> </w:t>
            </w:r>
            <w:r>
              <w:rPr>
                <w:color w:val="231F20"/>
                <w:w w:val="80"/>
                <w:sz w:val="16"/>
              </w:rPr>
              <w:t>Bokal</w:t>
            </w:r>
            <w:r>
              <w:rPr>
                <w:color w:val="231F20"/>
                <w:spacing w:val="-1"/>
                <w:w w:val="80"/>
                <w:sz w:val="16"/>
              </w:rPr>
              <w:t> </w:t>
            </w:r>
            <w:r>
              <w:rPr>
                <w:color w:val="231F20"/>
                <w:w w:val="80"/>
                <w:sz w:val="16"/>
              </w:rPr>
              <w:t>za</w:t>
            </w:r>
            <w:r>
              <w:rPr>
                <w:color w:val="231F20"/>
                <w:spacing w:val="-2"/>
                <w:w w:val="80"/>
                <w:sz w:val="16"/>
              </w:rPr>
              <w:t> mlijeko</w:t>
            </w:r>
          </w:p>
        </w:tc>
      </w:tr>
      <w:tr>
        <w:trPr>
          <w:trHeight w:val="202" w:hRule="atLeast"/>
        </w:trPr>
        <w:tc>
          <w:tcPr>
            <w:tcW w:w="2620" w:type="dxa"/>
          </w:tcPr>
          <w:p>
            <w:pPr>
              <w:pStyle w:val="TableParagraph"/>
              <w:spacing w:line="161" w:lineRule="exact"/>
              <w:rPr>
                <w:sz w:val="16"/>
              </w:rPr>
            </w:pPr>
            <w:r>
              <w:rPr>
                <w:color w:val="231F20"/>
                <w:w w:val="80"/>
                <w:sz w:val="16"/>
              </w:rPr>
              <w:t>g.</w:t>
            </w:r>
            <w:r>
              <w:rPr>
                <w:color w:val="231F20"/>
                <w:spacing w:val="-2"/>
                <w:w w:val="80"/>
                <w:sz w:val="16"/>
              </w:rPr>
              <w:t> </w:t>
            </w:r>
            <w:r>
              <w:rPr>
                <w:color w:val="231F20"/>
                <w:w w:val="80"/>
                <w:sz w:val="16"/>
              </w:rPr>
              <w:t>Tipka</w:t>
            </w:r>
            <w:r>
              <w:rPr>
                <w:color w:val="231F20"/>
                <w:spacing w:val="-9"/>
                <w:sz w:val="16"/>
              </w:rPr>
              <w:t> </w:t>
            </w:r>
            <w:r>
              <w:rPr>
                <w:color w:val="231F20"/>
                <w:w w:val="80"/>
                <w:sz w:val="16"/>
              </w:rPr>
              <w:t>za</w:t>
            </w:r>
            <w:r>
              <w:rPr>
                <w:color w:val="231F20"/>
                <w:spacing w:val="-8"/>
                <w:sz w:val="16"/>
              </w:rPr>
              <w:t> </w:t>
            </w:r>
            <w:r>
              <w:rPr>
                <w:color w:val="231F20"/>
                <w:spacing w:val="-2"/>
                <w:w w:val="80"/>
                <w:sz w:val="16"/>
              </w:rPr>
              <w:t>upravljanje</w:t>
            </w:r>
          </w:p>
        </w:tc>
        <w:tc>
          <w:tcPr>
            <w:tcW w:w="2257" w:type="dxa"/>
          </w:tcPr>
          <w:p>
            <w:pPr>
              <w:pStyle w:val="TableParagraph"/>
              <w:spacing w:line="161" w:lineRule="exact"/>
              <w:ind w:left="310"/>
              <w:rPr>
                <w:sz w:val="16"/>
              </w:rPr>
            </w:pPr>
            <w:r>
              <w:rPr>
                <w:color w:val="231F20"/>
                <w:w w:val="80"/>
                <w:sz w:val="16"/>
              </w:rPr>
              <w:t>h.</w:t>
            </w:r>
            <w:r>
              <w:rPr>
                <w:color w:val="231F20"/>
                <w:spacing w:val="-2"/>
                <w:sz w:val="16"/>
              </w:rPr>
              <w:t> </w:t>
            </w:r>
            <w:r>
              <w:rPr>
                <w:color w:val="231F20"/>
                <w:w w:val="80"/>
                <w:sz w:val="16"/>
              </w:rPr>
              <w:t>Baza</w:t>
            </w:r>
            <w:r>
              <w:rPr>
                <w:color w:val="231F20"/>
                <w:spacing w:val="-1"/>
                <w:sz w:val="16"/>
              </w:rPr>
              <w:t> </w:t>
            </w:r>
            <w:r>
              <w:rPr>
                <w:color w:val="231F20"/>
                <w:spacing w:val="-2"/>
                <w:w w:val="80"/>
                <w:sz w:val="16"/>
              </w:rPr>
              <w:t>snage</w:t>
            </w:r>
          </w:p>
        </w:tc>
        <w:tc>
          <w:tcPr>
            <w:tcW w:w="2165" w:type="dxa"/>
          </w:tcPr>
          <w:p>
            <w:pPr>
              <w:pStyle w:val="TableParagraph"/>
              <w:spacing w:line="161" w:lineRule="exact"/>
              <w:ind w:left="213"/>
              <w:rPr>
                <w:sz w:val="16"/>
              </w:rPr>
            </w:pPr>
            <w:r>
              <w:rPr>
                <w:color w:val="231F20"/>
                <w:w w:val="80"/>
                <w:sz w:val="16"/>
              </w:rPr>
              <w:t>i.</w:t>
            </w:r>
            <w:r>
              <w:rPr>
                <w:color w:val="231F20"/>
                <w:spacing w:val="-9"/>
                <w:sz w:val="16"/>
              </w:rPr>
              <w:t> </w:t>
            </w:r>
            <w:r>
              <w:rPr>
                <w:color w:val="231F20"/>
                <w:w w:val="80"/>
                <w:sz w:val="16"/>
              </w:rPr>
              <w:t>Ploča</w:t>
            </w:r>
            <w:r>
              <w:rPr>
                <w:color w:val="231F20"/>
                <w:spacing w:val="-9"/>
                <w:sz w:val="16"/>
              </w:rPr>
              <w:t> </w:t>
            </w:r>
            <w:r>
              <w:rPr>
                <w:color w:val="231F20"/>
                <w:w w:val="80"/>
                <w:sz w:val="16"/>
              </w:rPr>
              <w:t>za</w:t>
            </w:r>
            <w:r>
              <w:rPr>
                <w:color w:val="231F20"/>
                <w:spacing w:val="-8"/>
                <w:sz w:val="16"/>
              </w:rPr>
              <w:t> </w:t>
            </w:r>
            <w:r>
              <w:rPr>
                <w:color w:val="231F20"/>
                <w:spacing w:val="-2"/>
                <w:w w:val="80"/>
                <w:sz w:val="16"/>
              </w:rPr>
              <w:t>grijanje</w:t>
            </w:r>
          </w:p>
        </w:tc>
      </w:tr>
    </w:tbl>
    <w:p>
      <w:pPr>
        <w:pStyle w:val="ListParagraph"/>
        <w:numPr>
          <w:ilvl w:val="1"/>
          <w:numId w:val="50"/>
        </w:numPr>
        <w:tabs>
          <w:tab w:pos="327" w:val="left" w:leader="none"/>
        </w:tabs>
        <w:spacing w:line="183" w:lineRule="exact" w:before="135" w:after="0"/>
        <w:ind w:left="327" w:right="0" w:hanging="145"/>
        <w:jc w:val="left"/>
        <w:rPr>
          <w:sz w:val="16"/>
        </w:rPr>
      </w:pPr>
      <w:r>
        <w:rPr>
          <w:color w:val="231F20"/>
          <w:w w:val="75"/>
          <w:sz w:val="16"/>
        </w:rPr>
        <w:t>Pokazatelji</w:t>
      </w:r>
      <w:r>
        <w:rPr>
          <w:color w:val="231F20"/>
          <w:spacing w:val="15"/>
          <w:sz w:val="16"/>
        </w:rPr>
        <w:t> </w:t>
      </w:r>
      <w:r>
        <w:rPr>
          <w:color w:val="231F20"/>
          <w:w w:val="75"/>
          <w:sz w:val="16"/>
        </w:rPr>
        <w:t>razine</w:t>
      </w:r>
      <w:r>
        <w:rPr>
          <w:color w:val="231F20"/>
          <w:spacing w:val="15"/>
          <w:sz w:val="16"/>
        </w:rPr>
        <w:t> </w:t>
      </w:r>
      <w:r>
        <w:rPr>
          <w:color w:val="231F20"/>
          <w:spacing w:val="-2"/>
          <w:w w:val="75"/>
          <w:sz w:val="16"/>
        </w:rPr>
        <w:t>punjenja</w:t>
      </w:r>
    </w:p>
    <w:p>
      <w:pPr>
        <w:pStyle w:val="ListParagraph"/>
        <w:numPr>
          <w:ilvl w:val="2"/>
          <w:numId w:val="50"/>
        </w:numPr>
        <w:tabs>
          <w:tab w:pos="327" w:val="left" w:leader="none"/>
        </w:tabs>
        <w:spacing w:line="183" w:lineRule="exact" w:before="0" w:after="0"/>
        <w:ind w:left="327" w:right="0" w:hanging="145"/>
        <w:jc w:val="left"/>
        <w:rPr>
          <w:sz w:val="16"/>
        </w:rPr>
      </w:pPr>
      <w:r>
        <w:rPr>
          <w:color w:val="231F20"/>
          <w:w w:val="80"/>
          <w:sz w:val="16"/>
        </w:rPr>
        <w:t>MAX</w:t>
      </w:r>
      <w:r>
        <w:rPr>
          <w:color w:val="231F20"/>
          <w:spacing w:val="-1"/>
          <w:w w:val="80"/>
          <w:sz w:val="16"/>
        </w:rPr>
        <w:t> </w:t>
      </w:r>
      <w:r>
        <w:rPr>
          <w:color w:val="231F20"/>
          <w:w w:val="80"/>
          <w:sz w:val="16"/>
        </w:rPr>
        <w:t>razina za</w:t>
      </w:r>
      <w:r>
        <w:rPr>
          <w:color w:val="231F20"/>
          <w:spacing w:val="-1"/>
          <w:w w:val="80"/>
          <w:sz w:val="16"/>
        </w:rPr>
        <w:t> </w:t>
      </w:r>
      <w:r>
        <w:rPr>
          <w:color w:val="231F20"/>
          <w:w w:val="80"/>
          <w:sz w:val="16"/>
        </w:rPr>
        <w:t>zagrijavanje mlijeka:</w:t>
      </w:r>
      <w:r>
        <w:rPr>
          <w:color w:val="231F20"/>
          <w:spacing w:val="-1"/>
          <w:w w:val="80"/>
          <w:sz w:val="16"/>
        </w:rPr>
        <w:t> </w:t>
      </w:r>
      <w:r>
        <w:rPr>
          <w:color w:val="231F20"/>
          <w:w w:val="80"/>
          <w:sz w:val="16"/>
        </w:rPr>
        <w:t>350</w:t>
      </w:r>
      <w:r>
        <w:rPr>
          <w:color w:val="231F20"/>
          <w:spacing w:val="-1"/>
          <w:w w:val="80"/>
          <w:sz w:val="16"/>
        </w:rPr>
        <w:t> </w:t>
      </w:r>
      <w:r>
        <w:rPr>
          <w:color w:val="231F20"/>
          <w:w w:val="80"/>
          <w:sz w:val="16"/>
        </w:rPr>
        <w:t>ml</w:t>
      </w:r>
      <w:r>
        <w:rPr>
          <w:color w:val="231F20"/>
          <w:spacing w:val="-10"/>
          <w:sz w:val="16"/>
        </w:rPr>
        <w:t> </w:t>
      </w:r>
      <w:r>
        <w:rPr>
          <w:color w:val="231F20"/>
          <w:spacing w:val="-4"/>
          <w:w w:val="80"/>
          <w:sz w:val="16"/>
        </w:rPr>
        <w:t>(2a)</w:t>
      </w:r>
    </w:p>
    <w:p>
      <w:pPr>
        <w:spacing w:after="0" w:line="183" w:lineRule="exact"/>
        <w:jc w:val="left"/>
        <w:rPr>
          <w:sz w:val="16"/>
        </w:rPr>
        <w:sectPr>
          <w:pgSz w:w="8400" w:h="11910"/>
          <w:pgMar w:header="0" w:footer="156" w:top="160" w:bottom="480" w:left="60" w:right="60"/>
        </w:sectPr>
      </w:pPr>
    </w:p>
    <w:p>
      <w:pPr>
        <w:pStyle w:val="ListParagraph"/>
        <w:numPr>
          <w:ilvl w:val="2"/>
          <w:numId w:val="50"/>
        </w:numPr>
        <w:tabs>
          <w:tab w:pos="363" w:val="left" w:leader="none"/>
        </w:tabs>
        <w:spacing w:line="240" w:lineRule="auto" w:before="109" w:after="0"/>
        <w:ind w:left="363" w:right="0" w:hanging="145"/>
        <w:jc w:val="left"/>
        <w:rPr>
          <w:sz w:val="16"/>
        </w:rPr>
      </w:pPr>
      <w:r>
        <w:rPr>
          <w:color w:val="231F20"/>
          <w:w w:val="75"/>
          <w:sz w:val="16"/>
        </w:rPr>
        <w:t>MAX</w:t>
      </w:r>
      <w:r>
        <w:rPr>
          <w:color w:val="231F20"/>
          <w:spacing w:val="7"/>
          <w:sz w:val="16"/>
        </w:rPr>
        <w:t> </w:t>
      </w:r>
      <w:r>
        <w:rPr>
          <w:color w:val="231F20"/>
          <w:w w:val="75"/>
          <w:sz w:val="16"/>
        </w:rPr>
        <w:t>razina</w:t>
      </w:r>
      <w:r>
        <w:rPr>
          <w:color w:val="231F20"/>
          <w:spacing w:val="7"/>
          <w:sz w:val="16"/>
        </w:rPr>
        <w:t> </w:t>
      </w:r>
      <w:r>
        <w:rPr>
          <w:color w:val="231F20"/>
          <w:w w:val="75"/>
          <w:sz w:val="16"/>
        </w:rPr>
        <w:t>za</w:t>
      </w:r>
      <w:r>
        <w:rPr>
          <w:color w:val="231F20"/>
          <w:spacing w:val="7"/>
          <w:sz w:val="16"/>
        </w:rPr>
        <w:t> </w:t>
      </w:r>
      <w:r>
        <w:rPr>
          <w:color w:val="231F20"/>
          <w:w w:val="75"/>
          <w:sz w:val="16"/>
        </w:rPr>
        <w:t>pjenjenje</w:t>
      </w:r>
      <w:r>
        <w:rPr>
          <w:color w:val="231F20"/>
          <w:spacing w:val="7"/>
          <w:sz w:val="16"/>
        </w:rPr>
        <w:t> </w:t>
      </w:r>
      <w:r>
        <w:rPr>
          <w:color w:val="231F20"/>
          <w:w w:val="75"/>
          <w:sz w:val="16"/>
        </w:rPr>
        <w:t>hladnog</w:t>
      </w:r>
      <w:r>
        <w:rPr>
          <w:color w:val="231F20"/>
          <w:spacing w:val="7"/>
          <w:sz w:val="16"/>
        </w:rPr>
        <w:t> </w:t>
      </w:r>
      <w:r>
        <w:rPr>
          <w:color w:val="231F20"/>
          <w:w w:val="75"/>
          <w:sz w:val="16"/>
        </w:rPr>
        <w:t>/</w:t>
      </w:r>
      <w:r>
        <w:rPr>
          <w:color w:val="231F20"/>
          <w:spacing w:val="7"/>
          <w:sz w:val="16"/>
        </w:rPr>
        <w:t> </w:t>
      </w:r>
      <w:r>
        <w:rPr>
          <w:color w:val="231F20"/>
          <w:w w:val="75"/>
          <w:sz w:val="16"/>
        </w:rPr>
        <w:t>vrućeg</w:t>
      </w:r>
      <w:r>
        <w:rPr>
          <w:color w:val="231F20"/>
          <w:spacing w:val="7"/>
          <w:sz w:val="16"/>
        </w:rPr>
        <w:t> </w:t>
      </w:r>
      <w:r>
        <w:rPr>
          <w:color w:val="231F20"/>
          <w:w w:val="75"/>
          <w:sz w:val="16"/>
        </w:rPr>
        <w:t>mlijeka:</w:t>
      </w:r>
      <w:r>
        <w:rPr>
          <w:color w:val="231F20"/>
          <w:spacing w:val="7"/>
          <w:sz w:val="16"/>
        </w:rPr>
        <w:t> </w:t>
      </w:r>
      <w:r>
        <w:rPr>
          <w:color w:val="231F20"/>
          <w:w w:val="75"/>
          <w:sz w:val="16"/>
        </w:rPr>
        <w:t>250ml</w:t>
      </w:r>
      <w:r>
        <w:rPr>
          <w:color w:val="231F20"/>
          <w:spacing w:val="7"/>
          <w:sz w:val="16"/>
        </w:rPr>
        <w:t> </w:t>
      </w:r>
      <w:r>
        <w:rPr>
          <w:color w:val="231F20"/>
          <w:spacing w:val="-4"/>
          <w:w w:val="75"/>
          <w:sz w:val="16"/>
        </w:rPr>
        <w:t>(2b)</w:t>
      </w:r>
    </w:p>
    <w:p>
      <w:pPr>
        <w:pStyle w:val="Heading2"/>
        <w:spacing w:before="177"/>
        <w:ind w:left="218"/>
      </w:pPr>
      <w:r>
        <w:rPr>
          <w:color w:val="231F20"/>
          <w:w w:val="90"/>
        </w:rPr>
        <w:t>UPUTE</w:t>
      </w:r>
      <w:r>
        <w:rPr>
          <w:color w:val="231F20"/>
          <w:spacing w:val="-3"/>
        </w:rPr>
        <w:t> </w:t>
      </w:r>
      <w:r>
        <w:rPr>
          <w:color w:val="231F20"/>
          <w:w w:val="90"/>
        </w:rPr>
        <w:t>ZA</w:t>
      </w:r>
      <w:r>
        <w:rPr>
          <w:color w:val="231F20"/>
          <w:spacing w:val="-9"/>
          <w:w w:val="90"/>
        </w:rPr>
        <w:t> </w:t>
      </w:r>
      <w:r>
        <w:rPr>
          <w:color w:val="231F20"/>
          <w:spacing w:val="-2"/>
          <w:w w:val="90"/>
        </w:rPr>
        <w:t>KORIŠTENJE</w:t>
      </w:r>
    </w:p>
    <w:p>
      <w:pPr>
        <w:pStyle w:val="ListParagraph"/>
        <w:numPr>
          <w:ilvl w:val="0"/>
          <w:numId w:val="51"/>
        </w:numPr>
        <w:tabs>
          <w:tab w:pos="363" w:val="left" w:leader="none"/>
        </w:tabs>
        <w:spacing w:line="235" w:lineRule="auto" w:before="0" w:after="0"/>
        <w:ind w:left="218" w:right="304" w:firstLine="0"/>
        <w:jc w:val="left"/>
        <w:rPr>
          <w:sz w:val="16"/>
        </w:rPr>
      </w:pPr>
      <w:r>
        <w:rPr>
          <w:color w:val="231F20"/>
          <w:w w:val="75"/>
          <w:sz w:val="16"/>
        </w:rPr>
        <w:t>Odaberite</w:t>
      </w:r>
      <w:r>
        <w:rPr>
          <w:color w:val="231F20"/>
          <w:sz w:val="16"/>
        </w:rPr>
        <w:t> </w:t>
      </w:r>
      <w:r>
        <w:rPr>
          <w:color w:val="231F20"/>
          <w:w w:val="75"/>
          <w:sz w:val="16"/>
        </w:rPr>
        <w:t>pjenjaču</w:t>
      </w:r>
      <w:r>
        <w:rPr>
          <w:color w:val="231F20"/>
          <w:sz w:val="16"/>
        </w:rPr>
        <w:t> </w:t>
      </w:r>
      <w:r>
        <w:rPr>
          <w:color w:val="231F20"/>
          <w:w w:val="75"/>
          <w:sz w:val="16"/>
        </w:rPr>
        <w:t>za</w:t>
      </w:r>
      <w:r>
        <w:rPr>
          <w:color w:val="231F20"/>
          <w:sz w:val="16"/>
        </w:rPr>
        <w:t> </w:t>
      </w:r>
      <w:r>
        <w:rPr>
          <w:color w:val="231F20"/>
          <w:w w:val="75"/>
          <w:sz w:val="16"/>
        </w:rPr>
        <w:t>željeni</w:t>
      </w:r>
      <w:r>
        <w:rPr>
          <w:color w:val="231F20"/>
          <w:sz w:val="16"/>
        </w:rPr>
        <w:t> </w:t>
      </w:r>
      <w:r>
        <w:rPr>
          <w:color w:val="231F20"/>
          <w:w w:val="75"/>
          <w:sz w:val="16"/>
        </w:rPr>
        <w:t>učinak.</w:t>
      </w:r>
      <w:r>
        <w:rPr>
          <w:color w:val="231F20"/>
          <w:sz w:val="16"/>
        </w:rPr>
        <w:t> </w:t>
      </w:r>
      <w:r>
        <w:rPr>
          <w:color w:val="231F20"/>
          <w:w w:val="75"/>
          <w:sz w:val="16"/>
        </w:rPr>
        <w:t>Umutiti</w:t>
      </w:r>
      <w:r>
        <w:rPr>
          <w:color w:val="231F20"/>
          <w:sz w:val="16"/>
        </w:rPr>
        <w:t> </w:t>
      </w:r>
      <w:r>
        <w:rPr>
          <w:color w:val="231F20"/>
          <w:w w:val="75"/>
          <w:sz w:val="16"/>
        </w:rPr>
        <w:t>za</w:t>
      </w:r>
      <w:r>
        <w:rPr>
          <w:color w:val="231F20"/>
          <w:sz w:val="16"/>
        </w:rPr>
        <w:t> </w:t>
      </w:r>
      <w:r>
        <w:rPr>
          <w:color w:val="231F20"/>
          <w:w w:val="75"/>
          <w:sz w:val="16"/>
        </w:rPr>
        <w:t>pjenjenje</w:t>
      </w:r>
      <w:r>
        <w:rPr>
          <w:color w:val="231F20"/>
          <w:sz w:val="16"/>
        </w:rPr>
        <w:t> </w:t>
      </w:r>
      <w:r>
        <w:rPr>
          <w:color w:val="231F20"/>
          <w:w w:val="75"/>
          <w:sz w:val="16"/>
        </w:rPr>
        <w:t>mlijeka</w:t>
      </w:r>
      <w:r>
        <w:rPr>
          <w:color w:val="231F20"/>
          <w:sz w:val="16"/>
        </w:rPr>
        <w:t> </w:t>
      </w:r>
      <w:r>
        <w:rPr>
          <w:color w:val="231F20"/>
          <w:w w:val="75"/>
          <w:sz w:val="16"/>
        </w:rPr>
        <w:t>(1b). Ako</w:t>
      </w:r>
      <w:r>
        <w:rPr>
          <w:color w:val="231F20"/>
          <w:sz w:val="16"/>
        </w:rPr>
        <w:t> </w:t>
      </w:r>
      <w:r>
        <w:rPr>
          <w:color w:val="231F20"/>
          <w:w w:val="75"/>
          <w:sz w:val="16"/>
        </w:rPr>
        <w:t>želite</w:t>
      </w:r>
      <w:r>
        <w:rPr>
          <w:color w:val="231F20"/>
          <w:sz w:val="16"/>
        </w:rPr>
        <w:t> </w:t>
      </w:r>
      <w:r>
        <w:rPr>
          <w:color w:val="231F20"/>
          <w:w w:val="75"/>
          <w:sz w:val="16"/>
        </w:rPr>
        <w:t>da</w:t>
      </w:r>
      <w:r>
        <w:rPr>
          <w:color w:val="231F20"/>
          <w:sz w:val="16"/>
        </w:rPr>
        <w:t> </w:t>
      </w:r>
      <w:r>
        <w:rPr>
          <w:color w:val="231F20"/>
          <w:w w:val="75"/>
          <w:sz w:val="16"/>
        </w:rPr>
        <w:t>vam</w:t>
      </w:r>
      <w:r>
        <w:rPr>
          <w:color w:val="231F20"/>
          <w:sz w:val="16"/>
        </w:rPr>
        <w:t> </w:t>
      </w:r>
      <w:r>
        <w:rPr>
          <w:color w:val="231F20"/>
          <w:w w:val="75"/>
          <w:sz w:val="16"/>
        </w:rPr>
        <w:t>se</w:t>
      </w:r>
      <w:r>
        <w:rPr>
          <w:color w:val="231F20"/>
          <w:sz w:val="16"/>
        </w:rPr>
        <w:t> </w:t>
      </w:r>
      <w:r>
        <w:rPr>
          <w:color w:val="231F20"/>
          <w:w w:val="75"/>
          <w:sz w:val="16"/>
        </w:rPr>
        <w:t>mlijeko</w:t>
      </w:r>
      <w:r>
        <w:rPr>
          <w:color w:val="231F20"/>
          <w:sz w:val="16"/>
        </w:rPr>
        <w:t> </w:t>
      </w:r>
      <w:r>
        <w:rPr>
          <w:color w:val="231F20"/>
          <w:w w:val="75"/>
          <w:sz w:val="16"/>
        </w:rPr>
        <w:t>zapjeni.</w:t>
      </w:r>
      <w:r>
        <w:rPr>
          <w:color w:val="231F20"/>
          <w:sz w:val="16"/>
        </w:rPr>
        <w:t> </w:t>
      </w:r>
      <w:r>
        <w:rPr>
          <w:color w:val="231F20"/>
          <w:w w:val="75"/>
          <w:sz w:val="16"/>
        </w:rPr>
        <w:t>Umutiti</w:t>
      </w:r>
      <w:r>
        <w:rPr>
          <w:color w:val="231F20"/>
          <w:sz w:val="16"/>
        </w:rPr>
        <w:t> </w:t>
      </w:r>
      <w:r>
        <w:rPr>
          <w:color w:val="231F20"/>
          <w:w w:val="75"/>
          <w:sz w:val="16"/>
        </w:rPr>
        <w:t>za</w:t>
      </w:r>
      <w:r>
        <w:rPr>
          <w:color w:val="231F20"/>
          <w:sz w:val="16"/>
        </w:rPr>
        <w:t> </w:t>
      </w:r>
      <w:r>
        <w:rPr>
          <w:color w:val="231F20"/>
          <w:w w:val="75"/>
          <w:sz w:val="16"/>
        </w:rPr>
        <w:t>zagrijavanje</w:t>
      </w:r>
      <w:r>
        <w:rPr>
          <w:color w:val="231F20"/>
          <w:sz w:val="16"/>
        </w:rPr>
        <w:t> </w:t>
      </w:r>
      <w:r>
        <w:rPr>
          <w:color w:val="231F20"/>
          <w:w w:val="80"/>
          <w:sz w:val="16"/>
        </w:rPr>
        <w:t>mlijeka (1c). Ako želite da vam se mlijeko zagrije.</w:t>
      </w:r>
    </w:p>
    <w:p>
      <w:pPr>
        <w:pStyle w:val="ListParagraph"/>
        <w:numPr>
          <w:ilvl w:val="0"/>
          <w:numId w:val="51"/>
        </w:numPr>
        <w:tabs>
          <w:tab w:pos="363" w:val="left" w:leader="none"/>
        </w:tabs>
        <w:spacing w:line="235" w:lineRule="auto" w:before="0" w:after="0"/>
        <w:ind w:left="218" w:right="130" w:firstLine="0"/>
        <w:jc w:val="left"/>
        <w:rPr>
          <w:sz w:val="16"/>
        </w:rPr>
      </w:pPr>
      <w:r>
        <w:rPr>
          <w:color w:val="231F20"/>
          <w:w w:val="75"/>
          <w:sz w:val="16"/>
        </w:rPr>
        <w:t>Ulijte</w:t>
      </w:r>
      <w:r>
        <w:rPr>
          <w:color w:val="231F20"/>
          <w:sz w:val="16"/>
        </w:rPr>
        <w:t> </w:t>
      </w:r>
      <w:r>
        <w:rPr>
          <w:color w:val="231F20"/>
          <w:w w:val="75"/>
          <w:sz w:val="16"/>
        </w:rPr>
        <w:t>dio</w:t>
      </w:r>
      <w:r>
        <w:rPr>
          <w:color w:val="231F20"/>
          <w:sz w:val="16"/>
        </w:rPr>
        <w:t> </w:t>
      </w:r>
      <w:r>
        <w:rPr>
          <w:color w:val="231F20"/>
          <w:w w:val="75"/>
          <w:sz w:val="16"/>
        </w:rPr>
        <w:t>mlijeka</w:t>
      </w:r>
      <w:r>
        <w:rPr>
          <w:color w:val="231F20"/>
          <w:sz w:val="16"/>
        </w:rPr>
        <w:t> </w:t>
      </w:r>
      <w:r>
        <w:rPr>
          <w:color w:val="231F20"/>
          <w:w w:val="75"/>
          <w:sz w:val="16"/>
        </w:rPr>
        <w:t>(po</w:t>
      </w:r>
      <w:r>
        <w:rPr>
          <w:color w:val="231F20"/>
          <w:sz w:val="16"/>
        </w:rPr>
        <w:t> </w:t>
      </w:r>
      <w:r>
        <w:rPr>
          <w:color w:val="231F20"/>
          <w:w w:val="75"/>
          <w:sz w:val="16"/>
        </w:rPr>
        <w:t>mogućnosti</w:t>
      </w:r>
      <w:r>
        <w:rPr>
          <w:color w:val="231F20"/>
          <w:sz w:val="16"/>
        </w:rPr>
        <w:t> </w:t>
      </w:r>
      <w:r>
        <w:rPr>
          <w:color w:val="231F20"/>
          <w:w w:val="75"/>
          <w:sz w:val="16"/>
        </w:rPr>
        <w:t>3,2%</w:t>
      </w:r>
      <w:r>
        <w:rPr>
          <w:color w:val="231F20"/>
          <w:sz w:val="16"/>
        </w:rPr>
        <w:t> </w:t>
      </w:r>
      <w:r>
        <w:rPr>
          <w:color w:val="231F20"/>
          <w:w w:val="75"/>
          <w:sz w:val="16"/>
        </w:rPr>
        <w:t>masti).</w:t>
      </w:r>
      <w:r>
        <w:rPr>
          <w:color w:val="231F20"/>
          <w:sz w:val="16"/>
        </w:rPr>
        <w:t> </w:t>
      </w:r>
      <w:r>
        <w:rPr>
          <w:color w:val="231F20"/>
          <w:w w:val="75"/>
          <w:sz w:val="16"/>
        </w:rPr>
        <w:t>Mlijeko</w:t>
      </w:r>
      <w:r>
        <w:rPr>
          <w:color w:val="231F20"/>
          <w:sz w:val="16"/>
        </w:rPr>
        <w:t> </w:t>
      </w:r>
      <w:r>
        <w:rPr>
          <w:color w:val="231F20"/>
          <w:w w:val="75"/>
          <w:sz w:val="16"/>
        </w:rPr>
        <w:t>treba</w:t>
      </w:r>
      <w:r>
        <w:rPr>
          <w:color w:val="231F20"/>
          <w:sz w:val="16"/>
        </w:rPr>
        <w:t> </w:t>
      </w:r>
      <w:r>
        <w:rPr>
          <w:color w:val="231F20"/>
          <w:w w:val="75"/>
          <w:sz w:val="16"/>
        </w:rPr>
        <w:t>pokriti</w:t>
      </w:r>
      <w:r>
        <w:rPr>
          <w:color w:val="231F20"/>
          <w:sz w:val="16"/>
        </w:rPr>
        <w:t> </w:t>
      </w:r>
      <w:r>
        <w:rPr>
          <w:color w:val="231F20"/>
          <w:w w:val="75"/>
          <w:sz w:val="16"/>
        </w:rPr>
        <w:t>pjenjaču</w:t>
      </w:r>
      <w:r>
        <w:rPr>
          <w:color w:val="231F20"/>
          <w:sz w:val="16"/>
        </w:rPr>
        <w:t> </w:t>
      </w:r>
      <w:r>
        <w:rPr>
          <w:color w:val="231F20"/>
          <w:w w:val="75"/>
          <w:sz w:val="16"/>
        </w:rPr>
        <w:t>(1b</w:t>
      </w:r>
      <w:r>
        <w:rPr>
          <w:color w:val="231F20"/>
          <w:sz w:val="16"/>
        </w:rPr>
        <w:t> </w:t>
      </w:r>
      <w:r>
        <w:rPr>
          <w:color w:val="231F20"/>
          <w:w w:val="75"/>
          <w:sz w:val="16"/>
        </w:rPr>
        <w:t>ili</w:t>
      </w:r>
      <w:r>
        <w:rPr>
          <w:color w:val="231F20"/>
          <w:sz w:val="16"/>
        </w:rPr>
        <w:t> </w:t>
      </w:r>
      <w:r>
        <w:rPr>
          <w:color w:val="231F20"/>
          <w:w w:val="75"/>
          <w:sz w:val="16"/>
        </w:rPr>
        <w:t>1c)</w:t>
      </w:r>
      <w:r>
        <w:rPr>
          <w:color w:val="231F20"/>
          <w:sz w:val="16"/>
        </w:rPr>
        <w:t> </w:t>
      </w:r>
      <w:r>
        <w:rPr>
          <w:color w:val="231F20"/>
          <w:w w:val="75"/>
          <w:sz w:val="16"/>
        </w:rPr>
        <w:t>i</w:t>
      </w:r>
      <w:r>
        <w:rPr>
          <w:color w:val="231F20"/>
          <w:sz w:val="16"/>
        </w:rPr>
        <w:t> </w:t>
      </w:r>
      <w:r>
        <w:rPr>
          <w:color w:val="231F20"/>
          <w:w w:val="75"/>
          <w:sz w:val="16"/>
        </w:rPr>
        <w:t>doseći</w:t>
      </w:r>
      <w:r>
        <w:rPr>
          <w:color w:val="231F20"/>
          <w:sz w:val="16"/>
        </w:rPr>
        <w:t> </w:t>
      </w:r>
      <w:r>
        <w:rPr>
          <w:color w:val="231F20"/>
          <w:w w:val="75"/>
          <w:sz w:val="16"/>
        </w:rPr>
        <w:t>označenu</w:t>
      </w:r>
      <w:r>
        <w:rPr>
          <w:color w:val="231F20"/>
          <w:sz w:val="16"/>
        </w:rPr>
        <w:t> </w:t>
      </w:r>
      <w:r>
        <w:rPr>
          <w:color w:val="231F20"/>
          <w:w w:val="75"/>
          <w:sz w:val="16"/>
        </w:rPr>
        <w:t>minimalnu</w:t>
      </w:r>
      <w:r>
        <w:rPr>
          <w:color w:val="231F20"/>
          <w:sz w:val="16"/>
        </w:rPr>
        <w:t> </w:t>
      </w:r>
      <w:r>
        <w:rPr>
          <w:color w:val="231F20"/>
          <w:w w:val="75"/>
          <w:sz w:val="16"/>
        </w:rPr>
        <w:t>razinu,</w:t>
      </w:r>
      <w:r>
        <w:rPr>
          <w:color w:val="231F20"/>
          <w:sz w:val="16"/>
        </w:rPr>
        <w:t> </w:t>
      </w:r>
      <w:r>
        <w:rPr>
          <w:color w:val="231F20"/>
          <w:w w:val="75"/>
          <w:sz w:val="16"/>
        </w:rPr>
        <w:t>ali</w:t>
      </w:r>
      <w:r>
        <w:rPr>
          <w:color w:val="231F20"/>
          <w:sz w:val="16"/>
        </w:rPr>
        <w:t> </w:t>
      </w:r>
      <w:r>
        <w:rPr>
          <w:color w:val="231F20"/>
          <w:w w:val="75"/>
          <w:sz w:val="16"/>
        </w:rPr>
        <w:t>ne</w:t>
      </w:r>
      <w:r>
        <w:rPr>
          <w:color w:val="231F20"/>
          <w:sz w:val="16"/>
        </w:rPr>
        <w:t> </w:t>
      </w:r>
      <w:r>
        <w:rPr>
          <w:color w:val="231F20"/>
          <w:w w:val="75"/>
          <w:sz w:val="16"/>
        </w:rPr>
        <w:t>smije</w:t>
      </w:r>
      <w:r>
        <w:rPr>
          <w:color w:val="231F20"/>
          <w:sz w:val="16"/>
        </w:rPr>
        <w:t> </w:t>
      </w:r>
      <w:r>
        <w:rPr>
          <w:color w:val="231F20"/>
          <w:w w:val="80"/>
          <w:sz w:val="16"/>
        </w:rPr>
        <w:t>premašiti oznaku maksimalne razine (1d). Maksimalna razina zagrijavanja mlijeka je 350 ml (2a), a za pjenjenje mlijeka 250 ml (2b).</w:t>
      </w:r>
      <w:r>
        <w:rPr>
          <w:color w:val="231F20"/>
          <w:sz w:val="16"/>
        </w:rPr>
        <w:t> </w:t>
      </w:r>
      <w:r>
        <w:rPr>
          <w:color w:val="231F20"/>
          <w:w w:val="75"/>
          <w:sz w:val="16"/>
        </w:rPr>
        <w:t>NAPOMENA:</w:t>
      </w:r>
      <w:r>
        <w:rPr>
          <w:color w:val="231F20"/>
          <w:sz w:val="16"/>
        </w:rPr>
        <w:t> </w:t>
      </w:r>
      <w:r>
        <w:rPr>
          <w:color w:val="231F20"/>
          <w:w w:val="75"/>
          <w:sz w:val="16"/>
        </w:rPr>
        <w:t>Za</w:t>
      </w:r>
      <w:r>
        <w:rPr>
          <w:color w:val="231F20"/>
          <w:sz w:val="16"/>
        </w:rPr>
        <w:t> </w:t>
      </w:r>
      <w:r>
        <w:rPr>
          <w:color w:val="231F20"/>
          <w:w w:val="75"/>
          <w:sz w:val="16"/>
        </w:rPr>
        <w:t>najbolje</w:t>
      </w:r>
      <w:r>
        <w:rPr>
          <w:color w:val="231F20"/>
          <w:sz w:val="16"/>
        </w:rPr>
        <w:t> </w:t>
      </w:r>
      <w:r>
        <w:rPr>
          <w:color w:val="231F20"/>
          <w:w w:val="75"/>
          <w:sz w:val="16"/>
        </w:rPr>
        <w:t>rezultate</w:t>
      </w:r>
      <w:r>
        <w:rPr>
          <w:color w:val="231F20"/>
          <w:sz w:val="16"/>
        </w:rPr>
        <w:t> </w:t>
      </w:r>
      <w:r>
        <w:rPr>
          <w:color w:val="231F20"/>
          <w:w w:val="75"/>
          <w:sz w:val="16"/>
        </w:rPr>
        <w:t>koristite</w:t>
      </w:r>
      <w:r>
        <w:rPr>
          <w:color w:val="231F20"/>
          <w:sz w:val="16"/>
        </w:rPr>
        <w:t> </w:t>
      </w:r>
      <w:r>
        <w:rPr>
          <w:color w:val="231F20"/>
          <w:w w:val="75"/>
          <w:sz w:val="16"/>
        </w:rPr>
        <w:t>hladno,</w:t>
      </w:r>
      <w:r>
        <w:rPr>
          <w:color w:val="231F20"/>
          <w:sz w:val="16"/>
        </w:rPr>
        <w:t> </w:t>
      </w:r>
      <w:r>
        <w:rPr>
          <w:color w:val="231F20"/>
          <w:w w:val="75"/>
          <w:sz w:val="16"/>
        </w:rPr>
        <w:t>svježe</w:t>
      </w:r>
      <w:r>
        <w:rPr>
          <w:color w:val="231F20"/>
          <w:sz w:val="16"/>
        </w:rPr>
        <w:t> </w:t>
      </w:r>
      <w:r>
        <w:rPr>
          <w:color w:val="231F20"/>
          <w:w w:val="75"/>
          <w:sz w:val="16"/>
        </w:rPr>
        <w:t>mlijeko.</w:t>
      </w:r>
      <w:r>
        <w:rPr>
          <w:color w:val="231F20"/>
          <w:sz w:val="16"/>
        </w:rPr>
        <w:t> </w:t>
      </w:r>
      <w:r>
        <w:rPr>
          <w:color w:val="231F20"/>
          <w:w w:val="75"/>
          <w:sz w:val="16"/>
        </w:rPr>
        <w:t>Nemliječno</w:t>
      </w:r>
      <w:r>
        <w:rPr>
          <w:color w:val="231F20"/>
          <w:sz w:val="16"/>
        </w:rPr>
        <w:t> </w:t>
      </w:r>
      <w:r>
        <w:rPr>
          <w:color w:val="231F20"/>
          <w:w w:val="75"/>
          <w:sz w:val="16"/>
        </w:rPr>
        <w:t>mlijeko</w:t>
      </w:r>
      <w:r>
        <w:rPr>
          <w:color w:val="231F20"/>
          <w:sz w:val="16"/>
        </w:rPr>
        <w:t> </w:t>
      </w:r>
      <w:r>
        <w:rPr>
          <w:color w:val="231F20"/>
          <w:w w:val="75"/>
          <w:sz w:val="16"/>
        </w:rPr>
        <w:t>se</w:t>
      </w:r>
      <w:r>
        <w:rPr>
          <w:color w:val="231F20"/>
          <w:sz w:val="16"/>
        </w:rPr>
        <w:t> </w:t>
      </w:r>
      <w:r>
        <w:rPr>
          <w:color w:val="231F20"/>
          <w:w w:val="75"/>
          <w:sz w:val="16"/>
        </w:rPr>
        <w:t>ne</w:t>
      </w:r>
      <w:r>
        <w:rPr>
          <w:color w:val="231F20"/>
          <w:sz w:val="16"/>
        </w:rPr>
        <w:t> </w:t>
      </w:r>
      <w:r>
        <w:rPr>
          <w:color w:val="231F20"/>
          <w:w w:val="75"/>
          <w:sz w:val="16"/>
        </w:rPr>
        <w:t>pjeni</w:t>
      </w:r>
      <w:r>
        <w:rPr>
          <w:color w:val="231F20"/>
          <w:sz w:val="16"/>
        </w:rPr>
        <w:t> </w:t>
      </w:r>
      <w:r>
        <w:rPr>
          <w:color w:val="231F20"/>
          <w:w w:val="75"/>
          <w:sz w:val="16"/>
        </w:rPr>
        <w:t>kao</w:t>
      </w:r>
      <w:r>
        <w:rPr>
          <w:color w:val="231F20"/>
          <w:sz w:val="16"/>
        </w:rPr>
        <w:t> </w:t>
      </w:r>
      <w:r>
        <w:rPr>
          <w:color w:val="231F20"/>
          <w:w w:val="75"/>
          <w:sz w:val="16"/>
        </w:rPr>
        <w:t>mlijeko.</w:t>
      </w:r>
      <w:r>
        <w:rPr>
          <w:color w:val="231F20"/>
          <w:sz w:val="16"/>
        </w:rPr>
        <w:t> </w:t>
      </w:r>
      <w:r>
        <w:rPr>
          <w:color w:val="231F20"/>
          <w:w w:val="75"/>
          <w:sz w:val="16"/>
        </w:rPr>
        <w:t>Za</w:t>
      </w:r>
      <w:r>
        <w:rPr>
          <w:color w:val="231F20"/>
          <w:sz w:val="16"/>
        </w:rPr>
        <w:t> </w:t>
      </w:r>
      <w:r>
        <w:rPr>
          <w:color w:val="231F20"/>
          <w:w w:val="75"/>
          <w:sz w:val="16"/>
        </w:rPr>
        <w:t>najbolji</w:t>
      </w:r>
      <w:r>
        <w:rPr>
          <w:color w:val="231F20"/>
          <w:sz w:val="16"/>
        </w:rPr>
        <w:t> </w:t>
      </w:r>
      <w:r>
        <w:rPr>
          <w:color w:val="231F20"/>
          <w:w w:val="75"/>
          <w:sz w:val="16"/>
        </w:rPr>
        <w:t>učinak</w:t>
      </w:r>
      <w:r>
        <w:rPr>
          <w:color w:val="231F20"/>
          <w:sz w:val="16"/>
        </w:rPr>
        <w:t> </w:t>
      </w:r>
      <w:r>
        <w:rPr>
          <w:color w:val="231F20"/>
          <w:w w:val="75"/>
          <w:sz w:val="16"/>
        </w:rPr>
        <w:t>koristite</w:t>
      </w:r>
      <w:r>
        <w:rPr>
          <w:color w:val="231F20"/>
          <w:sz w:val="16"/>
        </w:rPr>
        <w:t> </w:t>
      </w:r>
      <w:r>
        <w:rPr>
          <w:color w:val="231F20"/>
          <w:w w:val="80"/>
          <w:sz w:val="16"/>
        </w:rPr>
        <w:t>biljno mlijeko tipa „barista“.</w:t>
      </w:r>
    </w:p>
    <w:p>
      <w:pPr>
        <w:pStyle w:val="BodyText"/>
        <w:spacing w:line="177" w:lineRule="exact"/>
        <w:ind w:left="218"/>
      </w:pPr>
      <w:r>
        <w:rPr>
          <w:color w:val="231F20"/>
          <w:w w:val="80"/>
        </w:rPr>
        <w:t>NAPOMENA:</w:t>
      </w:r>
      <w:r>
        <w:rPr>
          <w:color w:val="231F20"/>
          <w:spacing w:val="3"/>
        </w:rPr>
        <w:t> </w:t>
      </w:r>
      <w:r>
        <w:rPr>
          <w:color w:val="231F20"/>
          <w:w w:val="80"/>
        </w:rPr>
        <w:t>Ne</w:t>
      </w:r>
      <w:r>
        <w:rPr>
          <w:color w:val="231F20"/>
          <w:spacing w:val="4"/>
        </w:rPr>
        <w:t> </w:t>
      </w:r>
      <w:r>
        <w:rPr>
          <w:color w:val="231F20"/>
          <w:w w:val="80"/>
        </w:rPr>
        <w:t>prelazite</w:t>
      </w:r>
      <w:r>
        <w:rPr>
          <w:color w:val="231F20"/>
          <w:spacing w:val="4"/>
        </w:rPr>
        <w:t> </w:t>
      </w:r>
      <w:r>
        <w:rPr>
          <w:color w:val="231F20"/>
          <w:w w:val="80"/>
        </w:rPr>
        <w:t>MAX</w:t>
      </w:r>
      <w:r>
        <w:rPr>
          <w:color w:val="231F20"/>
          <w:spacing w:val="4"/>
        </w:rPr>
        <w:t> </w:t>
      </w:r>
      <w:r>
        <w:rPr>
          <w:color w:val="231F20"/>
          <w:w w:val="80"/>
        </w:rPr>
        <w:t>liniju</w:t>
      </w:r>
      <w:r>
        <w:rPr>
          <w:color w:val="231F20"/>
          <w:spacing w:val="4"/>
        </w:rPr>
        <w:t> </w:t>
      </w:r>
      <w:r>
        <w:rPr>
          <w:color w:val="231F20"/>
          <w:w w:val="80"/>
        </w:rPr>
        <w:t>unutar</w:t>
      </w:r>
      <w:r>
        <w:rPr>
          <w:color w:val="231F20"/>
          <w:spacing w:val="4"/>
        </w:rPr>
        <w:t> </w:t>
      </w:r>
      <w:r>
        <w:rPr>
          <w:color w:val="231F20"/>
          <w:spacing w:val="-2"/>
          <w:w w:val="80"/>
        </w:rPr>
        <w:t>vrča.</w:t>
      </w:r>
    </w:p>
    <w:p>
      <w:pPr>
        <w:pStyle w:val="ListParagraph"/>
        <w:numPr>
          <w:ilvl w:val="0"/>
          <w:numId w:val="51"/>
        </w:numPr>
        <w:tabs>
          <w:tab w:pos="363" w:val="left" w:leader="none"/>
        </w:tabs>
        <w:spacing w:line="235" w:lineRule="auto" w:before="0" w:after="0"/>
        <w:ind w:left="218" w:right="187" w:firstLine="0"/>
        <w:jc w:val="left"/>
        <w:rPr>
          <w:sz w:val="16"/>
        </w:rPr>
      </w:pPr>
      <w:r>
        <w:rPr>
          <w:color w:val="231F20"/>
          <w:w w:val="75"/>
          <w:sz w:val="16"/>
        </w:rPr>
        <w:t>Stavite</w:t>
      </w:r>
      <w:r>
        <w:rPr>
          <w:color w:val="231F20"/>
          <w:sz w:val="16"/>
        </w:rPr>
        <w:t> </w:t>
      </w:r>
      <w:r>
        <w:rPr>
          <w:color w:val="231F20"/>
          <w:w w:val="75"/>
          <w:sz w:val="16"/>
        </w:rPr>
        <w:t>poklopac</w:t>
      </w:r>
      <w:r>
        <w:rPr>
          <w:color w:val="231F20"/>
          <w:sz w:val="16"/>
        </w:rPr>
        <w:t> </w:t>
      </w:r>
      <w:r>
        <w:rPr>
          <w:color w:val="231F20"/>
          <w:w w:val="75"/>
          <w:sz w:val="16"/>
        </w:rPr>
        <w:t>(1a)</w:t>
      </w:r>
      <w:r>
        <w:rPr>
          <w:color w:val="231F20"/>
          <w:sz w:val="16"/>
        </w:rPr>
        <w:t> </w:t>
      </w:r>
      <w:r>
        <w:rPr>
          <w:color w:val="231F20"/>
          <w:w w:val="75"/>
          <w:sz w:val="16"/>
        </w:rPr>
        <w:t>na</w:t>
      </w:r>
      <w:r>
        <w:rPr>
          <w:color w:val="231F20"/>
          <w:sz w:val="16"/>
        </w:rPr>
        <w:t> </w:t>
      </w:r>
      <w:r>
        <w:rPr>
          <w:color w:val="231F20"/>
          <w:w w:val="75"/>
          <w:sz w:val="16"/>
        </w:rPr>
        <w:t>vrč</w:t>
      </w:r>
      <w:r>
        <w:rPr>
          <w:color w:val="231F20"/>
          <w:sz w:val="16"/>
        </w:rPr>
        <w:t> </w:t>
      </w:r>
      <w:r>
        <w:rPr>
          <w:color w:val="231F20"/>
          <w:w w:val="75"/>
          <w:sz w:val="16"/>
        </w:rPr>
        <w:t>i</w:t>
      </w:r>
      <w:r>
        <w:rPr>
          <w:color w:val="231F20"/>
          <w:sz w:val="16"/>
        </w:rPr>
        <w:t> </w:t>
      </w:r>
      <w:r>
        <w:rPr>
          <w:color w:val="231F20"/>
          <w:w w:val="75"/>
          <w:sz w:val="16"/>
        </w:rPr>
        <w:t>stavite</w:t>
      </w:r>
      <w:r>
        <w:rPr>
          <w:color w:val="231F20"/>
          <w:sz w:val="16"/>
        </w:rPr>
        <w:t> </w:t>
      </w:r>
      <w:r>
        <w:rPr>
          <w:color w:val="231F20"/>
          <w:w w:val="75"/>
          <w:sz w:val="16"/>
        </w:rPr>
        <w:t>vrč</w:t>
      </w:r>
      <w:r>
        <w:rPr>
          <w:color w:val="231F20"/>
          <w:sz w:val="16"/>
        </w:rPr>
        <w:t> </w:t>
      </w:r>
      <w:r>
        <w:rPr>
          <w:color w:val="231F20"/>
          <w:w w:val="75"/>
          <w:sz w:val="16"/>
        </w:rPr>
        <w:t>na</w:t>
      </w:r>
      <w:r>
        <w:rPr>
          <w:color w:val="231F20"/>
          <w:sz w:val="16"/>
        </w:rPr>
        <w:t> </w:t>
      </w:r>
      <w:r>
        <w:rPr>
          <w:color w:val="231F20"/>
          <w:w w:val="75"/>
          <w:sz w:val="16"/>
        </w:rPr>
        <w:t>bazu</w:t>
      </w:r>
      <w:r>
        <w:rPr>
          <w:color w:val="231F20"/>
          <w:sz w:val="16"/>
        </w:rPr>
        <w:t> </w:t>
      </w:r>
      <w:r>
        <w:rPr>
          <w:color w:val="231F20"/>
          <w:w w:val="75"/>
          <w:sz w:val="16"/>
        </w:rPr>
        <w:t>za</w:t>
      </w:r>
      <w:r>
        <w:rPr>
          <w:color w:val="231F20"/>
          <w:sz w:val="16"/>
        </w:rPr>
        <w:t> </w:t>
      </w:r>
      <w:r>
        <w:rPr>
          <w:color w:val="231F20"/>
          <w:w w:val="75"/>
          <w:sz w:val="16"/>
        </w:rPr>
        <w:t>napajanje</w:t>
      </w:r>
      <w:r>
        <w:rPr>
          <w:color w:val="231F20"/>
          <w:sz w:val="16"/>
        </w:rPr>
        <w:t> </w:t>
      </w:r>
      <w:r>
        <w:rPr>
          <w:color w:val="231F20"/>
          <w:w w:val="75"/>
          <w:sz w:val="16"/>
        </w:rPr>
        <w:t>(1h).</w:t>
      </w:r>
      <w:r>
        <w:rPr>
          <w:color w:val="231F20"/>
          <w:sz w:val="16"/>
        </w:rPr>
        <w:t> </w:t>
      </w:r>
      <w:r>
        <w:rPr>
          <w:color w:val="231F20"/>
          <w:w w:val="75"/>
          <w:sz w:val="16"/>
        </w:rPr>
        <w:t>Utaknite</w:t>
      </w:r>
      <w:r>
        <w:rPr>
          <w:color w:val="231F20"/>
          <w:sz w:val="16"/>
        </w:rPr>
        <w:t> </w:t>
      </w:r>
      <w:r>
        <w:rPr>
          <w:color w:val="231F20"/>
          <w:w w:val="75"/>
          <w:sz w:val="16"/>
        </w:rPr>
        <w:t>utikač</w:t>
      </w:r>
      <w:r>
        <w:rPr>
          <w:color w:val="231F20"/>
          <w:sz w:val="16"/>
        </w:rPr>
        <w:t> </w:t>
      </w:r>
      <w:r>
        <w:rPr>
          <w:color w:val="231F20"/>
          <w:w w:val="75"/>
          <w:sz w:val="16"/>
        </w:rPr>
        <w:t>u</w:t>
      </w:r>
      <w:r>
        <w:rPr>
          <w:color w:val="231F20"/>
          <w:sz w:val="16"/>
        </w:rPr>
        <w:t> </w:t>
      </w:r>
      <w:r>
        <w:rPr>
          <w:color w:val="231F20"/>
          <w:w w:val="75"/>
          <w:sz w:val="16"/>
        </w:rPr>
        <w:t>električnu</w:t>
      </w:r>
      <w:r>
        <w:rPr>
          <w:color w:val="231F20"/>
          <w:sz w:val="16"/>
        </w:rPr>
        <w:t> </w:t>
      </w:r>
      <w:r>
        <w:rPr>
          <w:color w:val="231F20"/>
          <w:w w:val="75"/>
          <w:sz w:val="16"/>
        </w:rPr>
        <w:t>utičnicu.</w:t>
      </w:r>
      <w:r>
        <w:rPr>
          <w:color w:val="231F20"/>
          <w:sz w:val="16"/>
        </w:rPr>
        <w:t> </w:t>
      </w:r>
      <w:r>
        <w:rPr>
          <w:color w:val="231F20"/>
          <w:w w:val="75"/>
          <w:sz w:val="16"/>
        </w:rPr>
        <w:t>Ikone</w:t>
      </w:r>
      <w:r>
        <w:rPr>
          <w:color w:val="231F20"/>
          <w:sz w:val="16"/>
        </w:rPr>
        <w:t> </w:t>
      </w:r>
      <w:r>
        <w:rPr>
          <w:color w:val="231F20"/>
          <w:w w:val="75"/>
          <w:sz w:val="16"/>
        </w:rPr>
        <w:t>načina</w:t>
      </w:r>
      <w:r>
        <w:rPr>
          <w:color w:val="231F20"/>
          <w:sz w:val="16"/>
        </w:rPr>
        <w:t> </w:t>
      </w:r>
      <w:r>
        <w:rPr>
          <w:color w:val="231F20"/>
          <w:w w:val="75"/>
          <w:sz w:val="16"/>
        </w:rPr>
        <w:t>rada</w:t>
      </w:r>
      <w:r>
        <w:rPr>
          <w:color w:val="231F20"/>
          <w:sz w:val="16"/>
        </w:rPr>
        <w:t> </w:t>
      </w:r>
      <w:r>
        <w:rPr>
          <w:color w:val="231F20"/>
          <w:w w:val="75"/>
          <w:sz w:val="16"/>
        </w:rPr>
        <w:t>svijetlit</w:t>
      </w:r>
      <w:r>
        <w:rPr>
          <w:color w:val="231F20"/>
          <w:sz w:val="16"/>
        </w:rPr>
        <w:t> </w:t>
      </w:r>
      <w:r>
        <w:rPr>
          <w:color w:val="231F20"/>
          <w:w w:val="75"/>
          <w:sz w:val="16"/>
        </w:rPr>
        <w:t>će</w:t>
      </w:r>
      <w:r>
        <w:rPr>
          <w:color w:val="231F20"/>
          <w:w w:val="85"/>
          <w:sz w:val="16"/>
        </w:rPr>
        <w:t> jednu</w:t>
      </w:r>
      <w:r>
        <w:rPr>
          <w:color w:val="231F20"/>
          <w:spacing w:val="-5"/>
          <w:w w:val="85"/>
          <w:sz w:val="16"/>
        </w:rPr>
        <w:t> </w:t>
      </w:r>
      <w:r>
        <w:rPr>
          <w:color w:val="231F20"/>
          <w:w w:val="85"/>
          <w:sz w:val="16"/>
        </w:rPr>
        <w:t>sekundu.</w:t>
      </w:r>
    </w:p>
    <w:p>
      <w:pPr>
        <w:pStyle w:val="ListParagraph"/>
        <w:numPr>
          <w:ilvl w:val="0"/>
          <w:numId w:val="51"/>
        </w:numPr>
        <w:tabs>
          <w:tab w:pos="363" w:val="left" w:leader="none"/>
        </w:tabs>
        <w:spacing w:line="179" w:lineRule="exact" w:before="0" w:after="0"/>
        <w:ind w:left="363" w:right="0" w:hanging="145"/>
        <w:jc w:val="left"/>
        <w:rPr>
          <w:sz w:val="16"/>
        </w:rPr>
      </w:pPr>
      <w:r>
        <w:rPr>
          <w:color w:val="231F20"/>
          <w:w w:val="75"/>
          <w:sz w:val="16"/>
        </w:rPr>
        <w:t>Dodirnite</w:t>
      </w:r>
      <w:r>
        <w:rPr>
          <w:color w:val="231F20"/>
          <w:spacing w:val="3"/>
          <w:sz w:val="16"/>
        </w:rPr>
        <w:t> </w:t>
      </w:r>
      <w:r>
        <w:rPr>
          <w:color w:val="231F20"/>
          <w:w w:val="75"/>
          <w:sz w:val="16"/>
        </w:rPr>
        <w:t>kontrolnu</w:t>
      </w:r>
      <w:r>
        <w:rPr>
          <w:color w:val="231F20"/>
          <w:spacing w:val="4"/>
          <w:sz w:val="16"/>
        </w:rPr>
        <w:t> </w:t>
      </w:r>
      <w:r>
        <w:rPr>
          <w:color w:val="231F20"/>
          <w:w w:val="75"/>
          <w:sz w:val="16"/>
        </w:rPr>
        <w:t>tipku</w:t>
      </w:r>
      <w:r>
        <w:rPr>
          <w:color w:val="231F20"/>
          <w:spacing w:val="4"/>
          <w:sz w:val="16"/>
        </w:rPr>
        <w:t> </w:t>
      </w:r>
      <w:r>
        <w:rPr>
          <w:color w:val="231F20"/>
          <w:w w:val="75"/>
          <w:sz w:val="16"/>
        </w:rPr>
        <w:t>(1g)</w:t>
      </w:r>
      <w:r>
        <w:rPr>
          <w:color w:val="231F20"/>
          <w:spacing w:val="4"/>
          <w:sz w:val="16"/>
        </w:rPr>
        <w:t> </w:t>
      </w:r>
      <w:r>
        <w:rPr>
          <w:color w:val="231F20"/>
          <w:w w:val="75"/>
          <w:sz w:val="16"/>
        </w:rPr>
        <w:t>i</w:t>
      </w:r>
      <w:r>
        <w:rPr>
          <w:color w:val="231F20"/>
          <w:spacing w:val="4"/>
          <w:sz w:val="16"/>
        </w:rPr>
        <w:t> </w:t>
      </w:r>
      <w:r>
        <w:rPr>
          <w:color w:val="231F20"/>
          <w:w w:val="75"/>
          <w:sz w:val="16"/>
        </w:rPr>
        <w:t>odaberite</w:t>
      </w:r>
      <w:r>
        <w:rPr>
          <w:color w:val="231F20"/>
          <w:spacing w:val="3"/>
          <w:sz w:val="16"/>
        </w:rPr>
        <w:t> </w:t>
      </w:r>
      <w:r>
        <w:rPr>
          <w:color w:val="231F20"/>
          <w:w w:val="75"/>
          <w:sz w:val="16"/>
        </w:rPr>
        <w:t>željeni</w:t>
      </w:r>
      <w:r>
        <w:rPr>
          <w:color w:val="231F20"/>
          <w:spacing w:val="4"/>
          <w:sz w:val="16"/>
        </w:rPr>
        <w:t> </w:t>
      </w:r>
      <w:r>
        <w:rPr>
          <w:color w:val="231F20"/>
          <w:w w:val="75"/>
          <w:sz w:val="16"/>
        </w:rPr>
        <w:t>program:</w:t>
      </w:r>
      <w:r>
        <w:rPr>
          <w:color w:val="231F20"/>
          <w:spacing w:val="4"/>
          <w:sz w:val="16"/>
        </w:rPr>
        <w:t> </w:t>
      </w:r>
      <w:r>
        <w:rPr>
          <w:color w:val="231F20"/>
          <w:w w:val="75"/>
          <w:sz w:val="16"/>
        </w:rPr>
        <w:t>cappuccino,</w:t>
      </w:r>
      <w:r>
        <w:rPr>
          <w:color w:val="231F20"/>
          <w:spacing w:val="4"/>
          <w:sz w:val="16"/>
        </w:rPr>
        <w:t> </w:t>
      </w:r>
      <w:r>
        <w:rPr>
          <w:color w:val="231F20"/>
          <w:w w:val="75"/>
          <w:sz w:val="16"/>
        </w:rPr>
        <w:t>latte,</w:t>
      </w:r>
      <w:r>
        <w:rPr>
          <w:color w:val="231F20"/>
          <w:spacing w:val="4"/>
          <w:sz w:val="16"/>
        </w:rPr>
        <w:t> </w:t>
      </w:r>
      <w:r>
        <w:rPr>
          <w:color w:val="231F20"/>
          <w:w w:val="75"/>
          <w:sz w:val="16"/>
        </w:rPr>
        <w:t>vruća</w:t>
      </w:r>
      <w:r>
        <w:rPr>
          <w:color w:val="231F20"/>
          <w:spacing w:val="3"/>
          <w:sz w:val="16"/>
        </w:rPr>
        <w:t> </w:t>
      </w:r>
      <w:r>
        <w:rPr>
          <w:color w:val="231F20"/>
          <w:w w:val="75"/>
          <w:sz w:val="16"/>
        </w:rPr>
        <w:t>čokolada,</w:t>
      </w:r>
      <w:r>
        <w:rPr>
          <w:color w:val="231F20"/>
          <w:spacing w:val="4"/>
          <w:sz w:val="16"/>
        </w:rPr>
        <w:t> </w:t>
      </w:r>
      <w:r>
        <w:rPr>
          <w:color w:val="231F20"/>
          <w:spacing w:val="-2"/>
          <w:w w:val="75"/>
          <w:sz w:val="16"/>
        </w:rPr>
        <w:t>hladna.</w:t>
      </w:r>
    </w:p>
    <w:p>
      <w:pPr>
        <w:pStyle w:val="ListParagraph"/>
        <w:numPr>
          <w:ilvl w:val="1"/>
          <w:numId w:val="51"/>
        </w:numPr>
        <w:tabs>
          <w:tab w:pos="297" w:val="left" w:leader="none"/>
        </w:tabs>
        <w:spacing w:line="181" w:lineRule="exact" w:before="0" w:after="0"/>
        <w:ind w:left="297" w:right="0" w:hanging="79"/>
        <w:jc w:val="left"/>
        <w:rPr>
          <w:sz w:val="16"/>
        </w:rPr>
      </w:pPr>
      <w:r>
        <w:rPr>
          <w:color w:val="231F20"/>
          <w:w w:val="75"/>
          <w:sz w:val="16"/>
        </w:rPr>
        <w:t>jednom</w:t>
      </w:r>
      <w:r>
        <w:rPr>
          <w:color w:val="231F20"/>
          <w:spacing w:val="-2"/>
          <w:sz w:val="16"/>
        </w:rPr>
        <w:t> </w:t>
      </w:r>
      <w:r>
        <w:rPr>
          <w:color w:val="231F20"/>
          <w:w w:val="75"/>
          <w:sz w:val="16"/>
        </w:rPr>
        <w:t>-</w:t>
      </w:r>
      <w:r>
        <w:rPr>
          <w:color w:val="231F20"/>
          <w:spacing w:val="-1"/>
          <w:sz w:val="16"/>
        </w:rPr>
        <w:t> </w:t>
      </w:r>
      <w:r>
        <w:rPr>
          <w:color w:val="231F20"/>
          <w:w w:val="75"/>
          <w:sz w:val="16"/>
        </w:rPr>
        <w:t>ako</w:t>
      </w:r>
      <w:r>
        <w:rPr>
          <w:color w:val="231F20"/>
          <w:spacing w:val="-2"/>
          <w:sz w:val="16"/>
        </w:rPr>
        <w:t> </w:t>
      </w:r>
      <w:r>
        <w:rPr>
          <w:color w:val="231F20"/>
          <w:w w:val="75"/>
          <w:sz w:val="16"/>
        </w:rPr>
        <w:t>želite</w:t>
      </w:r>
      <w:r>
        <w:rPr>
          <w:color w:val="231F20"/>
          <w:spacing w:val="-1"/>
          <w:sz w:val="16"/>
        </w:rPr>
        <w:t> </w:t>
      </w:r>
      <w:r>
        <w:rPr>
          <w:color w:val="231F20"/>
          <w:w w:val="75"/>
          <w:sz w:val="16"/>
        </w:rPr>
        <w:t>zagrijati</w:t>
      </w:r>
      <w:r>
        <w:rPr>
          <w:color w:val="231F20"/>
          <w:spacing w:val="-2"/>
          <w:sz w:val="16"/>
        </w:rPr>
        <w:t> </w:t>
      </w:r>
      <w:r>
        <w:rPr>
          <w:color w:val="231F20"/>
          <w:w w:val="75"/>
          <w:sz w:val="16"/>
        </w:rPr>
        <w:t>i</w:t>
      </w:r>
      <w:r>
        <w:rPr>
          <w:color w:val="231F20"/>
          <w:spacing w:val="-1"/>
          <w:sz w:val="16"/>
        </w:rPr>
        <w:t> </w:t>
      </w:r>
      <w:r>
        <w:rPr>
          <w:color w:val="231F20"/>
          <w:w w:val="75"/>
          <w:sz w:val="16"/>
        </w:rPr>
        <w:t>pjeniti</w:t>
      </w:r>
      <w:r>
        <w:rPr>
          <w:color w:val="231F20"/>
          <w:spacing w:val="-2"/>
          <w:sz w:val="16"/>
        </w:rPr>
        <w:t> </w:t>
      </w:r>
      <w:r>
        <w:rPr>
          <w:color w:val="231F20"/>
          <w:w w:val="75"/>
          <w:sz w:val="16"/>
        </w:rPr>
        <w:t>svoje</w:t>
      </w:r>
      <w:r>
        <w:rPr>
          <w:color w:val="231F20"/>
          <w:spacing w:val="-1"/>
          <w:sz w:val="16"/>
        </w:rPr>
        <w:t> </w:t>
      </w:r>
      <w:r>
        <w:rPr>
          <w:color w:val="231F20"/>
          <w:w w:val="75"/>
          <w:sz w:val="16"/>
        </w:rPr>
        <w:t>mlijeko</w:t>
      </w:r>
      <w:r>
        <w:rPr>
          <w:color w:val="231F20"/>
          <w:spacing w:val="-2"/>
          <w:sz w:val="16"/>
        </w:rPr>
        <w:t> </w:t>
      </w:r>
      <w:r>
        <w:rPr>
          <w:color w:val="231F20"/>
          <w:w w:val="75"/>
          <w:sz w:val="16"/>
        </w:rPr>
        <w:t>(pjenjačom</w:t>
      </w:r>
      <w:r>
        <w:rPr>
          <w:color w:val="231F20"/>
          <w:spacing w:val="-1"/>
          <w:sz w:val="16"/>
        </w:rPr>
        <w:t> </w:t>
      </w:r>
      <w:r>
        <w:rPr>
          <w:color w:val="231F20"/>
          <w:w w:val="75"/>
          <w:sz w:val="16"/>
        </w:rPr>
        <w:t>1b)</w:t>
      </w:r>
      <w:r>
        <w:rPr>
          <w:color w:val="231F20"/>
          <w:spacing w:val="-2"/>
          <w:sz w:val="16"/>
        </w:rPr>
        <w:t> </w:t>
      </w:r>
      <w:r>
        <w:rPr>
          <w:color w:val="231F20"/>
          <w:w w:val="75"/>
          <w:sz w:val="16"/>
        </w:rPr>
        <w:t>da</w:t>
      </w:r>
      <w:r>
        <w:rPr>
          <w:color w:val="231F20"/>
          <w:spacing w:val="-1"/>
          <w:sz w:val="16"/>
        </w:rPr>
        <w:t> </w:t>
      </w:r>
      <w:r>
        <w:rPr>
          <w:color w:val="231F20"/>
          <w:w w:val="75"/>
          <w:sz w:val="16"/>
        </w:rPr>
        <w:t>dobijete</w:t>
      </w:r>
      <w:r>
        <w:rPr>
          <w:color w:val="231F20"/>
          <w:spacing w:val="-2"/>
          <w:sz w:val="16"/>
        </w:rPr>
        <w:t> </w:t>
      </w:r>
      <w:r>
        <w:rPr>
          <w:color w:val="231F20"/>
          <w:w w:val="75"/>
          <w:sz w:val="16"/>
        </w:rPr>
        <w:t>pjenušac</w:t>
      </w:r>
      <w:r>
        <w:rPr>
          <w:color w:val="231F20"/>
          <w:spacing w:val="-1"/>
          <w:sz w:val="16"/>
        </w:rPr>
        <w:t> </w:t>
      </w:r>
      <w:r>
        <w:rPr>
          <w:color w:val="231F20"/>
          <w:w w:val="75"/>
          <w:sz w:val="16"/>
        </w:rPr>
        <w:t>za</w:t>
      </w:r>
      <w:r>
        <w:rPr>
          <w:color w:val="231F20"/>
          <w:spacing w:val="-2"/>
          <w:sz w:val="16"/>
        </w:rPr>
        <w:t> </w:t>
      </w:r>
      <w:r>
        <w:rPr>
          <w:color w:val="231F20"/>
          <w:spacing w:val="-2"/>
          <w:w w:val="75"/>
          <w:sz w:val="16"/>
        </w:rPr>
        <w:t>cappucino</w:t>
      </w:r>
    </w:p>
    <w:p>
      <w:pPr>
        <w:pStyle w:val="ListParagraph"/>
        <w:numPr>
          <w:ilvl w:val="1"/>
          <w:numId w:val="51"/>
        </w:numPr>
        <w:tabs>
          <w:tab w:pos="297" w:val="left" w:leader="none"/>
        </w:tabs>
        <w:spacing w:line="181" w:lineRule="exact" w:before="0" w:after="0"/>
        <w:ind w:left="297" w:right="0" w:hanging="79"/>
        <w:jc w:val="left"/>
        <w:rPr>
          <w:sz w:val="16"/>
        </w:rPr>
      </w:pPr>
      <w:r>
        <w:rPr>
          <w:color w:val="231F20"/>
          <w:w w:val="75"/>
          <w:sz w:val="16"/>
        </w:rPr>
        <w:t>dva</w:t>
      </w:r>
      <w:r>
        <w:rPr>
          <w:color w:val="231F20"/>
          <w:spacing w:val="-5"/>
          <w:sz w:val="16"/>
        </w:rPr>
        <w:t> </w:t>
      </w:r>
      <w:r>
        <w:rPr>
          <w:color w:val="231F20"/>
          <w:w w:val="75"/>
          <w:sz w:val="16"/>
        </w:rPr>
        <w:t>puta</w:t>
      </w:r>
      <w:r>
        <w:rPr>
          <w:color w:val="231F20"/>
          <w:spacing w:val="-5"/>
          <w:sz w:val="16"/>
        </w:rPr>
        <w:t> </w:t>
      </w:r>
      <w:r>
        <w:rPr>
          <w:color w:val="231F20"/>
          <w:w w:val="75"/>
          <w:sz w:val="16"/>
        </w:rPr>
        <w:t>-</w:t>
      </w:r>
      <w:r>
        <w:rPr>
          <w:color w:val="231F20"/>
          <w:spacing w:val="-4"/>
          <w:sz w:val="16"/>
        </w:rPr>
        <w:t> </w:t>
      </w:r>
      <w:r>
        <w:rPr>
          <w:color w:val="231F20"/>
          <w:w w:val="75"/>
          <w:sz w:val="16"/>
        </w:rPr>
        <w:t>ako</w:t>
      </w:r>
      <w:r>
        <w:rPr>
          <w:color w:val="231F20"/>
          <w:spacing w:val="-5"/>
          <w:sz w:val="16"/>
        </w:rPr>
        <w:t> </w:t>
      </w:r>
      <w:r>
        <w:rPr>
          <w:color w:val="231F20"/>
          <w:w w:val="75"/>
          <w:sz w:val="16"/>
        </w:rPr>
        <w:t>želite</w:t>
      </w:r>
      <w:r>
        <w:rPr>
          <w:color w:val="231F20"/>
          <w:spacing w:val="-5"/>
          <w:sz w:val="16"/>
        </w:rPr>
        <w:t> </w:t>
      </w:r>
      <w:r>
        <w:rPr>
          <w:color w:val="231F20"/>
          <w:w w:val="75"/>
          <w:sz w:val="16"/>
        </w:rPr>
        <w:t>zagrijati</w:t>
      </w:r>
      <w:r>
        <w:rPr>
          <w:color w:val="231F20"/>
          <w:spacing w:val="-4"/>
          <w:sz w:val="16"/>
        </w:rPr>
        <w:t> </w:t>
      </w:r>
      <w:r>
        <w:rPr>
          <w:color w:val="231F20"/>
          <w:w w:val="75"/>
          <w:sz w:val="16"/>
        </w:rPr>
        <w:t>i</w:t>
      </w:r>
      <w:r>
        <w:rPr>
          <w:color w:val="231F20"/>
          <w:spacing w:val="-5"/>
          <w:sz w:val="16"/>
        </w:rPr>
        <w:t> </w:t>
      </w:r>
      <w:r>
        <w:rPr>
          <w:color w:val="231F20"/>
          <w:w w:val="75"/>
          <w:sz w:val="16"/>
        </w:rPr>
        <w:t>pjeniti</w:t>
      </w:r>
      <w:r>
        <w:rPr>
          <w:color w:val="231F20"/>
          <w:spacing w:val="-5"/>
          <w:sz w:val="16"/>
        </w:rPr>
        <w:t> </w:t>
      </w:r>
      <w:r>
        <w:rPr>
          <w:color w:val="231F20"/>
          <w:w w:val="75"/>
          <w:sz w:val="16"/>
        </w:rPr>
        <w:t>mlijeko</w:t>
      </w:r>
      <w:r>
        <w:rPr>
          <w:color w:val="231F20"/>
          <w:spacing w:val="-4"/>
          <w:sz w:val="16"/>
        </w:rPr>
        <w:t> </w:t>
      </w:r>
      <w:r>
        <w:rPr>
          <w:color w:val="231F20"/>
          <w:w w:val="75"/>
          <w:sz w:val="16"/>
        </w:rPr>
        <w:t>(pjenjačom</w:t>
      </w:r>
      <w:r>
        <w:rPr>
          <w:color w:val="231F20"/>
          <w:spacing w:val="-5"/>
          <w:sz w:val="16"/>
        </w:rPr>
        <w:t> </w:t>
      </w:r>
      <w:r>
        <w:rPr>
          <w:color w:val="231F20"/>
          <w:w w:val="75"/>
          <w:sz w:val="16"/>
        </w:rPr>
        <w:t>1b)</w:t>
      </w:r>
      <w:r>
        <w:rPr>
          <w:color w:val="231F20"/>
          <w:spacing w:val="-5"/>
          <w:sz w:val="16"/>
        </w:rPr>
        <w:t> </w:t>
      </w:r>
      <w:r>
        <w:rPr>
          <w:color w:val="231F20"/>
          <w:w w:val="75"/>
          <w:sz w:val="16"/>
        </w:rPr>
        <w:t>da</w:t>
      </w:r>
      <w:r>
        <w:rPr>
          <w:color w:val="231F20"/>
          <w:spacing w:val="-4"/>
          <w:sz w:val="16"/>
        </w:rPr>
        <w:t> </w:t>
      </w:r>
      <w:r>
        <w:rPr>
          <w:color w:val="231F20"/>
          <w:w w:val="75"/>
          <w:sz w:val="16"/>
        </w:rPr>
        <w:t>dobijete</w:t>
      </w:r>
      <w:r>
        <w:rPr>
          <w:color w:val="231F20"/>
          <w:spacing w:val="-5"/>
          <w:sz w:val="16"/>
        </w:rPr>
        <w:t> </w:t>
      </w:r>
      <w:r>
        <w:rPr>
          <w:color w:val="231F20"/>
          <w:w w:val="75"/>
          <w:sz w:val="16"/>
        </w:rPr>
        <w:t>pjenu</w:t>
      </w:r>
      <w:r>
        <w:rPr>
          <w:color w:val="231F20"/>
          <w:spacing w:val="-5"/>
          <w:sz w:val="16"/>
        </w:rPr>
        <w:t> </w:t>
      </w:r>
      <w:r>
        <w:rPr>
          <w:color w:val="231F20"/>
          <w:w w:val="75"/>
          <w:sz w:val="16"/>
        </w:rPr>
        <w:t>od</w:t>
      </w:r>
      <w:r>
        <w:rPr>
          <w:color w:val="231F20"/>
          <w:spacing w:val="-4"/>
          <w:sz w:val="16"/>
        </w:rPr>
        <w:t> </w:t>
      </w:r>
      <w:r>
        <w:rPr>
          <w:color w:val="231F20"/>
          <w:spacing w:val="-2"/>
          <w:w w:val="75"/>
          <w:sz w:val="16"/>
        </w:rPr>
        <w:t>latte</w:t>
      </w:r>
    </w:p>
    <w:p>
      <w:pPr>
        <w:pStyle w:val="ListParagraph"/>
        <w:numPr>
          <w:ilvl w:val="1"/>
          <w:numId w:val="51"/>
        </w:numPr>
        <w:tabs>
          <w:tab w:pos="297" w:val="left" w:leader="none"/>
        </w:tabs>
        <w:spacing w:line="235" w:lineRule="auto" w:before="0" w:after="0"/>
        <w:ind w:left="218" w:right="240" w:firstLine="0"/>
        <w:jc w:val="left"/>
        <w:rPr>
          <w:sz w:val="16"/>
        </w:rPr>
      </w:pPr>
      <w:r>
        <w:rPr>
          <w:color w:val="231F20"/>
          <w:w w:val="75"/>
          <w:sz w:val="16"/>
        </w:rPr>
        <w:t>tri</w:t>
      </w:r>
      <w:r>
        <w:rPr>
          <w:color w:val="231F20"/>
          <w:spacing w:val="-2"/>
          <w:sz w:val="16"/>
        </w:rPr>
        <w:t> </w:t>
      </w:r>
      <w:r>
        <w:rPr>
          <w:color w:val="231F20"/>
          <w:w w:val="75"/>
          <w:sz w:val="16"/>
        </w:rPr>
        <w:t>puta</w:t>
      </w:r>
      <w:r>
        <w:rPr>
          <w:color w:val="231F20"/>
          <w:spacing w:val="-2"/>
          <w:sz w:val="16"/>
        </w:rPr>
        <w:t> </w:t>
      </w:r>
      <w:r>
        <w:rPr>
          <w:color w:val="231F20"/>
          <w:w w:val="75"/>
          <w:sz w:val="16"/>
        </w:rPr>
        <w:t>-</w:t>
      </w:r>
      <w:r>
        <w:rPr>
          <w:color w:val="231F20"/>
          <w:spacing w:val="-2"/>
          <w:sz w:val="16"/>
        </w:rPr>
        <w:t> </w:t>
      </w:r>
      <w:r>
        <w:rPr>
          <w:color w:val="231F20"/>
          <w:w w:val="75"/>
          <w:sz w:val="16"/>
        </w:rPr>
        <w:t>ako</w:t>
      </w:r>
      <w:r>
        <w:rPr>
          <w:color w:val="231F20"/>
          <w:spacing w:val="-2"/>
          <w:sz w:val="16"/>
        </w:rPr>
        <w:t> </w:t>
      </w:r>
      <w:r>
        <w:rPr>
          <w:color w:val="231F20"/>
          <w:w w:val="75"/>
          <w:sz w:val="16"/>
        </w:rPr>
        <w:t>želite</w:t>
      </w:r>
      <w:r>
        <w:rPr>
          <w:color w:val="231F20"/>
          <w:spacing w:val="-2"/>
          <w:sz w:val="16"/>
        </w:rPr>
        <w:t> </w:t>
      </w:r>
      <w:r>
        <w:rPr>
          <w:color w:val="231F20"/>
          <w:w w:val="75"/>
          <w:sz w:val="16"/>
        </w:rPr>
        <w:t>zagrijati</w:t>
      </w:r>
      <w:r>
        <w:rPr>
          <w:color w:val="231F20"/>
          <w:spacing w:val="-2"/>
          <w:sz w:val="16"/>
        </w:rPr>
        <w:t> </w:t>
      </w:r>
      <w:r>
        <w:rPr>
          <w:color w:val="231F20"/>
          <w:w w:val="75"/>
          <w:sz w:val="16"/>
        </w:rPr>
        <w:t>i</w:t>
      </w:r>
      <w:r>
        <w:rPr>
          <w:color w:val="231F20"/>
          <w:spacing w:val="-2"/>
          <w:sz w:val="16"/>
        </w:rPr>
        <w:t> </w:t>
      </w:r>
      <w:r>
        <w:rPr>
          <w:color w:val="231F20"/>
          <w:w w:val="75"/>
          <w:sz w:val="16"/>
        </w:rPr>
        <w:t>pjeniti</w:t>
      </w:r>
      <w:r>
        <w:rPr>
          <w:color w:val="231F20"/>
          <w:spacing w:val="-2"/>
          <w:sz w:val="16"/>
        </w:rPr>
        <w:t> </w:t>
      </w:r>
      <w:r>
        <w:rPr>
          <w:color w:val="231F20"/>
          <w:w w:val="75"/>
          <w:sz w:val="16"/>
        </w:rPr>
        <w:t>mlijeko</w:t>
      </w:r>
      <w:r>
        <w:rPr>
          <w:color w:val="231F20"/>
          <w:spacing w:val="-2"/>
          <w:sz w:val="16"/>
        </w:rPr>
        <w:t> </w:t>
      </w:r>
      <w:r>
        <w:rPr>
          <w:color w:val="231F20"/>
          <w:w w:val="75"/>
          <w:sz w:val="16"/>
        </w:rPr>
        <w:t>(pjenjačom 1b) za pripremu vruće čokolade. Ili ako želite samo zagrijati mlijeko </w:t>
      </w:r>
      <w:r>
        <w:rPr>
          <w:color w:val="231F20"/>
          <w:w w:val="75"/>
          <w:sz w:val="16"/>
        </w:rPr>
        <w:t>(pjenjačom</w:t>
      </w:r>
      <w:r>
        <w:rPr>
          <w:color w:val="231F20"/>
          <w:w w:val="90"/>
          <w:sz w:val="16"/>
        </w:rPr>
        <w:t> </w:t>
      </w:r>
      <w:r>
        <w:rPr>
          <w:color w:val="231F20"/>
          <w:spacing w:val="-4"/>
          <w:w w:val="90"/>
          <w:sz w:val="16"/>
        </w:rPr>
        <w:t>1c).</w:t>
      </w:r>
    </w:p>
    <w:p>
      <w:pPr>
        <w:pStyle w:val="ListParagraph"/>
        <w:numPr>
          <w:ilvl w:val="1"/>
          <w:numId w:val="51"/>
        </w:numPr>
        <w:tabs>
          <w:tab w:pos="297" w:val="left" w:leader="none"/>
        </w:tabs>
        <w:spacing w:line="235" w:lineRule="auto" w:before="0" w:after="0"/>
        <w:ind w:left="218" w:right="873" w:firstLine="0"/>
        <w:jc w:val="left"/>
        <w:rPr>
          <w:sz w:val="16"/>
        </w:rPr>
      </w:pPr>
      <w:r>
        <w:rPr>
          <w:color w:val="231F20"/>
          <w:w w:val="80"/>
          <w:sz w:val="16"/>
        </w:rPr>
        <w:t>četiri</w:t>
      </w:r>
      <w:r>
        <w:rPr>
          <w:color w:val="231F20"/>
          <w:spacing w:val="-3"/>
          <w:w w:val="80"/>
          <w:sz w:val="16"/>
        </w:rPr>
        <w:t> </w:t>
      </w:r>
      <w:r>
        <w:rPr>
          <w:color w:val="231F20"/>
          <w:w w:val="80"/>
          <w:sz w:val="16"/>
        </w:rPr>
        <w:t>puta</w:t>
      </w:r>
      <w:r>
        <w:rPr>
          <w:color w:val="231F20"/>
          <w:spacing w:val="-2"/>
          <w:w w:val="80"/>
          <w:sz w:val="16"/>
        </w:rPr>
        <w:t> </w:t>
      </w:r>
      <w:r>
        <w:rPr>
          <w:color w:val="231F20"/>
          <w:w w:val="80"/>
          <w:sz w:val="16"/>
        </w:rPr>
        <w:t>-</w:t>
      </w:r>
      <w:r>
        <w:rPr>
          <w:color w:val="231F20"/>
          <w:spacing w:val="-3"/>
          <w:w w:val="80"/>
          <w:sz w:val="16"/>
        </w:rPr>
        <w:t> </w:t>
      </w:r>
      <w:r>
        <w:rPr>
          <w:color w:val="231F20"/>
          <w:w w:val="80"/>
          <w:sz w:val="16"/>
        </w:rPr>
        <w:t>ako</w:t>
      </w:r>
      <w:r>
        <w:rPr>
          <w:color w:val="231F20"/>
          <w:spacing w:val="-2"/>
          <w:w w:val="80"/>
          <w:sz w:val="16"/>
        </w:rPr>
        <w:t> </w:t>
      </w:r>
      <w:r>
        <w:rPr>
          <w:color w:val="231F20"/>
          <w:w w:val="80"/>
          <w:sz w:val="16"/>
        </w:rPr>
        <w:t>želite</w:t>
      </w:r>
      <w:r>
        <w:rPr>
          <w:color w:val="231F20"/>
          <w:spacing w:val="-3"/>
          <w:w w:val="80"/>
          <w:sz w:val="16"/>
        </w:rPr>
        <w:t> </w:t>
      </w:r>
      <w:r>
        <w:rPr>
          <w:color w:val="231F20"/>
          <w:w w:val="80"/>
          <w:sz w:val="16"/>
        </w:rPr>
        <w:t>da</w:t>
      </w:r>
      <w:r>
        <w:rPr>
          <w:color w:val="231F20"/>
          <w:spacing w:val="-2"/>
          <w:w w:val="80"/>
          <w:sz w:val="16"/>
        </w:rPr>
        <w:t> </w:t>
      </w:r>
      <w:r>
        <w:rPr>
          <w:color w:val="231F20"/>
          <w:w w:val="80"/>
          <w:sz w:val="16"/>
        </w:rPr>
        <w:t>vaše</w:t>
      </w:r>
      <w:r>
        <w:rPr>
          <w:color w:val="231F20"/>
          <w:spacing w:val="-2"/>
          <w:w w:val="80"/>
          <w:sz w:val="16"/>
        </w:rPr>
        <w:t> </w:t>
      </w:r>
      <w:r>
        <w:rPr>
          <w:color w:val="231F20"/>
          <w:w w:val="80"/>
          <w:sz w:val="16"/>
        </w:rPr>
        <w:t>mlijeko</w:t>
      </w:r>
      <w:r>
        <w:rPr>
          <w:color w:val="231F20"/>
          <w:spacing w:val="-3"/>
          <w:w w:val="80"/>
          <w:sz w:val="16"/>
        </w:rPr>
        <w:t> </w:t>
      </w:r>
      <w:r>
        <w:rPr>
          <w:color w:val="231F20"/>
          <w:w w:val="80"/>
          <w:sz w:val="16"/>
        </w:rPr>
        <w:t>ostane</w:t>
      </w:r>
      <w:r>
        <w:rPr>
          <w:color w:val="231F20"/>
          <w:spacing w:val="-2"/>
          <w:w w:val="80"/>
          <w:sz w:val="16"/>
        </w:rPr>
        <w:t> </w:t>
      </w:r>
      <w:r>
        <w:rPr>
          <w:color w:val="231F20"/>
          <w:w w:val="80"/>
          <w:sz w:val="16"/>
        </w:rPr>
        <w:t>hladno</w:t>
      </w:r>
      <w:r>
        <w:rPr>
          <w:color w:val="231F20"/>
          <w:spacing w:val="-3"/>
          <w:w w:val="80"/>
          <w:sz w:val="16"/>
        </w:rPr>
        <w:t> </w:t>
      </w:r>
      <w:r>
        <w:rPr>
          <w:color w:val="231F20"/>
          <w:w w:val="80"/>
          <w:sz w:val="16"/>
        </w:rPr>
        <w:t>i</w:t>
      </w:r>
      <w:r>
        <w:rPr>
          <w:color w:val="231F20"/>
          <w:spacing w:val="-2"/>
          <w:w w:val="80"/>
          <w:sz w:val="16"/>
        </w:rPr>
        <w:t> </w:t>
      </w:r>
      <w:r>
        <w:rPr>
          <w:color w:val="231F20"/>
          <w:w w:val="80"/>
          <w:sz w:val="16"/>
        </w:rPr>
        <w:t>samo</w:t>
      </w:r>
      <w:r>
        <w:rPr>
          <w:color w:val="231F20"/>
          <w:spacing w:val="-2"/>
          <w:w w:val="80"/>
          <w:sz w:val="16"/>
        </w:rPr>
        <w:t> </w:t>
      </w:r>
      <w:r>
        <w:rPr>
          <w:color w:val="231F20"/>
          <w:w w:val="80"/>
          <w:sz w:val="16"/>
        </w:rPr>
        <w:t>ga</w:t>
      </w:r>
      <w:r>
        <w:rPr>
          <w:color w:val="231F20"/>
          <w:spacing w:val="-3"/>
          <w:w w:val="80"/>
          <w:sz w:val="16"/>
        </w:rPr>
        <w:t> </w:t>
      </w:r>
      <w:r>
        <w:rPr>
          <w:color w:val="231F20"/>
          <w:w w:val="80"/>
          <w:sz w:val="16"/>
        </w:rPr>
        <w:t>pjenite</w:t>
      </w:r>
      <w:r>
        <w:rPr>
          <w:color w:val="231F20"/>
          <w:spacing w:val="-2"/>
          <w:w w:val="80"/>
          <w:sz w:val="16"/>
        </w:rPr>
        <w:t> </w:t>
      </w:r>
      <w:r>
        <w:rPr>
          <w:color w:val="231F20"/>
          <w:w w:val="80"/>
          <w:sz w:val="16"/>
        </w:rPr>
        <w:t>(pjenjačom</w:t>
      </w:r>
      <w:r>
        <w:rPr>
          <w:color w:val="231F20"/>
          <w:spacing w:val="-3"/>
          <w:w w:val="80"/>
          <w:sz w:val="16"/>
        </w:rPr>
        <w:t> </w:t>
      </w:r>
      <w:r>
        <w:rPr>
          <w:color w:val="231F20"/>
          <w:w w:val="80"/>
          <w:sz w:val="16"/>
        </w:rPr>
        <w:t>1b)</w:t>
      </w:r>
      <w:r>
        <w:rPr>
          <w:color w:val="231F20"/>
          <w:spacing w:val="-2"/>
          <w:w w:val="80"/>
          <w:sz w:val="16"/>
        </w:rPr>
        <w:t> </w:t>
      </w:r>
      <w:r>
        <w:rPr>
          <w:color w:val="231F20"/>
          <w:w w:val="80"/>
          <w:sz w:val="16"/>
        </w:rPr>
        <w:t>za</w:t>
      </w:r>
      <w:r>
        <w:rPr>
          <w:color w:val="231F20"/>
          <w:spacing w:val="-2"/>
          <w:w w:val="80"/>
          <w:sz w:val="16"/>
        </w:rPr>
        <w:t> </w:t>
      </w:r>
      <w:r>
        <w:rPr>
          <w:color w:val="231F20"/>
          <w:w w:val="80"/>
          <w:sz w:val="16"/>
        </w:rPr>
        <w:t>ledenu</w:t>
      </w:r>
      <w:r>
        <w:rPr>
          <w:color w:val="231F20"/>
          <w:spacing w:val="-3"/>
          <w:w w:val="80"/>
          <w:sz w:val="16"/>
        </w:rPr>
        <w:t> </w:t>
      </w:r>
      <w:r>
        <w:rPr>
          <w:color w:val="231F20"/>
          <w:w w:val="80"/>
          <w:sz w:val="16"/>
        </w:rPr>
        <w:t>kavu</w:t>
      </w:r>
      <w:r>
        <w:rPr>
          <w:color w:val="231F20"/>
          <w:spacing w:val="-2"/>
          <w:w w:val="80"/>
          <w:sz w:val="16"/>
        </w:rPr>
        <w:t> </w:t>
      </w:r>
      <w:r>
        <w:rPr>
          <w:color w:val="231F20"/>
          <w:w w:val="80"/>
          <w:sz w:val="16"/>
        </w:rPr>
        <w:t>ili</w:t>
      </w:r>
      <w:r>
        <w:rPr>
          <w:color w:val="231F20"/>
          <w:spacing w:val="-3"/>
          <w:w w:val="80"/>
          <w:sz w:val="16"/>
        </w:rPr>
        <w:t> </w:t>
      </w:r>
      <w:r>
        <w:rPr>
          <w:color w:val="231F20"/>
          <w:w w:val="80"/>
          <w:sz w:val="16"/>
        </w:rPr>
        <w:t>mlijeko</w:t>
      </w:r>
      <w:r>
        <w:rPr>
          <w:color w:val="231F20"/>
          <w:spacing w:val="-2"/>
          <w:w w:val="80"/>
          <w:sz w:val="16"/>
        </w:rPr>
        <w:t> </w:t>
      </w:r>
      <w:r>
        <w:rPr>
          <w:color w:val="231F20"/>
          <w:w w:val="80"/>
          <w:sz w:val="16"/>
        </w:rPr>
        <w:t>s</w:t>
      </w:r>
      <w:r>
        <w:rPr>
          <w:color w:val="231F20"/>
          <w:spacing w:val="-3"/>
          <w:w w:val="80"/>
          <w:sz w:val="16"/>
        </w:rPr>
        <w:t> </w:t>
      </w:r>
      <w:r>
        <w:rPr>
          <w:color w:val="231F20"/>
          <w:w w:val="80"/>
          <w:sz w:val="16"/>
        </w:rPr>
        <w:t>okusom.</w:t>
      </w:r>
      <w:r>
        <w:rPr>
          <w:color w:val="231F20"/>
          <w:sz w:val="16"/>
        </w:rPr>
        <w:t> </w:t>
      </w:r>
      <w:r>
        <w:rPr>
          <w:color w:val="231F20"/>
          <w:w w:val="80"/>
          <w:sz w:val="16"/>
        </w:rPr>
        <w:t>Svjetlo</w:t>
      </w:r>
      <w:r>
        <w:rPr>
          <w:color w:val="231F20"/>
          <w:spacing w:val="-1"/>
          <w:w w:val="80"/>
          <w:sz w:val="16"/>
        </w:rPr>
        <w:t> </w:t>
      </w:r>
      <w:r>
        <w:rPr>
          <w:color w:val="231F20"/>
          <w:w w:val="80"/>
          <w:sz w:val="16"/>
        </w:rPr>
        <w:t>iznad</w:t>
      </w:r>
      <w:r>
        <w:rPr>
          <w:color w:val="231F20"/>
          <w:spacing w:val="-1"/>
          <w:w w:val="80"/>
          <w:sz w:val="16"/>
        </w:rPr>
        <w:t> </w:t>
      </w:r>
      <w:r>
        <w:rPr>
          <w:color w:val="231F20"/>
          <w:w w:val="80"/>
          <w:sz w:val="16"/>
        </w:rPr>
        <w:t>funkcije</w:t>
      </w:r>
      <w:r>
        <w:rPr>
          <w:color w:val="231F20"/>
          <w:spacing w:val="-1"/>
          <w:w w:val="80"/>
          <w:sz w:val="16"/>
        </w:rPr>
        <w:t> </w:t>
      </w:r>
      <w:r>
        <w:rPr>
          <w:color w:val="231F20"/>
          <w:w w:val="80"/>
          <w:sz w:val="16"/>
        </w:rPr>
        <w:t>treptati</w:t>
      </w:r>
      <w:r>
        <w:rPr>
          <w:color w:val="231F20"/>
          <w:spacing w:val="-1"/>
          <w:w w:val="80"/>
          <w:sz w:val="16"/>
        </w:rPr>
        <w:t> </w:t>
      </w:r>
      <w:r>
        <w:rPr>
          <w:color w:val="231F20"/>
          <w:w w:val="80"/>
          <w:sz w:val="16"/>
        </w:rPr>
        <w:t>će</w:t>
      </w:r>
      <w:r>
        <w:rPr>
          <w:color w:val="231F20"/>
          <w:spacing w:val="-1"/>
          <w:w w:val="80"/>
          <w:sz w:val="16"/>
        </w:rPr>
        <w:t> </w:t>
      </w:r>
      <w:r>
        <w:rPr>
          <w:color w:val="231F20"/>
          <w:w w:val="80"/>
          <w:sz w:val="16"/>
        </w:rPr>
        <w:t>dvije</w:t>
      </w:r>
      <w:r>
        <w:rPr>
          <w:color w:val="231F20"/>
          <w:spacing w:val="-1"/>
          <w:w w:val="80"/>
          <w:sz w:val="16"/>
        </w:rPr>
        <w:t> </w:t>
      </w:r>
      <w:r>
        <w:rPr>
          <w:color w:val="231F20"/>
          <w:w w:val="80"/>
          <w:sz w:val="16"/>
        </w:rPr>
        <w:t>sekunde</w:t>
      </w:r>
      <w:r>
        <w:rPr>
          <w:color w:val="231F20"/>
          <w:spacing w:val="-1"/>
          <w:w w:val="80"/>
          <w:sz w:val="16"/>
        </w:rPr>
        <w:t> </w:t>
      </w:r>
      <w:r>
        <w:rPr>
          <w:color w:val="231F20"/>
          <w:w w:val="80"/>
          <w:sz w:val="16"/>
        </w:rPr>
        <w:t>i</w:t>
      </w:r>
      <w:r>
        <w:rPr>
          <w:color w:val="231F20"/>
          <w:spacing w:val="-1"/>
          <w:w w:val="80"/>
          <w:sz w:val="16"/>
        </w:rPr>
        <w:t> </w:t>
      </w:r>
      <w:r>
        <w:rPr>
          <w:color w:val="231F20"/>
          <w:w w:val="80"/>
          <w:sz w:val="16"/>
        </w:rPr>
        <w:t>pjenasti</w:t>
      </w:r>
      <w:r>
        <w:rPr>
          <w:color w:val="231F20"/>
          <w:spacing w:val="-1"/>
          <w:w w:val="80"/>
          <w:sz w:val="16"/>
        </w:rPr>
        <w:t> </w:t>
      </w:r>
      <w:r>
        <w:rPr>
          <w:color w:val="231F20"/>
          <w:w w:val="80"/>
          <w:sz w:val="16"/>
        </w:rPr>
        <w:t>pjena</w:t>
      </w:r>
      <w:r>
        <w:rPr>
          <w:color w:val="231F20"/>
          <w:spacing w:val="-1"/>
          <w:w w:val="80"/>
          <w:sz w:val="16"/>
        </w:rPr>
        <w:t> </w:t>
      </w:r>
      <w:r>
        <w:rPr>
          <w:color w:val="231F20"/>
          <w:w w:val="80"/>
          <w:sz w:val="16"/>
        </w:rPr>
        <w:t>će</w:t>
      </w:r>
      <w:r>
        <w:rPr>
          <w:color w:val="231F20"/>
          <w:spacing w:val="-1"/>
          <w:w w:val="80"/>
          <w:sz w:val="16"/>
        </w:rPr>
        <w:t> </w:t>
      </w:r>
      <w:r>
        <w:rPr>
          <w:color w:val="231F20"/>
          <w:w w:val="80"/>
          <w:sz w:val="16"/>
        </w:rPr>
        <w:t>automatski</w:t>
      </w:r>
      <w:r>
        <w:rPr>
          <w:color w:val="231F20"/>
          <w:spacing w:val="-1"/>
          <w:w w:val="80"/>
          <w:sz w:val="16"/>
        </w:rPr>
        <w:t> </w:t>
      </w:r>
      <w:r>
        <w:rPr>
          <w:color w:val="231F20"/>
          <w:w w:val="80"/>
          <w:sz w:val="16"/>
        </w:rPr>
        <w:t>početi</w:t>
      </w:r>
      <w:r>
        <w:rPr>
          <w:color w:val="231F20"/>
          <w:spacing w:val="-1"/>
          <w:w w:val="80"/>
          <w:sz w:val="16"/>
        </w:rPr>
        <w:t> </w:t>
      </w:r>
      <w:r>
        <w:rPr>
          <w:color w:val="231F20"/>
          <w:w w:val="80"/>
          <w:sz w:val="16"/>
        </w:rPr>
        <w:t>raditi.</w:t>
      </w:r>
    </w:p>
    <w:p>
      <w:pPr>
        <w:pStyle w:val="ListParagraph"/>
        <w:numPr>
          <w:ilvl w:val="0"/>
          <w:numId w:val="51"/>
        </w:numPr>
        <w:tabs>
          <w:tab w:pos="364" w:val="left" w:leader="none"/>
        </w:tabs>
        <w:spacing w:line="235" w:lineRule="auto" w:before="0" w:after="0"/>
        <w:ind w:left="219" w:right="976" w:firstLine="0"/>
        <w:jc w:val="left"/>
        <w:rPr>
          <w:sz w:val="16"/>
        </w:rPr>
      </w:pPr>
      <w:r>
        <w:rPr>
          <w:color w:val="231F20"/>
          <w:spacing w:val="-2"/>
          <w:w w:val="80"/>
          <w:sz w:val="16"/>
        </w:rPr>
        <w:t>Uređaj će raditi dok se ne postigne visoka temperatura mlijeka. Kad završi, automatski će se zaustaviti i oglasiti tri </w:t>
      </w:r>
      <w:r>
        <w:rPr>
          <w:color w:val="231F20"/>
          <w:spacing w:val="-2"/>
          <w:w w:val="80"/>
          <w:sz w:val="16"/>
        </w:rPr>
        <w:t>puta.</w:t>
      </w:r>
      <w:r>
        <w:rPr>
          <w:color w:val="231F20"/>
          <w:spacing w:val="-2"/>
          <w:w w:val="95"/>
          <w:sz w:val="16"/>
        </w:rPr>
        <w:t> </w:t>
      </w:r>
      <w:r>
        <w:rPr>
          <w:color w:val="231F20"/>
          <w:w w:val="95"/>
          <w:sz w:val="16"/>
        </w:rPr>
        <w:t>NAPOMENA:</w:t>
      </w:r>
      <w:r>
        <w:rPr>
          <w:color w:val="231F20"/>
          <w:spacing w:val="60"/>
          <w:w w:val="150"/>
          <w:sz w:val="16"/>
        </w:rPr>
        <w:t>  </w:t>
      </w:r>
      <w:r>
        <w:rPr>
          <w:color w:val="231F20"/>
          <w:w w:val="95"/>
          <w:sz w:val="16"/>
        </w:rPr>
        <w:t>NAKON</w:t>
      </w:r>
      <w:r>
        <w:rPr>
          <w:color w:val="231F20"/>
          <w:spacing w:val="60"/>
          <w:w w:val="150"/>
          <w:sz w:val="16"/>
        </w:rPr>
        <w:t>  </w:t>
      </w:r>
      <w:r>
        <w:rPr>
          <w:color w:val="231F20"/>
          <w:w w:val="95"/>
          <w:sz w:val="16"/>
        </w:rPr>
        <w:t>RADA</w:t>
      </w:r>
      <w:r>
        <w:rPr>
          <w:color w:val="231F20"/>
          <w:spacing w:val="55"/>
          <w:sz w:val="16"/>
        </w:rPr>
        <w:t>  </w:t>
      </w:r>
      <w:r>
        <w:rPr>
          <w:color w:val="231F20"/>
          <w:w w:val="95"/>
          <w:sz w:val="16"/>
        </w:rPr>
        <w:t>DNA</w:t>
      </w:r>
      <w:r>
        <w:rPr>
          <w:color w:val="231F20"/>
          <w:spacing w:val="58"/>
          <w:sz w:val="16"/>
        </w:rPr>
        <w:t>  </w:t>
      </w:r>
      <w:r>
        <w:rPr>
          <w:color w:val="231F20"/>
          <w:w w:val="95"/>
          <w:sz w:val="16"/>
        </w:rPr>
        <w:t>KVALICE</w:t>
      </w:r>
      <w:r>
        <w:rPr>
          <w:color w:val="231F20"/>
          <w:spacing w:val="60"/>
          <w:w w:val="150"/>
          <w:sz w:val="16"/>
        </w:rPr>
        <w:t>  </w:t>
      </w:r>
      <w:r>
        <w:rPr>
          <w:color w:val="231F20"/>
          <w:w w:val="95"/>
          <w:sz w:val="16"/>
        </w:rPr>
        <w:t>JE</w:t>
      </w:r>
      <w:r>
        <w:rPr>
          <w:color w:val="231F20"/>
          <w:spacing w:val="61"/>
          <w:w w:val="150"/>
          <w:sz w:val="16"/>
        </w:rPr>
        <w:t>  </w:t>
      </w:r>
      <w:r>
        <w:rPr>
          <w:color w:val="231F20"/>
          <w:w w:val="95"/>
          <w:sz w:val="16"/>
        </w:rPr>
        <w:t>VRUĆE.</w:t>
      </w:r>
      <w:r>
        <w:rPr>
          <w:color w:val="231F20"/>
          <w:spacing w:val="60"/>
          <w:w w:val="150"/>
          <w:sz w:val="16"/>
        </w:rPr>
        <w:t>  </w:t>
      </w:r>
      <w:r>
        <w:rPr>
          <w:color w:val="231F20"/>
          <w:w w:val="95"/>
          <w:sz w:val="16"/>
        </w:rPr>
        <w:t>NE</w:t>
      </w:r>
      <w:r>
        <w:rPr>
          <w:color w:val="231F20"/>
          <w:spacing w:val="60"/>
          <w:w w:val="150"/>
          <w:sz w:val="16"/>
        </w:rPr>
        <w:t>  </w:t>
      </w:r>
      <w:r>
        <w:rPr>
          <w:color w:val="231F20"/>
          <w:w w:val="95"/>
          <w:sz w:val="16"/>
        </w:rPr>
        <w:t>DIRAJ</w:t>
      </w:r>
      <w:r>
        <w:rPr>
          <w:color w:val="231F20"/>
          <w:spacing w:val="73"/>
          <w:sz w:val="16"/>
        </w:rPr>
        <w:t>  </w:t>
      </w:r>
      <w:r>
        <w:rPr>
          <w:color w:val="231F20"/>
          <w:w w:val="95"/>
          <w:sz w:val="16"/>
        </w:rPr>
        <w:t>TO!</w:t>
      </w:r>
      <w:r>
        <w:rPr>
          <w:color w:val="231F20"/>
          <w:spacing w:val="80"/>
          <w:sz w:val="16"/>
        </w:rPr>
        <w:t> </w:t>
      </w:r>
      <w:r>
        <w:rPr>
          <w:color w:val="231F20"/>
          <w:w w:val="95"/>
          <w:sz w:val="16"/>
        </w:rPr>
        <w:t>NAPOMENA:</w:t>
      </w:r>
      <w:r>
        <w:rPr>
          <w:color w:val="231F20"/>
          <w:spacing w:val="-3"/>
          <w:w w:val="95"/>
          <w:sz w:val="16"/>
        </w:rPr>
        <w:t> </w:t>
      </w:r>
      <w:r>
        <w:rPr>
          <w:color w:val="231F20"/>
          <w:w w:val="95"/>
          <w:sz w:val="16"/>
        </w:rPr>
        <w:t>NE</w:t>
      </w:r>
      <w:r>
        <w:rPr>
          <w:color w:val="231F20"/>
          <w:spacing w:val="-3"/>
          <w:w w:val="95"/>
          <w:sz w:val="16"/>
        </w:rPr>
        <w:t> </w:t>
      </w:r>
      <w:r>
        <w:rPr>
          <w:color w:val="231F20"/>
          <w:w w:val="95"/>
          <w:sz w:val="16"/>
        </w:rPr>
        <w:t>DODIRUJTE</w:t>
      </w:r>
      <w:r>
        <w:rPr>
          <w:color w:val="231F20"/>
          <w:spacing w:val="-3"/>
          <w:w w:val="95"/>
          <w:sz w:val="16"/>
        </w:rPr>
        <w:t> </w:t>
      </w:r>
      <w:r>
        <w:rPr>
          <w:color w:val="231F20"/>
          <w:w w:val="95"/>
          <w:sz w:val="16"/>
        </w:rPr>
        <w:t>GRIJALNU</w:t>
      </w:r>
      <w:r>
        <w:rPr>
          <w:color w:val="231F20"/>
          <w:spacing w:val="-3"/>
          <w:w w:val="95"/>
          <w:sz w:val="16"/>
        </w:rPr>
        <w:t> </w:t>
      </w:r>
      <w:r>
        <w:rPr>
          <w:color w:val="231F20"/>
          <w:w w:val="95"/>
          <w:sz w:val="16"/>
        </w:rPr>
        <w:t>PLOČU</w:t>
      </w:r>
      <w:r>
        <w:rPr>
          <w:color w:val="231F20"/>
          <w:spacing w:val="-3"/>
          <w:w w:val="95"/>
          <w:sz w:val="16"/>
        </w:rPr>
        <w:t> </w:t>
      </w:r>
      <w:r>
        <w:rPr>
          <w:color w:val="231F20"/>
          <w:w w:val="95"/>
          <w:sz w:val="16"/>
        </w:rPr>
        <w:t>(1i).</w:t>
      </w:r>
    </w:p>
    <w:p>
      <w:pPr>
        <w:pStyle w:val="ListParagraph"/>
        <w:numPr>
          <w:ilvl w:val="0"/>
          <w:numId w:val="51"/>
        </w:numPr>
        <w:tabs>
          <w:tab w:pos="363" w:val="left" w:leader="none"/>
        </w:tabs>
        <w:spacing w:line="235" w:lineRule="auto" w:before="0" w:after="0"/>
        <w:ind w:left="218" w:right="1998" w:firstLine="0"/>
        <w:jc w:val="left"/>
        <w:rPr>
          <w:sz w:val="16"/>
        </w:rPr>
      </w:pPr>
      <w:r>
        <w:rPr>
          <w:color w:val="231F20"/>
          <w:w w:val="80"/>
          <w:sz w:val="16"/>
        </w:rPr>
        <w:t>Da</w:t>
      </w:r>
      <w:r>
        <w:rPr>
          <w:color w:val="231F20"/>
          <w:sz w:val="16"/>
        </w:rPr>
        <w:t> </w:t>
      </w:r>
      <w:r>
        <w:rPr>
          <w:color w:val="231F20"/>
          <w:w w:val="80"/>
          <w:sz w:val="16"/>
        </w:rPr>
        <w:t>biste</w:t>
      </w:r>
      <w:r>
        <w:rPr>
          <w:color w:val="231F20"/>
          <w:sz w:val="16"/>
        </w:rPr>
        <w:t> </w:t>
      </w:r>
      <w:r>
        <w:rPr>
          <w:color w:val="231F20"/>
          <w:w w:val="80"/>
          <w:sz w:val="16"/>
        </w:rPr>
        <w:t>isključili</w:t>
      </w:r>
      <w:r>
        <w:rPr>
          <w:color w:val="231F20"/>
          <w:sz w:val="16"/>
        </w:rPr>
        <w:t> </w:t>
      </w:r>
      <w:r>
        <w:rPr>
          <w:color w:val="231F20"/>
          <w:w w:val="80"/>
          <w:sz w:val="16"/>
        </w:rPr>
        <w:t>uređaj</w:t>
      </w:r>
      <w:r>
        <w:rPr>
          <w:color w:val="231F20"/>
          <w:sz w:val="16"/>
        </w:rPr>
        <w:t> </w:t>
      </w:r>
      <w:r>
        <w:rPr>
          <w:color w:val="231F20"/>
          <w:w w:val="80"/>
          <w:sz w:val="16"/>
        </w:rPr>
        <w:t>prije</w:t>
      </w:r>
      <w:r>
        <w:rPr>
          <w:color w:val="231F20"/>
          <w:sz w:val="16"/>
        </w:rPr>
        <w:t> </w:t>
      </w:r>
      <w:r>
        <w:rPr>
          <w:color w:val="231F20"/>
          <w:w w:val="80"/>
          <w:sz w:val="16"/>
        </w:rPr>
        <w:t>kraja</w:t>
      </w:r>
      <w:r>
        <w:rPr>
          <w:color w:val="231F20"/>
          <w:sz w:val="16"/>
        </w:rPr>
        <w:t> </w:t>
      </w:r>
      <w:r>
        <w:rPr>
          <w:color w:val="231F20"/>
          <w:w w:val="80"/>
          <w:sz w:val="16"/>
        </w:rPr>
        <w:t>ciklusa,</w:t>
      </w:r>
      <w:r>
        <w:rPr>
          <w:color w:val="231F20"/>
          <w:sz w:val="16"/>
        </w:rPr>
        <w:t> </w:t>
      </w:r>
      <w:r>
        <w:rPr>
          <w:color w:val="231F20"/>
          <w:w w:val="80"/>
          <w:sz w:val="16"/>
        </w:rPr>
        <w:t>tijekom</w:t>
      </w:r>
      <w:r>
        <w:rPr>
          <w:color w:val="231F20"/>
          <w:sz w:val="16"/>
        </w:rPr>
        <w:t> </w:t>
      </w:r>
      <w:r>
        <w:rPr>
          <w:color w:val="231F20"/>
          <w:w w:val="80"/>
          <w:sz w:val="16"/>
        </w:rPr>
        <w:t>rada</w:t>
      </w:r>
      <w:r>
        <w:rPr>
          <w:color w:val="231F20"/>
          <w:sz w:val="16"/>
        </w:rPr>
        <w:t> </w:t>
      </w:r>
      <w:r>
        <w:rPr>
          <w:color w:val="231F20"/>
          <w:w w:val="80"/>
          <w:sz w:val="16"/>
        </w:rPr>
        <w:t>pritisnite</w:t>
      </w:r>
      <w:r>
        <w:rPr>
          <w:color w:val="231F20"/>
          <w:sz w:val="16"/>
        </w:rPr>
        <w:t> </w:t>
      </w:r>
      <w:r>
        <w:rPr>
          <w:color w:val="231F20"/>
          <w:w w:val="80"/>
          <w:sz w:val="16"/>
        </w:rPr>
        <w:t>kontrolnu</w:t>
      </w:r>
      <w:r>
        <w:rPr>
          <w:color w:val="231F20"/>
          <w:sz w:val="16"/>
        </w:rPr>
        <w:t> </w:t>
      </w:r>
      <w:r>
        <w:rPr>
          <w:color w:val="231F20"/>
          <w:w w:val="80"/>
          <w:sz w:val="16"/>
        </w:rPr>
        <w:t>tipku</w:t>
      </w:r>
      <w:r>
        <w:rPr>
          <w:color w:val="231F20"/>
          <w:sz w:val="16"/>
        </w:rPr>
        <w:t> </w:t>
      </w:r>
      <w:r>
        <w:rPr>
          <w:color w:val="231F20"/>
          <w:w w:val="80"/>
          <w:sz w:val="16"/>
        </w:rPr>
        <w:t>(1g).</w:t>
      </w:r>
      <w:r>
        <w:rPr>
          <w:color w:val="231F20"/>
          <w:w w:val="85"/>
          <w:sz w:val="16"/>
        </w:rPr>
        <w:t> NAPOMENA:</w:t>
      </w:r>
      <w:r>
        <w:rPr>
          <w:color w:val="231F20"/>
          <w:spacing w:val="79"/>
          <w:w w:val="150"/>
          <w:sz w:val="16"/>
        </w:rPr>
        <w:t>  </w:t>
      </w:r>
      <w:r>
        <w:rPr>
          <w:color w:val="231F20"/>
          <w:w w:val="85"/>
          <w:sz w:val="16"/>
        </w:rPr>
        <w:t>NE</w:t>
      </w:r>
      <w:r>
        <w:rPr>
          <w:color w:val="231F20"/>
          <w:spacing w:val="53"/>
          <w:sz w:val="16"/>
        </w:rPr>
        <w:t>   </w:t>
      </w:r>
      <w:r>
        <w:rPr>
          <w:color w:val="231F20"/>
          <w:w w:val="85"/>
          <w:sz w:val="16"/>
        </w:rPr>
        <w:t>skidajte</w:t>
      </w:r>
      <w:r>
        <w:rPr>
          <w:color w:val="231F20"/>
          <w:spacing w:val="54"/>
          <w:sz w:val="16"/>
        </w:rPr>
        <w:t>   </w:t>
      </w:r>
      <w:r>
        <w:rPr>
          <w:color w:val="231F20"/>
          <w:w w:val="85"/>
          <w:sz w:val="16"/>
        </w:rPr>
        <w:t>vrč</w:t>
      </w:r>
      <w:r>
        <w:rPr>
          <w:color w:val="231F20"/>
          <w:spacing w:val="53"/>
          <w:sz w:val="16"/>
        </w:rPr>
        <w:t>   </w:t>
      </w:r>
      <w:r>
        <w:rPr>
          <w:color w:val="231F20"/>
          <w:w w:val="85"/>
          <w:sz w:val="16"/>
        </w:rPr>
        <w:t>s</w:t>
      </w:r>
      <w:r>
        <w:rPr>
          <w:color w:val="231F20"/>
          <w:spacing w:val="53"/>
          <w:sz w:val="16"/>
        </w:rPr>
        <w:t>   </w:t>
      </w:r>
      <w:r>
        <w:rPr>
          <w:color w:val="231F20"/>
          <w:w w:val="85"/>
          <w:sz w:val="16"/>
        </w:rPr>
        <w:t>grijaće</w:t>
      </w:r>
      <w:r>
        <w:rPr>
          <w:color w:val="231F20"/>
          <w:spacing w:val="54"/>
          <w:sz w:val="16"/>
        </w:rPr>
        <w:t>   </w:t>
      </w:r>
      <w:r>
        <w:rPr>
          <w:color w:val="231F20"/>
          <w:w w:val="85"/>
          <w:sz w:val="16"/>
        </w:rPr>
        <w:t>ploče</w:t>
      </w:r>
      <w:r>
        <w:rPr>
          <w:color w:val="231F20"/>
          <w:spacing w:val="53"/>
          <w:sz w:val="16"/>
        </w:rPr>
        <w:t>   </w:t>
      </w:r>
      <w:r>
        <w:rPr>
          <w:color w:val="231F20"/>
          <w:w w:val="85"/>
          <w:sz w:val="16"/>
        </w:rPr>
        <w:t>dok</w:t>
      </w:r>
      <w:r>
        <w:rPr>
          <w:color w:val="231F20"/>
          <w:spacing w:val="53"/>
          <w:sz w:val="16"/>
        </w:rPr>
        <w:t>   </w:t>
      </w:r>
      <w:r>
        <w:rPr>
          <w:color w:val="231F20"/>
          <w:w w:val="85"/>
          <w:sz w:val="16"/>
        </w:rPr>
        <w:t>radi.</w:t>
      </w:r>
      <w:r>
        <w:rPr>
          <w:color w:val="231F20"/>
          <w:spacing w:val="80"/>
          <w:sz w:val="16"/>
        </w:rPr>
        <w:t> </w:t>
      </w:r>
      <w:r>
        <w:rPr>
          <w:color w:val="231F20"/>
          <w:w w:val="80"/>
          <w:sz w:val="16"/>
        </w:rPr>
        <w:t>NAPOMENA: Mlijeko se zagrijava na približno 68-78 ° C. Ova temperatura osigurava najbolji okus kave.</w:t>
      </w:r>
    </w:p>
    <w:p>
      <w:pPr>
        <w:pStyle w:val="Heading2"/>
        <w:spacing w:before="169"/>
        <w:ind w:left="218"/>
      </w:pPr>
      <w:r>
        <w:rPr>
          <w:color w:val="231F20"/>
          <w:spacing w:val="-4"/>
        </w:rPr>
        <w:t>ČIŠĆENJE</w:t>
      </w:r>
      <w:r>
        <w:rPr>
          <w:color w:val="231F20"/>
          <w:spacing w:val="-9"/>
        </w:rPr>
        <w:t> </w:t>
      </w:r>
      <w:r>
        <w:rPr>
          <w:color w:val="231F20"/>
          <w:spacing w:val="-4"/>
        </w:rPr>
        <w:t>I</w:t>
      </w:r>
      <w:r>
        <w:rPr>
          <w:color w:val="231F20"/>
          <w:spacing w:val="-8"/>
        </w:rPr>
        <w:t> </w:t>
      </w:r>
      <w:r>
        <w:rPr>
          <w:color w:val="231F20"/>
          <w:spacing w:val="-4"/>
        </w:rPr>
        <w:t>ODRŽAVANJE</w:t>
      </w:r>
    </w:p>
    <w:p>
      <w:pPr>
        <w:pStyle w:val="ListParagraph"/>
        <w:numPr>
          <w:ilvl w:val="0"/>
          <w:numId w:val="52"/>
        </w:numPr>
        <w:tabs>
          <w:tab w:pos="363" w:val="left" w:leader="none"/>
        </w:tabs>
        <w:spacing w:line="181" w:lineRule="exact" w:before="0" w:after="0"/>
        <w:ind w:left="363" w:right="0" w:hanging="145"/>
        <w:jc w:val="left"/>
        <w:rPr>
          <w:sz w:val="16"/>
        </w:rPr>
      </w:pPr>
      <w:r>
        <w:rPr>
          <w:color w:val="231F20"/>
          <w:w w:val="75"/>
          <w:sz w:val="16"/>
        </w:rPr>
        <w:t>Prije</w:t>
      </w:r>
      <w:r>
        <w:rPr>
          <w:color w:val="231F20"/>
          <w:spacing w:val="-6"/>
          <w:sz w:val="16"/>
        </w:rPr>
        <w:t> </w:t>
      </w:r>
      <w:r>
        <w:rPr>
          <w:color w:val="231F20"/>
          <w:w w:val="75"/>
          <w:sz w:val="16"/>
        </w:rPr>
        <w:t>pranja</w:t>
      </w:r>
      <w:r>
        <w:rPr>
          <w:color w:val="231F20"/>
          <w:spacing w:val="-5"/>
          <w:sz w:val="16"/>
        </w:rPr>
        <w:t> </w:t>
      </w:r>
      <w:r>
        <w:rPr>
          <w:color w:val="231F20"/>
          <w:w w:val="75"/>
          <w:sz w:val="16"/>
        </w:rPr>
        <w:t>uređaja,</w:t>
      </w:r>
      <w:r>
        <w:rPr>
          <w:color w:val="231F20"/>
          <w:spacing w:val="-6"/>
          <w:sz w:val="16"/>
        </w:rPr>
        <w:t> </w:t>
      </w:r>
      <w:r>
        <w:rPr>
          <w:color w:val="231F20"/>
          <w:w w:val="75"/>
          <w:sz w:val="16"/>
        </w:rPr>
        <w:t>provjerite</w:t>
      </w:r>
      <w:r>
        <w:rPr>
          <w:color w:val="231F20"/>
          <w:spacing w:val="-5"/>
          <w:sz w:val="16"/>
        </w:rPr>
        <w:t> </w:t>
      </w:r>
      <w:r>
        <w:rPr>
          <w:color w:val="231F20"/>
          <w:w w:val="75"/>
          <w:sz w:val="16"/>
        </w:rPr>
        <w:t>je</w:t>
      </w:r>
      <w:r>
        <w:rPr>
          <w:color w:val="231F20"/>
          <w:spacing w:val="-6"/>
          <w:sz w:val="16"/>
        </w:rPr>
        <w:t> </w:t>
      </w:r>
      <w:r>
        <w:rPr>
          <w:color w:val="231F20"/>
          <w:w w:val="75"/>
          <w:sz w:val="16"/>
        </w:rPr>
        <w:t>li</w:t>
      </w:r>
      <w:r>
        <w:rPr>
          <w:color w:val="231F20"/>
          <w:spacing w:val="-5"/>
          <w:sz w:val="16"/>
        </w:rPr>
        <w:t> </w:t>
      </w:r>
      <w:r>
        <w:rPr>
          <w:color w:val="231F20"/>
          <w:w w:val="75"/>
          <w:sz w:val="16"/>
        </w:rPr>
        <w:t>se</w:t>
      </w:r>
      <w:r>
        <w:rPr>
          <w:color w:val="231F20"/>
          <w:spacing w:val="-6"/>
          <w:sz w:val="16"/>
        </w:rPr>
        <w:t> </w:t>
      </w:r>
      <w:r>
        <w:rPr>
          <w:color w:val="231F20"/>
          <w:w w:val="75"/>
          <w:sz w:val="16"/>
        </w:rPr>
        <w:t>ohladio</w:t>
      </w:r>
      <w:r>
        <w:rPr>
          <w:color w:val="231F20"/>
          <w:spacing w:val="-5"/>
          <w:sz w:val="16"/>
        </w:rPr>
        <w:t> </w:t>
      </w:r>
      <w:r>
        <w:rPr>
          <w:color w:val="231F20"/>
          <w:w w:val="75"/>
          <w:sz w:val="16"/>
        </w:rPr>
        <w:t>i</w:t>
      </w:r>
      <w:r>
        <w:rPr>
          <w:color w:val="231F20"/>
          <w:spacing w:val="-5"/>
          <w:sz w:val="16"/>
        </w:rPr>
        <w:t> </w:t>
      </w:r>
      <w:r>
        <w:rPr>
          <w:color w:val="231F20"/>
          <w:w w:val="75"/>
          <w:sz w:val="16"/>
        </w:rPr>
        <w:t>je</w:t>
      </w:r>
      <w:r>
        <w:rPr>
          <w:color w:val="231F20"/>
          <w:spacing w:val="-6"/>
          <w:sz w:val="16"/>
        </w:rPr>
        <w:t> </w:t>
      </w:r>
      <w:r>
        <w:rPr>
          <w:color w:val="231F20"/>
          <w:w w:val="75"/>
          <w:sz w:val="16"/>
        </w:rPr>
        <w:t>li</w:t>
      </w:r>
      <w:r>
        <w:rPr>
          <w:color w:val="231F20"/>
          <w:spacing w:val="-5"/>
          <w:sz w:val="16"/>
        </w:rPr>
        <w:t> </w:t>
      </w:r>
      <w:r>
        <w:rPr>
          <w:color w:val="231F20"/>
          <w:w w:val="75"/>
          <w:sz w:val="16"/>
        </w:rPr>
        <w:t>odspojen</w:t>
      </w:r>
      <w:r>
        <w:rPr>
          <w:color w:val="231F20"/>
          <w:spacing w:val="-6"/>
          <w:sz w:val="16"/>
        </w:rPr>
        <w:t> </w:t>
      </w:r>
      <w:r>
        <w:rPr>
          <w:color w:val="231F20"/>
          <w:w w:val="75"/>
          <w:sz w:val="16"/>
        </w:rPr>
        <w:t>od</w:t>
      </w:r>
      <w:r>
        <w:rPr>
          <w:color w:val="231F20"/>
          <w:spacing w:val="-5"/>
          <w:sz w:val="16"/>
        </w:rPr>
        <w:t> </w:t>
      </w:r>
      <w:r>
        <w:rPr>
          <w:color w:val="231F20"/>
          <w:spacing w:val="-2"/>
          <w:w w:val="75"/>
          <w:sz w:val="16"/>
        </w:rPr>
        <w:t>utičnice.</w:t>
      </w:r>
    </w:p>
    <w:p>
      <w:pPr>
        <w:pStyle w:val="ListParagraph"/>
        <w:numPr>
          <w:ilvl w:val="0"/>
          <w:numId w:val="52"/>
        </w:numPr>
        <w:tabs>
          <w:tab w:pos="363" w:val="left" w:leader="none"/>
        </w:tabs>
        <w:spacing w:line="181" w:lineRule="exact" w:before="0" w:after="0"/>
        <w:ind w:left="363" w:right="0" w:hanging="145"/>
        <w:jc w:val="left"/>
        <w:rPr>
          <w:sz w:val="16"/>
        </w:rPr>
      </w:pPr>
      <w:r>
        <w:rPr>
          <w:color w:val="231F20"/>
          <w:w w:val="75"/>
          <w:sz w:val="16"/>
        </w:rPr>
        <w:t>Uvijek</w:t>
      </w:r>
      <w:r>
        <w:rPr>
          <w:color w:val="231F20"/>
          <w:spacing w:val="-4"/>
          <w:sz w:val="16"/>
        </w:rPr>
        <w:t> </w:t>
      </w:r>
      <w:r>
        <w:rPr>
          <w:color w:val="231F20"/>
          <w:w w:val="75"/>
          <w:sz w:val="16"/>
        </w:rPr>
        <w:t>izvadite</w:t>
      </w:r>
      <w:r>
        <w:rPr>
          <w:color w:val="231F20"/>
          <w:spacing w:val="-4"/>
          <w:sz w:val="16"/>
        </w:rPr>
        <w:t> </w:t>
      </w:r>
      <w:r>
        <w:rPr>
          <w:color w:val="231F20"/>
          <w:w w:val="75"/>
          <w:sz w:val="16"/>
        </w:rPr>
        <w:t>vrč</w:t>
      </w:r>
      <w:r>
        <w:rPr>
          <w:color w:val="231F20"/>
          <w:spacing w:val="-4"/>
          <w:sz w:val="16"/>
        </w:rPr>
        <w:t> </w:t>
      </w:r>
      <w:r>
        <w:rPr>
          <w:color w:val="231F20"/>
          <w:w w:val="75"/>
          <w:sz w:val="16"/>
        </w:rPr>
        <w:t>iz</w:t>
      </w:r>
      <w:r>
        <w:rPr>
          <w:color w:val="231F20"/>
          <w:spacing w:val="-4"/>
          <w:sz w:val="16"/>
        </w:rPr>
        <w:t> </w:t>
      </w:r>
      <w:r>
        <w:rPr>
          <w:color w:val="231F20"/>
          <w:w w:val="75"/>
          <w:sz w:val="16"/>
        </w:rPr>
        <w:t>postolja</w:t>
      </w:r>
      <w:r>
        <w:rPr>
          <w:color w:val="231F20"/>
          <w:spacing w:val="-4"/>
          <w:sz w:val="16"/>
        </w:rPr>
        <w:t> </w:t>
      </w:r>
      <w:r>
        <w:rPr>
          <w:color w:val="231F20"/>
          <w:w w:val="75"/>
          <w:sz w:val="16"/>
        </w:rPr>
        <w:t>prije</w:t>
      </w:r>
      <w:r>
        <w:rPr>
          <w:color w:val="231F20"/>
          <w:spacing w:val="-3"/>
          <w:sz w:val="16"/>
        </w:rPr>
        <w:t> </w:t>
      </w:r>
      <w:r>
        <w:rPr>
          <w:color w:val="231F20"/>
          <w:spacing w:val="-2"/>
          <w:w w:val="75"/>
          <w:sz w:val="16"/>
        </w:rPr>
        <w:t>čišćenja.</w:t>
      </w:r>
    </w:p>
    <w:p>
      <w:pPr>
        <w:pStyle w:val="ListParagraph"/>
        <w:numPr>
          <w:ilvl w:val="0"/>
          <w:numId w:val="52"/>
        </w:numPr>
        <w:tabs>
          <w:tab w:pos="363" w:val="left" w:leader="none"/>
        </w:tabs>
        <w:spacing w:line="181" w:lineRule="exact" w:before="0" w:after="0"/>
        <w:ind w:left="363" w:right="0" w:hanging="145"/>
        <w:jc w:val="left"/>
        <w:rPr>
          <w:sz w:val="16"/>
        </w:rPr>
      </w:pPr>
      <w:r>
        <w:rPr>
          <w:color w:val="231F20"/>
          <w:w w:val="75"/>
          <w:sz w:val="16"/>
        </w:rPr>
        <w:t>Očistite</w:t>
      </w:r>
      <w:r>
        <w:rPr>
          <w:color w:val="231F20"/>
          <w:spacing w:val="6"/>
          <w:sz w:val="16"/>
        </w:rPr>
        <w:t> </w:t>
      </w:r>
      <w:r>
        <w:rPr>
          <w:color w:val="231F20"/>
          <w:w w:val="75"/>
          <w:sz w:val="16"/>
        </w:rPr>
        <w:t>vrč</w:t>
      </w:r>
      <w:r>
        <w:rPr>
          <w:color w:val="231F20"/>
          <w:spacing w:val="6"/>
          <w:sz w:val="16"/>
        </w:rPr>
        <w:t> </w:t>
      </w:r>
      <w:r>
        <w:rPr>
          <w:color w:val="231F20"/>
          <w:w w:val="75"/>
          <w:sz w:val="16"/>
        </w:rPr>
        <w:t>mekom</w:t>
      </w:r>
      <w:r>
        <w:rPr>
          <w:color w:val="231F20"/>
          <w:spacing w:val="6"/>
          <w:sz w:val="16"/>
        </w:rPr>
        <w:t> </w:t>
      </w:r>
      <w:r>
        <w:rPr>
          <w:color w:val="231F20"/>
          <w:w w:val="75"/>
          <w:sz w:val="16"/>
        </w:rPr>
        <w:t>krpom</w:t>
      </w:r>
      <w:r>
        <w:rPr>
          <w:color w:val="231F20"/>
          <w:spacing w:val="6"/>
          <w:sz w:val="16"/>
        </w:rPr>
        <w:t> </w:t>
      </w:r>
      <w:r>
        <w:rPr>
          <w:color w:val="231F20"/>
          <w:w w:val="75"/>
          <w:sz w:val="16"/>
        </w:rPr>
        <w:t>i</w:t>
      </w:r>
      <w:r>
        <w:rPr>
          <w:color w:val="231F20"/>
          <w:spacing w:val="6"/>
          <w:sz w:val="16"/>
        </w:rPr>
        <w:t> </w:t>
      </w:r>
      <w:r>
        <w:rPr>
          <w:color w:val="231F20"/>
          <w:w w:val="75"/>
          <w:sz w:val="16"/>
        </w:rPr>
        <w:t>tekućinom</w:t>
      </w:r>
      <w:r>
        <w:rPr>
          <w:color w:val="231F20"/>
          <w:spacing w:val="6"/>
          <w:sz w:val="16"/>
        </w:rPr>
        <w:t> </w:t>
      </w:r>
      <w:r>
        <w:rPr>
          <w:color w:val="231F20"/>
          <w:w w:val="75"/>
          <w:sz w:val="16"/>
        </w:rPr>
        <w:t>za</w:t>
      </w:r>
      <w:r>
        <w:rPr>
          <w:color w:val="231F20"/>
          <w:spacing w:val="6"/>
          <w:sz w:val="16"/>
        </w:rPr>
        <w:t> </w:t>
      </w:r>
      <w:r>
        <w:rPr>
          <w:color w:val="231F20"/>
          <w:spacing w:val="-2"/>
          <w:w w:val="75"/>
          <w:sz w:val="16"/>
        </w:rPr>
        <w:t>pranje.</w:t>
      </w:r>
    </w:p>
    <w:p>
      <w:pPr>
        <w:pStyle w:val="ListParagraph"/>
        <w:numPr>
          <w:ilvl w:val="0"/>
          <w:numId w:val="52"/>
        </w:numPr>
        <w:tabs>
          <w:tab w:pos="327" w:val="left" w:leader="none"/>
        </w:tabs>
        <w:spacing w:line="235" w:lineRule="auto" w:before="1" w:after="0"/>
        <w:ind w:left="218" w:right="4850" w:firstLine="0"/>
        <w:jc w:val="left"/>
        <w:rPr>
          <w:sz w:val="16"/>
        </w:rPr>
      </w:pPr>
      <w:r>
        <w:rPr>
          <w:color w:val="231F20"/>
          <w:w w:val="85"/>
          <w:sz w:val="16"/>
        </w:rPr>
        <w:t>Uređaj</w:t>
      </w:r>
      <w:r>
        <w:rPr>
          <w:color w:val="231F20"/>
          <w:spacing w:val="16"/>
          <w:sz w:val="16"/>
        </w:rPr>
        <w:t> </w:t>
      </w:r>
      <w:r>
        <w:rPr>
          <w:color w:val="231F20"/>
          <w:w w:val="85"/>
          <w:sz w:val="16"/>
        </w:rPr>
        <w:t>treba</w:t>
      </w:r>
      <w:r>
        <w:rPr>
          <w:color w:val="231F20"/>
          <w:spacing w:val="16"/>
          <w:sz w:val="16"/>
        </w:rPr>
        <w:t> </w:t>
      </w:r>
      <w:r>
        <w:rPr>
          <w:color w:val="231F20"/>
          <w:w w:val="85"/>
          <w:sz w:val="16"/>
        </w:rPr>
        <w:t>prati</w:t>
      </w:r>
      <w:r>
        <w:rPr>
          <w:color w:val="231F20"/>
          <w:spacing w:val="16"/>
          <w:sz w:val="16"/>
        </w:rPr>
        <w:t> </w:t>
      </w:r>
      <w:r>
        <w:rPr>
          <w:color w:val="231F20"/>
          <w:w w:val="85"/>
          <w:sz w:val="16"/>
        </w:rPr>
        <w:t>nakon</w:t>
      </w:r>
      <w:r>
        <w:rPr>
          <w:color w:val="231F20"/>
          <w:spacing w:val="16"/>
          <w:sz w:val="16"/>
        </w:rPr>
        <w:t> </w:t>
      </w:r>
      <w:r>
        <w:rPr>
          <w:color w:val="231F20"/>
          <w:w w:val="85"/>
          <w:sz w:val="16"/>
        </w:rPr>
        <w:t>svake</w:t>
      </w:r>
      <w:r>
        <w:rPr>
          <w:color w:val="231F20"/>
          <w:spacing w:val="16"/>
          <w:sz w:val="16"/>
        </w:rPr>
        <w:t> </w:t>
      </w:r>
      <w:r>
        <w:rPr>
          <w:color w:val="231F20"/>
          <w:w w:val="85"/>
          <w:sz w:val="16"/>
        </w:rPr>
        <w:t>uporabe.</w:t>
      </w:r>
      <w:r>
        <w:rPr>
          <w:color w:val="231F20"/>
          <w:spacing w:val="80"/>
          <w:sz w:val="16"/>
        </w:rPr>
        <w:t> </w:t>
      </w:r>
      <w:r>
        <w:rPr>
          <w:color w:val="231F20"/>
          <w:spacing w:val="-2"/>
          <w:w w:val="80"/>
          <w:sz w:val="16"/>
        </w:rPr>
        <w:t>VAŽNO: Ne stavljajte bazu za pjenjenje mlijeka u vodu.</w:t>
      </w:r>
    </w:p>
    <w:p>
      <w:pPr>
        <w:pStyle w:val="BodyText"/>
        <w:spacing w:line="179" w:lineRule="exact"/>
        <w:ind w:left="219"/>
      </w:pPr>
      <w:r>
        <w:rPr>
          <w:color w:val="231F20"/>
          <w:w w:val="80"/>
        </w:rPr>
        <w:t>NAPOMENA:</w:t>
      </w:r>
      <w:r>
        <w:rPr>
          <w:color w:val="231F20"/>
          <w:spacing w:val="-9"/>
        </w:rPr>
        <w:t> </w:t>
      </w:r>
      <w:r>
        <w:rPr>
          <w:color w:val="231F20"/>
          <w:w w:val="80"/>
        </w:rPr>
        <w:t>Vrč</w:t>
      </w:r>
      <w:r>
        <w:rPr>
          <w:color w:val="231F20"/>
          <w:spacing w:val="-9"/>
        </w:rPr>
        <w:t> </w:t>
      </w:r>
      <w:r>
        <w:rPr>
          <w:color w:val="231F20"/>
          <w:w w:val="80"/>
        </w:rPr>
        <w:t>za</w:t>
      </w:r>
      <w:r>
        <w:rPr>
          <w:color w:val="231F20"/>
          <w:spacing w:val="-9"/>
        </w:rPr>
        <w:t> </w:t>
      </w:r>
      <w:r>
        <w:rPr>
          <w:color w:val="231F20"/>
          <w:w w:val="80"/>
        </w:rPr>
        <w:t>mlijeko</w:t>
      </w:r>
      <w:r>
        <w:rPr>
          <w:color w:val="231F20"/>
          <w:spacing w:val="-8"/>
        </w:rPr>
        <w:t> </w:t>
      </w:r>
      <w:r>
        <w:rPr>
          <w:color w:val="231F20"/>
          <w:w w:val="80"/>
        </w:rPr>
        <w:t>može</w:t>
      </w:r>
      <w:r>
        <w:rPr>
          <w:color w:val="231F20"/>
          <w:spacing w:val="-9"/>
        </w:rPr>
        <w:t> </w:t>
      </w:r>
      <w:r>
        <w:rPr>
          <w:color w:val="231F20"/>
          <w:w w:val="80"/>
        </w:rPr>
        <w:t>se</w:t>
      </w:r>
      <w:r>
        <w:rPr>
          <w:color w:val="231F20"/>
          <w:spacing w:val="-9"/>
        </w:rPr>
        <w:t> </w:t>
      </w:r>
      <w:r>
        <w:rPr>
          <w:color w:val="231F20"/>
          <w:w w:val="80"/>
        </w:rPr>
        <w:t>prati</w:t>
      </w:r>
      <w:r>
        <w:rPr>
          <w:color w:val="231F20"/>
          <w:spacing w:val="-9"/>
        </w:rPr>
        <w:t> </w:t>
      </w:r>
      <w:r>
        <w:rPr>
          <w:color w:val="231F20"/>
          <w:w w:val="80"/>
        </w:rPr>
        <w:t>u</w:t>
      </w:r>
      <w:r>
        <w:rPr>
          <w:color w:val="231F20"/>
          <w:spacing w:val="-8"/>
        </w:rPr>
        <w:t> </w:t>
      </w:r>
      <w:r>
        <w:rPr>
          <w:color w:val="231F20"/>
          <w:w w:val="80"/>
        </w:rPr>
        <w:t>perilici</w:t>
      </w:r>
      <w:r>
        <w:rPr>
          <w:color w:val="231F20"/>
          <w:spacing w:val="-9"/>
        </w:rPr>
        <w:t> </w:t>
      </w:r>
      <w:r>
        <w:rPr>
          <w:color w:val="231F20"/>
          <w:w w:val="80"/>
        </w:rPr>
        <w:t>posuđa,</w:t>
      </w:r>
      <w:r>
        <w:rPr>
          <w:color w:val="231F20"/>
          <w:spacing w:val="-9"/>
        </w:rPr>
        <w:t> </w:t>
      </w:r>
      <w:r>
        <w:rPr>
          <w:color w:val="231F20"/>
          <w:w w:val="80"/>
        </w:rPr>
        <w:t>ali</w:t>
      </w:r>
      <w:r>
        <w:rPr>
          <w:color w:val="231F20"/>
          <w:spacing w:val="-8"/>
        </w:rPr>
        <w:t> </w:t>
      </w:r>
      <w:r>
        <w:rPr>
          <w:color w:val="231F20"/>
          <w:w w:val="80"/>
        </w:rPr>
        <w:t>se</w:t>
      </w:r>
      <w:r>
        <w:rPr>
          <w:color w:val="231F20"/>
          <w:spacing w:val="-9"/>
        </w:rPr>
        <w:t> </w:t>
      </w:r>
      <w:r>
        <w:rPr>
          <w:color w:val="231F20"/>
          <w:w w:val="80"/>
        </w:rPr>
        <w:t>ne</w:t>
      </w:r>
      <w:r>
        <w:rPr>
          <w:color w:val="231F20"/>
          <w:spacing w:val="-9"/>
        </w:rPr>
        <w:t> </w:t>
      </w:r>
      <w:r>
        <w:rPr>
          <w:color w:val="231F20"/>
          <w:w w:val="80"/>
        </w:rPr>
        <w:t>smije</w:t>
      </w:r>
      <w:r>
        <w:rPr>
          <w:color w:val="231F20"/>
          <w:spacing w:val="-9"/>
        </w:rPr>
        <w:t> </w:t>
      </w:r>
      <w:r>
        <w:rPr>
          <w:color w:val="231F20"/>
          <w:w w:val="80"/>
        </w:rPr>
        <w:t>prati</w:t>
      </w:r>
      <w:r>
        <w:rPr>
          <w:color w:val="231F20"/>
          <w:spacing w:val="-8"/>
        </w:rPr>
        <w:t> </w:t>
      </w:r>
      <w:r>
        <w:rPr>
          <w:color w:val="231F20"/>
          <w:w w:val="80"/>
        </w:rPr>
        <w:t>na</w:t>
      </w:r>
      <w:r>
        <w:rPr>
          <w:color w:val="231F20"/>
          <w:spacing w:val="-9"/>
        </w:rPr>
        <w:t> </w:t>
      </w:r>
      <w:r>
        <w:rPr>
          <w:color w:val="231F20"/>
          <w:w w:val="80"/>
        </w:rPr>
        <w:t>višim</w:t>
      </w:r>
      <w:r>
        <w:rPr>
          <w:color w:val="231F20"/>
          <w:spacing w:val="-9"/>
        </w:rPr>
        <w:t> </w:t>
      </w:r>
      <w:r>
        <w:rPr>
          <w:color w:val="231F20"/>
          <w:w w:val="80"/>
        </w:rPr>
        <w:t>temperaturama</w:t>
      </w:r>
      <w:r>
        <w:rPr>
          <w:color w:val="231F20"/>
          <w:spacing w:val="-9"/>
        </w:rPr>
        <w:t> </w:t>
      </w:r>
      <w:r>
        <w:rPr>
          <w:color w:val="231F20"/>
          <w:w w:val="80"/>
        </w:rPr>
        <w:t>od</w:t>
      </w:r>
      <w:r>
        <w:rPr>
          <w:color w:val="231F20"/>
          <w:spacing w:val="-8"/>
        </w:rPr>
        <w:t> </w:t>
      </w:r>
      <w:r>
        <w:rPr>
          <w:color w:val="231F20"/>
          <w:w w:val="80"/>
        </w:rPr>
        <w:t>70</w:t>
      </w:r>
      <w:r>
        <w:rPr>
          <w:color w:val="231F20"/>
          <w:spacing w:val="-9"/>
        </w:rPr>
        <w:t> </w:t>
      </w:r>
      <w:r>
        <w:rPr>
          <w:color w:val="231F20"/>
          <w:w w:val="80"/>
        </w:rPr>
        <w:t>°</w:t>
      </w:r>
      <w:r>
        <w:rPr>
          <w:color w:val="231F20"/>
          <w:spacing w:val="-9"/>
        </w:rPr>
        <w:t> </w:t>
      </w:r>
      <w:r>
        <w:rPr>
          <w:color w:val="231F20"/>
          <w:w w:val="80"/>
        </w:rPr>
        <w:t>C</w:t>
      </w:r>
      <w:r>
        <w:rPr>
          <w:color w:val="231F20"/>
          <w:spacing w:val="-8"/>
        </w:rPr>
        <w:t> </w:t>
      </w:r>
      <w:r>
        <w:rPr>
          <w:color w:val="231F20"/>
          <w:w w:val="80"/>
        </w:rPr>
        <w:t>/</w:t>
      </w:r>
      <w:r>
        <w:rPr>
          <w:color w:val="231F20"/>
          <w:spacing w:val="-9"/>
        </w:rPr>
        <w:t> </w:t>
      </w:r>
      <w:r>
        <w:rPr>
          <w:color w:val="231F20"/>
          <w:w w:val="80"/>
        </w:rPr>
        <w:t>158</w:t>
      </w:r>
      <w:r>
        <w:rPr>
          <w:color w:val="231F20"/>
          <w:spacing w:val="-9"/>
        </w:rPr>
        <w:t> </w:t>
      </w:r>
      <w:r>
        <w:rPr>
          <w:color w:val="231F20"/>
          <w:w w:val="80"/>
        </w:rPr>
        <w:t>°</w:t>
      </w:r>
      <w:r>
        <w:rPr>
          <w:color w:val="231F20"/>
          <w:spacing w:val="-9"/>
        </w:rPr>
        <w:t> </w:t>
      </w:r>
      <w:r>
        <w:rPr>
          <w:color w:val="231F20"/>
          <w:spacing w:val="-5"/>
          <w:w w:val="80"/>
        </w:rPr>
        <w:t>F.</w:t>
      </w:r>
    </w:p>
    <w:p>
      <w:pPr>
        <w:pStyle w:val="ListParagraph"/>
        <w:numPr>
          <w:ilvl w:val="0"/>
          <w:numId w:val="52"/>
        </w:numPr>
        <w:tabs>
          <w:tab w:pos="364" w:val="left" w:leader="none"/>
        </w:tabs>
        <w:spacing w:line="235" w:lineRule="auto" w:before="0" w:after="0"/>
        <w:ind w:left="219" w:right="210" w:firstLine="0"/>
        <w:jc w:val="left"/>
        <w:rPr>
          <w:sz w:val="16"/>
        </w:rPr>
      </w:pPr>
      <w:r>
        <w:rPr>
          <w:color w:val="231F20"/>
          <w:w w:val="75"/>
          <w:sz w:val="16"/>
        </w:rPr>
        <w:t>Penušavac</w:t>
      </w:r>
      <w:r>
        <w:rPr>
          <w:color w:val="231F20"/>
          <w:sz w:val="16"/>
        </w:rPr>
        <w:t> </w:t>
      </w:r>
      <w:r>
        <w:rPr>
          <w:color w:val="231F20"/>
          <w:w w:val="75"/>
          <w:sz w:val="16"/>
        </w:rPr>
        <w:t>možete</w:t>
      </w:r>
      <w:r>
        <w:rPr>
          <w:color w:val="231F20"/>
          <w:sz w:val="16"/>
        </w:rPr>
        <w:t> </w:t>
      </w:r>
      <w:r>
        <w:rPr>
          <w:color w:val="231F20"/>
          <w:w w:val="75"/>
          <w:sz w:val="16"/>
        </w:rPr>
        <w:t>očistiti</w:t>
      </w:r>
      <w:r>
        <w:rPr>
          <w:color w:val="231F20"/>
          <w:sz w:val="16"/>
        </w:rPr>
        <w:t> </w:t>
      </w:r>
      <w:r>
        <w:rPr>
          <w:color w:val="231F20"/>
          <w:w w:val="75"/>
          <w:sz w:val="16"/>
        </w:rPr>
        <w:t>i</w:t>
      </w:r>
      <w:r>
        <w:rPr>
          <w:color w:val="231F20"/>
          <w:sz w:val="16"/>
        </w:rPr>
        <w:t> </w:t>
      </w:r>
      <w:r>
        <w:rPr>
          <w:color w:val="231F20"/>
          <w:w w:val="75"/>
          <w:sz w:val="16"/>
        </w:rPr>
        <w:t>ulijevanjem</w:t>
      </w:r>
      <w:r>
        <w:rPr>
          <w:color w:val="231F20"/>
          <w:sz w:val="16"/>
        </w:rPr>
        <w:t> </w:t>
      </w:r>
      <w:r>
        <w:rPr>
          <w:color w:val="231F20"/>
          <w:w w:val="75"/>
          <w:sz w:val="16"/>
        </w:rPr>
        <w:t>vode</w:t>
      </w:r>
      <w:r>
        <w:rPr>
          <w:color w:val="231F20"/>
          <w:sz w:val="16"/>
        </w:rPr>
        <w:t> </w:t>
      </w:r>
      <w:r>
        <w:rPr>
          <w:color w:val="231F20"/>
          <w:w w:val="75"/>
          <w:sz w:val="16"/>
        </w:rPr>
        <w:t>u</w:t>
      </w:r>
      <w:r>
        <w:rPr>
          <w:color w:val="231F20"/>
          <w:sz w:val="16"/>
        </w:rPr>
        <w:t> </w:t>
      </w:r>
      <w:r>
        <w:rPr>
          <w:color w:val="231F20"/>
          <w:w w:val="75"/>
          <w:sz w:val="16"/>
        </w:rPr>
        <w:t>njega</w:t>
      </w:r>
      <w:r>
        <w:rPr>
          <w:color w:val="231F20"/>
          <w:sz w:val="16"/>
        </w:rPr>
        <w:t> </w:t>
      </w:r>
      <w:r>
        <w:rPr>
          <w:color w:val="231F20"/>
          <w:w w:val="75"/>
          <w:sz w:val="16"/>
        </w:rPr>
        <w:t>i</w:t>
      </w:r>
      <w:r>
        <w:rPr>
          <w:color w:val="231F20"/>
          <w:sz w:val="16"/>
        </w:rPr>
        <w:t> </w:t>
      </w:r>
      <w:r>
        <w:rPr>
          <w:color w:val="231F20"/>
          <w:w w:val="75"/>
          <w:sz w:val="16"/>
        </w:rPr>
        <w:t>trčanjem</w:t>
      </w:r>
      <w:r>
        <w:rPr>
          <w:color w:val="231F20"/>
          <w:sz w:val="16"/>
        </w:rPr>
        <w:t> </w:t>
      </w:r>
      <w:r>
        <w:rPr>
          <w:color w:val="231F20"/>
          <w:w w:val="75"/>
          <w:sz w:val="16"/>
        </w:rPr>
        <w:t>jedan</w:t>
      </w:r>
      <w:r>
        <w:rPr>
          <w:color w:val="231F20"/>
          <w:sz w:val="16"/>
        </w:rPr>
        <w:t> </w:t>
      </w:r>
      <w:r>
        <w:rPr>
          <w:color w:val="231F20"/>
          <w:w w:val="75"/>
          <w:sz w:val="16"/>
        </w:rPr>
        <w:t>ciklus</w:t>
      </w:r>
      <w:r>
        <w:rPr>
          <w:color w:val="231F20"/>
          <w:sz w:val="16"/>
        </w:rPr>
        <w:t> </w:t>
      </w:r>
      <w:r>
        <w:rPr>
          <w:color w:val="231F20"/>
          <w:w w:val="75"/>
          <w:sz w:val="16"/>
        </w:rPr>
        <w:t>(to</w:t>
      </w:r>
      <w:r>
        <w:rPr>
          <w:color w:val="231F20"/>
          <w:sz w:val="16"/>
        </w:rPr>
        <w:t> </w:t>
      </w:r>
      <w:r>
        <w:rPr>
          <w:color w:val="231F20"/>
          <w:w w:val="75"/>
          <w:sz w:val="16"/>
        </w:rPr>
        <w:t>sprječava</w:t>
      </w:r>
      <w:r>
        <w:rPr>
          <w:color w:val="231F20"/>
          <w:sz w:val="16"/>
        </w:rPr>
        <w:t> </w:t>
      </w:r>
      <w:r>
        <w:rPr>
          <w:color w:val="231F20"/>
          <w:w w:val="75"/>
          <w:sz w:val="16"/>
        </w:rPr>
        <w:t>blokiranje</w:t>
      </w:r>
      <w:r>
        <w:rPr>
          <w:color w:val="231F20"/>
          <w:sz w:val="16"/>
        </w:rPr>
        <w:t> </w:t>
      </w:r>
      <w:r>
        <w:rPr>
          <w:color w:val="231F20"/>
          <w:w w:val="75"/>
          <w:sz w:val="16"/>
        </w:rPr>
        <w:t>pjenjače</w:t>
      </w:r>
      <w:r>
        <w:rPr>
          <w:color w:val="231F20"/>
          <w:sz w:val="16"/>
        </w:rPr>
        <w:t> </w:t>
      </w:r>
      <w:r>
        <w:rPr>
          <w:color w:val="231F20"/>
          <w:w w:val="75"/>
          <w:sz w:val="16"/>
        </w:rPr>
        <w:t>zbog</w:t>
      </w:r>
      <w:r>
        <w:rPr>
          <w:color w:val="231F20"/>
          <w:sz w:val="16"/>
        </w:rPr>
        <w:t> </w:t>
      </w:r>
      <w:r>
        <w:rPr>
          <w:color w:val="231F20"/>
          <w:w w:val="75"/>
          <w:sz w:val="16"/>
        </w:rPr>
        <w:t>taloga</w:t>
      </w:r>
      <w:r>
        <w:rPr>
          <w:color w:val="231F20"/>
          <w:sz w:val="16"/>
        </w:rPr>
        <w:t> </w:t>
      </w:r>
      <w:r>
        <w:rPr>
          <w:color w:val="231F20"/>
          <w:w w:val="75"/>
          <w:sz w:val="16"/>
        </w:rPr>
        <w:t>mlijeka</w:t>
      </w:r>
      <w:r>
        <w:rPr>
          <w:color w:val="231F20"/>
          <w:sz w:val="16"/>
        </w:rPr>
        <w:t> </w:t>
      </w:r>
      <w:r>
        <w:rPr>
          <w:color w:val="231F20"/>
          <w:w w:val="75"/>
          <w:sz w:val="16"/>
        </w:rPr>
        <w:t>koji</w:t>
      </w:r>
      <w:r>
        <w:rPr>
          <w:color w:val="231F20"/>
          <w:spacing w:val="40"/>
          <w:sz w:val="16"/>
        </w:rPr>
        <w:t> </w:t>
      </w:r>
      <w:r>
        <w:rPr>
          <w:color w:val="231F20"/>
          <w:w w:val="85"/>
          <w:sz w:val="16"/>
        </w:rPr>
        <w:t>se</w:t>
      </w:r>
      <w:r>
        <w:rPr>
          <w:color w:val="231F20"/>
          <w:spacing w:val="-5"/>
          <w:w w:val="85"/>
          <w:sz w:val="16"/>
        </w:rPr>
        <w:t> </w:t>
      </w:r>
      <w:r>
        <w:rPr>
          <w:color w:val="231F20"/>
          <w:w w:val="85"/>
          <w:sz w:val="16"/>
        </w:rPr>
        <w:t>nakupljaju</w:t>
      </w:r>
      <w:r>
        <w:rPr>
          <w:color w:val="231F20"/>
          <w:spacing w:val="-5"/>
          <w:w w:val="85"/>
          <w:sz w:val="16"/>
        </w:rPr>
        <w:t> </w:t>
      </w:r>
      <w:r>
        <w:rPr>
          <w:color w:val="231F20"/>
          <w:w w:val="85"/>
          <w:sz w:val="16"/>
        </w:rPr>
        <w:t>na</w:t>
      </w:r>
      <w:r>
        <w:rPr>
          <w:color w:val="231F20"/>
          <w:spacing w:val="-5"/>
          <w:w w:val="85"/>
          <w:sz w:val="16"/>
        </w:rPr>
        <w:t> </w:t>
      </w:r>
      <w:r>
        <w:rPr>
          <w:color w:val="231F20"/>
          <w:w w:val="85"/>
          <w:sz w:val="16"/>
        </w:rPr>
        <w:t>brtvi</w:t>
      </w:r>
      <w:r>
        <w:rPr>
          <w:color w:val="231F20"/>
          <w:spacing w:val="-5"/>
          <w:w w:val="85"/>
          <w:sz w:val="16"/>
        </w:rPr>
        <w:t> </w:t>
      </w:r>
      <w:r>
        <w:rPr>
          <w:color w:val="231F20"/>
          <w:w w:val="85"/>
          <w:sz w:val="16"/>
        </w:rPr>
        <w:t>osovine</w:t>
      </w:r>
      <w:r>
        <w:rPr>
          <w:color w:val="231F20"/>
          <w:spacing w:val="-5"/>
          <w:w w:val="85"/>
          <w:sz w:val="16"/>
        </w:rPr>
        <w:t> </w:t>
      </w:r>
      <w:r>
        <w:rPr>
          <w:color w:val="231F20"/>
          <w:w w:val="85"/>
          <w:sz w:val="16"/>
        </w:rPr>
        <w:t>miješalice).</w:t>
      </w:r>
    </w:p>
    <w:p>
      <w:pPr>
        <w:pStyle w:val="Heading2"/>
        <w:spacing w:before="177"/>
        <w:ind w:left="219"/>
      </w:pPr>
      <w:r>
        <w:rPr>
          <w:color w:val="231F20"/>
          <w:w w:val="90"/>
        </w:rPr>
        <w:t>TEHNIČKI</w:t>
      </w:r>
      <w:r>
        <w:rPr>
          <w:color w:val="231F20"/>
          <w:spacing w:val="1"/>
        </w:rPr>
        <w:t> </w:t>
      </w:r>
      <w:r>
        <w:rPr>
          <w:color w:val="231F20"/>
          <w:spacing w:val="-2"/>
        </w:rPr>
        <w:t>PODACI:</w:t>
      </w:r>
    </w:p>
    <w:p>
      <w:pPr>
        <w:pStyle w:val="BodyText"/>
        <w:spacing w:line="235" w:lineRule="auto" w:before="1"/>
        <w:ind w:left="218" w:right="5520"/>
      </w:pPr>
      <w:r>
        <w:rPr>
          <w:color w:val="231F20"/>
          <w:w w:val="90"/>
        </w:rPr>
        <w:t>Napajanje:</w:t>
      </w:r>
      <w:r>
        <w:rPr>
          <w:color w:val="231F20"/>
          <w:spacing w:val="-8"/>
          <w:w w:val="90"/>
        </w:rPr>
        <w:t> </w:t>
      </w:r>
      <w:r>
        <w:rPr>
          <w:color w:val="231F20"/>
          <w:w w:val="90"/>
        </w:rPr>
        <w:t>220-240V</w:t>
      </w:r>
      <w:r>
        <w:rPr>
          <w:color w:val="231F20"/>
          <w:spacing w:val="-7"/>
          <w:w w:val="90"/>
        </w:rPr>
        <w:t> </w:t>
      </w:r>
      <w:r>
        <w:rPr>
          <w:color w:val="231F20"/>
          <w:w w:val="90"/>
        </w:rPr>
        <w:t>~</w:t>
      </w:r>
      <w:r>
        <w:rPr>
          <w:color w:val="231F20"/>
          <w:spacing w:val="-7"/>
          <w:w w:val="90"/>
        </w:rPr>
        <w:t> </w:t>
      </w:r>
      <w:r>
        <w:rPr>
          <w:color w:val="231F20"/>
          <w:w w:val="90"/>
        </w:rPr>
        <w:t>50</w:t>
      </w:r>
      <w:r>
        <w:rPr>
          <w:color w:val="231F20"/>
          <w:spacing w:val="-7"/>
          <w:w w:val="90"/>
        </w:rPr>
        <w:t> </w:t>
      </w:r>
      <w:r>
        <w:rPr>
          <w:color w:val="231F20"/>
          <w:w w:val="80"/>
        </w:rPr>
        <w:t>/</w:t>
      </w:r>
      <w:r>
        <w:rPr>
          <w:color w:val="231F20"/>
          <w:spacing w:val="-3"/>
          <w:w w:val="80"/>
        </w:rPr>
        <w:t> </w:t>
      </w:r>
      <w:r>
        <w:rPr>
          <w:color w:val="231F20"/>
          <w:w w:val="90"/>
        </w:rPr>
        <w:t>60Hz</w:t>
      </w:r>
      <w:r>
        <w:rPr>
          <w:color w:val="231F20"/>
          <w:spacing w:val="40"/>
        </w:rPr>
        <w:t> </w:t>
      </w:r>
      <w:r>
        <w:rPr>
          <w:color w:val="231F20"/>
          <w:w w:val="90"/>
        </w:rPr>
        <w:t>Snaga:</w:t>
      </w:r>
      <w:r>
        <w:rPr>
          <w:color w:val="231F20"/>
          <w:spacing w:val="62"/>
          <w:w w:val="150"/>
        </w:rPr>
        <w:t>       </w:t>
      </w:r>
      <w:r>
        <w:rPr>
          <w:color w:val="231F20"/>
          <w:w w:val="90"/>
        </w:rPr>
        <w:t>500W</w:t>
      </w:r>
      <w:r>
        <w:rPr>
          <w:color w:val="231F20"/>
          <w:spacing w:val="80"/>
        </w:rPr>
        <w:t> </w:t>
      </w:r>
      <w:r>
        <w:rPr>
          <w:color w:val="231F20"/>
          <w:w w:val="90"/>
        </w:rPr>
        <w:t>Maksimalna</w:t>
      </w:r>
      <w:r>
        <w:rPr>
          <w:color w:val="231F20"/>
          <w:spacing w:val="32"/>
        </w:rPr>
        <w:t>  </w:t>
      </w:r>
      <w:r>
        <w:rPr>
          <w:color w:val="231F20"/>
          <w:w w:val="90"/>
        </w:rPr>
        <w:t>snaga:</w:t>
      </w:r>
      <w:r>
        <w:rPr>
          <w:color w:val="231F20"/>
          <w:spacing w:val="32"/>
        </w:rPr>
        <w:t>  </w:t>
      </w:r>
      <w:r>
        <w:rPr>
          <w:color w:val="231F20"/>
          <w:w w:val="90"/>
        </w:rPr>
        <w:t>1000W</w:t>
      </w:r>
      <w:r>
        <w:rPr>
          <w:color w:val="231F20"/>
          <w:spacing w:val="80"/>
        </w:rPr>
        <w:t> </w:t>
      </w:r>
      <w:r>
        <w:rPr>
          <w:color w:val="231F20"/>
          <w:w w:val="75"/>
        </w:rPr>
        <w:t>Kapacitet: pjenasti: 250ml /</w:t>
      </w:r>
      <w:r>
        <w:rPr>
          <w:color w:val="231F20"/>
          <w:spacing w:val="-1"/>
        </w:rPr>
        <w:t> </w:t>
      </w:r>
      <w:r>
        <w:rPr>
          <w:color w:val="231F20"/>
          <w:w w:val="75"/>
        </w:rPr>
        <w:t>zagrijani:</w:t>
      </w:r>
      <w:r>
        <w:rPr>
          <w:color w:val="231F20"/>
          <w:spacing w:val="-1"/>
        </w:rPr>
        <w:t> </w:t>
      </w:r>
      <w:r>
        <w:rPr>
          <w:color w:val="231F20"/>
          <w:w w:val="75"/>
        </w:rPr>
        <w:t>350ml</w:t>
      </w:r>
    </w:p>
    <w:p>
      <w:pPr>
        <w:spacing w:line="211" w:lineRule="auto" w:before="147"/>
        <w:ind w:left="872" w:right="199" w:firstLine="0"/>
        <w:jc w:val="left"/>
        <w:rPr>
          <w:sz w:val="14"/>
        </w:rPr>
      </w:pPr>
      <w:r>
        <w:rPr/>
        <mc:AlternateContent>
          <mc:Choice Requires="wps">
            <w:drawing>
              <wp:anchor distT="0" distB="0" distL="0" distR="0" allowOverlap="1" layoutInCell="1" locked="0" behindDoc="0" simplePos="0" relativeHeight="15741440">
                <wp:simplePos x="0" y="0"/>
                <wp:positionH relativeFrom="page">
                  <wp:posOffset>174435</wp:posOffset>
                </wp:positionH>
                <wp:positionV relativeFrom="paragraph">
                  <wp:posOffset>72597</wp:posOffset>
                </wp:positionV>
                <wp:extent cx="347980" cy="41719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347980" cy="417195"/>
                          <a:chExt cx="347980" cy="417195"/>
                        </a:xfrm>
                      </wpg:grpSpPr>
                      <wps:wsp>
                        <wps:cNvPr id="221" name="Graphic 221"/>
                        <wps:cNvSpPr/>
                        <wps:spPr>
                          <a:xfrm>
                            <a:off x="996" y="1046"/>
                            <a:ext cx="331470" cy="321945"/>
                          </a:xfrm>
                          <a:custGeom>
                            <a:avLst/>
                            <a:gdLst/>
                            <a:ahLst/>
                            <a:cxnLst/>
                            <a:rect l="l" t="t" r="r" b="b"/>
                            <a:pathLst>
                              <a:path w="331470" h="321945">
                                <a:moveTo>
                                  <a:pt x="2243" y="0"/>
                                </a:moveTo>
                                <a:lnTo>
                                  <a:pt x="331011" y="314932"/>
                                </a:lnTo>
                                <a:lnTo>
                                  <a:pt x="326522" y="321886"/>
                                </a:lnTo>
                                <a:lnTo>
                                  <a:pt x="0" y="8942"/>
                                </a:lnTo>
                                <a:lnTo>
                                  <a:pt x="2243" y="0"/>
                                </a:lnTo>
                                <a:close/>
                              </a:path>
                            </a:pathLst>
                          </a:custGeom>
                          <a:ln w="1978">
                            <a:solidFill>
                              <a:srgbClr val="231F20"/>
                            </a:solidFill>
                            <a:prstDash val="solid"/>
                          </a:ln>
                        </wps:spPr>
                        <wps:bodyPr wrap="square" lIns="0" tIns="0" rIns="0" bIns="0" rtlCol="0">
                          <a:prstTxWarp prst="textNoShape">
                            <a:avLst/>
                          </a:prstTxWarp>
                          <a:noAutofit/>
                        </wps:bodyPr>
                      </wps:wsp>
                      <wps:wsp>
                        <wps:cNvPr id="222" name="Graphic 222"/>
                        <wps:cNvSpPr/>
                        <wps:spPr>
                          <a:xfrm>
                            <a:off x="1000" y="1020"/>
                            <a:ext cx="331470" cy="321945"/>
                          </a:xfrm>
                          <a:custGeom>
                            <a:avLst/>
                            <a:gdLst/>
                            <a:ahLst/>
                            <a:cxnLst/>
                            <a:rect l="l" t="t" r="r" b="b"/>
                            <a:pathLst>
                              <a:path w="331470" h="321945">
                                <a:moveTo>
                                  <a:pt x="2242" y="0"/>
                                </a:moveTo>
                                <a:lnTo>
                                  <a:pt x="0" y="8942"/>
                                </a:lnTo>
                                <a:lnTo>
                                  <a:pt x="326527" y="321890"/>
                                </a:lnTo>
                                <a:lnTo>
                                  <a:pt x="331016" y="314934"/>
                                </a:lnTo>
                                <a:lnTo>
                                  <a:pt x="2242" y="0"/>
                                </a:lnTo>
                                <a:close/>
                              </a:path>
                            </a:pathLst>
                          </a:custGeom>
                          <a:solidFill>
                            <a:srgbClr val="231F20"/>
                          </a:solidFill>
                        </wps:spPr>
                        <wps:bodyPr wrap="square" lIns="0" tIns="0" rIns="0" bIns="0" rtlCol="0">
                          <a:prstTxWarp prst="textNoShape">
                            <a:avLst/>
                          </a:prstTxWarp>
                          <a:noAutofit/>
                        </wps:bodyPr>
                      </wps:wsp>
                      <wps:wsp>
                        <wps:cNvPr id="223" name="Graphic 223"/>
                        <wps:cNvSpPr/>
                        <wps:spPr>
                          <a:xfrm>
                            <a:off x="12446" y="996"/>
                            <a:ext cx="334645" cy="325120"/>
                          </a:xfrm>
                          <a:custGeom>
                            <a:avLst/>
                            <a:gdLst/>
                            <a:ahLst/>
                            <a:cxnLst/>
                            <a:rect l="l" t="t" r="r" b="b"/>
                            <a:pathLst>
                              <a:path w="334645" h="325120">
                                <a:moveTo>
                                  <a:pt x="331818" y="0"/>
                                </a:moveTo>
                                <a:lnTo>
                                  <a:pt x="0" y="317853"/>
                                </a:lnTo>
                                <a:lnTo>
                                  <a:pt x="4527" y="324874"/>
                                </a:lnTo>
                                <a:lnTo>
                                  <a:pt x="334082" y="9025"/>
                                </a:lnTo>
                                <a:lnTo>
                                  <a:pt x="331818" y="0"/>
                                </a:lnTo>
                                <a:close/>
                              </a:path>
                            </a:pathLst>
                          </a:custGeom>
                          <a:ln w="1979">
                            <a:solidFill>
                              <a:srgbClr val="231F20"/>
                            </a:solidFill>
                            <a:prstDash val="solid"/>
                          </a:ln>
                        </wps:spPr>
                        <wps:bodyPr wrap="square" lIns="0" tIns="0" rIns="0" bIns="0" rtlCol="0">
                          <a:prstTxWarp prst="textNoShape">
                            <a:avLst/>
                          </a:prstTxWarp>
                          <a:noAutofit/>
                        </wps:bodyPr>
                      </wps:wsp>
                      <wps:wsp>
                        <wps:cNvPr id="224" name="Graphic 224"/>
                        <wps:cNvSpPr/>
                        <wps:spPr>
                          <a:xfrm>
                            <a:off x="12443" y="1020"/>
                            <a:ext cx="334645" cy="325120"/>
                          </a:xfrm>
                          <a:custGeom>
                            <a:avLst/>
                            <a:gdLst/>
                            <a:ahLst/>
                            <a:cxnLst/>
                            <a:rect l="l" t="t" r="r" b="b"/>
                            <a:pathLst>
                              <a:path w="334645" h="325120">
                                <a:moveTo>
                                  <a:pt x="331815" y="0"/>
                                </a:moveTo>
                                <a:lnTo>
                                  <a:pt x="0" y="317850"/>
                                </a:lnTo>
                                <a:lnTo>
                                  <a:pt x="4528" y="324871"/>
                                </a:lnTo>
                                <a:lnTo>
                                  <a:pt x="334079" y="9024"/>
                                </a:lnTo>
                                <a:lnTo>
                                  <a:pt x="331815" y="0"/>
                                </a:lnTo>
                                <a:close/>
                              </a:path>
                            </a:pathLst>
                          </a:custGeom>
                          <a:solidFill>
                            <a:srgbClr val="231F20"/>
                          </a:solidFill>
                        </wps:spPr>
                        <wps:bodyPr wrap="square" lIns="0" tIns="0" rIns="0" bIns="0" rtlCol="0">
                          <a:prstTxWarp prst="textNoShape">
                            <a:avLst/>
                          </a:prstTxWarp>
                          <a:noAutofit/>
                        </wps:bodyPr>
                      </wps:wsp>
                      <pic:pic>
                        <pic:nvPicPr>
                          <pic:cNvPr id="225" name="Image 225"/>
                          <pic:cNvPicPr/>
                        </pic:nvPicPr>
                        <pic:blipFill>
                          <a:blip r:embed="rId27" cstate="print"/>
                          <a:stretch>
                            <a:fillRect/>
                          </a:stretch>
                        </pic:blipFill>
                        <pic:spPr>
                          <a:xfrm>
                            <a:off x="77408" y="20957"/>
                            <a:ext cx="206616" cy="284207"/>
                          </a:xfrm>
                          <a:prstGeom prst="rect">
                            <a:avLst/>
                          </a:prstGeom>
                        </pic:spPr>
                      </pic:pic>
                      <wps:wsp>
                        <wps:cNvPr id="226" name="Graphic 226"/>
                        <wps:cNvSpPr/>
                        <wps:spPr>
                          <a:xfrm>
                            <a:off x="7430" y="358172"/>
                            <a:ext cx="328930" cy="59055"/>
                          </a:xfrm>
                          <a:custGeom>
                            <a:avLst/>
                            <a:gdLst/>
                            <a:ahLst/>
                            <a:cxnLst/>
                            <a:rect l="l" t="t" r="r" b="b"/>
                            <a:pathLst>
                              <a:path w="328930" h="59055">
                                <a:moveTo>
                                  <a:pt x="328528" y="0"/>
                                </a:moveTo>
                                <a:lnTo>
                                  <a:pt x="0" y="0"/>
                                </a:lnTo>
                                <a:lnTo>
                                  <a:pt x="0" y="58914"/>
                                </a:lnTo>
                                <a:lnTo>
                                  <a:pt x="328528" y="58914"/>
                                </a:lnTo>
                                <a:lnTo>
                                  <a:pt x="32852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735058pt;margin-top:5.716367pt;width:27.4pt;height:32.85pt;mso-position-horizontal-relative:page;mso-position-vertical-relative:paragraph;z-index:15741440" id="docshapegroup216" coordorigin="275,114" coordsize="548,657">
                <v:shape style="position:absolute;left:276;top:115;width:522;height:507" id="docshape217" coordorigin="276,116" coordsize="522,507" path="m280,116l798,612,790,623,276,130,280,116xe" filled="false" stroked="true" strokeweight=".155825pt" strokecolor="#231f20">
                  <v:path arrowok="t"/>
                  <v:stroke dashstyle="solid"/>
                </v:shape>
                <v:shape style="position:absolute;left:276;top:115;width:522;height:507" id="docshape218" coordorigin="276,116" coordsize="522,507" path="m280,116l276,130,790,623,798,612,280,116xe" filled="true" fillcolor="#231f20" stroked="false">
                  <v:path arrowok="t"/>
                  <v:fill type="solid"/>
                </v:shape>
                <v:shape style="position:absolute;left:294;top:115;width:527;height:512" id="docshape219" coordorigin="294,116" coordsize="527,512" path="m817,116l294,616,301,628,820,130,817,116xe" filled="false" stroked="true" strokeweight=".155855pt" strokecolor="#231f20">
                  <v:path arrowok="t"/>
                  <v:stroke dashstyle="solid"/>
                </v:shape>
                <v:shape style="position:absolute;left:294;top:115;width:527;height:512" id="docshape220" coordorigin="294,116" coordsize="527,512" path="m817,116l294,616,301,628,820,130,817,116xe" filled="true" fillcolor="#231f20" stroked="false">
                  <v:path arrowok="t"/>
                  <v:fill type="solid"/>
                </v:shape>
                <v:shape style="position:absolute;left:396;top:147;width:326;height:448" type="#_x0000_t75" id="docshape221" stroked="false">
                  <v:imagedata r:id="rId27" o:title=""/>
                </v:shape>
                <v:rect style="position:absolute;left:286;top:678;width:518;height:93" id="docshape222" filled="true" fillcolor="#231f20" stroked="false">
                  <v:fill type="solid"/>
                </v:rect>
                <w10:wrap type="none"/>
              </v:group>
            </w:pict>
          </mc:Fallback>
        </mc:AlternateContent>
      </w:r>
      <w:r>
        <w:rPr>
          <w:color w:val="231F20"/>
          <w:w w:val="80"/>
          <w:sz w:val="14"/>
        </w:rPr>
        <w:t>Vodimo</w:t>
      </w:r>
      <w:r>
        <w:rPr>
          <w:color w:val="231F20"/>
          <w:spacing w:val="-5"/>
          <w:w w:val="80"/>
          <w:sz w:val="14"/>
        </w:rPr>
        <w:t> </w:t>
      </w:r>
      <w:r>
        <w:rPr>
          <w:color w:val="231F20"/>
          <w:w w:val="80"/>
          <w:sz w:val="14"/>
        </w:rPr>
        <w:t>brigu</w:t>
      </w:r>
      <w:r>
        <w:rPr>
          <w:color w:val="231F20"/>
          <w:spacing w:val="-5"/>
          <w:w w:val="80"/>
          <w:sz w:val="14"/>
        </w:rPr>
        <w:t> </w:t>
      </w:r>
      <w:r>
        <w:rPr>
          <w:color w:val="231F20"/>
          <w:w w:val="80"/>
          <w:sz w:val="14"/>
        </w:rPr>
        <w:t>o</w:t>
      </w:r>
      <w:r>
        <w:rPr>
          <w:color w:val="231F20"/>
          <w:spacing w:val="-2"/>
          <w:w w:val="80"/>
          <w:sz w:val="14"/>
        </w:rPr>
        <w:t> </w:t>
      </w:r>
      <w:r>
        <w:rPr>
          <w:color w:val="231F20"/>
          <w:w w:val="80"/>
          <w:sz w:val="14"/>
        </w:rPr>
        <w:t>prirodnom</w:t>
      </w:r>
      <w:r>
        <w:rPr>
          <w:color w:val="231F20"/>
          <w:spacing w:val="-10"/>
          <w:w w:val="80"/>
          <w:sz w:val="14"/>
        </w:rPr>
        <w:t> </w:t>
      </w:r>
      <w:r>
        <w:rPr>
          <w:color w:val="231F20"/>
          <w:w w:val="80"/>
          <w:sz w:val="14"/>
        </w:rPr>
        <w:t>okolišu.</w:t>
      </w:r>
      <w:r>
        <w:rPr>
          <w:color w:val="231F20"/>
          <w:spacing w:val="-9"/>
          <w:w w:val="80"/>
          <w:sz w:val="14"/>
        </w:rPr>
        <w:t> </w:t>
      </w:r>
      <w:r>
        <w:rPr>
          <w:color w:val="231F20"/>
          <w:w w:val="80"/>
          <w:sz w:val="14"/>
        </w:rPr>
        <w:t>Kartonsku</w:t>
      </w:r>
      <w:r>
        <w:rPr>
          <w:color w:val="231F20"/>
          <w:spacing w:val="-10"/>
          <w:w w:val="80"/>
          <w:sz w:val="14"/>
        </w:rPr>
        <w:t> </w:t>
      </w:r>
      <w:r>
        <w:rPr>
          <w:color w:val="231F20"/>
          <w:w w:val="80"/>
          <w:sz w:val="14"/>
        </w:rPr>
        <w:t>ambalažu</w:t>
      </w:r>
      <w:r>
        <w:rPr>
          <w:color w:val="231F20"/>
          <w:spacing w:val="-9"/>
          <w:w w:val="80"/>
          <w:sz w:val="14"/>
        </w:rPr>
        <w:t> </w:t>
      </w:r>
      <w:r>
        <w:rPr>
          <w:color w:val="231F20"/>
          <w:w w:val="80"/>
          <w:sz w:val="14"/>
        </w:rPr>
        <w:t>molimo</w:t>
      </w:r>
      <w:r>
        <w:rPr>
          <w:color w:val="231F20"/>
          <w:spacing w:val="-7"/>
          <w:w w:val="80"/>
          <w:sz w:val="14"/>
        </w:rPr>
        <w:t> </w:t>
      </w:r>
      <w:r>
        <w:rPr>
          <w:color w:val="231F20"/>
          <w:w w:val="80"/>
          <w:sz w:val="14"/>
        </w:rPr>
        <w:t>prenijeti</w:t>
      </w:r>
      <w:r>
        <w:rPr>
          <w:color w:val="231F20"/>
          <w:spacing w:val="-10"/>
          <w:w w:val="80"/>
          <w:sz w:val="14"/>
        </w:rPr>
        <w:t> </w:t>
      </w:r>
      <w:r>
        <w:rPr>
          <w:color w:val="231F20"/>
          <w:w w:val="80"/>
          <w:sz w:val="14"/>
        </w:rPr>
        <w:t>na</w:t>
      </w:r>
      <w:r>
        <w:rPr>
          <w:color w:val="231F20"/>
          <w:spacing w:val="-3"/>
          <w:w w:val="80"/>
          <w:sz w:val="14"/>
        </w:rPr>
        <w:t> </w:t>
      </w:r>
      <w:r>
        <w:rPr>
          <w:color w:val="231F20"/>
          <w:w w:val="80"/>
          <w:sz w:val="14"/>
        </w:rPr>
        <w:t>otpadni</w:t>
      </w:r>
      <w:r>
        <w:rPr>
          <w:color w:val="231F20"/>
          <w:spacing w:val="-8"/>
          <w:w w:val="80"/>
          <w:sz w:val="14"/>
        </w:rPr>
        <w:t> </w:t>
      </w:r>
      <w:r>
        <w:rPr>
          <w:color w:val="231F20"/>
          <w:w w:val="80"/>
          <w:sz w:val="14"/>
        </w:rPr>
        <w:t>papir.</w:t>
      </w:r>
      <w:r>
        <w:rPr>
          <w:color w:val="231F20"/>
          <w:spacing w:val="-2"/>
          <w:w w:val="80"/>
          <w:sz w:val="14"/>
        </w:rPr>
        <w:t> </w:t>
      </w:r>
      <w:r>
        <w:rPr>
          <w:color w:val="231F20"/>
          <w:w w:val="80"/>
          <w:sz w:val="14"/>
        </w:rPr>
        <w:t>Polietilen</w:t>
      </w:r>
      <w:r>
        <w:rPr>
          <w:color w:val="231F20"/>
          <w:spacing w:val="-12"/>
          <w:w w:val="80"/>
          <w:sz w:val="14"/>
        </w:rPr>
        <w:t> </w:t>
      </w:r>
      <w:r>
        <w:rPr>
          <w:color w:val="231F20"/>
          <w:w w:val="80"/>
          <w:sz w:val="14"/>
        </w:rPr>
        <w:t>(PE)</w:t>
      </w:r>
      <w:r>
        <w:rPr>
          <w:color w:val="231F20"/>
          <w:spacing w:val="-4"/>
          <w:w w:val="80"/>
          <w:sz w:val="14"/>
        </w:rPr>
        <w:t> </w:t>
      </w:r>
      <w:r>
        <w:rPr>
          <w:color w:val="231F20"/>
          <w:w w:val="80"/>
          <w:sz w:val="14"/>
        </w:rPr>
        <w:t>vreće</w:t>
      </w:r>
      <w:r>
        <w:rPr>
          <w:color w:val="231F20"/>
          <w:spacing w:val="-5"/>
          <w:w w:val="80"/>
          <w:sz w:val="14"/>
        </w:rPr>
        <w:t> </w:t>
      </w:r>
      <w:r>
        <w:rPr>
          <w:color w:val="231F20"/>
          <w:w w:val="80"/>
          <w:sz w:val="14"/>
        </w:rPr>
        <w:t>bacati</w:t>
      </w:r>
      <w:r>
        <w:rPr>
          <w:color w:val="231F20"/>
          <w:spacing w:val="-7"/>
          <w:w w:val="80"/>
          <w:sz w:val="14"/>
        </w:rPr>
        <w:t> </w:t>
      </w:r>
      <w:r>
        <w:rPr>
          <w:color w:val="231F20"/>
          <w:w w:val="80"/>
          <w:sz w:val="14"/>
        </w:rPr>
        <w:t>u</w:t>
      </w:r>
      <w:r>
        <w:rPr>
          <w:color w:val="231F20"/>
          <w:spacing w:val="-2"/>
          <w:w w:val="80"/>
          <w:sz w:val="14"/>
        </w:rPr>
        <w:t> </w:t>
      </w:r>
      <w:r>
        <w:rPr>
          <w:color w:val="231F20"/>
          <w:w w:val="80"/>
          <w:sz w:val="14"/>
        </w:rPr>
        <w:t>kontejner</w:t>
      </w:r>
      <w:r>
        <w:rPr>
          <w:color w:val="231F20"/>
          <w:spacing w:val="-10"/>
          <w:w w:val="80"/>
          <w:sz w:val="14"/>
        </w:rPr>
        <w:t> </w:t>
      </w:r>
      <w:r>
        <w:rPr>
          <w:color w:val="231F20"/>
          <w:w w:val="80"/>
          <w:sz w:val="14"/>
        </w:rPr>
        <w:t>za</w:t>
      </w:r>
      <w:r>
        <w:rPr>
          <w:color w:val="231F20"/>
          <w:spacing w:val="-2"/>
          <w:w w:val="80"/>
          <w:sz w:val="14"/>
        </w:rPr>
        <w:t> </w:t>
      </w:r>
      <w:r>
        <w:rPr>
          <w:color w:val="231F20"/>
          <w:w w:val="80"/>
          <w:sz w:val="14"/>
        </w:rPr>
        <w:t>plastiku.</w:t>
      </w:r>
      <w:r>
        <w:rPr>
          <w:color w:val="231F20"/>
          <w:sz w:val="14"/>
        </w:rPr>
        <w:t> </w:t>
      </w:r>
      <w:r>
        <w:rPr>
          <w:color w:val="231F20"/>
          <w:w w:val="80"/>
          <w:sz w:val="14"/>
        </w:rPr>
        <w:t>Istrošena</w:t>
      </w:r>
      <w:r>
        <w:rPr>
          <w:color w:val="231F20"/>
          <w:spacing w:val="-14"/>
          <w:w w:val="80"/>
          <w:sz w:val="14"/>
        </w:rPr>
        <w:t> </w:t>
      </w:r>
      <w:r>
        <w:rPr>
          <w:color w:val="231F20"/>
          <w:w w:val="80"/>
          <w:sz w:val="14"/>
        </w:rPr>
        <w:t>oprema</w:t>
      </w:r>
      <w:r>
        <w:rPr>
          <w:color w:val="231F20"/>
          <w:spacing w:val="-11"/>
          <w:w w:val="80"/>
          <w:sz w:val="14"/>
        </w:rPr>
        <w:t> </w:t>
      </w:r>
      <w:r>
        <w:rPr>
          <w:color w:val="231F20"/>
          <w:w w:val="80"/>
          <w:sz w:val="14"/>
        </w:rPr>
        <w:t>treba</w:t>
      </w:r>
      <w:r>
        <w:rPr>
          <w:color w:val="231F20"/>
          <w:spacing w:val="-10"/>
          <w:w w:val="80"/>
          <w:sz w:val="14"/>
        </w:rPr>
        <w:t> </w:t>
      </w:r>
      <w:r>
        <w:rPr>
          <w:color w:val="231F20"/>
          <w:w w:val="80"/>
          <w:sz w:val="14"/>
        </w:rPr>
        <w:t>biti</w:t>
      </w:r>
      <w:r>
        <w:rPr>
          <w:color w:val="231F20"/>
          <w:spacing w:val="-9"/>
          <w:w w:val="80"/>
          <w:sz w:val="14"/>
        </w:rPr>
        <w:t> </w:t>
      </w:r>
      <w:r>
        <w:rPr>
          <w:color w:val="231F20"/>
          <w:w w:val="80"/>
          <w:sz w:val="14"/>
        </w:rPr>
        <w:t>premještena</w:t>
      </w:r>
      <w:r>
        <w:rPr>
          <w:color w:val="231F20"/>
          <w:spacing w:val="-16"/>
          <w:w w:val="80"/>
          <w:sz w:val="14"/>
        </w:rPr>
        <w:t> </w:t>
      </w:r>
      <w:r>
        <w:rPr>
          <w:color w:val="231F20"/>
          <w:w w:val="80"/>
          <w:sz w:val="14"/>
        </w:rPr>
        <w:t>na</w:t>
      </w:r>
      <w:r>
        <w:rPr>
          <w:color w:val="231F20"/>
          <w:spacing w:val="-8"/>
          <w:w w:val="80"/>
          <w:sz w:val="14"/>
        </w:rPr>
        <w:t> </w:t>
      </w:r>
      <w:r>
        <w:rPr>
          <w:color w:val="231F20"/>
          <w:w w:val="80"/>
          <w:sz w:val="14"/>
        </w:rPr>
        <w:t>prikladno</w:t>
      </w:r>
      <w:r>
        <w:rPr>
          <w:color w:val="231F20"/>
          <w:spacing w:val="-14"/>
          <w:w w:val="80"/>
          <w:sz w:val="14"/>
        </w:rPr>
        <w:t> </w:t>
      </w:r>
      <w:r>
        <w:rPr>
          <w:color w:val="231F20"/>
          <w:w w:val="80"/>
          <w:sz w:val="14"/>
        </w:rPr>
        <w:t>mjesto</w:t>
      </w:r>
      <w:r>
        <w:rPr>
          <w:color w:val="231F20"/>
          <w:spacing w:val="-11"/>
          <w:w w:val="80"/>
          <w:sz w:val="14"/>
        </w:rPr>
        <w:t> </w:t>
      </w:r>
      <w:r>
        <w:rPr>
          <w:color w:val="231F20"/>
          <w:w w:val="80"/>
          <w:sz w:val="14"/>
        </w:rPr>
        <w:t>za</w:t>
      </w:r>
      <w:r>
        <w:rPr>
          <w:color w:val="231F20"/>
          <w:spacing w:val="-7"/>
          <w:w w:val="80"/>
          <w:sz w:val="14"/>
        </w:rPr>
        <w:t> </w:t>
      </w:r>
      <w:r>
        <w:rPr>
          <w:color w:val="231F20"/>
          <w:w w:val="80"/>
          <w:sz w:val="14"/>
        </w:rPr>
        <w:t>pohranu,</w:t>
      </w:r>
      <w:r>
        <w:rPr>
          <w:color w:val="231F20"/>
          <w:spacing w:val="-13"/>
          <w:w w:val="80"/>
          <w:sz w:val="14"/>
        </w:rPr>
        <w:t> </w:t>
      </w:r>
      <w:r>
        <w:rPr>
          <w:color w:val="231F20"/>
          <w:w w:val="80"/>
          <w:sz w:val="14"/>
        </w:rPr>
        <w:t>jer</w:t>
      </w:r>
      <w:r>
        <w:rPr>
          <w:color w:val="231F20"/>
          <w:spacing w:val="-8"/>
          <w:w w:val="80"/>
          <w:sz w:val="14"/>
        </w:rPr>
        <w:t> </w:t>
      </w:r>
      <w:r>
        <w:rPr>
          <w:color w:val="231F20"/>
          <w:w w:val="80"/>
          <w:sz w:val="14"/>
        </w:rPr>
        <w:t>sadrže</w:t>
      </w:r>
      <w:r>
        <w:rPr>
          <w:color w:val="231F20"/>
          <w:spacing w:val="-11"/>
          <w:w w:val="80"/>
          <w:sz w:val="14"/>
        </w:rPr>
        <w:t> </w:t>
      </w:r>
      <w:r>
        <w:rPr>
          <w:color w:val="231F20"/>
          <w:w w:val="80"/>
          <w:sz w:val="14"/>
        </w:rPr>
        <w:t>u</w:t>
      </w:r>
      <w:r>
        <w:rPr>
          <w:color w:val="231F20"/>
          <w:spacing w:val="-7"/>
          <w:w w:val="80"/>
          <w:sz w:val="14"/>
        </w:rPr>
        <w:t> </w:t>
      </w:r>
      <w:r>
        <w:rPr>
          <w:color w:val="231F20"/>
          <w:w w:val="80"/>
          <w:sz w:val="14"/>
        </w:rPr>
        <w:t>ureađju</w:t>
      </w:r>
      <w:r>
        <w:rPr>
          <w:color w:val="231F20"/>
          <w:spacing w:val="-12"/>
          <w:w w:val="80"/>
          <w:sz w:val="14"/>
        </w:rPr>
        <w:t> </w:t>
      </w:r>
      <w:r>
        <w:rPr>
          <w:color w:val="231F20"/>
          <w:w w:val="80"/>
          <w:sz w:val="14"/>
        </w:rPr>
        <w:t>opasne</w:t>
      </w:r>
      <w:r>
        <w:rPr>
          <w:color w:val="231F20"/>
          <w:spacing w:val="-11"/>
          <w:w w:val="80"/>
          <w:sz w:val="14"/>
        </w:rPr>
        <w:t> </w:t>
      </w:r>
      <w:r>
        <w:rPr>
          <w:color w:val="231F20"/>
          <w:w w:val="80"/>
          <w:sz w:val="14"/>
        </w:rPr>
        <w:t>tvari</w:t>
      </w:r>
      <w:r>
        <w:rPr>
          <w:color w:val="231F20"/>
          <w:spacing w:val="-10"/>
          <w:w w:val="80"/>
          <w:sz w:val="14"/>
        </w:rPr>
        <w:t> </w:t>
      </w:r>
      <w:r>
        <w:rPr>
          <w:color w:val="231F20"/>
          <w:w w:val="80"/>
          <w:sz w:val="14"/>
        </w:rPr>
        <w:t>mogu</w:t>
      </w:r>
      <w:r>
        <w:rPr>
          <w:color w:val="231F20"/>
          <w:spacing w:val="-9"/>
          <w:w w:val="80"/>
          <w:sz w:val="14"/>
        </w:rPr>
        <w:t> </w:t>
      </w:r>
      <w:r>
        <w:rPr>
          <w:color w:val="231F20"/>
          <w:w w:val="80"/>
          <w:sz w:val="14"/>
        </w:rPr>
        <w:t>predstavljati</w:t>
      </w:r>
      <w:r>
        <w:rPr>
          <w:color w:val="231F20"/>
          <w:spacing w:val="-19"/>
          <w:w w:val="80"/>
          <w:sz w:val="14"/>
        </w:rPr>
        <w:t> </w:t>
      </w:r>
      <w:r>
        <w:rPr>
          <w:color w:val="231F20"/>
          <w:w w:val="80"/>
          <w:sz w:val="14"/>
        </w:rPr>
        <w:t>opasnost</w:t>
      </w:r>
      <w:r>
        <w:rPr>
          <w:color w:val="231F20"/>
          <w:spacing w:val="-13"/>
          <w:w w:val="80"/>
          <w:sz w:val="14"/>
        </w:rPr>
        <w:t> </w:t>
      </w:r>
      <w:r>
        <w:rPr>
          <w:color w:val="231F20"/>
          <w:w w:val="80"/>
          <w:sz w:val="14"/>
        </w:rPr>
        <w:t>za</w:t>
      </w:r>
      <w:r>
        <w:rPr>
          <w:color w:val="231F20"/>
          <w:spacing w:val="-7"/>
          <w:w w:val="80"/>
          <w:sz w:val="14"/>
        </w:rPr>
        <w:t> </w:t>
      </w:r>
      <w:r>
        <w:rPr>
          <w:color w:val="231F20"/>
          <w:w w:val="80"/>
          <w:sz w:val="14"/>
        </w:rPr>
        <w:t>okoliš.</w:t>
      </w:r>
      <w:r>
        <w:rPr>
          <w:color w:val="231F20"/>
          <w:sz w:val="14"/>
        </w:rPr>
        <w:t> </w:t>
      </w:r>
      <w:r>
        <w:rPr>
          <w:color w:val="231F20"/>
          <w:w w:val="80"/>
          <w:sz w:val="14"/>
        </w:rPr>
        <w:t>Električni</w:t>
      </w:r>
      <w:r>
        <w:rPr>
          <w:color w:val="231F20"/>
          <w:spacing w:val="-12"/>
          <w:w w:val="80"/>
          <w:sz w:val="14"/>
        </w:rPr>
        <w:t> </w:t>
      </w:r>
      <w:r>
        <w:rPr>
          <w:color w:val="231F20"/>
          <w:w w:val="80"/>
          <w:sz w:val="14"/>
        </w:rPr>
        <w:t>uređaj</w:t>
      </w:r>
      <w:r>
        <w:rPr>
          <w:color w:val="231F20"/>
          <w:spacing w:val="-7"/>
          <w:w w:val="80"/>
          <w:sz w:val="14"/>
        </w:rPr>
        <w:t> </w:t>
      </w:r>
      <w:r>
        <w:rPr>
          <w:color w:val="231F20"/>
          <w:w w:val="80"/>
          <w:sz w:val="14"/>
        </w:rPr>
        <w:t>mora</w:t>
      </w:r>
      <w:r>
        <w:rPr>
          <w:color w:val="231F20"/>
          <w:spacing w:val="-5"/>
          <w:w w:val="80"/>
          <w:sz w:val="14"/>
        </w:rPr>
        <w:t> </w:t>
      </w:r>
      <w:r>
        <w:rPr>
          <w:color w:val="231F20"/>
          <w:w w:val="80"/>
          <w:sz w:val="14"/>
        </w:rPr>
        <w:t>biti</w:t>
      </w:r>
      <w:r>
        <w:rPr>
          <w:color w:val="231F20"/>
          <w:spacing w:val="-5"/>
          <w:w w:val="80"/>
          <w:sz w:val="14"/>
        </w:rPr>
        <w:t> </w:t>
      </w:r>
      <w:r>
        <w:rPr>
          <w:color w:val="231F20"/>
          <w:w w:val="80"/>
          <w:sz w:val="14"/>
        </w:rPr>
        <w:t>predat</w:t>
      </w:r>
      <w:r>
        <w:rPr>
          <w:color w:val="231F20"/>
          <w:spacing w:val="-7"/>
          <w:w w:val="80"/>
          <w:sz w:val="14"/>
        </w:rPr>
        <w:t> </w:t>
      </w:r>
      <w:r>
        <w:rPr>
          <w:color w:val="231F20"/>
          <w:w w:val="80"/>
          <w:sz w:val="14"/>
        </w:rPr>
        <w:t>u</w:t>
      </w:r>
      <w:r>
        <w:rPr>
          <w:color w:val="231F20"/>
          <w:spacing w:val="-3"/>
          <w:w w:val="80"/>
          <w:sz w:val="14"/>
        </w:rPr>
        <w:t> </w:t>
      </w:r>
      <w:r>
        <w:rPr>
          <w:color w:val="231F20"/>
          <w:w w:val="80"/>
          <w:sz w:val="14"/>
        </w:rPr>
        <w:t>takvom</w:t>
      </w:r>
      <w:r>
        <w:rPr>
          <w:color w:val="231F20"/>
          <w:spacing w:val="-7"/>
          <w:w w:val="80"/>
          <w:sz w:val="14"/>
        </w:rPr>
        <w:t> </w:t>
      </w:r>
      <w:r>
        <w:rPr>
          <w:color w:val="231F20"/>
          <w:w w:val="80"/>
          <w:sz w:val="14"/>
        </w:rPr>
        <w:t>stanju</w:t>
      </w:r>
      <w:r>
        <w:rPr>
          <w:color w:val="231F20"/>
          <w:spacing w:val="-7"/>
          <w:w w:val="80"/>
          <w:sz w:val="14"/>
        </w:rPr>
        <w:t> </w:t>
      </w:r>
      <w:r>
        <w:rPr>
          <w:color w:val="231F20"/>
          <w:w w:val="80"/>
          <w:sz w:val="14"/>
        </w:rPr>
        <w:t>da</w:t>
      </w:r>
      <w:r>
        <w:rPr>
          <w:color w:val="231F20"/>
          <w:spacing w:val="-4"/>
          <w:w w:val="80"/>
          <w:sz w:val="14"/>
        </w:rPr>
        <w:t> </w:t>
      </w:r>
      <w:r>
        <w:rPr>
          <w:color w:val="231F20"/>
          <w:w w:val="80"/>
          <w:sz w:val="14"/>
        </w:rPr>
        <w:t>se</w:t>
      </w:r>
      <w:r>
        <w:rPr>
          <w:color w:val="231F20"/>
          <w:spacing w:val="-3"/>
          <w:w w:val="80"/>
          <w:sz w:val="14"/>
        </w:rPr>
        <w:t> </w:t>
      </w:r>
      <w:r>
        <w:rPr>
          <w:color w:val="231F20"/>
          <w:w w:val="80"/>
          <w:sz w:val="14"/>
        </w:rPr>
        <w:t>smanji</w:t>
      </w:r>
      <w:r>
        <w:rPr>
          <w:color w:val="231F20"/>
          <w:spacing w:val="-7"/>
          <w:w w:val="80"/>
          <w:sz w:val="14"/>
        </w:rPr>
        <w:t> </w:t>
      </w:r>
      <w:r>
        <w:rPr>
          <w:color w:val="231F20"/>
          <w:w w:val="80"/>
          <w:sz w:val="14"/>
        </w:rPr>
        <w:t>mogučnost</w:t>
      </w:r>
      <w:r>
        <w:rPr>
          <w:color w:val="231F20"/>
          <w:spacing w:val="-11"/>
          <w:w w:val="80"/>
          <w:sz w:val="14"/>
        </w:rPr>
        <w:t> </w:t>
      </w:r>
      <w:r>
        <w:rPr>
          <w:color w:val="231F20"/>
          <w:w w:val="80"/>
          <w:sz w:val="14"/>
        </w:rPr>
        <w:t>njegove</w:t>
      </w:r>
      <w:r>
        <w:rPr>
          <w:color w:val="231F20"/>
          <w:spacing w:val="-9"/>
          <w:w w:val="80"/>
          <w:sz w:val="14"/>
        </w:rPr>
        <w:t> </w:t>
      </w:r>
      <w:r>
        <w:rPr>
          <w:color w:val="231F20"/>
          <w:w w:val="80"/>
          <w:sz w:val="14"/>
        </w:rPr>
        <w:t>ponovne</w:t>
      </w:r>
      <w:r>
        <w:rPr>
          <w:color w:val="231F20"/>
          <w:spacing w:val="-9"/>
          <w:w w:val="80"/>
          <w:sz w:val="14"/>
        </w:rPr>
        <w:t> </w:t>
      </w:r>
      <w:r>
        <w:rPr>
          <w:color w:val="231F20"/>
          <w:w w:val="80"/>
          <w:sz w:val="14"/>
        </w:rPr>
        <w:t>upotrebe.</w:t>
      </w:r>
      <w:r>
        <w:rPr>
          <w:color w:val="231F20"/>
          <w:spacing w:val="-20"/>
          <w:w w:val="80"/>
          <w:sz w:val="14"/>
        </w:rPr>
        <w:t> </w:t>
      </w:r>
      <w:r>
        <w:rPr>
          <w:color w:val="231F20"/>
          <w:w w:val="80"/>
          <w:sz w:val="14"/>
        </w:rPr>
        <w:t>Ako</w:t>
      </w:r>
      <w:r>
        <w:rPr>
          <w:color w:val="231F20"/>
          <w:spacing w:val="-4"/>
          <w:w w:val="80"/>
          <w:sz w:val="14"/>
        </w:rPr>
        <w:t> </w:t>
      </w:r>
      <w:r>
        <w:rPr>
          <w:color w:val="231F20"/>
          <w:w w:val="80"/>
          <w:sz w:val="14"/>
        </w:rPr>
        <w:t>vaš</w:t>
      </w:r>
      <w:r>
        <w:rPr>
          <w:color w:val="231F20"/>
          <w:spacing w:val="-4"/>
          <w:w w:val="80"/>
          <w:sz w:val="14"/>
        </w:rPr>
        <w:t> </w:t>
      </w:r>
      <w:r>
        <w:rPr>
          <w:color w:val="231F20"/>
          <w:w w:val="80"/>
          <w:sz w:val="14"/>
        </w:rPr>
        <w:t>uređaj</w:t>
      </w:r>
      <w:r>
        <w:rPr>
          <w:color w:val="231F20"/>
          <w:spacing w:val="-7"/>
          <w:w w:val="80"/>
          <w:sz w:val="14"/>
        </w:rPr>
        <w:t> </w:t>
      </w:r>
      <w:r>
        <w:rPr>
          <w:color w:val="231F20"/>
          <w:w w:val="80"/>
          <w:sz w:val="14"/>
        </w:rPr>
        <w:t>ima</w:t>
      </w:r>
      <w:r>
        <w:rPr>
          <w:color w:val="231F20"/>
          <w:spacing w:val="-4"/>
          <w:w w:val="80"/>
          <w:sz w:val="14"/>
        </w:rPr>
        <w:t> </w:t>
      </w:r>
      <w:r>
        <w:rPr>
          <w:color w:val="231F20"/>
          <w:w w:val="80"/>
          <w:sz w:val="14"/>
        </w:rPr>
        <w:t>baterije,</w:t>
      </w:r>
      <w:r>
        <w:rPr>
          <w:color w:val="231F20"/>
          <w:spacing w:val="-11"/>
          <w:w w:val="80"/>
          <w:sz w:val="14"/>
        </w:rPr>
        <w:t> </w:t>
      </w:r>
      <w:r>
        <w:rPr>
          <w:color w:val="231F20"/>
          <w:w w:val="80"/>
          <w:sz w:val="14"/>
        </w:rPr>
        <w:t>treba</w:t>
      </w:r>
      <w:r>
        <w:rPr>
          <w:color w:val="231F20"/>
          <w:spacing w:val="-6"/>
          <w:w w:val="80"/>
          <w:sz w:val="14"/>
        </w:rPr>
        <w:t> </w:t>
      </w:r>
      <w:r>
        <w:rPr>
          <w:color w:val="231F20"/>
          <w:w w:val="80"/>
          <w:sz w:val="14"/>
        </w:rPr>
        <w:t>njih</w:t>
      </w:r>
      <w:r>
        <w:rPr>
          <w:color w:val="231F20"/>
          <w:sz w:val="14"/>
        </w:rPr>
        <w:t> </w:t>
      </w:r>
      <w:r>
        <w:rPr>
          <w:color w:val="231F20"/>
          <w:w w:val="80"/>
          <w:sz w:val="14"/>
        </w:rPr>
        <w:t>ukloniti</w:t>
      </w:r>
      <w:r>
        <w:rPr>
          <w:color w:val="231F20"/>
          <w:spacing w:val="-2"/>
          <w:w w:val="80"/>
          <w:sz w:val="14"/>
        </w:rPr>
        <w:t> </w:t>
      </w:r>
      <w:r>
        <w:rPr>
          <w:color w:val="231F20"/>
          <w:w w:val="80"/>
          <w:sz w:val="14"/>
        </w:rPr>
        <w:t>i predati na mjesto za pohranu odvojeno.</w:t>
      </w:r>
    </w:p>
    <w:p>
      <w:pPr>
        <w:tabs>
          <w:tab w:pos="3686" w:val="left" w:leader="none"/>
          <w:tab w:pos="8136" w:val="left" w:leader="none"/>
        </w:tabs>
        <w:spacing w:line="229" w:lineRule="exact" w:before="143"/>
        <w:ind w:left="154" w:right="0" w:firstLine="0"/>
        <w:jc w:val="left"/>
        <w:rPr>
          <w:sz w:val="20"/>
        </w:rPr>
      </w:pPr>
      <w:r>
        <w:rPr>
          <w:color w:val="FAFAFA"/>
          <w:sz w:val="20"/>
          <w:shd w:fill="404041" w:color="auto" w:val="clear"/>
        </w:rPr>
        <w:tab/>
      </w:r>
      <w:r>
        <w:rPr>
          <w:color w:val="FAFAFA"/>
          <w:w w:val="75"/>
          <w:sz w:val="20"/>
          <w:shd w:fill="404041" w:color="auto" w:val="clear"/>
        </w:rPr>
        <w:t>(FI)</w:t>
      </w:r>
      <w:r>
        <w:rPr>
          <w:color w:val="FAFAFA"/>
          <w:spacing w:val="-1"/>
          <w:w w:val="95"/>
          <w:sz w:val="20"/>
          <w:shd w:fill="404041" w:color="auto" w:val="clear"/>
        </w:rPr>
        <w:t> </w:t>
      </w:r>
      <w:r>
        <w:rPr>
          <w:color w:val="FAFAFA"/>
          <w:spacing w:val="-2"/>
          <w:w w:val="95"/>
          <w:sz w:val="20"/>
          <w:shd w:fill="404041" w:color="auto" w:val="clear"/>
        </w:rPr>
        <w:t>SUOMI</w:t>
      </w:r>
      <w:r>
        <w:rPr>
          <w:color w:val="FAFAFA"/>
          <w:sz w:val="20"/>
          <w:shd w:fill="404041" w:color="auto" w:val="clear"/>
        </w:rPr>
        <w:tab/>
      </w:r>
    </w:p>
    <w:p>
      <w:pPr>
        <w:spacing w:line="235" w:lineRule="auto" w:before="1"/>
        <w:ind w:left="161" w:right="966" w:firstLine="0"/>
        <w:jc w:val="left"/>
        <w:rPr>
          <w:sz w:val="24"/>
        </w:rPr>
      </w:pPr>
      <w:r>
        <w:rPr>
          <w:color w:val="231F20"/>
          <w:w w:val="90"/>
          <w:sz w:val="24"/>
        </w:rPr>
        <w:t>TURVALLISUUSOLOSUHTEET. TÄRKEITÄ </w:t>
      </w:r>
      <w:r>
        <w:rPr>
          <w:color w:val="231F20"/>
          <w:w w:val="90"/>
          <w:sz w:val="24"/>
        </w:rPr>
        <w:t>KÄYTTÖTURVALLISUUSOHJEITA </w:t>
      </w:r>
      <w:r>
        <w:rPr>
          <w:color w:val="231F20"/>
          <w:spacing w:val="-2"/>
          <w:sz w:val="24"/>
        </w:rPr>
        <w:t>LUE</w:t>
      </w:r>
      <w:r>
        <w:rPr>
          <w:color w:val="231F20"/>
          <w:spacing w:val="-18"/>
          <w:sz w:val="24"/>
        </w:rPr>
        <w:t> </w:t>
      </w:r>
      <w:r>
        <w:rPr>
          <w:color w:val="231F20"/>
          <w:spacing w:val="-2"/>
          <w:sz w:val="24"/>
        </w:rPr>
        <w:t>HUOLELLISESTI</w:t>
      </w:r>
      <w:r>
        <w:rPr>
          <w:color w:val="231F20"/>
          <w:spacing w:val="-18"/>
          <w:sz w:val="24"/>
        </w:rPr>
        <w:t> </w:t>
      </w:r>
      <w:r>
        <w:rPr>
          <w:color w:val="231F20"/>
          <w:spacing w:val="-2"/>
          <w:sz w:val="24"/>
        </w:rPr>
        <w:t>JA</w:t>
      </w:r>
      <w:r>
        <w:rPr>
          <w:color w:val="231F20"/>
          <w:spacing w:val="-29"/>
          <w:sz w:val="24"/>
        </w:rPr>
        <w:t> </w:t>
      </w:r>
      <w:r>
        <w:rPr>
          <w:color w:val="231F20"/>
          <w:spacing w:val="-2"/>
          <w:sz w:val="24"/>
        </w:rPr>
        <w:t>PIDÄ</w:t>
      </w:r>
      <w:r>
        <w:rPr>
          <w:color w:val="231F20"/>
          <w:spacing w:val="-22"/>
          <w:sz w:val="24"/>
        </w:rPr>
        <w:t> </w:t>
      </w:r>
      <w:r>
        <w:rPr>
          <w:color w:val="231F20"/>
          <w:spacing w:val="-2"/>
          <w:sz w:val="24"/>
        </w:rPr>
        <w:t>TULEVAISUUDESSA</w:t>
      </w:r>
    </w:p>
    <w:p>
      <w:pPr>
        <w:spacing w:line="268" w:lineRule="exact" w:before="0"/>
        <w:ind w:left="161" w:right="0" w:firstLine="0"/>
        <w:jc w:val="left"/>
        <w:rPr>
          <w:sz w:val="24"/>
        </w:rPr>
      </w:pPr>
      <w:r>
        <w:rPr>
          <w:color w:val="231F20"/>
          <w:w w:val="75"/>
          <w:sz w:val="24"/>
        </w:rPr>
        <w:t>Takuuehdot</w:t>
      </w:r>
      <w:r>
        <w:rPr>
          <w:color w:val="231F20"/>
          <w:spacing w:val="4"/>
          <w:sz w:val="24"/>
        </w:rPr>
        <w:t> </w:t>
      </w:r>
      <w:r>
        <w:rPr>
          <w:color w:val="231F20"/>
          <w:w w:val="75"/>
          <w:sz w:val="24"/>
        </w:rPr>
        <w:t>ovat</w:t>
      </w:r>
      <w:r>
        <w:rPr>
          <w:color w:val="231F20"/>
          <w:spacing w:val="4"/>
          <w:sz w:val="24"/>
        </w:rPr>
        <w:t> </w:t>
      </w:r>
      <w:r>
        <w:rPr>
          <w:color w:val="231F20"/>
          <w:w w:val="75"/>
          <w:sz w:val="24"/>
        </w:rPr>
        <w:t>erilaiset,</w:t>
      </w:r>
      <w:r>
        <w:rPr>
          <w:color w:val="231F20"/>
          <w:spacing w:val="4"/>
          <w:sz w:val="24"/>
        </w:rPr>
        <w:t> </w:t>
      </w:r>
      <w:r>
        <w:rPr>
          <w:color w:val="231F20"/>
          <w:w w:val="75"/>
          <w:sz w:val="24"/>
        </w:rPr>
        <w:t>jos</w:t>
      </w:r>
      <w:r>
        <w:rPr>
          <w:color w:val="231F20"/>
          <w:spacing w:val="4"/>
          <w:sz w:val="24"/>
        </w:rPr>
        <w:t> </w:t>
      </w:r>
      <w:r>
        <w:rPr>
          <w:color w:val="231F20"/>
          <w:w w:val="75"/>
          <w:sz w:val="24"/>
        </w:rPr>
        <w:t>laitetta</w:t>
      </w:r>
      <w:r>
        <w:rPr>
          <w:color w:val="231F20"/>
          <w:spacing w:val="4"/>
          <w:sz w:val="24"/>
        </w:rPr>
        <w:t> </w:t>
      </w:r>
      <w:r>
        <w:rPr>
          <w:color w:val="231F20"/>
          <w:w w:val="75"/>
          <w:sz w:val="24"/>
        </w:rPr>
        <w:t>käytetään</w:t>
      </w:r>
      <w:r>
        <w:rPr>
          <w:color w:val="231F20"/>
          <w:spacing w:val="4"/>
          <w:sz w:val="24"/>
        </w:rPr>
        <w:t> </w:t>
      </w:r>
      <w:r>
        <w:rPr>
          <w:color w:val="231F20"/>
          <w:w w:val="75"/>
          <w:sz w:val="24"/>
        </w:rPr>
        <w:t>kaupallisiin</w:t>
      </w:r>
      <w:r>
        <w:rPr>
          <w:color w:val="231F20"/>
          <w:spacing w:val="4"/>
          <w:sz w:val="24"/>
        </w:rPr>
        <w:t> </w:t>
      </w:r>
      <w:r>
        <w:rPr>
          <w:color w:val="231F20"/>
          <w:spacing w:val="-2"/>
          <w:w w:val="75"/>
          <w:sz w:val="24"/>
        </w:rPr>
        <w:t>tarkoituksiin.</w:t>
      </w:r>
    </w:p>
    <w:p>
      <w:pPr>
        <w:pStyle w:val="ListParagraph"/>
        <w:numPr>
          <w:ilvl w:val="0"/>
          <w:numId w:val="53"/>
        </w:numPr>
        <w:tabs>
          <w:tab w:pos="325" w:val="left" w:leader="none"/>
        </w:tabs>
        <w:spacing w:line="235" w:lineRule="auto" w:before="1" w:after="0"/>
        <w:ind w:left="161" w:right="331" w:firstLine="0"/>
        <w:jc w:val="left"/>
        <w:rPr>
          <w:sz w:val="24"/>
        </w:rPr>
      </w:pPr>
      <w:r>
        <w:rPr>
          <w:color w:val="231F20"/>
          <w:w w:val="75"/>
          <w:sz w:val="24"/>
        </w:rPr>
        <w:t>Lue</w:t>
      </w:r>
      <w:r>
        <w:rPr>
          <w:color w:val="231F20"/>
          <w:sz w:val="24"/>
        </w:rPr>
        <w:t> </w:t>
      </w:r>
      <w:r>
        <w:rPr>
          <w:color w:val="231F20"/>
          <w:w w:val="75"/>
          <w:sz w:val="24"/>
        </w:rPr>
        <w:t>ennen</w:t>
      </w:r>
      <w:r>
        <w:rPr>
          <w:color w:val="231F20"/>
          <w:sz w:val="24"/>
        </w:rPr>
        <w:t> </w:t>
      </w:r>
      <w:r>
        <w:rPr>
          <w:color w:val="231F20"/>
          <w:w w:val="75"/>
          <w:sz w:val="24"/>
        </w:rPr>
        <w:t>tuotteen</w:t>
      </w:r>
      <w:r>
        <w:rPr>
          <w:color w:val="231F20"/>
          <w:sz w:val="24"/>
        </w:rPr>
        <w:t> </w:t>
      </w:r>
      <w:r>
        <w:rPr>
          <w:color w:val="231F20"/>
          <w:w w:val="75"/>
          <w:sz w:val="24"/>
        </w:rPr>
        <w:t>käyttöä</w:t>
      </w:r>
      <w:r>
        <w:rPr>
          <w:color w:val="231F20"/>
          <w:sz w:val="24"/>
        </w:rPr>
        <w:t> </w:t>
      </w:r>
      <w:r>
        <w:rPr>
          <w:color w:val="231F20"/>
          <w:w w:val="75"/>
          <w:sz w:val="24"/>
        </w:rPr>
        <w:t>huolellisesti</w:t>
      </w:r>
      <w:r>
        <w:rPr>
          <w:color w:val="231F20"/>
          <w:sz w:val="24"/>
        </w:rPr>
        <w:t> </w:t>
      </w:r>
      <w:r>
        <w:rPr>
          <w:color w:val="231F20"/>
          <w:w w:val="75"/>
          <w:sz w:val="24"/>
        </w:rPr>
        <w:t>ja</w:t>
      </w:r>
      <w:r>
        <w:rPr>
          <w:color w:val="231F20"/>
          <w:sz w:val="24"/>
        </w:rPr>
        <w:t> </w:t>
      </w:r>
      <w:r>
        <w:rPr>
          <w:color w:val="231F20"/>
          <w:w w:val="75"/>
          <w:sz w:val="24"/>
        </w:rPr>
        <w:t>noudata</w:t>
      </w:r>
      <w:r>
        <w:rPr>
          <w:color w:val="231F20"/>
          <w:sz w:val="24"/>
        </w:rPr>
        <w:t> </w:t>
      </w:r>
      <w:r>
        <w:rPr>
          <w:color w:val="231F20"/>
          <w:w w:val="75"/>
          <w:sz w:val="24"/>
        </w:rPr>
        <w:t>aina</w:t>
      </w:r>
      <w:r>
        <w:rPr>
          <w:color w:val="231F20"/>
          <w:sz w:val="24"/>
        </w:rPr>
        <w:t> </w:t>
      </w:r>
      <w:r>
        <w:rPr>
          <w:color w:val="231F20"/>
          <w:w w:val="75"/>
          <w:sz w:val="24"/>
        </w:rPr>
        <w:t>seuraavia</w:t>
      </w:r>
      <w:r>
        <w:rPr>
          <w:color w:val="231F20"/>
          <w:sz w:val="24"/>
        </w:rPr>
        <w:t> </w:t>
      </w:r>
      <w:r>
        <w:rPr>
          <w:color w:val="231F20"/>
          <w:w w:val="75"/>
          <w:sz w:val="24"/>
        </w:rPr>
        <w:t>ohjeita.</w:t>
      </w:r>
      <w:r>
        <w:rPr>
          <w:color w:val="231F20"/>
          <w:sz w:val="24"/>
        </w:rPr>
        <w:t> </w:t>
      </w:r>
      <w:r>
        <w:rPr>
          <w:color w:val="231F20"/>
          <w:w w:val="75"/>
          <w:sz w:val="24"/>
        </w:rPr>
        <w:t>Valmistaja</w:t>
      </w:r>
      <w:r>
        <w:rPr>
          <w:color w:val="231F20"/>
          <w:sz w:val="24"/>
        </w:rPr>
        <w:t> </w:t>
      </w:r>
      <w:r>
        <w:rPr>
          <w:color w:val="231F20"/>
          <w:w w:val="75"/>
          <w:sz w:val="24"/>
        </w:rPr>
        <w:t>ei </w:t>
      </w:r>
      <w:r>
        <w:rPr>
          <w:color w:val="231F20"/>
          <w:w w:val="80"/>
          <w:sz w:val="24"/>
        </w:rPr>
        <w:t>ole vastuussa väärinkäytöstä johtuvista vahingoista.</w:t>
      </w:r>
    </w:p>
    <w:p>
      <w:pPr>
        <w:pStyle w:val="ListParagraph"/>
        <w:numPr>
          <w:ilvl w:val="0"/>
          <w:numId w:val="53"/>
        </w:numPr>
        <w:tabs>
          <w:tab w:pos="325" w:val="left" w:leader="none"/>
        </w:tabs>
        <w:spacing w:line="235" w:lineRule="auto" w:before="0" w:after="0"/>
        <w:ind w:left="161" w:right="259" w:firstLine="0"/>
        <w:jc w:val="left"/>
        <w:rPr>
          <w:sz w:val="24"/>
        </w:rPr>
      </w:pPr>
      <w:r>
        <w:rPr>
          <w:color w:val="231F20"/>
          <w:w w:val="75"/>
          <w:sz w:val="24"/>
        </w:rPr>
        <w:t>Tuotetta</w:t>
      </w:r>
      <w:r>
        <w:rPr>
          <w:color w:val="231F20"/>
          <w:sz w:val="24"/>
        </w:rPr>
        <w:t> </w:t>
      </w:r>
      <w:r>
        <w:rPr>
          <w:color w:val="231F20"/>
          <w:w w:val="75"/>
          <w:sz w:val="24"/>
        </w:rPr>
        <w:t>saa</w:t>
      </w:r>
      <w:r>
        <w:rPr>
          <w:color w:val="231F20"/>
          <w:sz w:val="24"/>
        </w:rPr>
        <w:t> </w:t>
      </w:r>
      <w:r>
        <w:rPr>
          <w:color w:val="231F20"/>
          <w:w w:val="75"/>
          <w:sz w:val="24"/>
        </w:rPr>
        <w:t>käyttää</w:t>
      </w:r>
      <w:r>
        <w:rPr>
          <w:color w:val="231F20"/>
          <w:sz w:val="24"/>
        </w:rPr>
        <w:t> </w:t>
      </w:r>
      <w:r>
        <w:rPr>
          <w:color w:val="231F20"/>
          <w:w w:val="75"/>
          <w:sz w:val="24"/>
        </w:rPr>
        <w:t>vain</w:t>
      </w:r>
      <w:r>
        <w:rPr>
          <w:color w:val="231F20"/>
          <w:sz w:val="24"/>
        </w:rPr>
        <w:t> </w:t>
      </w:r>
      <w:r>
        <w:rPr>
          <w:color w:val="231F20"/>
          <w:w w:val="75"/>
          <w:sz w:val="24"/>
        </w:rPr>
        <w:t>sisätiloissa.</w:t>
      </w:r>
      <w:r>
        <w:rPr>
          <w:color w:val="231F20"/>
          <w:sz w:val="24"/>
        </w:rPr>
        <w:t> </w:t>
      </w:r>
      <w:r>
        <w:rPr>
          <w:color w:val="231F20"/>
          <w:w w:val="75"/>
          <w:sz w:val="24"/>
        </w:rPr>
        <w:t>Älä</w:t>
      </w:r>
      <w:r>
        <w:rPr>
          <w:color w:val="231F20"/>
          <w:sz w:val="24"/>
        </w:rPr>
        <w:t> </w:t>
      </w:r>
      <w:r>
        <w:rPr>
          <w:color w:val="231F20"/>
          <w:w w:val="75"/>
          <w:sz w:val="24"/>
        </w:rPr>
        <w:t>käytä</w:t>
      </w:r>
      <w:r>
        <w:rPr>
          <w:color w:val="231F20"/>
          <w:sz w:val="24"/>
        </w:rPr>
        <w:t> </w:t>
      </w:r>
      <w:r>
        <w:rPr>
          <w:color w:val="231F20"/>
          <w:w w:val="75"/>
          <w:sz w:val="24"/>
        </w:rPr>
        <w:t>tuotetta</w:t>
      </w:r>
      <w:r>
        <w:rPr>
          <w:color w:val="231F20"/>
          <w:sz w:val="24"/>
        </w:rPr>
        <w:t> </w:t>
      </w:r>
      <w:r>
        <w:rPr>
          <w:color w:val="231F20"/>
          <w:w w:val="75"/>
          <w:sz w:val="24"/>
        </w:rPr>
        <w:t>mihinkään</w:t>
      </w:r>
      <w:r>
        <w:rPr>
          <w:color w:val="231F20"/>
          <w:sz w:val="24"/>
        </w:rPr>
        <w:t> </w:t>
      </w:r>
      <w:r>
        <w:rPr>
          <w:color w:val="231F20"/>
          <w:w w:val="75"/>
          <w:sz w:val="24"/>
        </w:rPr>
        <w:t>tarkoitukseen,</w:t>
      </w:r>
      <w:r>
        <w:rPr>
          <w:color w:val="231F20"/>
          <w:sz w:val="24"/>
        </w:rPr>
        <w:t> </w:t>
      </w:r>
      <w:r>
        <w:rPr>
          <w:color w:val="231F20"/>
          <w:w w:val="75"/>
          <w:sz w:val="24"/>
        </w:rPr>
        <w:t>joka</w:t>
      </w:r>
      <w:r>
        <w:rPr>
          <w:color w:val="231F20"/>
          <w:sz w:val="24"/>
        </w:rPr>
        <w:t> </w:t>
      </w:r>
      <w:r>
        <w:rPr>
          <w:color w:val="231F20"/>
          <w:w w:val="75"/>
          <w:sz w:val="24"/>
        </w:rPr>
        <w:t>ei </w:t>
      </w:r>
      <w:r>
        <w:rPr>
          <w:color w:val="231F20"/>
          <w:w w:val="85"/>
          <w:sz w:val="24"/>
        </w:rPr>
        <w:t>ole yhteensopiva sen sovelluksen kanssa.</w:t>
      </w:r>
    </w:p>
    <w:p>
      <w:pPr>
        <w:pStyle w:val="ListParagraph"/>
        <w:numPr>
          <w:ilvl w:val="0"/>
          <w:numId w:val="53"/>
        </w:numPr>
        <w:tabs>
          <w:tab w:pos="379" w:val="left" w:leader="none"/>
        </w:tabs>
        <w:spacing w:line="235" w:lineRule="auto" w:before="0" w:after="0"/>
        <w:ind w:left="161" w:right="476" w:firstLine="0"/>
        <w:jc w:val="left"/>
        <w:rPr>
          <w:sz w:val="24"/>
        </w:rPr>
      </w:pPr>
      <w:r>
        <w:rPr>
          <w:color w:val="231F20"/>
          <w:w w:val="80"/>
          <w:sz w:val="24"/>
        </w:rPr>
        <w:t>sovellettava jännite on 220-240V ~ 50 / 60Hz. Turvallisuussyistä ei ole </w:t>
      </w:r>
      <w:r>
        <w:rPr>
          <w:color w:val="231F20"/>
          <w:w w:val="80"/>
          <w:sz w:val="24"/>
        </w:rPr>
        <w:t>asianmukaista liittää useita laitteita yhteen pistorasiaan.</w:t>
      </w:r>
    </w:p>
    <w:p>
      <w:pPr>
        <w:spacing w:after="0" w:line="235" w:lineRule="auto"/>
        <w:jc w:val="left"/>
        <w:rPr>
          <w:sz w:val="24"/>
        </w:rPr>
        <w:sectPr>
          <w:pgSz w:w="8400" w:h="11910"/>
          <w:pgMar w:header="0" w:footer="156" w:top="220" w:bottom="480" w:left="60" w:right="60"/>
        </w:sectPr>
      </w:pPr>
    </w:p>
    <w:p>
      <w:pPr>
        <w:pStyle w:val="ListParagraph"/>
        <w:numPr>
          <w:ilvl w:val="0"/>
          <w:numId w:val="53"/>
        </w:numPr>
        <w:tabs>
          <w:tab w:pos="390" w:val="left" w:leader="none"/>
        </w:tabs>
        <w:spacing w:line="235" w:lineRule="auto" w:before="128" w:after="0"/>
        <w:ind w:left="172" w:right="197" w:firstLine="0"/>
        <w:jc w:val="left"/>
        <w:rPr>
          <w:sz w:val="24"/>
        </w:rPr>
      </w:pPr>
      <w:r>
        <w:rPr>
          <w:color w:val="231F20"/>
          <w:w w:val="80"/>
          <w:sz w:val="24"/>
        </w:rPr>
        <w:t>Ole</w:t>
      </w:r>
      <w:r>
        <w:rPr>
          <w:color w:val="231F20"/>
          <w:spacing w:val="-1"/>
          <w:w w:val="80"/>
          <w:sz w:val="24"/>
        </w:rPr>
        <w:t> </w:t>
      </w:r>
      <w:r>
        <w:rPr>
          <w:color w:val="231F20"/>
          <w:w w:val="80"/>
          <w:sz w:val="24"/>
        </w:rPr>
        <w:t>varovainen</w:t>
      </w:r>
      <w:r>
        <w:rPr>
          <w:color w:val="231F20"/>
          <w:spacing w:val="-1"/>
          <w:w w:val="80"/>
          <w:sz w:val="24"/>
        </w:rPr>
        <w:t> </w:t>
      </w:r>
      <w:r>
        <w:rPr>
          <w:color w:val="231F20"/>
          <w:w w:val="80"/>
          <w:sz w:val="24"/>
        </w:rPr>
        <w:t>käyttäessäsi</w:t>
      </w:r>
      <w:r>
        <w:rPr>
          <w:color w:val="231F20"/>
          <w:spacing w:val="-1"/>
          <w:w w:val="80"/>
          <w:sz w:val="24"/>
        </w:rPr>
        <w:t> </w:t>
      </w:r>
      <w:r>
        <w:rPr>
          <w:color w:val="231F20"/>
          <w:w w:val="80"/>
          <w:sz w:val="24"/>
        </w:rPr>
        <w:t>lapsia.</w:t>
      </w:r>
      <w:r>
        <w:rPr>
          <w:color w:val="231F20"/>
          <w:spacing w:val="-1"/>
          <w:w w:val="80"/>
          <w:sz w:val="24"/>
        </w:rPr>
        <w:t> </w:t>
      </w:r>
      <w:r>
        <w:rPr>
          <w:color w:val="231F20"/>
          <w:w w:val="80"/>
          <w:sz w:val="24"/>
        </w:rPr>
        <w:t>Älä</w:t>
      </w:r>
      <w:r>
        <w:rPr>
          <w:color w:val="231F20"/>
          <w:spacing w:val="-1"/>
          <w:w w:val="80"/>
          <w:sz w:val="24"/>
        </w:rPr>
        <w:t> </w:t>
      </w:r>
      <w:r>
        <w:rPr>
          <w:color w:val="231F20"/>
          <w:w w:val="80"/>
          <w:sz w:val="24"/>
        </w:rPr>
        <w:t>anna</w:t>
      </w:r>
      <w:r>
        <w:rPr>
          <w:color w:val="231F20"/>
          <w:spacing w:val="-1"/>
          <w:w w:val="80"/>
          <w:sz w:val="24"/>
        </w:rPr>
        <w:t> </w:t>
      </w:r>
      <w:r>
        <w:rPr>
          <w:color w:val="231F20"/>
          <w:w w:val="80"/>
          <w:sz w:val="24"/>
        </w:rPr>
        <w:t>lasten</w:t>
      </w:r>
      <w:r>
        <w:rPr>
          <w:color w:val="231F20"/>
          <w:spacing w:val="-1"/>
          <w:w w:val="80"/>
          <w:sz w:val="24"/>
        </w:rPr>
        <w:t> </w:t>
      </w:r>
      <w:r>
        <w:rPr>
          <w:color w:val="231F20"/>
          <w:w w:val="80"/>
          <w:sz w:val="24"/>
        </w:rPr>
        <w:t>leikkiä</w:t>
      </w:r>
      <w:r>
        <w:rPr>
          <w:color w:val="231F20"/>
          <w:spacing w:val="-1"/>
          <w:w w:val="80"/>
          <w:sz w:val="24"/>
        </w:rPr>
        <w:t> </w:t>
      </w:r>
      <w:r>
        <w:rPr>
          <w:color w:val="231F20"/>
          <w:w w:val="80"/>
          <w:sz w:val="24"/>
        </w:rPr>
        <w:t>tuotteella.</w:t>
      </w:r>
      <w:r>
        <w:rPr>
          <w:color w:val="231F20"/>
          <w:spacing w:val="-1"/>
          <w:w w:val="80"/>
          <w:sz w:val="24"/>
        </w:rPr>
        <w:t> </w:t>
      </w:r>
      <w:r>
        <w:rPr>
          <w:color w:val="231F20"/>
          <w:w w:val="80"/>
          <w:sz w:val="24"/>
        </w:rPr>
        <w:t>Älä</w:t>
      </w:r>
      <w:r>
        <w:rPr>
          <w:color w:val="231F20"/>
          <w:spacing w:val="-1"/>
          <w:w w:val="80"/>
          <w:sz w:val="24"/>
        </w:rPr>
        <w:t> </w:t>
      </w:r>
      <w:r>
        <w:rPr>
          <w:color w:val="231F20"/>
          <w:w w:val="80"/>
          <w:sz w:val="24"/>
        </w:rPr>
        <w:t>anna</w:t>
      </w:r>
      <w:r>
        <w:rPr>
          <w:color w:val="231F20"/>
          <w:spacing w:val="-1"/>
          <w:w w:val="80"/>
          <w:sz w:val="24"/>
        </w:rPr>
        <w:t> </w:t>
      </w:r>
      <w:r>
        <w:rPr>
          <w:color w:val="231F20"/>
          <w:w w:val="80"/>
          <w:sz w:val="24"/>
        </w:rPr>
        <w:t>lasten</w:t>
      </w:r>
      <w:r>
        <w:rPr>
          <w:color w:val="231F20"/>
          <w:spacing w:val="-1"/>
          <w:w w:val="80"/>
          <w:sz w:val="24"/>
        </w:rPr>
        <w:t> </w:t>
      </w:r>
      <w:r>
        <w:rPr>
          <w:color w:val="231F20"/>
          <w:w w:val="80"/>
          <w:sz w:val="24"/>
        </w:rPr>
        <w:t>tai muiden,</w:t>
      </w:r>
      <w:r>
        <w:rPr>
          <w:color w:val="231F20"/>
          <w:spacing w:val="-4"/>
          <w:w w:val="80"/>
          <w:sz w:val="24"/>
        </w:rPr>
        <w:t> </w:t>
      </w:r>
      <w:r>
        <w:rPr>
          <w:color w:val="231F20"/>
          <w:w w:val="80"/>
          <w:sz w:val="24"/>
        </w:rPr>
        <w:t>jotka</w:t>
      </w:r>
      <w:r>
        <w:rPr>
          <w:color w:val="231F20"/>
          <w:spacing w:val="-4"/>
          <w:w w:val="80"/>
          <w:sz w:val="24"/>
        </w:rPr>
        <w:t> </w:t>
      </w:r>
      <w:r>
        <w:rPr>
          <w:color w:val="231F20"/>
          <w:w w:val="80"/>
          <w:sz w:val="24"/>
        </w:rPr>
        <w:t>eivät</w:t>
      </w:r>
      <w:r>
        <w:rPr>
          <w:color w:val="231F20"/>
          <w:spacing w:val="-3"/>
          <w:w w:val="80"/>
          <w:sz w:val="24"/>
        </w:rPr>
        <w:t> </w:t>
      </w:r>
      <w:r>
        <w:rPr>
          <w:color w:val="231F20"/>
          <w:w w:val="80"/>
          <w:sz w:val="24"/>
        </w:rPr>
        <w:t>tunne</w:t>
      </w:r>
      <w:r>
        <w:rPr>
          <w:color w:val="231F20"/>
          <w:spacing w:val="-4"/>
          <w:w w:val="80"/>
          <w:sz w:val="24"/>
        </w:rPr>
        <w:t> </w:t>
      </w:r>
      <w:r>
        <w:rPr>
          <w:color w:val="231F20"/>
          <w:w w:val="80"/>
          <w:sz w:val="24"/>
        </w:rPr>
        <w:t>laitetta,</w:t>
      </w:r>
      <w:r>
        <w:rPr>
          <w:color w:val="231F20"/>
          <w:spacing w:val="-4"/>
          <w:w w:val="80"/>
          <w:sz w:val="24"/>
        </w:rPr>
        <w:t> </w:t>
      </w:r>
      <w:r>
        <w:rPr>
          <w:color w:val="231F20"/>
          <w:w w:val="80"/>
          <w:sz w:val="24"/>
        </w:rPr>
        <w:t>käyttää</w:t>
      </w:r>
      <w:r>
        <w:rPr>
          <w:color w:val="231F20"/>
          <w:spacing w:val="-3"/>
          <w:w w:val="80"/>
          <w:sz w:val="24"/>
        </w:rPr>
        <w:t> </w:t>
      </w:r>
      <w:r>
        <w:rPr>
          <w:color w:val="231F20"/>
          <w:w w:val="80"/>
          <w:sz w:val="24"/>
        </w:rPr>
        <w:t>sitä</w:t>
      </w:r>
      <w:r>
        <w:rPr>
          <w:color w:val="231F20"/>
          <w:spacing w:val="-4"/>
          <w:w w:val="80"/>
          <w:sz w:val="24"/>
        </w:rPr>
        <w:t> </w:t>
      </w:r>
      <w:r>
        <w:rPr>
          <w:color w:val="231F20"/>
          <w:w w:val="80"/>
          <w:sz w:val="24"/>
        </w:rPr>
        <w:t>ilman</w:t>
      </w:r>
      <w:r>
        <w:rPr>
          <w:color w:val="231F20"/>
          <w:spacing w:val="-3"/>
          <w:w w:val="80"/>
          <w:sz w:val="24"/>
        </w:rPr>
        <w:t> </w:t>
      </w:r>
      <w:r>
        <w:rPr>
          <w:color w:val="231F20"/>
          <w:w w:val="80"/>
          <w:sz w:val="24"/>
        </w:rPr>
        <w:t>valvontaa.</w:t>
      </w:r>
    </w:p>
    <w:p>
      <w:pPr>
        <w:pStyle w:val="ListParagraph"/>
        <w:numPr>
          <w:ilvl w:val="0"/>
          <w:numId w:val="53"/>
        </w:numPr>
        <w:tabs>
          <w:tab w:pos="336" w:val="left" w:leader="none"/>
        </w:tabs>
        <w:spacing w:line="235" w:lineRule="auto" w:before="0" w:after="0"/>
        <w:ind w:left="172" w:right="165" w:firstLine="0"/>
        <w:jc w:val="left"/>
        <w:rPr>
          <w:sz w:val="24"/>
        </w:rPr>
      </w:pPr>
      <w:r>
        <w:rPr>
          <w:color w:val="231F20"/>
          <w:w w:val="80"/>
          <w:sz w:val="24"/>
        </w:rPr>
        <w:t>VAROITUS: Tätä laitetta saavat käyttää yli 8-vuotiaat lapset ja henkilöt, joiden fyysiset, </w:t>
      </w:r>
      <w:r>
        <w:rPr>
          <w:color w:val="231F20"/>
          <w:w w:val="75"/>
          <w:sz w:val="24"/>
        </w:rPr>
        <w:t>sensoriset tai henkiset kyvyt ovat heikentyneet,</w:t>
      </w:r>
      <w:r>
        <w:rPr>
          <w:color w:val="231F20"/>
          <w:sz w:val="24"/>
        </w:rPr>
        <w:t> </w:t>
      </w:r>
      <w:r>
        <w:rPr>
          <w:color w:val="231F20"/>
          <w:w w:val="75"/>
          <w:sz w:val="24"/>
        </w:rPr>
        <w:t>tai</w:t>
      </w:r>
      <w:r>
        <w:rPr>
          <w:color w:val="231F20"/>
          <w:sz w:val="24"/>
        </w:rPr>
        <w:t> </w:t>
      </w:r>
      <w:r>
        <w:rPr>
          <w:color w:val="231F20"/>
          <w:w w:val="75"/>
          <w:sz w:val="24"/>
        </w:rPr>
        <w:t>henkilöt,</w:t>
      </w:r>
      <w:r>
        <w:rPr>
          <w:color w:val="231F20"/>
          <w:sz w:val="24"/>
        </w:rPr>
        <w:t> </w:t>
      </w:r>
      <w:r>
        <w:rPr>
          <w:color w:val="231F20"/>
          <w:w w:val="75"/>
          <w:sz w:val="24"/>
        </w:rPr>
        <w:t>joilla</w:t>
      </w:r>
      <w:r>
        <w:rPr>
          <w:color w:val="231F20"/>
          <w:sz w:val="24"/>
        </w:rPr>
        <w:t> </w:t>
      </w:r>
      <w:r>
        <w:rPr>
          <w:color w:val="231F20"/>
          <w:w w:val="75"/>
          <w:sz w:val="24"/>
        </w:rPr>
        <w:t>ei</w:t>
      </w:r>
      <w:r>
        <w:rPr>
          <w:color w:val="231F20"/>
          <w:sz w:val="24"/>
        </w:rPr>
        <w:t> </w:t>
      </w:r>
      <w:r>
        <w:rPr>
          <w:color w:val="231F20"/>
          <w:w w:val="75"/>
          <w:sz w:val="24"/>
        </w:rPr>
        <w:t>ole</w:t>
      </w:r>
      <w:r>
        <w:rPr>
          <w:color w:val="231F20"/>
          <w:sz w:val="24"/>
        </w:rPr>
        <w:t> </w:t>
      </w:r>
      <w:r>
        <w:rPr>
          <w:color w:val="231F20"/>
          <w:w w:val="75"/>
          <w:sz w:val="24"/>
        </w:rPr>
        <w:t>kokemusta</w:t>
      </w:r>
      <w:r>
        <w:rPr>
          <w:color w:val="231F20"/>
          <w:sz w:val="24"/>
        </w:rPr>
        <w:t> </w:t>
      </w:r>
      <w:r>
        <w:rPr>
          <w:color w:val="231F20"/>
          <w:w w:val="75"/>
          <w:sz w:val="24"/>
        </w:rPr>
        <w:t>tai</w:t>
      </w:r>
      <w:r>
        <w:rPr>
          <w:color w:val="231F20"/>
          <w:sz w:val="24"/>
        </w:rPr>
        <w:t> </w:t>
      </w:r>
      <w:r>
        <w:rPr>
          <w:color w:val="231F20"/>
          <w:w w:val="75"/>
          <w:sz w:val="24"/>
        </w:rPr>
        <w:t>tietoa </w:t>
      </w:r>
      <w:r>
        <w:rPr>
          <w:color w:val="231F20"/>
          <w:w w:val="80"/>
          <w:sz w:val="24"/>
        </w:rPr>
        <w:t>laitteesta, vain heidän turvallisuudestaan vastaavan henkilön valvonnassa, tai jos heitä on </w:t>
      </w:r>
      <w:r>
        <w:rPr>
          <w:color w:val="231F20"/>
          <w:w w:val="75"/>
          <w:sz w:val="24"/>
        </w:rPr>
        <w:t>opastettu laitteen turvalliseen käyttöön ja he</w:t>
      </w:r>
      <w:r>
        <w:rPr>
          <w:color w:val="231F20"/>
          <w:sz w:val="24"/>
        </w:rPr>
        <w:t> </w:t>
      </w:r>
      <w:r>
        <w:rPr>
          <w:color w:val="231F20"/>
          <w:w w:val="75"/>
          <w:sz w:val="24"/>
        </w:rPr>
        <w:t>ovat</w:t>
      </w:r>
      <w:r>
        <w:rPr>
          <w:color w:val="231F20"/>
          <w:sz w:val="24"/>
        </w:rPr>
        <w:t> </w:t>
      </w:r>
      <w:r>
        <w:rPr>
          <w:color w:val="231F20"/>
          <w:w w:val="75"/>
          <w:sz w:val="24"/>
        </w:rPr>
        <w:t>tietoisia</w:t>
      </w:r>
      <w:r>
        <w:rPr>
          <w:color w:val="231F20"/>
          <w:sz w:val="24"/>
        </w:rPr>
        <w:t> </w:t>
      </w:r>
      <w:r>
        <w:rPr>
          <w:color w:val="231F20"/>
          <w:w w:val="75"/>
          <w:sz w:val="24"/>
        </w:rPr>
        <w:t>laitteen</w:t>
      </w:r>
      <w:r>
        <w:rPr>
          <w:color w:val="231F20"/>
          <w:sz w:val="24"/>
        </w:rPr>
        <w:t> </w:t>
      </w:r>
      <w:r>
        <w:rPr>
          <w:color w:val="231F20"/>
          <w:w w:val="75"/>
          <w:sz w:val="24"/>
        </w:rPr>
        <w:t>toimintaan</w:t>
      </w:r>
      <w:r>
        <w:rPr>
          <w:color w:val="231F20"/>
          <w:sz w:val="24"/>
        </w:rPr>
        <w:t> </w:t>
      </w:r>
      <w:r>
        <w:rPr>
          <w:color w:val="231F20"/>
          <w:w w:val="75"/>
          <w:sz w:val="24"/>
        </w:rPr>
        <w:t>liittyvistä </w:t>
      </w:r>
      <w:r>
        <w:rPr>
          <w:color w:val="231F20"/>
          <w:w w:val="80"/>
          <w:sz w:val="24"/>
        </w:rPr>
        <w:t>vaaroista.</w:t>
      </w:r>
      <w:r>
        <w:rPr>
          <w:color w:val="231F20"/>
          <w:spacing w:val="-2"/>
          <w:w w:val="80"/>
          <w:sz w:val="24"/>
        </w:rPr>
        <w:t> </w:t>
      </w:r>
      <w:r>
        <w:rPr>
          <w:color w:val="231F20"/>
          <w:w w:val="80"/>
          <w:sz w:val="24"/>
        </w:rPr>
        <w:t>Lasten</w:t>
      </w:r>
      <w:r>
        <w:rPr>
          <w:color w:val="231F20"/>
          <w:spacing w:val="-2"/>
          <w:w w:val="80"/>
          <w:sz w:val="24"/>
        </w:rPr>
        <w:t> </w:t>
      </w:r>
      <w:r>
        <w:rPr>
          <w:color w:val="231F20"/>
          <w:w w:val="80"/>
          <w:sz w:val="24"/>
        </w:rPr>
        <w:t>ei</w:t>
      </w:r>
      <w:r>
        <w:rPr>
          <w:color w:val="231F20"/>
          <w:spacing w:val="-2"/>
          <w:w w:val="80"/>
          <w:sz w:val="24"/>
        </w:rPr>
        <w:t> </w:t>
      </w:r>
      <w:r>
        <w:rPr>
          <w:color w:val="231F20"/>
          <w:w w:val="80"/>
          <w:sz w:val="24"/>
        </w:rPr>
        <w:t>tule</w:t>
      </w:r>
      <w:r>
        <w:rPr>
          <w:color w:val="231F20"/>
          <w:spacing w:val="-2"/>
          <w:w w:val="80"/>
          <w:sz w:val="24"/>
        </w:rPr>
        <w:t> </w:t>
      </w:r>
      <w:r>
        <w:rPr>
          <w:color w:val="231F20"/>
          <w:w w:val="80"/>
          <w:sz w:val="24"/>
        </w:rPr>
        <w:t>leikkiä</w:t>
      </w:r>
      <w:r>
        <w:rPr>
          <w:color w:val="231F20"/>
          <w:spacing w:val="-2"/>
          <w:w w:val="80"/>
          <w:sz w:val="24"/>
        </w:rPr>
        <w:t> </w:t>
      </w:r>
      <w:r>
        <w:rPr>
          <w:color w:val="231F20"/>
          <w:w w:val="80"/>
          <w:sz w:val="24"/>
        </w:rPr>
        <w:t>laitteella.</w:t>
      </w:r>
      <w:r>
        <w:rPr>
          <w:color w:val="231F20"/>
          <w:spacing w:val="-2"/>
          <w:w w:val="80"/>
          <w:sz w:val="24"/>
        </w:rPr>
        <w:t> </w:t>
      </w:r>
      <w:r>
        <w:rPr>
          <w:color w:val="231F20"/>
          <w:w w:val="80"/>
          <w:sz w:val="24"/>
        </w:rPr>
        <w:t>Lapset</w:t>
      </w:r>
      <w:r>
        <w:rPr>
          <w:color w:val="231F20"/>
          <w:spacing w:val="-2"/>
          <w:w w:val="80"/>
          <w:sz w:val="24"/>
        </w:rPr>
        <w:t> </w:t>
      </w:r>
      <w:r>
        <w:rPr>
          <w:color w:val="231F20"/>
          <w:w w:val="80"/>
          <w:sz w:val="24"/>
        </w:rPr>
        <w:t>eivät</w:t>
      </w:r>
      <w:r>
        <w:rPr>
          <w:color w:val="231F20"/>
          <w:spacing w:val="-2"/>
          <w:w w:val="80"/>
          <w:sz w:val="24"/>
        </w:rPr>
        <w:t> </w:t>
      </w:r>
      <w:r>
        <w:rPr>
          <w:color w:val="231F20"/>
          <w:w w:val="80"/>
          <w:sz w:val="24"/>
        </w:rPr>
        <w:t>saa</w:t>
      </w:r>
      <w:r>
        <w:rPr>
          <w:color w:val="231F20"/>
          <w:spacing w:val="-2"/>
          <w:w w:val="80"/>
          <w:sz w:val="24"/>
        </w:rPr>
        <w:t> </w:t>
      </w:r>
      <w:r>
        <w:rPr>
          <w:color w:val="231F20"/>
          <w:w w:val="80"/>
          <w:sz w:val="24"/>
        </w:rPr>
        <w:t>puhdistaa</w:t>
      </w:r>
      <w:r>
        <w:rPr>
          <w:color w:val="231F20"/>
          <w:spacing w:val="-2"/>
          <w:w w:val="80"/>
          <w:sz w:val="24"/>
        </w:rPr>
        <w:t> </w:t>
      </w:r>
      <w:r>
        <w:rPr>
          <w:color w:val="231F20"/>
          <w:w w:val="80"/>
          <w:sz w:val="24"/>
        </w:rPr>
        <w:t>ja</w:t>
      </w:r>
      <w:r>
        <w:rPr>
          <w:color w:val="231F20"/>
          <w:spacing w:val="-2"/>
          <w:w w:val="80"/>
          <w:sz w:val="24"/>
        </w:rPr>
        <w:t> </w:t>
      </w:r>
      <w:r>
        <w:rPr>
          <w:color w:val="231F20"/>
          <w:w w:val="80"/>
          <w:sz w:val="24"/>
        </w:rPr>
        <w:t>huoltaa</w:t>
      </w:r>
      <w:r>
        <w:rPr>
          <w:color w:val="231F20"/>
          <w:spacing w:val="-2"/>
          <w:w w:val="80"/>
          <w:sz w:val="24"/>
        </w:rPr>
        <w:t> </w:t>
      </w:r>
      <w:r>
        <w:rPr>
          <w:color w:val="231F20"/>
          <w:w w:val="80"/>
          <w:sz w:val="24"/>
        </w:rPr>
        <w:t>laitetta, elleivät he ole yli 8-vuotiaita ja nämä toimet suoritetaan valvonnassa.</w:t>
      </w:r>
    </w:p>
    <w:p>
      <w:pPr>
        <w:pStyle w:val="ListParagraph"/>
        <w:numPr>
          <w:ilvl w:val="0"/>
          <w:numId w:val="53"/>
        </w:numPr>
        <w:tabs>
          <w:tab w:pos="336" w:val="left" w:leader="none"/>
        </w:tabs>
        <w:spacing w:line="235" w:lineRule="auto" w:before="0" w:after="0"/>
        <w:ind w:left="172" w:right="405" w:firstLine="0"/>
        <w:jc w:val="left"/>
        <w:rPr>
          <w:sz w:val="24"/>
        </w:rPr>
      </w:pPr>
      <w:r>
        <w:rPr>
          <w:color w:val="231F20"/>
          <w:spacing w:val="-2"/>
          <w:w w:val="80"/>
          <w:sz w:val="24"/>
        </w:rPr>
        <w:t>Kun olet lopettanut tuotteen käytön, muista aina poistaa pistoke varovasti </w:t>
      </w:r>
      <w:r>
        <w:rPr>
          <w:color w:val="231F20"/>
          <w:spacing w:val="-2"/>
          <w:w w:val="80"/>
          <w:sz w:val="24"/>
        </w:rPr>
        <w:t>pistorasiasta </w:t>
      </w:r>
      <w:r>
        <w:rPr>
          <w:color w:val="231F20"/>
          <w:w w:val="80"/>
          <w:sz w:val="24"/>
        </w:rPr>
        <w:t>pitämällä pistorasiaa kädelläsi. Älä koskaan vedä virtajohtoa !!!</w:t>
      </w:r>
    </w:p>
    <w:p>
      <w:pPr>
        <w:pStyle w:val="ListParagraph"/>
        <w:numPr>
          <w:ilvl w:val="0"/>
          <w:numId w:val="53"/>
        </w:numPr>
        <w:tabs>
          <w:tab w:pos="336" w:val="left" w:leader="none"/>
        </w:tabs>
        <w:spacing w:line="235" w:lineRule="auto" w:before="0" w:after="0"/>
        <w:ind w:left="172" w:right="296" w:firstLine="0"/>
        <w:jc w:val="left"/>
        <w:rPr>
          <w:sz w:val="24"/>
        </w:rPr>
      </w:pPr>
      <w:r>
        <w:rPr>
          <w:color w:val="231F20"/>
          <w:w w:val="80"/>
          <w:sz w:val="24"/>
        </w:rPr>
        <w:t>Älä koskaan laita virtajohtoa, pistoketta tai koko laitetta veteen. Älä koskaan altista </w:t>
      </w:r>
      <w:r>
        <w:rPr>
          <w:color w:val="231F20"/>
          <w:w w:val="75"/>
          <w:sz w:val="24"/>
        </w:rPr>
        <w:t>tuotetta</w:t>
      </w:r>
      <w:r>
        <w:rPr>
          <w:color w:val="231F20"/>
          <w:sz w:val="24"/>
        </w:rPr>
        <w:t> </w:t>
      </w:r>
      <w:r>
        <w:rPr>
          <w:color w:val="231F20"/>
          <w:w w:val="75"/>
          <w:sz w:val="24"/>
        </w:rPr>
        <w:t>ilmasto-olosuhteille,</w:t>
      </w:r>
      <w:r>
        <w:rPr>
          <w:color w:val="231F20"/>
          <w:sz w:val="24"/>
        </w:rPr>
        <w:t> </w:t>
      </w:r>
      <w:r>
        <w:rPr>
          <w:color w:val="231F20"/>
          <w:w w:val="75"/>
          <w:sz w:val="24"/>
        </w:rPr>
        <w:t>kuten</w:t>
      </w:r>
      <w:r>
        <w:rPr>
          <w:color w:val="231F20"/>
          <w:sz w:val="24"/>
        </w:rPr>
        <w:t> </w:t>
      </w:r>
      <w:r>
        <w:rPr>
          <w:color w:val="231F20"/>
          <w:w w:val="75"/>
          <w:sz w:val="24"/>
        </w:rPr>
        <w:t>suoralle</w:t>
      </w:r>
      <w:r>
        <w:rPr>
          <w:color w:val="231F20"/>
          <w:sz w:val="24"/>
        </w:rPr>
        <w:t> </w:t>
      </w:r>
      <w:r>
        <w:rPr>
          <w:color w:val="231F20"/>
          <w:w w:val="75"/>
          <w:sz w:val="24"/>
        </w:rPr>
        <w:t>auringonvalolle</w:t>
      </w:r>
      <w:r>
        <w:rPr>
          <w:color w:val="231F20"/>
          <w:sz w:val="24"/>
        </w:rPr>
        <w:t> </w:t>
      </w:r>
      <w:r>
        <w:rPr>
          <w:color w:val="231F20"/>
          <w:w w:val="75"/>
          <w:sz w:val="24"/>
        </w:rPr>
        <w:t>tai</w:t>
      </w:r>
      <w:r>
        <w:rPr>
          <w:color w:val="231F20"/>
          <w:sz w:val="24"/>
        </w:rPr>
        <w:t> </w:t>
      </w:r>
      <w:r>
        <w:rPr>
          <w:color w:val="231F20"/>
          <w:w w:val="75"/>
          <w:sz w:val="24"/>
        </w:rPr>
        <w:t>sateelle.</w:t>
      </w:r>
      <w:r>
        <w:rPr>
          <w:color w:val="231F20"/>
          <w:sz w:val="24"/>
        </w:rPr>
        <w:t> </w:t>
      </w:r>
      <w:r>
        <w:rPr>
          <w:color w:val="231F20"/>
          <w:w w:val="75"/>
          <w:sz w:val="24"/>
        </w:rPr>
        <w:t>Älä</w:t>
      </w:r>
      <w:r>
        <w:rPr>
          <w:color w:val="231F20"/>
          <w:sz w:val="24"/>
        </w:rPr>
        <w:t> </w:t>
      </w:r>
      <w:r>
        <w:rPr>
          <w:color w:val="231F20"/>
          <w:w w:val="75"/>
          <w:sz w:val="24"/>
        </w:rPr>
        <w:t>koskaan</w:t>
      </w:r>
      <w:r>
        <w:rPr>
          <w:color w:val="231F20"/>
          <w:sz w:val="24"/>
        </w:rPr>
        <w:t> </w:t>
      </w:r>
      <w:r>
        <w:rPr>
          <w:color w:val="231F20"/>
          <w:w w:val="75"/>
          <w:sz w:val="24"/>
        </w:rPr>
        <w:t>käytä </w:t>
      </w:r>
      <w:r>
        <w:rPr>
          <w:color w:val="231F20"/>
          <w:w w:val="85"/>
          <w:sz w:val="24"/>
        </w:rPr>
        <w:t>tuotetta kosteissa olosuhteissa.</w:t>
      </w:r>
    </w:p>
    <w:p>
      <w:pPr>
        <w:pStyle w:val="ListParagraph"/>
        <w:numPr>
          <w:ilvl w:val="0"/>
          <w:numId w:val="53"/>
        </w:numPr>
        <w:tabs>
          <w:tab w:pos="336" w:val="left" w:leader="none"/>
        </w:tabs>
        <w:spacing w:line="235" w:lineRule="auto" w:before="0" w:after="0"/>
        <w:ind w:left="172" w:right="887" w:firstLine="0"/>
        <w:jc w:val="left"/>
        <w:rPr>
          <w:sz w:val="24"/>
        </w:rPr>
      </w:pPr>
      <w:r>
        <w:rPr>
          <w:color w:val="231F20"/>
          <w:w w:val="75"/>
          <w:sz w:val="24"/>
        </w:rPr>
        <w:t>Tarkista virtakaapelin kunto säännöllisesti. Jos virtajohto</w:t>
      </w:r>
      <w:r>
        <w:rPr>
          <w:color w:val="231F20"/>
          <w:sz w:val="24"/>
        </w:rPr>
        <w:t> </w:t>
      </w:r>
      <w:r>
        <w:rPr>
          <w:color w:val="231F20"/>
          <w:w w:val="75"/>
          <w:sz w:val="24"/>
        </w:rPr>
        <w:t>on</w:t>
      </w:r>
      <w:r>
        <w:rPr>
          <w:color w:val="231F20"/>
          <w:sz w:val="24"/>
        </w:rPr>
        <w:t> </w:t>
      </w:r>
      <w:r>
        <w:rPr>
          <w:color w:val="231F20"/>
          <w:w w:val="75"/>
          <w:sz w:val="24"/>
        </w:rPr>
        <w:t>vaurioitunut,</w:t>
      </w:r>
      <w:r>
        <w:rPr>
          <w:color w:val="231F20"/>
          <w:sz w:val="24"/>
        </w:rPr>
        <w:t> </w:t>
      </w:r>
      <w:r>
        <w:rPr>
          <w:color w:val="231F20"/>
          <w:w w:val="75"/>
          <w:sz w:val="24"/>
        </w:rPr>
        <w:t>tuote</w:t>
      </w:r>
      <w:r>
        <w:rPr>
          <w:color w:val="231F20"/>
          <w:sz w:val="24"/>
        </w:rPr>
        <w:t> </w:t>
      </w:r>
      <w:r>
        <w:rPr>
          <w:color w:val="231F20"/>
          <w:w w:val="75"/>
          <w:sz w:val="24"/>
        </w:rPr>
        <w:t>on</w:t>
      </w:r>
      <w:r>
        <w:rPr>
          <w:color w:val="231F20"/>
          <w:sz w:val="24"/>
        </w:rPr>
        <w:t> </w:t>
      </w:r>
      <w:r>
        <w:rPr>
          <w:color w:val="231F20"/>
          <w:w w:val="80"/>
          <w:sz w:val="24"/>
        </w:rPr>
        <w:t>käännettävä</w:t>
      </w:r>
      <w:r>
        <w:rPr>
          <w:color w:val="231F20"/>
          <w:spacing w:val="-4"/>
          <w:w w:val="80"/>
          <w:sz w:val="24"/>
        </w:rPr>
        <w:t> </w:t>
      </w:r>
      <w:r>
        <w:rPr>
          <w:color w:val="231F20"/>
          <w:w w:val="80"/>
          <w:sz w:val="24"/>
        </w:rPr>
        <w:t>ammattimaiselle</w:t>
      </w:r>
      <w:r>
        <w:rPr>
          <w:color w:val="231F20"/>
          <w:spacing w:val="-4"/>
          <w:w w:val="80"/>
          <w:sz w:val="24"/>
        </w:rPr>
        <w:t> </w:t>
      </w:r>
      <w:r>
        <w:rPr>
          <w:color w:val="231F20"/>
          <w:w w:val="80"/>
          <w:sz w:val="24"/>
        </w:rPr>
        <w:t>huoltopaikalle</w:t>
      </w:r>
      <w:r>
        <w:rPr>
          <w:color w:val="231F20"/>
          <w:spacing w:val="-3"/>
          <w:w w:val="80"/>
          <w:sz w:val="24"/>
        </w:rPr>
        <w:t> </w:t>
      </w:r>
      <w:r>
        <w:rPr>
          <w:color w:val="231F20"/>
          <w:w w:val="80"/>
          <w:sz w:val="24"/>
        </w:rPr>
        <w:t>vaihdettavaksi</w:t>
      </w:r>
      <w:r>
        <w:rPr>
          <w:color w:val="231F20"/>
          <w:spacing w:val="-4"/>
          <w:w w:val="80"/>
          <w:sz w:val="24"/>
        </w:rPr>
        <w:t> </w:t>
      </w:r>
      <w:r>
        <w:rPr>
          <w:color w:val="231F20"/>
          <w:w w:val="80"/>
          <w:sz w:val="24"/>
        </w:rPr>
        <w:t>vaarallisten</w:t>
      </w:r>
      <w:r>
        <w:rPr>
          <w:color w:val="231F20"/>
          <w:spacing w:val="-4"/>
          <w:w w:val="80"/>
          <w:sz w:val="24"/>
        </w:rPr>
        <w:t> </w:t>
      </w:r>
      <w:r>
        <w:rPr>
          <w:color w:val="231F20"/>
          <w:w w:val="80"/>
          <w:sz w:val="24"/>
        </w:rPr>
        <w:t>tilanteiden </w:t>
      </w:r>
      <w:r>
        <w:rPr>
          <w:color w:val="231F20"/>
          <w:spacing w:val="-2"/>
          <w:w w:val="90"/>
          <w:sz w:val="24"/>
        </w:rPr>
        <w:t>välttämiseksi.</w:t>
      </w:r>
    </w:p>
    <w:p>
      <w:pPr>
        <w:pStyle w:val="ListParagraph"/>
        <w:numPr>
          <w:ilvl w:val="0"/>
          <w:numId w:val="53"/>
        </w:numPr>
        <w:tabs>
          <w:tab w:pos="390" w:val="left" w:leader="none"/>
        </w:tabs>
        <w:spacing w:line="235" w:lineRule="auto" w:before="0" w:after="0"/>
        <w:ind w:left="172" w:right="186" w:firstLine="0"/>
        <w:jc w:val="left"/>
        <w:rPr>
          <w:sz w:val="24"/>
        </w:rPr>
      </w:pPr>
      <w:r>
        <w:rPr>
          <w:color w:val="231F20"/>
          <w:w w:val="80"/>
          <w:sz w:val="24"/>
        </w:rPr>
        <w:t>Älä</w:t>
      </w:r>
      <w:r>
        <w:rPr>
          <w:color w:val="231F20"/>
          <w:spacing w:val="-3"/>
          <w:w w:val="80"/>
          <w:sz w:val="24"/>
        </w:rPr>
        <w:t> </w:t>
      </w:r>
      <w:r>
        <w:rPr>
          <w:color w:val="231F20"/>
          <w:w w:val="80"/>
          <w:sz w:val="24"/>
        </w:rPr>
        <w:t>koskaan</w:t>
      </w:r>
      <w:r>
        <w:rPr>
          <w:color w:val="231F20"/>
          <w:spacing w:val="-3"/>
          <w:w w:val="80"/>
          <w:sz w:val="24"/>
        </w:rPr>
        <w:t> </w:t>
      </w:r>
      <w:r>
        <w:rPr>
          <w:color w:val="231F20"/>
          <w:w w:val="80"/>
          <w:sz w:val="24"/>
        </w:rPr>
        <w:t>käytä</w:t>
      </w:r>
      <w:r>
        <w:rPr>
          <w:color w:val="231F20"/>
          <w:spacing w:val="-3"/>
          <w:w w:val="80"/>
          <w:sz w:val="24"/>
        </w:rPr>
        <w:t> </w:t>
      </w:r>
      <w:r>
        <w:rPr>
          <w:color w:val="231F20"/>
          <w:w w:val="80"/>
          <w:sz w:val="24"/>
        </w:rPr>
        <w:t>tuotetta</w:t>
      </w:r>
      <w:r>
        <w:rPr>
          <w:color w:val="231F20"/>
          <w:spacing w:val="-3"/>
          <w:w w:val="80"/>
          <w:sz w:val="24"/>
        </w:rPr>
        <w:t> </w:t>
      </w:r>
      <w:r>
        <w:rPr>
          <w:color w:val="231F20"/>
          <w:w w:val="80"/>
          <w:sz w:val="24"/>
        </w:rPr>
        <w:t>vahingoittuneen</w:t>
      </w:r>
      <w:r>
        <w:rPr>
          <w:color w:val="231F20"/>
          <w:spacing w:val="-3"/>
          <w:w w:val="80"/>
          <w:sz w:val="24"/>
        </w:rPr>
        <w:t> </w:t>
      </w:r>
      <w:r>
        <w:rPr>
          <w:color w:val="231F20"/>
          <w:w w:val="80"/>
          <w:sz w:val="24"/>
        </w:rPr>
        <w:t>virtajohdon</w:t>
      </w:r>
      <w:r>
        <w:rPr>
          <w:color w:val="231F20"/>
          <w:spacing w:val="-3"/>
          <w:w w:val="80"/>
          <w:sz w:val="24"/>
        </w:rPr>
        <w:t> </w:t>
      </w:r>
      <w:r>
        <w:rPr>
          <w:color w:val="231F20"/>
          <w:w w:val="80"/>
          <w:sz w:val="24"/>
        </w:rPr>
        <w:t>kanssa</w:t>
      </w:r>
      <w:r>
        <w:rPr>
          <w:color w:val="231F20"/>
          <w:spacing w:val="-3"/>
          <w:w w:val="80"/>
          <w:sz w:val="24"/>
        </w:rPr>
        <w:t> </w:t>
      </w:r>
      <w:r>
        <w:rPr>
          <w:color w:val="231F20"/>
          <w:w w:val="80"/>
          <w:sz w:val="24"/>
        </w:rPr>
        <w:t>tai</w:t>
      </w:r>
      <w:r>
        <w:rPr>
          <w:color w:val="231F20"/>
          <w:spacing w:val="-3"/>
          <w:w w:val="80"/>
          <w:sz w:val="24"/>
        </w:rPr>
        <w:t> </w:t>
      </w:r>
      <w:r>
        <w:rPr>
          <w:color w:val="231F20"/>
          <w:w w:val="80"/>
          <w:sz w:val="24"/>
        </w:rPr>
        <w:t>jos</w:t>
      </w:r>
      <w:r>
        <w:rPr>
          <w:color w:val="231F20"/>
          <w:spacing w:val="-3"/>
          <w:w w:val="80"/>
          <w:sz w:val="24"/>
        </w:rPr>
        <w:t> </w:t>
      </w:r>
      <w:r>
        <w:rPr>
          <w:color w:val="231F20"/>
          <w:w w:val="80"/>
          <w:sz w:val="24"/>
        </w:rPr>
        <w:t>se</w:t>
      </w:r>
      <w:r>
        <w:rPr>
          <w:color w:val="231F20"/>
          <w:spacing w:val="-3"/>
          <w:w w:val="80"/>
          <w:sz w:val="24"/>
        </w:rPr>
        <w:t> </w:t>
      </w:r>
      <w:r>
        <w:rPr>
          <w:color w:val="231F20"/>
          <w:w w:val="80"/>
          <w:sz w:val="24"/>
        </w:rPr>
        <w:t>on</w:t>
      </w:r>
      <w:r>
        <w:rPr>
          <w:color w:val="231F20"/>
          <w:spacing w:val="-3"/>
          <w:w w:val="80"/>
          <w:sz w:val="24"/>
        </w:rPr>
        <w:t> </w:t>
      </w:r>
      <w:r>
        <w:rPr>
          <w:color w:val="231F20"/>
          <w:w w:val="80"/>
          <w:sz w:val="24"/>
        </w:rPr>
        <w:t>pudonnut</w:t>
      </w:r>
      <w:r>
        <w:rPr>
          <w:color w:val="231F20"/>
          <w:spacing w:val="-3"/>
          <w:w w:val="80"/>
          <w:sz w:val="24"/>
        </w:rPr>
        <w:t> </w:t>
      </w:r>
      <w:r>
        <w:rPr>
          <w:color w:val="231F20"/>
          <w:w w:val="80"/>
          <w:sz w:val="24"/>
        </w:rPr>
        <w:t>tai vahingoittunut</w:t>
      </w:r>
      <w:r>
        <w:rPr>
          <w:color w:val="231F20"/>
          <w:spacing w:val="-4"/>
          <w:w w:val="80"/>
          <w:sz w:val="24"/>
        </w:rPr>
        <w:t> </w:t>
      </w:r>
      <w:r>
        <w:rPr>
          <w:color w:val="231F20"/>
          <w:w w:val="80"/>
          <w:sz w:val="24"/>
        </w:rPr>
        <w:t>millään</w:t>
      </w:r>
      <w:r>
        <w:rPr>
          <w:color w:val="231F20"/>
          <w:spacing w:val="-4"/>
          <w:w w:val="80"/>
          <w:sz w:val="24"/>
        </w:rPr>
        <w:t> </w:t>
      </w:r>
      <w:r>
        <w:rPr>
          <w:color w:val="231F20"/>
          <w:w w:val="80"/>
          <w:sz w:val="24"/>
        </w:rPr>
        <w:t>muulla</w:t>
      </w:r>
      <w:r>
        <w:rPr>
          <w:color w:val="231F20"/>
          <w:spacing w:val="-3"/>
          <w:w w:val="80"/>
          <w:sz w:val="24"/>
        </w:rPr>
        <w:t> </w:t>
      </w:r>
      <w:r>
        <w:rPr>
          <w:color w:val="231F20"/>
          <w:w w:val="80"/>
          <w:sz w:val="24"/>
        </w:rPr>
        <w:t>tavalla</w:t>
      </w:r>
      <w:r>
        <w:rPr>
          <w:color w:val="231F20"/>
          <w:spacing w:val="-4"/>
          <w:w w:val="80"/>
          <w:sz w:val="24"/>
        </w:rPr>
        <w:t> </w:t>
      </w:r>
      <w:r>
        <w:rPr>
          <w:color w:val="231F20"/>
          <w:w w:val="80"/>
          <w:sz w:val="24"/>
        </w:rPr>
        <w:t>tai</w:t>
      </w:r>
      <w:r>
        <w:rPr>
          <w:color w:val="231F20"/>
          <w:spacing w:val="-4"/>
          <w:w w:val="80"/>
          <w:sz w:val="24"/>
        </w:rPr>
        <w:t> </w:t>
      </w:r>
      <w:r>
        <w:rPr>
          <w:color w:val="231F20"/>
          <w:w w:val="80"/>
          <w:sz w:val="24"/>
        </w:rPr>
        <w:t>jos</w:t>
      </w:r>
      <w:r>
        <w:rPr>
          <w:color w:val="231F20"/>
          <w:spacing w:val="-3"/>
          <w:w w:val="80"/>
          <w:sz w:val="24"/>
        </w:rPr>
        <w:t> </w:t>
      </w:r>
      <w:r>
        <w:rPr>
          <w:color w:val="231F20"/>
          <w:w w:val="80"/>
          <w:sz w:val="24"/>
        </w:rPr>
        <w:t>se</w:t>
      </w:r>
      <w:r>
        <w:rPr>
          <w:color w:val="231F20"/>
          <w:spacing w:val="-4"/>
          <w:w w:val="80"/>
          <w:sz w:val="24"/>
        </w:rPr>
        <w:t> </w:t>
      </w:r>
      <w:r>
        <w:rPr>
          <w:color w:val="231F20"/>
          <w:w w:val="80"/>
          <w:sz w:val="24"/>
        </w:rPr>
        <w:t>ei</w:t>
      </w:r>
      <w:r>
        <w:rPr>
          <w:color w:val="231F20"/>
          <w:spacing w:val="-3"/>
          <w:w w:val="80"/>
          <w:sz w:val="24"/>
        </w:rPr>
        <w:t> </w:t>
      </w:r>
      <w:r>
        <w:rPr>
          <w:color w:val="231F20"/>
          <w:w w:val="80"/>
          <w:sz w:val="24"/>
        </w:rPr>
        <w:t>toimi</w:t>
      </w:r>
      <w:r>
        <w:rPr>
          <w:color w:val="231F20"/>
          <w:spacing w:val="-4"/>
          <w:w w:val="80"/>
          <w:sz w:val="24"/>
        </w:rPr>
        <w:t> </w:t>
      </w:r>
      <w:r>
        <w:rPr>
          <w:color w:val="231F20"/>
          <w:w w:val="80"/>
          <w:sz w:val="24"/>
        </w:rPr>
        <w:t>kunnolla.</w:t>
      </w:r>
      <w:r>
        <w:rPr>
          <w:color w:val="231F20"/>
          <w:spacing w:val="-4"/>
          <w:w w:val="80"/>
          <w:sz w:val="24"/>
        </w:rPr>
        <w:t> </w:t>
      </w:r>
      <w:r>
        <w:rPr>
          <w:color w:val="231F20"/>
          <w:w w:val="80"/>
          <w:sz w:val="24"/>
        </w:rPr>
        <w:t>Älä</w:t>
      </w:r>
      <w:r>
        <w:rPr>
          <w:color w:val="231F20"/>
          <w:spacing w:val="-3"/>
          <w:w w:val="80"/>
          <w:sz w:val="24"/>
        </w:rPr>
        <w:t> </w:t>
      </w:r>
      <w:r>
        <w:rPr>
          <w:color w:val="231F20"/>
          <w:w w:val="80"/>
          <w:sz w:val="24"/>
        </w:rPr>
        <w:t>yritä</w:t>
      </w:r>
      <w:r>
        <w:rPr>
          <w:color w:val="231F20"/>
          <w:spacing w:val="-4"/>
          <w:w w:val="80"/>
          <w:sz w:val="24"/>
        </w:rPr>
        <w:t> </w:t>
      </w:r>
      <w:r>
        <w:rPr>
          <w:color w:val="231F20"/>
          <w:w w:val="80"/>
          <w:sz w:val="24"/>
        </w:rPr>
        <w:t>korjata</w:t>
      </w:r>
      <w:r>
        <w:rPr>
          <w:color w:val="231F20"/>
          <w:spacing w:val="-3"/>
          <w:w w:val="80"/>
          <w:sz w:val="24"/>
        </w:rPr>
        <w:t> </w:t>
      </w:r>
      <w:r>
        <w:rPr>
          <w:color w:val="231F20"/>
          <w:w w:val="80"/>
          <w:sz w:val="24"/>
        </w:rPr>
        <w:t>viallista tuotetta itse, koska se voi aiheuttaa sähköiskun. Käännä vaurioitunut laite aina ammattitaitoiseen</w:t>
      </w:r>
      <w:r>
        <w:rPr>
          <w:color w:val="231F20"/>
          <w:spacing w:val="-2"/>
          <w:w w:val="80"/>
          <w:sz w:val="24"/>
        </w:rPr>
        <w:t> </w:t>
      </w:r>
      <w:r>
        <w:rPr>
          <w:color w:val="231F20"/>
          <w:w w:val="80"/>
          <w:sz w:val="24"/>
        </w:rPr>
        <w:t>huoltoon</w:t>
      </w:r>
      <w:r>
        <w:rPr>
          <w:color w:val="231F20"/>
          <w:spacing w:val="-2"/>
          <w:w w:val="80"/>
          <w:sz w:val="24"/>
        </w:rPr>
        <w:t> </w:t>
      </w:r>
      <w:r>
        <w:rPr>
          <w:color w:val="231F20"/>
          <w:w w:val="80"/>
          <w:sz w:val="24"/>
        </w:rPr>
        <w:t>sen</w:t>
      </w:r>
      <w:r>
        <w:rPr>
          <w:color w:val="231F20"/>
          <w:spacing w:val="-2"/>
          <w:w w:val="80"/>
          <w:sz w:val="24"/>
        </w:rPr>
        <w:t> </w:t>
      </w:r>
      <w:r>
        <w:rPr>
          <w:color w:val="231F20"/>
          <w:w w:val="80"/>
          <w:sz w:val="24"/>
        </w:rPr>
        <w:t>korjaamiseksi.</w:t>
      </w:r>
      <w:r>
        <w:rPr>
          <w:color w:val="231F20"/>
          <w:spacing w:val="-2"/>
          <w:w w:val="80"/>
          <w:sz w:val="24"/>
        </w:rPr>
        <w:t> </w:t>
      </w:r>
      <w:r>
        <w:rPr>
          <w:color w:val="231F20"/>
          <w:w w:val="80"/>
          <w:sz w:val="24"/>
        </w:rPr>
        <w:t>Vain</w:t>
      </w:r>
      <w:r>
        <w:rPr>
          <w:color w:val="231F20"/>
          <w:spacing w:val="-2"/>
          <w:w w:val="80"/>
          <w:sz w:val="24"/>
        </w:rPr>
        <w:t> </w:t>
      </w:r>
      <w:r>
        <w:rPr>
          <w:color w:val="231F20"/>
          <w:w w:val="80"/>
          <w:sz w:val="24"/>
        </w:rPr>
        <w:t>valtuutetut</w:t>
      </w:r>
      <w:r>
        <w:rPr>
          <w:color w:val="231F20"/>
          <w:spacing w:val="-2"/>
          <w:w w:val="80"/>
          <w:sz w:val="24"/>
        </w:rPr>
        <w:t> </w:t>
      </w:r>
      <w:r>
        <w:rPr>
          <w:color w:val="231F20"/>
          <w:w w:val="80"/>
          <w:sz w:val="24"/>
        </w:rPr>
        <w:t>huoltoammattilaiset</w:t>
      </w:r>
      <w:r>
        <w:rPr>
          <w:color w:val="231F20"/>
          <w:spacing w:val="-2"/>
          <w:w w:val="80"/>
          <w:sz w:val="24"/>
        </w:rPr>
        <w:t> </w:t>
      </w:r>
      <w:r>
        <w:rPr>
          <w:color w:val="231F20"/>
          <w:w w:val="80"/>
          <w:sz w:val="24"/>
        </w:rPr>
        <w:t>voivat </w:t>
      </w:r>
      <w:r>
        <w:rPr>
          <w:color w:val="231F20"/>
          <w:spacing w:val="-2"/>
          <w:w w:val="80"/>
          <w:sz w:val="24"/>
        </w:rPr>
        <w:t>tehdä kaikki korjaukset. Väärin tehty korjaus voi aiheuttaa käyttäjälle vaarallisia tilanteita.</w:t>
      </w:r>
    </w:p>
    <w:p>
      <w:pPr>
        <w:pStyle w:val="ListParagraph"/>
        <w:numPr>
          <w:ilvl w:val="0"/>
          <w:numId w:val="53"/>
        </w:numPr>
        <w:tabs>
          <w:tab w:pos="499" w:val="left" w:leader="none"/>
        </w:tabs>
        <w:spacing w:line="235" w:lineRule="auto" w:before="0" w:after="0"/>
        <w:ind w:left="172" w:right="318" w:firstLine="0"/>
        <w:jc w:val="left"/>
        <w:rPr>
          <w:sz w:val="24"/>
        </w:rPr>
      </w:pPr>
      <w:r>
        <w:rPr>
          <w:color w:val="231F20"/>
          <w:w w:val="75"/>
          <w:sz w:val="24"/>
        </w:rPr>
        <w:t>Sijoita laite viileälle, vakaalle, tasaiselle alustalle</w:t>
      </w:r>
      <w:r>
        <w:rPr>
          <w:color w:val="231F20"/>
          <w:sz w:val="24"/>
        </w:rPr>
        <w:t> </w:t>
      </w:r>
      <w:r>
        <w:rPr>
          <w:color w:val="231F20"/>
          <w:w w:val="75"/>
          <w:sz w:val="24"/>
        </w:rPr>
        <w:t>etäälle</w:t>
      </w:r>
      <w:r>
        <w:rPr>
          <w:color w:val="231F20"/>
          <w:sz w:val="24"/>
        </w:rPr>
        <w:t> </w:t>
      </w:r>
      <w:r>
        <w:rPr>
          <w:color w:val="231F20"/>
          <w:w w:val="75"/>
          <w:sz w:val="24"/>
        </w:rPr>
        <w:t>kuumenevista</w:t>
      </w:r>
      <w:r>
        <w:rPr>
          <w:color w:val="231F20"/>
          <w:sz w:val="24"/>
        </w:rPr>
        <w:t> </w:t>
      </w:r>
      <w:r>
        <w:rPr>
          <w:color w:val="231F20"/>
          <w:w w:val="75"/>
          <w:sz w:val="24"/>
        </w:rPr>
        <w:t>keittiökoneista,</w:t>
      </w:r>
      <w:r>
        <w:rPr>
          <w:color w:val="231F20"/>
          <w:sz w:val="24"/>
        </w:rPr>
        <w:t> </w:t>
      </w:r>
      <w:r>
        <w:rPr>
          <w:color w:val="231F20"/>
          <w:w w:val="80"/>
          <w:sz w:val="24"/>
        </w:rPr>
        <w:t>kuten sähköliesi, kaasupolttimet jne.</w:t>
      </w:r>
    </w:p>
    <w:p>
      <w:pPr>
        <w:pStyle w:val="ListParagraph"/>
        <w:numPr>
          <w:ilvl w:val="0"/>
          <w:numId w:val="53"/>
        </w:numPr>
        <w:tabs>
          <w:tab w:pos="484" w:val="left" w:leader="none"/>
        </w:tabs>
        <w:spacing w:line="268" w:lineRule="exact" w:before="0" w:after="0"/>
        <w:ind w:left="484" w:right="0" w:hanging="312"/>
        <w:jc w:val="left"/>
        <w:rPr>
          <w:sz w:val="24"/>
        </w:rPr>
      </w:pPr>
      <w:r>
        <w:rPr>
          <w:color w:val="231F20"/>
          <w:w w:val="80"/>
          <w:sz w:val="24"/>
        </w:rPr>
        <w:t>Älä</w:t>
      </w:r>
      <w:r>
        <w:rPr>
          <w:color w:val="231F20"/>
          <w:spacing w:val="-2"/>
          <w:w w:val="80"/>
          <w:sz w:val="24"/>
        </w:rPr>
        <w:t> </w:t>
      </w:r>
      <w:r>
        <w:rPr>
          <w:color w:val="231F20"/>
          <w:w w:val="80"/>
          <w:sz w:val="24"/>
        </w:rPr>
        <w:t>koskaan</w:t>
      </w:r>
      <w:r>
        <w:rPr>
          <w:color w:val="231F20"/>
          <w:spacing w:val="-2"/>
          <w:w w:val="80"/>
          <w:sz w:val="24"/>
        </w:rPr>
        <w:t> </w:t>
      </w:r>
      <w:r>
        <w:rPr>
          <w:color w:val="231F20"/>
          <w:w w:val="80"/>
          <w:sz w:val="24"/>
        </w:rPr>
        <w:t>käytä</w:t>
      </w:r>
      <w:r>
        <w:rPr>
          <w:color w:val="231F20"/>
          <w:spacing w:val="-2"/>
          <w:w w:val="80"/>
          <w:sz w:val="24"/>
        </w:rPr>
        <w:t> </w:t>
      </w:r>
      <w:r>
        <w:rPr>
          <w:color w:val="231F20"/>
          <w:w w:val="80"/>
          <w:sz w:val="24"/>
        </w:rPr>
        <w:t>tuotetta</w:t>
      </w:r>
      <w:r>
        <w:rPr>
          <w:color w:val="231F20"/>
          <w:spacing w:val="-1"/>
          <w:w w:val="80"/>
          <w:sz w:val="24"/>
        </w:rPr>
        <w:t> </w:t>
      </w:r>
      <w:r>
        <w:rPr>
          <w:color w:val="231F20"/>
          <w:w w:val="80"/>
          <w:sz w:val="24"/>
        </w:rPr>
        <w:t>palavien</w:t>
      </w:r>
      <w:r>
        <w:rPr>
          <w:color w:val="231F20"/>
          <w:spacing w:val="-2"/>
          <w:w w:val="80"/>
          <w:sz w:val="24"/>
        </w:rPr>
        <w:t> </w:t>
      </w:r>
      <w:r>
        <w:rPr>
          <w:color w:val="231F20"/>
          <w:w w:val="80"/>
          <w:sz w:val="24"/>
        </w:rPr>
        <w:t>aineiden</w:t>
      </w:r>
      <w:r>
        <w:rPr>
          <w:color w:val="231F20"/>
          <w:spacing w:val="-2"/>
          <w:w w:val="80"/>
          <w:sz w:val="24"/>
        </w:rPr>
        <w:t> lähellä.</w:t>
      </w:r>
    </w:p>
    <w:p>
      <w:pPr>
        <w:pStyle w:val="ListParagraph"/>
        <w:numPr>
          <w:ilvl w:val="0"/>
          <w:numId w:val="53"/>
        </w:numPr>
        <w:tabs>
          <w:tab w:pos="499" w:val="left" w:leader="none"/>
        </w:tabs>
        <w:spacing w:line="272" w:lineRule="exact" w:before="0" w:after="0"/>
        <w:ind w:left="499" w:right="0" w:hanging="327"/>
        <w:jc w:val="left"/>
        <w:rPr>
          <w:sz w:val="24"/>
        </w:rPr>
      </w:pPr>
      <w:r>
        <w:rPr>
          <w:color w:val="231F20"/>
          <w:w w:val="80"/>
          <w:sz w:val="24"/>
        </w:rPr>
        <w:t>Älä</w:t>
      </w:r>
      <w:r>
        <w:rPr>
          <w:color w:val="231F20"/>
          <w:spacing w:val="-14"/>
          <w:sz w:val="24"/>
        </w:rPr>
        <w:t> </w:t>
      </w:r>
      <w:r>
        <w:rPr>
          <w:color w:val="231F20"/>
          <w:w w:val="80"/>
          <w:sz w:val="24"/>
        </w:rPr>
        <w:t>anna</w:t>
      </w:r>
      <w:r>
        <w:rPr>
          <w:color w:val="231F20"/>
          <w:spacing w:val="-13"/>
          <w:sz w:val="24"/>
        </w:rPr>
        <w:t> </w:t>
      </w:r>
      <w:r>
        <w:rPr>
          <w:color w:val="231F20"/>
          <w:w w:val="80"/>
          <w:sz w:val="24"/>
        </w:rPr>
        <w:t>johdon</w:t>
      </w:r>
      <w:r>
        <w:rPr>
          <w:color w:val="231F20"/>
          <w:spacing w:val="-13"/>
          <w:sz w:val="24"/>
        </w:rPr>
        <w:t> </w:t>
      </w:r>
      <w:r>
        <w:rPr>
          <w:color w:val="231F20"/>
          <w:w w:val="80"/>
          <w:sz w:val="24"/>
        </w:rPr>
        <w:t>roikkua</w:t>
      </w:r>
      <w:r>
        <w:rPr>
          <w:color w:val="231F20"/>
          <w:spacing w:val="-13"/>
          <w:sz w:val="24"/>
        </w:rPr>
        <w:t> </w:t>
      </w:r>
      <w:r>
        <w:rPr>
          <w:color w:val="231F20"/>
          <w:w w:val="80"/>
          <w:sz w:val="24"/>
        </w:rPr>
        <w:t>tiskin</w:t>
      </w:r>
      <w:r>
        <w:rPr>
          <w:color w:val="231F20"/>
          <w:spacing w:val="-13"/>
          <w:sz w:val="24"/>
        </w:rPr>
        <w:t> </w:t>
      </w:r>
      <w:r>
        <w:rPr>
          <w:color w:val="231F20"/>
          <w:w w:val="80"/>
          <w:sz w:val="24"/>
        </w:rPr>
        <w:t>reunan</w:t>
      </w:r>
      <w:r>
        <w:rPr>
          <w:color w:val="231F20"/>
          <w:spacing w:val="-13"/>
          <w:sz w:val="24"/>
        </w:rPr>
        <w:t> </w:t>
      </w:r>
      <w:r>
        <w:rPr>
          <w:color w:val="231F20"/>
          <w:spacing w:val="-2"/>
          <w:w w:val="80"/>
          <w:sz w:val="24"/>
        </w:rPr>
        <w:t>päällä.</w:t>
      </w:r>
    </w:p>
    <w:p>
      <w:pPr>
        <w:pStyle w:val="ListParagraph"/>
        <w:numPr>
          <w:ilvl w:val="0"/>
          <w:numId w:val="53"/>
        </w:numPr>
        <w:tabs>
          <w:tab w:pos="445" w:val="left" w:leader="none"/>
        </w:tabs>
        <w:spacing w:line="235" w:lineRule="auto" w:before="0" w:after="0"/>
        <w:ind w:left="172" w:right="648" w:firstLine="0"/>
        <w:jc w:val="left"/>
        <w:rPr>
          <w:sz w:val="24"/>
        </w:rPr>
      </w:pPr>
      <w:r>
        <w:rPr>
          <w:color w:val="231F20"/>
          <w:w w:val="75"/>
          <w:sz w:val="24"/>
        </w:rPr>
        <w:t>Älä</w:t>
      </w:r>
      <w:r>
        <w:rPr>
          <w:color w:val="231F20"/>
          <w:sz w:val="24"/>
        </w:rPr>
        <w:t> </w:t>
      </w:r>
      <w:r>
        <w:rPr>
          <w:color w:val="231F20"/>
          <w:w w:val="75"/>
          <w:sz w:val="24"/>
        </w:rPr>
        <w:t>koskaan</w:t>
      </w:r>
      <w:r>
        <w:rPr>
          <w:color w:val="231F20"/>
          <w:sz w:val="24"/>
        </w:rPr>
        <w:t> </w:t>
      </w:r>
      <w:r>
        <w:rPr>
          <w:color w:val="231F20"/>
          <w:w w:val="75"/>
          <w:sz w:val="24"/>
        </w:rPr>
        <w:t>jätä</w:t>
      </w:r>
      <w:r>
        <w:rPr>
          <w:color w:val="231F20"/>
          <w:sz w:val="24"/>
        </w:rPr>
        <w:t> </w:t>
      </w:r>
      <w:r>
        <w:rPr>
          <w:color w:val="231F20"/>
          <w:w w:val="75"/>
          <w:sz w:val="24"/>
        </w:rPr>
        <w:t>tuotetta</w:t>
      </w:r>
      <w:r>
        <w:rPr>
          <w:color w:val="231F20"/>
          <w:sz w:val="24"/>
        </w:rPr>
        <w:t> </w:t>
      </w:r>
      <w:r>
        <w:rPr>
          <w:color w:val="231F20"/>
          <w:w w:val="75"/>
          <w:sz w:val="24"/>
        </w:rPr>
        <w:t>virtalähteeseen</w:t>
      </w:r>
      <w:r>
        <w:rPr>
          <w:color w:val="231F20"/>
          <w:sz w:val="24"/>
        </w:rPr>
        <w:t> </w:t>
      </w:r>
      <w:r>
        <w:rPr>
          <w:color w:val="231F20"/>
          <w:w w:val="75"/>
          <w:sz w:val="24"/>
        </w:rPr>
        <w:t>kytkettynä</w:t>
      </w:r>
      <w:r>
        <w:rPr>
          <w:color w:val="231F20"/>
          <w:sz w:val="24"/>
        </w:rPr>
        <w:t> </w:t>
      </w:r>
      <w:r>
        <w:rPr>
          <w:color w:val="231F20"/>
          <w:w w:val="75"/>
          <w:sz w:val="24"/>
        </w:rPr>
        <w:t>ilman</w:t>
      </w:r>
      <w:r>
        <w:rPr>
          <w:color w:val="231F20"/>
          <w:sz w:val="24"/>
        </w:rPr>
        <w:t> </w:t>
      </w:r>
      <w:r>
        <w:rPr>
          <w:color w:val="231F20"/>
          <w:w w:val="75"/>
          <w:sz w:val="24"/>
        </w:rPr>
        <w:t>valvontaa.</w:t>
      </w:r>
      <w:r>
        <w:rPr>
          <w:color w:val="231F20"/>
          <w:sz w:val="24"/>
        </w:rPr>
        <w:t> </w:t>
      </w:r>
      <w:r>
        <w:rPr>
          <w:color w:val="231F20"/>
          <w:w w:val="75"/>
          <w:sz w:val="24"/>
        </w:rPr>
        <w:t>Vaikka</w:t>
      </w:r>
      <w:r>
        <w:rPr>
          <w:color w:val="231F20"/>
          <w:sz w:val="24"/>
        </w:rPr>
        <w:t> </w:t>
      </w:r>
      <w:r>
        <w:rPr>
          <w:color w:val="231F20"/>
          <w:w w:val="75"/>
          <w:sz w:val="24"/>
        </w:rPr>
        <w:t>käyttö </w:t>
      </w:r>
      <w:r>
        <w:rPr>
          <w:color w:val="231F20"/>
          <w:w w:val="80"/>
          <w:sz w:val="24"/>
        </w:rPr>
        <w:t>keskeytyisi lyhyeksi ajaksi, katkaise virta verkosta, irrota virta.</w:t>
      </w:r>
    </w:p>
    <w:p>
      <w:pPr>
        <w:pStyle w:val="ListParagraph"/>
        <w:numPr>
          <w:ilvl w:val="0"/>
          <w:numId w:val="53"/>
        </w:numPr>
        <w:tabs>
          <w:tab w:pos="499" w:val="left" w:leader="none"/>
        </w:tabs>
        <w:spacing w:line="235" w:lineRule="auto" w:before="0" w:after="0"/>
        <w:ind w:left="172" w:right="569" w:firstLine="0"/>
        <w:jc w:val="left"/>
        <w:rPr>
          <w:sz w:val="24"/>
        </w:rPr>
      </w:pPr>
      <w:r>
        <w:rPr>
          <w:color w:val="231F20"/>
          <w:w w:val="80"/>
          <w:sz w:val="24"/>
        </w:rPr>
        <w:t>Lisäsuojaamiseksi on suositeltavaa asentaa vikavirtasuojalaite sähköpiiriin, jonka nimellisvikavirta</w:t>
      </w:r>
      <w:r>
        <w:rPr>
          <w:color w:val="231F20"/>
          <w:spacing w:val="-4"/>
          <w:w w:val="80"/>
          <w:sz w:val="24"/>
        </w:rPr>
        <w:t> </w:t>
      </w:r>
      <w:r>
        <w:rPr>
          <w:color w:val="231F20"/>
          <w:w w:val="80"/>
          <w:sz w:val="24"/>
        </w:rPr>
        <w:t>on</w:t>
      </w:r>
      <w:r>
        <w:rPr>
          <w:color w:val="231F20"/>
          <w:spacing w:val="-4"/>
          <w:w w:val="80"/>
          <w:sz w:val="24"/>
        </w:rPr>
        <w:t> </w:t>
      </w:r>
      <w:r>
        <w:rPr>
          <w:color w:val="231F20"/>
          <w:w w:val="80"/>
          <w:sz w:val="24"/>
        </w:rPr>
        <w:t>enintään</w:t>
      </w:r>
      <w:r>
        <w:rPr>
          <w:color w:val="231F20"/>
          <w:spacing w:val="-3"/>
          <w:w w:val="80"/>
          <w:sz w:val="24"/>
        </w:rPr>
        <w:t> </w:t>
      </w:r>
      <w:r>
        <w:rPr>
          <w:color w:val="231F20"/>
          <w:w w:val="80"/>
          <w:sz w:val="24"/>
        </w:rPr>
        <w:t>30</w:t>
      </w:r>
      <w:r>
        <w:rPr>
          <w:color w:val="231F20"/>
          <w:spacing w:val="-4"/>
          <w:w w:val="80"/>
          <w:sz w:val="24"/>
        </w:rPr>
        <w:t> </w:t>
      </w:r>
      <w:r>
        <w:rPr>
          <w:color w:val="231F20"/>
          <w:w w:val="80"/>
          <w:sz w:val="24"/>
        </w:rPr>
        <w:t>mA.</w:t>
      </w:r>
      <w:r>
        <w:rPr>
          <w:color w:val="231F20"/>
          <w:spacing w:val="-4"/>
          <w:w w:val="80"/>
          <w:sz w:val="24"/>
        </w:rPr>
        <w:t> </w:t>
      </w:r>
      <w:r>
        <w:rPr>
          <w:color w:val="231F20"/>
          <w:w w:val="80"/>
          <w:sz w:val="24"/>
        </w:rPr>
        <w:t>Sähköasentajan</w:t>
      </w:r>
      <w:r>
        <w:rPr>
          <w:color w:val="231F20"/>
          <w:spacing w:val="-3"/>
          <w:w w:val="80"/>
          <w:sz w:val="24"/>
        </w:rPr>
        <w:t> </w:t>
      </w:r>
      <w:r>
        <w:rPr>
          <w:color w:val="231F20"/>
          <w:w w:val="80"/>
          <w:sz w:val="24"/>
        </w:rPr>
        <w:t>tulisi</w:t>
      </w:r>
      <w:r>
        <w:rPr>
          <w:color w:val="231F20"/>
          <w:spacing w:val="-4"/>
          <w:w w:val="80"/>
          <w:sz w:val="24"/>
        </w:rPr>
        <w:t> </w:t>
      </w:r>
      <w:r>
        <w:rPr>
          <w:color w:val="231F20"/>
          <w:w w:val="80"/>
          <w:sz w:val="24"/>
        </w:rPr>
        <w:t>ottaa</w:t>
      </w:r>
      <w:r>
        <w:rPr>
          <w:color w:val="231F20"/>
          <w:spacing w:val="-3"/>
          <w:w w:val="80"/>
          <w:sz w:val="24"/>
        </w:rPr>
        <w:t> </w:t>
      </w:r>
      <w:r>
        <w:rPr>
          <w:color w:val="231F20"/>
          <w:w w:val="80"/>
          <w:sz w:val="24"/>
        </w:rPr>
        <w:t>yhteyttä</w:t>
      </w:r>
      <w:r>
        <w:rPr>
          <w:color w:val="231F20"/>
          <w:spacing w:val="-4"/>
          <w:w w:val="80"/>
          <w:sz w:val="24"/>
        </w:rPr>
        <w:t> </w:t>
      </w:r>
      <w:r>
        <w:rPr>
          <w:color w:val="231F20"/>
          <w:w w:val="80"/>
          <w:sz w:val="24"/>
        </w:rPr>
        <w:t>tähän</w:t>
      </w:r>
      <w:r>
        <w:rPr>
          <w:color w:val="231F20"/>
          <w:spacing w:val="-4"/>
          <w:w w:val="80"/>
          <w:sz w:val="24"/>
        </w:rPr>
        <w:t> </w:t>
      </w:r>
      <w:r>
        <w:rPr>
          <w:color w:val="231F20"/>
          <w:w w:val="80"/>
          <w:sz w:val="24"/>
        </w:rPr>
        <w:t>asiaan.</w:t>
      </w:r>
    </w:p>
    <w:p>
      <w:pPr>
        <w:pStyle w:val="ListParagraph"/>
        <w:numPr>
          <w:ilvl w:val="0"/>
          <w:numId w:val="53"/>
        </w:numPr>
        <w:tabs>
          <w:tab w:pos="499" w:val="left" w:leader="none"/>
        </w:tabs>
        <w:spacing w:line="235" w:lineRule="auto" w:before="0" w:after="0"/>
        <w:ind w:left="172" w:right="604" w:firstLine="0"/>
        <w:jc w:val="left"/>
        <w:rPr>
          <w:sz w:val="24"/>
        </w:rPr>
      </w:pPr>
      <w:r>
        <w:rPr>
          <w:color w:val="231F20"/>
          <w:w w:val="80"/>
          <w:sz w:val="24"/>
        </w:rPr>
        <w:t>HUOMAUTUS: Maidonvaahdottimella on lämmitystoiminto. Ole erittäin </w:t>
      </w:r>
      <w:r>
        <w:rPr>
          <w:color w:val="231F20"/>
          <w:w w:val="80"/>
          <w:sz w:val="24"/>
        </w:rPr>
        <w:t>varovainen avatessasi kantta ja kaatamalla maitoa, jotta palaminen ei onnistu.</w:t>
      </w:r>
    </w:p>
    <w:p>
      <w:pPr>
        <w:pStyle w:val="ListParagraph"/>
        <w:numPr>
          <w:ilvl w:val="0"/>
          <w:numId w:val="53"/>
        </w:numPr>
        <w:tabs>
          <w:tab w:pos="499" w:val="left" w:leader="none"/>
        </w:tabs>
        <w:spacing w:line="235" w:lineRule="auto" w:before="0" w:after="0"/>
        <w:ind w:left="172" w:right="1511" w:firstLine="0"/>
        <w:jc w:val="left"/>
        <w:rPr>
          <w:sz w:val="24"/>
        </w:rPr>
      </w:pPr>
      <w:r>
        <w:rPr>
          <w:color w:val="231F20"/>
          <w:w w:val="80"/>
          <w:sz w:val="24"/>
        </w:rPr>
        <w:t>Vältä maidon tai vaahdon roiskumista (joka voi olla kuumaa), aseta </w:t>
      </w:r>
      <w:r>
        <w:rPr>
          <w:color w:val="231F20"/>
          <w:w w:val="80"/>
          <w:sz w:val="24"/>
        </w:rPr>
        <w:t>aina maidonvaahdottimen kansi ennen virran kytkemistä päälle.</w:t>
      </w:r>
    </w:p>
    <w:p>
      <w:pPr>
        <w:pStyle w:val="ListParagraph"/>
        <w:numPr>
          <w:ilvl w:val="0"/>
          <w:numId w:val="53"/>
        </w:numPr>
        <w:tabs>
          <w:tab w:pos="499" w:val="left" w:leader="none"/>
        </w:tabs>
        <w:spacing w:line="271" w:lineRule="exact" w:before="0" w:after="0"/>
        <w:ind w:left="499" w:right="0" w:hanging="327"/>
        <w:jc w:val="left"/>
        <w:rPr>
          <w:sz w:val="24"/>
        </w:rPr>
      </w:pPr>
      <w:r>
        <w:rPr>
          <w:color w:val="231F20"/>
          <w:w w:val="80"/>
          <w:sz w:val="24"/>
        </w:rPr>
        <w:t>Pidä</w:t>
      </w:r>
      <w:r>
        <w:rPr>
          <w:color w:val="231F20"/>
          <w:spacing w:val="-4"/>
          <w:w w:val="80"/>
          <w:sz w:val="24"/>
        </w:rPr>
        <w:t> </w:t>
      </w:r>
      <w:r>
        <w:rPr>
          <w:color w:val="231F20"/>
          <w:w w:val="80"/>
          <w:sz w:val="24"/>
        </w:rPr>
        <w:t>maitovaahdotinta</w:t>
      </w:r>
      <w:r>
        <w:rPr>
          <w:color w:val="231F20"/>
          <w:spacing w:val="-4"/>
          <w:w w:val="80"/>
          <w:sz w:val="24"/>
        </w:rPr>
        <w:t> </w:t>
      </w:r>
      <w:r>
        <w:rPr>
          <w:color w:val="231F20"/>
          <w:w w:val="80"/>
          <w:sz w:val="24"/>
        </w:rPr>
        <w:t>kahvasta</w:t>
      </w:r>
      <w:r>
        <w:rPr>
          <w:color w:val="231F20"/>
          <w:spacing w:val="-3"/>
          <w:w w:val="80"/>
          <w:sz w:val="24"/>
        </w:rPr>
        <w:t> </w:t>
      </w:r>
      <w:r>
        <w:rPr>
          <w:color w:val="231F20"/>
          <w:w w:val="80"/>
          <w:sz w:val="24"/>
        </w:rPr>
        <w:t>(3).</w:t>
      </w:r>
      <w:r>
        <w:rPr>
          <w:color w:val="231F20"/>
          <w:spacing w:val="-4"/>
          <w:w w:val="80"/>
          <w:sz w:val="24"/>
        </w:rPr>
        <w:t> </w:t>
      </w:r>
      <w:r>
        <w:rPr>
          <w:color w:val="231F20"/>
          <w:w w:val="80"/>
          <w:sz w:val="24"/>
        </w:rPr>
        <w:t>Kattilan</w:t>
      </w:r>
      <w:r>
        <w:rPr>
          <w:color w:val="231F20"/>
          <w:spacing w:val="-3"/>
          <w:w w:val="80"/>
          <w:sz w:val="24"/>
        </w:rPr>
        <w:t> </w:t>
      </w:r>
      <w:r>
        <w:rPr>
          <w:color w:val="231F20"/>
          <w:w w:val="80"/>
          <w:sz w:val="24"/>
        </w:rPr>
        <w:t>kotelo</w:t>
      </w:r>
      <w:r>
        <w:rPr>
          <w:color w:val="231F20"/>
          <w:spacing w:val="-4"/>
          <w:w w:val="80"/>
          <w:sz w:val="24"/>
        </w:rPr>
        <w:t> </w:t>
      </w:r>
      <w:r>
        <w:rPr>
          <w:color w:val="231F20"/>
          <w:w w:val="80"/>
          <w:sz w:val="24"/>
        </w:rPr>
        <w:t>kuumenee</w:t>
      </w:r>
      <w:r>
        <w:rPr>
          <w:color w:val="231F20"/>
          <w:spacing w:val="-3"/>
          <w:w w:val="80"/>
          <w:sz w:val="24"/>
        </w:rPr>
        <w:t> </w:t>
      </w:r>
      <w:r>
        <w:rPr>
          <w:color w:val="231F20"/>
          <w:w w:val="80"/>
          <w:sz w:val="24"/>
        </w:rPr>
        <w:t>käytön</w:t>
      </w:r>
      <w:r>
        <w:rPr>
          <w:color w:val="231F20"/>
          <w:spacing w:val="-4"/>
          <w:w w:val="80"/>
          <w:sz w:val="24"/>
        </w:rPr>
        <w:t> </w:t>
      </w:r>
      <w:r>
        <w:rPr>
          <w:color w:val="231F20"/>
          <w:spacing w:val="-2"/>
          <w:w w:val="80"/>
          <w:sz w:val="24"/>
        </w:rPr>
        <w:t>aikana.</w:t>
      </w:r>
    </w:p>
    <w:p>
      <w:pPr>
        <w:pStyle w:val="Heading2"/>
        <w:numPr>
          <w:ilvl w:val="1"/>
          <w:numId w:val="53"/>
        </w:numPr>
        <w:tabs>
          <w:tab w:pos="317" w:val="left" w:leader="none"/>
        </w:tabs>
        <w:spacing w:line="183" w:lineRule="exact" w:before="140" w:after="0"/>
        <w:ind w:left="317" w:right="0" w:hanging="145"/>
        <w:jc w:val="left"/>
      </w:pPr>
      <w:r>
        <w:rPr>
          <w:color w:val="231F20"/>
          <w:w w:val="90"/>
        </w:rPr>
        <w:t>LAITTEEN</w:t>
      </w:r>
      <w:r>
        <w:rPr>
          <w:color w:val="231F20"/>
          <w:spacing w:val="1"/>
        </w:rPr>
        <w:t> </w:t>
      </w:r>
      <w:r>
        <w:rPr>
          <w:color w:val="231F20"/>
          <w:spacing w:val="-2"/>
        </w:rPr>
        <w:t>KUVAUS</w:t>
      </w:r>
    </w:p>
    <w:p>
      <w:pPr>
        <w:pStyle w:val="BodyText"/>
        <w:tabs>
          <w:tab w:pos="3052" w:val="left" w:leader="none"/>
          <w:tab w:pos="5932" w:val="left" w:leader="none"/>
        </w:tabs>
        <w:spacing w:line="181" w:lineRule="exact"/>
        <w:ind w:left="172"/>
      </w:pPr>
      <w:r>
        <w:rPr>
          <w:color w:val="231F20"/>
          <w:w w:val="75"/>
        </w:rPr>
        <w:t>a.</w:t>
      </w:r>
      <w:r>
        <w:rPr>
          <w:color w:val="231F20"/>
          <w:spacing w:val="-6"/>
          <w:w w:val="90"/>
        </w:rPr>
        <w:t> </w:t>
      </w:r>
      <w:r>
        <w:rPr>
          <w:color w:val="231F20"/>
          <w:spacing w:val="-2"/>
          <w:w w:val="90"/>
        </w:rPr>
        <w:t>Kansi</w:t>
      </w:r>
      <w:r>
        <w:rPr>
          <w:color w:val="231F20"/>
        </w:rPr>
        <w:tab/>
      </w:r>
      <w:r>
        <w:rPr>
          <w:color w:val="231F20"/>
          <w:spacing w:val="-2"/>
          <w:w w:val="80"/>
        </w:rPr>
        <w:t>b.</w:t>
      </w:r>
      <w:r>
        <w:rPr>
          <w:color w:val="231F20"/>
          <w:spacing w:val="-1"/>
        </w:rPr>
        <w:t> </w:t>
      </w:r>
      <w:r>
        <w:rPr>
          <w:color w:val="231F20"/>
          <w:spacing w:val="-2"/>
          <w:w w:val="80"/>
        </w:rPr>
        <w:t>Vatkaa</w:t>
      </w:r>
      <w:r>
        <w:rPr>
          <w:color w:val="231F20"/>
          <w:spacing w:val="-1"/>
        </w:rPr>
        <w:t> </w:t>
      </w:r>
      <w:r>
        <w:rPr>
          <w:color w:val="231F20"/>
          <w:spacing w:val="-2"/>
          <w:w w:val="80"/>
        </w:rPr>
        <w:t>maitovaahtoa</w:t>
      </w:r>
      <w:r>
        <w:rPr>
          <w:color w:val="231F20"/>
          <w:spacing w:val="-1"/>
        </w:rPr>
        <w:t> </w:t>
      </w:r>
      <w:r>
        <w:rPr>
          <w:color w:val="231F20"/>
          <w:spacing w:val="-2"/>
          <w:w w:val="80"/>
        </w:rPr>
        <w:t>varten</w:t>
      </w:r>
      <w:r>
        <w:rPr>
          <w:color w:val="231F20"/>
        </w:rPr>
        <w:tab/>
      </w:r>
      <w:r>
        <w:rPr>
          <w:color w:val="231F20"/>
          <w:spacing w:val="-2"/>
          <w:w w:val="80"/>
        </w:rPr>
        <w:t>c.</w:t>
      </w:r>
      <w:r>
        <w:rPr>
          <w:color w:val="231F20"/>
          <w:spacing w:val="-4"/>
        </w:rPr>
        <w:t> </w:t>
      </w:r>
      <w:r>
        <w:rPr>
          <w:color w:val="231F20"/>
          <w:spacing w:val="-2"/>
          <w:w w:val="80"/>
        </w:rPr>
        <w:t>Vatkaa</w:t>
      </w:r>
      <w:r>
        <w:rPr>
          <w:color w:val="231F20"/>
          <w:spacing w:val="-3"/>
        </w:rPr>
        <w:t> </w:t>
      </w:r>
      <w:r>
        <w:rPr>
          <w:color w:val="231F20"/>
          <w:spacing w:val="-2"/>
          <w:w w:val="80"/>
        </w:rPr>
        <w:t>maidon</w:t>
      </w:r>
      <w:r>
        <w:rPr>
          <w:color w:val="231F20"/>
          <w:spacing w:val="-4"/>
        </w:rPr>
        <w:t> </w:t>
      </w:r>
      <w:r>
        <w:rPr>
          <w:color w:val="231F20"/>
          <w:spacing w:val="-2"/>
          <w:w w:val="80"/>
        </w:rPr>
        <w:t>lämmittämiseen</w:t>
      </w:r>
    </w:p>
    <w:p>
      <w:pPr>
        <w:pStyle w:val="BodyText"/>
        <w:tabs>
          <w:tab w:pos="3052" w:val="left" w:leader="none"/>
          <w:tab w:pos="5932" w:val="left" w:leader="none"/>
        </w:tabs>
        <w:spacing w:line="181" w:lineRule="exact"/>
        <w:ind w:left="172"/>
      </w:pPr>
      <w:r>
        <w:rPr>
          <w:color w:val="231F20"/>
          <w:w w:val="80"/>
        </w:rPr>
        <w:t>d.</w:t>
      </w:r>
      <w:r>
        <w:rPr>
          <w:color w:val="231F20"/>
          <w:spacing w:val="-8"/>
        </w:rPr>
        <w:t> </w:t>
      </w:r>
      <w:r>
        <w:rPr>
          <w:color w:val="231F20"/>
          <w:w w:val="80"/>
        </w:rPr>
        <w:t>Suurin</w:t>
      </w:r>
      <w:r>
        <w:rPr>
          <w:color w:val="231F20"/>
          <w:spacing w:val="-7"/>
        </w:rPr>
        <w:t> </w:t>
      </w:r>
      <w:r>
        <w:rPr>
          <w:color w:val="231F20"/>
          <w:spacing w:val="-2"/>
          <w:w w:val="80"/>
        </w:rPr>
        <w:t>täyttötasomerkki</w:t>
      </w:r>
      <w:r>
        <w:rPr>
          <w:color w:val="231F20"/>
        </w:rPr>
        <w:tab/>
      </w:r>
      <w:r>
        <w:rPr>
          <w:color w:val="231F20"/>
          <w:w w:val="70"/>
        </w:rPr>
        <w:t>e.</w:t>
      </w:r>
      <w:r>
        <w:rPr>
          <w:color w:val="231F20"/>
          <w:spacing w:val="-7"/>
        </w:rPr>
        <w:t> </w:t>
      </w:r>
      <w:r>
        <w:rPr>
          <w:color w:val="231F20"/>
          <w:spacing w:val="-2"/>
          <w:w w:val="85"/>
        </w:rPr>
        <w:t>Kahva</w:t>
      </w:r>
      <w:r>
        <w:rPr>
          <w:color w:val="231F20"/>
        </w:rPr>
        <w:tab/>
      </w:r>
      <w:r>
        <w:rPr>
          <w:color w:val="231F20"/>
          <w:w w:val="75"/>
        </w:rPr>
        <w:t>f.</w:t>
      </w:r>
      <w:r>
        <w:rPr>
          <w:color w:val="231F20"/>
          <w:spacing w:val="-9"/>
        </w:rPr>
        <w:t> </w:t>
      </w:r>
      <w:r>
        <w:rPr>
          <w:color w:val="231F20"/>
          <w:w w:val="75"/>
        </w:rPr>
        <w:t>Maito</w:t>
      </w:r>
      <w:r>
        <w:rPr>
          <w:color w:val="231F20"/>
          <w:spacing w:val="-8"/>
        </w:rPr>
        <w:t> </w:t>
      </w:r>
      <w:r>
        <w:rPr>
          <w:color w:val="231F20"/>
          <w:spacing w:val="-2"/>
          <w:w w:val="75"/>
        </w:rPr>
        <w:t>kannu</w:t>
      </w:r>
    </w:p>
    <w:p>
      <w:pPr>
        <w:pStyle w:val="BodyText"/>
        <w:tabs>
          <w:tab w:pos="3052" w:val="left" w:leader="none"/>
          <w:tab w:pos="5932" w:val="left" w:leader="none"/>
        </w:tabs>
        <w:spacing w:line="183" w:lineRule="exact"/>
        <w:ind w:left="172"/>
      </w:pPr>
      <w:r>
        <w:rPr>
          <w:color w:val="231F20"/>
          <w:w w:val="75"/>
        </w:rPr>
        <w:t>g.</w:t>
      </w:r>
      <w:r>
        <w:rPr>
          <w:color w:val="231F20"/>
          <w:spacing w:val="-1"/>
          <w:w w:val="85"/>
        </w:rPr>
        <w:t> </w:t>
      </w:r>
      <w:r>
        <w:rPr>
          <w:color w:val="231F20"/>
          <w:spacing w:val="-2"/>
          <w:w w:val="85"/>
        </w:rPr>
        <w:t>Ohjauspainike</w:t>
      </w:r>
      <w:r>
        <w:rPr>
          <w:color w:val="231F20"/>
        </w:rPr>
        <w:tab/>
      </w:r>
      <w:r>
        <w:rPr>
          <w:color w:val="231F20"/>
          <w:w w:val="70"/>
        </w:rPr>
        <w:t>h.</w:t>
      </w:r>
      <w:r>
        <w:rPr>
          <w:color w:val="231F20"/>
          <w:spacing w:val="-7"/>
        </w:rPr>
        <w:t> </w:t>
      </w:r>
      <w:r>
        <w:rPr>
          <w:color w:val="231F20"/>
          <w:spacing w:val="-2"/>
          <w:w w:val="85"/>
        </w:rPr>
        <w:t>Virtalähde</w:t>
      </w:r>
      <w:r>
        <w:rPr>
          <w:color w:val="231F20"/>
        </w:rPr>
        <w:tab/>
      </w:r>
      <w:r>
        <w:rPr>
          <w:color w:val="231F20"/>
          <w:w w:val="60"/>
        </w:rPr>
        <w:t>i.</w:t>
      </w:r>
      <w:r>
        <w:rPr>
          <w:color w:val="231F20"/>
          <w:spacing w:val="-3"/>
          <w:w w:val="85"/>
        </w:rPr>
        <w:t> </w:t>
      </w:r>
      <w:r>
        <w:rPr>
          <w:color w:val="231F20"/>
          <w:spacing w:val="-2"/>
          <w:w w:val="85"/>
        </w:rPr>
        <w:t>Lämmityslevy</w:t>
      </w:r>
    </w:p>
    <w:p>
      <w:pPr>
        <w:pStyle w:val="ListParagraph"/>
        <w:numPr>
          <w:ilvl w:val="1"/>
          <w:numId w:val="53"/>
        </w:numPr>
        <w:tabs>
          <w:tab w:pos="315" w:val="left" w:leader="none"/>
        </w:tabs>
        <w:spacing w:line="183" w:lineRule="exact" w:before="177" w:after="0"/>
        <w:ind w:left="315" w:right="0" w:hanging="143"/>
        <w:jc w:val="left"/>
        <w:rPr>
          <w:sz w:val="16"/>
        </w:rPr>
      </w:pPr>
      <w:r>
        <w:rPr>
          <w:color w:val="231F20"/>
          <w:w w:val="80"/>
          <w:sz w:val="16"/>
        </w:rPr>
        <w:t>Täyttötason</w:t>
      </w:r>
      <w:r>
        <w:rPr>
          <w:color w:val="231F20"/>
          <w:spacing w:val="-3"/>
          <w:w w:val="80"/>
          <w:sz w:val="16"/>
        </w:rPr>
        <w:t> </w:t>
      </w:r>
      <w:r>
        <w:rPr>
          <w:color w:val="231F20"/>
          <w:spacing w:val="-2"/>
          <w:w w:val="90"/>
          <w:sz w:val="16"/>
        </w:rPr>
        <w:t>osoittimet</w:t>
      </w:r>
    </w:p>
    <w:p>
      <w:pPr>
        <w:pStyle w:val="ListParagraph"/>
        <w:numPr>
          <w:ilvl w:val="2"/>
          <w:numId w:val="53"/>
        </w:numPr>
        <w:tabs>
          <w:tab w:pos="317" w:val="left" w:leader="none"/>
        </w:tabs>
        <w:spacing w:line="181" w:lineRule="exact" w:before="0" w:after="0"/>
        <w:ind w:left="317" w:right="0" w:hanging="145"/>
        <w:jc w:val="left"/>
        <w:rPr>
          <w:sz w:val="16"/>
        </w:rPr>
      </w:pPr>
      <w:r>
        <w:rPr>
          <w:color w:val="231F20"/>
          <w:w w:val="80"/>
          <w:sz w:val="16"/>
        </w:rPr>
        <w:t>MAX</w:t>
      </w:r>
      <w:r>
        <w:rPr>
          <w:color w:val="231F20"/>
          <w:sz w:val="16"/>
        </w:rPr>
        <w:t> </w:t>
      </w:r>
      <w:r>
        <w:rPr>
          <w:color w:val="231F20"/>
          <w:w w:val="80"/>
          <w:sz w:val="16"/>
        </w:rPr>
        <w:t>maidon</w:t>
      </w:r>
      <w:r>
        <w:rPr>
          <w:color w:val="231F20"/>
          <w:sz w:val="16"/>
        </w:rPr>
        <w:t> </w:t>
      </w:r>
      <w:r>
        <w:rPr>
          <w:color w:val="231F20"/>
          <w:w w:val="80"/>
          <w:sz w:val="16"/>
        </w:rPr>
        <w:t>lämmitystaso:</w:t>
      </w:r>
      <w:r>
        <w:rPr>
          <w:color w:val="231F20"/>
          <w:sz w:val="16"/>
        </w:rPr>
        <w:t> </w:t>
      </w:r>
      <w:r>
        <w:rPr>
          <w:color w:val="231F20"/>
          <w:w w:val="80"/>
          <w:sz w:val="16"/>
        </w:rPr>
        <w:t>350ml</w:t>
      </w:r>
      <w:r>
        <w:rPr>
          <w:color w:val="231F20"/>
          <w:sz w:val="16"/>
        </w:rPr>
        <w:t> </w:t>
      </w:r>
      <w:r>
        <w:rPr>
          <w:color w:val="231F20"/>
          <w:spacing w:val="-4"/>
          <w:w w:val="80"/>
          <w:sz w:val="16"/>
        </w:rPr>
        <w:t>(2a)</w:t>
      </w:r>
    </w:p>
    <w:p>
      <w:pPr>
        <w:pStyle w:val="ListParagraph"/>
        <w:numPr>
          <w:ilvl w:val="2"/>
          <w:numId w:val="53"/>
        </w:numPr>
        <w:tabs>
          <w:tab w:pos="317" w:val="left" w:leader="none"/>
        </w:tabs>
        <w:spacing w:line="183" w:lineRule="exact" w:before="0" w:after="0"/>
        <w:ind w:left="317" w:right="0" w:hanging="145"/>
        <w:jc w:val="left"/>
        <w:rPr>
          <w:sz w:val="16"/>
        </w:rPr>
      </w:pPr>
      <w:r>
        <w:rPr>
          <w:color w:val="231F20"/>
          <w:w w:val="80"/>
          <w:sz w:val="16"/>
        </w:rPr>
        <w:t>MAX-taso</w:t>
      </w:r>
      <w:r>
        <w:rPr>
          <w:color w:val="231F20"/>
          <w:spacing w:val="-1"/>
          <w:w w:val="80"/>
          <w:sz w:val="16"/>
        </w:rPr>
        <w:t> </w:t>
      </w:r>
      <w:r>
        <w:rPr>
          <w:color w:val="231F20"/>
          <w:w w:val="80"/>
          <w:sz w:val="16"/>
        </w:rPr>
        <w:t>kylmälle</w:t>
      </w:r>
      <w:r>
        <w:rPr>
          <w:color w:val="231F20"/>
          <w:spacing w:val="-1"/>
          <w:w w:val="80"/>
          <w:sz w:val="16"/>
        </w:rPr>
        <w:t> </w:t>
      </w:r>
      <w:r>
        <w:rPr>
          <w:color w:val="231F20"/>
          <w:w w:val="80"/>
          <w:sz w:val="16"/>
        </w:rPr>
        <w:t>/</w:t>
      </w:r>
      <w:r>
        <w:rPr>
          <w:color w:val="231F20"/>
          <w:spacing w:val="-10"/>
          <w:sz w:val="16"/>
        </w:rPr>
        <w:t> </w:t>
      </w:r>
      <w:r>
        <w:rPr>
          <w:color w:val="231F20"/>
          <w:w w:val="80"/>
          <w:sz w:val="16"/>
        </w:rPr>
        <w:t>kuumalle</w:t>
      </w:r>
      <w:r>
        <w:rPr>
          <w:color w:val="231F20"/>
          <w:spacing w:val="-10"/>
          <w:sz w:val="16"/>
        </w:rPr>
        <w:t> </w:t>
      </w:r>
      <w:r>
        <w:rPr>
          <w:color w:val="231F20"/>
          <w:w w:val="80"/>
          <w:sz w:val="16"/>
        </w:rPr>
        <w:t>maitovaahdolle:250ml</w:t>
      </w:r>
      <w:r>
        <w:rPr>
          <w:color w:val="231F20"/>
          <w:spacing w:val="-10"/>
          <w:sz w:val="16"/>
        </w:rPr>
        <w:t> </w:t>
      </w:r>
      <w:r>
        <w:rPr>
          <w:color w:val="231F20"/>
          <w:spacing w:val="-4"/>
          <w:w w:val="80"/>
          <w:sz w:val="16"/>
        </w:rPr>
        <w:t>(2b)</w:t>
      </w:r>
    </w:p>
    <w:p>
      <w:pPr>
        <w:spacing w:after="0" w:line="183" w:lineRule="exact"/>
        <w:jc w:val="left"/>
        <w:rPr>
          <w:sz w:val="16"/>
        </w:rPr>
        <w:sectPr>
          <w:pgSz w:w="8400" w:h="11910"/>
          <w:pgMar w:header="0" w:footer="156" w:top="180" w:bottom="480" w:left="60" w:right="60"/>
        </w:sectPr>
      </w:pPr>
    </w:p>
    <w:p>
      <w:pPr>
        <w:pStyle w:val="Heading2"/>
        <w:spacing w:before="102"/>
        <w:ind w:left="179"/>
      </w:pPr>
      <w:r>
        <w:rPr>
          <w:color w:val="231F20"/>
          <w:spacing w:val="-2"/>
        </w:rPr>
        <w:t>KÄYTTÖOHJEET</w:t>
      </w:r>
    </w:p>
    <w:p>
      <w:pPr>
        <w:pStyle w:val="ListParagraph"/>
        <w:numPr>
          <w:ilvl w:val="0"/>
          <w:numId w:val="54"/>
        </w:numPr>
        <w:tabs>
          <w:tab w:pos="288" w:val="left" w:leader="none"/>
        </w:tabs>
        <w:spacing w:line="235" w:lineRule="auto" w:before="1" w:after="0"/>
        <w:ind w:left="179" w:right="794" w:firstLine="0"/>
        <w:jc w:val="left"/>
        <w:rPr>
          <w:sz w:val="16"/>
        </w:rPr>
      </w:pPr>
      <w:r>
        <w:rPr>
          <w:color w:val="231F20"/>
          <w:w w:val="80"/>
          <w:sz w:val="16"/>
        </w:rPr>
        <w:t>Vatkaa vatka halutun vaikutuksen saavuttamiseksi. Vatkaa maitovaahto (1b). Jos haluat maitosi vaahtoavan. Vatkaa </w:t>
      </w:r>
      <w:r>
        <w:rPr>
          <w:color w:val="231F20"/>
          <w:w w:val="80"/>
          <w:sz w:val="16"/>
        </w:rPr>
        <w:t>maidon</w:t>
      </w:r>
      <w:r>
        <w:rPr>
          <w:color w:val="231F20"/>
          <w:sz w:val="16"/>
        </w:rPr>
        <w:t> </w:t>
      </w:r>
      <w:r>
        <w:rPr>
          <w:color w:val="231F20"/>
          <w:w w:val="80"/>
          <w:sz w:val="16"/>
        </w:rPr>
        <w:t>lämmittämiseksi (1c). Jos haluat maitosi lämmitettyä.</w:t>
      </w:r>
    </w:p>
    <w:p>
      <w:pPr>
        <w:pStyle w:val="ListParagraph"/>
        <w:numPr>
          <w:ilvl w:val="0"/>
          <w:numId w:val="54"/>
        </w:numPr>
        <w:tabs>
          <w:tab w:pos="324" w:val="left" w:leader="none"/>
        </w:tabs>
        <w:spacing w:line="235" w:lineRule="auto" w:before="0" w:after="0"/>
        <w:ind w:left="179" w:right="198" w:firstLine="0"/>
        <w:jc w:val="left"/>
        <w:rPr>
          <w:sz w:val="16"/>
        </w:rPr>
      </w:pPr>
      <w:r>
        <w:rPr>
          <w:color w:val="231F20"/>
          <w:w w:val="80"/>
          <w:sz w:val="16"/>
        </w:rPr>
        <w:t>Kaada annos maitoa (mieluiten 3,2% rasvaa). Maidon tulee peittää vispilä (1b tai 1c) ja saavuttaa merkittävä vähimmäistaso, mutta ei</w:t>
      </w:r>
      <w:r>
        <w:rPr>
          <w:color w:val="231F20"/>
          <w:sz w:val="16"/>
        </w:rPr>
        <w:t> </w:t>
      </w:r>
      <w:r>
        <w:rPr>
          <w:color w:val="231F20"/>
          <w:w w:val="80"/>
          <w:sz w:val="16"/>
        </w:rPr>
        <w:t>ylittää</w:t>
      </w:r>
      <w:r>
        <w:rPr>
          <w:color w:val="231F20"/>
          <w:sz w:val="16"/>
        </w:rPr>
        <w:t> </w:t>
      </w:r>
      <w:r>
        <w:rPr>
          <w:color w:val="231F20"/>
          <w:w w:val="80"/>
          <w:sz w:val="16"/>
        </w:rPr>
        <w:t>enimmäistasomerkkiä</w:t>
      </w:r>
      <w:r>
        <w:rPr>
          <w:color w:val="231F20"/>
          <w:sz w:val="16"/>
        </w:rPr>
        <w:t> </w:t>
      </w:r>
      <w:r>
        <w:rPr>
          <w:color w:val="231F20"/>
          <w:w w:val="80"/>
          <w:sz w:val="16"/>
        </w:rPr>
        <w:t>(1d).</w:t>
      </w:r>
      <w:r>
        <w:rPr>
          <w:color w:val="231F20"/>
          <w:sz w:val="16"/>
        </w:rPr>
        <w:t> </w:t>
      </w:r>
      <w:r>
        <w:rPr>
          <w:color w:val="231F20"/>
          <w:w w:val="80"/>
          <w:sz w:val="16"/>
        </w:rPr>
        <w:t>Maidon</w:t>
      </w:r>
      <w:r>
        <w:rPr>
          <w:color w:val="231F20"/>
          <w:sz w:val="16"/>
        </w:rPr>
        <w:t> </w:t>
      </w:r>
      <w:r>
        <w:rPr>
          <w:color w:val="231F20"/>
          <w:w w:val="80"/>
          <w:sz w:val="16"/>
        </w:rPr>
        <w:t>lämmityksen</w:t>
      </w:r>
      <w:r>
        <w:rPr>
          <w:color w:val="231F20"/>
          <w:sz w:val="16"/>
        </w:rPr>
        <w:t> </w:t>
      </w:r>
      <w:r>
        <w:rPr>
          <w:color w:val="231F20"/>
          <w:w w:val="80"/>
          <w:sz w:val="16"/>
        </w:rPr>
        <w:t>enimmäistaso</w:t>
      </w:r>
      <w:r>
        <w:rPr>
          <w:color w:val="231F20"/>
          <w:sz w:val="16"/>
        </w:rPr>
        <w:t> </w:t>
      </w:r>
      <w:r>
        <w:rPr>
          <w:color w:val="231F20"/>
          <w:w w:val="80"/>
          <w:sz w:val="16"/>
        </w:rPr>
        <w:t>on</w:t>
      </w:r>
      <w:r>
        <w:rPr>
          <w:color w:val="231F20"/>
          <w:sz w:val="16"/>
        </w:rPr>
        <w:t> </w:t>
      </w:r>
      <w:r>
        <w:rPr>
          <w:color w:val="231F20"/>
          <w:w w:val="80"/>
          <w:sz w:val="16"/>
        </w:rPr>
        <w:t>350</w:t>
      </w:r>
      <w:r>
        <w:rPr>
          <w:color w:val="231F20"/>
          <w:sz w:val="16"/>
        </w:rPr>
        <w:t> </w:t>
      </w:r>
      <w:r>
        <w:rPr>
          <w:color w:val="231F20"/>
          <w:w w:val="80"/>
          <w:sz w:val="16"/>
        </w:rPr>
        <w:t>ml</w:t>
      </w:r>
      <w:r>
        <w:rPr>
          <w:color w:val="231F20"/>
          <w:sz w:val="16"/>
        </w:rPr>
        <w:t> </w:t>
      </w:r>
      <w:r>
        <w:rPr>
          <w:color w:val="231F20"/>
          <w:w w:val="80"/>
          <w:sz w:val="16"/>
        </w:rPr>
        <w:t>(2a)</w:t>
      </w:r>
      <w:r>
        <w:rPr>
          <w:color w:val="231F20"/>
          <w:sz w:val="16"/>
        </w:rPr>
        <w:t> </w:t>
      </w:r>
      <w:r>
        <w:rPr>
          <w:color w:val="231F20"/>
          <w:w w:val="80"/>
          <w:sz w:val="16"/>
        </w:rPr>
        <w:t>ja</w:t>
      </w:r>
      <w:r>
        <w:rPr>
          <w:color w:val="231F20"/>
          <w:sz w:val="16"/>
        </w:rPr>
        <w:t> </w:t>
      </w:r>
      <w:r>
        <w:rPr>
          <w:color w:val="231F20"/>
          <w:w w:val="80"/>
          <w:sz w:val="16"/>
        </w:rPr>
        <w:t>maitovaahdon</w:t>
      </w:r>
      <w:r>
        <w:rPr>
          <w:color w:val="231F20"/>
          <w:sz w:val="16"/>
        </w:rPr>
        <w:t> </w:t>
      </w:r>
      <w:r>
        <w:rPr>
          <w:color w:val="231F20"/>
          <w:w w:val="80"/>
          <w:sz w:val="16"/>
        </w:rPr>
        <w:t>osalta</w:t>
      </w:r>
      <w:r>
        <w:rPr>
          <w:color w:val="231F20"/>
          <w:sz w:val="16"/>
        </w:rPr>
        <w:t> </w:t>
      </w:r>
      <w:r>
        <w:rPr>
          <w:color w:val="231F20"/>
          <w:w w:val="80"/>
          <w:sz w:val="16"/>
        </w:rPr>
        <w:t>250</w:t>
      </w:r>
      <w:r>
        <w:rPr>
          <w:color w:val="231F20"/>
          <w:sz w:val="16"/>
        </w:rPr>
        <w:t> </w:t>
      </w:r>
      <w:r>
        <w:rPr>
          <w:color w:val="231F20"/>
          <w:w w:val="80"/>
          <w:sz w:val="16"/>
        </w:rPr>
        <w:t>ml</w:t>
      </w:r>
      <w:r>
        <w:rPr>
          <w:color w:val="231F20"/>
          <w:sz w:val="16"/>
        </w:rPr>
        <w:t> </w:t>
      </w:r>
      <w:r>
        <w:rPr>
          <w:color w:val="231F20"/>
          <w:w w:val="80"/>
          <w:sz w:val="16"/>
        </w:rPr>
        <w:t>(2b).</w:t>
      </w:r>
      <w:r>
        <w:rPr>
          <w:color w:val="231F20"/>
          <w:sz w:val="16"/>
        </w:rPr>
        <w:t> </w:t>
      </w:r>
      <w:r>
        <w:rPr>
          <w:color w:val="231F20"/>
          <w:w w:val="80"/>
          <w:sz w:val="16"/>
        </w:rPr>
        <w:t>HUOMAUTUS: Parhaan tuloksen saavuttamiseksi käytä kylmää, tuoretta maitoa. Maidoton maito ei vaahtoa yhtä hyvin kuin </w:t>
      </w:r>
      <w:r>
        <w:rPr>
          <w:color w:val="231F20"/>
          <w:w w:val="80"/>
          <w:sz w:val="16"/>
        </w:rPr>
        <w:t>maitomaito.</w:t>
      </w:r>
      <w:r>
        <w:rPr>
          <w:color w:val="231F20"/>
          <w:sz w:val="16"/>
        </w:rPr>
        <w:t> </w:t>
      </w:r>
      <w:r>
        <w:rPr>
          <w:color w:val="231F20"/>
          <w:w w:val="80"/>
          <w:sz w:val="16"/>
        </w:rPr>
        <w:t>Parhaan vaikutuksen saavuttamiseksi käytä ”barista” -tyyppistä kasvimaitoa.</w:t>
      </w:r>
    </w:p>
    <w:p>
      <w:pPr>
        <w:pStyle w:val="BodyText"/>
        <w:spacing w:line="177" w:lineRule="exact"/>
        <w:ind w:left="179"/>
      </w:pPr>
      <w:r>
        <w:rPr>
          <w:color w:val="231F20"/>
          <w:w w:val="80"/>
        </w:rPr>
        <w:t>HUOMAUTUS:</w:t>
      </w:r>
      <w:r>
        <w:rPr>
          <w:color w:val="231F20"/>
          <w:spacing w:val="12"/>
        </w:rPr>
        <w:t> </w:t>
      </w:r>
      <w:r>
        <w:rPr>
          <w:color w:val="231F20"/>
          <w:w w:val="80"/>
        </w:rPr>
        <w:t>Älä</w:t>
      </w:r>
      <w:r>
        <w:rPr>
          <w:color w:val="231F20"/>
          <w:spacing w:val="12"/>
        </w:rPr>
        <w:t> </w:t>
      </w:r>
      <w:r>
        <w:rPr>
          <w:color w:val="231F20"/>
          <w:w w:val="80"/>
        </w:rPr>
        <w:t>ylitä</w:t>
      </w:r>
      <w:r>
        <w:rPr>
          <w:color w:val="231F20"/>
          <w:spacing w:val="12"/>
        </w:rPr>
        <w:t> </w:t>
      </w:r>
      <w:r>
        <w:rPr>
          <w:color w:val="231F20"/>
          <w:w w:val="80"/>
        </w:rPr>
        <w:t>kannun</w:t>
      </w:r>
      <w:r>
        <w:rPr>
          <w:color w:val="231F20"/>
          <w:spacing w:val="12"/>
        </w:rPr>
        <w:t> </w:t>
      </w:r>
      <w:r>
        <w:rPr>
          <w:color w:val="231F20"/>
          <w:w w:val="80"/>
        </w:rPr>
        <w:t>sisällä</w:t>
      </w:r>
      <w:r>
        <w:rPr>
          <w:color w:val="231F20"/>
          <w:spacing w:val="12"/>
        </w:rPr>
        <w:t> </w:t>
      </w:r>
      <w:r>
        <w:rPr>
          <w:color w:val="231F20"/>
          <w:w w:val="80"/>
        </w:rPr>
        <w:t>olevaa</w:t>
      </w:r>
      <w:r>
        <w:rPr>
          <w:color w:val="231F20"/>
          <w:spacing w:val="12"/>
        </w:rPr>
        <w:t> </w:t>
      </w:r>
      <w:r>
        <w:rPr>
          <w:color w:val="231F20"/>
          <w:w w:val="80"/>
        </w:rPr>
        <w:t>MAX-</w:t>
      </w:r>
      <w:r>
        <w:rPr>
          <w:color w:val="231F20"/>
          <w:spacing w:val="-2"/>
          <w:w w:val="80"/>
        </w:rPr>
        <w:t>viivaa.</w:t>
      </w:r>
    </w:p>
    <w:p>
      <w:pPr>
        <w:pStyle w:val="ListParagraph"/>
        <w:numPr>
          <w:ilvl w:val="0"/>
          <w:numId w:val="54"/>
        </w:numPr>
        <w:tabs>
          <w:tab w:pos="317" w:val="left" w:leader="none"/>
        </w:tabs>
        <w:spacing w:line="235" w:lineRule="auto" w:before="0" w:after="0"/>
        <w:ind w:left="179" w:right="379" w:firstLine="0"/>
        <w:jc w:val="left"/>
        <w:rPr>
          <w:sz w:val="16"/>
        </w:rPr>
      </w:pPr>
      <w:r>
        <w:rPr>
          <w:color w:val="231F20"/>
          <w:w w:val="80"/>
          <w:sz w:val="16"/>
        </w:rPr>
        <w:t>Aseta kannun kansi (1a) ja aseta kannu tehopohjalle (1h).</w:t>
      </w:r>
      <w:r>
        <w:rPr>
          <w:color w:val="231F20"/>
          <w:spacing w:val="-1"/>
          <w:w w:val="80"/>
          <w:sz w:val="16"/>
        </w:rPr>
        <w:t> </w:t>
      </w:r>
      <w:r>
        <w:rPr>
          <w:color w:val="231F20"/>
          <w:w w:val="80"/>
          <w:sz w:val="16"/>
        </w:rPr>
        <w:t>Työnnä virtapistoke pistorasiaan.</w:t>
      </w:r>
      <w:r>
        <w:rPr>
          <w:color w:val="231F20"/>
          <w:spacing w:val="-1"/>
          <w:w w:val="80"/>
          <w:sz w:val="16"/>
        </w:rPr>
        <w:t> </w:t>
      </w:r>
      <w:r>
        <w:rPr>
          <w:color w:val="231F20"/>
          <w:w w:val="80"/>
          <w:sz w:val="16"/>
        </w:rPr>
        <w:t>Tilakuvakkeet syttyvät yhden </w:t>
      </w:r>
      <w:r>
        <w:rPr>
          <w:color w:val="231F20"/>
          <w:w w:val="80"/>
          <w:sz w:val="16"/>
        </w:rPr>
        <w:t>sekunnin</w:t>
      </w:r>
      <w:r>
        <w:rPr>
          <w:color w:val="231F20"/>
          <w:w w:val="90"/>
          <w:sz w:val="16"/>
        </w:rPr>
        <w:t> </w:t>
      </w:r>
      <w:r>
        <w:rPr>
          <w:color w:val="231F20"/>
          <w:spacing w:val="-2"/>
          <w:w w:val="90"/>
          <w:sz w:val="16"/>
        </w:rPr>
        <w:t>ajan.</w:t>
      </w:r>
    </w:p>
    <w:p>
      <w:pPr>
        <w:pStyle w:val="ListParagraph"/>
        <w:numPr>
          <w:ilvl w:val="0"/>
          <w:numId w:val="54"/>
        </w:numPr>
        <w:tabs>
          <w:tab w:pos="324" w:val="left" w:leader="none"/>
        </w:tabs>
        <w:spacing w:line="179" w:lineRule="exact" w:before="0" w:after="0"/>
        <w:ind w:left="324" w:right="0" w:hanging="145"/>
        <w:jc w:val="left"/>
        <w:rPr>
          <w:sz w:val="16"/>
        </w:rPr>
      </w:pPr>
      <w:r>
        <w:rPr>
          <w:color w:val="231F20"/>
          <w:w w:val="75"/>
          <w:sz w:val="16"/>
        </w:rPr>
        <w:t>Kosketa</w:t>
      </w:r>
      <w:r>
        <w:rPr>
          <w:color w:val="231F20"/>
          <w:spacing w:val="13"/>
          <w:sz w:val="16"/>
        </w:rPr>
        <w:t> </w:t>
      </w:r>
      <w:r>
        <w:rPr>
          <w:color w:val="231F20"/>
          <w:w w:val="75"/>
          <w:sz w:val="16"/>
        </w:rPr>
        <w:t>ohjauspainiketta</w:t>
      </w:r>
      <w:r>
        <w:rPr>
          <w:color w:val="231F20"/>
          <w:spacing w:val="14"/>
          <w:sz w:val="16"/>
        </w:rPr>
        <w:t> </w:t>
      </w:r>
      <w:r>
        <w:rPr>
          <w:color w:val="231F20"/>
          <w:w w:val="75"/>
          <w:sz w:val="16"/>
        </w:rPr>
        <w:t>(1g)</w:t>
      </w:r>
      <w:r>
        <w:rPr>
          <w:color w:val="231F20"/>
          <w:spacing w:val="14"/>
          <w:sz w:val="16"/>
        </w:rPr>
        <w:t> </w:t>
      </w:r>
      <w:r>
        <w:rPr>
          <w:color w:val="231F20"/>
          <w:w w:val="75"/>
          <w:sz w:val="16"/>
        </w:rPr>
        <w:t>ja</w:t>
      </w:r>
      <w:r>
        <w:rPr>
          <w:color w:val="231F20"/>
          <w:spacing w:val="14"/>
          <w:sz w:val="16"/>
        </w:rPr>
        <w:t> </w:t>
      </w:r>
      <w:r>
        <w:rPr>
          <w:color w:val="231F20"/>
          <w:w w:val="75"/>
          <w:sz w:val="16"/>
        </w:rPr>
        <w:t>valitse</w:t>
      </w:r>
      <w:r>
        <w:rPr>
          <w:color w:val="231F20"/>
          <w:spacing w:val="14"/>
          <w:sz w:val="16"/>
        </w:rPr>
        <w:t> </w:t>
      </w:r>
      <w:r>
        <w:rPr>
          <w:color w:val="231F20"/>
          <w:w w:val="75"/>
          <w:sz w:val="16"/>
        </w:rPr>
        <w:t>haluamasi</w:t>
      </w:r>
      <w:r>
        <w:rPr>
          <w:color w:val="231F20"/>
          <w:spacing w:val="14"/>
          <w:sz w:val="16"/>
        </w:rPr>
        <w:t> </w:t>
      </w:r>
      <w:r>
        <w:rPr>
          <w:color w:val="231F20"/>
          <w:w w:val="75"/>
          <w:sz w:val="16"/>
        </w:rPr>
        <w:t>ohjelma:</w:t>
      </w:r>
      <w:r>
        <w:rPr>
          <w:color w:val="231F20"/>
          <w:spacing w:val="14"/>
          <w:sz w:val="16"/>
        </w:rPr>
        <w:t> </w:t>
      </w:r>
      <w:r>
        <w:rPr>
          <w:color w:val="231F20"/>
          <w:w w:val="75"/>
          <w:sz w:val="16"/>
        </w:rPr>
        <w:t>cappuccino,</w:t>
      </w:r>
      <w:r>
        <w:rPr>
          <w:color w:val="231F20"/>
          <w:spacing w:val="13"/>
          <w:sz w:val="16"/>
        </w:rPr>
        <w:t> </w:t>
      </w:r>
      <w:r>
        <w:rPr>
          <w:color w:val="231F20"/>
          <w:w w:val="75"/>
          <w:sz w:val="16"/>
        </w:rPr>
        <w:t>latte,</w:t>
      </w:r>
      <w:r>
        <w:rPr>
          <w:color w:val="231F20"/>
          <w:spacing w:val="14"/>
          <w:sz w:val="16"/>
        </w:rPr>
        <w:t> </w:t>
      </w:r>
      <w:r>
        <w:rPr>
          <w:color w:val="231F20"/>
          <w:w w:val="75"/>
          <w:sz w:val="16"/>
        </w:rPr>
        <w:t>kaakao,</w:t>
      </w:r>
      <w:r>
        <w:rPr>
          <w:color w:val="231F20"/>
          <w:spacing w:val="14"/>
          <w:sz w:val="16"/>
        </w:rPr>
        <w:t> </w:t>
      </w:r>
      <w:r>
        <w:rPr>
          <w:color w:val="231F20"/>
          <w:spacing w:val="-2"/>
          <w:w w:val="75"/>
          <w:sz w:val="16"/>
        </w:rPr>
        <w:t>kylmä.</w:t>
      </w:r>
    </w:p>
    <w:p>
      <w:pPr>
        <w:pStyle w:val="ListParagraph"/>
        <w:numPr>
          <w:ilvl w:val="1"/>
          <w:numId w:val="54"/>
        </w:numPr>
        <w:tabs>
          <w:tab w:pos="258" w:val="left" w:leader="none"/>
        </w:tabs>
        <w:spacing w:line="181" w:lineRule="exact" w:before="0" w:after="0"/>
        <w:ind w:left="258" w:right="0" w:hanging="79"/>
        <w:jc w:val="left"/>
        <w:rPr>
          <w:sz w:val="16"/>
        </w:rPr>
      </w:pPr>
      <w:r>
        <w:rPr>
          <w:color w:val="231F20"/>
          <w:w w:val="80"/>
          <w:sz w:val="16"/>
        </w:rPr>
        <w:t>kerran</w:t>
      </w:r>
      <w:r>
        <w:rPr>
          <w:color w:val="231F20"/>
          <w:spacing w:val="-3"/>
          <w:w w:val="80"/>
          <w:sz w:val="16"/>
        </w:rPr>
        <w:t> </w:t>
      </w:r>
      <w:r>
        <w:rPr>
          <w:color w:val="231F20"/>
          <w:w w:val="80"/>
          <w:sz w:val="16"/>
        </w:rPr>
        <w:t>-</w:t>
      </w:r>
      <w:r>
        <w:rPr>
          <w:color w:val="231F20"/>
          <w:spacing w:val="-2"/>
          <w:w w:val="80"/>
          <w:sz w:val="16"/>
        </w:rPr>
        <w:t> </w:t>
      </w:r>
      <w:r>
        <w:rPr>
          <w:color w:val="231F20"/>
          <w:w w:val="80"/>
          <w:sz w:val="16"/>
        </w:rPr>
        <w:t>jos</w:t>
      </w:r>
      <w:r>
        <w:rPr>
          <w:color w:val="231F20"/>
          <w:spacing w:val="-3"/>
          <w:w w:val="80"/>
          <w:sz w:val="16"/>
        </w:rPr>
        <w:t> </w:t>
      </w:r>
      <w:r>
        <w:rPr>
          <w:color w:val="231F20"/>
          <w:w w:val="80"/>
          <w:sz w:val="16"/>
        </w:rPr>
        <w:t>haluat</w:t>
      </w:r>
      <w:r>
        <w:rPr>
          <w:color w:val="231F20"/>
          <w:spacing w:val="-2"/>
          <w:w w:val="80"/>
          <w:sz w:val="16"/>
        </w:rPr>
        <w:t> </w:t>
      </w:r>
      <w:r>
        <w:rPr>
          <w:color w:val="231F20"/>
          <w:w w:val="80"/>
          <w:sz w:val="16"/>
        </w:rPr>
        <w:t>lämmittää</w:t>
      </w:r>
      <w:r>
        <w:rPr>
          <w:color w:val="231F20"/>
          <w:spacing w:val="-2"/>
          <w:w w:val="80"/>
          <w:sz w:val="16"/>
        </w:rPr>
        <w:t> </w:t>
      </w:r>
      <w:r>
        <w:rPr>
          <w:color w:val="231F20"/>
          <w:w w:val="80"/>
          <w:sz w:val="16"/>
        </w:rPr>
        <w:t>ja</w:t>
      </w:r>
      <w:r>
        <w:rPr>
          <w:color w:val="231F20"/>
          <w:spacing w:val="-3"/>
          <w:w w:val="80"/>
          <w:sz w:val="16"/>
        </w:rPr>
        <w:t> </w:t>
      </w:r>
      <w:r>
        <w:rPr>
          <w:color w:val="231F20"/>
          <w:w w:val="80"/>
          <w:sz w:val="16"/>
        </w:rPr>
        <w:t>vaahdottaa</w:t>
      </w:r>
      <w:r>
        <w:rPr>
          <w:color w:val="231F20"/>
          <w:spacing w:val="-2"/>
          <w:w w:val="80"/>
          <w:sz w:val="16"/>
        </w:rPr>
        <w:t> </w:t>
      </w:r>
      <w:r>
        <w:rPr>
          <w:color w:val="231F20"/>
          <w:w w:val="80"/>
          <w:sz w:val="16"/>
        </w:rPr>
        <w:t>maitoa</w:t>
      </w:r>
      <w:r>
        <w:rPr>
          <w:color w:val="231F20"/>
          <w:spacing w:val="-2"/>
          <w:w w:val="80"/>
          <w:sz w:val="16"/>
        </w:rPr>
        <w:t> </w:t>
      </w:r>
      <w:r>
        <w:rPr>
          <w:color w:val="231F20"/>
          <w:w w:val="80"/>
          <w:sz w:val="16"/>
        </w:rPr>
        <w:t>(vatkaimella</w:t>
      </w:r>
      <w:r>
        <w:rPr>
          <w:color w:val="231F20"/>
          <w:spacing w:val="-3"/>
          <w:w w:val="80"/>
          <w:sz w:val="16"/>
        </w:rPr>
        <w:t> </w:t>
      </w:r>
      <w:r>
        <w:rPr>
          <w:color w:val="231F20"/>
          <w:w w:val="80"/>
          <w:sz w:val="16"/>
        </w:rPr>
        <w:t>1b)</w:t>
      </w:r>
      <w:r>
        <w:rPr>
          <w:color w:val="231F20"/>
          <w:spacing w:val="-2"/>
          <w:w w:val="80"/>
          <w:sz w:val="16"/>
        </w:rPr>
        <w:t> </w:t>
      </w:r>
      <w:r>
        <w:rPr>
          <w:color w:val="231F20"/>
          <w:w w:val="80"/>
          <w:sz w:val="16"/>
        </w:rPr>
        <w:t>saadaksesi</w:t>
      </w:r>
      <w:r>
        <w:rPr>
          <w:color w:val="231F20"/>
          <w:spacing w:val="-2"/>
          <w:w w:val="80"/>
          <w:sz w:val="16"/>
        </w:rPr>
        <w:t> </w:t>
      </w:r>
      <w:r>
        <w:rPr>
          <w:color w:val="231F20"/>
          <w:w w:val="80"/>
          <w:sz w:val="16"/>
        </w:rPr>
        <w:t>cappucino-</w:t>
      </w:r>
      <w:r>
        <w:rPr>
          <w:color w:val="231F20"/>
          <w:spacing w:val="-2"/>
          <w:w w:val="80"/>
          <w:sz w:val="16"/>
        </w:rPr>
        <w:t>vaahdon</w:t>
      </w:r>
    </w:p>
    <w:p>
      <w:pPr>
        <w:pStyle w:val="ListParagraph"/>
        <w:numPr>
          <w:ilvl w:val="1"/>
          <w:numId w:val="54"/>
        </w:numPr>
        <w:tabs>
          <w:tab w:pos="258" w:val="left" w:leader="none"/>
        </w:tabs>
        <w:spacing w:line="181" w:lineRule="exact" w:before="0" w:after="0"/>
        <w:ind w:left="258" w:right="0" w:hanging="79"/>
        <w:jc w:val="left"/>
        <w:rPr>
          <w:sz w:val="16"/>
        </w:rPr>
      </w:pPr>
      <w:r>
        <w:rPr>
          <w:color w:val="231F20"/>
          <w:w w:val="75"/>
          <w:sz w:val="16"/>
        </w:rPr>
        <w:t>kahdesti</w:t>
      </w:r>
      <w:r>
        <w:rPr>
          <w:color w:val="231F20"/>
          <w:spacing w:val="5"/>
          <w:sz w:val="16"/>
        </w:rPr>
        <w:t> </w:t>
      </w:r>
      <w:r>
        <w:rPr>
          <w:color w:val="231F20"/>
          <w:w w:val="75"/>
          <w:sz w:val="16"/>
        </w:rPr>
        <w:t>-</w:t>
      </w:r>
      <w:r>
        <w:rPr>
          <w:color w:val="231F20"/>
          <w:spacing w:val="6"/>
          <w:sz w:val="16"/>
        </w:rPr>
        <w:t> </w:t>
      </w:r>
      <w:r>
        <w:rPr>
          <w:color w:val="231F20"/>
          <w:w w:val="75"/>
          <w:sz w:val="16"/>
        </w:rPr>
        <w:t>jos</w:t>
      </w:r>
      <w:r>
        <w:rPr>
          <w:color w:val="231F20"/>
          <w:spacing w:val="6"/>
          <w:sz w:val="16"/>
        </w:rPr>
        <w:t> </w:t>
      </w:r>
      <w:r>
        <w:rPr>
          <w:color w:val="231F20"/>
          <w:w w:val="75"/>
          <w:sz w:val="16"/>
        </w:rPr>
        <w:t>haluat</w:t>
      </w:r>
      <w:r>
        <w:rPr>
          <w:color w:val="231F20"/>
          <w:spacing w:val="6"/>
          <w:sz w:val="16"/>
        </w:rPr>
        <w:t> </w:t>
      </w:r>
      <w:r>
        <w:rPr>
          <w:color w:val="231F20"/>
          <w:w w:val="75"/>
          <w:sz w:val="16"/>
        </w:rPr>
        <w:t>lämmittää</w:t>
      </w:r>
      <w:r>
        <w:rPr>
          <w:color w:val="231F20"/>
          <w:spacing w:val="6"/>
          <w:sz w:val="16"/>
        </w:rPr>
        <w:t> </w:t>
      </w:r>
      <w:r>
        <w:rPr>
          <w:color w:val="231F20"/>
          <w:w w:val="75"/>
          <w:sz w:val="16"/>
        </w:rPr>
        <w:t>ja</w:t>
      </w:r>
      <w:r>
        <w:rPr>
          <w:color w:val="231F20"/>
          <w:spacing w:val="6"/>
          <w:sz w:val="16"/>
        </w:rPr>
        <w:t> </w:t>
      </w:r>
      <w:r>
        <w:rPr>
          <w:color w:val="231F20"/>
          <w:w w:val="75"/>
          <w:sz w:val="16"/>
        </w:rPr>
        <w:t>vaahdottaa</w:t>
      </w:r>
      <w:r>
        <w:rPr>
          <w:color w:val="231F20"/>
          <w:spacing w:val="6"/>
          <w:sz w:val="16"/>
        </w:rPr>
        <w:t> </w:t>
      </w:r>
      <w:r>
        <w:rPr>
          <w:color w:val="231F20"/>
          <w:w w:val="75"/>
          <w:sz w:val="16"/>
        </w:rPr>
        <w:t>maitoa</w:t>
      </w:r>
      <w:r>
        <w:rPr>
          <w:color w:val="231F20"/>
          <w:spacing w:val="5"/>
          <w:sz w:val="16"/>
        </w:rPr>
        <w:t> </w:t>
      </w:r>
      <w:r>
        <w:rPr>
          <w:color w:val="231F20"/>
          <w:w w:val="75"/>
          <w:sz w:val="16"/>
        </w:rPr>
        <w:t>(vispilällä</w:t>
      </w:r>
      <w:r>
        <w:rPr>
          <w:color w:val="231F20"/>
          <w:spacing w:val="6"/>
          <w:sz w:val="16"/>
        </w:rPr>
        <w:t> </w:t>
      </w:r>
      <w:r>
        <w:rPr>
          <w:color w:val="231F20"/>
          <w:w w:val="75"/>
          <w:sz w:val="16"/>
        </w:rPr>
        <w:t>1b)</w:t>
      </w:r>
      <w:r>
        <w:rPr>
          <w:color w:val="231F20"/>
          <w:spacing w:val="6"/>
          <w:sz w:val="16"/>
        </w:rPr>
        <w:t> </w:t>
      </w:r>
      <w:r>
        <w:rPr>
          <w:color w:val="231F20"/>
          <w:w w:val="75"/>
          <w:sz w:val="16"/>
        </w:rPr>
        <w:t>latte-vaahdon</w:t>
      </w:r>
      <w:r>
        <w:rPr>
          <w:color w:val="231F20"/>
          <w:spacing w:val="6"/>
          <w:sz w:val="16"/>
        </w:rPr>
        <w:t> </w:t>
      </w:r>
      <w:r>
        <w:rPr>
          <w:color w:val="231F20"/>
          <w:spacing w:val="-2"/>
          <w:w w:val="75"/>
          <w:sz w:val="16"/>
        </w:rPr>
        <w:t>saamiseksi</w:t>
      </w:r>
    </w:p>
    <w:p>
      <w:pPr>
        <w:pStyle w:val="ListParagraph"/>
        <w:numPr>
          <w:ilvl w:val="1"/>
          <w:numId w:val="54"/>
        </w:numPr>
        <w:tabs>
          <w:tab w:pos="258" w:val="left" w:leader="none"/>
        </w:tabs>
        <w:spacing w:line="235" w:lineRule="auto" w:before="0" w:after="0"/>
        <w:ind w:left="179" w:right="251" w:firstLine="0"/>
        <w:jc w:val="left"/>
        <w:rPr>
          <w:sz w:val="16"/>
        </w:rPr>
      </w:pPr>
      <w:r>
        <w:rPr>
          <w:color w:val="231F20"/>
          <w:spacing w:val="-2"/>
          <w:w w:val="80"/>
          <w:sz w:val="16"/>
        </w:rPr>
        <w:t>kolme kertaa - jos haluat lämmittää ja vaahdottaa maitoa (vispilällä 1b) kuuman suklaan valmistamiseksi. Tai jos haluat vain </w:t>
      </w:r>
      <w:r>
        <w:rPr>
          <w:color w:val="231F20"/>
          <w:spacing w:val="-2"/>
          <w:w w:val="80"/>
          <w:sz w:val="16"/>
        </w:rPr>
        <w:t>lämmittää</w:t>
      </w:r>
      <w:r>
        <w:rPr>
          <w:color w:val="231F20"/>
          <w:spacing w:val="-2"/>
          <w:w w:val="90"/>
          <w:sz w:val="16"/>
        </w:rPr>
        <w:t> </w:t>
      </w:r>
      <w:r>
        <w:rPr>
          <w:color w:val="231F20"/>
          <w:w w:val="90"/>
          <w:sz w:val="16"/>
        </w:rPr>
        <w:t>maitoa</w:t>
      </w:r>
      <w:r>
        <w:rPr>
          <w:color w:val="231F20"/>
          <w:spacing w:val="-8"/>
          <w:w w:val="90"/>
          <w:sz w:val="16"/>
        </w:rPr>
        <w:t> </w:t>
      </w:r>
      <w:r>
        <w:rPr>
          <w:color w:val="231F20"/>
          <w:w w:val="90"/>
          <w:sz w:val="16"/>
        </w:rPr>
        <w:t>(vispilällä</w:t>
      </w:r>
      <w:r>
        <w:rPr>
          <w:color w:val="231F20"/>
          <w:spacing w:val="-7"/>
          <w:w w:val="90"/>
          <w:sz w:val="16"/>
        </w:rPr>
        <w:t> </w:t>
      </w:r>
      <w:r>
        <w:rPr>
          <w:color w:val="231F20"/>
          <w:w w:val="90"/>
          <w:sz w:val="16"/>
        </w:rPr>
        <w:t>1c).</w:t>
      </w:r>
    </w:p>
    <w:p>
      <w:pPr>
        <w:pStyle w:val="ListParagraph"/>
        <w:numPr>
          <w:ilvl w:val="1"/>
          <w:numId w:val="54"/>
        </w:numPr>
        <w:tabs>
          <w:tab w:pos="179" w:val="left" w:leader="none"/>
          <w:tab w:pos="257" w:val="left" w:leader="none"/>
        </w:tabs>
        <w:spacing w:line="235" w:lineRule="auto" w:before="0" w:after="0"/>
        <w:ind w:left="179" w:right="840" w:hanging="1"/>
        <w:jc w:val="left"/>
        <w:rPr>
          <w:sz w:val="16"/>
        </w:rPr>
      </w:pPr>
      <w:r>
        <w:rPr>
          <w:color w:val="231F20"/>
          <w:spacing w:val="-2"/>
          <w:w w:val="80"/>
          <w:sz w:val="16"/>
        </w:rPr>
        <w:t>neljä kertaa - jos haluat maitosi pysyvän kylmänä ja vain vaahdota sitä (vispilällä 1b) jääkahvia tai maustettua maitoa </w:t>
      </w:r>
      <w:r>
        <w:rPr>
          <w:color w:val="231F20"/>
          <w:spacing w:val="-2"/>
          <w:w w:val="80"/>
          <w:sz w:val="16"/>
        </w:rPr>
        <w:t>varten</w:t>
      </w:r>
      <w:r>
        <w:rPr>
          <w:color w:val="231F20"/>
          <w:sz w:val="16"/>
        </w:rPr>
        <w:t> </w:t>
      </w:r>
      <w:r>
        <w:rPr>
          <w:color w:val="231F20"/>
          <w:w w:val="80"/>
          <w:sz w:val="16"/>
        </w:rPr>
        <w:t>Toiminnon yläpuolella oleva valo vilkkuu 2 sekuntia ja maidonvaahdotin alkaa toimia automaattisesti.</w:t>
      </w:r>
    </w:p>
    <w:p>
      <w:pPr>
        <w:pStyle w:val="ListParagraph"/>
        <w:numPr>
          <w:ilvl w:val="0"/>
          <w:numId w:val="54"/>
        </w:numPr>
        <w:tabs>
          <w:tab w:pos="324" w:val="left" w:leader="none"/>
        </w:tabs>
        <w:spacing w:line="235" w:lineRule="auto" w:before="0" w:after="0"/>
        <w:ind w:left="179" w:right="358" w:firstLine="0"/>
        <w:jc w:val="left"/>
        <w:rPr>
          <w:sz w:val="16"/>
        </w:rPr>
      </w:pPr>
      <w:r>
        <w:rPr>
          <w:color w:val="231F20"/>
          <w:w w:val="80"/>
          <w:sz w:val="16"/>
        </w:rPr>
        <w:t>Laite</w:t>
      </w:r>
      <w:r>
        <w:rPr>
          <w:color w:val="231F20"/>
          <w:spacing w:val="-3"/>
          <w:w w:val="80"/>
          <w:sz w:val="16"/>
        </w:rPr>
        <w:t> </w:t>
      </w:r>
      <w:r>
        <w:rPr>
          <w:color w:val="231F20"/>
          <w:w w:val="80"/>
          <w:sz w:val="16"/>
        </w:rPr>
        <w:t>toimii,</w:t>
      </w:r>
      <w:r>
        <w:rPr>
          <w:color w:val="231F20"/>
          <w:spacing w:val="-2"/>
          <w:w w:val="80"/>
          <w:sz w:val="16"/>
        </w:rPr>
        <w:t> </w:t>
      </w:r>
      <w:r>
        <w:rPr>
          <w:color w:val="231F20"/>
          <w:w w:val="80"/>
          <w:sz w:val="16"/>
        </w:rPr>
        <w:t>kunnes</w:t>
      </w:r>
      <w:r>
        <w:rPr>
          <w:color w:val="231F20"/>
          <w:spacing w:val="-3"/>
          <w:w w:val="80"/>
          <w:sz w:val="16"/>
        </w:rPr>
        <w:t> </w:t>
      </w:r>
      <w:r>
        <w:rPr>
          <w:color w:val="231F20"/>
          <w:w w:val="80"/>
          <w:sz w:val="16"/>
        </w:rPr>
        <w:t>maidon</w:t>
      </w:r>
      <w:r>
        <w:rPr>
          <w:color w:val="231F20"/>
          <w:spacing w:val="-2"/>
          <w:w w:val="80"/>
          <w:sz w:val="16"/>
        </w:rPr>
        <w:t> </w:t>
      </w:r>
      <w:r>
        <w:rPr>
          <w:color w:val="231F20"/>
          <w:w w:val="80"/>
          <w:sz w:val="16"/>
        </w:rPr>
        <w:t>korkea</w:t>
      </w:r>
      <w:r>
        <w:rPr>
          <w:color w:val="231F20"/>
          <w:spacing w:val="-3"/>
          <w:w w:val="80"/>
          <w:sz w:val="16"/>
        </w:rPr>
        <w:t> </w:t>
      </w:r>
      <w:r>
        <w:rPr>
          <w:color w:val="231F20"/>
          <w:w w:val="80"/>
          <w:sz w:val="16"/>
        </w:rPr>
        <w:t>lämpötila</w:t>
      </w:r>
      <w:r>
        <w:rPr>
          <w:color w:val="231F20"/>
          <w:spacing w:val="-2"/>
          <w:w w:val="80"/>
          <w:sz w:val="16"/>
        </w:rPr>
        <w:t> </w:t>
      </w:r>
      <w:r>
        <w:rPr>
          <w:color w:val="231F20"/>
          <w:w w:val="80"/>
          <w:sz w:val="16"/>
        </w:rPr>
        <w:t>on</w:t>
      </w:r>
      <w:r>
        <w:rPr>
          <w:color w:val="231F20"/>
          <w:spacing w:val="-2"/>
          <w:w w:val="80"/>
          <w:sz w:val="16"/>
        </w:rPr>
        <w:t> </w:t>
      </w:r>
      <w:r>
        <w:rPr>
          <w:color w:val="231F20"/>
          <w:w w:val="80"/>
          <w:sz w:val="16"/>
        </w:rPr>
        <w:t>saavutettu.</w:t>
      </w:r>
      <w:r>
        <w:rPr>
          <w:color w:val="231F20"/>
          <w:spacing w:val="-3"/>
          <w:w w:val="80"/>
          <w:sz w:val="16"/>
        </w:rPr>
        <w:t> </w:t>
      </w:r>
      <w:r>
        <w:rPr>
          <w:color w:val="231F20"/>
          <w:w w:val="80"/>
          <w:sz w:val="16"/>
        </w:rPr>
        <w:t>Kun</w:t>
      </w:r>
      <w:r>
        <w:rPr>
          <w:color w:val="231F20"/>
          <w:spacing w:val="-2"/>
          <w:w w:val="80"/>
          <w:sz w:val="16"/>
        </w:rPr>
        <w:t> </w:t>
      </w:r>
      <w:r>
        <w:rPr>
          <w:color w:val="231F20"/>
          <w:w w:val="80"/>
          <w:sz w:val="16"/>
        </w:rPr>
        <w:t>se</w:t>
      </w:r>
      <w:r>
        <w:rPr>
          <w:color w:val="231F20"/>
          <w:spacing w:val="-3"/>
          <w:w w:val="80"/>
          <w:sz w:val="16"/>
        </w:rPr>
        <w:t> </w:t>
      </w:r>
      <w:r>
        <w:rPr>
          <w:color w:val="231F20"/>
          <w:w w:val="80"/>
          <w:sz w:val="16"/>
        </w:rPr>
        <w:t>on</w:t>
      </w:r>
      <w:r>
        <w:rPr>
          <w:color w:val="231F20"/>
          <w:spacing w:val="-2"/>
          <w:w w:val="80"/>
          <w:sz w:val="16"/>
        </w:rPr>
        <w:t> </w:t>
      </w:r>
      <w:r>
        <w:rPr>
          <w:color w:val="231F20"/>
          <w:w w:val="80"/>
          <w:sz w:val="16"/>
        </w:rPr>
        <w:t>valmis,</w:t>
      </w:r>
      <w:r>
        <w:rPr>
          <w:color w:val="231F20"/>
          <w:spacing w:val="-2"/>
          <w:w w:val="80"/>
          <w:sz w:val="16"/>
        </w:rPr>
        <w:t> </w:t>
      </w:r>
      <w:r>
        <w:rPr>
          <w:color w:val="231F20"/>
          <w:w w:val="80"/>
          <w:sz w:val="16"/>
        </w:rPr>
        <w:t>se</w:t>
      </w:r>
      <w:r>
        <w:rPr>
          <w:color w:val="231F20"/>
          <w:spacing w:val="-3"/>
          <w:w w:val="80"/>
          <w:sz w:val="16"/>
        </w:rPr>
        <w:t> </w:t>
      </w:r>
      <w:r>
        <w:rPr>
          <w:color w:val="231F20"/>
          <w:w w:val="80"/>
          <w:sz w:val="16"/>
        </w:rPr>
        <w:t>pysähtyy</w:t>
      </w:r>
      <w:r>
        <w:rPr>
          <w:color w:val="231F20"/>
          <w:spacing w:val="-2"/>
          <w:w w:val="80"/>
          <w:sz w:val="16"/>
        </w:rPr>
        <w:t> </w:t>
      </w:r>
      <w:r>
        <w:rPr>
          <w:color w:val="231F20"/>
          <w:w w:val="80"/>
          <w:sz w:val="16"/>
        </w:rPr>
        <w:t>automaattisesti</w:t>
      </w:r>
      <w:r>
        <w:rPr>
          <w:color w:val="231F20"/>
          <w:spacing w:val="-3"/>
          <w:w w:val="80"/>
          <w:sz w:val="16"/>
        </w:rPr>
        <w:t> </w:t>
      </w:r>
      <w:r>
        <w:rPr>
          <w:color w:val="231F20"/>
          <w:w w:val="80"/>
          <w:sz w:val="16"/>
        </w:rPr>
        <w:t>ja</w:t>
      </w:r>
      <w:r>
        <w:rPr>
          <w:color w:val="231F20"/>
          <w:spacing w:val="-2"/>
          <w:w w:val="80"/>
          <w:sz w:val="16"/>
        </w:rPr>
        <w:t> </w:t>
      </w:r>
      <w:r>
        <w:rPr>
          <w:color w:val="231F20"/>
          <w:w w:val="80"/>
          <w:sz w:val="16"/>
        </w:rPr>
        <w:t>piippaa</w:t>
      </w:r>
      <w:r>
        <w:rPr>
          <w:color w:val="231F20"/>
          <w:spacing w:val="-2"/>
          <w:w w:val="80"/>
          <w:sz w:val="16"/>
        </w:rPr>
        <w:t> </w:t>
      </w:r>
      <w:r>
        <w:rPr>
          <w:color w:val="231F20"/>
          <w:w w:val="80"/>
          <w:sz w:val="16"/>
        </w:rPr>
        <w:t>kolme</w:t>
      </w:r>
      <w:r>
        <w:rPr>
          <w:color w:val="231F20"/>
          <w:spacing w:val="-3"/>
          <w:w w:val="80"/>
          <w:sz w:val="16"/>
        </w:rPr>
        <w:t> </w:t>
      </w:r>
      <w:r>
        <w:rPr>
          <w:color w:val="231F20"/>
          <w:w w:val="80"/>
          <w:sz w:val="16"/>
        </w:rPr>
        <w:t>kertaa.</w:t>
      </w:r>
      <w:r>
        <w:rPr>
          <w:color w:val="231F20"/>
          <w:w w:val="95"/>
          <w:sz w:val="16"/>
        </w:rPr>
        <w:t> HUOMAUTUS:</w:t>
      </w:r>
      <w:r>
        <w:rPr>
          <w:color w:val="231F20"/>
          <w:spacing w:val="-6"/>
          <w:w w:val="95"/>
          <w:sz w:val="16"/>
        </w:rPr>
        <w:t> </w:t>
      </w:r>
      <w:r>
        <w:rPr>
          <w:color w:val="231F20"/>
          <w:w w:val="95"/>
          <w:sz w:val="16"/>
        </w:rPr>
        <w:t>KANNUN</w:t>
      </w:r>
      <w:r>
        <w:rPr>
          <w:color w:val="231F20"/>
          <w:spacing w:val="-6"/>
          <w:w w:val="95"/>
          <w:sz w:val="16"/>
        </w:rPr>
        <w:t> </w:t>
      </w:r>
      <w:r>
        <w:rPr>
          <w:color w:val="231F20"/>
          <w:w w:val="95"/>
          <w:sz w:val="16"/>
        </w:rPr>
        <w:t>KÄYTTÖÖNOTTO</w:t>
      </w:r>
      <w:r>
        <w:rPr>
          <w:color w:val="231F20"/>
          <w:spacing w:val="-6"/>
          <w:w w:val="95"/>
          <w:sz w:val="16"/>
        </w:rPr>
        <w:t> </w:t>
      </w:r>
      <w:r>
        <w:rPr>
          <w:color w:val="231F20"/>
          <w:w w:val="95"/>
          <w:sz w:val="16"/>
        </w:rPr>
        <w:t>ON</w:t>
      </w:r>
      <w:r>
        <w:rPr>
          <w:color w:val="231F20"/>
          <w:spacing w:val="-6"/>
          <w:w w:val="95"/>
          <w:sz w:val="16"/>
        </w:rPr>
        <w:t> </w:t>
      </w:r>
      <w:r>
        <w:rPr>
          <w:color w:val="231F20"/>
          <w:w w:val="95"/>
          <w:sz w:val="16"/>
        </w:rPr>
        <w:t>KUUMA.</w:t>
      </w:r>
      <w:r>
        <w:rPr>
          <w:color w:val="231F20"/>
          <w:spacing w:val="-6"/>
          <w:w w:val="95"/>
          <w:sz w:val="16"/>
        </w:rPr>
        <w:t> </w:t>
      </w:r>
      <w:r>
        <w:rPr>
          <w:color w:val="231F20"/>
          <w:w w:val="95"/>
          <w:sz w:val="16"/>
        </w:rPr>
        <w:t>ÄLÄ</w:t>
      </w:r>
      <w:r>
        <w:rPr>
          <w:color w:val="231F20"/>
          <w:spacing w:val="-6"/>
          <w:w w:val="95"/>
          <w:sz w:val="16"/>
        </w:rPr>
        <w:t> </w:t>
      </w:r>
      <w:r>
        <w:rPr>
          <w:color w:val="231F20"/>
          <w:w w:val="95"/>
          <w:sz w:val="16"/>
        </w:rPr>
        <w:t>KOSKE</w:t>
      </w:r>
      <w:r>
        <w:rPr>
          <w:color w:val="231F20"/>
          <w:spacing w:val="-6"/>
          <w:w w:val="95"/>
          <w:sz w:val="16"/>
        </w:rPr>
        <w:t> </w:t>
      </w:r>
      <w:r>
        <w:rPr>
          <w:color w:val="231F20"/>
          <w:w w:val="95"/>
          <w:sz w:val="16"/>
        </w:rPr>
        <w:t>SIIHEN!</w:t>
      </w:r>
    </w:p>
    <w:p>
      <w:pPr>
        <w:pStyle w:val="BodyText"/>
        <w:spacing w:line="179" w:lineRule="exact"/>
        <w:ind w:left="179"/>
      </w:pPr>
      <w:r>
        <w:rPr>
          <w:color w:val="231F20"/>
          <w:w w:val="90"/>
        </w:rPr>
        <w:t>HUOMAUTUS:</w:t>
      </w:r>
      <w:r>
        <w:rPr>
          <w:color w:val="231F20"/>
          <w:spacing w:val="1"/>
        </w:rPr>
        <w:t> </w:t>
      </w:r>
      <w:r>
        <w:rPr>
          <w:color w:val="231F20"/>
          <w:w w:val="90"/>
        </w:rPr>
        <w:t>ÄLÄ</w:t>
      </w:r>
      <w:r>
        <w:rPr>
          <w:color w:val="231F20"/>
          <w:spacing w:val="1"/>
        </w:rPr>
        <w:t> </w:t>
      </w:r>
      <w:r>
        <w:rPr>
          <w:color w:val="231F20"/>
          <w:w w:val="90"/>
        </w:rPr>
        <w:t>KOSKE</w:t>
      </w:r>
      <w:r>
        <w:rPr>
          <w:color w:val="231F20"/>
          <w:spacing w:val="1"/>
        </w:rPr>
        <w:t> </w:t>
      </w:r>
      <w:r>
        <w:rPr>
          <w:color w:val="231F20"/>
          <w:w w:val="90"/>
        </w:rPr>
        <w:t>LÄMPÖLAATTA</w:t>
      </w:r>
      <w:r>
        <w:rPr>
          <w:color w:val="231F20"/>
          <w:spacing w:val="-3"/>
          <w:w w:val="90"/>
        </w:rPr>
        <w:t> </w:t>
      </w:r>
      <w:r>
        <w:rPr>
          <w:color w:val="231F20"/>
          <w:spacing w:val="-2"/>
          <w:w w:val="90"/>
        </w:rPr>
        <w:t>(1i).</w:t>
      </w:r>
    </w:p>
    <w:p>
      <w:pPr>
        <w:pStyle w:val="ListParagraph"/>
        <w:numPr>
          <w:ilvl w:val="0"/>
          <w:numId w:val="54"/>
        </w:numPr>
        <w:tabs>
          <w:tab w:pos="324" w:val="left" w:leader="none"/>
        </w:tabs>
        <w:spacing w:line="235" w:lineRule="auto" w:before="0" w:after="0"/>
        <w:ind w:left="179" w:right="2084" w:firstLine="0"/>
        <w:jc w:val="left"/>
        <w:rPr>
          <w:sz w:val="16"/>
        </w:rPr>
      </w:pPr>
      <w:r>
        <w:rPr>
          <w:color w:val="231F20"/>
          <w:w w:val="80"/>
          <w:sz w:val="16"/>
        </w:rPr>
        <w:t>Sammuta laite ennen jakson päättymistä painamalla ohjauspainiketta (1g) työn aikana.</w:t>
      </w:r>
      <w:r>
        <w:rPr>
          <w:color w:val="231F20"/>
          <w:spacing w:val="40"/>
          <w:sz w:val="16"/>
        </w:rPr>
        <w:t> </w:t>
      </w:r>
      <w:r>
        <w:rPr>
          <w:color w:val="231F20"/>
          <w:w w:val="85"/>
          <w:sz w:val="16"/>
        </w:rPr>
        <w:t>HUOMAUTUS:</w:t>
      </w:r>
      <w:r>
        <w:rPr>
          <w:color w:val="231F20"/>
          <w:spacing w:val="63"/>
          <w:sz w:val="16"/>
        </w:rPr>
        <w:t>  </w:t>
      </w:r>
      <w:r>
        <w:rPr>
          <w:color w:val="231F20"/>
          <w:w w:val="85"/>
          <w:sz w:val="16"/>
        </w:rPr>
        <w:t>ÄLÄ</w:t>
      </w:r>
      <w:r>
        <w:rPr>
          <w:color w:val="231F20"/>
          <w:spacing w:val="63"/>
          <w:sz w:val="16"/>
        </w:rPr>
        <w:t>  </w:t>
      </w:r>
      <w:r>
        <w:rPr>
          <w:color w:val="231F20"/>
          <w:w w:val="85"/>
          <w:sz w:val="16"/>
        </w:rPr>
        <w:t>irrota</w:t>
      </w:r>
      <w:r>
        <w:rPr>
          <w:color w:val="231F20"/>
          <w:spacing w:val="64"/>
          <w:sz w:val="16"/>
        </w:rPr>
        <w:t>  </w:t>
      </w:r>
      <w:r>
        <w:rPr>
          <w:color w:val="231F20"/>
          <w:w w:val="85"/>
          <w:sz w:val="16"/>
        </w:rPr>
        <w:t>kannua</w:t>
      </w:r>
      <w:r>
        <w:rPr>
          <w:color w:val="231F20"/>
          <w:spacing w:val="63"/>
          <w:sz w:val="16"/>
        </w:rPr>
        <w:t>  </w:t>
      </w:r>
      <w:r>
        <w:rPr>
          <w:color w:val="231F20"/>
          <w:w w:val="85"/>
          <w:sz w:val="16"/>
        </w:rPr>
        <w:t>lämmityslevystä,</w:t>
      </w:r>
      <w:r>
        <w:rPr>
          <w:color w:val="231F20"/>
          <w:spacing w:val="64"/>
          <w:sz w:val="16"/>
        </w:rPr>
        <w:t>  </w:t>
      </w:r>
      <w:r>
        <w:rPr>
          <w:color w:val="231F20"/>
          <w:w w:val="85"/>
          <w:sz w:val="16"/>
        </w:rPr>
        <w:t>kun</w:t>
      </w:r>
      <w:r>
        <w:rPr>
          <w:color w:val="231F20"/>
          <w:spacing w:val="63"/>
          <w:sz w:val="16"/>
        </w:rPr>
        <w:t>  </w:t>
      </w:r>
      <w:r>
        <w:rPr>
          <w:color w:val="231F20"/>
          <w:w w:val="85"/>
          <w:sz w:val="16"/>
        </w:rPr>
        <w:t>se</w:t>
      </w:r>
      <w:r>
        <w:rPr>
          <w:color w:val="231F20"/>
          <w:spacing w:val="64"/>
          <w:sz w:val="16"/>
        </w:rPr>
        <w:t>  </w:t>
      </w:r>
      <w:r>
        <w:rPr>
          <w:color w:val="231F20"/>
          <w:w w:val="85"/>
          <w:sz w:val="16"/>
        </w:rPr>
        <w:t>toimii.</w:t>
      </w:r>
      <w:r>
        <w:rPr>
          <w:color w:val="231F20"/>
          <w:spacing w:val="80"/>
          <w:sz w:val="16"/>
        </w:rPr>
        <w:t> </w:t>
      </w:r>
      <w:r>
        <w:rPr>
          <w:color w:val="231F20"/>
          <w:w w:val="80"/>
          <w:sz w:val="16"/>
        </w:rPr>
        <w:t>HUOMAUTUS: Maito lämpenee noin 68-78 ° C: seen. Tämä lämpötila varmistaa kahvin parhaan maun.</w:t>
      </w:r>
    </w:p>
    <w:p>
      <w:pPr>
        <w:pStyle w:val="Heading2"/>
        <w:spacing w:before="172"/>
        <w:ind w:left="179"/>
      </w:pPr>
      <w:r>
        <w:rPr>
          <w:color w:val="231F20"/>
          <w:w w:val="90"/>
        </w:rPr>
        <w:t>PUHDISTUS</w:t>
      </w:r>
      <w:r>
        <w:rPr>
          <w:color w:val="231F20"/>
          <w:spacing w:val="9"/>
        </w:rPr>
        <w:t> </w:t>
      </w:r>
      <w:r>
        <w:rPr>
          <w:color w:val="231F20"/>
          <w:w w:val="90"/>
        </w:rPr>
        <w:t>JA</w:t>
      </w:r>
      <w:r>
        <w:rPr>
          <w:color w:val="231F20"/>
          <w:spacing w:val="-4"/>
        </w:rPr>
        <w:t> </w:t>
      </w:r>
      <w:r>
        <w:rPr>
          <w:color w:val="231F20"/>
          <w:spacing w:val="-2"/>
          <w:w w:val="90"/>
        </w:rPr>
        <w:t>KUNNOSSAPITO</w:t>
      </w:r>
    </w:p>
    <w:p>
      <w:pPr>
        <w:pStyle w:val="ListParagraph"/>
        <w:numPr>
          <w:ilvl w:val="0"/>
          <w:numId w:val="55"/>
        </w:numPr>
        <w:tabs>
          <w:tab w:pos="324" w:val="left" w:leader="none"/>
        </w:tabs>
        <w:spacing w:line="181" w:lineRule="exact" w:before="0" w:after="0"/>
        <w:ind w:left="324" w:right="0" w:hanging="145"/>
        <w:jc w:val="left"/>
        <w:rPr>
          <w:sz w:val="16"/>
        </w:rPr>
      </w:pPr>
      <w:r>
        <w:rPr>
          <w:color w:val="231F20"/>
          <w:w w:val="75"/>
          <w:sz w:val="16"/>
        </w:rPr>
        <w:t>Varmista</w:t>
      </w:r>
      <w:r>
        <w:rPr>
          <w:color w:val="231F20"/>
          <w:spacing w:val="-1"/>
          <w:sz w:val="16"/>
        </w:rPr>
        <w:t> </w:t>
      </w:r>
      <w:r>
        <w:rPr>
          <w:color w:val="231F20"/>
          <w:w w:val="75"/>
          <w:sz w:val="16"/>
        </w:rPr>
        <w:t>ennen</w:t>
      </w:r>
      <w:r>
        <w:rPr>
          <w:color w:val="231F20"/>
          <w:spacing w:val="-1"/>
          <w:sz w:val="16"/>
        </w:rPr>
        <w:t> </w:t>
      </w:r>
      <w:r>
        <w:rPr>
          <w:color w:val="231F20"/>
          <w:w w:val="75"/>
          <w:sz w:val="16"/>
        </w:rPr>
        <w:t>laitteen</w:t>
      </w:r>
      <w:r>
        <w:rPr>
          <w:color w:val="231F20"/>
          <w:spacing w:val="-1"/>
          <w:sz w:val="16"/>
        </w:rPr>
        <w:t> </w:t>
      </w:r>
      <w:r>
        <w:rPr>
          <w:color w:val="231F20"/>
          <w:w w:val="75"/>
          <w:sz w:val="16"/>
        </w:rPr>
        <w:t>pesua,</w:t>
      </w:r>
      <w:r>
        <w:rPr>
          <w:color w:val="231F20"/>
          <w:spacing w:val="-1"/>
          <w:sz w:val="16"/>
        </w:rPr>
        <w:t> </w:t>
      </w:r>
      <w:r>
        <w:rPr>
          <w:color w:val="231F20"/>
          <w:w w:val="75"/>
          <w:sz w:val="16"/>
        </w:rPr>
        <w:t>että</w:t>
      </w:r>
      <w:r>
        <w:rPr>
          <w:color w:val="231F20"/>
          <w:spacing w:val="-1"/>
          <w:sz w:val="16"/>
        </w:rPr>
        <w:t> </w:t>
      </w:r>
      <w:r>
        <w:rPr>
          <w:color w:val="231F20"/>
          <w:w w:val="75"/>
          <w:sz w:val="16"/>
        </w:rPr>
        <w:t>se</w:t>
      </w:r>
      <w:r>
        <w:rPr>
          <w:color w:val="231F20"/>
          <w:spacing w:val="-1"/>
          <w:sz w:val="16"/>
        </w:rPr>
        <w:t> </w:t>
      </w:r>
      <w:r>
        <w:rPr>
          <w:color w:val="231F20"/>
          <w:w w:val="75"/>
          <w:sz w:val="16"/>
        </w:rPr>
        <w:t>on</w:t>
      </w:r>
      <w:r>
        <w:rPr>
          <w:color w:val="231F20"/>
          <w:spacing w:val="-1"/>
          <w:sz w:val="16"/>
        </w:rPr>
        <w:t> </w:t>
      </w:r>
      <w:r>
        <w:rPr>
          <w:color w:val="231F20"/>
          <w:w w:val="75"/>
          <w:sz w:val="16"/>
        </w:rPr>
        <w:t>jäähtynyt</w:t>
      </w:r>
      <w:r>
        <w:rPr>
          <w:color w:val="231F20"/>
          <w:spacing w:val="-1"/>
          <w:sz w:val="16"/>
        </w:rPr>
        <w:t> </w:t>
      </w:r>
      <w:r>
        <w:rPr>
          <w:color w:val="231F20"/>
          <w:w w:val="75"/>
          <w:sz w:val="16"/>
        </w:rPr>
        <w:t>ja</w:t>
      </w:r>
      <w:r>
        <w:rPr>
          <w:color w:val="231F20"/>
          <w:spacing w:val="-1"/>
          <w:sz w:val="16"/>
        </w:rPr>
        <w:t> </w:t>
      </w:r>
      <w:r>
        <w:rPr>
          <w:color w:val="231F20"/>
          <w:w w:val="75"/>
          <w:sz w:val="16"/>
        </w:rPr>
        <w:t>irrotettu</w:t>
      </w:r>
      <w:r>
        <w:rPr>
          <w:color w:val="231F20"/>
          <w:sz w:val="16"/>
        </w:rPr>
        <w:t> </w:t>
      </w:r>
      <w:r>
        <w:rPr>
          <w:color w:val="231F20"/>
          <w:spacing w:val="-2"/>
          <w:w w:val="75"/>
          <w:sz w:val="16"/>
        </w:rPr>
        <w:t>pistorasiasta.</w:t>
      </w:r>
    </w:p>
    <w:p>
      <w:pPr>
        <w:pStyle w:val="ListParagraph"/>
        <w:numPr>
          <w:ilvl w:val="0"/>
          <w:numId w:val="55"/>
        </w:numPr>
        <w:tabs>
          <w:tab w:pos="324" w:val="left" w:leader="none"/>
        </w:tabs>
        <w:spacing w:line="181" w:lineRule="exact" w:before="0" w:after="0"/>
        <w:ind w:left="324" w:right="0" w:hanging="145"/>
        <w:jc w:val="left"/>
        <w:rPr>
          <w:sz w:val="16"/>
        </w:rPr>
      </w:pPr>
      <w:r>
        <w:rPr>
          <w:color w:val="231F20"/>
          <w:w w:val="80"/>
          <w:sz w:val="16"/>
        </w:rPr>
        <w:t>Poista</w:t>
      </w:r>
      <w:r>
        <w:rPr>
          <w:color w:val="231F20"/>
          <w:spacing w:val="-1"/>
          <w:sz w:val="16"/>
        </w:rPr>
        <w:t> </w:t>
      </w:r>
      <w:r>
        <w:rPr>
          <w:color w:val="231F20"/>
          <w:w w:val="80"/>
          <w:sz w:val="16"/>
        </w:rPr>
        <w:t>kannu</w:t>
      </w:r>
      <w:r>
        <w:rPr>
          <w:color w:val="231F20"/>
          <w:spacing w:val="-1"/>
          <w:sz w:val="16"/>
        </w:rPr>
        <w:t> </w:t>
      </w:r>
      <w:r>
        <w:rPr>
          <w:color w:val="231F20"/>
          <w:w w:val="80"/>
          <w:sz w:val="16"/>
        </w:rPr>
        <w:t>aina</w:t>
      </w:r>
      <w:r>
        <w:rPr>
          <w:color w:val="231F20"/>
          <w:spacing w:val="-1"/>
          <w:sz w:val="16"/>
        </w:rPr>
        <w:t> </w:t>
      </w:r>
      <w:r>
        <w:rPr>
          <w:color w:val="231F20"/>
          <w:w w:val="80"/>
          <w:sz w:val="16"/>
        </w:rPr>
        <w:t>alustasta</w:t>
      </w:r>
      <w:r>
        <w:rPr>
          <w:color w:val="231F20"/>
          <w:spacing w:val="-1"/>
          <w:sz w:val="16"/>
        </w:rPr>
        <w:t> </w:t>
      </w:r>
      <w:r>
        <w:rPr>
          <w:color w:val="231F20"/>
          <w:w w:val="80"/>
          <w:sz w:val="16"/>
        </w:rPr>
        <w:t>ennen</w:t>
      </w:r>
      <w:r>
        <w:rPr>
          <w:color w:val="231F20"/>
          <w:spacing w:val="-1"/>
          <w:sz w:val="16"/>
        </w:rPr>
        <w:t> </w:t>
      </w:r>
      <w:r>
        <w:rPr>
          <w:color w:val="231F20"/>
          <w:spacing w:val="-2"/>
          <w:w w:val="80"/>
          <w:sz w:val="16"/>
        </w:rPr>
        <w:t>puhdistamista.</w:t>
      </w:r>
    </w:p>
    <w:p>
      <w:pPr>
        <w:pStyle w:val="ListParagraph"/>
        <w:numPr>
          <w:ilvl w:val="0"/>
          <w:numId w:val="55"/>
        </w:numPr>
        <w:tabs>
          <w:tab w:pos="288" w:val="left" w:leader="none"/>
        </w:tabs>
        <w:spacing w:line="181" w:lineRule="exact" w:before="0" w:after="0"/>
        <w:ind w:left="288" w:right="0" w:hanging="109"/>
        <w:jc w:val="left"/>
        <w:rPr>
          <w:sz w:val="16"/>
        </w:rPr>
      </w:pPr>
      <w:r>
        <w:rPr>
          <w:color w:val="231F20"/>
          <w:w w:val="75"/>
          <w:sz w:val="16"/>
        </w:rPr>
        <w:t>Puhdista</w:t>
      </w:r>
      <w:r>
        <w:rPr>
          <w:color w:val="231F20"/>
          <w:spacing w:val="11"/>
          <w:sz w:val="16"/>
        </w:rPr>
        <w:t> </w:t>
      </w:r>
      <w:r>
        <w:rPr>
          <w:color w:val="231F20"/>
          <w:w w:val="75"/>
          <w:sz w:val="16"/>
        </w:rPr>
        <w:t>kannu</w:t>
      </w:r>
      <w:r>
        <w:rPr>
          <w:color w:val="231F20"/>
          <w:spacing w:val="11"/>
          <w:sz w:val="16"/>
        </w:rPr>
        <w:t> </w:t>
      </w:r>
      <w:r>
        <w:rPr>
          <w:color w:val="231F20"/>
          <w:w w:val="75"/>
          <w:sz w:val="16"/>
        </w:rPr>
        <w:t>pehmeällä</w:t>
      </w:r>
      <w:r>
        <w:rPr>
          <w:color w:val="231F20"/>
          <w:spacing w:val="12"/>
          <w:sz w:val="16"/>
        </w:rPr>
        <w:t> </w:t>
      </w:r>
      <w:r>
        <w:rPr>
          <w:color w:val="231F20"/>
          <w:w w:val="75"/>
          <w:sz w:val="16"/>
        </w:rPr>
        <w:t>liinalla</w:t>
      </w:r>
      <w:r>
        <w:rPr>
          <w:color w:val="231F20"/>
          <w:spacing w:val="11"/>
          <w:sz w:val="16"/>
        </w:rPr>
        <w:t> </w:t>
      </w:r>
      <w:r>
        <w:rPr>
          <w:color w:val="231F20"/>
          <w:w w:val="75"/>
          <w:sz w:val="16"/>
        </w:rPr>
        <w:t>ja</w:t>
      </w:r>
      <w:r>
        <w:rPr>
          <w:color w:val="231F20"/>
          <w:spacing w:val="12"/>
          <w:sz w:val="16"/>
        </w:rPr>
        <w:t> </w:t>
      </w:r>
      <w:r>
        <w:rPr>
          <w:color w:val="231F20"/>
          <w:spacing w:val="-2"/>
          <w:w w:val="75"/>
          <w:sz w:val="16"/>
        </w:rPr>
        <w:t>pesunesteellä.</w:t>
      </w:r>
    </w:p>
    <w:p>
      <w:pPr>
        <w:pStyle w:val="ListParagraph"/>
        <w:numPr>
          <w:ilvl w:val="0"/>
          <w:numId w:val="55"/>
        </w:numPr>
        <w:tabs>
          <w:tab w:pos="324" w:val="left" w:leader="none"/>
        </w:tabs>
        <w:spacing w:line="235" w:lineRule="auto" w:before="1" w:after="0"/>
        <w:ind w:left="179" w:right="4967" w:firstLine="0"/>
        <w:jc w:val="left"/>
        <w:rPr>
          <w:sz w:val="16"/>
        </w:rPr>
      </w:pPr>
      <w:r>
        <w:rPr>
          <w:color w:val="231F20"/>
          <w:w w:val="85"/>
          <w:sz w:val="16"/>
        </w:rPr>
        <w:t>laite</w:t>
      </w:r>
      <w:r>
        <w:rPr>
          <w:color w:val="231F20"/>
          <w:spacing w:val="-5"/>
          <w:w w:val="85"/>
          <w:sz w:val="16"/>
        </w:rPr>
        <w:t> </w:t>
      </w:r>
      <w:r>
        <w:rPr>
          <w:color w:val="231F20"/>
          <w:w w:val="85"/>
          <w:sz w:val="16"/>
        </w:rPr>
        <w:t>on</w:t>
      </w:r>
      <w:r>
        <w:rPr>
          <w:color w:val="231F20"/>
          <w:spacing w:val="-5"/>
          <w:w w:val="85"/>
          <w:sz w:val="16"/>
        </w:rPr>
        <w:t> </w:t>
      </w:r>
      <w:r>
        <w:rPr>
          <w:color w:val="231F20"/>
          <w:w w:val="85"/>
          <w:sz w:val="16"/>
        </w:rPr>
        <w:t>pestävä</w:t>
      </w:r>
      <w:r>
        <w:rPr>
          <w:color w:val="231F20"/>
          <w:spacing w:val="-5"/>
          <w:w w:val="85"/>
          <w:sz w:val="16"/>
        </w:rPr>
        <w:t> </w:t>
      </w:r>
      <w:r>
        <w:rPr>
          <w:color w:val="231F20"/>
          <w:w w:val="85"/>
          <w:sz w:val="16"/>
        </w:rPr>
        <w:t>jokaisen</w:t>
      </w:r>
      <w:r>
        <w:rPr>
          <w:color w:val="231F20"/>
          <w:spacing w:val="-4"/>
          <w:w w:val="85"/>
          <w:sz w:val="16"/>
        </w:rPr>
        <w:t> </w:t>
      </w:r>
      <w:r>
        <w:rPr>
          <w:color w:val="231F20"/>
          <w:w w:val="85"/>
          <w:sz w:val="16"/>
        </w:rPr>
        <w:t>käytön</w:t>
      </w:r>
      <w:r>
        <w:rPr>
          <w:color w:val="231F20"/>
          <w:spacing w:val="-5"/>
          <w:w w:val="85"/>
          <w:sz w:val="16"/>
        </w:rPr>
        <w:t> </w:t>
      </w:r>
      <w:r>
        <w:rPr>
          <w:color w:val="231F20"/>
          <w:w w:val="85"/>
          <w:sz w:val="16"/>
        </w:rPr>
        <w:t>jälkeen. </w:t>
      </w:r>
      <w:r>
        <w:rPr>
          <w:color w:val="231F20"/>
          <w:w w:val="80"/>
          <w:sz w:val="16"/>
        </w:rPr>
        <w:t>TÄRKEÄÄ: Älä laita maitovaahdottimen pohja </w:t>
      </w:r>
      <w:r>
        <w:rPr>
          <w:color w:val="231F20"/>
          <w:w w:val="80"/>
          <w:sz w:val="16"/>
        </w:rPr>
        <w:t>veteen.</w:t>
      </w:r>
    </w:p>
    <w:p>
      <w:pPr>
        <w:pStyle w:val="BodyText"/>
        <w:spacing w:line="179" w:lineRule="exact"/>
        <w:ind w:left="179"/>
      </w:pPr>
      <w:r>
        <w:rPr>
          <w:color w:val="231F20"/>
          <w:w w:val="80"/>
        </w:rPr>
        <w:t>HUOMAUTUS:</w:t>
      </w:r>
      <w:r>
        <w:rPr>
          <w:color w:val="231F20"/>
          <w:spacing w:val="-2"/>
        </w:rPr>
        <w:t> </w:t>
      </w:r>
      <w:r>
        <w:rPr>
          <w:color w:val="231F20"/>
          <w:w w:val="80"/>
        </w:rPr>
        <w:t>Maitokannu</w:t>
      </w:r>
      <w:r>
        <w:rPr>
          <w:color w:val="231F20"/>
          <w:spacing w:val="-1"/>
        </w:rPr>
        <w:t> </w:t>
      </w:r>
      <w:r>
        <w:rPr>
          <w:color w:val="231F20"/>
          <w:w w:val="80"/>
        </w:rPr>
        <w:t>on</w:t>
      </w:r>
      <w:r>
        <w:rPr>
          <w:color w:val="231F20"/>
          <w:spacing w:val="-1"/>
        </w:rPr>
        <w:t> </w:t>
      </w:r>
      <w:r>
        <w:rPr>
          <w:color w:val="231F20"/>
          <w:w w:val="80"/>
        </w:rPr>
        <w:t>konepestävä,</w:t>
      </w:r>
      <w:r>
        <w:rPr>
          <w:color w:val="231F20"/>
          <w:spacing w:val="-1"/>
        </w:rPr>
        <w:t> </w:t>
      </w:r>
      <w:r>
        <w:rPr>
          <w:color w:val="231F20"/>
          <w:w w:val="80"/>
        </w:rPr>
        <w:t>mutta</w:t>
      </w:r>
      <w:r>
        <w:rPr>
          <w:color w:val="231F20"/>
          <w:spacing w:val="-1"/>
        </w:rPr>
        <w:t> </w:t>
      </w:r>
      <w:r>
        <w:rPr>
          <w:color w:val="231F20"/>
          <w:w w:val="80"/>
        </w:rPr>
        <w:t>sitä</w:t>
      </w:r>
      <w:r>
        <w:rPr>
          <w:color w:val="231F20"/>
          <w:spacing w:val="-1"/>
        </w:rPr>
        <w:t> </w:t>
      </w:r>
      <w:r>
        <w:rPr>
          <w:color w:val="231F20"/>
          <w:w w:val="80"/>
        </w:rPr>
        <w:t>ei</w:t>
      </w:r>
      <w:r>
        <w:rPr>
          <w:color w:val="231F20"/>
          <w:spacing w:val="-1"/>
        </w:rPr>
        <w:t> </w:t>
      </w:r>
      <w:r>
        <w:rPr>
          <w:color w:val="231F20"/>
          <w:w w:val="80"/>
        </w:rPr>
        <w:t>saa</w:t>
      </w:r>
      <w:r>
        <w:rPr>
          <w:color w:val="231F20"/>
          <w:spacing w:val="-1"/>
        </w:rPr>
        <w:t> </w:t>
      </w:r>
      <w:r>
        <w:rPr>
          <w:color w:val="231F20"/>
          <w:w w:val="80"/>
        </w:rPr>
        <w:t>pestä</w:t>
      </w:r>
      <w:r>
        <w:rPr>
          <w:color w:val="231F20"/>
          <w:spacing w:val="-2"/>
        </w:rPr>
        <w:t> </w:t>
      </w:r>
      <w:r>
        <w:rPr>
          <w:color w:val="231F20"/>
          <w:w w:val="80"/>
        </w:rPr>
        <w:t>korkeammissa</w:t>
      </w:r>
      <w:r>
        <w:rPr>
          <w:color w:val="231F20"/>
          <w:spacing w:val="-1"/>
        </w:rPr>
        <w:t> </w:t>
      </w:r>
      <w:r>
        <w:rPr>
          <w:color w:val="231F20"/>
          <w:w w:val="80"/>
        </w:rPr>
        <w:t>lämpötiloissa</w:t>
      </w:r>
      <w:r>
        <w:rPr>
          <w:color w:val="231F20"/>
          <w:spacing w:val="-1"/>
        </w:rPr>
        <w:t> </w:t>
      </w:r>
      <w:r>
        <w:rPr>
          <w:color w:val="231F20"/>
          <w:w w:val="80"/>
        </w:rPr>
        <w:t>kuin</w:t>
      </w:r>
      <w:r>
        <w:rPr>
          <w:color w:val="231F20"/>
          <w:spacing w:val="-1"/>
        </w:rPr>
        <w:t> </w:t>
      </w:r>
      <w:r>
        <w:rPr>
          <w:color w:val="231F20"/>
          <w:w w:val="80"/>
        </w:rPr>
        <w:t>70</w:t>
      </w:r>
      <w:r>
        <w:rPr>
          <w:color w:val="231F20"/>
          <w:spacing w:val="-1"/>
        </w:rPr>
        <w:t> </w:t>
      </w:r>
      <w:r>
        <w:rPr>
          <w:color w:val="231F20"/>
          <w:w w:val="80"/>
        </w:rPr>
        <w:t>°</w:t>
      </w:r>
      <w:r>
        <w:rPr>
          <w:color w:val="231F20"/>
          <w:spacing w:val="-1"/>
        </w:rPr>
        <w:t> </w:t>
      </w:r>
      <w:r>
        <w:rPr>
          <w:color w:val="231F20"/>
          <w:w w:val="80"/>
        </w:rPr>
        <w:t>C</w:t>
      </w:r>
      <w:r>
        <w:rPr>
          <w:color w:val="231F20"/>
          <w:spacing w:val="-1"/>
        </w:rPr>
        <w:t> </w:t>
      </w:r>
      <w:r>
        <w:rPr>
          <w:color w:val="231F20"/>
          <w:w w:val="80"/>
        </w:rPr>
        <w:t>/</w:t>
      </w:r>
      <w:r>
        <w:rPr>
          <w:color w:val="231F20"/>
          <w:spacing w:val="-1"/>
        </w:rPr>
        <w:t> </w:t>
      </w:r>
      <w:r>
        <w:rPr>
          <w:color w:val="231F20"/>
          <w:w w:val="80"/>
        </w:rPr>
        <w:t>158</w:t>
      </w:r>
      <w:r>
        <w:rPr>
          <w:color w:val="231F20"/>
          <w:spacing w:val="-2"/>
        </w:rPr>
        <w:t> </w:t>
      </w:r>
      <w:r>
        <w:rPr>
          <w:color w:val="231F20"/>
          <w:w w:val="80"/>
        </w:rPr>
        <w:t>°</w:t>
      </w:r>
      <w:r>
        <w:rPr>
          <w:color w:val="231F20"/>
          <w:spacing w:val="-1"/>
        </w:rPr>
        <w:t> </w:t>
      </w:r>
      <w:r>
        <w:rPr>
          <w:color w:val="231F20"/>
          <w:spacing w:val="-5"/>
          <w:w w:val="80"/>
        </w:rPr>
        <w:t>F.</w:t>
      </w:r>
    </w:p>
    <w:p>
      <w:pPr>
        <w:pStyle w:val="ListParagraph"/>
        <w:numPr>
          <w:ilvl w:val="0"/>
          <w:numId w:val="55"/>
        </w:numPr>
        <w:tabs>
          <w:tab w:pos="288" w:val="left" w:leader="none"/>
        </w:tabs>
        <w:spacing w:line="235" w:lineRule="auto" w:before="1" w:after="0"/>
        <w:ind w:left="179" w:right="468" w:firstLine="0"/>
        <w:jc w:val="left"/>
        <w:rPr>
          <w:sz w:val="16"/>
        </w:rPr>
      </w:pPr>
      <w:r>
        <w:rPr>
          <w:color w:val="231F20"/>
          <w:w w:val="80"/>
          <w:sz w:val="16"/>
        </w:rPr>
        <w:t>Voit</w:t>
      </w:r>
      <w:r>
        <w:rPr>
          <w:color w:val="231F20"/>
          <w:spacing w:val="-3"/>
          <w:w w:val="80"/>
          <w:sz w:val="16"/>
        </w:rPr>
        <w:t> </w:t>
      </w:r>
      <w:r>
        <w:rPr>
          <w:color w:val="231F20"/>
          <w:w w:val="80"/>
          <w:sz w:val="16"/>
        </w:rPr>
        <w:t>puhdistaa</w:t>
      </w:r>
      <w:r>
        <w:rPr>
          <w:color w:val="231F20"/>
          <w:spacing w:val="-2"/>
          <w:w w:val="80"/>
          <w:sz w:val="16"/>
        </w:rPr>
        <w:t> </w:t>
      </w:r>
      <w:r>
        <w:rPr>
          <w:color w:val="231F20"/>
          <w:w w:val="80"/>
          <w:sz w:val="16"/>
        </w:rPr>
        <w:t>vaahdottimen</w:t>
      </w:r>
      <w:r>
        <w:rPr>
          <w:color w:val="231F20"/>
          <w:spacing w:val="-3"/>
          <w:w w:val="80"/>
          <w:sz w:val="16"/>
        </w:rPr>
        <w:t> </w:t>
      </w:r>
      <w:r>
        <w:rPr>
          <w:color w:val="231F20"/>
          <w:w w:val="80"/>
          <w:sz w:val="16"/>
        </w:rPr>
        <w:t>myös</w:t>
      </w:r>
      <w:r>
        <w:rPr>
          <w:color w:val="231F20"/>
          <w:spacing w:val="-2"/>
          <w:w w:val="80"/>
          <w:sz w:val="16"/>
        </w:rPr>
        <w:t> </w:t>
      </w:r>
      <w:r>
        <w:rPr>
          <w:color w:val="231F20"/>
          <w:w w:val="80"/>
          <w:sz w:val="16"/>
        </w:rPr>
        <w:t>kaatamalla</w:t>
      </w:r>
      <w:r>
        <w:rPr>
          <w:color w:val="231F20"/>
          <w:spacing w:val="-3"/>
          <w:w w:val="80"/>
          <w:sz w:val="16"/>
        </w:rPr>
        <w:t> </w:t>
      </w:r>
      <w:r>
        <w:rPr>
          <w:color w:val="231F20"/>
          <w:w w:val="80"/>
          <w:sz w:val="16"/>
        </w:rPr>
        <w:t>siihen</w:t>
      </w:r>
      <w:r>
        <w:rPr>
          <w:color w:val="231F20"/>
          <w:spacing w:val="-2"/>
          <w:w w:val="80"/>
          <w:sz w:val="16"/>
        </w:rPr>
        <w:t> </w:t>
      </w:r>
      <w:r>
        <w:rPr>
          <w:color w:val="231F20"/>
          <w:w w:val="80"/>
          <w:sz w:val="16"/>
        </w:rPr>
        <w:t>vettä</w:t>
      </w:r>
      <w:r>
        <w:rPr>
          <w:color w:val="231F20"/>
          <w:spacing w:val="-2"/>
          <w:w w:val="80"/>
          <w:sz w:val="16"/>
        </w:rPr>
        <w:t> </w:t>
      </w:r>
      <w:r>
        <w:rPr>
          <w:color w:val="231F20"/>
          <w:w w:val="80"/>
          <w:sz w:val="16"/>
        </w:rPr>
        <w:t>ja</w:t>
      </w:r>
      <w:r>
        <w:rPr>
          <w:color w:val="231F20"/>
          <w:spacing w:val="-3"/>
          <w:w w:val="80"/>
          <w:sz w:val="16"/>
        </w:rPr>
        <w:t> </w:t>
      </w:r>
      <w:r>
        <w:rPr>
          <w:color w:val="231F20"/>
          <w:w w:val="80"/>
          <w:sz w:val="16"/>
        </w:rPr>
        <w:t>ajamalla</w:t>
      </w:r>
      <w:r>
        <w:rPr>
          <w:color w:val="231F20"/>
          <w:spacing w:val="-2"/>
          <w:w w:val="80"/>
          <w:sz w:val="16"/>
        </w:rPr>
        <w:t> </w:t>
      </w:r>
      <w:r>
        <w:rPr>
          <w:color w:val="231F20"/>
          <w:w w:val="80"/>
          <w:sz w:val="16"/>
        </w:rPr>
        <w:t>yhden</w:t>
      </w:r>
      <w:r>
        <w:rPr>
          <w:color w:val="231F20"/>
          <w:spacing w:val="-3"/>
          <w:w w:val="80"/>
          <w:sz w:val="16"/>
        </w:rPr>
        <w:t> </w:t>
      </w:r>
      <w:r>
        <w:rPr>
          <w:color w:val="231F20"/>
          <w:w w:val="80"/>
          <w:sz w:val="16"/>
        </w:rPr>
        <w:t>syklin</w:t>
      </w:r>
      <w:r>
        <w:rPr>
          <w:color w:val="231F20"/>
          <w:spacing w:val="-2"/>
          <w:w w:val="80"/>
          <w:sz w:val="16"/>
        </w:rPr>
        <w:t> </w:t>
      </w:r>
      <w:r>
        <w:rPr>
          <w:color w:val="231F20"/>
          <w:w w:val="80"/>
          <w:sz w:val="16"/>
        </w:rPr>
        <w:t>(tämä</w:t>
      </w:r>
      <w:r>
        <w:rPr>
          <w:color w:val="231F20"/>
          <w:spacing w:val="-2"/>
          <w:w w:val="80"/>
          <w:sz w:val="16"/>
        </w:rPr>
        <w:t> </w:t>
      </w:r>
      <w:r>
        <w:rPr>
          <w:color w:val="231F20"/>
          <w:w w:val="80"/>
          <w:sz w:val="16"/>
        </w:rPr>
        <w:t>estää</w:t>
      </w:r>
      <w:r>
        <w:rPr>
          <w:color w:val="231F20"/>
          <w:spacing w:val="-3"/>
          <w:w w:val="80"/>
          <w:sz w:val="16"/>
        </w:rPr>
        <w:t> </w:t>
      </w:r>
      <w:r>
        <w:rPr>
          <w:color w:val="231F20"/>
          <w:w w:val="80"/>
          <w:sz w:val="16"/>
        </w:rPr>
        <w:t>vispilä</w:t>
      </w:r>
      <w:r>
        <w:rPr>
          <w:color w:val="231F20"/>
          <w:spacing w:val="-2"/>
          <w:w w:val="80"/>
          <w:sz w:val="16"/>
        </w:rPr>
        <w:t> </w:t>
      </w:r>
      <w:r>
        <w:rPr>
          <w:color w:val="231F20"/>
          <w:w w:val="80"/>
          <w:sz w:val="16"/>
        </w:rPr>
        <w:t>tukkeutumasta</w:t>
      </w:r>
      <w:r>
        <w:rPr>
          <w:color w:val="231F20"/>
          <w:spacing w:val="-3"/>
          <w:w w:val="80"/>
          <w:sz w:val="16"/>
        </w:rPr>
        <w:t> </w:t>
      </w:r>
      <w:r>
        <w:rPr>
          <w:color w:val="231F20"/>
          <w:w w:val="80"/>
          <w:sz w:val="16"/>
        </w:rPr>
        <w:t>sekoittimen</w:t>
      </w:r>
      <w:r>
        <w:rPr>
          <w:color w:val="231F20"/>
          <w:sz w:val="16"/>
        </w:rPr>
        <w:t> </w:t>
      </w:r>
      <w:r>
        <w:rPr>
          <w:color w:val="231F20"/>
          <w:w w:val="80"/>
          <w:sz w:val="16"/>
        </w:rPr>
        <w:t>akselin tiivisteeseen kertyvien maitosedimenttien avulla).</w:t>
      </w:r>
    </w:p>
    <w:p>
      <w:pPr>
        <w:pStyle w:val="Heading2"/>
        <w:ind w:left="179"/>
      </w:pPr>
      <w:r>
        <w:rPr>
          <w:color w:val="231F20"/>
          <w:spacing w:val="-6"/>
        </w:rPr>
        <w:t>TEKNISET</w:t>
      </w:r>
      <w:r>
        <w:rPr>
          <w:color w:val="231F20"/>
          <w:spacing w:val="-3"/>
        </w:rPr>
        <w:t> </w:t>
      </w:r>
      <w:r>
        <w:rPr>
          <w:color w:val="231F20"/>
          <w:spacing w:val="-2"/>
        </w:rPr>
        <w:t>TIEDOT:</w:t>
      </w:r>
    </w:p>
    <w:p>
      <w:pPr>
        <w:pStyle w:val="BodyText"/>
        <w:spacing w:line="235" w:lineRule="auto" w:before="1"/>
        <w:ind w:left="179" w:right="6250"/>
      </w:pPr>
      <w:r>
        <w:rPr>
          <w:color w:val="231F20"/>
          <w:w w:val="80"/>
        </w:rPr>
        <w:t>Virtalähde: 220-240V ~ </w:t>
      </w:r>
      <w:r>
        <w:rPr>
          <w:color w:val="231F20"/>
          <w:w w:val="80"/>
        </w:rPr>
        <w:t>50/60Hz</w:t>
      </w:r>
      <w:r>
        <w:rPr>
          <w:color w:val="231F20"/>
          <w:w w:val="95"/>
        </w:rPr>
        <w:t> Teho:</w:t>
      </w:r>
      <w:r>
        <w:rPr>
          <w:color w:val="231F20"/>
          <w:spacing w:val="75"/>
        </w:rPr>
        <w:t>     </w:t>
      </w:r>
      <w:r>
        <w:rPr>
          <w:color w:val="231F20"/>
          <w:w w:val="95"/>
        </w:rPr>
        <w:t>500W</w:t>
      </w:r>
      <w:r>
        <w:rPr>
          <w:color w:val="231F20"/>
          <w:spacing w:val="80"/>
        </w:rPr>
        <w:t> </w:t>
      </w:r>
      <w:r>
        <w:rPr>
          <w:color w:val="231F20"/>
          <w:w w:val="95"/>
        </w:rPr>
        <w:t>Suurin</w:t>
      </w:r>
      <w:r>
        <w:rPr>
          <w:color w:val="231F20"/>
          <w:spacing w:val="-10"/>
          <w:w w:val="95"/>
        </w:rPr>
        <w:t> </w:t>
      </w:r>
      <w:r>
        <w:rPr>
          <w:color w:val="231F20"/>
          <w:w w:val="95"/>
        </w:rPr>
        <w:t>teho:</w:t>
      </w:r>
      <w:r>
        <w:rPr>
          <w:color w:val="231F20"/>
          <w:spacing w:val="-10"/>
          <w:w w:val="95"/>
        </w:rPr>
        <w:t> </w:t>
      </w:r>
      <w:r>
        <w:rPr>
          <w:color w:val="231F20"/>
          <w:w w:val="95"/>
        </w:rPr>
        <w:t>1000W</w:t>
      </w:r>
    </w:p>
    <w:p>
      <w:pPr>
        <w:pStyle w:val="BodyText"/>
        <w:spacing w:line="180" w:lineRule="exact"/>
        <w:ind w:left="179"/>
      </w:pPr>
      <w:r>
        <w:rPr>
          <w:color w:val="231F20"/>
          <w:w w:val="75"/>
        </w:rPr>
        <w:t>Kapasiteetti:</w:t>
      </w:r>
      <w:r>
        <w:rPr>
          <w:color w:val="231F20"/>
          <w:spacing w:val="-8"/>
        </w:rPr>
        <w:t> </w:t>
      </w:r>
      <w:r>
        <w:rPr>
          <w:color w:val="231F20"/>
          <w:w w:val="75"/>
        </w:rPr>
        <w:t>vaahdotettu:</w:t>
      </w:r>
      <w:r>
        <w:rPr>
          <w:color w:val="231F20"/>
          <w:spacing w:val="-7"/>
        </w:rPr>
        <w:t> </w:t>
      </w:r>
      <w:r>
        <w:rPr>
          <w:color w:val="231F20"/>
          <w:w w:val="75"/>
        </w:rPr>
        <w:t>250ml</w:t>
      </w:r>
      <w:r>
        <w:rPr>
          <w:color w:val="231F20"/>
          <w:spacing w:val="-7"/>
        </w:rPr>
        <w:t> </w:t>
      </w:r>
      <w:r>
        <w:rPr>
          <w:color w:val="231F20"/>
          <w:w w:val="75"/>
        </w:rPr>
        <w:t>/</w:t>
      </w:r>
      <w:r>
        <w:rPr>
          <w:color w:val="231F20"/>
          <w:spacing w:val="-8"/>
        </w:rPr>
        <w:t> </w:t>
      </w:r>
      <w:r>
        <w:rPr>
          <w:color w:val="231F20"/>
          <w:w w:val="75"/>
        </w:rPr>
        <w:t>lämmitetty:</w:t>
      </w:r>
      <w:r>
        <w:rPr>
          <w:color w:val="231F20"/>
          <w:spacing w:val="-7"/>
        </w:rPr>
        <w:t> </w:t>
      </w:r>
      <w:r>
        <w:rPr>
          <w:color w:val="231F20"/>
          <w:spacing w:val="-2"/>
          <w:w w:val="75"/>
        </w:rPr>
        <w:t>350ml</w:t>
      </w:r>
    </w:p>
    <w:p>
      <w:pPr>
        <w:pStyle w:val="BodyText"/>
        <w:spacing w:line="235" w:lineRule="auto" w:before="102"/>
        <w:ind w:left="803" w:right="199"/>
      </w:pPr>
      <w:r>
        <w:rPr/>
        <mc:AlternateContent>
          <mc:Choice Requires="wps">
            <w:drawing>
              <wp:anchor distT="0" distB="0" distL="0" distR="0" allowOverlap="1" layoutInCell="1" locked="0" behindDoc="0" simplePos="0" relativeHeight="15741952">
                <wp:simplePos x="0" y="0"/>
                <wp:positionH relativeFrom="page">
                  <wp:posOffset>137014</wp:posOffset>
                </wp:positionH>
                <wp:positionV relativeFrom="paragraph">
                  <wp:posOffset>96533</wp:posOffset>
                </wp:positionV>
                <wp:extent cx="338455" cy="40005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338455" cy="400050"/>
                          <a:chExt cx="338455" cy="400050"/>
                        </a:xfrm>
                      </wpg:grpSpPr>
                      <wps:wsp>
                        <wps:cNvPr id="228" name="Graphic 228"/>
                        <wps:cNvSpPr/>
                        <wps:spPr>
                          <a:xfrm>
                            <a:off x="964" y="996"/>
                            <a:ext cx="322580" cy="309245"/>
                          </a:xfrm>
                          <a:custGeom>
                            <a:avLst/>
                            <a:gdLst/>
                            <a:ahLst/>
                            <a:cxnLst/>
                            <a:rect l="l" t="t" r="r" b="b"/>
                            <a:pathLst>
                              <a:path w="322580" h="309245">
                                <a:moveTo>
                                  <a:pt x="2185" y="0"/>
                                </a:moveTo>
                                <a:lnTo>
                                  <a:pt x="322155" y="302007"/>
                                </a:lnTo>
                                <a:lnTo>
                                  <a:pt x="317788" y="308674"/>
                                </a:lnTo>
                                <a:lnTo>
                                  <a:pt x="0" y="8575"/>
                                </a:lnTo>
                                <a:lnTo>
                                  <a:pt x="2185" y="0"/>
                                </a:lnTo>
                                <a:close/>
                              </a:path>
                            </a:pathLst>
                          </a:custGeom>
                          <a:ln w="1910">
                            <a:solidFill>
                              <a:srgbClr val="231F20"/>
                            </a:solidFill>
                            <a:prstDash val="solid"/>
                          </a:ln>
                        </wps:spPr>
                        <wps:bodyPr wrap="square" lIns="0" tIns="0" rIns="0" bIns="0" rtlCol="0">
                          <a:prstTxWarp prst="textNoShape">
                            <a:avLst/>
                          </a:prstTxWarp>
                          <a:noAutofit/>
                        </wps:bodyPr>
                      </wps:wsp>
                      <wps:wsp>
                        <wps:cNvPr id="229" name="Graphic 229"/>
                        <wps:cNvSpPr/>
                        <wps:spPr>
                          <a:xfrm>
                            <a:off x="965" y="997"/>
                            <a:ext cx="322580" cy="309245"/>
                          </a:xfrm>
                          <a:custGeom>
                            <a:avLst/>
                            <a:gdLst/>
                            <a:ahLst/>
                            <a:cxnLst/>
                            <a:rect l="l" t="t" r="r" b="b"/>
                            <a:pathLst>
                              <a:path w="322580" h="309245">
                                <a:moveTo>
                                  <a:pt x="2185" y="0"/>
                                </a:moveTo>
                                <a:lnTo>
                                  <a:pt x="0" y="8575"/>
                                </a:lnTo>
                                <a:lnTo>
                                  <a:pt x="317793" y="308674"/>
                                </a:lnTo>
                                <a:lnTo>
                                  <a:pt x="322160" y="302007"/>
                                </a:lnTo>
                                <a:lnTo>
                                  <a:pt x="2185" y="0"/>
                                </a:lnTo>
                                <a:close/>
                              </a:path>
                            </a:pathLst>
                          </a:custGeom>
                          <a:solidFill>
                            <a:srgbClr val="231F20"/>
                          </a:solidFill>
                        </wps:spPr>
                        <wps:bodyPr wrap="square" lIns="0" tIns="0" rIns="0" bIns="0" rtlCol="0">
                          <a:prstTxWarp prst="textNoShape">
                            <a:avLst/>
                          </a:prstTxWarp>
                          <a:noAutofit/>
                        </wps:bodyPr>
                      </wps:wsp>
                      <wps:wsp>
                        <wps:cNvPr id="230" name="Graphic 230"/>
                        <wps:cNvSpPr/>
                        <wps:spPr>
                          <a:xfrm>
                            <a:off x="12102" y="964"/>
                            <a:ext cx="325755" cy="311785"/>
                          </a:xfrm>
                          <a:custGeom>
                            <a:avLst/>
                            <a:gdLst/>
                            <a:ahLst/>
                            <a:cxnLst/>
                            <a:rect l="l" t="t" r="r" b="b"/>
                            <a:pathLst>
                              <a:path w="325755" h="311785">
                                <a:moveTo>
                                  <a:pt x="322938" y="0"/>
                                </a:moveTo>
                                <a:lnTo>
                                  <a:pt x="0" y="304808"/>
                                </a:lnTo>
                                <a:lnTo>
                                  <a:pt x="4409" y="311537"/>
                                </a:lnTo>
                                <a:lnTo>
                                  <a:pt x="325142" y="8654"/>
                                </a:lnTo>
                                <a:lnTo>
                                  <a:pt x="322938" y="0"/>
                                </a:lnTo>
                                <a:close/>
                              </a:path>
                            </a:pathLst>
                          </a:custGeom>
                          <a:ln w="1910">
                            <a:solidFill>
                              <a:srgbClr val="231F20"/>
                            </a:solidFill>
                            <a:prstDash val="solid"/>
                          </a:ln>
                        </wps:spPr>
                        <wps:bodyPr wrap="square" lIns="0" tIns="0" rIns="0" bIns="0" rtlCol="0">
                          <a:prstTxWarp prst="textNoShape">
                            <a:avLst/>
                          </a:prstTxWarp>
                          <a:noAutofit/>
                        </wps:bodyPr>
                      </wps:wsp>
                      <wps:wsp>
                        <wps:cNvPr id="231" name="Graphic 231"/>
                        <wps:cNvSpPr/>
                        <wps:spPr>
                          <a:xfrm>
                            <a:off x="12104" y="997"/>
                            <a:ext cx="325755" cy="311785"/>
                          </a:xfrm>
                          <a:custGeom>
                            <a:avLst/>
                            <a:gdLst/>
                            <a:ahLst/>
                            <a:cxnLst/>
                            <a:rect l="l" t="t" r="r" b="b"/>
                            <a:pathLst>
                              <a:path w="325755" h="311785">
                                <a:moveTo>
                                  <a:pt x="322940" y="0"/>
                                </a:moveTo>
                                <a:lnTo>
                                  <a:pt x="0" y="304805"/>
                                </a:lnTo>
                                <a:lnTo>
                                  <a:pt x="4409" y="311533"/>
                                </a:lnTo>
                                <a:lnTo>
                                  <a:pt x="325144" y="8653"/>
                                </a:lnTo>
                                <a:lnTo>
                                  <a:pt x="322940" y="0"/>
                                </a:lnTo>
                                <a:close/>
                              </a:path>
                            </a:pathLst>
                          </a:custGeom>
                          <a:solidFill>
                            <a:srgbClr val="231F20"/>
                          </a:solidFill>
                        </wps:spPr>
                        <wps:bodyPr wrap="square" lIns="0" tIns="0" rIns="0" bIns="0" rtlCol="0">
                          <a:prstTxWarp prst="textNoShape">
                            <a:avLst/>
                          </a:prstTxWarp>
                          <a:noAutofit/>
                        </wps:bodyPr>
                      </wps:wsp>
                      <pic:pic>
                        <pic:nvPicPr>
                          <pic:cNvPr id="232" name="Image 232"/>
                          <pic:cNvPicPr/>
                        </pic:nvPicPr>
                        <pic:blipFill>
                          <a:blip r:embed="rId28" cstate="print"/>
                          <a:stretch>
                            <a:fillRect/>
                          </a:stretch>
                        </pic:blipFill>
                        <pic:spPr>
                          <a:xfrm>
                            <a:off x="75336" y="20087"/>
                            <a:ext cx="201077" cy="272556"/>
                          </a:xfrm>
                          <a:prstGeom prst="rect">
                            <a:avLst/>
                          </a:prstGeom>
                        </pic:spPr>
                      </pic:pic>
                      <wps:wsp>
                        <wps:cNvPr id="233" name="Graphic 233"/>
                        <wps:cNvSpPr/>
                        <wps:spPr>
                          <a:xfrm>
                            <a:off x="7226" y="343489"/>
                            <a:ext cx="320040" cy="56515"/>
                          </a:xfrm>
                          <a:custGeom>
                            <a:avLst/>
                            <a:gdLst/>
                            <a:ahLst/>
                            <a:cxnLst/>
                            <a:rect l="l" t="t" r="r" b="b"/>
                            <a:pathLst>
                              <a:path w="320040" h="56515">
                                <a:moveTo>
                                  <a:pt x="319737" y="0"/>
                                </a:moveTo>
                                <a:lnTo>
                                  <a:pt x="0" y="0"/>
                                </a:lnTo>
                                <a:lnTo>
                                  <a:pt x="0" y="56492"/>
                                </a:lnTo>
                                <a:lnTo>
                                  <a:pt x="319737" y="56492"/>
                                </a:lnTo>
                                <a:lnTo>
                                  <a:pt x="31973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0.788569pt;margin-top:7.601098pt;width:26.65pt;height:31.5pt;mso-position-horizontal-relative:page;mso-position-vertical-relative:paragraph;z-index:15741952" id="docshapegroup223" coordorigin="216,152" coordsize="533,630">
                <v:shape style="position:absolute;left:217;top:153;width:508;height:487" id="docshape224" coordorigin="217,154" coordsize="508,487" path="m221,154l725,629,718,640,217,167,221,154xe" filled="false" stroked="true" strokeweight=".150428pt" strokecolor="#231f20">
                  <v:path arrowok="t"/>
                  <v:stroke dashstyle="solid"/>
                </v:shape>
                <v:shape style="position:absolute;left:217;top:153;width:508;height:487" id="docshape225" coordorigin="217,154" coordsize="508,487" path="m221,154l217,167,718,640,725,629,221,154xe" filled="true" fillcolor="#231f20" stroked="false">
                  <v:path arrowok="t"/>
                  <v:fill type="solid"/>
                </v:shape>
                <v:shape style="position:absolute;left:234;top:153;width:513;height:491" id="docshape226" coordorigin="235,154" coordsize="513,491" path="m743,154l235,634,242,644,747,167,743,154xe" filled="false" stroked="true" strokeweight=".150455pt" strokecolor="#231f20">
                  <v:path arrowok="t"/>
                  <v:stroke dashstyle="solid"/>
                </v:shape>
                <v:shape style="position:absolute;left:234;top:153;width:513;height:491" id="docshape227" coordorigin="235,154" coordsize="513,491" path="m743,154l235,634,242,644,747,167,743,154xe" filled="true" fillcolor="#231f20" stroked="false">
                  <v:path arrowok="t"/>
                  <v:fill type="solid"/>
                </v:shape>
                <v:shape style="position:absolute;left:334;top:183;width:317;height:430" type="#_x0000_t75" id="docshape228" stroked="false">
                  <v:imagedata r:id="rId28" o:title=""/>
                </v:shape>
                <v:rect style="position:absolute;left:227;top:692;width:504;height:89" id="docshape229" filled="true" fillcolor="#231f20" stroked="false">
                  <v:fill type="solid"/>
                </v:rect>
                <w10:wrap type="none"/>
              </v:group>
            </w:pict>
          </mc:Fallback>
        </mc:AlternateContent>
      </w:r>
      <w:r>
        <w:rPr>
          <w:color w:val="231F20"/>
          <w:w w:val="80"/>
        </w:rPr>
        <w:t>Kantakaamme huolta ympäristöstä. Pahvipakkauksen pyydämme laittamaan paperikierrätykseen. Polyeteenipussit (PE) </w:t>
      </w:r>
      <w:r>
        <w:rPr>
          <w:color w:val="231F20"/>
          <w:w w:val="80"/>
        </w:rPr>
        <w:t>tulee</w:t>
      </w:r>
      <w:r>
        <w:rPr>
          <w:color w:val="231F20"/>
        </w:rPr>
        <w:t> </w:t>
      </w:r>
      <w:r>
        <w:rPr>
          <w:color w:val="231F20"/>
          <w:w w:val="80"/>
        </w:rPr>
        <w:t>laittaa muovien kierrätysastiaan. Loppuun käytetyt laitteet tulee toimittaa asianmukaiseen keräyspisteeseen, koska laitteen</w:t>
      </w:r>
      <w:r>
        <w:rPr>
          <w:color w:val="231F20"/>
        </w:rPr>
        <w:t> </w:t>
      </w:r>
      <w:r>
        <w:rPr>
          <w:color w:val="231F20"/>
          <w:spacing w:val="-2"/>
          <w:w w:val="80"/>
        </w:rPr>
        <w:t>sisältämät</w:t>
      </w:r>
      <w:r>
        <w:rPr>
          <w:color w:val="231F20"/>
        </w:rPr>
        <w:t> </w:t>
      </w:r>
      <w:r>
        <w:rPr>
          <w:color w:val="231F20"/>
          <w:spacing w:val="-2"/>
          <w:w w:val="80"/>
        </w:rPr>
        <w:t>vaaralliset</w:t>
      </w:r>
      <w:r>
        <w:rPr>
          <w:color w:val="231F20"/>
        </w:rPr>
        <w:t> </w:t>
      </w:r>
      <w:r>
        <w:rPr>
          <w:color w:val="231F20"/>
          <w:spacing w:val="-2"/>
          <w:w w:val="80"/>
        </w:rPr>
        <w:t>aineosat</w:t>
      </w:r>
      <w:r>
        <w:rPr>
          <w:color w:val="231F20"/>
        </w:rPr>
        <w:t> </w:t>
      </w:r>
      <w:r>
        <w:rPr>
          <w:color w:val="231F20"/>
          <w:spacing w:val="-2"/>
          <w:w w:val="80"/>
        </w:rPr>
        <w:t>voivat</w:t>
      </w:r>
      <w:r>
        <w:rPr>
          <w:color w:val="231F20"/>
        </w:rPr>
        <w:t> </w:t>
      </w:r>
      <w:r>
        <w:rPr>
          <w:color w:val="231F20"/>
          <w:spacing w:val="-2"/>
          <w:w w:val="80"/>
        </w:rPr>
        <w:t>olla</w:t>
      </w:r>
      <w:r>
        <w:rPr>
          <w:color w:val="231F20"/>
        </w:rPr>
        <w:t> </w:t>
      </w:r>
      <w:r>
        <w:rPr>
          <w:color w:val="231F20"/>
          <w:spacing w:val="-2"/>
          <w:w w:val="80"/>
        </w:rPr>
        <w:t>ympäristölle</w:t>
      </w:r>
      <w:r>
        <w:rPr>
          <w:color w:val="231F20"/>
        </w:rPr>
        <w:t> </w:t>
      </w:r>
      <w:r>
        <w:rPr>
          <w:color w:val="231F20"/>
          <w:spacing w:val="-2"/>
          <w:w w:val="80"/>
        </w:rPr>
        <w:t>vahingollisia.</w:t>
      </w:r>
      <w:r>
        <w:rPr>
          <w:color w:val="231F20"/>
        </w:rPr>
        <w:t> </w:t>
      </w:r>
      <w:r>
        <w:rPr>
          <w:color w:val="231F20"/>
          <w:spacing w:val="-2"/>
          <w:w w:val="80"/>
        </w:rPr>
        <w:t>Sähkölaite</w:t>
      </w:r>
      <w:r>
        <w:rPr>
          <w:color w:val="231F20"/>
        </w:rPr>
        <w:t> </w:t>
      </w:r>
      <w:r>
        <w:rPr>
          <w:color w:val="231F20"/>
          <w:spacing w:val="-2"/>
          <w:w w:val="80"/>
        </w:rPr>
        <w:t>tulee</w:t>
      </w:r>
      <w:r>
        <w:rPr>
          <w:color w:val="231F20"/>
        </w:rPr>
        <w:t> </w:t>
      </w:r>
      <w:r>
        <w:rPr>
          <w:color w:val="231F20"/>
          <w:spacing w:val="-2"/>
          <w:w w:val="80"/>
        </w:rPr>
        <w:t>toimittaa</w:t>
      </w:r>
      <w:r>
        <w:rPr>
          <w:color w:val="231F20"/>
        </w:rPr>
        <w:t> </w:t>
      </w:r>
      <w:r>
        <w:rPr>
          <w:color w:val="231F20"/>
          <w:spacing w:val="-2"/>
          <w:w w:val="80"/>
        </w:rPr>
        <w:t>siten,</w:t>
      </w:r>
      <w:r>
        <w:rPr>
          <w:color w:val="231F20"/>
        </w:rPr>
        <w:t> </w:t>
      </w:r>
      <w:r>
        <w:rPr>
          <w:color w:val="231F20"/>
          <w:spacing w:val="-2"/>
          <w:w w:val="80"/>
        </w:rPr>
        <w:t>että</w:t>
      </w:r>
      <w:r>
        <w:rPr>
          <w:color w:val="231F20"/>
        </w:rPr>
        <w:t> </w:t>
      </w:r>
      <w:r>
        <w:rPr>
          <w:color w:val="231F20"/>
          <w:spacing w:val="-2"/>
          <w:w w:val="80"/>
        </w:rPr>
        <w:t>sen</w:t>
      </w:r>
      <w:r>
        <w:rPr>
          <w:color w:val="231F20"/>
        </w:rPr>
        <w:t> </w:t>
      </w:r>
      <w:r>
        <w:rPr>
          <w:color w:val="231F20"/>
          <w:spacing w:val="-2"/>
          <w:w w:val="80"/>
        </w:rPr>
        <w:t>uudelleenkäyttö</w:t>
      </w:r>
      <w:r>
        <w:rPr>
          <w:color w:val="231F20"/>
        </w:rPr>
        <w:t> </w:t>
      </w:r>
      <w:r>
        <w:rPr>
          <w:color w:val="231F20"/>
          <w:w w:val="80"/>
        </w:rPr>
        <w:t>on estetty. Jos laitteessa on paristo, paristo tulee poistaa ja toimittaa erillisesti keräyspisteeseen.</w:t>
      </w:r>
    </w:p>
    <w:p>
      <w:pPr>
        <w:pStyle w:val="BodyText"/>
        <w:spacing w:before="109"/>
      </w:pPr>
    </w:p>
    <w:p>
      <w:pPr>
        <w:tabs>
          <w:tab w:pos="3525" w:val="left" w:leader="none"/>
          <w:tab w:pos="8127" w:val="left" w:leader="none"/>
        </w:tabs>
        <w:spacing w:line="235" w:lineRule="auto" w:before="0"/>
        <w:ind w:left="210" w:right="141" w:hanging="62"/>
        <w:jc w:val="left"/>
        <w:rPr>
          <w:sz w:val="24"/>
        </w:rPr>
      </w:pPr>
      <w:r>
        <w:rPr>
          <w:color w:val="FAFAFA"/>
          <w:sz w:val="20"/>
          <w:shd w:fill="404041" w:color="auto" w:val="clear"/>
        </w:rPr>
        <w:tab/>
        <w:tab/>
        <w:t>(SV)</w:t>
      </w:r>
      <w:r>
        <w:rPr>
          <w:color w:val="FAFAFA"/>
          <w:spacing w:val="-14"/>
          <w:sz w:val="20"/>
          <w:shd w:fill="404041" w:color="auto" w:val="clear"/>
        </w:rPr>
        <w:t> </w:t>
      </w:r>
      <w:r>
        <w:rPr>
          <w:color w:val="FAFAFA"/>
          <w:sz w:val="20"/>
          <w:shd w:fill="404041" w:color="auto" w:val="clear"/>
        </w:rPr>
        <w:t>SVENSKA</w:t>
        <w:tab/>
      </w:r>
      <w:r>
        <w:rPr>
          <w:color w:val="FAFAFA"/>
          <w:sz w:val="20"/>
        </w:rPr>
        <w:t> </w:t>
      </w:r>
      <w:r>
        <w:rPr>
          <w:color w:val="231F20"/>
          <w:spacing w:val="-4"/>
          <w:sz w:val="24"/>
        </w:rPr>
        <w:t>SÄKERHETSVILLKOR.</w:t>
      </w:r>
      <w:r>
        <w:rPr>
          <w:color w:val="231F20"/>
          <w:spacing w:val="-18"/>
          <w:sz w:val="24"/>
        </w:rPr>
        <w:t> </w:t>
      </w:r>
      <w:r>
        <w:rPr>
          <w:color w:val="231F20"/>
          <w:spacing w:val="-4"/>
          <w:sz w:val="24"/>
        </w:rPr>
        <w:t>VIKTIGA</w:t>
      </w:r>
      <w:r>
        <w:rPr>
          <w:color w:val="231F20"/>
          <w:spacing w:val="-29"/>
          <w:sz w:val="24"/>
        </w:rPr>
        <w:t> </w:t>
      </w:r>
      <w:r>
        <w:rPr>
          <w:color w:val="231F20"/>
          <w:spacing w:val="-4"/>
          <w:sz w:val="24"/>
        </w:rPr>
        <w:t>INSTRUKTIONER</w:t>
      </w:r>
      <w:r>
        <w:rPr>
          <w:color w:val="231F20"/>
          <w:spacing w:val="-18"/>
          <w:sz w:val="24"/>
        </w:rPr>
        <w:t> </w:t>
      </w:r>
      <w:r>
        <w:rPr>
          <w:color w:val="231F20"/>
          <w:spacing w:val="-4"/>
          <w:sz w:val="24"/>
        </w:rPr>
        <w:t>OM</w:t>
      </w:r>
      <w:r>
        <w:rPr>
          <w:color w:val="231F20"/>
          <w:spacing w:val="-29"/>
          <w:sz w:val="24"/>
        </w:rPr>
        <w:t> </w:t>
      </w:r>
      <w:r>
        <w:rPr>
          <w:color w:val="231F20"/>
          <w:spacing w:val="-4"/>
          <w:sz w:val="24"/>
        </w:rPr>
        <w:t>ANVÄNDNINGSSÄKERHET</w:t>
      </w:r>
      <w:r>
        <w:rPr>
          <w:color w:val="231F20"/>
          <w:spacing w:val="-4"/>
          <w:sz w:val="24"/>
        </w:rPr>
        <w:t> </w:t>
      </w:r>
      <w:r>
        <w:rPr>
          <w:color w:val="231F20"/>
          <w:spacing w:val="-2"/>
          <w:sz w:val="24"/>
        </w:rPr>
        <w:t>LÄS</w:t>
      </w:r>
      <w:r>
        <w:rPr>
          <w:color w:val="231F20"/>
          <w:spacing w:val="-17"/>
          <w:sz w:val="24"/>
        </w:rPr>
        <w:t> </w:t>
      </w:r>
      <w:r>
        <w:rPr>
          <w:color w:val="231F20"/>
          <w:spacing w:val="-2"/>
          <w:sz w:val="24"/>
        </w:rPr>
        <w:t>VÄNLIGT</w:t>
      </w:r>
      <w:r>
        <w:rPr>
          <w:color w:val="231F20"/>
          <w:spacing w:val="-21"/>
          <w:sz w:val="24"/>
        </w:rPr>
        <w:t> </w:t>
      </w:r>
      <w:r>
        <w:rPr>
          <w:color w:val="231F20"/>
          <w:spacing w:val="-2"/>
          <w:sz w:val="24"/>
        </w:rPr>
        <w:t>OCH</w:t>
      </w:r>
      <w:r>
        <w:rPr>
          <w:color w:val="231F20"/>
          <w:spacing w:val="-17"/>
          <w:sz w:val="24"/>
        </w:rPr>
        <w:t> </w:t>
      </w:r>
      <w:r>
        <w:rPr>
          <w:color w:val="231F20"/>
          <w:spacing w:val="-2"/>
          <w:sz w:val="24"/>
        </w:rPr>
        <w:t>HÅLL</w:t>
      </w:r>
      <w:r>
        <w:rPr>
          <w:color w:val="231F20"/>
          <w:spacing w:val="-24"/>
          <w:sz w:val="24"/>
        </w:rPr>
        <w:t> </w:t>
      </w:r>
      <w:r>
        <w:rPr>
          <w:color w:val="231F20"/>
          <w:spacing w:val="-2"/>
          <w:sz w:val="24"/>
        </w:rPr>
        <w:t>FÖR</w:t>
      </w:r>
      <w:r>
        <w:rPr>
          <w:color w:val="231F20"/>
          <w:spacing w:val="-17"/>
          <w:sz w:val="24"/>
        </w:rPr>
        <w:t> </w:t>
      </w:r>
      <w:r>
        <w:rPr>
          <w:color w:val="231F20"/>
          <w:spacing w:val="-2"/>
          <w:sz w:val="24"/>
        </w:rPr>
        <w:t>FRAMTIDA</w:t>
      </w:r>
      <w:r>
        <w:rPr>
          <w:color w:val="231F20"/>
          <w:spacing w:val="-28"/>
          <w:sz w:val="24"/>
        </w:rPr>
        <w:t> </w:t>
      </w:r>
      <w:r>
        <w:rPr>
          <w:color w:val="231F20"/>
          <w:spacing w:val="-2"/>
          <w:sz w:val="24"/>
        </w:rPr>
        <w:t>REFERENSER</w:t>
      </w:r>
    </w:p>
    <w:p>
      <w:pPr>
        <w:spacing w:line="267" w:lineRule="exact" w:before="0"/>
        <w:ind w:left="210" w:right="0" w:firstLine="0"/>
        <w:jc w:val="left"/>
        <w:rPr>
          <w:sz w:val="24"/>
        </w:rPr>
      </w:pPr>
      <w:r>
        <w:rPr>
          <w:color w:val="231F20"/>
          <w:w w:val="75"/>
          <w:sz w:val="24"/>
        </w:rPr>
        <w:t>Garantivillkoren</w:t>
      </w:r>
      <w:r>
        <w:rPr>
          <w:color w:val="231F20"/>
          <w:spacing w:val="16"/>
          <w:sz w:val="24"/>
        </w:rPr>
        <w:t> </w:t>
      </w:r>
      <w:r>
        <w:rPr>
          <w:color w:val="231F20"/>
          <w:w w:val="75"/>
          <w:sz w:val="24"/>
        </w:rPr>
        <w:t>är</w:t>
      </w:r>
      <w:r>
        <w:rPr>
          <w:color w:val="231F20"/>
          <w:spacing w:val="16"/>
          <w:sz w:val="24"/>
        </w:rPr>
        <w:t> </w:t>
      </w:r>
      <w:r>
        <w:rPr>
          <w:color w:val="231F20"/>
          <w:w w:val="75"/>
          <w:sz w:val="24"/>
        </w:rPr>
        <w:t>olika</w:t>
      </w:r>
      <w:r>
        <w:rPr>
          <w:color w:val="231F20"/>
          <w:spacing w:val="17"/>
          <w:sz w:val="24"/>
        </w:rPr>
        <w:t> </w:t>
      </w:r>
      <w:r>
        <w:rPr>
          <w:color w:val="231F20"/>
          <w:w w:val="75"/>
          <w:sz w:val="24"/>
        </w:rPr>
        <w:t>om</w:t>
      </w:r>
      <w:r>
        <w:rPr>
          <w:color w:val="231F20"/>
          <w:spacing w:val="16"/>
          <w:sz w:val="24"/>
        </w:rPr>
        <w:t> </w:t>
      </w:r>
      <w:r>
        <w:rPr>
          <w:color w:val="231F20"/>
          <w:w w:val="75"/>
          <w:sz w:val="24"/>
        </w:rPr>
        <w:t>enheten</w:t>
      </w:r>
      <w:r>
        <w:rPr>
          <w:color w:val="231F20"/>
          <w:spacing w:val="17"/>
          <w:sz w:val="24"/>
        </w:rPr>
        <w:t> </w:t>
      </w:r>
      <w:r>
        <w:rPr>
          <w:color w:val="231F20"/>
          <w:w w:val="75"/>
          <w:sz w:val="24"/>
        </w:rPr>
        <w:t>används</w:t>
      </w:r>
      <w:r>
        <w:rPr>
          <w:color w:val="231F20"/>
          <w:spacing w:val="16"/>
          <w:sz w:val="24"/>
        </w:rPr>
        <w:t> </w:t>
      </w:r>
      <w:r>
        <w:rPr>
          <w:color w:val="231F20"/>
          <w:w w:val="75"/>
          <w:sz w:val="24"/>
        </w:rPr>
        <w:t>i</w:t>
      </w:r>
      <w:r>
        <w:rPr>
          <w:color w:val="231F20"/>
          <w:spacing w:val="17"/>
          <w:sz w:val="24"/>
        </w:rPr>
        <w:t> </w:t>
      </w:r>
      <w:r>
        <w:rPr>
          <w:color w:val="231F20"/>
          <w:w w:val="75"/>
          <w:sz w:val="24"/>
        </w:rPr>
        <w:t>kommersiellt</w:t>
      </w:r>
      <w:r>
        <w:rPr>
          <w:color w:val="231F20"/>
          <w:spacing w:val="16"/>
          <w:sz w:val="24"/>
        </w:rPr>
        <w:t> </w:t>
      </w:r>
      <w:r>
        <w:rPr>
          <w:color w:val="231F20"/>
          <w:spacing w:val="-2"/>
          <w:w w:val="75"/>
          <w:sz w:val="24"/>
        </w:rPr>
        <w:t>syfte.</w:t>
      </w:r>
    </w:p>
    <w:p>
      <w:pPr>
        <w:pStyle w:val="ListParagraph"/>
        <w:numPr>
          <w:ilvl w:val="0"/>
          <w:numId w:val="56"/>
        </w:numPr>
        <w:tabs>
          <w:tab w:pos="428" w:val="left" w:leader="none"/>
        </w:tabs>
        <w:spacing w:line="235" w:lineRule="auto" w:before="1" w:after="0"/>
        <w:ind w:left="210" w:right="297" w:firstLine="0"/>
        <w:jc w:val="left"/>
        <w:rPr>
          <w:sz w:val="24"/>
        </w:rPr>
      </w:pPr>
      <w:r>
        <w:rPr>
          <w:color w:val="231F20"/>
          <w:w w:val="75"/>
          <w:sz w:val="24"/>
        </w:rPr>
        <w:t>Läs</w:t>
      </w:r>
      <w:r>
        <w:rPr>
          <w:color w:val="231F20"/>
          <w:sz w:val="24"/>
        </w:rPr>
        <w:t> </w:t>
      </w:r>
      <w:r>
        <w:rPr>
          <w:color w:val="231F20"/>
          <w:w w:val="75"/>
          <w:sz w:val="24"/>
        </w:rPr>
        <w:t>noga</w:t>
      </w:r>
      <w:r>
        <w:rPr>
          <w:color w:val="231F20"/>
          <w:sz w:val="24"/>
        </w:rPr>
        <w:t> </w:t>
      </w:r>
      <w:r>
        <w:rPr>
          <w:color w:val="231F20"/>
          <w:w w:val="75"/>
          <w:sz w:val="24"/>
        </w:rPr>
        <w:t>innan</w:t>
      </w:r>
      <w:r>
        <w:rPr>
          <w:color w:val="231F20"/>
          <w:sz w:val="24"/>
        </w:rPr>
        <w:t> </w:t>
      </w:r>
      <w:r>
        <w:rPr>
          <w:color w:val="231F20"/>
          <w:w w:val="75"/>
          <w:sz w:val="24"/>
        </w:rPr>
        <w:t>du</w:t>
      </w:r>
      <w:r>
        <w:rPr>
          <w:color w:val="231F20"/>
          <w:sz w:val="24"/>
        </w:rPr>
        <w:t> </w:t>
      </w:r>
      <w:r>
        <w:rPr>
          <w:color w:val="231F20"/>
          <w:w w:val="75"/>
          <w:sz w:val="24"/>
        </w:rPr>
        <w:t>använder</w:t>
      </w:r>
      <w:r>
        <w:rPr>
          <w:color w:val="231F20"/>
          <w:sz w:val="24"/>
        </w:rPr>
        <w:t> </w:t>
      </w:r>
      <w:r>
        <w:rPr>
          <w:color w:val="231F20"/>
          <w:w w:val="75"/>
          <w:sz w:val="24"/>
        </w:rPr>
        <w:t>produkten</w:t>
      </w:r>
      <w:r>
        <w:rPr>
          <w:color w:val="231F20"/>
          <w:sz w:val="24"/>
        </w:rPr>
        <w:t> </w:t>
      </w:r>
      <w:r>
        <w:rPr>
          <w:color w:val="231F20"/>
          <w:w w:val="75"/>
          <w:sz w:val="24"/>
        </w:rPr>
        <w:t>och</w:t>
      </w:r>
      <w:r>
        <w:rPr>
          <w:color w:val="231F20"/>
          <w:sz w:val="24"/>
        </w:rPr>
        <w:t> </w:t>
      </w:r>
      <w:r>
        <w:rPr>
          <w:color w:val="231F20"/>
          <w:w w:val="75"/>
          <w:sz w:val="24"/>
        </w:rPr>
        <w:t>följ</w:t>
      </w:r>
      <w:r>
        <w:rPr>
          <w:color w:val="231F20"/>
          <w:sz w:val="24"/>
        </w:rPr>
        <w:t> </w:t>
      </w:r>
      <w:r>
        <w:rPr>
          <w:color w:val="231F20"/>
          <w:w w:val="75"/>
          <w:sz w:val="24"/>
        </w:rPr>
        <w:t>alltid</w:t>
      </w:r>
      <w:r>
        <w:rPr>
          <w:color w:val="231F20"/>
          <w:sz w:val="24"/>
        </w:rPr>
        <w:t> </w:t>
      </w:r>
      <w:r>
        <w:rPr>
          <w:color w:val="231F20"/>
          <w:w w:val="75"/>
          <w:sz w:val="24"/>
        </w:rPr>
        <w:t>följande</w:t>
      </w:r>
      <w:r>
        <w:rPr>
          <w:color w:val="231F20"/>
          <w:sz w:val="24"/>
        </w:rPr>
        <w:t> </w:t>
      </w:r>
      <w:r>
        <w:rPr>
          <w:color w:val="231F20"/>
          <w:w w:val="75"/>
          <w:sz w:val="24"/>
        </w:rPr>
        <w:t>instruktioner. </w:t>
      </w:r>
      <w:r>
        <w:rPr>
          <w:color w:val="231F20"/>
          <w:w w:val="75"/>
          <w:sz w:val="24"/>
        </w:rPr>
        <w:t>Tillverkaren </w:t>
      </w:r>
      <w:r>
        <w:rPr>
          <w:color w:val="231F20"/>
          <w:w w:val="85"/>
          <w:sz w:val="24"/>
        </w:rPr>
        <w:t>ansvarar</w:t>
      </w:r>
      <w:r>
        <w:rPr>
          <w:color w:val="231F20"/>
          <w:spacing w:val="-5"/>
          <w:w w:val="85"/>
          <w:sz w:val="24"/>
        </w:rPr>
        <w:t> </w:t>
      </w:r>
      <w:r>
        <w:rPr>
          <w:color w:val="231F20"/>
          <w:w w:val="85"/>
          <w:sz w:val="24"/>
        </w:rPr>
        <w:t>inte</w:t>
      </w:r>
      <w:r>
        <w:rPr>
          <w:color w:val="231F20"/>
          <w:spacing w:val="-5"/>
          <w:w w:val="85"/>
          <w:sz w:val="24"/>
        </w:rPr>
        <w:t> </w:t>
      </w:r>
      <w:r>
        <w:rPr>
          <w:color w:val="231F20"/>
          <w:w w:val="85"/>
          <w:sz w:val="24"/>
        </w:rPr>
        <w:t>för</w:t>
      </w:r>
      <w:r>
        <w:rPr>
          <w:color w:val="231F20"/>
          <w:spacing w:val="-5"/>
          <w:w w:val="85"/>
          <w:sz w:val="24"/>
        </w:rPr>
        <w:t> </w:t>
      </w:r>
      <w:r>
        <w:rPr>
          <w:color w:val="231F20"/>
          <w:w w:val="85"/>
          <w:sz w:val="24"/>
        </w:rPr>
        <w:t>skador</w:t>
      </w:r>
      <w:r>
        <w:rPr>
          <w:color w:val="231F20"/>
          <w:spacing w:val="-5"/>
          <w:w w:val="85"/>
          <w:sz w:val="24"/>
        </w:rPr>
        <w:t> </w:t>
      </w:r>
      <w:r>
        <w:rPr>
          <w:color w:val="231F20"/>
          <w:w w:val="85"/>
          <w:sz w:val="24"/>
        </w:rPr>
        <w:t>på</w:t>
      </w:r>
      <w:r>
        <w:rPr>
          <w:color w:val="231F20"/>
          <w:spacing w:val="-5"/>
          <w:w w:val="85"/>
          <w:sz w:val="24"/>
        </w:rPr>
        <w:t> </w:t>
      </w:r>
      <w:r>
        <w:rPr>
          <w:color w:val="231F20"/>
          <w:w w:val="85"/>
          <w:sz w:val="24"/>
        </w:rPr>
        <w:t>grund</w:t>
      </w:r>
      <w:r>
        <w:rPr>
          <w:color w:val="231F20"/>
          <w:spacing w:val="-5"/>
          <w:w w:val="85"/>
          <w:sz w:val="24"/>
        </w:rPr>
        <w:t> </w:t>
      </w:r>
      <w:r>
        <w:rPr>
          <w:color w:val="231F20"/>
          <w:w w:val="85"/>
          <w:sz w:val="24"/>
        </w:rPr>
        <w:t>av</w:t>
      </w:r>
      <w:r>
        <w:rPr>
          <w:color w:val="231F20"/>
          <w:spacing w:val="-5"/>
          <w:w w:val="85"/>
          <w:sz w:val="24"/>
        </w:rPr>
        <w:t> </w:t>
      </w:r>
      <w:r>
        <w:rPr>
          <w:color w:val="231F20"/>
          <w:w w:val="85"/>
          <w:sz w:val="24"/>
        </w:rPr>
        <w:t>missbruk.</w:t>
      </w:r>
    </w:p>
    <w:p>
      <w:pPr>
        <w:pStyle w:val="ListParagraph"/>
        <w:numPr>
          <w:ilvl w:val="0"/>
          <w:numId w:val="56"/>
        </w:numPr>
        <w:tabs>
          <w:tab w:pos="374" w:val="left" w:leader="none"/>
        </w:tabs>
        <w:spacing w:line="235" w:lineRule="auto" w:before="0" w:after="0"/>
        <w:ind w:left="210" w:right="486" w:firstLine="0"/>
        <w:jc w:val="left"/>
        <w:rPr>
          <w:sz w:val="24"/>
        </w:rPr>
      </w:pPr>
      <w:r>
        <w:rPr>
          <w:color w:val="231F20"/>
          <w:w w:val="80"/>
          <w:sz w:val="24"/>
        </w:rPr>
        <w:t>Produkten ska endast användas inomhus.</w:t>
      </w:r>
      <w:r>
        <w:rPr>
          <w:color w:val="231F20"/>
          <w:spacing w:val="-3"/>
          <w:w w:val="80"/>
          <w:sz w:val="24"/>
        </w:rPr>
        <w:t> </w:t>
      </w:r>
      <w:r>
        <w:rPr>
          <w:color w:val="231F20"/>
          <w:w w:val="80"/>
          <w:sz w:val="24"/>
        </w:rPr>
        <w:t>Använd inte produkten för något syfte </w:t>
      </w:r>
      <w:r>
        <w:rPr>
          <w:color w:val="231F20"/>
          <w:w w:val="80"/>
          <w:sz w:val="24"/>
        </w:rPr>
        <w:t>som </w:t>
      </w:r>
      <w:r>
        <w:rPr>
          <w:color w:val="231F20"/>
          <w:w w:val="85"/>
          <w:sz w:val="24"/>
        </w:rPr>
        <w:t>inte</w:t>
      </w:r>
      <w:r>
        <w:rPr>
          <w:color w:val="231F20"/>
          <w:spacing w:val="-8"/>
          <w:w w:val="85"/>
          <w:sz w:val="24"/>
        </w:rPr>
        <w:t> </w:t>
      </w:r>
      <w:r>
        <w:rPr>
          <w:color w:val="231F20"/>
          <w:w w:val="85"/>
          <w:sz w:val="24"/>
        </w:rPr>
        <w:t>är</w:t>
      </w:r>
      <w:r>
        <w:rPr>
          <w:color w:val="231F20"/>
          <w:spacing w:val="-7"/>
          <w:w w:val="85"/>
          <w:sz w:val="24"/>
        </w:rPr>
        <w:t> </w:t>
      </w:r>
      <w:r>
        <w:rPr>
          <w:color w:val="231F20"/>
          <w:w w:val="85"/>
          <w:sz w:val="24"/>
        </w:rPr>
        <w:t>kompatibelt</w:t>
      </w:r>
      <w:r>
        <w:rPr>
          <w:color w:val="231F20"/>
          <w:spacing w:val="-7"/>
          <w:w w:val="85"/>
          <w:sz w:val="24"/>
        </w:rPr>
        <w:t> </w:t>
      </w:r>
      <w:r>
        <w:rPr>
          <w:color w:val="231F20"/>
          <w:w w:val="85"/>
          <w:sz w:val="24"/>
        </w:rPr>
        <w:t>med</w:t>
      </w:r>
      <w:r>
        <w:rPr>
          <w:color w:val="231F20"/>
          <w:spacing w:val="-7"/>
          <w:w w:val="85"/>
          <w:sz w:val="24"/>
        </w:rPr>
        <w:t> </w:t>
      </w:r>
      <w:r>
        <w:rPr>
          <w:color w:val="231F20"/>
          <w:w w:val="85"/>
          <w:sz w:val="24"/>
        </w:rPr>
        <w:t>dess</w:t>
      </w:r>
      <w:r>
        <w:rPr>
          <w:color w:val="231F20"/>
          <w:spacing w:val="-8"/>
          <w:w w:val="85"/>
          <w:sz w:val="24"/>
        </w:rPr>
        <w:t> </w:t>
      </w:r>
      <w:r>
        <w:rPr>
          <w:color w:val="231F20"/>
          <w:w w:val="85"/>
          <w:sz w:val="24"/>
        </w:rPr>
        <w:t>användning.</w:t>
      </w:r>
    </w:p>
    <w:p>
      <w:pPr>
        <w:pStyle w:val="ListParagraph"/>
        <w:numPr>
          <w:ilvl w:val="0"/>
          <w:numId w:val="56"/>
        </w:numPr>
        <w:tabs>
          <w:tab w:pos="428" w:val="left" w:leader="none"/>
        </w:tabs>
        <w:spacing w:line="235" w:lineRule="auto" w:before="0" w:after="0"/>
        <w:ind w:left="210" w:right="792" w:firstLine="0"/>
        <w:jc w:val="left"/>
        <w:rPr>
          <w:sz w:val="24"/>
        </w:rPr>
      </w:pPr>
      <w:r>
        <w:rPr>
          <w:color w:val="231F20"/>
          <w:w w:val="80"/>
          <w:sz w:val="24"/>
        </w:rPr>
        <w:t>den tillämpliga spänningen är 220-240V ~ 50 / 60Hz.</w:t>
      </w:r>
      <w:r>
        <w:rPr>
          <w:color w:val="231F20"/>
          <w:spacing w:val="-8"/>
          <w:w w:val="80"/>
          <w:sz w:val="24"/>
        </w:rPr>
        <w:t> </w:t>
      </w:r>
      <w:r>
        <w:rPr>
          <w:color w:val="231F20"/>
          <w:w w:val="80"/>
          <w:sz w:val="24"/>
        </w:rPr>
        <w:t>Av säkerhetsskäl är det </w:t>
      </w:r>
      <w:r>
        <w:rPr>
          <w:color w:val="231F20"/>
          <w:w w:val="80"/>
          <w:sz w:val="24"/>
        </w:rPr>
        <w:t>inte </w:t>
      </w:r>
      <w:r>
        <w:rPr>
          <w:color w:val="231F20"/>
          <w:w w:val="75"/>
          <w:sz w:val="24"/>
        </w:rPr>
        <w:t>lämpligt att ansluta</w:t>
      </w:r>
      <w:r>
        <w:rPr>
          <w:color w:val="231F20"/>
          <w:sz w:val="24"/>
        </w:rPr>
        <w:t> </w:t>
      </w:r>
      <w:r>
        <w:rPr>
          <w:color w:val="231F20"/>
          <w:w w:val="75"/>
          <w:sz w:val="24"/>
        </w:rPr>
        <w:t>flera enheter till</w:t>
      </w:r>
      <w:r>
        <w:rPr>
          <w:color w:val="231F20"/>
          <w:sz w:val="24"/>
        </w:rPr>
        <w:t> </w:t>
      </w:r>
      <w:r>
        <w:rPr>
          <w:color w:val="231F20"/>
          <w:w w:val="75"/>
          <w:sz w:val="24"/>
        </w:rPr>
        <w:t>ett</w:t>
      </w:r>
      <w:r>
        <w:rPr>
          <w:color w:val="231F20"/>
          <w:sz w:val="24"/>
        </w:rPr>
        <w:t> </w:t>
      </w:r>
      <w:r>
        <w:rPr>
          <w:color w:val="231F20"/>
          <w:w w:val="75"/>
          <w:sz w:val="24"/>
        </w:rPr>
        <w:t>eluttag.</w:t>
      </w:r>
    </w:p>
    <w:p>
      <w:pPr>
        <w:spacing w:after="0" w:line="235" w:lineRule="auto"/>
        <w:jc w:val="left"/>
        <w:rPr>
          <w:sz w:val="24"/>
        </w:rPr>
        <w:sectPr>
          <w:pgSz w:w="8400" w:h="11910"/>
          <w:pgMar w:header="0" w:footer="156" w:top="200" w:bottom="480" w:left="60" w:right="60"/>
        </w:sectPr>
      </w:pPr>
    </w:p>
    <w:p>
      <w:pPr>
        <w:pStyle w:val="ListParagraph"/>
        <w:numPr>
          <w:ilvl w:val="0"/>
          <w:numId w:val="56"/>
        </w:numPr>
        <w:tabs>
          <w:tab w:pos="367" w:val="left" w:leader="none"/>
        </w:tabs>
        <w:spacing w:line="235" w:lineRule="auto" w:before="121" w:after="0"/>
        <w:ind w:left="203" w:right="530" w:firstLine="0"/>
        <w:jc w:val="left"/>
        <w:rPr>
          <w:sz w:val="24"/>
        </w:rPr>
      </w:pPr>
      <w:r>
        <w:rPr>
          <w:color w:val="231F20"/>
          <w:spacing w:val="-2"/>
          <w:w w:val="80"/>
          <w:sz w:val="24"/>
        </w:rPr>
        <w:t>Var försiktig när du använder barn. Låt inte barnen leka med produkten. Låt inte </w:t>
      </w:r>
      <w:r>
        <w:rPr>
          <w:color w:val="231F20"/>
          <w:spacing w:val="-2"/>
          <w:w w:val="80"/>
          <w:sz w:val="24"/>
        </w:rPr>
        <w:t>barn </w:t>
      </w:r>
      <w:r>
        <w:rPr>
          <w:color w:val="231F20"/>
          <w:w w:val="80"/>
          <w:sz w:val="24"/>
        </w:rPr>
        <w:t>eller personer som inte känner till enheten använda den utan tillsyn.</w:t>
      </w:r>
    </w:p>
    <w:p>
      <w:pPr>
        <w:pStyle w:val="ListParagraph"/>
        <w:numPr>
          <w:ilvl w:val="0"/>
          <w:numId w:val="56"/>
        </w:numPr>
        <w:tabs>
          <w:tab w:pos="367" w:val="left" w:leader="none"/>
        </w:tabs>
        <w:spacing w:line="235" w:lineRule="auto" w:before="0" w:after="0"/>
        <w:ind w:left="203" w:right="231" w:firstLine="0"/>
        <w:jc w:val="left"/>
        <w:rPr>
          <w:sz w:val="24"/>
        </w:rPr>
      </w:pPr>
      <w:r>
        <w:rPr>
          <w:color w:val="231F20"/>
          <w:w w:val="85"/>
          <w:sz w:val="24"/>
        </w:rPr>
        <w:t>VARNING:</w:t>
      </w:r>
      <w:r>
        <w:rPr>
          <w:color w:val="231F20"/>
          <w:spacing w:val="-4"/>
          <w:w w:val="85"/>
          <w:sz w:val="24"/>
        </w:rPr>
        <w:t> </w:t>
      </w:r>
      <w:r>
        <w:rPr>
          <w:color w:val="231F20"/>
          <w:w w:val="85"/>
          <w:sz w:val="24"/>
        </w:rPr>
        <w:t>Denna</w:t>
      </w:r>
      <w:r>
        <w:rPr>
          <w:color w:val="231F20"/>
          <w:spacing w:val="-4"/>
          <w:w w:val="85"/>
          <w:sz w:val="24"/>
        </w:rPr>
        <w:t> </w:t>
      </w:r>
      <w:r>
        <w:rPr>
          <w:color w:val="231F20"/>
          <w:w w:val="85"/>
          <w:sz w:val="24"/>
        </w:rPr>
        <w:t>enhet</w:t>
      </w:r>
      <w:r>
        <w:rPr>
          <w:color w:val="231F20"/>
          <w:spacing w:val="-4"/>
          <w:w w:val="85"/>
          <w:sz w:val="24"/>
        </w:rPr>
        <w:t> </w:t>
      </w:r>
      <w:r>
        <w:rPr>
          <w:color w:val="231F20"/>
          <w:w w:val="85"/>
          <w:sz w:val="24"/>
        </w:rPr>
        <w:t>får</w:t>
      </w:r>
      <w:r>
        <w:rPr>
          <w:color w:val="231F20"/>
          <w:spacing w:val="-4"/>
          <w:w w:val="85"/>
          <w:sz w:val="24"/>
        </w:rPr>
        <w:t> </w:t>
      </w:r>
      <w:r>
        <w:rPr>
          <w:color w:val="231F20"/>
          <w:w w:val="85"/>
          <w:sz w:val="24"/>
        </w:rPr>
        <w:t>användas</w:t>
      </w:r>
      <w:r>
        <w:rPr>
          <w:color w:val="231F20"/>
          <w:spacing w:val="-4"/>
          <w:w w:val="85"/>
          <w:sz w:val="24"/>
        </w:rPr>
        <w:t> </w:t>
      </w:r>
      <w:r>
        <w:rPr>
          <w:color w:val="231F20"/>
          <w:w w:val="85"/>
          <w:sz w:val="24"/>
        </w:rPr>
        <w:t>av</w:t>
      </w:r>
      <w:r>
        <w:rPr>
          <w:color w:val="231F20"/>
          <w:spacing w:val="-4"/>
          <w:w w:val="85"/>
          <w:sz w:val="24"/>
        </w:rPr>
        <w:t> </w:t>
      </w:r>
      <w:r>
        <w:rPr>
          <w:color w:val="231F20"/>
          <w:w w:val="85"/>
          <w:sz w:val="24"/>
        </w:rPr>
        <w:t>barn</w:t>
      </w:r>
      <w:r>
        <w:rPr>
          <w:color w:val="231F20"/>
          <w:spacing w:val="-4"/>
          <w:w w:val="85"/>
          <w:sz w:val="24"/>
        </w:rPr>
        <w:t> </w:t>
      </w:r>
      <w:r>
        <w:rPr>
          <w:color w:val="231F20"/>
          <w:w w:val="85"/>
          <w:sz w:val="24"/>
        </w:rPr>
        <w:t>över</w:t>
      </w:r>
      <w:r>
        <w:rPr>
          <w:color w:val="231F20"/>
          <w:spacing w:val="-4"/>
          <w:w w:val="85"/>
          <w:sz w:val="24"/>
        </w:rPr>
        <w:t> </w:t>
      </w:r>
      <w:r>
        <w:rPr>
          <w:color w:val="231F20"/>
          <w:w w:val="85"/>
          <w:sz w:val="24"/>
        </w:rPr>
        <w:t>8</w:t>
      </w:r>
      <w:r>
        <w:rPr>
          <w:color w:val="231F20"/>
          <w:spacing w:val="-4"/>
          <w:w w:val="85"/>
          <w:sz w:val="24"/>
        </w:rPr>
        <w:t> </w:t>
      </w:r>
      <w:r>
        <w:rPr>
          <w:color w:val="231F20"/>
          <w:w w:val="85"/>
          <w:sz w:val="24"/>
        </w:rPr>
        <w:t>år</w:t>
      </w:r>
      <w:r>
        <w:rPr>
          <w:color w:val="231F20"/>
          <w:spacing w:val="-4"/>
          <w:w w:val="85"/>
          <w:sz w:val="24"/>
        </w:rPr>
        <w:t> </w:t>
      </w:r>
      <w:r>
        <w:rPr>
          <w:color w:val="231F20"/>
          <w:w w:val="85"/>
          <w:sz w:val="24"/>
        </w:rPr>
        <w:t>och</w:t>
      </w:r>
      <w:r>
        <w:rPr>
          <w:color w:val="231F20"/>
          <w:spacing w:val="-4"/>
          <w:w w:val="85"/>
          <w:sz w:val="24"/>
        </w:rPr>
        <w:t> </w:t>
      </w:r>
      <w:r>
        <w:rPr>
          <w:color w:val="231F20"/>
          <w:w w:val="85"/>
          <w:sz w:val="24"/>
        </w:rPr>
        <w:t>personer</w:t>
      </w:r>
      <w:r>
        <w:rPr>
          <w:color w:val="231F20"/>
          <w:spacing w:val="-4"/>
          <w:w w:val="85"/>
          <w:sz w:val="24"/>
        </w:rPr>
        <w:t> </w:t>
      </w:r>
      <w:r>
        <w:rPr>
          <w:color w:val="231F20"/>
          <w:w w:val="85"/>
          <w:sz w:val="24"/>
        </w:rPr>
        <w:t>med</w:t>
      </w:r>
      <w:r>
        <w:rPr>
          <w:color w:val="231F20"/>
          <w:spacing w:val="-4"/>
          <w:w w:val="85"/>
          <w:sz w:val="24"/>
        </w:rPr>
        <w:t> </w:t>
      </w:r>
      <w:r>
        <w:rPr>
          <w:color w:val="231F20"/>
          <w:w w:val="85"/>
          <w:sz w:val="24"/>
        </w:rPr>
        <w:t>nedsatt </w:t>
      </w:r>
      <w:r>
        <w:rPr>
          <w:color w:val="231F20"/>
          <w:w w:val="80"/>
          <w:sz w:val="24"/>
        </w:rPr>
        <w:t>fysisk, sensorisk eller mental förmåga eller personer utan erfarenhet eller kunskap om enheten, endast under överinseende av en person som är ansvarig för deras säkerhet,</w:t>
      </w:r>
      <w:r>
        <w:rPr>
          <w:color w:val="231F20"/>
          <w:spacing w:val="40"/>
          <w:sz w:val="24"/>
        </w:rPr>
        <w:t> </w:t>
      </w:r>
      <w:r>
        <w:rPr>
          <w:color w:val="231F20"/>
          <w:w w:val="80"/>
          <w:sz w:val="24"/>
        </w:rPr>
        <w:t>eller om de instruerades om säker användning av enheten och är medvetna om farorna </w:t>
      </w:r>
      <w:r>
        <w:rPr>
          <w:color w:val="231F20"/>
          <w:spacing w:val="-2"/>
          <w:w w:val="85"/>
          <w:sz w:val="24"/>
        </w:rPr>
        <w:t>med dess användning. Barn ska inte leka med enheten. Rengöring och underhåll av </w:t>
      </w:r>
      <w:r>
        <w:rPr>
          <w:color w:val="231F20"/>
          <w:spacing w:val="-2"/>
          <w:w w:val="80"/>
          <w:sz w:val="24"/>
        </w:rPr>
        <w:t>enheten bör inte utföras av barn, om de inte är över 8 år och dessa aktiviteter utförs under </w:t>
      </w:r>
      <w:r>
        <w:rPr>
          <w:color w:val="231F20"/>
          <w:spacing w:val="-2"/>
          <w:w w:val="90"/>
          <w:sz w:val="24"/>
        </w:rPr>
        <w:t>övervakning.</w:t>
      </w:r>
    </w:p>
    <w:p>
      <w:pPr>
        <w:pStyle w:val="ListParagraph"/>
        <w:numPr>
          <w:ilvl w:val="0"/>
          <w:numId w:val="56"/>
        </w:numPr>
        <w:tabs>
          <w:tab w:pos="421" w:val="left" w:leader="none"/>
        </w:tabs>
        <w:spacing w:line="235" w:lineRule="auto" w:before="0" w:after="0"/>
        <w:ind w:left="203" w:right="253" w:firstLine="0"/>
        <w:jc w:val="left"/>
        <w:rPr>
          <w:sz w:val="24"/>
        </w:rPr>
      </w:pPr>
      <w:r>
        <w:rPr>
          <w:color w:val="231F20"/>
          <w:w w:val="75"/>
          <w:sz w:val="24"/>
        </w:rPr>
        <w:t>När du är färdig med att</w:t>
      </w:r>
      <w:r>
        <w:rPr>
          <w:color w:val="231F20"/>
          <w:sz w:val="24"/>
        </w:rPr>
        <w:t> </w:t>
      </w:r>
      <w:r>
        <w:rPr>
          <w:color w:val="231F20"/>
          <w:w w:val="75"/>
          <w:sz w:val="24"/>
        </w:rPr>
        <w:t>använda</w:t>
      </w:r>
      <w:r>
        <w:rPr>
          <w:color w:val="231F20"/>
          <w:sz w:val="24"/>
        </w:rPr>
        <w:t> </w:t>
      </w:r>
      <w:r>
        <w:rPr>
          <w:color w:val="231F20"/>
          <w:w w:val="75"/>
          <w:sz w:val="24"/>
        </w:rPr>
        <w:t>produkten,</w:t>
      </w:r>
      <w:r>
        <w:rPr>
          <w:color w:val="231F20"/>
          <w:sz w:val="24"/>
        </w:rPr>
        <w:t> </w:t>
      </w:r>
      <w:r>
        <w:rPr>
          <w:color w:val="231F20"/>
          <w:w w:val="75"/>
          <w:sz w:val="24"/>
        </w:rPr>
        <w:t>kom</w:t>
      </w:r>
      <w:r>
        <w:rPr>
          <w:color w:val="231F20"/>
          <w:sz w:val="24"/>
        </w:rPr>
        <w:t> </w:t>
      </w:r>
      <w:r>
        <w:rPr>
          <w:color w:val="231F20"/>
          <w:w w:val="75"/>
          <w:sz w:val="24"/>
        </w:rPr>
        <w:t>alltid</w:t>
      </w:r>
      <w:r>
        <w:rPr>
          <w:color w:val="231F20"/>
          <w:sz w:val="24"/>
        </w:rPr>
        <w:t> </w:t>
      </w:r>
      <w:r>
        <w:rPr>
          <w:color w:val="231F20"/>
          <w:w w:val="75"/>
          <w:sz w:val="24"/>
        </w:rPr>
        <w:t>ihåg</w:t>
      </w:r>
      <w:r>
        <w:rPr>
          <w:color w:val="231F20"/>
          <w:sz w:val="24"/>
        </w:rPr>
        <w:t> </w:t>
      </w:r>
      <w:r>
        <w:rPr>
          <w:color w:val="231F20"/>
          <w:w w:val="75"/>
          <w:sz w:val="24"/>
        </w:rPr>
        <w:t>att</w:t>
      </w:r>
      <w:r>
        <w:rPr>
          <w:color w:val="231F20"/>
          <w:sz w:val="24"/>
        </w:rPr>
        <w:t> </w:t>
      </w:r>
      <w:r>
        <w:rPr>
          <w:color w:val="231F20"/>
          <w:w w:val="75"/>
          <w:sz w:val="24"/>
        </w:rPr>
        <w:t>ta</w:t>
      </w:r>
      <w:r>
        <w:rPr>
          <w:color w:val="231F20"/>
          <w:sz w:val="24"/>
        </w:rPr>
        <w:t> </w:t>
      </w:r>
      <w:r>
        <w:rPr>
          <w:color w:val="231F20"/>
          <w:w w:val="75"/>
          <w:sz w:val="24"/>
        </w:rPr>
        <w:t>försiktigt</w:t>
      </w:r>
      <w:r>
        <w:rPr>
          <w:color w:val="231F20"/>
          <w:sz w:val="24"/>
        </w:rPr>
        <w:t> </w:t>
      </w:r>
      <w:r>
        <w:rPr>
          <w:color w:val="231F20"/>
          <w:w w:val="75"/>
          <w:sz w:val="24"/>
        </w:rPr>
        <w:t>ut</w:t>
      </w:r>
      <w:r>
        <w:rPr>
          <w:color w:val="231F20"/>
          <w:sz w:val="24"/>
        </w:rPr>
        <w:t> </w:t>
      </w:r>
      <w:r>
        <w:rPr>
          <w:color w:val="231F20"/>
          <w:w w:val="75"/>
          <w:sz w:val="24"/>
        </w:rPr>
        <w:t>kontakten </w:t>
      </w:r>
      <w:r>
        <w:rPr>
          <w:color w:val="231F20"/>
          <w:w w:val="80"/>
          <w:sz w:val="24"/>
        </w:rPr>
        <w:t>från eluttaget som håller uttaget med handen. Dra aldrig i strömkabeln !!!</w:t>
      </w:r>
    </w:p>
    <w:p>
      <w:pPr>
        <w:pStyle w:val="ListParagraph"/>
        <w:numPr>
          <w:ilvl w:val="0"/>
          <w:numId w:val="56"/>
        </w:numPr>
        <w:tabs>
          <w:tab w:pos="421" w:val="left" w:leader="none"/>
        </w:tabs>
        <w:spacing w:line="235" w:lineRule="auto" w:before="0" w:after="0"/>
        <w:ind w:left="203" w:right="508" w:firstLine="0"/>
        <w:jc w:val="left"/>
        <w:rPr>
          <w:sz w:val="24"/>
        </w:rPr>
      </w:pPr>
      <w:r>
        <w:rPr>
          <w:color w:val="231F20"/>
          <w:w w:val="80"/>
          <w:sz w:val="24"/>
        </w:rPr>
        <w:t>Stoppa aldrig strömkabeln, kontakten eller hela enheten i vattnet. Utsätt aldrig produkten</w:t>
      </w:r>
      <w:r>
        <w:rPr>
          <w:color w:val="231F20"/>
          <w:spacing w:val="-4"/>
          <w:w w:val="80"/>
          <w:sz w:val="24"/>
        </w:rPr>
        <w:t> </w:t>
      </w:r>
      <w:r>
        <w:rPr>
          <w:color w:val="231F20"/>
          <w:w w:val="80"/>
          <w:sz w:val="24"/>
        </w:rPr>
        <w:t>för</w:t>
      </w:r>
      <w:r>
        <w:rPr>
          <w:color w:val="231F20"/>
          <w:spacing w:val="-4"/>
          <w:w w:val="80"/>
          <w:sz w:val="24"/>
        </w:rPr>
        <w:t> </w:t>
      </w:r>
      <w:r>
        <w:rPr>
          <w:color w:val="231F20"/>
          <w:w w:val="80"/>
          <w:sz w:val="24"/>
        </w:rPr>
        <w:t>atmosfäriska</w:t>
      </w:r>
      <w:r>
        <w:rPr>
          <w:color w:val="231F20"/>
          <w:spacing w:val="-3"/>
          <w:w w:val="80"/>
          <w:sz w:val="24"/>
        </w:rPr>
        <w:t> </w:t>
      </w:r>
      <w:r>
        <w:rPr>
          <w:color w:val="231F20"/>
          <w:w w:val="80"/>
          <w:sz w:val="24"/>
        </w:rPr>
        <w:t>förhållanden</w:t>
      </w:r>
      <w:r>
        <w:rPr>
          <w:color w:val="231F20"/>
          <w:spacing w:val="-4"/>
          <w:w w:val="80"/>
          <w:sz w:val="24"/>
        </w:rPr>
        <w:t> </w:t>
      </w:r>
      <w:r>
        <w:rPr>
          <w:color w:val="231F20"/>
          <w:w w:val="80"/>
          <w:sz w:val="24"/>
        </w:rPr>
        <w:t>som</w:t>
      </w:r>
      <w:r>
        <w:rPr>
          <w:color w:val="231F20"/>
          <w:spacing w:val="-4"/>
          <w:w w:val="80"/>
          <w:sz w:val="24"/>
        </w:rPr>
        <w:t> </w:t>
      </w:r>
      <w:r>
        <w:rPr>
          <w:color w:val="231F20"/>
          <w:w w:val="80"/>
          <w:sz w:val="24"/>
        </w:rPr>
        <w:t>direkt</w:t>
      </w:r>
      <w:r>
        <w:rPr>
          <w:color w:val="231F20"/>
          <w:spacing w:val="-3"/>
          <w:w w:val="80"/>
          <w:sz w:val="24"/>
        </w:rPr>
        <w:t> </w:t>
      </w:r>
      <w:r>
        <w:rPr>
          <w:color w:val="231F20"/>
          <w:w w:val="80"/>
          <w:sz w:val="24"/>
        </w:rPr>
        <w:t>solljus</w:t>
      </w:r>
      <w:r>
        <w:rPr>
          <w:color w:val="231F20"/>
          <w:spacing w:val="-4"/>
          <w:w w:val="80"/>
          <w:sz w:val="24"/>
        </w:rPr>
        <w:t> </w:t>
      </w:r>
      <w:r>
        <w:rPr>
          <w:color w:val="231F20"/>
          <w:w w:val="80"/>
          <w:sz w:val="24"/>
        </w:rPr>
        <w:t>eller</w:t>
      </w:r>
      <w:r>
        <w:rPr>
          <w:color w:val="231F20"/>
          <w:spacing w:val="-3"/>
          <w:w w:val="80"/>
          <w:sz w:val="24"/>
        </w:rPr>
        <w:t> </w:t>
      </w:r>
      <w:r>
        <w:rPr>
          <w:color w:val="231F20"/>
          <w:w w:val="80"/>
          <w:sz w:val="24"/>
        </w:rPr>
        <w:t>regn</w:t>
      </w:r>
      <w:r>
        <w:rPr>
          <w:color w:val="231F20"/>
          <w:spacing w:val="-4"/>
          <w:w w:val="80"/>
          <w:sz w:val="24"/>
        </w:rPr>
        <w:t> </w:t>
      </w:r>
      <w:r>
        <w:rPr>
          <w:color w:val="231F20"/>
          <w:w w:val="80"/>
          <w:sz w:val="24"/>
        </w:rPr>
        <w:t>osv.</w:t>
      </w:r>
      <w:r>
        <w:rPr>
          <w:color w:val="231F20"/>
          <w:spacing w:val="-15"/>
          <w:w w:val="80"/>
          <w:sz w:val="24"/>
        </w:rPr>
        <w:t> </w:t>
      </w:r>
      <w:r>
        <w:rPr>
          <w:color w:val="231F20"/>
          <w:w w:val="80"/>
          <w:sz w:val="24"/>
        </w:rPr>
        <w:t>Använd</w:t>
      </w:r>
      <w:r>
        <w:rPr>
          <w:color w:val="231F20"/>
          <w:spacing w:val="-3"/>
          <w:w w:val="80"/>
          <w:sz w:val="24"/>
        </w:rPr>
        <w:t> </w:t>
      </w:r>
      <w:r>
        <w:rPr>
          <w:color w:val="231F20"/>
          <w:w w:val="80"/>
          <w:sz w:val="24"/>
        </w:rPr>
        <w:t>aldrig produkten under fuktiga förhållanden.</w:t>
      </w:r>
    </w:p>
    <w:p>
      <w:pPr>
        <w:pStyle w:val="ListParagraph"/>
        <w:numPr>
          <w:ilvl w:val="0"/>
          <w:numId w:val="56"/>
        </w:numPr>
        <w:tabs>
          <w:tab w:pos="421" w:val="left" w:leader="none"/>
        </w:tabs>
        <w:spacing w:line="235" w:lineRule="auto" w:before="0" w:after="0"/>
        <w:ind w:left="203" w:right="287" w:firstLine="0"/>
        <w:jc w:val="left"/>
        <w:rPr>
          <w:sz w:val="24"/>
        </w:rPr>
      </w:pPr>
      <w:r>
        <w:rPr>
          <w:color w:val="231F20"/>
          <w:w w:val="80"/>
          <w:sz w:val="24"/>
        </w:rPr>
        <w:t>Kontrollera</w:t>
      </w:r>
      <w:r>
        <w:rPr>
          <w:color w:val="231F20"/>
          <w:spacing w:val="-1"/>
          <w:w w:val="80"/>
          <w:sz w:val="24"/>
        </w:rPr>
        <w:t> </w:t>
      </w:r>
      <w:r>
        <w:rPr>
          <w:color w:val="231F20"/>
          <w:w w:val="80"/>
          <w:sz w:val="24"/>
        </w:rPr>
        <w:t>periodiskt</w:t>
      </w:r>
      <w:r>
        <w:rPr>
          <w:color w:val="231F20"/>
          <w:spacing w:val="-1"/>
          <w:w w:val="80"/>
          <w:sz w:val="24"/>
        </w:rPr>
        <w:t> </w:t>
      </w:r>
      <w:r>
        <w:rPr>
          <w:color w:val="231F20"/>
          <w:w w:val="80"/>
          <w:sz w:val="24"/>
        </w:rPr>
        <w:t>strömkabelns</w:t>
      </w:r>
      <w:r>
        <w:rPr>
          <w:color w:val="231F20"/>
          <w:spacing w:val="-1"/>
          <w:w w:val="80"/>
          <w:sz w:val="24"/>
        </w:rPr>
        <w:t> </w:t>
      </w:r>
      <w:r>
        <w:rPr>
          <w:color w:val="231F20"/>
          <w:w w:val="80"/>
          <w:sz w:val="24"/>
        </w:rPr>
        <w:t>tillstånd.</w:t>
      </w:r>
      <w:r>
        <w:rPr>
          <w:color w:val="231F20"/>
          <w:spacing w:val="-1"/>
          <w:w w:val="80"/>
          <w:sz w:val="24"/>
        </w:rPr>
        <w:t> </w:t>
      </w:r>
      <w:r>
        <w:rPr>
          <w:color w:val="231F20"/>
          <w:w w:val="80"/>
          <w:sz w:val="24"/>
        </w:rPr>
        <w:t>Om</w:t>
      </w:r>
      <w:r>
        <w:rPr>
          <w:color w:val="231F20"/>
          <w:spacing w:val="-1"/>
          <w:w w:val="80"/>
          <w:sz w:val="24"/>
        </w:rPr>
        <w:t> </w:t>
      </w:r>
      <w:r>
        <w:rPr>
          <w:color w:val="231F20"/>
          <w:w w:val="80"/>
          <w:sz w:val="24"/>
        </w:rPr>
        <w:t>strömkabeln</w:t>
      </w:r>
      <w:r>
        <w:rPr>
          <w:color w:val="231F20"/>
          <w:spacing w:val="-1"/>
          <w:w w:val="80"/>
          <w:sz w:val="24"/>
        </w:rPr>
        <w:t> </w:t>
      </w:r>
      <w:r>
        <w:rPr>
          <w:color w:val="231F20"/>
          <w:w w:val="80"/>
          <w:sz w:val="24"/>
        </w:rPr>
        <w:t>är</w:t>
      </w:r>
      <w:r>
        <w:rPr>
          <w:color w:val="231F20"/>
          <w:spacing w:val="-1"/>
          <w:w w:val="80"/>
          <w:sz w:val="24"/>
        </w:rPr>
        <w:t> </w:t>
      </w:r>
      <w:r>
        <w:rPr>
          <w:color w:val="231F20"/>
          <w:w w:val="80"/>
          <w:sz w:val="24"/>
        </w:rPr>
        <w:t>skadad</w:t>
      </w:r>
      <w:r>
        <w:rPr>
          <w:color w:val="231F20"/>
          <w:spacing w:val="-1"/>
          <w:w w:val="80"/>
          <w:sz w:val="24"/>
        </w:rPr>
        <w:t> </w:t>
      </w:r>
      <w:r>
        <w:rPr>
          <w:color w:val="231F20"/>
          <w:w w:val="80"/>
          <w:sz w:val="24"/>
        </w:rPr>
        <w:t>ska</w:t>
      </w:r>
      <w:r>
        <w:rPr>
          <w:color w:val="231F20"/>
          <w:spacing w:val="-1"/>
          <w:w w:val="80"/>
          <w:sz w:val="24"/>
        </w:rPr>
        <w:t> </w:t>
      </w:r>
      <w:r>
        <w:rPr>
          <w:color w:val="231F20"/>
          <w:w w:val="80"/>
          <w:sz w:val="24"/>
        </w:rPr>
        <w:t>produkten bytas</w:t>
      </w:r>
      <w:r>
        <w:rPr>
          <w:color w:val="231F20"/>
          <w:spacing w:val="-2"/>
          <w:w w:val="80"/>
          <w:sz w:val="24"/>
        </w:rPr>
        <w:t> </w:t>
      </w:r>
      <w:r>
        <w:rPr>
          <w:color w:val="231F20"/>
          <w:w w:val="80"/>
          <w:sz w:val="24"/>
        </w:rPr>
        <w:t>ut</w:t>
      </w:r>
      <w:r>
        <w:rPr>
          <w:color w:val="231F20"/>
          <w:spacing w:val="-2"/>
          <w:w w:val="80"/>
          <w:sz w:val="24"/>
        </w:rPr>
        <w:t> </w:t>
      </w:r>
      <w:r>
        <w:rPr>
          <w:color w:val="231F20"/>
          <w:w w:val="80"/>
          <w:sz w:val="24"/>
        </w:rPr>
        <w:t>till</w:t>
      </w:r>
      <w:r>
        <w:rPr>
          <w:color w:val="231F20"/>
          <w:spacing w:val="-2"/>
          <w:w w:val="80"/>
          <w:sz w:val="24"/>
        </w:rPr>
        <w:t> </w:t>
      </w:r>
      <w:r>
        <w:rPr>
          <w:color w:val="231F20"/>
          <w:w w:val="80"/>
          <w:sz w:val="24"/>
        </w:rPr>
        <w:t>en</w:t>
      </w:r>
      <w:r>
        <w:rPr>
          <w:color w:val="231F20"/>
          <w:spacing w:val="-2"/>
          <w:w w:val="80"/>
          <w:sz w:val="24"/>
        </w:rPr>
        <w:t> </w:t>
      </w:r>
      <w:r>
        <w:rPr>
          <w:color w:val="231F20"/>
          <w:w w:val="80"/>
          <w:sz w:val="24"/>
        </w:rPr>
        <w:t>professionell</w:t>
      </w:r>
      <w:r>
        <w:rPr>
          <w:color w:val="231F20"/>
          <w:spacing w:val="-2"/>
          <w:w w:val="80"/>
          <w:sz w:val="24"/>
        </w:rPr>
        <w:t> </w:t>
      </w:r>
      <w:r>
        <w:rPr>
          <w:color w:val="231F20"/>
          <w:w w:val="80"/>
          <w:sz w:val="24"/>
        </w:rPr>
        <w:t>serviceplats</w:t>
      </w:r>
      <w:r>
        <w:rPr>
          <w:color w:val="231F20"/>
          <w:spacing w:val="-2"/>
          <w:w w:val="80"/>
          <w:sz w:val="24"/>
        </w:rPr>
        <w:t> </w:t>
      </w:r>
      <w:r>
        <w:rPr>
          <w:color w:val="231F20"/>
          <w:w w:val="80"/>
          <w:sz w:val="24"/>
        </w:rPr>
        <w:t>för</w:t>
      </w:r>
      <w:r>
        <w:rPr>
          <w:color w:val="231F20"/>
          <w:spacing w:val="-2"/>
          <w:w w:val="80"/>
          <w:sz w:val="24"/>
        </w:rPr>
        <w:t> </w:t>
      </w:r>
      <w:r>
        <w:rPr>
          <w:color w:val="231F20"/>
          <w:w w:val="80"/>
          <w:sz w:val="24"/>
        </w:rPr>
        <w:t>att</w:t>
      </w:r>
      <w:r>
        <w:rPr>
          <w:color w:val="231F20"/>
          <w:spacing w:val="-2"/>
          <w:w w:val="80"/>
          <w:sz w:val="24"/>
        </w:rPr>
        <w:t> </w:t>
      </w:r>
      <w:r>
        <w:rPr>
          <w:color w:val="231F20"/>
          <w:w w:val="80"/>
          <w:sz w:val="24"/>
        </w:rPr>
        <w:t>undvika</w:t>
      </w:r>
      <w:r>
        <w:rPr>
          <w:color w:val="231F20"/>
          <w:spacing w:val="-2"/>
          <w:w w:val="80"/>
          <w:sz w:val="24"/>
        </w:rPr>
        <w:t> </w:t>
      </w:r>
      <w:r>
        <w:rPr>
          <w:color w:val="231F20"/>
          <w:w w:val="80"/>
          <w:sz w:val="24"/>
        </w:rPr>
        <w:t>farliga</w:t>
      </w:r>
      <w:r>
        <w:rPr>
          <w:color w:val="231F20"/>
          <w:spacing w:val="-2"/>
          <w:w w:val="80"/>
          <w:sz w:val="24"/>
        </w:rPr>
        <w:t> </w:t>
      </w:r>
      <w:r>
        <w:rPr>
          <w:color w:val="231F20"/>
          <w:w w:val="80"/>
          <w:sz w:val="24"/>
        </w:rPr>
        <w:t>situationer.</w:t>
      </w:r>
    </w:p>
    <w:p>
      <w:pPr>
        <w:pStyle w:val="ListParagraph"/>
        <w:numPr>
          <w:ilvl w:val="0"/>
          <w:numId w:val="56"/>
        </w:numPr>
        <w:tabs>
          <w:tab w:pos="410" w:val="left" w:leader="none"/>
        </w:tabs>
        <w:spacing w:line="235" w:lineRule="auto" w:before="0" w:after="0"/>
        <w:ind w:left="203" w:right="308" w:firstLine="0"/>
        <w:jc w:val="left"/>
        <w:rPr>
          <w:sz w:val="24"/>
        </w:rPr>
      </w:pPr>
      <w:r>
        <w:rPr>
          <w:color w:val="231F20"/>
          <w:w w:val="80"/>
          <w:sz w:val="24"/>
        </w:rPr>
        <w:t>Använd aldrig produkten med en skadad strömkabel eller om den tappats eller </w:t>
      </w:r>
      <w:r>
        <w:rPr>
          <w:color w:val="231F20"/>
          <w:w w:val="80"/>
          <w:sz w:val="24"/>
        </w:rPr>
        <w:t>skadats på något annat sätt eller om den inte fungerar ordentligt. Försök inte reparera den defekterade produkten själv eftersom den kan leda till elektriska stötar. Vänd alltid den skadade enheten till en professionell serviceplats för att reparera den.</w:t>
      </w:r>
      <w:r>
        <w:rPr>
          <w:color w:val="231F20"/>
          <w:spacing w:val="-5"/>
          <w:w w:val="80"/>
          <w:sz w:val="24"/>
        </w:rPr>
        <w:t> </w:t>
      </w:r>
      <w:r>
        <w:rPr>
          <w:color w:val="231F20"/>
          <w:w w:val="80"/>
          <w:sz w:val="24"/>
        </w:rPr>
        <w:t>Alla reparationer kan endast utföras av auktoriserad servicepersonal. Reparationen som gjordes felaktigt kan orsaka farliga situationer för användaren.</w:t>
      </w:r>
    </w:p>
    <w:p>
      <w:pPr>
        <w:pStyle w:val="ListParagraph"/>
        <w:numPr>
          <w:ilvl w:val="0"/>
          <w:numId w:val="56"/>
        </w:numPr>
        <w:tabs>
          <w:tab w:pos="530" w:val="left" w:leader="none"/>
        </w:tabs>
        <w:spacing w:line="235" w:lineRule="auto" w:before="0" w:after="0"/>
        <w:ind w:left="203" w:right="319" w:firstLine="0"/>
        <w:jc w:val="left"/>
        <w:rPr>
          <w:sz w:val="24"/>
        </w:rPr>
      </w:pPr>
      <w:r>
        <w:rPr>
          <w:color w:val="231F20"/>
          <w:w w:val="80"/>
          <w:sz w:val="24"/>
        </w:rPr>
        <w:t>Placera enheten på en sval, stabil och jämn yta, borta från köksutrustning som </w:t>
      </w:r>
      <w:r>
        <w:rPr>
          <w:color w:val="231F20"/>
          <w:w w:val="80"/>
          <w:sz w:val="24"/>
        </w:rPr>
        <w:t>värms upp, till exempel: elspis, gasbrännare etc.</w:t>
      </w:r>
    </w:p>
    <w:p>
      <w:pPr>
        <w:pStyle w:val="ListParagraph"/>
        <w:numPr>
          <w:ilvl w:val="0"/>
          <w:numId w:val="56"/>
        </w:numPr>
        <w:tabs>
          <w:tab w:pos="504" w:val="left" w:leader="none"/>
        </w:tabs>
        <w:spacing w:line="268" w:lineRule="exact" w:before="0" w:after="0"/>
        <w:ind w:left="504" w:right="0" w:hanging="301"/>
        <w:jc w:val="left"/>
        <w:rPr>
          <w:sz w:val="24"/>
        </w:rPr>
      </w:pPr>
      <w:r>
        <w:rPr>
          <w:color w:val="231F20"/>
          <w:w w:val="80"/>
          <w:sz w:val="24"/>
        </w:rPr>
        <w:t>Använd</w:t>
      </w:r>
      <w:r>
        <w:rPr>
          <w:color w:val="231F20"/>
          <w:spacing w:val="-11"/>
          <w:sz w:val="24"/>
        </w:rPr>
        <w:t> </w:t>
      </w:r>
      <w:r>
        <w:rPr>
          <w:color w:val="231F20"/>
          <w:w w:val="80"/>
          <w:sz w:val="24"/>
        </w:rPr>
        <w:t>aldrig</w:t>
      </w:r>
      <w:r>
        <w:rPr>
          <w:color w:val="231F20"/>
          <w:spacing w:val="-11"/>
          <w:sz w:val="24"/>
        </w:rPr>
        <w:t> </w:t>
      </w:r>
      <w:r>
        <w:rPr>
          <w:color w:val="231F20"/>
          <w:w w:val="80"/>
          <w:sz w:val="24"/>
        </w:rPr>
        <w:t>produkten</w:t>
      </w:r>
      <w:r>
        <w:rPr>
          <w:color w:val="231F20"/>
          <w:spacing w:val="-11"/>
          <w:sz w:val="24"/>
        </w:rPr>
        <w:t> </w:t>
      </w:r>
      <w:r>
        <w:rPr>
          <w:color w:val="231F20"/>
          <w:w w:val="80"/>
          <w:sz w:val="24"/>
        </w:rPr>
        <w:t>nära</w:t>
      </w:r>
      <w:r>
        <w:rPr>
          <w:color w:val="231F20"/>
          <w:spacing w:val="-10"/>
          <w:sz w:val="24"/>
        </w:rPr>
        <w:t> </w:t>
      </w:r>
      <w:r>
        <w:rPr>
          <w:color w:val="231F20"/>
          <w:w w:val="80"/>
          <w:sz w:val="24"/>
        </w:rPr>
        <w:t>brännbara</w:t>
      </w:r>
      <w:r>
        <w:rPr>
          <w:color w:val="231F20"/>
          <w:spacing w:val="-11"/>
          <w:sz w:val="24"/>
        </w:rPr>
        <w:t> </w:t>
      </w:r>
      <w:r>
        <w:rPr>
          <w:color w:val="231F20"/>
          <w:spacing w:val="-2"/>
          <w:w w:val="80"/>
          <w:sz w:val="24"/>
        </w:rPr>
        <w:t>ämnen.</w:t>
      </w:r>
    </w:p>
    <w:p>
      <w:pPr>
        <w:pStyle w:val="ListParagraph"/>
        <w:numPr>
          <w:ilvl w:val="0"/>
          <w:numId w:val="56"/>
        </w:numPr>
        <w:tabs>
          <w:tab w:pos="530" w:val="left" w:leader="none"/>
        </w:tabs>
        <w:spacing w:line="272" w:lineRule="exact" w:before="0" w:after="0"/>
        <w:ind w:left="530" w:right="0" w:hanging="327"/>
        <w:jc w:val="left"/>
        <w:rPr>
          <w:sz w:val="24"/>
        </w:rPr>
      </w:pPr>
      <w:r>
        <w:rPr>
          <w:color w:val="231F20"/>
          <w:w w:val="80"/>
          <w:sz w:val="24"/>
        </w:rPr>
        <w:t>Låt</w:t>
      </w:r>
      <w:r>
        <w:rPr>
          <w:color w:val="231F20"/>
          <w:spacing w:val="-5"/>
          <w:sz w:val="24"/>
        </w:rPr>
        <w:t> </w:t>
      </w:r>
      <w:r>
        <w:rPr>
          <w:color w:val="231F20"/>
          <w:w w:val="80"/>
          <w:sz w:val="24"/>
        </w:rPr>
        <w:t>inte</w:t>
      </w:r>
      <w:r>
        <w:rPr>
          <w:color w:val="231F20"/>
          <w:spacing w:val="-4"/>
          <w:sz w:val="24"/>
        </w:rPr>
        <w:t> </w:t>
      </w:r>
      <w:r>
        <w:rPr>
          <w:color w:val="231F20"/>
          <w:w w:val="80"/>
          <w:sz w:val="24"/>
        </w:rPr>
        <w:t>sladden</w:t>
      </w:r>
      <w:r>
        <w:rPr>
          <w:color w:val="231F20"/>
          <w:spacing w:val="-4"/>
          <w:sz w:val="24"/>
        </w:rPr>
        <w:t> </w:t>
      </w:r>
      <w:r>
        <w:rPr>
          <w:color w:val="231F20"/>
          <w:w w:val="80"/>
          <w:sz w:val="24"/>
        </w:rPr>
        <w:t>hänga</w:t>
      </w:r>
      <w:r>
        <w:rPr>
          <w:color w:val="231F20"/>
          <w:spacing w:val="-5"/>
          <w:sz w:val="24"/>
        </w:rPr>
        <w:t> </w:t>
      </w:r>
      <w:r>
        <w:rPr>
          <w:color w:val="231F20"/>
          <w:w w:val="80"/>
          <w:sz w:val="24"/>
        </w:rPr>
        <w:t>över</w:t>
      </w:r>
      <w:r>
        <w:rPr>
          <w:color w:val="231F20"/>
          <w:spacing w:val="-4"/>
          <w:sz w:val="24"/>
        </w:rPr>
        <w:t> </w:t>
      </w:r>
      <w:r>
        <w:rPr>
          <w:color w:val="231F20"/>
          <w:w w:val="80"/>
          <w:sz w:val="24"/>
        </w:rPr>
        <w:t>bänkens</w:t>
      </w:r>
      <w:r>
        <w:rPr>
          <w:color w:val="231F20"/>
          <w:spacing w:val="-4"/>
          <w:sz w:val="24"/>
        </w:rPr>
        <w:t> </w:t>
      </w:r>
      <w:r>
        <w:rPr>
          <w:color w:val="231F20"/>
          <w:spacing w:val="-2"/>
          <w:w w:val="80"/>
          <w:sz w:val="24"/>
        </w:rPr>
        <w:t>kant.</w:t>
      </w:r>
    </w:p>
    <w:p>
      <w:pPr>
        <w:pStyle w:val="ListParagraph"/>
        <w:numPr>
          <w:ilvl w:val="0"/>
          <w:numId w:val="56"/>
        </w:numPr>
        <w:tabs>
          <w:tab w:pos="530" w:val="left" w:leader="none"/>
        </w:tabs>
        <w:spacing w:line="235" w:lineRule="auto" w:before="0" w:after="0"/>
        <w:ind w:left="203" w:right="406" w:firstLine="0"/>
        <w:jc w:val="left"/>
        <w:rPr>
          <w:sz w:val="24"/>
        </w:rPr>
      </w:pPr>
      <w:r>
        <w:rPr>
          <w:color w:val="231F20"/>
          <w:w w:val="80"/>
          <w:sz w:val="24"/>
        </w:rPr>
        <w:t>Lämna</w:t>
      </w:r>
      <w:r>
        <w:rPr>
          <w:color w:val="231F20"/>
          <w:spacing w:val="-4"/>
          <w:w w:val="80"/>
          <w:sz w:val="24"/>
        </w:rPr>
        <w:t> </w:t>
      </w:r>
      <w:r>
        <w:rPr>
          <w:color w:val="231F20"/>
          <w:w w:val="80"/>
          <w:sz w:val="24"/>
        </w:rPr>
        <w:t>aldrig</w:t>
      </w:r>
      <w:r>
        <w:rPr>
          <w:color w:val="231F20"/>
          <w:spacing w:val="-3"/>
          <w:w w:val="80"/>
          <w:sz w:val="24"/>
        </w:rPr>
        <w:t> </w:t>
      </w:r>
      <w:r>
        <w:rPr>
          <w:color w:val="231F20"/>
          <w:w w:val="80"/>
          <w:sz w:val="24"/>
        </w:rPr>
        <w:t>produkten</w:t>
      </w:r>
      <w:r>
        <w:rPr>
          <w:color w:val="231F20"/>
          <w:spacing w:val="-4"/>
          <w:w w:val="80"/>
          <w:sz w:val="24"/>
        </w:rPr>
        <w:t> </w:t>
      </w:r>
      <w:r>
        <w:rPr>
          <w:color w:val="231F20"/>
          <w:w w:val="80"/>
          <w:sz w:val="24"/>
        </w:rPr>
        <w:t>ansluten</w:t>
      </w:r>
      <w:r>
        <w:rPr>
          <w:color w:val="231F20"/>
          <w:spacing w:val="-3"/>
          <w:w w:val="80"/>
          <w:sz w:val="24"/>
        </w:rPr>
        <w:t> </w:t>
      </w:r>
      <w:r>
        <w:rPr>
          <w:color w:val="231F20"/>
          <w:w w:val="80"/>
          <w:sz w:val="24"/>
        </w:rPr>
        <w:t>till</w:t>
      </w:r>
      <w:r>
        <w:rPr>
          <w:color w:val="231F20"/>
          <w:spacing w:val="-4"/>
          <w:w w:val="80"/>
          <w:sz w:val="24"/>
        </w:rPr>
        <w:t> </w:t>
      </w:r>
      <w:r>
        <w:rPr>
          <w:color w:val="231F20"/>
          <w:w w:val="80"/>
          <w:sz w:val="24"/>
        </w:rPr>
        <w:t>strömkällan</w:t>
      </w:r>
      <w:r>
        <w:rPr>
          <w:color w:val="231F20"/>
          <w:spacing w:val="-3"/>
          <w:w w:val="80"/>
          <w:sz w:val="24"/>
        </w:rPr>
        <w:t> </w:t>
      </w:r>
      <w:r>
        <w:rPr>
          <w:color w:val="231F20"/>
          <w:w w:val="80"/>
          <w:sz w:val="24"/>
        </w:rPr>
        <w:t>utan</w:t>
      </w:r>
      <w:r>
        <w:rPr>
          <w:color w:val="231F20"/>
          <w:spacing w:val="-4"/>
          <w:w w:val="80"/>
          <w:sz w:val="24"/>
        </w:rPr>
        <w:t> </w:t>
      </w:r>
      <w:r>
        <w:rPr>
          <w:color w:val="231F20"/>
          <w:w w:val="80"/>
          <w:sz w:val="24"/>
        </w:rPr>
        <w:t>tillsyn.</w:t>
      </w:r>
      <w:r>
        <w:rPr>
          <w:color w:val="231F20"/>
          <w:spacing w:val="-3"/>
          <w:w w:val="80"/>
          <w:sz w:val="24"/>
        </w:rPr>
        <w:t> </w:t>
      </w:r>
      <w:r>
        <w:rPr>
          <w:color w:val="231F20"/>
          <w:w w:val="80"/>
          <w:sz w:val="24"/>
        </w:rPr>
        <w:t>Även</w:t>
      </w:r>
      <w:r>
        <w:rPr>
          <w:color w:val="231F20"/>
          <w:spacing w:val="-4"/>
          <w:w w:val="80"/>
          <w:sz w:val="24"/>
        </w:rPr>
        <w:t> </w:t>
      </w:r>
      <w:r>
        <w:rPr>
          <w:color w:val="231F20"/>
          <w:w w:val="80"/>
          <w:sz w:val="24"/>
        </w:rPr>
        <w:t>om</w:t>
      </w:r>
      <w:r>
        <w:rPr>
          <w:color w:val="231F20"/>
          <w:spacing w:val="-3"/>
          <w:w w:val="80"/>
          <w:sz w:val="24"/>
        </w:rPr>
        <w:t> </w:t>
      </w:r>
      <w:r>
        <w:rPr>
          <w:color w:val="231F20"/>
          <w:w w:val="80"/>
          <w:sz w:val="24"/>
        </w:rPr>
        <w:t>användningen avbryts under en kort tid, stäng av den från nätverket, koppla ur strömmen.</w:t>
      </w:r>
    </w:p>
    <w:p>
      <w:pPr>
        <w:pStyle w:val="ListParagraph"/>
        <w:numPr>
          <w:ilvl w:val="0"/>
          <w:numId w:val="56"/>
        </w:numPr>
        <w:tabs>
          <w:tab w:pos="530" w:val="left" w:leader="none"/>
        </w:tabs>
        <w:spacing w:line="235" w:lineRule="auto" w:before="0" w:after="0"/>
        <w:ind w:left="203" w:right="430" w:firstLine="0"/>
        <w:jc w:val="left"/>
        <w:rPr>
          <w:sz w:val="24"/>
        </w:rPr>
      </w:pPr>
      <w:r>
        <w:rPr>
          <w:color w:val="231F20"/>
          <w:w w:val="80"/>
          <w:sz w:val="24"/>
        </w:rPr>
        <w:t>För ytterligare skydd rekommenderas det att installera en jordfelsbrytare i den elektriska</w:t>
      </w:r>
      <w:r>
        <w:rPr>
          <w:color w:val="231F20"/>
          <w:spacing w:val="-2"/>
          <w:w w:val="80"/>
          <w:sz w:val="24"/>
        </w:rPr>
        <w:t> </w:t>
      </w:r>
      <w:r>
        <w:rPr>
          <w:color w:val="231F20"/>
          <w:w w:val="80"/>
          <w:sz w:val="24"/>
        </w:rPr>
        <w:t>kretsen</w:t>
      </w:r>
      <w:r>
        <w:rPr>
          <w:color w:val="231F20"/>
          <w:spacing w:val="-2"/>
          <w:w w:val="80"/>
          <w:sz w:val="24"/>
        </w:rPr>
        <w:t> </w:t>
      </w:r>
      <w:r>
        <w:rPr>
          <w:color w:val="231F20"/>
          <w:w w:val="80"/>
          <w:sz w:val="24"/>
        </w:rPr>
        <w:t>med</w:t>
      </w:r>
      <w:r>
        <w:rPr>
          <w:color w:val="231F20"/>
          <w:spacing w:val="-2"/>
          <w:w w:val="80"/>
          <w:sz w:val="24"/>
        </w:rPr>
        <w:t> </w:t>
      </w:r>
      <w:r>
        <w:rPr>
          <w:color w:val="231F20"/>
          <w:w w:val="80"/>
          <w:sz w:val="24"/>
        </w:rPr>
        <w:t>en</w:t>
      </w:r>
      <w:r>
        <w:rPr>
          <w:color w:val="231F20"/>
          <w:spacing w:val="-2"/>
          <w:w w:val="80"/>
          <w:sz w:val="24"/>
        </w:rPr>
        <w:t> </w:t>
      </w:r>
      <w:r>
        <w:rPr>
          <w:color w:val="231F20"/>
          <w:w w:val="80"/>
          <w:sz w:val="24"/>
        </w:rPr>
        <w:t>märkström</w:t>
      </w:r>
      <w:r>
        <w:rPr>
          <w:color w:val="231F20"/>
          <w:spacing w:val="-2"/>
          <w:w w:val="80"/>
          <w:sz w:val="24"/>
        </w:rPr>
        <w:t> </w:t>
      </w:r>
      <w:r>
        <w:rPr>
          <w:color w:val="231F20"/>
          <w:w w:val="80"/>
          <w:sz w:val="24"/>
        </w:rPr>
        <w:t>som</w:t>
      </w:r>
      <w:r>
        <w:rPr>
          <w:color w:val="231F20"/>
          <w:spacing w:val="-2"/>
          <w:w w:val="80"/>
          <w:sz w:val="24"/>
        </w:rPr>
        <w:t> </w:t>
      </w:r>
      <w:r>
        <w:rPr>
          <w:color w:val="231F20"/>
          <w:w w:val="80"/>
          <w:sz w:val="24"/>
        </w:rPr>
        <w:t>inte</w:t>
      </w:r>
      <w:r>
        <w:rPr>
          <w:color w:val="231F20"/>
          <w:spacing w:val="-2"/>
          <w:w w:val="80"/>
          <w:sz w:val="24"/>
        </w:rPr>
        <w:t> </w:t>
      </w:r>
      <w:r>
        <w:rPr>
          <w:color w:val="231F20"/>
          <w:w w:val="80"/>
          <w:sz w:val="24"/>
        </w:rPr>
        <w:t>överstiger</w:t>
      </w:r>
      <w:r>
        <w:rPr>
          <w:color w:val="231F20"/>
          <w:spacing w:val="-2"/>
          <w:w w:val="80"/>
          <w:sz w:val="24"/>
        </w:rPr>
        <w:t> </w:t>
      </w:r>
      <w:r>
        <w:rPr>
          <w:color w:val="231F20"/>
          <w:w w:val="80"/>
          <w:sz w:val="24"/>
        </w:rPr>
        <w:t>30</w:t>
      </w:r>
      <w:r>
        <w:rPr>
          <w:color w:val="231F20"/>
          <w:spacing w:val="-2"/>
          <w:w w:val="80"/>
          <w:sz w:val="24"/>
        </w:rPr>
        <w:t> </w:t>
      </w:r>
      <w:r>
        <w:rPr>
          <w:color w:val="231F20"/>
          <w:w w:val="80"/>
          <w:sz w:val="24"/>
        </w:rPr>
        <w:t>mA.</w:t>
      </w:r>
      <w:r>
        <w:rPr>
          <w:color w:val="231F20"/>
          <w:spacing w:val="-2"/>
          <w:w w:val="80"/>
          <w:sz w:val="24"/>
        </w:rPr>
        <w:t> </w:t>
      </w:r>
      <w:r>
        <w:rPr>
          <w:color w:val="231F20"/>
          <w:w w:val="80"/>
          <w:sz w:val="24"/>
        </w:rPr>
        <w:t>En</w:t>
      </w:r>
      <w:r>
        <w:rPr>
          <w:color w:val="231F20"/>
          <w:spacing w:val="-2"/>
          <w:w w:val="80"/>
          <w:sz w:val="24"/>
        </w:rPr>
        <w:t> </w:t>
      </w:r>
      <w:r>
        <w:rPr>
          <w:color w:val="231F20"/>
          <w:w w:val="80"/>
          <w:sz w:val="24"/>
        </w:rPr>
        <w:t>specialist</w:t>
      </w:r>
      <w:r>
        <w:rPr>
          <w:color w:val="231F20"/>
          <w:spacing w:val="-2"/>
          <w:w w:val="80"/>
          <w:sz w:val="24"/>
        </w:rPr>
        <w:t> </w:t>
      </w:r>
      <w:r>
        <w:rPr>
          <w:color w:val="231F20"/>
          <w:w w:val="80"/>
          <w:sz w:val="24"/>
        </w:rPr>
        <w:t>elektriker </w:t>
      </w:r>
      <w:r>
        <w:rPr>
          <w:color w:val="231F20"/>
          <w:w w:val="85"/>
          <w:sz w:val="24"/>
        </w:rPr>
        <w:t>bör</w:t>
      </w:r>
      <w:r>
        <w:rPr>
          <w:color w:val="231F20"/>
          <w:spacing w:val="-2"/>
          <w:w w:val="85"/>
          <w:sz w:val="24"/>
        </w:rPr>
        <w:t> </w:t>
      </w:r>
      <w:r>
        <w:rPr>
          <w:color w:val="231F20"/>
          <w:w w:val="85"/>
          <w:sz w:val="24"/>
        </w:rPr>
        <w:t>konsulteras</w:t>
      </w:r>
      <w:r>
        <w:rPr>
          <w:color w:val="231F20"/>
          <w:spacing w:val="-2"/>
          <w:w w:val="85"/>
          <w:sz w:val="24"/>
        </w:rPr>
        <w:t> </w:t>
      </w:r>
      <w:r>
        <w:rPr>
          <w:color w:val="231F20"/>
          <w:w w:val="85"/>
          <w:sz w:val="24"/>
        </w:rPr>
        <w:t>i</w:t>
      </w:r>
      <w:r>
        <w:rPr>
          <w:color w:val="231F20"/>
          <w:spacing w:val="-2"/>
          <w:w w:val="85"/>
          <w:sz w:val="24"/>
        </w:rPr>
        <w:t> </w:t>
      </w:r>
      <w:r>
        <w:rPr>
          <w:color w:val="231F20"/>
          <w:w w:val="85"/>
          <w:sz w:val="24"/>
        </w:rPr>
        <w:t>detta</w:t>
      </w:r>
      <w:r>
        <w:rPr>
          <w:color w:val="231F20"/>
          <w:spacing w:val="-2"/>
          <w:w w:val="85"/>
          <w:sz w:val="24"/>
        </w:rPr>
        <w:t> </w:t>
      </w:r>
      <w:r>
        <w:rPr>
          <w:color w:val="231F20"/>
          <w:w w:val="85"/>
          <w:sz w:val="24"/>
        </w:rPr>
        <w:t>avseende.</w:t>
      </w:r>
    </w:p>
    <w:p>
      <w:pPr>
        <w:pStyle w:val="ListParagraph"/>
        <w:numPr>
          <w:ilvl w:val="0"/>
          <w:numId w:val="56"/>
        </w:numPr>
        <w:tabs>
          <w:tab w:pos="530" w:val="left" w:leader="none"/>
        </w:tabs>
        <w:spacing w:line="235" w:lineRule="auto" w:before="0" w:after="0"/>
        <w:ind w:left="203" w:right="159" w:firstLine="0"/>
        <w:jc w:val="left"/>
        <w:rPr>
          <w:sz w:val="24"/>
        </w:rPr>
      </w:pPr>
      <w:r>
        <w:rPr>
          <w:color w:val="231F20"/>
          <w:w w:val="80"/>
          <w:sz w:val="24"/>
        </w:rPr>
        <w:t>OBS: Mjölkskummaren har en värmefunktion. Var mycket försiktig när du öppnar </w:t>
      </w:r>
      <w:r>
        <w:rPr>
          <w:color w:val="231F20"/>
          <w:w w:val="80"/>
          <w:sz w:val="24"/>
        </w:rPr>
        <w:t>locket och häller mjölk i så att du inte bränner dig.</w:t>
      </w:r>
    </w:p>
    <w:p>
      <w:pPr>
        <w:pStyle w:val="ListParagraph"/>
        <w:numPr>
          <w:ilvl w:val="0"/>
          <w:numId w:val="56"/>
        </w:numPr>
        <w:tabs>
          <w:tab w:pos="530" w:val="left" w:leader="none"/>
        </w:tabs>
        <w:spacing w:line="235" w:lineRule="auto" w:before="0" w:after="0"/>
        <w:ind w:left="203" w:right="265" w:firstLine="0"/>
        <w:jc w:val="left"/>
        <w:rPr>
          <w:sz w:val="24"/>
        </w:rPr>
      </w:pPr>
      <w:r>
        <w:rPr>
          <w:color w:val="231F20"/>
          <w:w w:val="75"/>
          <w:sz w:val="24"/>
        </w:rPr>
        <w:t>För</w:t>
      </w:r>
      <w:r>
        <w:rPr>
          <w:color w:val="231F20"/>
          <w:sz w:val="24"/>
        </w:rPr>
        <w:t> </w:t>
      </w:r>
      <w:r>
        <w:rPr>
          <w:color w:val="231F20"/>
          <w:w w:val="75"/>
          <w:sz w:val="24"/>
        </w:rPr>
        <w:t>att</w:t>
      </w:r>
      <w:r>
        <w:rPr>
          <w:color w:val="231F20"/>
          <w:sz w:val="24"/>
        </w:rPr>
        <w:t> </w:t>
      </w:r>
      <w:r>
        <w:rPr>
          <w:color w:val="231F20"/>
          <w:w w:val="75"/>
          <w:sz w:val="24"/>
        </w:rPr>
        <w:t>undvika</w:t>
      </w:r>
      <w:r>
        <w:rPr>
          <w:color w:val="231F20"/>
          <w:sz w:val="24"/>
        </w:rPr>
        <w:t> </w:t>
      </w:r>
      <w:r>
        <w:rPr>
          <w:color w:val="231F20"/>
          <w:w w:val="75"/>
          <w:sz w:val="24"/>
        </w:rPr>
        <w:t>att</w:t>
      </w:r>
      <w:r>
        <w:rPr>
          <w:color w:val="231F20"/>
          <w:sz w:val="24"/>
        </w:rPr>
        <w:t> </w:t>
      </w:r>
      <w:r>
        <w:rPr>
          <w:color w:val="231F20"/>
          <w:w w:val="75"/>
          <w:sz w:val="24"/>
        </w:rPr>
        <w:t>stänkas</w:t>
      </w:r>
      <w:r>
        <w:rPr>
          <w:color w:val="231F20"/>
          <w:sz w:val="24"/>
        </w:rPr>
        <w:t> </w:t>
      </w:r>
      <w:r>
        <w:rPr>
          <w:color w:val="231F20"/>
          <w:w w:val="75"/>
          <w:sz w:val="24"/>
        </w:rPr>
        <w:t>med</w:t>
      </w:r>
      <w:r>
        <w:rPr>
          <w:color w:val="231F20"/>
          <w:sz w:val="24"/>
        </w:rPr>
        <w:t> </w:t>
      </w:r>
      <w:r>
        <w:rPr>
          <w:color w:val="231F20"/>
          <w:w w:val="75"/>
          <w:sz w:val="24"/>
        </w:rPr>
        <w:t>mjölk</w:t>
      </w:r>
      <w:r>
        <w:rPr>
          <w:color w:val="231F20"/>
          <w:sz w:val="24"/>
        </w:rPr>
        <w:t> </w:t>
      </w:r>
      <w:r>
        <w:rPr>
          <w:color w:val="231F20"/>
          <w:w w:val="75"/>
          <w:sz w:val="24"/>
        </w:rPr>
        <w:t>eller</w:t>
      </w:r>
      <w:r>
        <w:rPr>
          <w:color w:val="231F20"/>
          <w:sz w:val="24"/>
        </w:rPr>
        <w:t> </w:t>
      </w:r>
      <w:r>
        <w:rPr>
          <w:color w:val="231F20"/>
          <w:w w:val="75"/>
          <w:sz w:val="24"/>
        </w:rPr>
        <w:t>skum</w:t>
      </w:r>
      <w:r>
        <w:rPr>
          <w:color w:val="231F20"/>
          <w:sz w:val="24"/>
        </w:rPr>
        <w:t> </w:t>
      </w:r>
      <w:r>
        <w:rPr>
          <w:color w:val="231F20"/>
          <w:w w:val="75"/>
          <w:sz w:val="24"/>
        </w:rPr>
        <w:t>(som</w:t>
      </w:r>
      <w:r>
        <w:rPr>
          <w:color w:val="231F20"/>
          <w:sz w:val="24"/>
        </w:rPr>
        <w:t> </w:t>
      </w:r>
      <w:r>
        <w:rPr>
          <w:color w:val="231F20"/>
          <w:w w:val="75"/>
          <w:sz w:val="24"/>
        </w:rPr>
        <w:t>kan</w:t>
      </w:r>
      <w:r>
        <w:rPr>
          <w:color w:val="231F20"/>
          <w:sz w:val="24"/>
        </w:rPr>
        <w:t> </w:t>
      </w:r>
      <w:r>
        <w:rPr>
          <w:color w:val="231F20"/>
          <w:w w:val="75"/>
          <w:sz w:val="24"/>
        </w:rPr>
        <w:t>vara</w:t>
      </w:r>
      <w:r>
        <w:rPr>
          <w:color w:val="231F20"/>
          <w:sz w:val="24"/>
        </w:rPr>
        <w:t> </w:t>
      </w:r>
      <w:r>
        <w:rPr>
          <w:color w:val="231F20"/>
          <w:w w:val="75"/>
          <w:sz w:val="24"/>
        </w:rPr>
        <w:t>hett),</w:t>
      </w:r>
      <w:r>
        <w:rPr>
          <w:color w:val="231F20"/>
          <w:sz w:val="24"/>
        </w:rPr>
        <w:t> </w:t>
      </w:r>
      <w:r>
        <w:rPr>
          <w:color w:val="231F20"/>
          <w:w w:val="75"/>
          <w:sz w:val="24"/>
        </w:rPr>
        <w:t>lägg</w:t>
      </w:r>
      <w:r>
        <w:rPr>
          <w:color w:val="231F20"/>
          <w:sz w:val="24"/>
        </w:rPr>
        <w:t> </w:t>
      </w:r>
      <w:r>
        <w:rPr>
          <w:color w:val="231F20"/>
          <w:w w:val="75"/>
          <w:sz w:val="24"/>
        </w:rPr>
        <w:t>alltid</w:t>
      </w:r>
      <w:r>
        <w:rPr>
          <w:color w:val="231F20"/>
          <w:sz w:val="24"/>
        </w:rPr>
        <w:t> </w:t>
      </w:r>
      <w:r>
        <w:rPr>
          <w:color w:val="231F20"/>
          <w:w w:val="75"/>
          <w:sz w:val="24"/>
        </w:rPr>
        <w:t>locket </w:t>
      </w:r>
      <w:r>
        <w:rPr>
          <w:color w:val="231F20"/>
          <w:w w:val="85"/>
          <w:sz w:val="24"/>
        </w:rPr>
        <w:t>på</w:t>
      </w:r>
      <w:r>
        <w:rPr>
          <w:color w:val="231F20"/>
          <w:spacing w:val="-5"/>
          <w:w w:val="85"/>
          <w:sz w:val="24"/>
        </w:rPr>
        <w:t> </w:t>
      </w:r>
      <w:r>
        <w:rPr>
          <w:color w:val="231F20"/>
          <w:w w:val="85"/>
          <w:sz w:val="24"/>
        </w:rPr>
        <w:t>mjölkskummaren</w:t>
      </w:r>
      <w:r>
        <w:rPr>
          <w:color w:val="231F20"/>
          <w:spacing w:val="-5"/>
          <w:w w:val="85"/>
          <w:sz w:val="24"/>
        </w:rPr>
        <w:t> </w:t>
      </w:r>
      <w:r>
        <w:rPr>
          <w:color w:val="231F20"/>
          <w:w w:val="85"/>
          <w:sz w:val="24"/>
        </w:rPr>
        <w:t>innan</w:t>
      </w:r>
      <w:r>
        <w:rPr>
          <w:color w:val="231F20"/>
          <w:spacing w:val="-5"/>
          <w:w w:val="85"/>
          <w:sz w:val="24"/>
        </w:rPr>
        <w:t> </w:t>
      </w:r>
      <w:r>
        <w:rPr>
          <w:color w:val="231F20"/>
          <w:w w:val="85"/>
          <w:sz w:val="24"/>
        </w:rPr>
        <w:t>du</w:t>
      </w:r>
      <w:r>
        <w:rPr>
          <w:color w:val="231F20"/>
          <w:spacing w:val="-5"/>
          <w:w w:val="85"/>
          <w:sz w:val="24"/>
        </w:rPr>
        <w:t> </w:t>
      </w:r>
      <w:r>
        <w:rPr>
          <w:color w:val="231F20"/>
          <w:w w:val="85"/>
          <w:sz w:val="24"/>
        </w:rPr>
        <w:t>slår</w:t>
      </w:r>
      <w:r>
        <w:rPr>
          <w:color w:val="231F20"/>
          <w:spacing w:val="-5"/>
          <w:w w:val="85"/>
          <w:sz w:val="24"/>
        </w:rPr>
        <w:t> </w:t>
      </w:r>
      <w:r>
        <w:rPr>
          <w:color w:val="231F20"/>
          <w:w w:val="85"/>
          <w:sz w:val="24"/>
        </w:rPr>
        <w:t>på</w:t>
      </w:r>
      <w:r>
        <w:rPr>
          <w:color w:val="231F20"/>
          <w:spacing w:val="-5"/>
          <w:w w:val="85"/>
          <w:sz w:val="24"/>
        </w:rPr>
        <w:t> </w:t>
      </w:r>
      <w:r>
        <w:rPr>
          <w:color w:val="231F20"/>
          <w:w w:val="85"/>
          <w:sz w:val="24"/>
        </w:rPr>
        <w:t>den.</w:t>
      </w:r>
    </w:p>
    <w:p>
      <w:pPr>
        <w:pStyle w:val="ListParagraph"/>
        <w:numPr>
          <w:ilvl w:val="0"/>
          <w:numId w:val="56"/>
        </w:numPr>
        <w:tabs>
          <w:tab w:pos="530" w:val="left" w:leader="none"/>
        </w:tabs>
        <w:spacing w:line="271" w:lineRule="exact" w:before="0" w:after="0"/>
        <w:ind w:left="530" w:right="0" w:hanging="327"/>
        <w:jc w:val="left"/>
        <w:rPr>
          <w:sz w:val="24"/>
        </w:rPr>
      </w:pPr>
      <w:r>
        <w:rPr>
          <w:color w:val="231F20"/>
          <w:w w:val="75"/>
          <w:sz w:val="24"/>
        </w:rPr>
        <w:t>Håll</w:t>
      </w:r>
      <w:r>
        <w:rPr>
          <w:color w:val="231F20"/>
          <w:spacing w:val="13"/>
          <w:sz w:val="24"/>
        </w:rPr>
        <w:t> </w:t>
      </w:r>
      <w:r>
        <w:rPr>
          <w:color w:val="231F20"/>
          <w:w w:val="75"/>
          <w:sz w:val="24"/>
        </w:rPr>
        <w:t>mjölkskummaren</w:t>
      </w:r>
      <w:r>
        <w:rPr>
          <w:color w:val="231F20"/>
          <w:spacing w:val="14"/>
          <w:sz w:val="24"/>
        </w:rPr>
        <w:t> </w:t>
      </w:r>
      <w:r>
        <w:rPr>
          <w:color w:val="231F20"/>
          <w:w w:val="75"/>
          <w:sz w:val="24"/>
        </w:rPr>
        <w:t>i</w:t>
      </w:r>
      <w:r>
        <w:rPr>
          <w:color w:val="231F20"/>
          <w:spacing w:val="14"/>
          <w:sz w:val="24"/>
        </w:rPr>
        <w:t> </w:t>
      </w:r>
      <w:r>
        <w:rPr>
          <w:color w:val="231F20"/>
          <w:w w:val="75"/>
          <w:sz w:val="24"/>
        </w:rPr>
        <w:t>handtaget</w:t>
      </w:r>
      <w:r>
        <w:rPr>
          <w:color w:val="231F20"/>
          <w:spacing w:val="14"/>
          <w:sz w:val="24"/>
        </w:rPr>
        <w:t> </w:t>
      </w:r>
      <w:r>
        <w:rPr>
          <w:color w:val="231F20"/>
          <w:w w:val="75"/>
          <w:sz w:val="24"/>
        </w:rPr>
        <w:t>(3).</w:t>
      </w:r>
      <w:r>
        <w:rPr>
          <w:color w:val="231F20"/>
          <w:spacing w:val="13"/>
          <w:sz w:val="24"/>
        </w:rPr>
        <w:t> </w:t>
      </w:r>
      <w:r>
        <w:rPr>
          <w:color w:val="231F20"/>
          <w:w w:val="75"/>
          <w:sz w:val="24"/>
        </w:rPr>
        <w:t>Krukahuset</w:t>
      </w:r>
      <w:r>
        <w:rPr>
          <w:color w:val="231F20"/>
          <w:spacing w:val="14"/>
          <w:sz w:val="24"/>
        </w:rPr>
        <w:t> </w:t>
      </w:r>
      <w:r>
        <w:rPr>
          <w:color w:val="231F20"/>
          <w:w w:val="75"/>
          <w:sz w:val="24"/>
        </w:rPr>
        <w:t>blir</w:t>
      </w:r>
      <w:r>
        <w:rPr>
          <w:color w:val="231F20"/>
          <w:spacing w:val="14"/>
          <w:sz w:val="24"/>
        </w:rPr>
        <w:t> </w:t>
      </w:r>
      <w:r>
        <w:rPr>
          <w:color w:val="231F20"/>
          <w:w w:val="75"/>
          <w:sz w:val="24"/>
        </w:rPr>
        <w:t>varmt</w:t>
      </w:r>
      <w:r>
        <w:rPr>
          <w:color w:val="231F20"/>
          <w:spacing w:val="14"/>
          <w:sz w:val="24"/>
        </w:rPr>
        <w:t> </w:t>
      </w:r>
      <w:r>
        <w:rPr>
          <w:color w:val="231F20"/>
          <w:w w:val="75"/>
          <w:sz w:val="24"/>
        </w:rPr>
        <w:t>under</w:t>
      </w:r>
      <w:r>
        <w:rPr>
          <w:color w:val="231F20"/>
          <w:spacing w:val="13"/>
          <w:sz w:val="24"/>
        </w:rPr>
        <w:t> </w:t>
      </w:r>
      <w:r>
        <w:rPr>
          <w:color w:val="231F20"/>
          <w:spacing w:val="-2"/>
          <w:w w:val="75"/>
          <w:sz w:val="24"/>
        </w:rPr>
        <w:t>drift.</w:t>
      </w:r>
    </w:p>
    <w:p>
      <w:pPr>
        <w:pStyle w:val="Heading2"/>
        <w:numPr>
          <w:ilvl w:val="1"/>
          <w:numId w:val="56"/>
        </w:numPr>
        <w:tabs>
          <w:tab w:pos="348" w:val="left" w:leader="none"/>
        </w:tabs>
        <w:spacing w:line="240" w:lineRule="auto" w:before="138" w:after="0"/>
        <w:ind w:left="348" w:right="0" w:hanging="145"/>
        <w:jc w:val="left"/>
      </w:pPr>
      <w:r>
        <w:rPr/>
        <mc:AlternateContent>
          <mc:Choice Requires="wps">
            <w:drawing>
              <wp:anchor distT="0" distB="0" distL="0" distR="0" allowOverlap="1" layoutInCell="1" locked="0" behindDoc="0" simplePos="0" relativeHeight="15742464">
                <wp:simplePos x="0" y="0"/>
                <wp:positionH relativeFrom="page">
                  <wp:posOffset>97718</wp:posOffset>
                </wp:positionH>
                <wp:positionV relativeFrom="paragraph">
                  <wp:posOffset>187841</wp:posOffset>
                </wp:positionV>
                <wp:extent cx="4589145" cy="37147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4589145" cy="3714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2"/>
                              <w:gridCol w:w="2661"/>
                              <w:gridCol w:w="2674"/>
                            </w:tblGrid>
                            <w:tr>
                              <w:trPr>
                                <w:trHeight w:val="202" w:hRule="atLeast"/>
                              </w:trPr>
                              <w:tc>
                                <w:tcPr>
                                  <w:tcW w:w="1772" w:type="dxa"/>
                                </w:tcPr>
                                <w:p>
                                  <w:pPr>
                                    <w:pStyle w:val="TableParagraph"/>
                                    <w:spacing w:line="159" w:lineRule="exact" w:before="23"/>
                                    <w:rPr>
                                      <w:sz w:val="16"/>
                                    </w:rPr>
                                  </w:pPr>
                                  <w:r>
                                    <w:rPr>
                                      <w:color w:val="231F20"/>
                                      <w:w w:val="75"/>
                                      <w:sz w:val="16"/>
                                    </w:rPr>
                                    <w:t>a.</w:t>
                                  </w:r>
                                  <w:r>
                                    <w:rPr>
                                      <w:color w:val="231F20"/>
                                      <w:spacing w:val="-6"/>
                                      <w:w w:val="90"/>
                                      <w:sz w:val="16"/>
                                    </w:rPr>
                                    <w:t> </w:t>
                                  </w:r>
                                  <w:r>
                                    <w:rPr>
                                      <w:color w:val="231F20"/>
                                      <w:spacing w:val="-4"/>
                                      <w:w w:val="90"/>
                                      <w:sz w:val="16"/>
                                    </w:rPr>
                                    <w:t>Lock</w:t>
                                  </w:r>
                                </w:p>
                              </w:tc>
                              <w:tc>
                                <w:tcPr>
                                  <w:tcW w:w="2661" w:type="dxa"/>
                                </w:tcPr>
                                <w:p>
                                  <w:pPr>
                                    <w:pStyle w:val="TableParagraph"/>
                                    <w:spacing w:line="159" w:lineRule="exact" w:before="23"/>
                                    <w:ind w:left="438"/>
                                    <w:rPr>
                                      <w:sz w:val="16"/>
                                    </w:rPr>
                                  </w:pPr>
                                  <w:r>
                                    <w:rPr>
                                      <w:color w:val="231F20"/>
                                      <w:spacing w:val="-2"/>
                                      <w:w w:val="80"/>
                                      <w:sz w:val="16"/>
                                    </w:rPr>
                                    <w:t>b.</w:t>
                                  </w:r>
                                  <w:r>
                                    <w:rPr>
                                      <w:color w:val="231F20"/>
                                      <w:spacing w:val="-7"/>
                                      <w:sz w:val="16"/>
                                    </w:rPr>
                                    <w:t> </w:t>
                                  </w:r>
                                  <w:r>
                                    <w:rPr>
                                      <w:color w:val="231F20"/>
                                      <w:spacing w:val="-2"/>
                                      <w:w w:val="80"/>
                                      <w:sz w:val="16"/>
                                    </w:rPr>
                                    <w:t>Vispa</w:t>
                                  </w:r>
                                  <w:r>
                                    <w:rPr>
                                      <w:color w:val="231F20"/>
                                      <w:spacing w:val="-6"/>
                                      <w:sz w:val="16"/>
                                    </w:rPr>
                                    <w:t> </w:t>
                                  </w:r>
                                  <w:r>
                                    <w:rPr>
                                      <w:color w:val="231F20"/>
                                      <w:spacing w:val="-2"/>
                                      <w:w w:val="80"/>
                                      <w:sz w:val="16"/>
                                    </w:rPr>
                                    <w:t>för</w:t>
                                  </w:r>
                                  <w:r>
                                    <w:rPr>
                                      <w:color w:val="231F20"/>
                                      <w:spacing w:val="-6"/>
                                      <w:sz w:val="16"/>
                                    </w:rPr>
                                    <w:t> </w:t>
                                  </w:r>
                                  <w:r>
                                    <w:rPr>
                                      <w:color w:val="231F20"/>
                                      <w:spacing w:val="-2"/>
                                      <w:w w:val="80"/>
                                      <w:sz w:val="16"/>
                                    </w:rPr>
                                    <w:t>mjölkskumning</w:t>
                                  </w:r>
                                </w:p>
                              </w:tc>
                              <w:tc>
                                <w:tcPr>
                                  <w:tcW w:w="2674" w:type="dxa"/>
                                </w:tcPr>
                                <w:p>
                                  <w:pPr>
                                    <w:pStyle w:val="TableParagraph"/>
                                    <w:spacing w:line="159" w:lineRule="exact" w:before="23"/>
                                    <w:ind w:left="657"/>
                                    <w:rPr>
                                      <w:sz w:val="16"/>
                                    </w:rPr>
                                  </w:pPr>
                                  <w:r>
                                    <w:rPr>
                                      <w:color w:val="231F20"/>
                                      <w:w w:val="80"/>
                                      <w:sz w:val="16"/>
                                    </w:rPr>
                                    <w:t>c.</w:t>
                                  </w:r>
                                  <w:r>
                                    <w:rPr>
                                      <w:color w:val="231F20"/>
                                      <w:spacing w:val="-8"/>
                                      <w:sz w:val="16"/>
                                    </w:rPr>
                                    <w:t> </w:t>
                                  </w:r>
                                  <w:r>
                                    <w:rPr>
                                      <w:color w:val="231F20"/>
                                      <w:w w:val="80"/>
                                      <w:sz w:val="16"/>
                                    </w:rPr>
                                    <w:t>Vispa</w:t>
                                  </w:r>
                                  <w:r>
                                    <w:rPr>
                                      <w:color w:val="231F20"/>
                                      <w:spacing w:val="-7"/>
                                      <w:sz w:val="16"/>
                                    </w:rPr>
                                    <w:t> </w:t>
                                  </w:r>
                                  <w:r>
                                    <w:rPr>
                                      <w:color w:val="231F20"/>
                                      <w:w w:val="80"/>
                                      <w:sz w:val="16"/>
                                    </w:rPr>
                                    <w:t>för</w:t>
                                  </w:r>
                                  <w:r>
                                    <w:rPr>
                                      <w:color w:val="231F20"/>
                                      <w:spacing w:val="-8"/>
                                      <w:sz w:val="16"/>
                                    </w:rPr>
                                    <w:t> </w:t>
                                  </w:r>
                                  <w:r>
                                    <w:rPr>
                                      <w:color w:val="231F20"/>
                                      <w:w w:val="80"/>
                                      <w:sz w:val="16"/>
                                    </w:rPr>
                                    <w:t>uppvärmning</w:t>
                                  </w:r>
                                  <w:r>
                                    <w:rPr>
                                      <w:color w:val="231F20"/>
                                      <w:spacing w:val="-7"/>
                                      <w:sz w:val="16"/>
                                    </w:rPr>
                                    <w:t> </w:t>
                                  </w:r>
                                  <w:r>
                                    <w:rPr>
                                      <w:color w:val="231F20"/>
                                      <w:w w:val="80"/>
                                      <w:sz w:val="16"/>
                                    </w:rPr>
                                    <w:t>av</w:t>
                                  </w:r>
                                  <w:r>
                                    <w:rPr>
                                      <w:color w:val="231F20"/>
                                      <w:spacing w:val="-7"/>
                                      <w:sz w:val="16"/>
                                    </w:rPr>
                                    <w:t> </w:t>
                                  </w:r>
                                  <w:r>
                                    <w:rPr>
                                      <w:color w:val="231F20"/>
                                      <w:spacing w:val="-4"/>
                                      <w:w w:val="80"/>
                                      <w:sz w:val="16"/>
                                    </w:rPr>
                                    <w:t>mjölk</w:t>
                                  </w:r>
                                </w:p>
                              </w:tc>
                            </w:tr>
                            <w:tr>
                              <w:trPr>
                                <w:trHeight w:val="181" w:hRule="atLeast"/>
                              </w:trPr>
                              <w:tc>
                                <w:tcPr>
                                  <w:tcW w:w="1772" w:type="dxa"/>
                                </w:tcPr>
                                <w:p>
                                  <w:pPr>
                                    <w:pStyle w:val="TableParagraph"/>
                                    <w:spacing w:line="158" w:lineRule="exact" w:before="2"/>
                                    <w:rPr>
                                      <w:sz w:val="16"/>
                                    </w:rPr>
                                  </w:pPr>
                                  <w:r>
                                    <w:rPr>
                                      <w:color w:val="231F20"/>
                                      <w:w w:val="80"/>
                                      <w:sz w:val="16"/>
                                    </w:rPr>
                                    <w:t>d.</w:t>
                                  </w:r>
                                  <w:r>
                                    <w:rPr>
                                      <w:color w:val="231F20"/>
                                      <w:spacing w:val="-2"/>
                                      <w:sz w:val="16"/>
                                    </w:rPr>
                                    <w:t> </w:t>
                                  </w:r>
                                  <w:r>
                                    <w:rPr>
                                      <w:color w:val="231F20"/>
                                      <w:w w:val="80"/>
                                      <w:sz w:val="16"/>
                                    </w:rPr>
                                    <w:t>Högsta</w:t>
                                  </w:r>
                                  <w:r>
                                    <w:rPr>
                                      <w:color w:val="231F20"/>
                                      <w:spacing w:val="-2"/>
                                      <w:sz w:val="16"/>
                                    </w:rPr>
                                    <w:t> </w:t>
                                  </w:r>
                                  <w:r>
                                    <w:rPr>
                                      <w:color w:val="231F20"/>
                                      <w:spacing w:val="-2"/>
                                      <w:w w:val="80"/>
                                      <w:sz w:val="16"/>
                                    </w:rPr>
                                    <w:t>fyllnadsnivå</w:t>
                                  </w:r>
                                </w:p>
                              </w:tc>
                              <w:tc>
                                <w:tcPr>
                                  <w:tcW w:w="2661" w:type="dxa"/>
                                </w:tcPr>
                                <w:p>
                                  <w:pPr>
                                    <w:pStyle w:val="TableParagraph"/>
                                    <w:spacing w:line="158" w:lineRule="exact" w:before="2"/>
                                    <w:ind w:left="438"/>
                                    <w:rPr>
                                      <w:sz w:val="16"/>
                                    </w:rPr>
                                  </w:pPr>
                                  <w:r>
                                    <w:rPr>
                                      <w:color w:val="231F20"/>
                                      <w:w w:val="70"/>
                                      <w:sz w:val="16"/>
                                    </w:rPr>
                                    <w:t>e.</w:t>
                                  </w:r>
                                  <w:r>
                                    <w:rPr>
                                      <w:color w:val="231F20"/>
                                      <w:spacing w:val="-2"/>
                                      <w:w w:val="90"/>
                                      <w:sz w:val="16"/>
                                    </w:rPr>
                                    <w:t> Hantera</w:t>
                                  </w:r>
                                </w:p>
                              </w:tc>
                              <w:tc>
                                <w:tcPr>
                                  <w:tcW w:w="2674" w:type="dxa"/>
                                </w:tcPr>
                                <w:p>
                                  <w:pPr>
                                    <w:pStyle w:val="TableParagraph"/>
                                    <w:spacing w:line="158" w:lineRule="exact" w:before="2"/>
                                    <w:ind w:left="657"/>
                                    <w:rPr>
                                      <w:sz w:val="16"/>
                                    </w:rPr>
                                  </w:pPr>
                                  <w:r>
                                    <w:rPr>
                                      <w:color w:val="231F20"/>
                                      <w:w w:val="60"/>
                                      <w:sz w:val="16"/>
                                    </w:rPr>
                                    <w:t>f.</w:t>
                                  </w:r>
                                  <w:r>
                                    <w:rPr>
                                      <w:color w:val="231F20"/>
                                      <w:spacing w:val="-4"/>
                                      <w:w w:val="85"/>
                                      <w:sz w:val="16"/>
                                    </w:rPr>
                                    <w:t> </w:t>
                                  </w:r>
                                  <w:r>
                                    <w:rPr>
                                      <w:color w:val="231F20"/>
                                      <w:spacing w:val="-2"/>
                                      <w:w w:val="85"/>
                                      <w:sz w:val="16"/>
                                    </w:rPr>
                                    <w:t>Mjölkkanna</w:t>
                                  </w:r>
                                </w:p>
                              </w:tc>
                            </w:tr>
                            <w:tr>
                              <w:trPr>
                                <w:trHeight w:val="202" w:hRule="atLeast"/>
                              </w:trPr>
                              <w:tc>
                                <w:tcPr>
                                  <w:tcW w:w="1772" w:type="dxa"/>
                                </w:tcPr>
                                <w:p>
                                  <w:pPr>
                                    <w:pStyle w:val="TableParagraph"/>
                                    <w:spacing w:line="179" w:lineRule="exact" w:before="2"/>
                                    <w:rPr>
                                      <w:sz w:val="16"/>
                                    </w:rPr>
                                  </w:pPr>
                                  <w:r>
                                    <w:rPr>
                                      <w:color w:val="231F20"/>
                                      <w:w w:val="75"/>
                                      <w:sz w:val="16"/>
                                    </w:rPr>
                                    <w:t>g.</w:t>
                                  </w:r>
                                  <w:r>
                                    <w:rPr>
                                      <w:color w:val="231F20"/>
                                      <w:spacing w:val="-5"/>
                                      <w:w w:val="90"/>
                                      <w:sz w:val="16"/>
                                    </w:rPr>
                                    <w:t> </w:t>
                                  </w:r>
                                  <w:r>
                                    <w:rPr>
                                      <w:color w:val="231F20"/>
                                      <w:spacing w:val="-2"/>
                                      <w:w w:val="90"/>
                                      <w:sz w:val="16"/>
                                    </w:rPr>
                                    <w:t>Kontrollknapp</w:t>
                                  </w:r>
                                </w:p>
                              </w:tc>
                              <w:tc>
                                <w:tcPr>
                                  <w:tcW w:w="2661" w:type="dxa"/>
                                </w:tcPr>
                                <w:p>
                                  <w:pPr>
                                    <w:pStyle w:val="TableParagraph"/>
                                    <w:spacing w:line="179" w:lineRule="exact" w:before="2"/>
                                    <w:ind w:left="437"/>
                                    <w:rPr>
                                      <w:sz w:val="16"/>
                                    </w:rPr>
                                  </w:pPr>
                                  <w:r>
                                    <w:rPr>
                                      <w:color w:val="231F20"/>
                                      <w:w w:val="70"/>
                                      <w:sz w:val="16"/>
                                    </w:rPr>
                                    <w:t>h.</w:t>
                                  </w:r>
                                  <w:r>
                                    <w:rPr>
                                      <w:color w:val="231F20"/>
                                      <w:spacing w:val="-7"/>
                                      <w:sz w:val="16"/>
                                    </w:rPr>
                                    <w:t> </w:t>
                                  </w:r>
                                  <w:r>
                                    <w:rPr>
                                      <w:color w:val="231F20"/>
                                      <w:spacing w:val="-2"/>
                                      <w:w w:val="85"/>
                                      <w:sz w:val="16"/>
                                    </w:rPr>
                                    <w:t>Kraftbas</w:t>
                                  </w:r>
                                </w:p>
                              </w:tc>
                              <w:tc>
                                <w:tcPr>
                                  <w:tcW w:w="2674" w:type="dxa"/>
                                </w:tcPr>
                                <w:p>
                                  <w:pPr>
                                    <w:pStyle w:val="TableParagraph"/>
                                    <w:spacing w:line="179" w:lineRule="exact" w:before="2"/>
                                    <w:ind w:left="656"/>
                                    <w:rPr>
                                      <w:sz w:val="16"/>
                                    </w:rPr>
                                  </w:pPr>
                                  <w:r>
                                    <w:rPr>
                                      <w:color w:val="231F20"/>
                                      <w:w w:val="60"/>
                                      <w:sz w:val="16"/>
                                    </w:rPr>
                                    <w:t>i.</w:t>
                                  </w:r>
                                  <w:r>
                                    <w:rPr>
                                      <w:color w:val="231F20"/>
                                      <w:spacing w:val="-3"/>
                                      <w:w w:val="85"/>
                                      <w:sz w:val="16"/>
                                    </w:rPr>
                                    <w:t> </w:t>
                                  </w:r>
                                  <w:r>
                                    <w:rPr>
                                      <w:color w:val="231F20"/>
                                      <w:spacing w:val="-2"/>
                                      <w:w w:val="85"/>
                                      <w:sz w:val="16"/>
                                    </w:rPr>
                                    <w:t>Värmeplatta</w:t>
                                  </w:r>
                                </w:p>
                              </w:tc>
                            </w:tr>
                          </w:tbl>
                          <w:p>
                            <w:pPr>
                              <w:pStyle w:val="BodyText"/>
                            </w:pPr>
                          </w:p>
                        </w:txbxContent>
                      </wps:txbx>
                      <wps:bodyPr wrap="square" lIns="0" tIns="0" rIns="0" bIns="0" rtlCol="0">
                        <a:noAutofit/>
                      </wps:bodyPr>
                    </wps:wsp>
                  </a:graphicData>
                </a:graphic>
              </wp:anchor>
            </w:drawing>
          </mc:Choice>
          <mc:Fallback>
            <w:pict>
              <v:shape style="position:absolute;margin-left:7.6944pt;margin-top:14.790665pt;width:361.35pt;height:29.25pt;mso-position-horizontal-relative:page;mso-position-vertical-relative:paragraph;z-index:15742464" type="#_x0000_t202" id="docshape23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2"/>
                        <w:gridCol w:w="2661"/>
                        <w:gridCol w:w="2674"/>
                      </w:tblGrid>
                      <w:tr>
                        <w:trPr>
                          <w:trHeight w:val="202" w:hRule="atLeast"/>
                        </w:trPr>
                        <w:tc>
                          <w:tcPr>
                            <w:tcW w:w="1772" w:type="dxa"/>
                          </w:tcPr>
                          <w:p>
                            <w:pPr>
                              <w:pStyle w:val="TableParagraph"/>
                              <w:spacing w:line="159" w:lineRule="exact" w:before="23"/>
                              <w:rPr>
                                <w:sz w:val="16"/>
                              </w:rPr>
                            </w:pPr>
                            <w:r>
                              <w:rPr>
                                <w:color w:val="231F20"/>
                                <w:w w:val="75"/>
                                <w:sz w:val="16"/>
                              </w:rPr>
                              <w:t>a.</w:t>
                            </w:r>
                            <w:r>
                              <w:rPr>
                                <w:color w:val="231F20"/>
                                <w:spacing w:val="-6"/>
                                <w:w w:val="90"/>
                                <w:sz w:val="16"/>
                              </w:rPr>
                              <w:t> </w:t>
                            </w:r>
                            <w:r>
                              <w:rPr>
                                <w:color w:val="231F20"/>
                                <w:spacing w:val="-4"/>
                                <w:w w:val="90"/>
                                <w:sz w:val="16"/>
                              </w:rPr>
                              <w:t>Lock</w:t>
                            </w:r>
                          </w:p>
                        </w:tc>
                        <w:tc>
                          <w:tcPr>
                            <w:tcW w:w="2661" w:type="dxa"/>
                          </w:tcPr>
                          <w:p>
                            <w:pPr>
                              <w:pStyle w:val="TableParagraph"/>
                              <w:spacing w:line="159" w:lineRule="exact" w:before="23"/>
                              <w:ind w:left="438"/>
                              <w:rPr>
                                <w:sz w:val="16"/>
                              </w:rPr>
                            </w:pPr>
                            <w:r>
                              <w:rPr>
                                <w:color w:val="231F20"/>
                                <w:spacing w:val="-2"/>
                                <w:w w:val="80"/>
                                <w:sz w:val="16"/>
                              </w:rPr>
                              <w:t>b.</w:t>
                            </w:r>
                            <w:r>
                              <w:rPr>
                                <w:color w:val="231F20"/>
                                <w:spacing w:val="-7"/>
                                <w:sz w:val="16"/>
                              </w:rPr>
                              <w:t> </w:t>
                            </w:r>
                            <w:r>
                              <w:rPr>
                                <w:color w:val="231F20"/>
                                <w:spacing w:val="-2"/>
                                <w:w w:val="80"/>
                                <w:sz w:val="16"/>
                              </w:rPr>
                              <w:t>Vispa</w:t>
                            </w:r>
                            <w:r>
                              <w:rPr>
                                <w:color w:val="231F20"/>
                                <w:spacing w:val="-6"/>
                                <w:sz w:val="16"/>
                              </w:rPr>
                              <w:t> </w:t>
                            </w:r>
                            <w:r>
                              <w:rPr>
                                <w:color w:val="231F20"/>
                                <w:spacing w:val="-2"/>
                                <w:w w:val="80"/>
                                <w:sz w:val="16"/>
                              </w:rPr>
                              <w:t>för</w:t>
                            </w:r>
                            <w:r>
                              <w:rPr>
                                <w:color w:val="231F20"/>
                                <w:spacing w:val="-6"/>
                                <w:sz w:val="16"/>
                              </w:rPr>
                              <w:t> </w:t>
                            </w:r>
                            <w:r>
                              <w:rPr>
                                <w:color w:val="231F20"/>
                                <w:spacing w:val="-2"/>
                                <w:w w:val="80"/>
                                <w:sz w:val="16"/>
                              </w:rPr>
                              <w:t>mjölkskumning</w:t>
                            </w:r>
                          </w:p>
                        </w:tc>
                        <w:tc>
                          <w:tcPr>
                            <w:tcW w:w="2674" w:type="dxa"/>
                          </w:tcPr>
                          <w:p>
                            <w:pPr>
                              <w:pStyle w:val="TableParagraph"/>
                              <w:spacing w:line="159" w:lineRule="exact" w:before="23"/>
                              <w:ind w:left="657"/>
                              <w:rPr>
                                <w:sz w:val="16"/>
                              </w:rPr>
                            </w:pPr>
                            <w:r>
                              <w:rPr>
                                <w:color w:val="231F20"/>
                                <w:w w:val="80"/>
                                <w:sz w:val="16"/>
                              </w:rPr>
                              <w:t>c.</w:t>
                            </w:r>
                            <w:r>
                              <w:rPr>
                                <w:color w:val="231F20"/>
                                <w:spacing w:val="-8"/>
                                <w:sz w:val="16"/>
                              </w:rPr>
                              <w:t> </w:t>
                            </w:r>
                            <w:r>
                              <w:rPr>
                                <w:color w:val="231F20"/>
                                <w:w w:val="80"/>
                                <w:sz w:val="16"/>
                              </w:rPr>
                              <w:t>Vispa</w:t>
                            </w:r>
                            <w:r>
                              <w:rPr>
                                <w:color w:val="231F20"/>
                                <w:spacing w:val="-7"/>
                                <w:sz w:val="16"/>
                              </w:rPr>
                              <w:t> </w:t>
                            </w:r>
                            <w:r>
                              <w:rPr>
                                <w:color w:val="231F20"/>
                                <w:w w:val="80"/>
                                <w:sz w:val="16"/>
                              </w:rPr>
                              <w:t>för</w:t>
                            </w:r>
                            <w:r>
                              <w:rPr>
                                <w:color w:val="231F20"/>
                                <w:spacing w:val="-8"/>
                                <w:sz w:val="16"/>
                              </w:rPr>
                              <w:t> </w:t>
                            </w:r>
                            <w:r>
                              <w:rPr>
                                <w:color w:val="231F20"/>
                                <w:w w:val="80"/>
                                <w:sz w:val="16"/>
                              </w:rPr>
                              <w:t>uppvärmning</w:t>
                            </w:r>
                            <w:r>
                              <w:rPr>
                                <w:color w:val="231F20"/>
                                <w:spacing w:val="-7"/>
                                <w:sz w:val="16"/>
                              </w:rPr>
                              <w:t> </w:t>
                            </w:r>
                            <w:r>
                              <w:rPr>
                                <w:color w:val="231F20"/>
                                <w:w w:val="80"/>
                                <w:sz w:val="16"/>
                              </w:rPr>
                              <w:t>av</w:t>
                            </w:r>
                            <w:r>
                              <w:rPr>
                                <w:color w:val="231F20"/>
                                <w:spacing w:val="-7"/>
                                <w:sz w:val="16"/>
                              </w:rPr>
                              <w:t> </w:t>
                            </w:r>
                            <w:r>
                              <w:rPr>
                                <w:color w:val="231F20"/>
                                <w:spacing w:val="-4"/>
                                <w:w w:val="80"/>
                                <w:sz w:val="16"/>
                              </w:rPr>
                              <w:t>mjölk</w:t>
                            </w:r>
                          </w:p>
                        </w:tc>
                      </w:tr>
                      <w:tr>
                        <w:trPr>
                          <w:trHeight w:val="181" w:hRule="atLeast"/>
                        </w:trPr>
                        <w:tc>
                          <w:tcPr>
                            <w:tcW w:w="1772" w:type="dxa"/>
                          </w:tcPr>
                          <w:p>
                            <w:pPr>
                              <w:pStyle w:val="TableParagraph"/>
                              <w:spacing w:line="158" w:lineRule="exact" w:before="2"/>
                              <w:rPr>
                                <w:sz w:val="16"/>
                              </w:rPr>
                            </w:pPr>
                            <w:r>
                              <w:rPr>
                                <w:color w:val="231F20"/>
                                <w:w w:val="80"/>
                                <w:sz w:val="16"/>
                              </w:rPr>
                              <w:t>d.</w:t>
                            </w:r>
                            <w:r>
                              <w:rPr>
                                <w:color w:val="231F20"/>
                                <w:spacing w:val="-2"/>
                                <w:sz w:val="16"/>
                              </w:rPr>
                              <w:t> </w:t>
                            </w:r>
                            <w:r>
                              <w:rPr>
                                <w:color w:val="231F20"/>
                                <w:w w:val="80"/>
                                <w:sz w:val="16"/>
                              </w:rPr>
                              <w:t>Högsta</w:t>
                            </w:r>
                            <w:r>
                              <w:rPr>
                                <w:color w:val="231F20"/>
                                <w:spacing w:val="-2"/>
                                <w:sz w:val="16"/>
                              </w:rPr>
                              <w:t> </w:t>
                            </w:r>
                            <w:r>
                              <w:rPr>
                                <w:color w:val="231F20"/>
                                <w:spacing w:val="-2"/>
                                <w:w w:val="80"/>
                                <w:sz w:val="16"/>
                              </w:rPr>
                              <w:t>fyllnadsnivå</w:t>
                            </w:r>
                          </w:p>
                        </w:tc>
                        <w:tc>
                          <w:tcPr>
                            <w:tcW w:w="2661" w:type="dxa"/>
                          </w:tcPr>
                          <w:p>
                            <w:pPr>
                              <w:pStyle w:val="TableParagraph"/>
                              <w:spacing w:line="158" w:lineRule="exact" w:before="2"/>
                              <w:ind w:left="438"/>
                              <w:rPr>
                                <w:sz w:val="16"/>
                              </w:rPr>
                            </w:pPr>
                            <w:r>
                              <w:rPr>
                                <w:color w:val="231F20"/>
                                <w:w w:val="70"/>
                                <w:sz w:val="16"/>
                              </w:rPr>
                              <w:t>e.</w:t>
                            </w:r>
                            <w:r>
                              <w:rPr>
                                <w:color w:val="231F20"/>
                                <w:spacing w:val="-2"/>
                                <w:w w:val="90"/>
                                <w:sz w:val="16"/>
                              </w:rPr>
                              <w:t> Hantera</w:t>
                            </w:r>
                          </w:p>
                        </w:tc>
                        <w:tc>
                          <w:tcPr>
                            <w:tcW w:w="2674" w:type="dxa"/>
                          </w:tcPr>
                          <w:p>
                            <w:pPr>
                              <w:pStyle w:val="TableParagraph"/>
                              <w:spacing w:line="158" w:lineRule="exact" w:before="2"/>
                              <w:ind w:left="657"/>
                              <w:rPr>
                                <w:sz w:val="16"/>
                              </w:rPr>
                            </w:pPr>
                            <w:r>
                              <w:rPr>
                                <w:color w:val="231F20"/>
                                <w:w w:val="60"/>
                                <w:sz w:val="16"/>
                              </w:rPr>
                              <w:t>f.</w:t>
                            </w:r>
                            <w:r>
                              <w:rPr>
                                <w:color w:val="231F20"/>
                                <w:spacing w:val="-4"/>
                                <w:w w:val="85"/>
                                <w:sz w:val="16"/>
                              </w:rPr>
                              <w:t> </w:t>
                            </w:r>
                            <w:r>
                              <w:rPr>
                                <w:color w:val="231F20"/>
                                <w:spacing w:val="-2"/>
                                <w:w w:val="85"/>
                                <w:sz w:val="16"/>
                              </w:rPr>
                              <w:t>Mjölkkanna</w:t>
                            </w:r>
                          </w:p>
                        </w:tc>
                      </w:tr>
                      <w:tr>
                        <w:trPr>
                          <w:trHeight w:val="202" w:hRule="atLeast"/>
                        </w:trPr>
                        <w:tc>
                          <w:tcPr>
                            <w:tcW w:w="1772" w:type="dxa"/>
                          </w:tcPr>
                          <w:p>
                            <w:pPr>
                              <w:pStyle w:val="TableParagraph"/>
                              <w:spacing w:line="179" w:lineRule="exact" w:before="2"/>
                              <w:rPr>
                                <w:sz w:val="16"/>
                              </w:rPr>
                            </w:pPr>
                            <w:r>
                              <w:rPr>
                                <w:color w:val="231F20"/>
                                <w:w w:val="75"/>
                                <w:sz w:val="16"/>
                              </w:rPr>
                              <w:t>g.</w:t>
                            </w:r>
                            <w:r>
                              <w:rPr>
                                <w:color w:val="231F20"/>
                                <w:spacing w:val="-5"/>
                                <w:w w:val="90"/>
                                <w:sz w:val="16"/>
                              </w:rPr>
                              <w:t> </w:t>
                            </w:r>
                            <w:r>
                              <w:rPr>
                                <w:color w:val="231F20"/>
                                <w:spacing w:val="-2"/>
                                <w:w w:val="90"/>
                                <w:sz w:val="16"/>
                              </w:rPr>
                              <w:t>Kontrollknapp</w:t>
                            </w:r>
                          </w:p>
                        </w:tc>
                        <w:tc>
                          <w:tcPr>
                            <w:tcW w:w="2661" w:type="dxa"/>
                          </w:tcPr>
                          <w:p>
                            <w:pPr>
                              <w:pStyle w:val="TableParagraph"/>
                              <w:spacing w:line="179" w:lineRule="exact" w:before="2"/>
                              <w:ind w:left="437"/>
                              <w:rPr>
                                <w:sz w:val="16"/>
                              </w:rPr>
                            </w:pPr>
                            <w:r>
                              <w:rPr>
                                <w:color w:val="231F20"/>
                                <w:w w:val="70"/>
                                <w:sz w:val="16"/>
                              </w:rPr>
                              <w:t>h.</w:t>
                            </w:r>
                            <w:r>
                              <w:rPr>
                                <w:color w:val="231F20"/>
                                <w:spacing w:val="-7"/>
                                <w:sz w:val="16"/>
                              </w:rPr>
                              <w:t> </w:t>
                            </w:r>
                            <w:r>
                              <w:rPr>
                                <w:color w:val="231F20"/>
                                <w:spacing w:val="-2"/>
                                <w:w w:val="85"/>
                                <w:sz w:val="16"/>
                              </w:rPr>
                              <w:t>Kraftbas</w:t>
                            </w:r>
                          </w:p>
                        </w:tc>
                        <w:tc>
                          <w:tcPr>
                            <w:tcW w:w="2674" w:type="dxa"/>
                          </w:tcPr>
                          <w:p>
                            <w:pPr>
                              <w:pStyle w:val="TableParagraph"/>
                              <w:spacing w:line="179" w:lineRule="exact" w:before="2"/>
                              <w:ind w:left="656"/>
                              <w:rPr>
                                <w:sz w:val="16"/>
                              </w:rPr>
                            </w:pPr>
                            <w:r>
                              <w:rPr>
                                <w:color w:val="231F20"/>
                                <w:w w:val="60"/>
                                <w:sz w:val="16"/>
                              </w:rPr>
                              <w:t>i.</w:t>
                            </w:r>
                            <w:r>
                              <w:rPr>
                                <w:color w:val="231F20"/>
                                <w:spacing w:val="-3"/>
                                <w:w w:val="85"/>
                                <w:sz w:val="16"/>
                              </w:rPr>
                              <w:t> </w:t>
                            </w:r>
                            <w:r>
                              <w:rPr>
                                <w:color w:val="231F20"/>
                                <w:spacing w:val="-2"/>
                                <w:w w:val="85"/>
                                <w:sz w:val="16"/>
                              </w:rPr>
                              <w:t>Värmeplatta</w:t>
                            </w:r>
                          </w:p>
                        </w:tc>
                      </w:tr>
                    </w:tbl>
                    <w:p>
                      <w:pPr>
                        <w:pStyle w:val="BodyText"/>
                      </w:pPr>
                    </w:p>
                  </w:txbxContent>
                </v:textbox>
                <w10:wrap type="none"/>
              </v:shape>
            </w:pict>
          </mc:Fallback>
        </mc:AlternateContent>
      </w:r>
      <w:r>
        <w:rPr>
          <w:color w:val="231F20"/>
          <w:spacing w:val="-2"/>
        </w:rPr>
        <w:t>ENHETSBESKRIVNING</w:t>
      </w:r>
    </w:p>
    <w:p>
      <w:pPr>
        <w:spacing w:after="0" w:line="240" w:lineRule="auto"/>
        <w:jc w:val="left"/>
        <w:sectPr>
          <w:pgSz w:w="8400" w:h="11910"/>
          <w:pgMar w:header="0" w:footer="156" w:top="260" w:bottom="480" w:left="60" w:right="60"/>
        </w:sectPr>
      </w:pPr>
    </w:p>
    <w:p>
      <w:pPr>
        <w:pStyle w:val="ListParagraph"/>
        <w:numPr>
          <w:ilvl w:val="1"/>
          <w:numId w:val="56"/>
        </w:numPr>
        <w:tabs>
          <w:tab w:pos="328" w:val="left" w:leader="none"/>
        </w:tabs>
        <w:spacing w:line="183" w:lineRule="exact" w:before="107" w:after="0"/>
        <w:ind w:left="328" w:right="0" w:hanging="145"/>
        <w:jc w:val="left"/>
        <w:rPr>
          <w:sz w:val="16"/>
        </w:rPr>
      </w:pPr>
      <w:r>
        <w:rPr>
          <w:color w:val="231F20"/>
          <w:spacing w:val="-2"/>
          <w:w w:val="90"/>
          <w:sz w:val="16"/>
        </w:rPr>
        <w:t>Fyllnadsnivåindikatorer</w:t>
      </w:r>
    </w:p>
    <w:p>
      <w:pPr>
        <w:pStyle w:val="ListParagraph"/>
        <w:numPr>
          <w:ilvl w:val="2"/>
          <w:numId w:val="56"/>
        </w:numPr>
        <w:tabs>
          <w:tab w:pos="329" w:val="left" w:leader="none"/>
        </w:tabs>
        <w:spacing w:line="181" w:lineRule="exact" w:before="0" w:after="0"/>
        <w:ind w:left="329" w:right="0" w:hanging="145"/>
        <w:jc w:val="left"/>
        <w:rPr>
          <w:sz w:val="16"/>
        </w:rPr>
      </w:pPr>
      <w:r>
        <w:rPr>
          <w:color w:val="231F20"/>
          <w:w w:val="80"/>
          <w:sz w:val="16"/>
        </w:rPr>
        <w:t>MAX-nivå</w:t>
      </w:r>
      <w:r>
        <w:rPr>
          <w:color w:val="231F20"/>
          <w:spacing w:val="-7"/>
          <w:sz w:val="16"/>
        </w:rPr>
        <w:t> </w:t>
      </w:r>
      <w:r>
        <w:rPr>
          <w:color w:val="231F20"/>
          <w:w w:val="80"/>
          <w:sz w:val="16"/>
        </w:rPr>
        <w:t>för</w:t>
      </w:r>
      <w:r>
        <w:rPr>
          <w:color w:val="231F20"/>
          <w:spacing w:val="-6"/>
          <w:sz w:val="16"/>
        </w:rPr>
        <w:t> </w:t>
      </w:r>
      <w:r>
        <w:rPr>
          <w:color w:val="231F20"/>
          <w:w w:val="80"/>
          <w:sz w:val="16"/>
        </w:rPr>
        <w:t>uppvärmning</w:t>
      </w:r>
      <w:r>
        <w:rPr>
          <w:color w:val="231F20"/>
          <w:spacing w:val="-7"/>
          <w:sz w:val="16"/>
        </w:rPr>
        <w:t> </w:t>
      </w:r>
      <w:r>
        <w:rPr>
          <w:color w:val="231F20"/>
          <w:w w:val="80"/>
          <w:sz w:val="16"/>
        </w:rPr>
        <w:t>av</w:t>
      </w:r>
      <w:r>
        <w:rPr>
          <w:color w:val="231F20"/>
          <w:spacing w:val="-6"/>
          <w:sz w:val="16"/>
        </w:rPr>
        <w:t> </w:t>
      </w:r>
      <w:r>
        <w:rPr>
          <w:color w:val="231F20"/>
          <w:w w:val="80"/>
          <w:sz w:val="16"/>
        </w:rPr>
        <w:t>mjölk:</w:t>
      </w:r>
      <w:r>
        <w:rPr>
          <w:color w:val="231F20"/>
          <w:spacing w:val="-6"/>
          <w:sz w:val="16"/>
        </w:rPr>
        <w:t> </w:t>
      </w:r>
      <w:r>
        <w:rPr>
          <w:color w:val="231F20"/>
          <w:w w:val="80"/>
          <w:sz w:val="16"/>
        </w:rPr>
        <w:t>350ml</w:t>
      </w:r>
      <w:r>
        <w:rPr>
          <w:color w:val="231F20"/>
          <w:spacing w:val="-7"/>
          <w:sz w:val="16"/>
        </w:rPr>
        <w:t> </w:t>
      </w:r>
      <w:r>
        <w:rPr>
          <w:color w:val="231F20"/>
          <w:spacing w:val="-4"/>
          <w:w w:val="80"/>
          <w:sz w:val="16"/>
        </w:rPr>
        <w:t>(2a)</w:t>
      </w:r>
    </w:p>
    <w:p>
      <w:pPr>
        <w:pStyle w:val="ListParagraph"/>
        <w:numPr>
          <w:ilvl w:val="2"/>
          <w:numId w:val="56"/>
        </w:numPr>
        <w:tabs>
          <w:tab w:pos="328" w:val="left" w:leader="none"/>
        </w:tabs>
        <w:spacing w:line="183" w:lineRule="exact" w:before="0" w:after="0"/>
        <w:ind w:left="328" w:right="0" w:hanging="145"/>
        <w:jc w:val="left"/>
        <w:rPr>
          <w:sz w:val="16"/>
        </w:rPr>
      </w:pPr>
      <w:r>
        <w:rPr>
          <w:color w:val="231F20"/>
          <w:w w:val="75"/>
          <w:sz w:val="16"/>
        </w:rPr>
        <w:t>MAX-nivå</w:t>
      </w:r>
      <w:r>
        <w:rPr>
          <w:color w:val="231F20"/>
          <w:spacing w:val="8"/>
          <w:sz w:val="16"/>
        </w:rPr>
        <w:t> </w:t>
      </w:r>
      <w:r>
        <w:rPr>
          <w:color w:val="231F20"/>
          <w:w w:val="75"/>
          <w:sz w:val="16"/>
        </w:rPr>
        <w:t>för</w:t>
      </w:r>
      <w:r>
        <w:rPr>
          <w:color w:val="231F20"/>
          <w:spacing w:val="9"/>
          <w:sz w:val="16"/>
        </w:rPr>
        <w:t> </w:t>
      </w:r>
      <w:r>
        <w:rPr>
          <w:color w:val="231F20"/>
          <w:w w:val="75"/>
          <w:sz w:val="16"/>
        </w:rPr>
        <w:t>kall</w:t>
      </w:r>
      <w:r>
        <w:rPr>
          <w:color w:val="231F20"/>
          <w:spacing w:val="8"/>
          <w:sz w:val="16"/>
        </w:rPr>
        <w:t> </w:t>
      </w:r>
      <w:r>
        <w:rPr>
          <w:color w:val="231F20"/>
          <w:w w:val="75"/>
          <w:sz w:val="16"/>
        </w:rPr>
        <w:t>/</w:t>
      </w:r>
      <w:r>
        <w:rPr>
          <w:color w:val="231F20"/>
          <w:spacing w:val="9"/>
          <w:sz w:val="16"/>
        </w:rPr>
        <w:t> </w:t>
      </w:r>
      <w:r>
        <w:rPr>
          <w:color w:val="231F20"/>
          <w:w w:val="75"/>
          <w:sz w:val="16"/>
        </w:rPr>
        <w:t>varm</w:t>
      </w:r>
      <w:r>
        <w:rPr>
          <w:color w:val="231F20"/>
          <w:spacing w:val="8"/>
          <w:sz w:val="16"/>
        </w:rPr>
        <w:t> </w:t>
      </w:r>
      <w:r>
        <w:rPr>
          <w:color w:val="231F20"/>
          <w:w w:val="75"/>
          <w:sz w:val="16"/>
        </w:rPr>
        <w:t>mjölkskumning:</w:t>
      </w:r>
      <w:r>
        <w:rPr>
          <w:color w:val="231F20"/>
          <w:spacing w:val="9"/>
          <w:sz w:val="16"/>
        </w:rPr>
        <w:t> </w:t>
      </w:r>
      <w:r>
        <w:rPr>
          <w:color w:val="231F20"/>
          <w:w w:val="75"/>
          <w:sz w:val="16"/>
        </w:rPr>
        <w:t>250ml</w:t>
      </w:r>
      <w:r>
        <w:rPr>
          <w:color w:val="231F20"/>
          <w:spacing w:val="9"/>
          <w:sz w:val="16"/>
        </w:rPr>
        <w:t> </w:t>
      </w:r>
      <w:r>
        <w:rPr>
          <w:color w:val="231F20"/>
          <w:spacing w:val="-4"/>
          <w:w w:val="75"/>
          <w:sz w:val="16"/>
        </w:rPr>
        <w:t>(2b)</w:t>
      </w:r>
    </w:p>
    <w:p>
      <w:pPr>
        <w:pStyle w:val="Heading2"/>
        <w:spacing w:before="177"/>
      </w:pPr>
      <w:r>
        <w:rPr>
          <w:color w:val="231F20"/>
          <w:spacing w:val="-2"/>
        </w:rPr>
        <w:t>ANVÄNDNINGSINSTRUKTIONER</w:t>
      </w:r>
    </w:p>
    <w:p>
      <w:pPr>
        <w:pStyle w:val="ListParagraph"/>
        <w:numPr>
          <w:ilvl w:val="0"/>
          <w:numId w:val="57"/>
        </w:numPr>
        <w:tabs>
          <w:tab w:pos="292" w:val="left" w:leader="none"/>
        </w:tabs>
        <w:spacing w:line="235" w:lineRule="auto" w:before="1" w:after="0"/>
        <w:ind w:left="183" w:right="127" w:firstLine="0"/>
        <w:jc w:val="left"/>
        <w:rPr>
          <w:sz w:val="16"/>
        </w:rPr>
      </w:pPr>
      <w:r>
        <w:rPr>
          <w:color w:val="231F20"/>
          <w:w w:val="80"/>
          <w:sz w:val="16"/>
        </w:rPr>
        <w:t>Välj</w:t>
      </w:r>
      <w:r>
        <w:rPr>
          <w:color w:val="231F20"/>
          <w:spacing w:val="-3"/>
          <w:w w:val="80"/>
          <w:sz w:val="16"/>
        </w:rPr>
        <w:t> </w:t>
      </w:r>
      <w:r>
        <w:rPr>
          <w:color w:val="231F20"/>
          <w:w w:val="80"/>
          <w:sz w:val="16"/>
        </w:rPr>
        <w:t>vispen</w:t>
      </w:r>
      <w:r>
        <w:rPr>
          <w:color w:val="231F20"/>
          <w:spacing w:val="-2"/>
          <w:w w:val="80"/>
          <w:sz w:val="16"/>
        </w:rPr>
        <w:t> </w:t>
      </w:r>
      <w:r>
        <w:rPr>
          <w:color w:val="231F20"/>
          <w:w w:val="80"/>
          <w:sz w:val="16"/>
        </w:rPr>
        <w:t>för</w:t>
      </w:r>
      <w:r>
        <w:rPr>
          <w:color w:val="231F20"/>
          <w:spacing w:val="-3"/>
          <w:w w:val="80"/>
          <w:sz w:val="16"/>
        </w:rPr>
        <w:t> </w:t>
      </w:r>
      <w:r>
        <w:rPr>
          <w:color w:val="231F20"/>
          <w:w w:val="80"/>
          <w:sz w:val="16"/>
        </w:rPr>
        <w:t>önskad</w:t>
      </w:r>
      <w:r>
        <w:rPr>
          <w:color w:val="231F20"/>
          <w:spacing w:val="-2"/>
          <w:w w:val="80"/>
          <w:sz w:val="16"/>
        </w:rPr>
        <w:t> </w:t>
      </w:r>
      <w:r>
        <w:rPr>
          <w:color w:val="231F20"/>
          <w:w w:val="80"/>
          <w:sz w:val="16"/>
        </w:rPr>
        <w:t>effekt.</w:t>
      </w:r>
      <w:r>
        <w:rPr>
          <w:color w:val="231F20"/>
          <w:spacing w:val="-2"/>
          <w:w w:val="80"/>
          <w:sz w:val="16"/>
        </w:rPr>
        <w:t> </w:t>
      </w:r>
      <w:r>
        <w:rPr>
          <w:color w:val="231F20"/>
          <w:w w:val="80"/>
          <w:sz w:val="16"/>
        </w:rPr>
        <w:t>Vispa</w:t>
      </w:r>
      <w:r>
        <w:rPr>
          <w:color w:val="231F20"/>
          <w:spacing w:val="-3"/>
          <w:w w:val="80"/>
          <w:sz w:val="16"/>
        </w:rPr>
        <w:t> </w:t>
      </w:r>
      <w:r>
        <w:rPr>
          <w:color w:val="231F20"/>
          <w:w w:val="80"/>
          <w:sz w:val="16"/>
        </w:rPr>
        <w:t>för</w:t>
      </w:r>
      <w:r>
        <w:rPr>
          <w:color w:val="231F20"/>
          <w:spacing w:val="-2"/>
          <w:w w:val="80"/>
          <w:sz w:val="16"/>
        </w:rPr>
        <w:t> </w:t>
      </w:r>
      <w:r>
        <w:rPr>
          <w:color w:val="231F20"/>
          <w:w w:val="80"/>
          <w:sz w:val="16"/>
        </w:rPr>
        <w:t>mjölkskumning</w:t>
      </w:r>
      <w:r>
        <w:rPr>
          <w:color w:val="231F20"/>
          <w:spacing w:val="-3"/>
          <w:w w:val="80"/>
          <w:sz w:val="16"/>
        </w:rPr>
        <w:t> </w:t>
      </w:r>
      <w:r>
        <w:rPr>
          <w:color w:val="231F20"/>
          <w:w w:val="80"/>
          <w:sz w:val="16"/>
        </w:rPr>
        <w:t>(1b).</w:t>
      </w:r>
      <w:r>
        <w:rPr>
          <w:color w:val="231F20"/>
          <w:spacing w:val="-2"/>
          <w:w w:val="80"/>
          <w:sz w:val="16"/>
        </w:rPr>
        <w:t> </w:t>
      </w:r>
      <w:r>
        <w:rPr>
          <w:color w:val="231F20"/>
          <w:w w:val="80"/>
          <w:sz w:val="16"/>
        </w:rPr>
        <w:t>Om</w:t>
      </w:r>
      <w:r>
        <w:rPr>
          <w:color w:val="231F20"/>
          <w:spacing w:val="-2"/>
          <w:w w:val="80"/>
          <w:sz w:val="16"/>
        </w:rPr>
        <w:t> </w:t>
      </w:r>
      <w:r>
        <w:rPr>
          <w:color w:val="231F20"/>
          <w:w w:val="80"/>
          <w:sz w:val="16"/>
        </w:rPr>
        <w:t>du</w:t>
      </w:r>
      <w:r>
        <w:rPr>
          <w:color w:val="231F20"/>
          <w:spacing w:val="-3"/>
          <w:w w:val="80"/>
          <w:sz w:val="16"/>
        </w:rPr>
        <w:t> </w:t>
      </w:r>
      <w:r>
        <w:rPr>
          <w:color w:val="231F20"/>
          <w:w w:val="80"/>
          <w:sz w:val="16"/>
        </w:rPr>
        <w:t>vill</w:t>
      </w:r>
      <w:r>
        <w:rPr>
          <w:color w:val="231F20"/>
          <w:spacing w:val="-2"/>
          <w:w w:val="80"/>
          <w:sz w:val="16"/>
        </w:rPr>
        <w:t> </w:t>
      </w:r>
      <w:r>
        <w:rPr>
          <w:color w:val="231F20"/>
          <w:w w:val="80"/>
          <w:sz w:val="16"/>
        </w:rPr>
        <w:t>att</w:t>
      </w:r>
      <w:r>
        <w:rPr>
          <w:color w:val="231F20"/>
          <w:spacing w:val="-3"/>
          <w:w w:val="80"/>
          <w:sz w:val="16"/>
        </w:rPr>
        <w:t> </w:t>
      </w:r>
      <w:r>
        <w:rPr>
          <w:color w:val="231F20"/>
          <w:w w:val="80"/>
          <w:sz w:val="16"/>
        </w:rPr>
        <w:t>mjölken</w:t>
      </w:r>
      <w:r>
        <w:rPr>
          <w:color w:val="231F20"/>
          <w:spacing w:val="-2"/>
          <w:w w:val="80"/>
          <w:sz w:val="16"/>
        </w:rPr>
        <w:t> </w:t>
      </w:r>
      <w:r>
        <w:rPr>
          <w:color w:val="231F20"/>
          <w:w w:val="80"/>
          <w:sz w:val="16"/>
        </w:rPr>
        <w:t>ska</w:t>
      </w:r>
      <w:r>
        <w:rPr>
          <w:color w:val="231F20"/>
          <w:spacing w:val="-2"/>
          <w:w w:val="80"/>
          <w:sz w:val="16"/>
        </w:rPr>
        <w:t> </w:t>
      </w:r>
      <w:r>
        <w:rPr>
          <w:color w:val="231F20"/>
          <w:w w:val="80"/>
          <w:sz w:val="16"/>
        </w:rPr>
        <w:t>skumma.</w:t>
      </w:r>
      <w:r>
        <w:rPr>
          <w:color w:val="231F20"/>
          <w:spacing w:val="-3"/>
          <w:w w:val="80"/>
          <w:sz w:val="16"/>
        </w:rPr>
        <w:t> </w:t>
      </w:r>
      <w:r>
        <w:rPr>
          <w:color w:val="231F20"/>
          <w:w w:val="80"/>
          <w:sz w:val="16"/>
        </w:rPr>
        <w:t>Vispa</w:t>
      </w:r>
      <w:r>
        <w:rPr>
          <w:color w:val="231F20"/>
          <w:spacing w:val="-2"/>
          <w:w w:val="80"/>
          <w:sz w:val="16"/>
        </w:rPr>
        <w:t> </w:t>
      </w:r>
      <w:r>
        <w:rPr>
          <w:color w:val="231F20"/>
          <w:w w:val="80"/>
          <w:sz w:val="16"/>
        </w:rPr>
        <w:t>för</w:t>
      </w:r>
      <w:r>
        <w:rPr>
          <w:color w:val="231F20"/>
          <w:spacing w:val="-3"/>
          <w:w w:val="80"/>
          <w:sz w:val="16"/>
        </w:rPr>
        <w:t> </w:t>
      </w:r>
      <w:r>
        <w:rPr>
          <w:color w:val="231F20"/>
          <w:w w:val="80"/>
          <w:sz w:val="16"/>
        </w:rPr>
        <w:t>uppvärmning</w:t>
      </w:r>
      <w:r>
        <w:rPr>
          <w:color w:val="231F20"/>
          <w:spacing w:val="-2"/>
          <w:w w:val="80"/>
          <w:sz w:val="16"/>
        </w:rPr>
        <w:t> </w:t>
      </w:r>
      <w:r>
        <w:rPr>
          <w:color w:val="231F20"/>
          <w:w w:val="80"/>
          <w:sz w:val="16"/>
        </w:rPr>
        <w:t>av</w:t>
      </w:r>
      <w:r>
        <w:rPr>
          <w:color w:val="231F20"/>
          <w:spacing w:val="-2"/>
          <w:w w:val="80"/>
          <w:sz w:val="16"/>
        </w:rPr>
        <w:t> </w:t>
      </w:r>
      <w:r>
        <w:rPr>
          <w:color w:val="231F20"/>
          <w:w w:val="80"/>
          <w:sz w:val="16"/>
        </w:rPr>
        <w:t>mjölken</w:t>
      </w:r>
      <w:r>
        <w:rPr>
          <w:color w:val="231F20"/>
          <w:spacing w:val="-3"/>
          <w:w w:val="80"/>
          <w:sz w:val="16"/>
        </w:rPr>
        <w:t> </w:t>
      </w:r>
      <w:r>
        <w:rPr>
          <w:color w:val="231F20"/>
          <w:w w:val="80"/>
          <w:sz w:val="16"/>
        </w:rPr>
        <w:t>(1c).</w:t>
      </w:r>
      <w:r>
        <w:rPr>
          <w:color w:val="231F20"/>
          <w:w w:val="85"/>
          <w:sz w:val="16"/>
        </w:rPr>
        <w:t> Om</w:t>
      </w:r>
      <w:r>
        <w:rPr>
          <w:color w:val="231F20"/>
          <w:spacing w:val="-3"/>
          <w:w w:val="85"/>
          <w:sz w:val="16"/>
        </w:rPr>
        <w:t> </w:t>
      </w:r>
      <w:r>
        <w:rPr>
          <w:color w:val="231F20"/>
          <w:w w:val="85"/>
          <w:sz w:val="16"/>
        </w:rPr>
        <w:t>du</w:t>
      </w:r>
      <w:r>
        <w:rPr>
          <w:color w:val="231F20"/>
          <w:spacing w:val="-3"/>
          <w:w w:val="85"/>
          <w:sz w:val="16"/>
        </w:rPr>
        <w:t> </w:t>
      </w:r>
      <w:r>
        <w:rPr>
          <w:color w:val="231F20"/>
          <w:w w:val="85"/>
          <w:sz w:val="16"/>
        </w:rPr>
        <w:t>vill</w:t>
      </w:r>
      <w:r>
        <w:rPr>
          <w:color w:val="231F20"/>
          <w:spacing w:val="-3"/>
          <w:w w:val="85"/>
          <w:sz w:val="16"/>
        </w:rPr>
        <w:t> </w:t>
      </w:r>
      <w:r>
        <w:rPr>
          <w:color w:val="231F20"/>
          <w:w w:val="85"/>
          <w:sz w:val="16"/>
        </w:rPr>
        <w:t>att</w:t>
      </w:r>
      <w:r>
        <w:rPr>
          <w:color w:val="231F20"/>
          <w:spacing w:val="-3"/>
          <w:w w:val="85"/>
          <w:sz w:val="16"/>
        </w:rPr>
        <w:t> </w:t>
      </w:r>
      <w:r>
        <w:rPr>
          <w:color w:val="231F20"/>
          <w:w w:val="85"/>
          <w:sz w:val="16"/>
        </w:rPr>
        <w:t>din</w:t>
      </w:r>
      <w:r>
        <w:rPr>
          <w:color w:val="231F20"/>
          <w:spacing w:val="-3"/>
          <w:w w:val="85"/>
          <w:sz w:val="16"/>
        </w:rPr>
        <w:t> </w:t>
      </w:r>
      <w:r>
        <w:rPr>
          <w:color w:val="231F20"/>
          <w:w w:val="85"/>
          <w:sz w:val="16"/>
        </w:rPr>
        <w:t>mjölk</w:t>
      </w:r>
      <w:r>
        <w:rPr>
          <w:color w:val="231F20"/>
          <w:spacing w:val="-3"/>
          <w:w w:val="85"/>
          <w:sz w:val="16"/>
        </w:rPr>
        <w:t> </w:t>
      </w:r>
      <w:r>
        <w:rPr>
          <w:color w:val="231F20"/>
          <w:w w:val="85"/>
          <w:sz w:val="16"/>
        </w:rPr>
        <w:t>ska</w:t>
      </w:r>
      <w:r>
        <w:rPr>
          <w:color w:val="231F20"/>
          <w:spacing w:val="-3"/>
          <w:w w:val="85"/>
          <w:sz w:val="16"/>
        </w:rPr>
        <w:t> </w:t>
      </w:r>
      <w:r>
        <w:rPr>
          <w:color w:val="231F20"/>
          <w:w w:val="85"/>
          <w:sz w:val="16"/>
        </w:rPr>
        <w:t>värmas</w:t>
      </w:r>
      <w:r>
        <w:rPr>
          <w:color w:val="231F20"/>
          <w:spacing w:val="-3"/>
          <w:w w:val="85"/>
          <w:sz w:val="16"/>
        </w:rPr>
        <w:t> </w:t>
      </w:r>
      <w:r>
        <w:rPr>
          <w:color w:val="231F20"/>
          <w:w w:val="85"/>
          <w:sz w:val="16"/>
        </w:rPr>
        <w:t>upp.</w:t>
      </w:r>
    </w:p>
    <w:p>
      <w:pPr>
        <w:pStyle w:val="ListParagraph"/>
        <w:numPr>
          <w:ilvl w:val="0"/>
          <w:numId w:val="57"/>
        </w:numPr>
        <w:tabs>
          <w:tab w:pos="328" w:val="left" w:leader="none"/>
        </w:tabs>
        <w:spacing w:line="235" w:lineRule="auto" w:before="0" w:after="0"/>
        <w:ind w:left="183" w:right="683" w:firstLine="0"/>
        <w:jc w:val="left"/>
        <w:rPr>
          <w:sz w:val="16"/>
        </w:rPr>
      </w:pPr>
      <w:r>
        <w:rPr>
          <w:color w:val="231F20"/>
          <w:w w:val="80"/>
          <w:sz w:val="16"/>
        </w:rPr>
        <w:t>Häll</w:t>
      </w:r>
      <w:r>
        <w:rPr>
          <w:color w:val="231F20"/>
          <w:spacing w:val="-3"/>
          <w:w w:val="80"/>
          <w:sz w:val="16"/>
        </w:rPr>
        <w:t> </w:t>
      </w:r>
      <w:r>
        <w:rPr>
          <w:color w:val="231F20"/>
          <w:w w:val="80"/>
          <w:sz w:val="16"/>
        </w:rPr>
        <w:t>i</w:t>
      </w:r>
      <w:r>
        <w:rPr>
          <w:color w:val="231F20"/>
          <w:spacing w:val="-2"/>
          <w:w w:val="80"/>
          <w:sz w:val="16"/>
        </w:rPr>
        <w:t> </w:t>
      </w:r>
      <w:r>
        <w:rPr>
          <w:color w:val="231F20"/>
          <w:w w:val="80"/>
          <w:sz w:val="16"/>
        </w:rPr>
        <w:t>en</w:t>
      </w:r>
      <w:r>
        <w:rPr>
          <w:color w:val="231F20"/>
          <w:spacing w:val="-3"/>
          <w:w w:val="80"/>
          <w:sz w:val="16"/>
        </w:rPr>
        <w:t> </w:t>
      </w:r>
      <w:r>
        <w:rPr>
          <w:color w:val="231F20"/>
          <w:w w:val="80"/>
          <w:sz w:val="16"/>
        </w:rPr>
        <w:t>portion</w:t>
      </w:r>
      <w:r>
        <w:rPr>
          <w:color w:val="231F20"/>
          <w:spacing w:val="-2"/>
          <w:w w:val="80"/>
          <w:sz w:val="16"/>
        </w:rPr>
        <w:t> </w:t>
      </w:r>
      <w:r>
        <w:rPr>
          <w:color w:val="231F20"/>
          <w:w w:val="80"/>
          <w:sz w:val="16"/>
        </w:rPr>
        <w:t>mjölk</w:t>
      </w:r>
      <w:r>
        <w:rPr>
          <w:color w:val="231F20"/>
          <w:spacing w:val="-3"/>
          <w:w w:val="80"/>
          <w:sz w:val="16"/>
        </w:rPr>
        <w:t> </w:t>
      </w:r>
      <w:r>
        <w:rPr>
          <w:color w:val="231F20"/>
          <w:w w:val="80"/>
          <w:sz w:val="16"/>
        </w:rPr>
        <w:t>(helst</w:t>
      </w:r>
      <w:r>
        <w:rPr>
          <w:color w:val="231F20"/>
          <w:spacing w:val="-2"/>
          <w:w w:val="80"/>
          <w:sz w:val="16"/>
        </w:rPr>
        <w:t> </w:t>
      </w:r>
      <w:r>
        <w:rPr>
          <w:color w:val="231F20"/>
          <w:w w:val="80"/>
          <w:sz w:val="16"/>
        </w:rPr>
        <w:t>3,2%</w:t>
      </w:r>
      <w:r>
        <w:rPr>
          <w:color w:val="231F20"/>
          <w:spacing w:val="-2"/>
          <w:w w:val="80"/>
          <w:sz w:val="16"/>
        </w:rPr>
        <w:t> </w:t>
      </w:r>
      <w:r>
        <w:rPr>
          <w:color w:val="231F20"/>
          <w:w w:val="80"/>
          <w:sz w:val="16"/>
        </w:rPr>
        <w:t>fett).</w:t>
      </w:r>
      <w:r>
        <w:rPr>
          <w:color w:val="231F20"/>
          <w:spacing w:val="-3"/>
          <w:w w:val="80"/>
          <w:sz w:val="16"/>
        </w:rPr>
        <w:t> </w:t>
      </w:r>
      <w:r>
        <w:rPr>
          <w:color w:val="231F20"/>
          <w:w w:val="80"/>
          <w:sz w:val="16"/>
        </w:rPr>
        <w:t>Mjölken</w:t>
      </w:r>
      <w:r>
        <w:rPr>
          <w:color w:val="231F20"/>
          <w:spacing w:val="-2"/>
          <w:w w:val="80"/>
          <w:sz w:val="16"/>
        </w:rPr>
        <w:t> </w:t>
      </w:r>
      <w:r>
        <w:rPr>
          <w:color w:val="231F20"/>
          <w:w w:val="80"/>
          <w:sz w:val="16"/>
        </w:rPr>
        <w:t>ska</w:t>
      </w:r>
      <w:r>
        <w:rPr>
          <w:color w:val="231F20"/>
          <w:spacing w:val="-3"/>
          <w:w w:val="80"/>
          <w:sz w:val="16"/>
        </w:rPr>
        <w:t> </w:t>
      </w:r>
      <w:r>
        <w:rPr>
          <w:color w:val="231F20"/>
          <w:w w:val="80"/>
          <w:sz w:val="16"/>
        </w:rPr>
        <w:t>täcka</w:t>
      </w:r>
      <w:r>
        <w:rPr>
          <w:color w:val="231F20"/>
          <w:spacing w:val="-2"/>
          <w:w w:val="80"/>
          <w:sz w:val="16"/>
        </w:rPr>
        <w:t> </w:t>
      </w:r>
      <w:r>
        <w:rPr>
          <w:color w:val="231F20"/>
          <w:w w:val="80"/>
          <w:sz w:val="16"/>
        </w:rPr>
        <w:t>vispen</w:t>
      </w:r>
      <w:r>
        <w:rPr>
          <w:color w:val="231F20"/>
          <w:spacing w:val="-2"/>
          <w:w w:val="80"/>
          <w:sz w:val="16"/>
        </w:rPr>
        <w:t> </w:t>
      </w:r>
      <w:r>
        <w:rPr>
          <w:color w:val="231F20"/>
          <w:w w:val="80"/>
          <w:sz w:val="16"/>
        </w:rPr>
        <w:t>(1b</w:t>
      </w:r>
      <w:r>
        <w:rPr>
          <w:color w:val="231F20"/>
          <w:spacing w:val="-3"/>
          <w:w w:val="80"/>
          <w:sz w:val="16"/>
        </w:rPr>
        <w:t> </w:t>
      </w:r>
      <w:r>
        <w:rPr>
          <w:color w:val="231F20"/>
          <w:w w:val="80"/>
          <w:sz w:val="16"/>
        </w:rPr>
        <w:t>eller</w:t>
      </w:r>
      <w:r>
        <w:rPr>
          <w:color w:val="231F20"/>
          <w:spacing w:val="-2"/>
          <w:w w:val="80"/>
          <w:sz w:val="16"/>
        </w:rPr>
        <w:t> </w:t>
      </w:r>
      <w:r>
        <w:rPr>
          <w:color w:val="231F20"/>
          <w:w w:val="80"/>
          <w:sz w:val="16"/>
        </w:rPr>
        <w:t>1c)</w:t>
      </w:r>
      <w:r>
        <w:rPr>
          <w:color w:val="231F20"/>
          <w:spacing w:val="-3"/>
          <w:w w:val="80"/>
          <w:sz w:val="16"/>
        </w:rPr>
        <w:t> </w:t>
      </w:r>
      <w:r>
        <w:rPr>
          <w:color w:val="231F20"/>
          <w:w w:val="80"/>
          <w:sz w:val="16"/>
        </w:rPr>
        <w:t>och</w:t>
      </w:r>
      <w:r>
        <w:rPr>
          <w:color w:val="231F20"/>
          <w:spacing w:val="-2"/>
          <w:w w:val="80"/>
          <w:sz w:val="16"/>
        </w:rPr>
        <w:t> </w:t>
      </w:r>
      <w:r>
        <w:rPr>
          <w:color w:val="231F20"/>
          <w:w w:val="80"/>
          <w:sz w:val="16"/>
        </w:rPr>
        <w:t>nå</w:t>
      </w:r>
      <w:r>
        <w:rPr>
          <w:color w:val="231F20"/>
          <w:spacing w:val="-2"/>
          <w:w w:val="80"/>
          <w:sz w:val="16"/>
        </w:rPr>
        <w:t> </w:t>
      </w:r>
      <w:r>
        <w:rPr>
          <w:color w:val="231F20"/>
          <w:w w:val="80"/>
          <w:sz w:val="16"/>
        </w:rPr>
        <w:t>markerad</w:t>
      </w:r>
      <w:r>
        <w:rPr>
          <w:color w:val="231F20"/>
          <w:spacing w:val="-3"/>
          <w:w w:val="80"/>
          <w:sz w:val="16"/>
        </w:rPr>
        <w:t> </w:t>
      </w:r>
      <w:r>
        <w:rPr>
          <w:color w:val="231F20"/>
          <w:w w:val="80"/>
          <w:sz w:val="16"/>
        </w:rPr>
        <w:t>miniminivå</w:t>
      </w:r>
      <w:r>
        <w:rPr>
          <w:color w:val="231F20"/>
          <w:spacing w:val="-2"/>
          <w:w w:val="80"/>
          <w:sz w:val="16"/>
        </w:rPr>
        <w:t> </w:t>
      </w:r>
      <w:r>
        <w:rPr>
          <w:color w:val="231F20"/>
          <w:w w:val="80"/>
          <w:sz w:val="16"/>
        </w:rPr>
        <w:t>men</w:t>
      </w:r>
      <w:r>
        <w:rPr>
          <w:color w:val="231F20"/>
          <w:spacing w:val="-3"/>
          <w:w w:val="80"/>
          <w:sz w:val="16"/>
        </w:rPr>
        <w:t> </w:t>
      </w:r>
      <w:r>
        <w:rPr>
          <w:color w:val="231F20"/>
          <w:w w:val="80"/>
          <w:sz w:val="16"/>
        </w:rPr>
        <w:t>inte</w:t>
      </w:r>
      <w:r>
        <w:rPr>
          <w:color w:val="231F20"/>
          <w:spacing w:val="-2"/>
          <w:w w:val="80"/>
          <w:sz w:val="16"/>
        </w:rPr>
        <w:t> </w:t>
      </w:r>
      <w:r>
        <w:rPr>
          <w:color w:val="231F20"/>
          <w:w w:val="80"/>
          <w:sz w:val="16"/>
        </w:rPr>
        <w:t>överstiga</w:t>
      </w:r>
      <w:r>
        <w:rPr>
          <w:color w:val="231F20"/>
          <w:sz w:val="16"/>
        </w:rPr>
        <w:t> </w:t>
      </w:r>
      <w:r>
        <w:rPr>
          <w:color w:val="231F20"/>
          <w:w w:val="80"/>
          <w:sz w:val="16"/>
        </w:rPr>
        <w:t>maxnivåmarkeringen</w:t>
      </w:r>
      <w:r>
        <w:rPr>
          <w:color w:val="231F20"/>
          <w:spacing w:val="17"/>
          <w:sz w:val="16"/>
        </w:rPr>
        <w:t> </w:t>
      </w:r>
      <w:r>
        <w:rPr>
          <w:color w:val="231F20"/>
          <w:w w:val="80"/>
          <w:sz w:val="16"/>
        </w:rPr>
        <w:t>(1d).</w:t>
      </w:r>
      <w:r>
        <w:rPr>
          <w:color w:val="231F20"/>
          <w:spacing w:val="17"/>
          <w:sz w:val="16"/>
        </w:rPr>
        <w:t> </w:t>
      </w:r>
      <w:r>
        <w:rPr>
          <w:color w:val="231F20"/>
          <w:w w:val="80"/>
          <w:sz w:val="16"/>
        </w:rPr>
        <w:t>Maximal</w:t>
      </w:r>
      <w:r>
        <w:rPr>
          <w:color w:val="231F20"/>
          <w:spacing w:val="17"/>
          <w:sz w:val="16"/>
        </w:rPr>
        <w:t> </w:t>
      </w:r>
      <w:r>
        <w:rPr>
          <w:color w:val="231F20"/>
          <w:w w:val="80"/>
          <w:sz w:val="16"/>
        </w:rPr>
        <w:t>nivå</w:t>
      </w:r>
      <w:r>
        <w:rPr>
          <w:color w:val="231F20"/>
          <w:spacing w:val="17"/>
          <w:sz w:val="16"/>
        </w:rPr>
        <w:t> </w:t>
      </w:r>
      <w:r>
        <w:rPr>
          <w:color w:val="231F20"/>
          <w:w w:val="80"/>
          <w:sz w:val="16"/>
        </w:rPr>
        <w:t>för</w:t>
      </w:r>
      <w:r>
        <w:rPr>
          <w:color w:val="231F20"/>
          <w:spacing w:val="17"/>
          <w:sz w:val="16"/>
        </w:rPr>
        <w:t> </w:t>
      </w:r>
      <w:r>
        <w:rPr>
          <w:color w:val="231F20"/>
          <w:w w:val="80"/>
          <w:sz w:val="16"/>
        </w:rPr>
        <w:t>uppvärmning</w:t>
      </w:r>
      <w:r>
        <w:rPr>
          <w:color w:val="231F20"/>
          <w:spacing w:val="17"/>
          <w:sz w:val="16"/>
        </w:rPr>
        <w:t> </w:t>
      </w:r>
      <w:r>
        <w:rPr>
          <w:color w:val="231F20"/>
          <w:w w:val="80"/>
          <w:sz w:val="16"/>
        </w:rPr>
        <w:t>av</w:t>
      </w:r>
      <w:r>
        <w:rPr>
          <w:color w:val="231F20"/>
          <w:spacing w:val="17"/>
          <w:sz w:val="16"/>
        </w:rPr>
        <w:t> </w:t>
      </w:r>
      <w:r>
        <w:rPr>
          <w:color w:val="231F20"/>
          <w:w w:val="80"/>
          <w:sz w:val="16"/>
        </w:rPr>
        <w:t>mjölk</w:t>
      </w:r>
      <w:r>
        <w:rPr>
          <w:color w:val="231F20"/>
          <w:spacing w:val="17"/>
          <w:sz w:val="16"/>
        </w:rPr>
        <w:t> </w:t>
      </w:r>
      <w:r>
        <w:rPr>
          <w:color w:val="231F20"/>
          <w:w w:val="80"/>
          <w:sz w:val="16"/>
        </w:rPr>
        <w:t>är</w:t>
      </w:r>
      <w:r>
        <w:rPr>
          <w:color w:val="231F20"/>
          <w:spacing w:val="17"/>
          <w:sz w:val="16"/>
        </w:rPr>
        <w:t> </w:t>
      </w:r>
      <w:r>
        <w:rPr>
          <w:color w:val="231F20"/>
          <w:w w:val="80"/>
          <w:sz w:val="16"/>
        </w:rPr>
        <w:t>350</w:t>
      </w:r>
      <w:r>
        <w:rPr>
          <w:color w:val="231F20"/>
          <w:spacing w:val="17"/>
          <w:sz w:val="16"/>
        </w:rPr>
        <w:t> </w:t>
      </w:r>
      <w:r>
        <w:rPr>
          <w:color w:val="231F20"/>
          <w:w w:val="80"/>
          <w:sz w:val="16"/>
        </w:rPr>
        <w:t>ml</w:t>
      </w:r>
      <w:r>
        <w:rPr>
          <w:color w:val="231F20"/>
          <w:spacing w:val="17"/>
          <w:sz w:val="16"/>
        </w:rPr>
        <w:t> </w:t>
      </w:r>
      <w:r>
        <w:rPr>
          <w:color w:val="231F20"/>
          <w:w w:val="80"/>
          <w:sz w:val="16"/>
        </w:rPr>
        <w:t>(2a)</w:t>
      </w:r>
      <w:r>
        <w:rPr>
          <w:color w:val="231F20"/>
          <w:spacing w:val="17"/>
          <w:sz w:val="16"/>
        </w:rPr>
        <w:t> </w:t>
      </w:r>
      <w:r>
        <w:rPr>
          <w:color w:val="231F20"/>
          <w:w w:val="80"/>
          <w:sz w:val="16"/>
        </w:rPr>
        <w:t>och</w:t>
      </w:r>
      <w:r>
        <w:rPr>
          <w:color w:val="231F20"/>
          <w:spacing w:val="17"/>
          <w:sz w:val="16"/>
        </w:rPr>
        <w:t> </w:t>
      </w:r>
      <w:r>
        <w:rPr>
          <w:color w:val="231F20"/>
          <w:w w:val="80"/>
          <w:sz w:val="16"/>
        </w:rPr>
        <w:t>för</w:t>
      </w:r>
      <w:r>
        <w:rPr>
          <w:color w:val="231F20"/>
          <w:spacing w:val="17"/>
          <w:sz w:val="16"/>
        </w:rPr>
        <w:t> </w:t>
      </w:r>
      <w:r>
        <w:rPr>
          <w:color w:val="231F20"/>
          <w:w w:val="80"/>
          <w:sz w:val="16"/>
        </w:rPr>
        <w:t>mjölkskumning</w:t>
      </w:r>
      <w:r>
        <w:rPr>
          <w:color w:val="231F20"/>
          <w:spacing w:val="17"/>
          <w:sz w:val="16"/>
        </w:rPr>
        <w:t> </w:t>
      </w:r>
      <w:r>
        <w:rPr>
          <w:color w:val="231F20"/>
          <w:w w:val="80"/>
          <w:sz w:val="16"/>
        </w:rPr>
        <w:t>är</w:t>
      </w:r>
      <w:r>
        <w:rPr>
          <w:color w:val="231F20"/>
          <w:spacing w:val="17"/>
          <w:sz w:val="16"/>
        </w:rPr>
        <w:t> </w:t>
      </w:r>
      <w:r>
        <w:rPr>
          <w:color w:val="231F20"/>
          <w:w w:val="80"/>
          <w:sz w:val="16"/>
        </w:rPr>
        <w:t>250</w:t>
      </w:r>
      <w:r>
        <w:rPr>
          <w:color w:val="231F20"/>
          <w:spacing w:val="17"/>
          <w:sz w:val="16"/>
        </w:rPr>
        <w:t> </w:t>
      </w:r>
      <w:r>
        <w:rPr>
          <w:color w:val="231F20"/>
          <w:w w:val="80"/>
          <w:sz w:val="16"/>
        </w:rPr>
        <w:t>ml</w:t>
      </w:r>
      <w:r>
        <w:rPr>
          <w:color w:val="231F20"/>
          <w:spacing w:val="17"/>
          <w:sz w:val="16"/>
        </w:rPr>
        <w:t> </w:t>
      </w:r>
      <w:r>
        <w:rPr>
          <w:color w:val="231F20"/>
          <w:w w:val="80"/>
          <w:sz w:val="16"/>
        </w:rPr>
        <w:t>(2b).</w:t>
      </w:r>
      <w:r>
        <w:rPr>
          <w:color w:val="231F20"/>
          <w:sz w:val="16"/>
        </w:rPr>
        <w:t> </w:t>
      </w:r>
      <w:r>
        <w:rPr>
          <w:color w:val="231F20"/>
          <w:w w:val="80"/>
          <w:sz w:val="16"/>
        </w:rPr>
        <w:t>OBS:</w:t>
      </w:r>
      <w:r>
        <w:rPr>
          <w:color w:val="231F20"/>
          <w:spacing w:val="-2"/>
          <w:w w:val="80"/>
          <w:sz w:val="16"/>
        </w:rPr>
        <w:t> </w:t>
      </w:r>
      <w:r>
        <w:rPr>
          <w:color w:val="231F20"/>
          <w:w w:val="80"/>
          <w:sz w:val="16"/>
        </w:rPr>
        <w:t>För</w:t>
      </w:r>
      <w:r>
        <w:rPr>
          <w:color w:val="231F20"/>
          <w:spacing w:val="-2"/>
          <w:w w:val="80"/>
          <w:sz w:val="16"/>
        </w:rPr>
        <w:t> </w:t>
      </w:r>
      <w:r>
        <w:rPr>
          <w:color w:val="231F20"/>
          <w:w w:val="80"/>
          <w:sz w:val="16"/>
        </w:rPr>
        <w:t>bästa</w:t>
      </w:r>
      <w:r>
        <w:rPr>
          <w:color w:val="231F20"/>
          <w:spacing w:val="-2"/>
          <w:w w:val="80"/>
          <w:sz w:val="16"/>
        </w:rPr>
        <w:t> </w:t>
      </w:r>
      <w:r>
        <w:rPr>
          <w:color w:val="231F20"/>
          <w:w w:val="80"/>
          <w:sz w:val="16"/>
        </w:rPr>
        <w:t>resultat</w:t>
      </w:r>
      <w:r>
        <w:rPr>
          <w:color w:val="231F20"/>
          <w:spacing w:val="-2"/>
          <w:w w:val="80"/>
          <w:sz w:val="16"/>
        </w:rPr>
        <w:t> </w:t>
      </w:r>
      <w:r>
        <w:rPr>
          <w:color w:val="231F20"/>
          <w:w w:val="80"/>
          <w:sz w:val="16"/>
        </w:rPr>
        <w:t>använd</w:t>
      </w:r>
      <w:r>
        <w:rPr>
          <w:color w:val="231F20"/>
          <w:spacing w:val="-2"/>
          <w:w w:val="80"/>
          <w:sz w:val="16"/>
        </w:rPr>
        <w:t> </w:t>
      </w:r>
      <w:r>
        <w:rPr>
          <w:color w:val="231F20"/>
          <w:w w:val="80"/>
          <w:sz w:val="16"/>
        </w:rPr>
        <w:t>kall,</w:t>
      </w:r>
      <w:r>
        <w:rPr>
          <w:color w:val="231F20"/>
          <w:spacing w:val="-2"/>
          <w:w w:val="80"/>
          <w:sz w:val="16"/>
        </w:rPr>
        <w:t> </w:t>
      </w:r>
      <w:r>
        <w:rPr>
          <w:color w:val="231F20"/>
          <w:w w:val="80"/>
          <w:sz w:val="16"/>
        </w:rPr>
        <w:t>färsk</w:t>
      </w:r>
      <w:r>
        <w:rPr>
          <w:color w:val="231F20"/>
          <w:spacing w:val="-2"/>
          <w:w w:val="80"/>
          <w:sz w:val="16"/>
        </w:rPr>
        <w:t> </w:t>
      </w:r>
      <w:r>
        <w:rPr>
          <w:color w:val="231F20"/>
          <w:w w:val="80"/>
          <w:sz w:val="16"/>
        </w:rPr>
        <w:t>mjölk.</w:t>
      </w:r>
      <w:r>
        <w:rPr>
          <w:color w:val="231F20"/>
          <w:spacing w:val="-2"/>
          <w:w w:val="80"/>
          <w:sz w:val="16"/>
        </w:rPr>
        <w:t> </w:t>
      </w:r>
      <w:r>
        <w:rPr>
          <w:color w:val="231F20"/>
          <w:w w:val="80"/>
          <w:sz w:val="16"/>
        </w:rPr>
        <w:t>Icke-mejerimjölk</w:t>
      </w:r>
      <w:r>
        <w:rPr>
          <w:color w:val="231F20"/>
          <w:spacing w:val="-2"/>
          <w:w w:val="80"/>
          <w:sz w:val="16"/>
        </w:rPr>
        <w:t> </w:t>
      </w:r>
      <w:r>
        <w:rPr>
          <w:color w:val="231F20"/>
          <w:w w:val="80"/>
          <w:sz w:val="16"/>
        </w:rPr>
        <w:t>skumar</w:t>
      </w:r>
      <w:r>
        <w:rPr>
          <w:color w:val="231F20"/>
          <w:spacing w:val="-2"/>
          <w:w w:val="80"/>
          <w:sz w:val="16"/>
        </w:rPr>
        <w:t> </w:t>
      </w:r>
      <w:r>
        <w:rPr>
          <w:color w:val="231F20"/>
          <w:w w:val="80"/>
          <w:sz w:val="16"/>
        </w:rPr>
        <w:t>inte</w:t>
      </w:r>
      <w:r>
        <w:rPr>
          <w:color w:val="231F20"/>
          <w:spacing w:val="-2"/>
          <w:w w:val="80"/>
          <w:sz w:val="16"/>
        </w:rPr>
        <w:t> </w:t>
      </w:r>
      <w:r>
        <w:rPr>
          <w:color w:val="231F20"/>
          <w:w w:val="80"/>
          <w:sz w:val="16"/>
        </w:rPr>
        <w:t>lika</w:t>
      </w:r>
      <w:r>
        <w:rPr>
          <w:color w:val="231F20"/>
          <w:spacing w:val="-2"/>
          <w:w w:val="80"/>
          <w:sz w:val="16"/>
        </w:rPr>
        <w:t> </w:t>
      </w:r>
      <w:r>
        <w:rPr>
          <w:color w:val="231F20"/>
          <w:w w:val="80"/>
          <w:sz w:val="16"/>
        </w:rPr>
        <w:t>bra</w:t>
      </w:r>
      <w:r>
        <w:rPr>
          <w:color w:val="231F20"/>
          <w:spacing w:val="-2"/>
          <w:w w:val="80"/>
          <w:sz w:val="16"/>
        </w:rPr>
        <w:t> </w:t>
      </w:r>
      <w:r>
        <w:rPr>
          <w:color w:val="231F20"/>
          <w:w w:val="80"/>
          <w:sz w:val="16"/>
        </w:rPr>
        <w:t>som</w:t>
      </w:r>
      <w:r>
        <w:rPr>
          <w:color w:val="231F20"/>
          <w:spacing w:val="-2"/>
          <w:w w:val="80"/>
          <w:sz w:val="16"/>
        </w:rPr>
        <w:t> </w:t>
      </w:r>
      <w:r>
        <w:rPr>
          <w:color w:val="231F20"/>
          <w:w w:val="80"/>
          <w:sz w:val="16"/>
        </w:rPr>
        <w:t>mjölkmjölk.</w:t>
      </w:r>
      <w:r>
        <w:rPr>
          <w:color w:val="231F20"/>
          <w:spacing w:val="-2"/>
          <w:w w:val="80"/>
          <w:sz w:val="16"/>
        </w:rPr>
        <w:t> </w:t>
      </w:r>
      <w:r>
        <w:rPr>
          <w:color w:val="231F20"/>
          <w:w w:val="80"/>
          <w:sz w:val="16"/>
        </w:rPr>
        <w:t>För</w:t>
      </w:r>
      <w:r>
        <w:rPr>
          <w:color w:val="231F20"/>
          <w:spacing w:val="-2"/>
          <w:w w:val="80"/>
          <w:sz w:val="16"/>
        </w:rPr>
        <w:t> </w:t>
      </w:r>
      <w:r>
        <w:rPr>
          <w:color w:val="231F20"/>
          <w:w w:val="80"/>
          <w:sz w:val="16"/>
        </w:rPr>
        <w:t>bästa</w:t>
      </w:r>
      <w:r>
        <w:rPr>
          <w:color w:val="231F20"/>
          <w:spacing w:val="-2"/>
          <w:w w:val="80"/>
          <w:sz w:val="16"/>
        </w:rPr>
        <w:t> </w:t>
      </w:r>
      <w:r>
        <w:rPr>
          <w:color w:val="231F20"/>
          <w:w w:val="80"/>
          <w:sz w:val="16"/>
        </w:rPr>
        <w:t>effekt</w:t>
      </w:r>
      <w:r>
        <w:rPr>
          <w:color w:val="231F20"/>
          <w:spacing w:val="-2"/>
          <w:w w:val="80"/>
          <w:sz w:val="16"/>
        </w:rPr>
        <w:t> </w:t>
      </w:r>
      <w:r>
        <w:rPr>
          <w:color w:val="231F20"/>
          <w:w w:val="80"/>
          <w:sz w:val="16"/>
        </w:rPr>
        <w:t>använd</w:t>
      </w:r>
      <w:r>
        <w:rPr>
          <w:color w:val="231F20"/>
          <w:w w:val="85"/>
          <w:sz w:val="16"/>
        </w:rPr>
        <w:t> växtbaserad mjölk av barista-typ.</w:t>
      </w:r>
    </w:p>
    <w:p>
      <w:pPr>
        <w:pStyle w:val="BodyText"/>
        <w:spacing w:line="177" w:lineRule="exact"/>
        <w:ind w:left="183"/>
      </w:pPr>
      <w:r>
        <w:rPr>
          <w:color w:val="231F20"/>
          <w:w w:val="80"/>
        </w:rPr>
        <w:t>OBS!</w:t>
      </w:r>
      <w:r>
        <w:rPr>
          <w:color w:val="231F20"/>
          <w:spacing w:val="-6"/>
        </w:rPr>
        <w:t> </w:t>
      </w:r>
      <w:r>
        <w:rPr>
          <w:color w:val="231F20"/>
          <w:w w:val="80"/>
        </w:rPr>
        <w:t>Överskrid</w:t>
      </w:r>
      <w:r>
        <w:rPr>
          <w:color w:val="231F20"/>
          <w:spacing w:val="-6"/>
        </w:rPr>
        <w:t> </w:t>
      </w:r>
      <w:r>
        <w:rPr>
          <w:color w:val="231F20"/>
          <w:w w:val="80"/>
        </w:rPr>
        <w:t>inte</w:t>
      </w:r>
      <w:r>
        <w:rPr>
          <w:color w:val="231F20"/>
          <w:spacing w:val="-5"/>
        </w:rPr>
        <w:t> </w:t>
      </w:r>
      <w:r>
        <w:rPr>
          <w:color w:val="231F20"/>
          <w:w w:val="80"/>
        </w:rPr>
        <w:t>MAX-linjen</w:t>
      </w:r>
      <w:r>
        <w:rPr>
          <w:color w:val="231F20"/>
          <w:spacing w:val="-6"/>
        </w:rPr>
        <w:t> </w:t>
      </w:r>
      <w:r>
        <w:rPr>
          <w:color w:val="231F20"/>
          <w:w w:val="80"/>
        </w:rPr>
        <w:t>inuti</w:t>
      </w:r>
      <w:r>
        <w:rPr>
          <w:color w:val="231F20"/>
          <w:spacing w:val="-5"/>
        </w:rPr>
        <w:t> </w:t>
      </w:r>
      <w:r>
        <w:rPr>
          <w:color w:val="231F20"/>
          <w:spacing w:val="-2"/>
          <w:w w:val="80"/>
        </w:rPr>
        <w:t>kannan.</w:t>
      </w:r>
    </w:p>
    <w:p>
      <w:pPr>
        <w:pStyle w:val="ListParagraph"/>
        <w:numPr>
          <w:ilvl w:val="0"/>
          <w:numId w:val="57"/>
        </w:numPr>
        <w:tabs>
          <w:tab w:pos="328" w:val="left" w:leader="none"/>
        </w:tabs>
        <w:spacing w:line="181" w:lineRule="exact" w:before="0" w:after="0"/>
        <w:ind w:left="328" w:right="0" w:hanging="145"/>
        <w:jc w:val="left"/>
        <w:rPr>
          <w:sz w:val="16"/>
        </w:rPr>
      </w:pPr>
      <w:r>
        <w:rPr>
          <w:color w:val="231F20"/>
          <w:w w:val="80"/>
          <w:sz w:val="16"/>
        </w:rPr>
        <w:t>Sätt</w:t>
      </w:r>
      <w:r>
        <w:rPr>
          <w:color w:val="231F20"/>
          <w:spacing w:val="-1"/>
          <w:w w:val="80"/>
          <w:sz w:val="16"/>
        </w:rPr>
        <w:t> </w:t>
      </w:r>
      <w:r>
        <w:rPr>
          <w:color w:val="231F20"/>
          <w:w w:val="80"/>
          <w:sz w:val="16"/>
        </w:rPr>
        <w:t>locket</w:t>
      </w:r>
      <w:r>
        <w:rPr>
          <w:color w:val="231F20"/>
          <w:spacing w:val="-1"/>
          <w:w w:val="80"/>
          <w:sz w:val="16"/>
        </w:rPr>
        <w:t> </w:t>
      </w:r>
      <w:r>
        <w:rPr>
          <w:color w:val="231F20"/>
          <w:w w:val="80"/>
          <w:sz w:val="16"/>
        </w:rPr>
        <w:t>(1a)</w:t>
      </w:r>
      <w:r>
        <w:rPr>
          <w:color w:val="231F20"/>
          <w:spacing w:val="-1"/>
          <w:w w:val="80"/>
          <w:sz w:val="16"/>
        </w:rPr>
        <w:t> </w:t>
      </w:r>
      <w:r>
        <w:rPr>
          <w:color w:val="231F20"/>
          <w:w w:val="80"/>
          <w:sz w:val="16"/>
        </w:rPr>
        <w:t>på</w:t>
      </w:r>
      <w:r>
        <w:rPr>
          <w:color w:val="231F20"/>
          <w:spacing w:val="-2"/>
          <w:w w:val="80"/>
          <w:sz w:val="16"/>
        </w:rPr>
        <w:t> </w:t>
      </w:r>
      <w:r>
        <w:rPr>
          <w:color w:val="231F20"/>
          <w:w w:val="80"/>
          <w:sz w:val="16"/>
        </w:rPr>
        <w:t>kannan</w:t>
      </w:r>
      <w:r>
        <w:rPr>
          <w:color w:val="231F20"/>
          <w:spacing w:val="-1"/>
          <w:w w:val="80"/>
          <w:sz w:val="16"/>
        </w:rPr>
        <w:t> </w:t>
      </w:r>
      <w:r>
        <w:rPr>
          <w:color w:val="231F20"/>
          <w:w w:val="80"/>
          <w:sz w:val="16"/>
        </w:rPr>
        <w:t>och</w:t>
      </w:r>
      <w:r>
        <w:rPr>
          <w:color w:val="231F20"/>
          <w:spacing w:val="-1"/>
          <w:w w:val="80"/>
          <w:sz w:val="16"/>
        </w:rPr>
        <w:t> </w:t>
      </w:r>
      <w:r>
        <w:rPr>
          <w:color w:val="231F20"/>
          <w:w w:val="80"/>
          <w:sz w:val="16"/>
        </w:rPr>
        <w:t>placera</w:t>
      </w:r>
      <w:r>
        <w:rPr>
          <w:color w:val="231F20"/>
          <w:spacing w:val="-1"/>
          <w:w w:val="80"/>
          <w:sz w:val="16"/>
        </w:rPr>
        <w:t> </w:t>
      </w:r>
      <w:r>
        <w:rPr>
          <w:color w:val="231F20"/>
          <w:w w:val="80"/>
          <w:sz w:val="16"/>
        </w:rPr>
        <w:t>kannan</w:t>
      </w:r>
      <w:r>
        <w:rPr>
          <w:color w:val="231F20"/>
          <w:spacing w:val="-1"/>
          <w:w w:val="80"/>
          <w:sz w:val="16"/>
        </w:rPr>
        <w:t> </w:t>
      </w:r>
      <w:r>
        <w:rPr>
          <w:color w:val="231F20"/>
          <w:w w:val="80"/>
          <w:sz w:val="16"/>
        </w:rPr>
        <w:t>på</w:t>
      </w:r>
      <w:r>
        <w:rPr>
          <w:color w:val="231F20"/>
          <w:spacing w:val="-1"/>
          <w:w w:val="80"/>
          <w:sz w:val="16"/>
        </w:rPr>
        <w:t> </w:t>
      </w:r>
      <w:r>
        <w:rPr>
          <w:color w:val="231F20"/>
          <w:w w:val="80"/>
          <w:sz w:val="16"/>
        </w:rPr>
        <w:t>elbasen</w:t>
      </w:r>
      <w:r>
        <w:rPr>
          <w:color w:val="231F20"/>
          <w:spacing w:val="-1"/>
          <w:w w:val="80"/>
          <w:sz w:val="16"/>
        </w:rPr>
        <w:t> </w:t>
      </w:r>
      <w:r>
        <w:rPr>
          <w:color w:val="231F20"/>
          <w:w w:val="80"/>
          <w:sz w:val="16"/>
        </w:rPr>
        <w:t>(1h).</w:t>
      </w:r>
      <w:r>
        <w:rPr>
          <w:color w:val="231F20"/>
          <w:spacing w:val="-1"/>
          <w:w w:val="80"/>
          <w:sz w:val="16"/>
        </w:rPr>
        <w:t> </w:t>
      </w:r>
      <w:r>
        <w:rPr>
          <w:color w:val="231F20"/>
          <w:w w:val="80"/>
          <w:sz w:val="16"/>
        </w:rPr>
        <w:t>Sätt</w:t>
      </w:r>
      <w:r>
        <w:rPr>
          <w:color w:val="231F20"/>
          <w:spacing w:val="-1"/>
          <w:w w:val="80"/>
          <w:sz w:val="16"/>
        </w:rPr>
        <w:t> </w:t>
      </w:r>
      <w:r>
        <w:rPr>
          <w:color w:val="231F20"/>
          <w:w w:val="80"/>
          <w:sz w:val="16"/>
        </w:rPr>
        <w:t>i</w:t>
      </w:r>
      <w:r>
        <w:rPr>
          <w:color w:val="231F20"/>
          <w:spacing w:val="-1"/>
          <w:w w:val="80"/>
          <w:sz w:val="16"/>
        </w:rPr>
        <w:t> </w:t>
      </w:r>
      <w:r>
        <w:rPr>
          <w:color w:val="231F20"/>
          <w:w w:val="80"/>
          <w:sz w:val="16"/>
        </w:rPr>
        <w:t>strömkontakten</w:t>
      </w:r>
      <w:r>
        <w:rPr>
          <w:color w:val="231F20"/>
          <w:spacing w:val="-1"/>
          <w:w w:val="80"/>
          <w:sz w:val="16"/>
        </w:rPr>
        <w:t> </w:t>
      </w:r>
      <w:r>
        <w:rPr>
          <w:color w:val="231F20"/>
          <w:w w:val="80"/>
          <w:sz w:val="16"/>
        </w:rPr>
        <w:t>i</w:t>
      </w:r>
      <w:r>
        <w:rPr>
          <w:color w:val="231F20"/>
          <w:spacing w:val="-1"/>
          <w:w w:val="80"/>
          <w:sz w:val="16"/>
        </w:rPr>
        <w:t> </w:t>
      </w:r>
      <w:r>
        <w:rPr>
          <w:color w:val="231F20"/>
          <w:w w:val="80"/>
          <w:sz w:val="16"/>
        </w:rPr>
        <w:t>ett</w:t>
      </w:r>
      <w:r>
        <w:rPr>
          <w:color w:val="231F20"/>
          <w:spacing w:val="-1"/>
          <w:w w:val="80"/>
          <w:sz w:val="16"/>
        </w:rPr>
        <w:t> </w:t>
      </w:r>
      <w:r>
        <w:rPr>
          <w:color w:val="231F20"/>
          <w:w w:val="80"/>
          <w:sz w:val="16"/>
        </w:rPr>
        <w:t>eluttag.</w:t>
      </w:r>
      <w:r>
        <w:rPr>
          <w:color w:val="231F20"/>
          <w:spacing w:val="-1"/>
          <w:w w:val="80"/>
          <w:sz w:val="16"/>
        </w:rPr>
        <w:t> </w:t>
      </w:r>
      <w:r>
        <w:rPr>
          <w:color w:val="231F20"/>
          <w:w w:val="80"/>
          <w:sz w:val="16"/>
        </w:rPr>
        <w:t>Lägesikonerna</w:t>
      </w:r>
      <w:r>
        <w:rPr>
          <w:color w:val="231F20"/>
          <w:spacing w:val="-1"/>
          <w:w w:val="80"/>
          <w:sz w:val="16"/>
        </w:rPr>
        <w:t> </w:t>
      </w:r>
      <w:r>
        <w:rPr>
          <w:color w:val="231F20"/>
          <w:w w:val="80"/>
          <w:sz w:val="16"/>
        </w:rPr>
        <w:t>tänds</w:t>
      </w:r>
      <w:r>
        <w:rPr>
          <w:color w:val="231F20"/>
          <w:spacing w:val="-1"/>
          <w:w w:val="80"/>
          <w:sz w:val="16"/>
        </w:rPr>
        <w:t> </w:t>
      </w:r>
      <w:r>
        <w:rPr>
          <w:color w:val="231F20"/>
          <w:w w:val="80"/>
          <w:sz w:val="16"/>
        </w:rPr>
        <w:t>i</w:t>
      </w:r>
      <w:r>
        <w:rPr>
          <w:color w:val="231F20"/>
          <w:spacing w:val="-1"/>
          <w:w w:val="80"/>
          <w:sz w:val="16"/>
        </w:rPr>
        <w:t> </w:t>
      </w:r>
      <w:r>
        <w:rPr>
          <w:color w:val="231F20"/>
          <w:w w:val="80"/>
          <w:sz w:val="16"/>
        </w:rPr>
        <w:t>en</w:t>
      </w:r>
      <w:r>
        <w:rPr>
          <w:color w:val="231F20"/>
          <w:spacing w:val="-1"/>
          <w:w w:val="80"/>
          <w:sz w:val="16"/>
        </w:rPr>
        <w:t> </w:t>
      </w:r>
      <w:r>
        <w:rPr>
          <w:color w:val="231F20"/>
          <w:spacing w:val="-2"/>
          <w:w w:val="80"/>
          <w:sz w:val="16"/>
        </w:rPr>
        <w:t>sekund.</w:t>
      </w:r>
    </w:p>
    <w:p>
      <w:pPr>
        <w:pStyle w:val="ListParagraph"/>
        <w:numPr>
          <w:ilvl w:val="0"/>
          <w:numId w:val="57"/>
        </w:numPr>
        <w:tabs>
          <w:tab w:pos="328" w:val="left" w:leader="none"/>
        </w:tabs>
        <w:spacing w:line="181" w:lineRule="exact" w:before="0" w:after="0"/>
        <w:ind w:left="328" w:right="0" w:hanging="145"/>
        <w:jc w:val="left"/>
        <w:rPr>
          <w:sz w:val="16"/>
        </w:rPr>
      </w:pPr>
      <w:r>
        <w:rPr>
          <w:color w:val="231F20"/>
          <w:w w:val="75"/>
          <w:sz w:val="16"/>
        </w:rPr>
        <w:t>Peka</w:t>
      </w:r>
      <w:r>
        <w:rPr>
          <w:color w:val="231F20"/>
          <w:spacing w:val="8"/>
          <w:sz w:val="16"/>
        </w:rPr>
        <w:t> </w:t>
      </w:r>
      <w:r>
        <w:rPr>
          <w:color w:val="231F20"/>
          <w:w w:val="75"/>
          <w:sz w:val="16"/>
        </w:rPr>
        <w:t>på</w:t>
      </w:r>
      <w:r>
        <w:rPr>
          <w:color w:val="231F20"/>
          <w:spacing w:val="9"/>
          <w:sz w:val="16"/>
        </w:rPr>
        <w:t> </w:t>
      </w:r>
      <w:r>
        <w:rPr>
          <w:color w:val="231F20"/>
          <w:w w:val="75"/>
          <w:sz w:val="16"/>
        </w:rPr>
        <w:t>kontrollknappen</w:t>
      </w:r>
      <w:r>
        <w:rPr>
          <w:color w:val="231F20"/>
          <w:spacing w:val="9"/>
          <w:sz w:val="16"/>
        </w:rPr>
        <w:t> </w:t>
      </w:r>
      <w:r>
        <w:rPr>
          <w:color w:val="231F20"/>
          <w:w w:val="75"/>
          <w:sz w:val="16"/>
        </w:rPr>
        <w:t>(1</w:t>
      </w:r>
      <w:r>
        <w:rPr>
          <w:color w:val="231F20"/>
          <w:spacing w:val="9"/>
          <w:sz w:val="16"/>
        </w:rPr>
        <w:t> </w:t>
      </w:r>
      <w:r>
        <w:rPr>
          <w:color w:val="231F20"/>
          <w:w w:val="75"/>
          <w:sz w:val="16"/>
        </w:rPr>
        <w:t>g)</w:t>
      </w:r>
      <w:r>
        <w:rPr>
          <w:color w:val="231F20"/>
          <w:spacing w:val="9"/>
          <w:sz w:val="16"/>
        </w:rPr>
        <w:t> </w:t>
      </w:r>
      <w:r>
        <w:rPr>
          <w:color w:val="231F20"/>
          <w:w w:val="75"/>
          <w:sz w:val="16"/>
        </w:rPr>
        <w:t>och</w:t>
      </w:r>
      <w:r>
        <w:rPr>
          <w:color w:val="231F20"/>
          <w:spacing w:val="9"/>
          <w:sz w:val="16"/>
        </w:rPr>
        <w:t> </w:t>
      </w:r>
      <w:r>
        <w:rPr>
          <w:color w:val="231F20"/>
          <w:w w:val="75"/>
          <w:sz w:val="16"/>
        </w:rPr>
        <w:t>välj</w:t>
      </w:r>
      <w:r>
        <w:rPr>
          <w:color w:val="231F20"/>
          <w:spacing w:val="9"/>
          <w:sz w:val="16"/>
        </w:rPr>
        <w:t> </w:t>
      </w:r>
      <w:r>
        <w:rPr>
          <w:color w:val="231F20"/>
          <w:w w:val="75"/>
          <w:sz w:val="16"/>
        </w:rPr>
        <w:t>önskat</w:t>
      </w:r>
      <w:r>
        <w:rPr>
          <w:color w:val="231F20"/>
          <w:spacing w:val="9"/>
          <w:sz w:val="16"/>
        </w:rPr>
        <w:t> </w:t>
      </w:r>
      <w:r>
        <w:rPr>
          <w:color w:val="231F20"/>
          <w:w w:val="75"/>
          <w:sz w:val="16"/>
        </w:rPr>
        <w:t>program:</w:t>
      </w:r>
      <w:r>
        <w:rPr>
          <w:color w:val="231F20"/>
          <w:spacing w:val="9"/>
          <w:sz w:val="16"/>
        </w:rPr>
        <w:t> </w:t>
      </w:r>
      <w:r>
        <w:rPr>
          <w:color w:val="231F20"/>
          <w:w w:val="75"/>
          <w:sz w:val="16"/>
        </w:rPr>
        <w:t>cappuccino,</w:t>
      </w:r>
      <w:r>
        <w:rPr>
          <w:color w:val="231F20"/>
          <w:spacing w:val="9"/>
          <w:sz w:val="16"/>
        </w:rPr>
        <w:t> </w:t>
      </w:r>
      <w:r>
        <w:rPr>
          <w:color w:val="231F20"/>
          <w:w w:val="75"/>
          <w:sz w:val="16"/>
        </w:rPr>
        <w:t>latte,</w:t>
      </w:r>
      <w:r>
        <w:rPr>
          <w:color w:val="231F20"/>
          <w:spacing w:val="9"/>
          <w:sz w:val="16"/>
        </w:rPr>
        <w:t> </w:t>
      </w:r>
      <w:r>
        <w:rPr>
          <w:color w:val="231F20"/>
          <w:w w:val="75"/>
          <w:sz w:val="16"/>
        </w:rPr>
        <w:t>varm</w:t>
      </w:r>
      <w:r>
        <w:rPr>
          <w:color w:val="231F20"/>
          <w:spacing w:val="9"/>
          <w:sz w:val="16"/>
        </w:rPr>
        <w:t> </w:t>
      </w:r>
      <w:r>
        <w:rPr>
          <w:color w:val="231F20"/>
          <w:w w:val="75"/>
          <w:sz w:val="16"/>
        </w:rPr>
        <w:t>choklad,</w:t>
      </w:r>
      <w:r>
        <w:rPr>
          <w:color w:val="231F20"/>
          <w:spacing w:val="9"/>
          <w:sz w:val="16"/>
        </w:rPr>
        <w:t> </w:t>
      </w:r>
      <w:r>
        <w:rPr>
          <w:color w:val="231F20"/>
          <w:spacing w:val="-2"/>
          <w:w w:val="75"/>
          <w:sz w:val="16"/>
        </w:rPr>
        <w:t>kall.</w:t>
      </w:r>
    </w:p>
    <w:p>
      <w:pPr>
        <w:pStyle w:val="ListParagraph"/>
        <w:numPr>
          <w:ilvl w:val="1"/>
          <w:numId w:val="57"/>
        </w:numPr>
        <w:tabs>
          <w:tab w:pos="263" w:val="left" w:leader="none"/>
        </w:tabs>
        <w:spacing w:line="181" w:lineRule="exact" w:before="0" w:after="0"/>
        <w:ind w:left="263" w:right="0" w:hanging="79"/>
        <w:jc w:val="left"/>
        <w:rPr>
          <w:sz w:val="16"/>
        </w:rPr>
      </w:pPr>
      <w:r>
        <w:rPr>
          <w:color w:val="231F20"/>
          <w:w w:val="80"/>
          <w:sz w:val="16"/>
        </w:rPr>
        <w:t>en</w:t>
      </w:r>
      <w:r>
        <w:rPr>
          <w:color w:val="231F20"/>
          <w:spacing w:val="-2"/>
          <w:w w:val="80"/>
          <w:sz w:val="16"/>
        </w:rPr>
        <w:t> </w:t>
      </w:r>
      <w:r>
        <w:rPr>
          <w:color w:val="231F20"/>
          <w:w w:val="80"/>
          <w:sz w:val="16"/>
        </w:rPr>
        <w:t>gång</w:t>
      </w:r>
      <w:r>
        <w:rPr>
          <w:color w:val="231F20"/>
          <w:spacing w:val="-2"/>
          <w:w w:val="80"/>
          <w:sz w:val="16"/>
        </w:rPr>
        <w:t> </w:t>
      </w:r>
      <w:r>
        <w:rPr>
          <w:color w:val="231F20"/>
          <w:w w:val="80"/>
          <w:sz w:val="16"/>
        </w:rPr>
        <w:t>-</w:t>
      </w:r>
      <w:r>
        <w:rPr>
          <w:color w:val="231F20"/>
          <w:spacing w:val="-1"/>
          <w:w w:val="80"/>
          <w:sz w:val="16"/>
        </w:rPr>
        <w:t> </w:t>
      </w:r>
      <w:r>
        <w:rPr>
          <w:color w:val="231F20"/>
          <w:w w:val="80"/>
          <w:sz w:val="16"/>
        </w:rPr>
        <w:t>om</w:t>
      </w:r>
      <w:r>
        <w:rPr>
          <w:color w:val="231F20"/>
          <w:spacing w:val="-2"/>
          <w:w w:val="80"/>
          <w:sz w:val="16"/>
        </w:rPr>
        <w:t> </w:t>
      </w:r>
      <w:r>
        <w:rPr>
          <w:color w:val="231F20"/>
          <w:w w:val="80"/>
          <w:sz w:val="16"/>
        </w:rPr>
        <w:t>du</w:t>
      </w:r>
      <w:r>
        <w:rPr>
          <w:color w:val="231F20"/>
          <w:spacing w:val="-2"/>
          <w:w w:val="80"/>
          <w:sz w:val="16"/>
        </w:rPr>
        <w:t> </w:t>
      </w:r>
      <w:r>
        <w:rPr>
          <w:color w:val="231F20"/>
          <w:w w:val="80"/>
          <w:sz w:val="16"/>
        </w:rPr>
        <w:t>vill</w:t>
      </w:r>
      <w:r>
        <w:rPr>
          <w:color w:val="231F20"/>
          <w:spacing w:val="-1"/>
          <w:w w:val="80"/>
          <w:sz w:val="16"/>
        </w:rPr>
        <w:t> </w:t>
      </w:r>
      <w:r>
        <w:rPr>
          <w:color w:val="231F20"/>
          <w:w w:val="80"/>
          <w:sz w:val="16"/>
        </w:rPr>
        <w:t>värma</w:t>
      </w:r>
      <w:r>
        <w:rPr>
          <w:color w:val="231F20"/>
          <w:spacing w:val="-2"/>
          <w:w w:val="80"/>
          <w:sz w:val="16"/>
        </w:rPr>
        <w:t> </w:t>
      </w:r>
      <w:r>
        <w:rPr>
          <w:color w:val="231F20"/>
          <w:w w:val="80"/>
          <w:sz w:val="16"/>
        </w:rPr>
        <w:t>och</w:t>
      </w:r>
      <w:r>
        <w:rPr>
          <w:color w:val="231F20"/>
          <w:spacing w:val="-1"/>
          <w:w w:val="80"/>
          <w:sz w:val="16"/>
        </w:rPr>
        <w:t> </w:t>
      </w:r>
      <w:r>
        <w:rPr>
          <w:color w:val="231F20"/>
          <w:w w:val="80"/>
          <w:sz w:val="16"/>
        </w:rPr>
        <w:t>skumma</w:t>
      </w:r>
      <w:r>
        <w:rPr>
          <w:color w:val="231F20"/>
          <w:spacing w:val="-2"/>
          <w:w w:val="80"/>
          <w:sz w:val="16"/>
        </w:rPr>
        <w:t> </w:t>
      </w:r>
      <w:r>
        <w:rPr>
          <w:color w:val="231F20"/>
          <w:w w:val="80"/>
          <w:sz w:val="16"/>
        </w:rPr>
        <w:t>din</w:t>
      </w:r>
      <w:r>
        <w:rPr>
          <w:color w:val="231F20"/>
          <w:spacing w:val="-2"/>
          <w:w w:val="80"/>
          <w:sz w:val="16"/>
        </w:rPr>
        <w:t> </w:t>
      </w:r>
      <w:r>
        <w:rPr>
          <w:color w:val="231F20"/>
          <w:w w:val="80"/>
          <w:sz w:val="16"/>
        </w:rPr>
        <w:t>mjölk</w:t>
      </w:r>
      <w:r>
        <w:rPr>
          <w:color w:val="231F20"/>
          <w:spacing w:val="-1"/>
          <w:w w:val="80"/>
          <w:sz w:val="16"/>
        </w:rPr>
        <w:t> </w:t>
      </w:r>
      <w:r>
        <w:rPr>
          <w:color w:val="231F20"/>
          <w:w w:val="80"/>
          <w:sz w:val="16"/>
        </w:rPr>
        <w:t>(med</w:t>
      </w:r>
      <w:r>
        <w:rPr>
          <w:color w:val="231F20"/>
          <w:spacing w:val="-2"/>
          <w:w w:val="80"/>
          <w:sz w:val="16"/>
        </w:rPr>
        <w:t> </w:t>
      </w:r>
      <w:r>
        <w:rPr>
          <w:color w:val="231F20"/>
          <w:w w:val="80"/>
          <w:sz w:val="16"/>
        </w:rPr>
        <w:t>visp</w:t>
      </w:r>
      <w:r>
        <w:rPr>
          <w:color w:val="231F20"/>
          <w:spacing w:val="-1"/>
          <w:w w:val="80"/>
          <w:sz w:val="16"/>
        </w:rPr>
        <w:t> </w:t>
      </w:r>
      <w:r>
        <w:rPr>
          <w:color w:val="231F20"/>
          <w:w w:val="80"/>
          <w:sz w:val="16"/>
        </w:rPr>
        <w:t>1b)</w:t>
      </w:r>
      <w:r>
        <w:rPr>
          <w:color w:val="231F20"/>
          <w:spacing w:val="-2"/>
          <w:w w:val="80"/>
          <w:sz w:val="16"/>
        </w:rPr>
        <w:t> </w:t>
      </w:r>
      <w:r>
        <w:rPr>
          <w:color w:val="231F20"/>
          <w:w w:val="80"/>
          <w:sz w:val="16"/>
        </w:rPr>
        <w:t>för</w:t>
      </w:r>
      <w:r>
        <w:rPr>
          <w:color w:val="231F20"/>
          <w:spacing w:val="-2"/>
          <w:w w:val="80"/>
          <w:sz w:val="16"/>
        </w:rPr>
        <w:t> </w:t>
      </w:r>
      <w:r>
        <w:rPr>
          <w:color w:val="231F20"/>
          <w:w w:val="80"/>
          <w:sz w:val="16"/>
        </w:rPr>
        <w:t>att</w:t>
      </w:r>
      <w:r>
        <w:rPr>
          <w:color w:val="231F20"/>
          <w:spacing w:val="-1"/>
          <w:w w:val="80"/>
          <w:sz w:val="16"/>
        </w:rPr>
        <w:t> </w:t>
      </w:r>
      <w:r>
        <w:rPr>
          <w:color w:val="231F20"/>
          <w:w w:val="80"/>
          <w:sz w:val="16"/>
        </w:rPr>
        <w:t>få</w:t>
      </w:r>
      <w:r>
        <w:rPr>
          <w:color w:val="231F20"/>
          <w:spacing w:val="-2"/>
          <w:w w:val="80"/>
          <w:sz w:val="16"/>
        </w:rPr>
        <w:t> </w:t>
      </w:r>
      <w:r>
        <w:rPr>
          <w:color w:val="231F20"/>
          <w:w w:val="80"/>
          <w:sz w:val="16"/>
        </w:rPr>
        <w:t>cappucino-</w:t>
      </w:r>
      <w:r>
        <w:rPr>
          <w:color w:val="231F20"/>
          <w:spacing w:val="-2"/>
          <w:w w:val="80"/>
          <w:sz w:val="16"/>
        </w:rPr>
        <w:t>skummet</w:t>
      </w:r>
    </w:p>
    <w:p>
      <w:pPr>
        <w:pStyle w:val="ListParagraph"/>
        <w:numPr>
          <w:ilvl w:val="1"/>
          <w:numId w:val="57"/>
        </w:numPr>
        <w:tabs>
          <w:tab w:pos="262" w:val="left" w:leader="none"/>
        </w:tabs>
        <w:spacing w:line="181" w:lineRule="exact" w:before="0" w:after="0"/>
        <w:ind w:left="262" w:right="0" w:hanging="79"/>
        <w:jc w:val="left"/>
        <w:rPr>
          <w:sz w:val="16"/>
        </w:rPr>
      </w:pPr>
      <w:r>
        <w:rPr>
          <w:color w:val="231F20"/>
          <w:w w:val="75"/>
          <w:sz w:val="16"/>
        </w:rPr>
        <w:t>två</w:t>
      </w:r>
      <w:r>
        <w:rPr>
          <w:color w:val="231F20"/>
          <w:spacing w:val="1"/>
          <w:sz w:val="16"/>
        </w:rPr>
        <w:t> </w:t>
      </w:r>
      <w:r>
        <w:rPr>
          <w:color w:val="231F20"/>
          <w:w w:val="75"/>
          <w:sz w:val="16"/>
        </w:rPr>
        <w:t>gånger</w:t>
      </w:r>
      <w:r>
        <w:rPr>
          <w:color w:val="231F20"/>
          <w:spacing w:val="1"/>
          <w:sz w:val="16"/>
        </w:rPr>
        <w:t> </w:t>
      </w:r>
      <w:r>
        <w:rPr>
          <w:color w:val="231F20"/>
          <w:w w:val="75"/>
          <w:sz w:val="16"/>
        </w:rPr>
        <w:t>-</w:t>
      </w:r>
      <w:r>
        <w:rPr>
          <w:color w:val="231F20"/>
          <w:spacing w:val="1"/>
          <w:sz w:val="16"/>
        </w:rPr>
        <w:t> </w:t>
      </w:r>
      <w:r>
        <w:rPr>
          <w:color w:val="231F20"/>
          <w:w w:val="75"/>
          <w:sz w:val="16"/>
        </w:rPr>
        <w:t>om</w:t>
      </w:r>
      <w:r>
        <w:rPr>
          <w:color w:val="231F20"/>
          <w:spacing w:val="1"/>
          <w:sz w:val="16"/>
        </w:rPr>
        <w:t> </w:t>
      </w:r>
      <w:r>
        <w:rPr>
          <w:color w:val="231F20"/>
          <w:w w:val="75"/>
          <w:sz w:val="16"/>
        </w:rPr>
        <w:t>du</w:t>
      </w:r>
      <w:r>
        <w:rPr>
          <w:color w:val="231F20"/>
          <w:spacing w:val="2"/>
          <w:sz w:val="16"/>
        </w:rPr>
        <w:t> </w:t>
      </w:r>
      <w:r>
        <w:rPr>
          <w:color w:val="231F20"/>
          <w:w w:val="75"/>
          <w:sz w:val="16"/>
        </w:rPr>
        <w:t>vill</w:t>
      </w:r>
      <w:r>
        <w:rPr>
          <w:color w:val="231F20"/>
          <w:spacing w:val="1"/>
          <w:sz w:val="16"/>
        </w:rPr>
        <w:t> </w:t>
      </w:r>
      <w:r>
        <w:rPr>
          <w:color w:val="231F20"/>
          <w:w w:val="75"/>
          <w:sz w:val="16"/>
        </w:rPr>
        <w:t>värma</w:t>
      </w:r>
      <w:r>
        <w:rPr>
          <w:color w:val="231F20"/>
          <w:spacing w:val="1"/>
          <w:sz w:val="16"/>
        </w:rPr>
        <w:t> </w:t>
      </w:r>
      <w:r>
        <w:rPr>
          <w:color w:val="231F20"/>
          <w:w w:val="75"/>
          <w:sz w:val="16"/>
        </w:rPr>
        <w:t>och</w:t>
      </w:r>
      <w:r>
        <w:rPr>
          <w:color w:val="231F20"/>
          <w:spacing w:val="1"/>
          <w:sz w:val="16"/>
        </w:rPr>
        <w:t> </w:t>
      </w:r>
      <w:r>
        <w:rPr>
          <w:color w:val="231F20"/>
          <w:w w:val="75"/>
          <w:sz w:val="16"/>
        </w:rPr>
        <w:t>skumma</w:t>
      </w:r>
      <w:r>
        <w:rPr>
          <w:color w:val="231F20"/>
          <w:spacing w:val="2"/>
          <w:sz w:val="16"/>
        </w:rPr>
        <w:t> </w:t>
      </w:r>
      <w:r>
        <w:rPr>
          <w:color w:val="231F20"/>
          <w:w w:val="75"/>
          <w:sz w:val="16"/>
        </w:rPr>
        <w:t>din</w:t>
      </w:r>
      <w:r>
        <w:rPr>
          <w:color w:val="231F20"/>
          <w:spacing w:val="1"/>
          <w:sz w:val="16"/>
        </w:rPr>
        <w:t> </w:t>
      </w:r>
      <w:r>
        <w:rPr>
          <w:color w:val="231F20"/>
          <w:w w:val="75"/>
          <w:sz w:val="16"/>
        </w:rPr>
        <w:t>mjölk</w:t>
      </w:r>
      <w:r>
        <w:rPr>
          <w:color w:val="231F20"/>
          <w:spacing w:val="1"/>
          <w:sz w:val="16"/>
        </w:rPr>
        <w:t> </w:t>
      </w:r>
      <w:r>
        <w:rPr>
          <w:color w:val="231F20"/>
          <w:w w:val="75"/>
          <w:sz w:val="16"/>
        </w:rPr>
        <w:t>(med</w:t>
      </w:r>
      <w:r>
        <w:rPr>
          <w:color w:val="231F20"/>
          <w:spacing w:val="1"/>
          <w:sz w:val="16"/>
        </w:rPr>
        <w:t> </w:t>
      </w:r>
      <w:r>
        <w:rPr>
          <w:color w:val="231F20"/>
          <w:w w:val="75"/>
          <w:sz w:val="16"/>
        </w:rPr>
        <w:t>visp</w:t>
      </w:r>
      <w:r>
        <w:rPr>
          <w:color w:val="231F20"/>
          <w:spacing w:val="2"/>
          <w:sz w:val="16"/>
        </w:rPr>
        <w:t> </w:t>
      </w:r>
      <w:r>
        <w:rPr>
          <w:color w:val="231F20"/>
          <w:w w:val="75"/>
          <w:sz w:val="16"/>
        </w:rPr>
        <w:t>1b)</w:t>
      </w:r>
      <w:r>
        <w:rPr>
          <w:color w:val="231F20"/>
          <w:spacing w:val="1"/>
          <w:sz w:val="16"/>
        </w:rPr>
        <w:t> </w:t>
      </w:r>
      <w:r>
        <w:rPr>
          <w:color w:val="231F20"/>
          <w:w w:val="75"/>
          <w:sz w:val="16"/>
        </w:rPr>
        <w:t>för</w:t>
      </w:r>
      <w:r>
        <w:rPr>
          <w:color w:val="231F20"/>
          <w:spacing w:val="1"/>
          <w:sz w:val="16"/>
        </w:rPr>
        <w:t> </w:t>
      </w:r>
      <w:r>
        <w:rPr>
          <w:color w:val="231F20"/>
          <w:w w:val="75"/>
          <w:sz w:val="16"/>
        </w:rPr>
        <w:t>att</w:t>
      </w:r>
      <w:r>
        <w:rPr>
          <w:color w:val="231F20"/>
          <w:spacing w:val="1"/>
          <w:sz w:val="16"/>
        </w:rPr>
        <w:t> </w:t>
      </w:r>
      <w:r>
        <w:rPr>
          <w:color w:val="231F20"/>
          <w:w w:val="75"/>
          <w:sz w:val="16"/>
        </w:rPr>
        <w:t>få</w:t>
      </w:r>
      <w:r>
        <w:rPr>
          <w:color w:val="231F20"/>
          <w:spacing w:val="2"/>
          <w:sz w:val="16"/>
        </w:rPr>
        <w:t> </w:t>
      </w:r>
      <w:r>
        <w:rPr>
          <w:color w:val="231F20"/>
          <w:spacing w:val="-2"/>
          <w:w w:val="75"/>
          <w:sz w:val="16"/>
        </w:rPr>
        <w:t>latteskummet</w:t>
      </w:r>
    </w:p>
    <w:p>
      <w:pPr>
        <w:pStyle w:val="ListParagraph"/>
        <w:numPr>
          <w:ilvl w:val="1"/>
          <w:numId w:val="57"/>
        </w:numPr>
        <w:tabs>
          <w:tab w:pos="262" w:val="left" w:leader="none"/>
        </w:tabs>
        <w:spacing w:line="235" w:lineRule="auto" w:before="0" w:after="0"/>
        <w:ind w:left="183" w:right="202" w:firstLine="0"/>
        <w:jc w:val="left"/>
        <w:rPr>
          <w:sz w:val="16"/>
        </w:rPr>
      </w:pPr>
      <w:r>
        <w:rPr>
          <w:color w:val="231F20"/>
          <w:w w:val="80"/>
          <w:sz w:val="16"/>
        </w:rPr>
        <w:t>tre</w:t>
      </w:r>
      <w:r>
        <w:rPr>
          <w:color w:val="231F20"/>
          <w:spacing w:val="-3"/>
          <w:w w:val="80"/>
          <w:sz w:val="16"/>
        </w:rPr>
        <w:t> </w:t>
      </w:r>
      <w:r>
        <w:rPr>
          <w:color w:val="231F20"/>
          <w:w w:val="80"/>
          <w:sz w:val="16"/>
        </w:rPr>
        <w:t>gånger</w:t>
      </w:r>
      <w:r>
        <w:rPr>
          <w:color w:val="231F20"/>
          <w:spacing w:val="-2"/>
          <w:w w:val="80"/>
          <w:sz w:val="16"/>
        </w:rPr>
        <w:t> </w:t>
      </w:r>
      <w:r>
        <w:rPr>
          <w:color w:val="231F20"/>
          <w:w w:val="80"/>
          <w:sz w:val="16"/>
        </w:rPr>
        <w:t>-</w:t>
      </w:r>
      <w:r>
        <w:rPr>
          <w:color w:val="231F20"/>
          <w:spacing w:val="-3"/>
          <w:w w:val="80"/>
          <w:sz w:val="16"/>
        </w:rPr>
        <w:t> </w:t>
      </w:r>
      <w:r>
        <w:rPr>
          <w:color w:val="231F20"/>
          <w:w w:val="80"/>
          <w:sz w:val="16"/>
        </w:rPr>
        <w:t>om</w:t>
      </w:r>
      <w:r>
        <w:rPr>
          <w:color w:val="231F20"/>
          <w:spacing w:val="-2"/>
          <w:w w:val="80"/>
          <w:sz w:val="16"/>
        </w:rPr>
        <w:t> </w:t>
      </w:r>
      <w:r>
        <w:rPr>
          <w:color w:val="231F20"/>
          <w:w w:val="80"/>
          <w:sz w:val="16"/>
        </w:rPr>
        <w:t>du</w:t>
      </w:r>
      <w:r>
        <w:rPr>
          <w:color w:val="231F20"/>
          <w:spacing w:val="-3"/>
          <w:w w:val="80"/>
          <w:sz w:val="16"/>
        </w:rPr>
        <w:t> </w:t>
      </w:r>
      <w:r>
        <w:rPr>
          <w:color w:val="231F20"/>
          <w:w w:val="80"/>
          <w:sz w:val="16"/>
        </w:rPr>
        <w:t>vill</w:t>
      </w:r>
      <w:r>
        <w:rPr>
          <w:color w:val="231F20"/>
          <w:spacing w:val="-2"/>
          <w:w w:val="80"/>
          <w:sz w:val="16"/>
        </w:rPr>
        <w:t> </w:t>
      </w:r>
      <w:r>
        <w:rPr>
          <w:color w:val="231F20"/>
          <w:w w:val="80"/>
          <w:sz w:val="16"/>
        </w:rPr>
        <w:t>värma</w:t>
      </w:r>
      <w:r>
        <w:rPr>
          <w:color w:val="231F20"/>
          <w:spacing w:val="-2"/>
          <w:w w:val="80"/>
          <w:sz w:val="16"/>
        </w:rPr>
        <w:t> </w:t>
      </w:r>
      <w:r>
        <w:rPr>
          <w:color w:val="231F20"/>
          <w:w w:val="80"/>
          <w:sz w:val="16"/>
        </w:rPr>
        <w:t>och</w:t>
      </w:r>
      <w:r>
        <w:rPr>
          <w:color w:val="231F20"/>
          <w:spacing w:val="-3"/>
          <w:w w:val="80"/>
          <w:sz w:val="16"/>
        </w:rPr>
        <w:t> </w:t>
      </w:r>
      <w:r>
        <w:rPr>
          <w:color w:val="231F20"/>
          <w:w w:val="80"/>
          <w:sz w:val="16"/>
        </w:rPr>
        <w:t>skumma</w:t>
      </w:r>
      <w:r>
        <w:rPr>
          <w:color w:val="231F20"/>
          <w:spacing w:val="-2"/>
          <w:w w:val="80"/>
          <w:sz w:val="16"/>
        </w:rPr>
        <w:t> </w:t>
      </w:r>
      <w:r>
        <w:rPr>
          <w:color w:val="231F20"/>
          <w:w w:val="80"/>
          <w:sz w:val="16"/>
        </w:rPr>
        <w:t>din</w:t>
      </w:r>
      <w:r>
        <w:rPr>
          <w:color w:val="231F20"/>
          <w:spacing w:val="-3"/>
          <w:w w:val="80"/>
          <w:sz w:val="16"/>
        </w:rPr>
        <w:t> </w:t>
      </w:r>
      <w:r>
        <w:rPr>
          <w:color w:val="231F20"/>
          <w:w w:val="80"/>
          <w:sz w:val="16"/>
        </w:rPr>
        <w:t>mjölk</w:t>
      </w:r>
      <w:r>
        <w:rPr>
          <w:color w:val="231F20"/>
          <w:spacing w:val="-2"/>
          <w:w w:val="80"/>
          <w:sz w:val="16"/>
        </w:rPr>
        <w:t> </w:t>
      </w:r>
      <w:r>
        <w:rPr>
          <w:color w:val="231F20"/>
          <w:w w:val="80"/>
          <w:sz w:val="16"/>
        </w:rPr>
        <w:t>(med</w:t>
      </w:r>
      <w:r>
        <w:rPr>
          <w:color w:val="231F20"/>
          <w:spacing w:val="-2"/>
          <w:w w:val="80"/>
          <w:sz w:val="16"/>
        </w:rPr>
        <w:t> </w:t>
      </w:r>
      <w:r>
        <w:rPr>
          <w:color w:val="231F20"/>
          <w:w w:val="80"/>
          <w:sz w:val="16"/>
        </w:rPr>
        <w:t>visp</w:t>
      </w:r>
      <w:r>
        <w:rPr>
          <w:color w:val="231F20"/>
          <w:spacing w:val="-3"/>
          <w:w w:val="80"/>
          <w:sz w:val="16"/>
        </w:rPr>
        <w:t> </w:t>
      </w:r>
      <w:r>
        <w:rPr>
          <w:color w:val="231F20"/>
          <w:w w:val="80"/>
          <w:sz w:val="16"/>
        </w:rPr>
        <w:t>1b)</w:t>
      </w:r>
      <w:r>
        <w:rPr>
          <w:color w:val="231F20"/>
          <w:spacing w:val="-2"/>
          <w:w w:val="80"/>
          <w:sz w:val="16"/>
        </w:rPr>
        <w:t> </w:t>
      </w:r>
      <w:r>
        <w:rPr>
          <w:color w:val="231F20"/>
          <w:w w:val="80"/>
          <w:sz w:val="16"/>
        </w:rPr>
        <w:t>för</w:t>
      </w:r>
      <w:r>
        <w:rPr>
          <w:color w:val="231F20"/>
          <w:spacing w:val="-3"/>
          <w:w w:val="80"/>
          <w:sz w:val="16"/>
        </w:rPr>
        <w:t> </w:t>
      </w:r>
      <w:r>
        <w:rPr>
          <w:color w:val="231F20"/>
          <w:w w:val="80"/>
          <w:sz w:val="16"/>
        </w:rPr>
        <w:t>att</w:t>
      </w:r>
      <w:r>
        <w:rPr>
          <w:color w:val="231F20"/>
          <w:spacing w:val="-2"/>
          <w:w w:val="80"/>
          <w:sz w:val="16"/>
        </w:rPr>
        <w:t> </w:t>
      </w:r>
      <w:r>
        <w:rPr>
          <w:color w:val="231F20"/>
          <w:w w:val="80"/>
          <w:sz w:val="16"/>
        </w:rPr>
        <w:t>förbereda</w:t>
      </w:r>
      <w:r>
        <w:rPr>
          <w:color w:val="231F20"/>
          <w:spacing w:val="-2"/>
          <w:w w:val="80"/>
          <w:sz w:val="16"/>
        </w:rPr>
        <w:t> </w:t>
      </w:r>
      <w:r>
        <w:rPr>
          <w:color w:val="231F20"/>
          <w:w w:val="80"/>
          <w:sz w:val="16"/>
        </w:rPr>
        <w:t>varm</w:t>
      </w:r>
      <w:r>
        <w:rPr>
          <w:color w:val="231F20"/>
          <w:spacing w:val="-3"/>
          <w:w w:val="80"/>
          <w:sz w:val="16"/>
        </w:rPr>
        <w:t> </w:t>
      </w:r>
      <w:r>
        <w:rPr>
          <w:color w:val="231F20"/>
          <w:w w:val="80"/>
          <w:sz w:val="16"/>
        </w:rPr>
        <w:t>choklad.</w:t>
      </w:r>
      <w:r>
        <w:rPr>
          <w:color w:val="231F20"/>
          <w:spacing w:val="-2"/>
          <w:w w:val="80"/>
          <w:sz w:val="16"/>
        </w:rPr>
        <w:t> </w:t>
      </w:r>
      <w:r>
        <w:rPr>
          <w:color w:val="231F20"/>
          <w:w w:val="80"/>
          <w:sz w:val="16"/>
        </w:rPr>
        <w:t>Eller</w:t>
      </w:r>
      <w:r>
        <w:rPr>
          <w:color w:val="231F20"/>
          <w:spacing w:val="-3"/>
          <w:w w:val="80"/>
          <w:sz w:val="16"/>
        </w:rPr>
        <w:t> </w:t>
      </w:r>
      <w:r>
        <w:rPr>
          <w:color w:val="231F20"/>
          <w:w w:val="80"/>
          <w:sz w:val="16"/>
        </w:rPr>
        <w:t>om</w:t>
      </w:r>
      <w:r>
        <w:rPr>
          <w:color w:val="231F20"/>
          <w:spacing w:val="-2"/>
          <w:w w:val="80"/>
          <w:sz w:val="16"/>
        </w:rPr>
        <w:t> </w:t>
      </w:r>
      <w:r>
        <w:rPr>
          <w:color w:val="231F20"/>
          <w:w w:val="80"/>
          <w:sz w:val="16"/>
        </w:rPr>
        <w:t>du</w:t>
      </w:r>
      <w:r>
        <w:rPr>
          <w:color w:val="231F20"/>
          <w:spacing w:val="-3"/>
          <w:w w:val="80"/>
          <w:sz w:val="16"/>
        </w:rPr>
        <w:t> </w:t>
      </w:r>
      <w:r>
        <w:rPr>
          <w:color w:val="231F20"/>
          <w:w w:val="80"/>
          <w:sz w:val="16"/>
        </w:rPr>
        <w:t>bara</w:t>
      </w:r>
      <w:r>
        <w:rPr>
          <w:color w:val="231F20"/>
          <w:spacing w:val="-2"/>
          <w:w w:val="80"/>
          <w:sz w:val="16"/>
        </w:rPr>
        <w:t> </w:t>
      </w:r>
      <w:r>
        <w:rPr>
          <w:color w:val="231F20"/>
          <w:w w:val="80"/>
          <w:sz w:val="16"/>
        </w:rPr>
        <w:t>vill</w:t>
      </w:r>
      <w:r>
        <w:rPr>
          <w:color w:val="231F20"/>
          <w:spacing w:val="-2"/>
          <w:w w:val="80"/>
          <w:sz w:val="16"/>
        </w:rPr>
        <w:t> </w:t>
      </w:r>
      <w:r>
        <w:rPr>
          <w:color w:val="231F20"/>
          <w:w w:val="80"/>
          <w:sz w:val="16"/>
        </w:rPr>
        <w:t>värma</w:t>
      </w:r>
      <w:r>
        <w:rPr>
          <w:color w:val="231F20"/>
          <w:spacing w:val="-3"/>
          <w:w w:val="80"/>
          <w:sz w:val="16"/>
        </w:rPr>
        <w:t> </w:t>
      </w:r>
      <w:r>
        <w:rPr>
          <w:color w:val="231F20"/>
          <w:w w:val="80"/>
          <w:sz w:val="16"/>
        </w:rPr>
        <w:t>din</w:t>
      </w:r>
      <w:r>
        <w:rPr>
          <w:color w:val="231F20"/>
          <w:spacing w:val="-2"/>
          <w:w w:val="80"/>
          <w:sz w:val="16"/>
        </w:rPr>
        <w:t> </w:t>
      </w:r>
      <w:r>
        <w:rPr>
          <w:color w:val="231F20"/>
          <w:w w:val="80"/>
          <w:sz w:val="16"/>
        </w:rPr>
        <w:t>mjölk</w:t>
      </w:r>
      <w:r>
        <w:rPr>
          <w:color w:val="231F20"/>
          <w:w w:val="90"/>
          <w:sz w:val="16"/>
        </w:rPr>
        <w:t> (med visp 1c).</w:t>
      </w:r>
    </w:p>
    <w:p>
      <w:pPr>
        <w:pStyle w:val="ListParagraph"/>
        <w:numPr>
          <w:ilvl w:val="1"/>
          <w:numId w:val="57"/>
        </w:numPr>
        <w:tabs>
          <w:tab w:pos="262" w:val="left" w:leader="none"/>
        </w:tabs>
        <w:spacing w:line="235" w:lineRule="auto" w:before="0" w:after="0"/>
        <w:ind w:left="183" w:right="1297" w:firstLine="0"/>
        <w:jc w:val="left"/>
        <w:rPr>
          <w:sz w:val="16"/>
        </w:rPr>
      </w:pPr>
      <w:r>
        <w:rPr>
          <w:color w:val="231F20"/>
          <w:spacing w:val="-2"/>
          <w:w w:val="80"/>
          <w:sz w:val="16"/>
        </w:rPr>
        <w:t>fyra gånger - om du vill att din mjölk ska bli kall och bara skumma den (med visp 1b) för iskaffe eller smaksatt mjölk.</w:t>
      </w:r>
      <w:r>
        <w:rPr>
          <w:color w:val="231F20"/>
          <w:sz w:val="16"/>
        </w:rPr>
        <w:t> </w:t>
      </w:r>
      <w:r>
        <w:rPr>
          <w:color w:val="231F20"/>
          <w:w w:val="80"/>
          <w:sz w:val="16"/>
        </w:rPr>
        <w:t>Lampan ovanför funktionen blinkar 2 sekunder och mjölkskummaren börjar fungera automatiskt.</w:t>
      </w:r>
    </w:p>
    <w:p>
      <w:pPr>
        <w:pStyle w:val="ListParagraph"/>
        <w:numPr>
          <w:ilvl w:val="0"/>
          <w:numId w:val="57"/>
        </w:numPr>
        <w:tabs>
          <w:tab w:pos="321" w:val="left" w:leader="none"/>
        </w:tabs>
        <w:spacing w:line="235" w:lineRule="auto" w:before="0" w:after="0"/>
        <w:ind w:left="183" w:right="776" w:firstLine="0"/>
        <w:jc w:val="left"/>
        <w:rPr>
          <w:sz w:val="16"/>
        </w:rPr>
      </w:pPr>
      <w:r>
        <w:rPr>
          <w:color w:val="231F20"/>
          <w:w w:val="75"/>
          <w:sz w:val="16"/>
        </w:rPr>
        <w:t>Apparaten</w:t>
      </w:r>
      <w:r>
        <w:rPr>
          <w:color w:val="231F20"/>
          <w:sz w:val="16"/>
        </w:rPr>
        <w:t> </w:t>
      </w:r>
      <w:r>
        <w:rPr>
          <w:color w:val="231F20"/>
          <w:w w:val="75"/>
          <w:sz w:val="16"/>
        </w:rPr>
        <w:t>kommer</w:t>
      </w:r>
      <w:r>
        <w:rPr>
          <w:color w:val="231F20"/>
          <w:sz w:val="16"/>
        </w:rPr>
        <w:t> </w:t>
      </w:r>
      <w:r>
        <w:rPr>
          <w:color w:val="231F20"/>
          <w:w w:val="75"/>
          <w:sz w:val="16"/>
        </w:rPr>
        <w:t>att</w:t>
      </w:r>
      <w:r>
        <w:rPr>
          <w:color w:val="231F20"/>
          <w:sz w:val="16"/>
        </w:rPr>
        <w:t> </w:t>
      </w:r>
      <w:r>
        <w:rPr>
          <w:color w:val="231F20"/>
          <w:w w:val="75"/>
          <w:sz w:val="16"/>
        </w:rPr>
        <w:t>gå</w:t>
      </w:r>
      <w:r>
        <w:rPr>
          <w:color w:val="231F20"/>
          <w:sz w:val="16"/>
        </w:rPr>
        <w:t> </w:t>
      </w:r>
      <w:r>
        <w:rPr>
          <w:color w:val="231F20"/>
          <w:w w:val="75"/>
          <w:sz w:val="16"/>
        </w:rPr>
        <w:t>tills</w:t>
      </w:r>
      <w:r>
        <w:rPr>
          <w:color w:val="231F20"/>
          <w:sz w:val="16"/>
        </w:rPr>
        <w:t> </w:t>
      </w:r>
      <w:r>
        <w:rPr>
          <w:color w:val="231F20"/>
          <w:w w:val="75"/>
          <w:sz w:val="16"/>
        </w:rPr>
        <w:t>en</w:t>
      </w:r>
      <w:r>
        <w:rPr>
          <w:color w:val="231F20"/>
          <w:sz w:val="16"/>
        </w:rPr>
        <w:t> </w:t>
      </w:r>
      <w:r>
        <w:rPr>
          <w:color w:val="231F20"/>
          <w:w w:val="75"/>
          <w:sz w:val="16"/>
        </w:rPr>
        <w:t>hög</w:t>
      </w:r>
      <w:r>
        <w:rPr>
          <w:color w:val="231F20"/>
          <w:sz w:val="16"/>
        </w:rPr>
        <w:t> </w:t>
      </w:r>
      <w:r>
        <w:rPr>
          <w:color w:val="231F20"/>
          <w:w w:val="75"/>
          <w:sz w:val="16"/>
        </w:rPr>
        <w:t>mjölktemperatur</w:t>
      </w:r>
      <w:r>
        <w:rPr>
          <w:color w:val="231F20"/>
          <w:sz w:val="16"/>
        </w:rPr>
        <w:t> </w:t>
      </w:r>
      <w:r>
        <w:rPr>
          <w:color w:val="231F20"/>
          <w:w w:val="75"/>
          <w:sz w:val="16"/>
        </w:rPr>
        <w:t>uppnås.</w:t>
      </w:r>
      <w:r>
        <w:rPr>
          <w:color w:val="231F20"/>
          <w:sz w:val="16"/>
        </w:rPr>
        <w:t> </w:t>
      </w:r>
      <w:r>
        <w:rPr>
          <w:color w:val="231F20"/>
          <w:w w:val="75"/>
          <w:sz w:val="16"/>
        </w:rPr>
        <w:t>När</w:t>
      </w:r>
      <w:r>
        <w:rPr>
          <w:color w:val="231F20"/>
          <w:sz w:val="16"/>
        </w:rPr>
        <w:t> </w:t>
      </w:r>
      <w:r>
        <w:rPr>
          <w:color w:val="231F20"/>
          <w:w w:val="75"/>
          <w:sz w:val="16"/>
        </w:rPr>
        <w:t>det</w:t>
      </w:r>
      <w:r>
        <w:rPr>
          <w:color w:val="231F20"/>
          <w:sz w:val="16"/>
        </w:rPr>
        <w:t> </w:t>
      </w:r>
      <w:r>
        <w:rPr>
          <w:color w:val="231F20"/>
          <w:w w:val="75"/>
          <w:sz w:val="16"/>
        </w:rPr>
        <w:t>är</w:t>
      </w:r>
      <w:r>
        <w:rPr>
          <w:color w:val="231F20"/>
          <w:sz w:val="16"/>
        </w:rPr>
        <w:t> </w:t>
      </w:r>
      <w:r>
        <w:rPr>
          <w:color w:val="231F20"/>
          <w:w w:val="75"/>
          <w:sz w:val="16"/>
        </w:rPr>
        <w:t>klart</w:t>
      </w:r>
      <w:r>
        <w:rPr>
          <w:color w:val="231F20"/>
          <w:sz w:val="16"/>
        </w:rPr>
        <w:t> </w:t>
      </w:r>
      <w:r>
        <w:rPr>
          <w:color w:val="231F20"/>
          <w:w w:val="75"/>
          <w:sz w:val="16"/>
        </w:rPr>
        <w:t>stannar</w:t>
      </w:r>
      <w:r>
        <w:rPr>
          <w:color w:val="231F20"/>
          <w:sz w:val="16"/>
        </w:rPr>
        <w:t> </w:t>
      </w:r>
      <w:r>
        <w:rPr>
          <w:color w:val="231F20"/>
          <w:w w:val="75"/>
          <w:sz w:val="16"/>
        </w:rPr>
        <w:t>det</w:t>
      </w:r>
      <w:r>
        <w:rPr>
          <w:color w:val="231F20"/>
          <w:sz w:val="16"/>
        </w:rPr>
        <w:t> </w:t>
      </w:r>
      <w:r>
        <w:rPr>
          <w:color w:val="231F20"/>
          <w:w w:val="75"/>
          <w:sz w:val="16"/>
        </w:rPr>
        <w:t>automatiskt</w:t>
      </w:r>
      <w:r>
        <w:rPr>
          <w:color w:val="231F20"/>
          <w:sz w:val="16"/>
        </w:rPr>
        <w:t> </w:t>
      </w:r>
      <w:r>
        <w:rPr>
          <w:color w:val="231F20"/>
          <w:w w:val="75"/>
          <w:sz w:val="16"/>
        </w:rPr>
        <w:t>och</w:t>
      </w:r>
      <w:r>
        <w:rPr>
          <w:color w:val="231F20"/>
          <w:sz w:val="16"/>
        </w:rPr>
        <w:t> </w:t>
      </w:r>
      <w:r>
        <w:rPr>
          <w:color w:val="231F20"/>
          <w:w w:val="75"/>
          <w:sz w:val="16"/>
        </w:rPr>
        <w:t>piper</w:t>
      </w:r>
      <w:r>
        <w:rPr>
          <w:color w:val="231F20"/>
          <w:sz w:val="16"/>
        </w:rPr>
        <w:t> </w:t>
      </w:r>
      <w:r>
        <w:rPr>
          <w:color w:val="231F20"/>
          <w:w w:val="75"/>
          <w:sz w:val="16"/>
        </w:rPr>
        <w:t>tre</w:t>
      </w:r>
      <w:r>
        <w:rPr>
          <w:color w:val="231F20"/>
          <w:sz w:val="16"/>
        </w:rPr>
        <w:t> </w:t>
      </w:r>
      <w:r>
        <w:rPr>
          <w:color w:val="231F20"/>
          <w:w w:val="75"/>
          <w:sz w:val="16"/>
        </w:rPr>
        <w:t>gånger.</w:t>
      </w:r>
      <w:r>
        <w:rPr>
          <w:color w:val="231F20"/>
          <w:w w:val="95"/>
          <w:sz w:val="16"/>
        </w:rPr>
        <w:t> ANMÄRKNING:</w:t>
      </w:r>
      <w:r>
        <w:rPr>
          <w:color w:val="231F20"/>
          <w:spacing w:val="62"/>
          <w:sz w:val="16"/>
        </w:rPr>
        <w:t>  </w:t>
      </w:r>
      <w:r>
        <w:rPr>
          <w:color w:val="231F20"/>
          <w:w w:val="95"/>
          <w:sz w:val="16"/>
        </w:rPr>
        <w:t>EFTER</w:t>
      </w:r>
      <w:r>
        <w:rPr>
          <w:color w:val="231F20"/>
          <w:spacing w:val="38"/>
          <w:sz w:val="16"/>
        </w:rPr>
        <w:t>  </w:t>
      </w:r>
      <w:r>
        <w:rPr>
          <w:color w:val="231F20"/>
          <w:w w:val="95"/>
          <w:sz w:val="16"/>
        </w:rPr>
        <w:t>ATT</w:t>
      </w:r>
      <w:r>
        <w:rPr>
          <w:color w:val="231F20"/>
          <w:spacing w:val="57"/>
          <w:sz w:val="16"/>
        </w:rPr>
        <w:t>  </w:t>
      </w:r>
      <w:r>
        <w:rPr>
          <w:color w:val="231F20"/>
          <w:w w:val="95"/>
          <w:sz w:val="16"/>
        </w:rPr>
        <w:t>FUNKTIONEN</w:t>
      </w:r>
      <w:r>
        <w:rPr>
          <w:color w:val="231F20"/>
          <w:spacing w:val="63"/>
          <w:sz w:val="16"/>
        </w:rPr>
        <w:t>  </w:t>
      </w:r>
      <w:r>
        <w:rPr>
          <w:color w:val="231F20"/>
          <w:w w:val="95"/>
          <w:sz w:val="16"/>
        </w:rPr>
        <w:t>UNDER</w:t>
      </w:r>
      <w:r>
        <w:rPr>
          <w:color w:val="231F20"/>
          <w:spacing w:val="63"/>
          <w:sz w:val="16"/>
        </w:rPr>
        <w:t>  </w:t>
      </w:r>
      <w:r>
        <w:rPr>
          <w:color w:val="231F20"/>
          <w:w w:val="95"/>
          <w:sz w:val="16"/>
        </w:rPr>
        <w:t>KÖPEN</w:t>
      </w:r>
      <w:r>
        <w:rPr>
          <w:color w:val="231F20"/>
          <w:spacing w:val="62"/>
          <w:sz w:val="16"/>
        </w:rPr>
        <w:t>  </w:t>
      </w:r>
      <w:r>
        <w:rPr>
          <w:color w:val="231F20"/>
          <w:w w:val="95"/>
          <w:sz w:val="16"/>
        </w:rPr>
        <w:t>ÄR</w:t>
      </w:r>
      <w:r>
        <w:rPr>
          <w:color w:val="231F20"/>
          <w:spacing w:val="63"/>
          <w:sz w:val="16"/>
        </w:rPr>
        <w:t>  </w:t>
      </w:r>
      <w:r>
        <w:rPr>
          <w:color w:val="231F20"/>
          <w:w w:val="95"/>
          <w:sz w:val="16"/>
        </w:rPr>
        <w:t>VARM.</w:t>
      </w:r>
      <w:r>
        <w:rPr>
          <w:color w:val="231F20"/>
          <w:spacing w:val="63"/>
          <w:sz w:val="16"/>
        </w:rPr>
        <w:t>  </w:t>
      </w:r>
      <w:r>
        <w:rPr>
          <w:color w:val="231F20"/>
          <w:w w:val="95"/>
          <w:sz w:val="16"/>
        </w:rPr>
        <w:t>RÖR</w:t>
      </w:r>
      <w:r>
        <w:rPr>
          <w:color w:val="231F20"/>
          <w:spacing w:val="62"/>
          <w:sz w:val="16"/>
        </w:rPr>
        <w:t>  </w:t>
      </w:r>
      <w:r>
        <w:rPr>
          <w:color w:val="231F20"/>
          <w:w w:val="95"/>
          <w:sz w:val="16"/>
        </w:rPr>
        <w:t>DET</w:t>
      </w:r>
      <w:r>
        <w:rPr>
          <w:color w:val="231F20"/>
          <w:spacing w:val="54"/>
          <w:sz w:val="16"/>
        </w:rPr>
        <w:t>  </w:t>
      </w:r>
      <w:r>
        <w:rPr>
          <w:color w:val="231F20"/>
          <w:w w:val="95"/>
          <w:sz w:val="16"/>
        </w:rPr>
        <w:t>EJ!</w:t>
      </w:r>
      <w:r>
        <w:rPr>
          <w:color w:val="231F20"/>
          <w:spacing w:val="80"/>
          <w:sz w:val="16"/>
        </w:rPr>
        <w:t> </w:t>
      </w:r>
      <w:r>
        <w:rPr>
          <w:color w:val="231F20"/>
          <w:w w:val="95"/>
          <w:sz w:val="16"/>
        </w:rPr>
        <w:t>OBS: RÖR INTE UPPVÄRMNINGSPLATTAN (1i).</w:t>
      </w:r>
    </w:p>
    <w:p>
      <w:pPr>
        <w:pStyle w:val="ListParagraph"/>
        <w:numPr>
          <w:ilvl w:val="0"/>
          <w:numId w:val="57"/>
        </w:numPr>
        <w:tabs>
          <w:tab w:pos="328" w:val="left" w:leader="none"/>
        </w:tabs>
        <w:spacing w:line="235" w:lineRule="auto" w:before="0" w:after="0"/>
        <w:ind w:left="183" w:right="2548" w:firstLine="0"/>
        <w:jc w:val="left"/>
        <w:rPr>
          <w:sz w:val="16"/>
        </w:rPr>
      </w:pPr>
      <w:r>
        <w:rPr>
          <w:color w:val="231F20"/>
          <w:spacing w:val="-2"/>
          <w:w w:val="80"/>
          <w:sz w:val="16"/>
        </w:rPr>
        <w:t>För att stänga av apparaten innan cykeln är slut, tryck på kontrollknappen (1g) under </w:t>
      </w:r>
      <w:r>
        <w:rPr>
          <w:color w:val="231F20"/>
          <w:spacing w:val="-2"/>
          <w:w w:val="80"/>
          <w:sz w:val="16"/>
        </w:rPr>
        <w:t>arbetet.</w:t>
      </w:r>
      <w:r>
        <w:rPr>
          <w:color w:val="231F20"/>
          <w:w w:val="85"/>
          <w:sz w:val="16"/>
        </w:rPr>
        <w:t> OBS:</w:t>
      </w:r>
      <w:r>
        <w:rPr>
          <w:color w:val="231F20"/>
          <w:spacing w:val="44"/>
          <w:sz w:val="16"/>
        </w:rPr>
        <w:t>  </w:t>
      </w:r>
      <w:r>
        <w:rPr>
          <w:color w:val="231F20"/>
          <w:w w:val="85"/>
          <w:sz w:val="16"/>
        </w:rPr>
        <w:t>Ta</w:t>
      </w:r>
      <w:r>
        <w:rPr>
          <w:color w:val="231F20"/>
          <w:spacing w:val="53"/>
          <w:sz w:val="16"/>
        </w:rPr>
        <w:t>  </w:t>
      </w:r>
      <w:r>
        <w:rPr>
          <w:color w:val="231F20"/>
          <w:w w:val="85"/>
          <w:sz w:val="16"/>
        </w:rPr>
        <w:t>inte</w:t>
      </w:r>
      <w:r>
        <w:rPr>
          <w:color w:val="231F20"/>
          <w:spacing w:val="53"/>
          <w:sz w:val="16"/>
        </w:rPr>
        <w:t>  </w:t>
      </w:r>
      <w:r>
        <w:rPr>
          <w:color w:val="231F20"/>
          <w:w w:val="85"/>
          <w:sz w:val="16"/>
        </w:rPr>
        <w:t>bort</w:t>
      </w:r>
      <w:r>
        <w:rPr>
          <w:color w:val="231F20"/>
          <w:spacing w:val="54"/>
          <w:sz w:val="16"/>
        </w:rPr>
        <w:t>  </w:t>
      </w:r>
      <w:r>
        <w:rPr>
          <w:color w:val="231F20"/>
          <w:w w:val="85"/>
          <w:sz w:val="16"/>
        </w:rPr>
        <w:t>kannan</w:t>
      </w:r>
      <w:r>
        <w:rPr>
          <w:color w:val="231F20"/>
          <w:spacing w:val="53"/>
          <w:sz w:val="16"/>
        </w:rPr>
        <w:t>  </w:t>
      </w:r>
      <w:r>
        <w:rPr>
          <w:color w:val="231F20"/>
          <w:w w:val="85"/>
          <w:sz w:val="16"/>
        </w:rPr>
        <w:t>från</w:t>
      </w:r>
      <w:r>
        <w:rPr>
          <w:color w:val="231F20"/>
          <w:spacing w:val="53"/>
          <w:sz w:val="16"/>
        </w:rPr>
        <w:t>  </w:t>
      </w:r>
      <w:r>
        <w:rPr>
          <w:color w:val="231F20"/>
          <w:w w:val="85"/>
          <w:sz w:val="16"/>
        </w:rPr>
        <w:t>värmeplattan</w:t>
      </w:r>
      <w:r>
        <w:rPr>
          <w:color w:val="231F20"/>
          <w:spacing w:val="53"/>
          <w:sz w:val="16"/>
        </w:rPr>
        <w:t>  </w:t>
      </w:r>
      <w:r>
        <w:rPr>
          <w:color w:val="231F20"/>
          <w:w w:val="85"/>
          <w:sz w:val="16"/>
        </w:rPr>
        <w:t>när</w:t>
      </w:r>
      <w:r>
        <w:rPr>
          <w:color w:val="231F20"/>
          <w:spacing w:val="53"/>
          <w:sz w:val="16"/>
        </w:rPr>
        <w:t>  </w:t>
      </w:r>
      <w:r>
        <w:rPr>
          <w:color w:val="231F20"/>
          <w:w w:val="85"/>
          <w:sz w:val="16"/>
        </w:rPr>
        <w:t>den</w:t>
      </w:r>
      <w:r>
        <w:rPr>
          <w:color w:val="231F20"/>
          <w:spacing w:val="53"/>
          <w:sz w:val="16"/>
        </w:rPr>
        <w:t>  </w:t>
      </w:r>
      <w:r>
        <w:rPr>
          <w:color w:val="231F20"/>
          <w:w w:val="85"/>
          <w:sz w:val="16"/>
        </w:rPr>
        <w:t>används.</w:t>
      </w:r>
      <w:r>
        <w:rPr>
          <w:color w:val="231F20"/>
          <w:spacing w:val="80"/>
          <w:sz w:val="16"/>
        </w:rPr>
        <w:t> </w:t>
      </w:r>
      <w:r>
        <w:rPr>
          <w:color w:val="231F20"/>
          <w:w w:val="80"/>
          <w:sz w:val="16"/>
        </w:rPr>
        <w:t>OBS: Mjölken värms till cirka 68-78 ° C. Denna temperatur säkerställer kaffets bästa smak.</w:t>
      </w:r>
    </w:p>
    <w:p>
      <w:pPr>
        <w:pStyle w:val="Heading2"/>
        <w:spacing w:before="168"/>
        <w:ind w:left="183"/>
      </w:pPr>
      <w:r>
        <w:rPr>
          <w:color w:val="231F20"/>
          <w:w w:val="90"/>
        </w:rPr>
        <w:t>STÄDNING</w:t>
      </w:r>
      <w:r>
        <w:rPr>
          <w:color w:val="231F20"/>
          <w:spacing w:val="8"/>
        </w:rPr>
        <w:t> </w:t>
      </w:r>
      <w:r>
        <w:rPr>
          <w:color w:val="231F20"/>
          <w:w w:val="90"/>
        </w:rPr>
        <w:t>OCH</w:t>
      </w:r>
      <w:r>
        <w:rPr>
          <w:color w:val="231F20"/>
          <w:spacing w:val="9"/>
        </w:rPr>
        <w:t> </w:t>
      </w:r>
      <w:r>
        <w:rPr>
          <w:color w:val="231F20"/>
          <w:spacing w:val="-2"/>
          <w:w w:val="90"/>
        </w:rPr>
        <w:t>UNDERHÅLL</w:t>
      </w:r>
    </w:p>
    <w:p>
      <w:pPr>
        <w:pStyle w:val="ListParagraph"/>
        <w:numPr>
          <w:ilvl w:val="0"/>
          <w:numId w:val="58"/>
        </w:numPr>
        <w:tabs>
          <w:tab w:pos="329" w:val="left" w:leader="none"/>
        </w:tabs>
        <w:spacing w:line="181" w:lineRule="exact" w:before="0" w:after="0"/>
        <w:ind w:left="329" w:right="0" w:hanging="145"/>
        <w:jc w:val="left"/>
        <w:rPr>
          <w:sz w:val="16"/>
        </w:rPr>
      </w:pPr>
      <w:r>
        <w:rPr>
          <w:color w:val="231F20"/>
          <w:w w:val="75"/>
          <w:sz w:val="16"/>
        </w:rPr>
        <w:t>Innan</w:t>
      </w:r>
      <w:r>
        <w:rPr>
          <w:color w:val="231F20"/>
          <w:sz w:val="16"/>
        </w:rPr>
        <w:t> </w:t>
      </w:r>
      <w:r>
        <w:rPr>
          <w:color w:val="231F20"/>
          <w:w w:val="75"/>
          <w:sz w:val="16"/>
        </w:rPr>
        <w:t>du</w:t>
      </w:r>
      <w:r>
        <w:rPr>
          <w:color w:val="231F20"/>
          <w:spacing w:val="1"/>
          <w:sz w:val="16"/>
        </w:rPr>
        <w:t> </w:t>
      </w:r>
      <w:r>
        <w:rPr>
          <w:color w:val="231F20"/>
          <w:w w:val="75"/>
          <w:sz w:val="16"/>
        </w:rPr>
        <w:t>tvättar</w:t>
      </w:r>
      <w:r>
        <w:rPr>
          <w:color w:val="231F20"/>
          <w:spacing w:val="1"/>
          <w:sz w:val="16"/>
        </w:rPr>
        <w:t> </w:t>
      </w:r>
      <w:r>
        <w:rPr>
          <w:color w:val="231F20"/>
          <w:w w:val="75"/>
          <w:sz w:val="16"/>
        </w:rPr>
        <w:t>apparaten,</w:t>
      </w:r>
      <w:r>
        <w:rPr>
          <w:color w:val="231F20"/>
          <w:spacing w:val="1"/>
          <w:sz w:val="16"/>
        </w:rPr>
        <w:t> </w:t>
      </w:r>
      <w:r>
        <w:rPr>
          <w:color w:val="231F20"/>
          <w:w w:val="75"/>
          <w:sz w:val="16"/>
        </w:rPr>
        <w:t>se</w:t>
      </w:r>
      <w:r>
        <w:rPr>
          <w:color w:val="231F20"/>
          <w:spacing w:val="1"/>
          <w:sz w:val="16"/>
        </w:rPr>
        <w:t> </w:t>
      </w:r>
      <w:r>
        <w:rPr>
          <w:color w:val="231F20"/>
          <w:w w:val="75"/>
          <w:sz w:val="16"/>
        </w:rPr>
        <w:t>till</w:t>
      </w:r>
      <w:r>
        <w:rPr>
          <w:color w:val="231F20"/>
          <w:spacing w:val="1"/>
          <w:sz w:val="16"/>
        </w:rPr>
        <w:t> </w:t>
      </w:r>
      <w:r>
        <w:rPr>
          <w:color w:val="231F20"/>
          <w:w w:val="75"/>
          <w:sz w:val="16"/>
        </w:rPr>
        <w:t>att</w:t>
      </w:r>
      <w:r>
        <w:rPr>
          <w:color w:val="231F20"/>
          <w:sz w:val="16"/>
        </w:rPr>
        <w:t> </w:t>
      </w:r>
      <w:r>
        <w:rPr>
          <w:color w:val="231F20"/>
          <w:w w:val="75"/>
          <w:sz w:val="16"/>
        </w:rPr>
        <w:t>den</w:t>
      </w:r>
      <w:r>
        <w:rPr>
          <w:color w:val="231F20"/>
          <w:spacing w:val="1"/>
          <w:sz w:val="16"/>
        </w:rPr>
        <w:t> </w:t>
      </w:r>
      <w:r>
        <w:rPr>
          <w:color w:val="231F20"/>
          <w:w w:val="75"/>
          <w:sz w:val="16"/>
        </w:rPr>
        <w:t>har</w:t>
      </w:r>
      <w:r>
        <w:rPr>
          <w:color w:val="231F20"/>
          <w:spacing w:val="1"/>
          <w:sz w:val="16"/>
        </w:rPr>
        <w:t> </w:t>
      </w:r>
      <w:r>
        <w:rPr>
          <w:color w:val="231F20"/>
          <w:w w:val="75"/>
          <w:sz w:val="16"/>
        </w:rPr>
        <w:t>svalnat</w:t>
      </w:r>
      <w:r>
        <w:rPr>
          <w:color w:val="231F20"/>
          <w:spacing w:val="1"/>
          <w:sz w:val="16"/>
        </w:rPr>
        <w:t> </w:t>
      </w:r>
      <w:r>
        <w:rPr>
          <w:color w:val="231F20"/>
          <w:w w:val="75"/>
          <w:sz w:val="16"/>
        </w:rPr>
        <w:t>och</w:t>
      </w:r>
      <w:r>
        <w:rPr>
          <w:color w:val="231F20"/>
          <w:spacing w:val="1"/>
          <w:sz w:val="16"/>
        </w:rPr>
        <w:t> </w:t>
      </w:r>
      <w:r>
        <w:rPr>
          <w:color w:val="231F20"/>
          <w:w w:val="75"/>
          <w:sz w:val="16"/>
        </w:rPr>
        <w:t>är</w:t>
      </w:r>
      <w:r>
        <w:rPr>
          <w:color w:val="231F20"/>
          <w:spacing w:val="1"/>
          <w:sz w:val="16"/>
        </w:rPr>
        <w:t> </w:t>
      </w:r>
      <w:r>
        <w:rPr>
          <w:color w:val="231F20"/>
          <w:w w:val="75"/>
          <w:sz w:val="16"/>
        </w:rPr>
        <w:t>bortkopplad</w:t>
      </w:r>
      <w:r>
        <w:rPr>
          <w:color w:val="231F20"/>
          <w:spacing w:val="1"/>
          <w:sz w:val="16"/>
        </w:rPr>
        <w:t> </w:t>
      </w:r>
      <w:r>
        <w:rPr>
          <w:color w:val="231F20"/>
          <w:w w:val="75"/>
          <w:sz w:val="16"/>
        </w:rPr>
        <w:t>från</w:t>
      </w:r>
      <w:r>
        <w:rPr>
          <w:color w:val="231F20"/>
          <w:sz w:val="16"/>
        </w:rPr>
        <w:t> </w:t>
      </w:r>
      <w:r>
        <w:rPr>
          <w:color w:val="231F20"/>
          <w:spacing w:val="-2"/>
          <w:w w:val="75"/>
          <w:sz w:val="16"/>
        </w:rPr>
        <w:t>eluttaget.</w:t>
      </w:r>
    </w:p>
    <w:p>
      <w:pPr>
        <w:pStyle w:val="ListParagraph"/>
        <w:numPr>
          <w:ilvl w:val="0"/>
          <w:numId w:val="58"/>
        </w:numPr>
        <w:tabs>
          <w:tab w:pos="292" w:val="left" w:leader="none"/>
        </w:tabs>
        <w:spacing w:line="181" w:lineRule="exact" w:before="0" w:after="0"/>
        <w:ind w:left="292" w:right="0" w:hanging="109"/>
        <w:jc w:val="left"/>
        <w:rPr>
          <w:sz w:val="16"/>
        </w:rPr>
      </w:pPr>
      <w:r>
        <w:rPr>
          <w:color w:val="231F20"/>
          <w:spacing w:val="-2"/>
          <w:w w:val="80"/>
          <w:sz w:val="16"/>
        </w:rPr>
        <w:t>Ta</w:t>
      </w:r>
      <w:r>
        <w:rPr>
          <w:color w:val="231F20"/>
          <w:spacing w:val="-4"/>
          <w:sz w:val="16"/>
        </w:rPr>
        <w:t> </w:t>
      </w:r>
      <w:r>
        <w:rPr>
          <w:color w:val="231F20"/>
          <w:spacing w:val="-2"/>
          <w:w w:val="80"/>
          <w:sz w:val="16"/>
        </w:rPr>
        <w:t>alltid</w:t>
      </w:r>
      <w:r>
        <w:rPr>
          <w:color w:val="231F20"/>
          <w:spacing w:val="-4"/>
          <w:sz w:val="16"/>
        </w:rPr>
        <w:t> </w:t>
      </w:r>
      <w:r>
        <w:rPr>
          <w:color w:val="231F20"/>
          <w:spacing w:val="-2"/>
          <w:w w:val="80"/>
          <w:sz w:val="16"/>
        </w:rPr>
        <w:t>bort</w:t>
      </w:r>
      <w:r>
        <w:rPr>
          <w:color w:val="231F20"/>
          <w:spacing w:val="-3"/>
          <w:sz w:val="16"/>
        </w:rPr>
        <w:t> </w:t>
      </w:r>
      <w:r>
        <w:rPr>
          <w:color w:val="231F20"/>
          <w:spacing w:val="-2"/>
          <w:w w:val="80"/>
          <w:sz w:val="16"/>
        </w:rPr>
        <w:t>kannan</w:t>
      </w:r>
      <w:r>
        <w:rPr>
          <w:color w:val="231F20"/>
          <w:spacing w:val="-4"/>
          <w:sz w:val="16"/>
        </w:rPr>
        <w:t> </w:t>
      </w:r>
      <w:r>
        <w:rPr>
          <w:color w:val="231F20"/>
          <w:spacing w:val="-2"/>
          <w:w w:val="80"/>
          <w:sz w:val="16"/>
        </w:rPr>
        <w:t>från</w:t>
      </w:r>
      <w:r>
        <w:rPr>
          <w:color w:val="231F20"/>
          <w:spacing w:val="-4"/>
          <w:sz w:val="16"/>
        </w:rPr>
        <w:t> </w:t>
      </w:r>
      <w:r>
        <w:rPr>
          <w:color w:val="231F20"/>
          <w:spacing w:val="-2"/>
          <w:w w:val="80"/>
          <w:sz w:val="16"/>
        </w:rPr>
        <w:t>basen</w:t>
      </w:r>
      <w:r>
        <w:rPr>
          <w:color w:val="231F20"/>
          <w:spacing w:val="-3"/>
          <w:sz w:val="16"/>
        </w:rPr>
        <w:t> </w:t>
      </w:r>
      <w:r>
        <w:rPr>
          <w:color w:val="231F20"/>
          <w:spacing w:val="-2"/>
          <w:w w:val="80"/>
          <w:sz w:val="16"/>
        </w:rPr>
        <w:t>innan</w:t>
      </w:r>
      <w:r>
        <w:rPr>
          <w:color w:val="231F20"/>
          <w:spacing w:val="-4"/>
          <w:sz w:val="16"/>
        </w:rPr>
        <w:t> </w:t>
      </w:r>
      <w:r>
        <w:rPr>
          <w:color w:val="231F20"/>
          <w:spacing w:val="-2"/>
          <w:w w:val="80"/>
          <w:sz w:val="16"/>
        </w:rPr>
        <w:t>du</w:t>
      </w:r>
      <w:r>
        <w:rPr>
          <w:color w:val="231F20"/>
          <w:spacing w:val="-4"/>
          <w:sz w:val="16"/>
        </w:rPr>
        <w:t> </w:t>
      </w:r>
      <w:r>
        <w:rPr>
          <w:color w:val="231F20"/>
          <w:spacing w:val="-2"/>
          <w:w w:val="80"/>
          <w:sz w:val="16"/>
        </w:rPr>
        <w:t>rengör</w:t>
      </w:r>
      <w:r>
        <w:rPr>
          <w:color w:val="231F20"/>
          <w:spacing w:val="-3"/>
          <w:sz w:val="16"/>
        </w:rPr>
        <w:t> </w:t>
      </w:r>
      <w:r>
        <w:rPr>
          <w:color w:val="231F20"/>
          <w:spacing w:val="-4"/>
          <w:w w:val="80"/>
          <w:sz w:val="16"/>
        </w:rPr>
        <w:t>den.</w:t>
      </w:r>
    </w:p>
    <w:p>
      <w:pPr>
        <w:pStyle w:val="ListParagraph"/>
        <w:numPr>
          <w:ilvl w:val="0"/>
          <w:numId w:val="58"/>
        </w:numPr>
        <w:tabs>
          <w:tab w:pos="293" w:val="left" w:leader="none"/>
        </w:tabs>
        <w:spacing w:line="181" w:lineRule="exact" w:before="0" w:after="0"/>
        <w:ind w:left="293" w:right="0" w:hanging="109"/>
        <w:jc w:val="left"/>
        <w:rPr>
          <w:sz w:val="16"/>
        </w:rPr>
      </w:pPr>
      <w:r>
        <w:rPr>
          <w:color w:val="231F20"/>
          <w:w w:val="80"/>
          <w:sz w:val="16"/>
        </w:rPr>
        <w:t>Rengör</w:t>
      </w:r>
      <w:r>
        <w:rPr>
          <w:color w:val="231F20"/>
          <w:spacing w:val="-4"/>
          <w:sz w:val="16"/>
        </w:rPr>
        <w:t> </w:t>
      </w:r>
      <w:r>
        <w:rPr>
          <w:color w:val="231F20"/>
          <w:w w:val="80"/>
          <w:sz w:val="16"/>
        </w:rPr>
        <w:t>kannan</w:t>
      </w:r>
      <w:r>
        <w:rPr>
          <w:color w:val="231F20"/>
          <w:spacing w:val="-3"/>
          <w:sz w:val="16"/>
        </w:rPr>
        <w:t> </w:t>
      </w:r>
      <w:r>
        <w:rPr>
          <w:color w:val="231F20"/>
          <w:w w:val="80"/>
          <w:sz w:val="16"/>
        </w:rPr>
        <w:t>med</w:t>
      </w:r>
      <w:r>
        <w:rPr>
          <w:color w:val="231F20"/>
          <w:spacing w:val="-3"/>
          <w:sz w:val="16"/>
        </w:rPr>
        <w:t> </w:t>
      </w:r>
      <w:r>
        <w:rPr>
          <w:color w:val="231F20"/>
          <w:w w:val="80"/>
          <w:sz w:val="16"/>
        </w:rPr>
        <w:t>en</w:t>
      </w:r>
      <w:r>
        <w:rPr>
          <w:color w:val="231F20"/>
          <w:spacing w:val="-3"/>
          <w:sz w:val="16"/>
        </w:rPr>
        <w:t> </w:t>
      </w:r>
      <w:r>
        <w:rPr>
          <w:color w:val="231F20"/>
          <w:w w:val="80"/>
          <w:sz w:val="16"/>
        </w:rPr>
        <w:t>mjuk</w:t>
      </w:r>
      <w:r>
        <w:rPr>
          <w:color w:val="231F20"/>
          <w:spacing w:val="-3"/>
          <w:sz w:val="16"/>
        </w:rPr>
        <w:t> </w:t>
      </w:r>
      <w:r>
        <w:rPr>
          <w:color w:val="231F20"/>
          <w:w w:val="80"/>
          <w:sz w:val="16"/>
        </w:rPr>
        <w:t>trasa</w:t>
      </w:r>
      <w:r>
        <w:rPr>
          <w:color w:val="231F20"/>
          <w:spacing w:val="-3"/>
          <w:sz w:val="16"/>
        </w:rPr>
        <w:t> </w:t>
      </w:r>
      <w:r>
        <w:rPr>
          <w:color w:val="231F20"/>
          <w:w w:val="80"/>
          <w:sz w:val="16"/>
        </w:rPr>
        <w:t>och</w:t>
      </w:r>
      <w:r>
        <w:rPr>
          <w:color w:val="231F20"/>
          <w:spacing w:val="-3"/>
          <w:sz w:val="16"/>
        </w:rPr>
        <w:t> </w:t>
      </w:r>
      <w:r>
        <w:rPr>
          <w:color w:val="231F20"/>
          <w:spacing w:val="-2"/>
          <w:w w:val="80"/>
          <w:sz w:val="16"/>
        </w:rPr>
        <w:t>diskmedel.</w:t>
      </w:r>
    </w:p>
    <w:p>
      <w:pPr>
        <w:pStyle w:val="ListParagraph"/>
        <w:numPr>
          <w:ilvl w:val="0"/>
          <w:numId w:val="58"/>
        </w:numPr>
        <w:tabs>
          <w:tab w:pos="328" w:val="left" w:leader="none"/>
        </w:tabs>
        <w:spacing w:line="235" w:lineRule="auto" w:before="0" w:after="0"/>
        <w:ind w:left="183" w:right="5429" w:firstLine="0"/>
        <w:jc w:val="left"/>
        <w:rPr>
          <w:sz w:val="16"/>
        </w:rPr>
      </w:pPr>
      <w:r>
        <w:rPr>
          <w:color w:val="231F20"/>
          <w:spacing w:val="-2"/>
          <w:w w:val="80"/>
          <w:sz w:val="16"/>
        </w:rPr>
        <w:t>enheten ska tvättas efter varje </w:t>
      </w:r>
      <w:r>
        <w:rPr>
          <w:color w:val="231F20"/>
          <w:spacing w:val="-2"/>
          <w:w w:val="80"/>
          <w:sz w:val="16"/>
        </w:rPr>
        <w:t>användning.</w:t>
      </w:r>
      <w:r>
        <w:rPr>
          <w:color w:val="231F20"/>
          <w:sz w:val="16"/>
        </w:rPr>
        <w:t> </w:t>
      </w:r>
      <w:r>
        <w:rPr>
          <w:color w:val="231F20"/>
          <w:spacing w:val="-2"/>
          <w:w w:val="85"/>
          <w:sz w:val="16"/>
        </w:rPr>
        <w:t>VIKTIGT: Lägg inte mjölkskummare i vatten.</w:t>
      </w:r>
    </w:p>
    <w:p>
      <w:pPr>
        <w:pStyle w:val="BodyText"/>
        <w:spacing w:line="179" w:lineRule="exact"/>
        <w:ind w:left="183"/>
      </w:pPr>
      <w:r>
        <w:rPr>
          <w:color w:val="231F20"/>
          <w:w w:val="80"/>
        </w:rPr>
        <w:t>OBS!</w:t>
      </w:r>
      <w:r>
        <w:rPr>
          <w:color w:val="231F20"/>
          <w:spacing w:val="-7"/>
        </w:rPr>
        <w:t> </w:t>
      </w:r>
      <w:r>
        <w:rPr>
          <w:color w:val="231F20"/>
          <w:w w:val="80"/>
        </w:rPr>
        <w:t>Mjölkkannan</w:t>
      </w:r>
      <w:r>
        <w:rPr>
          <w:color w:val="231F20"/>
          <w:spacing w:val="-6"/>
        </w:rPr>
        <w:t> </w:t>
      </w:r>
      <w:r>
        <w:rPr>
          <w:color w:val="231F20"/>
          <w:w w:val="80"/>
        </w:rPr>
        <w:t>är</w:t>
      </w:r>
      <w:r>
        <w:rPr>
          <w:color w:val="231F20"/>
          <w:spacing w:val="-6"/>
        </w:rPr>
        <w:t> </w:t>
      </w:r>
      <w:r>
        <w:rPr>
          <w:color w:val="231F20"/>
          <w:w w:val="80"/>
        </w:rPr>
        <w:t>diskmaskinsskyddad</w:t>
      </w:r>
      <w:r>
        <w:rPr>
          <w:color w:val="231F20"/>
          <w:spacing w:val="-6"/>
        </w:rPr>
        <w:t> </w:t>
      </w:r>
      <w:r>
        <w:rPr>
          <w:color w:val="231F20"/>
          <w:w w:val="80"/>
        </w:rPr>
        <w:t>men</w:t>
      </w:r>
      <w:r>
        <w:rPr>
          <w:color w:val="231F20"/>
          <w:spacing w:val="-6"/>
        </w:rPr>
        <w:t> </w:t>
      </w:r>
      <w:r>
        <w:rPr>
          <w:color w:val="231F20"/>
          <w:w w:val="80"/>
        </w:rPr>
        <w:t>bör</w:t>
      </w:r>
      <w:r>
        <w:rPr>
          <w:color w:val="231F20"/>
          <w:spacing w:val="-6"/>
        </w:rPr>
        <w:t> </w:t>
      </w:r>
      <w:r>
        <w:rPr>
          <w:color w:val="231F20"/>
          <w:w w:val="80"/>
        </w:rPr>
        <w:t>inte</w:t>
      </w:r>
      <w:r>
        <w:rPr>
          <w:color w:val="231F20"/>
          <w:spacing w:val="-6"/>
        </w:rPr>
        <w:t> </w:t>
      </w:r>
      <w:r>
        <w:rPr>
          <w:color w:val="231F20"/>
          <w:w w:val="80"/>
        </w:rPr>
        <w:t>tvättas</w:t>
      </w:r>
      <w:r>
        <w:rPr>
          <w:color w:val="231F20"/>
          <w:spacing w:val="-6"/>
        </w:rPr>
        <w:t> </w:t>
      </w:r>
      <w:r>
        <w:rPr>
          <w:color w:val="231F20"/>
          <w:w w:val="80"/>
        </w:rPr>
        <w:t>vid</w:t>
      </w:r>
      <w:r>
        <w:rPr>
          <w:color w:val="231F20"/>
          <w:spacing w:val="-7"/>
        </w:rPr>
        <w:t> </w:t>
      </w:r>
      <w:r>
        <w:rPr>
          <w:color w:val="231F20"/>
          <w:w w:val="80"/>
        </w:rPr>
        <w:t>högre</w:t>
      </w:r>
      <w:r>
        <w:rPr>
          <w:color w:val="231F20"/>
          <w:spacing w:val="-6"/>
        </w:rPr>
        <w:t> </w:t>
      </w:r>
      <w:r>
        <w:rPr>
          <w:color w:val="231F20"/>
          <w:w w:val="80"/>
        </w:rPr>
        <w:t>temperaturer</w:t>
      </w:r>
      <w:r>
        <w:rPr>
          <w:color w:val="231F20"/>
          <w:spacing w:val="-6"/>
        </w:rPr>
        <w:t> </w:t>
      </w:r>
      <w:r>
        <w:rPr>
          <w:color w:val="231F20"/>
          <w:w w:val="80"/>
        </w:rPr>
        <w:t>än</w:t>
      </w:r>
      <w:r>
        <w:rPr>
          <w:color w:val="231F20"/>
          <w:spacing w:val="-6"/>
        </w:rPr>
        <w:t> </w:t>
      </w:r>
      <w:r>
        <w:rPr>
          <w:color w:val="231F20"/>
          <w:w w:val="80"/>
        </w:rPr>
        <w:t>70</w:t>
      </w:r>
      <w:r>
        <w:rPr>
          <w:color w:val="231F20"/>
          <w:spacing w:val="-6"/>
        </w:rPr>
        <w:t> </w:t>
      </w:r>
      <w:r>
        <w:rPr>
          <w:color w:val="231F20"/>
          <w:w w:val="80"/>
        </w:rPr>
        <w:t>°</w:t>
      </w:r>
      <w:r>
        <w:rPr>
          <w:color w:val="231F20"/>
          <w:spacing w:val="-6"/>
        </w:rPr>
        <w:t> </w:t>
      </w:r>
      <w:r>
        <w:rPr>
          <w:color w:val="231F20"/>
          <w:spacing w:val="-5"/>
          <w:w w:val="80"/>
        </w:rPr>
        <w:t>C.</w:t>
      </w:r>
    </w:p>
    <w:p>
      <w:pPr>
        <w:pStyle w:val="ListParagraph"/>
        <w:numPr>
          <w:ilvl w:val="0"/>
          <w:numId w:val="58"/>
        </w:numPr>
        <w:tabs>
          <w:tab w:pos="293" w:val="left" w:leader="none"/>
        </w:tabs>
        <w:spacing w:line="235" w:lineRule="auto" w:before="1" w:after="0"/>
        <w:ind w:left="184" w:right="594" w:firstLine="0"/>
        <w:jc w:val="left"/>
        <w:rPr>
          <w:sz w:val="16"/>
        </w:rPr>
      </w:pPr>
      <w:r>
        <w:rPr>
          <w:color w:val="231F20"/>
          <w:w w:val="80"/>
          <w:sz w:val="16"/>
        </w:rPr>
        <w:t>Du</w:t>
      </w:r>
      <w:r>
        <w:rPr>
          <w:color w:val="231F20"/>
          <w:spacing w:val="-1"/>
          <w:w w:val="80"/>
          <w:sz w:val="16"/>
        </w:rPr>
        <w:t> </w:t>
      </w:r>
      <w:r>
        <w:rPr>
          <w:color w:val="231F20"/>
          <w:w w:val="80"/>
          <w:sz w:val="16"/>
        </w:rPr>
        <w:t>kan</w:t>
      </w:r>
      <w:r>
        <w:rPr>
          <w:color w:val="231F20"/>
          <w:spacing w:val="-1"/>
          <w:w w:val="80"/>
          <w:sz w:val="16"/>
        </w:rPr>
        <w:t> </w:t>
      </w:r>
      <w:r>
        <w:rPr>
          <w:color w:val="231F20"/>
          <w:w w:val="80"/>
          <w:sz w:val="16"/>
        </w:rPr>
        <w:t>också</w:t>
      </w:r>
      <w:r>
        <w:rPr>
          <w:color w:val="231F20"/>
          <w:spacing w:val="-1"/>
          <w:w w:val="80"/>
          <w:sz w:val="16"/>
        </w:rPr>
        <w:t> </w:t>
      </w:r>
      <w:r>
        <w:rPr>
          <w:color w:val="231F20"/>
          <w:w w:val="80"/>
          <w:sz w:val="16"/>
        </w:rPr>
        <w:t>rengöra</w:t>
      </w:r>
      <w:r>
        <w:rPr>
          <w:color w:val="231F20"/>
          <w:spacing w:val="-1"/>
          <w:w w:val="80"/>
          <w:sz w:val="16"/>
        </w:rPr>
        <w:t> </w:t>
      </w:r>
      <w:r>
        <w:rPr>
          <w:color w:val="231F20"/>
          <w:w w:val="80"/>
          <w:sz w:val="16"/>
        </w:rPr>
        <w:t>skummaren</w:t>
      </w:r>
      <w:r>
        <w:rPr>
          <w:color w:val="231F20"/>
          <w:spacing w:val="-1"/>
          <w:w w:val="80"/>
          <w:sz w:val="16"/>
        </w:rPr>
        <w:t> </w:t>
      </w:r>
      <w:r>
        <w:rPr>
          <w:color w:val="231F20"/>
          <w:w w:val="80"/>
          <w:sz w:val="16"/>
        </w:rPr>
        <w:t>genom</w:t>
      </w:r>
      <w:r>
        <w:rPr>
          <w:color w:val="231F20"/>
          <w:spacing w:val="-1"/>
          <w:w w:val="80"/>
          <w:sz w:val="16"/>
        </w:rPr>
        <w:t> </w:t>
      </w:r>
      <w:r>
        <w:rPr>
          <w:color w:val="231F20"/>
          <w:w w:val="80"/>
          <w:sz w:val="16"/>
        </w:rPr>
        <w:t>att</w:t>
      </w:r>
      <w:r>
        <w:rPr>
          <w:color w:val="231F20"/>
          <w:spacing w:val="-1"/>
          <w:w w:val="80"/>
          <w:sz w:val="16"/>
        </w:rPr>
        <w:t> </w:t>
      </w:r>
      <w:r>
        <w:rPr>
          <w:color w:val="231F20"/>
          <w:w w:val="80"/>
          <w:sz w:val="16"/>
        </w:rPr>
        <w:t>hälla</w:t>
      </w:r>
      <w:r>
        <w:rPr>
          <w:color w:val="231F20"/>
          <w:spacing w:val="-1"/>
          <w:w w:val="80"/>
          <w:sz w:val="16"/>
        </w:rPr>
        <w:t> </w:t>
      </w:r>
      <w:r>
        <w:rPr>
          <w:color w:val="231F20"/>
          <w:w w:val="80"/>
          <w:sz w:val="16"/>
        </w:rPr>
        <w:t>vatten</w:t>
      </w:r>
      <w:r>
        <w:rPr>
          <w:color w:val="231F20"/>
          <w:spacing w:val="-1"/>
          <w:w w:val="80"/>
          <w:sz w:val="16"/>
        </w:rPr>
        <w:t> </w:t>
      </w:r>
      <w:r>
        <w:rPr>
          <w:color w:val="231F20"/>
          <w:w w:val="80"/>
          <w:sz w:val="16"/>
        </w:rPr>
        <w:t>i</w:t>
      </w:r>
      <w:r>
        <w:rPr>
          <w:color w:val="231F20"/>
          <w:spacing w:val="-1"/>
          <w:w w:val="80"/>
          <w:sz w:val="16"/>
        </w:rPr>
        <w:t> </w:t>
      </w:r>
      <w:r>
        <w:rPr>
          <w:color w:val="231F20"/>
          <w:w w:val="80"/>
          <w:sz w:val="16"/>
        </w:rPr>
        <w:t>den</w:t>
      </w:r>
      <w:r>
        <w:rPr>
          <w:color w:val="231F20"/>
          <w:spacing w:val="-1"/>
          <w:w w:val="80"/>
          <w:sz w:val="16"/>
        </w:rPr>
        <w:t> </w:t>
      </w:r>
      <w:r>
        <w:rPr>
          <w:color w:val="231F20"/>
          <w:w w:val="80"/>
          <w:sz w:val="16"/>
        </w:rPr>
        <w:t>och</w:t>
      </w:r>
      <w:r>
        <w:rPr>
          <w:color w:val="231F20"/>
          <w:spacing w:val="-1"/>
          <w:w w:val="80"/>
          <w:sz w:val="16"/>
        </w:rPr>
        <w:t> </w:t>
      </w:r>
      <w:r>
        <w:rPr>
          <w:color w:val="231F20"/>
          <w:w w:val="80"/>
          <w:sz w:val="16"/>
        </w:rPr>
        <w:t>köra</w:t>
      </w:r>
      <w:r>
        <w:rPr>
          <w:color w:val="231F20"/>
          <w:spacing w:val="-1"/>
          <w:w w:val="80"/>
          <w:sz w:val="16"/>
        </w:rPr>
        <w:t> </w:t>
      </w:r>
      <w:r>
        <w:rPr>
          <w:color w:val="231F20"/>
          <w:w w:val="80"/>
          <w:sz w:val="16"/>
        </w:rPr>
        <w:t>i</w:t>
      </w:r>
      <w:r>
        <w:rPr>
          <w:color w:val="231F20"/>
          <w:spacing w:val="-1"/>
          <w:w w:val="80"/>
          <w:sz w:val="16"/>
        </w:rPr>
        <w:t> </w:t>
      </w:r>
      <w:r>
        <w:rPr>
          <w:color w:val="231F20"/>
          <w:w w:val="80"/>
          <w:sz w:val="16"/>
        </w:rPr>
        <w:t>en</w:t>
      </w:r>
      <w:r>
        <w:rPr>
          <w:color w:val="231F20"/>
          <w:spacing w:val="-1"/>
          <w:w w:val="80"/>
          <w:sz w:val="16"/>
        </w:rPr>
        <w:t> </w:t>
      </w:r>
      <w:r>
        <w:rPr>
          <w:color w:val="231F20"/>
          <w:w w:val="80"/>
          <w:sz w:val="16"/>
        </w:rPr>
        <w:t>cykel</w:t>
      </w:r>
      <w:r>
        <w:rPr>
          <w:color w:val="231F20"/>
          <w:spacing w:val="-1"/>
          <w:w w:val="80"/>
          <w:sz w:val="16"/>
        </w:rPr>
        <w:t> </w:t>
      </w:r>
      <w:r>
        <w:rPr>
          <w:color w:val="231F20"/>
          <w:w w:val="80"/>
          <w:sz w:val="16"/>
        </w:rPr>
        <w:t>(detta</w:t>
      </w:r>
      <w:r>
        <w:rPr>
          <w:color w:val="231F20"/>
          <w:spacing w:val="-1"/>
          <w:w w:val="80"/>
          <w:sz w:val="16"/>
        </w:rPr>
        <w:t> </w:t>
      </w:r>
      <w:r>
        <w:rPr>
          <w:color w:val="231F20"/>
          <w:w w:val="80"/>
          <w:sz w:val="16"/>
        </w:rPr>
        <w:t>förhindrar</w:t>
      </w:r>
      <w:r>
        <w:rPr>
          <w:color w:val="231F20"/>
          <w:spacing w:val="-1"/>
          <w:w w:val="80"/>
          <w:sz w:val="16"/>
        </w:rPr>
        <w:t> </w:t>
      </w:r>
      <w:r>
        <w:rPr>
          <w:color w:val="231F20"/>
          <w:w w:val="80"/>
          <w:sz w:val="16"/>
        </w:rPr>
        <w:t>vispen</w:t>
      </w:r>
      <w:r>
        <w:rPr>
          <w:color w:val="231F20"/>
          <w:spacing w:val="-1"/>
          <w:w w:val="80"/>
          <w:sz w:val="16"/>
        </w:rPr>
        <w:t> </w:t>
      </w:r>
      <w:r>
        <w:rPr>
          <w:color w:val="231F20"/>
          <w:w w:val="80"/>
          <w:sz w:val="16"/>
        </w:rPr>
        <w:t>från</w:t>
      </w:r>
      <w:r>
        <w:rPr>
          <w:color w:val="231F20"/>
          <w:spacing w:val="-1"/>
          <w:w w:val="80"/>
          <w:sz w:val="16"/>
        </w:rPr>
        <w:t> </w:t>
      </w:r>
      <w:r>
        <w:rPr>
          <w:color w:val="231F20"/>
          <w:w w:val="80"/>
          <w:sz w:val="16"/>
        </w:rPr>
        <w:t>att</w:t>
      </w:r>
      <w:r>
        <w:rPr>
          <w:color w:val="231F20"/>
          <w:spacing w:val="-1"/>
          <w:w w:val="80"/>
          <w:sz w:val="16"/>
        </w:rPr>
        <w:t> </w:t>
      </w:r>
      <w:r>
        <w:rPr>
          <w:color w:val="231F20"/>
          <w:w w:val="80"/>
          <w:sz w:val="16"/>
        </w:rPr>
        <w:t>blockeras</w:t>
      </w:r>
      <w:r>
        <w:rPr>
          <w:color w:val="231F20"/>
          <w:spacing w:val="-1"/>
          <w:w w:val="80"/>
          <w:sz w:val="16"/>
        </w:rPr>
        <w:t> </w:t>
      </w:r>
      <w:r>
        <w:rPr>
          <w:color w:val="231F20"/>
          <w:w w:val="80"/>
          <w:sz w:val="16"/>
        </w:rPr>
        <w:t>av</w:t>
      </w:r>
      <w:r>
        <w:rPr>
          <w:color w:val="231F20"/>
          <w:w w:val="85"/>
          <w:sz w:val="16"/>
        </w:rPr>
        <w:t> mjölksediment</w:t>
      </w:r>
      <w:r>
        <w:rPr>
          <w:color w:val="231F20"/>
          <w:spacing w:val="-5"/>
          <w:w w:val="85"/>
          <w:sz w:val="16"/>
        </w:rPr>
        <w:t> </w:t>
      </w:r>
      <w:r>
        <w:rPr>
          <w:color w:val="231F20"/>
          <w:w w:val="85"/>
          <w:sz w:val="16"/>
        </w:rPr>
        <w:t>som</w:t>
      </w:r>
      <w:r>
        <w:rPr>
          <w:color w:val="231F20"/>
          <w:spacing w:val="-5"/>
          <w:w w:val="85"/>
          <w:sz w:val="16"/>
        </w:rPr>
        <w:t> </w:t>
      </w:r>
      <w:r>
        <w:rPr>
          <w:color w:val="231F20"/>
          <w:w w:val="85"/>
          <w:sz w:val="16"/>
        </w:rPr>
        <w:t>ackumuleras</w:t>
      </w:r>
      <w:r>
        <w:rPr>
          <w:color w:val="231F20"/>
          <w:spacing w:val="-5"/>
          <w:w w:val="85"/>
          <w:sz w:val="16"/>
        </w:rPr>
        <w:t> </w:t>
      </w:r>
      <w:r>
        <w:rPr>
          <w:color w:val="231F20"/>
          <w:w w:val="85"/>
          <w:sz w:val="16"/>
        </w:rPr>
        <w:t>på</w:t>
      </w:r>
      <w:r>
        <w:rPr>
          <w:color w:val="231F20"/>
          <w:spacing w:val="-5"/>
          <w:w w:val="85"/>
          <w:sz w:val="16"/>
        </w:rPr>
        <w:t> </w:t>
      </w:r>
      <w:r>
        <w:rPr>
          <w:color w:val="231F20"/>
          <w:w w:val="85"/>
          <w:sz w:val="16"/>
        </w:rPr>
        <w:t>omrörarens</w:t>
      </w:r>
      <w:r>
        <w:rPr>
          <w:color w:val="231F20"/>
          <w:spacing w:val="-5"/>
          <w:w w:val="85"/>
          <w:sz w:val="16"/>
        </w:rPr>
        <w:t> </w:t>
      </w:r>
      <w:r>
        <w:rPr>
          <w:color w:val="231F20"/>
          <w:w w:val="85"/>
          <w:sz w:val="16"/>
        </w:rPr>
        <w:t>axeltätning).</w:t>
      </w:r>
    </w:p>
    <w:p>
      <w:pPr>
        <w:pStyle w:val="Heading2"/>
        <w:spacing w:before="177"/>
        <w:ind w:left="183"/>
      </w:pPr>
      <w:r>
        <w:rPr>
          <w:color w:val="231F20"/>
          <w:spacing w:val="-6"/>
        </w:rPr>
        <w:t>TEKNISK</w:t>
      </w:r>
      <w:r>
        <w:rPr>
          <w:color w:val="231F20"/>
        </w:rPr>
        <w:t> </w:t>
      </w:r>
      <w:r>
        <w:rPr>
          <w:color w:val="231F20"/>
          <w:spacing w:val="-2"/>
        </w:rPr>
        <w:t>DATA:</w:t>
      </w:r>
    </w:p>
    <w:p>
      <w:pPr>
        <w:pStyle w:val="BodyText"/>
        <w:spacing w:line="235" w:lineRule="auto"/>
        <w:ind w:left="184" w:right="5544"/>
      </w:pPr>
      <w:r>
        <w:rPr>
          <w:color w:val="231F20"/>
          <w:w w:val="80"/>
        </w:rPr>
        <w:t>Strömförsörjning: 220-240V ~ 50 / </w:t>
      </w:r>
      <w:r>
        <w:rPr>
          <w:color w:val="231F20"/>
          <w:w w:val="80"/>
        </w:rPr>
        <w:t>60Hz</w:t>
      </w:r>
      <w:r>
        <w:rPr>
          <w:color w:val="231F20"/>
          <w:w w:val="85"/>
        </w:rPr>
        <w:t> Effekt:</w:t>
      </w:r>
      <w:r>
        <w:rPr>
          <w:color w:val="231F20"/>
          <w:spacing w:val="-5"/>
          <w:w w:val="85"/>
        </w:rPr>
        <w:t> </w:t>
      </w:r>
      <w:r>
        <w:rPr>
          <w:color w:val="231F20"/>
          <w:w w:val="85"/>
        </w:rPr>
        <w:t>500W</w:t>
      </w:r>
    </w:p>
    <w:p>
      <w:pPr>
        <w:pStyle w:val="BodyText"/>
        <w:spacing w:line="235" w:lineRule="auto"/>
        <w:ind w:left="184" w:right="5378" w:hanging="1"/>
      </w:pPr>
      <w:r>
        <w:rPr>
          <w:color w:val="231F20"/>
          <w:w w:val="90"/>
        </w:rPr>
        <w:t>Max</w:t>
      </w:r>
      <w:r>
        <w:rPr>
          <w:color w:val="231F20"/>
          <w:spacing w:val="66"/>
        </w:rPr>
        <w:t>    </w:t>
      </w:r>
      <w:r>
        <w:rPr>
          <w:color w:val="231F20"/>
          <w:w w:val="90"/>
        </w:rPr>
        <w:t>effekt:</w:t>
      </w:r>
      <w:r>
        <w:rPr>
          <w:color w:val="231F20"/>
          <w:spacing w:val="67"/>
        </w:rPr>
        <w:t>    </w:t>
      </w:r>
      <w:r>
        <w:rPr>
          <w:color w:val="231F20"/>
          <w:w w:val="90"/>
        </w:rPr>
        <w:t>1000W</w:t>
      </w:r>
      <w:r>
        <w:rPr>
          <w:color w:val="231F20"/>
          <w:spacing w:val="80"/>
        </w:rPr>
        <w:t> </w:t>
      </w:r>
      <w:r>
        <w:rPr>
          <w:color w:val="231F20"/>
          <w:w w:val="80"/>
        </w:rPr>
        <w:t>Kapacitet:</w:t>
      </w:r>
      <w:r>
        <w:rPr>
          <w:color w:val="231F20"/>
          <w:spacing w:val="-3"/>
          <w:w w:val="80"/>
        </w:rPr>
        <w:t> </w:t>
      </w:r>
      <w:r>
        <w:rPr>
          <w:color w:val="231F20"/>
          <w:w w:val="80"/>
        </w:rPr>
        <w:t>skumad:</w:t>
      </w:r>
      <w:r>
        <w:rPr>
          <w:color w:val="231F20"/>
          <w:spacing w:val="-2"/>
          <w:w w:val="80"/>
        </w:rPr>
        <w:t> </w:t>
      </w:r>
      <w:r>
        <w:rPr>
          <w:color w:val="231F20"/>
          <w:w w:val="80"/>
        </w:rPr>
        <w:t>250</w:t>
      </w:r>
      <w:r>
        <w:rPr>
          <w:color w:val="231F20"/>
          <w:spacing w:val="-3"/>
          <w:w w:val="80"/>
        </w:rPr>
        <w:t> </w:t>
      </w:r>
      <w:r>
        <w:rPr>
          <w:color w:val="231F20"/>
          <w:w w:val="80"/>
        </w:rPr>
        <w:t>ml</w:t>
      </w:r>
      <w:r>
        <w:rPr>
          <w:color w:val="231F20"/>
          <w:spacing w:val="-2"/>
          <w:w w:val="80"/>
        </w:rPr>
        <w:t> </w:t>
      </w:r>
      <w:r>
        <w:rPr>
          <w:color w:val="231F20"/>
          <w:w w:val="80"/>
        </w:rPr>
        <w:t>/</w:t>
      </w:r>
      <w:r>
        <w:rPr>
          <w:color w:val="231F20"/>
          <w:spacing w:val="-3"/>
          <w:w w:val="80"/>
        </w:rPr>
        <w:t> </w:t>
      </w:r>
      <w:r>
        <w:rPr>
          <w:color w:val="231F20"/>
          <w:w w:val="80"/>
        </w:rPr>
        <w:t>uppvärmd:</w:t>
      </w:r>
      <w:r>
        <w:rPr>
          <w:color w:val="231F20"/>
          <w:spacing w:val="-2"/>
          <w:w w:val="80"/>
        </w:rPr>
        <w:t> </w:t>
      </w:r>
      <w:r>
        <w:rPr>
          <w:color w:val="231F20"/>
          <w:w w:val="80"/>
        </w:rPr>
        <w:t>350</w:t>
      </w:r>
      <w:r>
        <w:rPr>
          <w:color w:val="231F20"/>
          <w:spacing w:val="-2"/>
          <w:w w:val="80"/>
        </w:rPr>
        <w:t> </w:t>
      </w:r>
      <w:r>
        <w:rPr>
          <w:color w:val="231F20"/>
          <w:w w:val="80"/>
        </w:rPr>
        <w:t>ml</w:t>
      </w:r>
    </w:p>
    <w:p>
      <w:pPr>
        <w:pStyle w:val="BodyText"/>
        <w:spacing w:before="26"/>
      </w:pPr>
    </w:p>
    <w:p>
      <w:pPr>
        <w:pStyle w:val="BodyText"/>
        <w:spacing w:line="237" w:lineRule="auto" w:before="1"/>
        <w:ind w:left="809" w:right="312"/>
        <w:rPr>
          <w:rFonts w:ascii="Microsoft Sans Serif" w:hAnsi="Microsoft Sans Serif"/>
        </w:rPr>
      </w:pPr>
      <w:r>
        <w:rPr/>
        <mc:AlternateContent>
          <mc:Choice Requires="wps">
            <w:drawing>
              <wp:anchor distT="0" distB="0" distL="0" distR="0" allowOverlap="1" layoutInCell="1" locked="0" behindDoc="0" simplePos="0" relativeHeight="15742976">
                <wp:simplePos x="0" y="0"/>
                <wp:positionH relativeFrom="page">
                  <wp:posOffset>133877</wp:posOffset>
                </wp:positionH>
                <wp:positionV relativeFrom="paragraph">
                  <wp:posOffset>35384</wp:posOffset>
                </wp:positionV>
                <wp:extent cx="344170" cy="42100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344170" cy="421005"/>
                          <a:chExt cx="344170" cy="421005"/>
                        </a:xfrm>
                      </wpg:grpSpPr>
                      <wps:wsp>
                        <wps:cNvPr id="236" name="Graphic 236"/>
                        <wps:cNvSpPr/>
                        <wps:spPr>
                          <a:xfrm>
                            <a:off x="994" y="994"/>
                            <a:ext cx="327660" cy="324485"/>
                          </a:xfrm>
                          <a:custGeom>
                            <a:avLst/>
                            <a:gdLst/>
                            <a:ahLst/>
                            <a:cxnLst/>
                            <a:rect l="l" t="t" r="r" b="b"/>
                            <a:pathLst>
                              <a:path w="327660" h="324485">
                                <a:moveTo>
                                  <a:pt x="2221" y="0"/>
                                </a:moveTo>
                                <a:lnTo>
                                  <a:pt x="327483" y="317475"/>
                                </a:lnTo>
                                <a:lnTo>
                                  <a:pt x="323040" y="324485"/>
                                </a:lnTo>
                                <a:lnTo>
                                  <a:pt x="0" y="9014"/>
                                </a:lnTo>
                                <a:lnTo>
                                  <a:pt x="2221" y="0"/>
                                </a:lnTo>
                                <a:close/>
                              </a:path>
                            </a:pathLst>
                          </a:custGeom>
                          <a:ln w="1977">
                            <a:solidFill>
                              <a:srgbClr val="231F20"/>
                            </a:solidFill>
                            <a:prstDash val="solid"/>
                          </a:ln>
                        </wps:spPr>
                        <wps:bodyPr wrap="square" lIns="0" tIns="0" rIns="0" bIns="0" rtlCol="0">
                          <a:prstTxWarp prst="textNoShape">
                            <a:avLst/>
                          </a:prstTxWarp>
                          <a:noAutofit/>
                        </wps:bodyPr>
                      </wps:wsp>
                      <wps:wsp>
                        <wps:cNvPr id="237" name="Graphic 237"/>
                        <wps:cNvSpPr/>
                        <wps:spPr>
                          <a:xfrm>
                            <a:off x="996" y="1013"/>
                            <a:ext cx="327660" cy="324485"/>
                          </a:xfrm>
                          <a:custGeom>
                            <a:avLst/>
                            <a:gdLst/>
                            <a:ahLst/>
                            <a:cxnLst/>
                            <a:rect l="l" t="t" r="r" b="b"/>
                            <a:pathLst>
                              <a:path w="327660" h="324485">
                                <a:moveTo>
                                  <a:pt x="2221" y="0"/>
                                </a:moveTo>
                                <a:lnTo>
                                  <a:pt x="0" y="9014"/>
                                </a:lnTo>
                                <a:lnTo>
                                  <a:pt x="323046" y="324482"/>
                                </a:lnTo>
                                <a:lnTo>
                                  <a:pt x="327488" y="317473"/>
                                </a:lnTo>
                                <a:lnTo>
                                  <a:pt x="2221" y="0"/>
                                </a:lnTo>
                                <a:close/>
                              </a:path>
                            </a:pathLst>
                          </a:custGeom>
                          <a:solidFill>
                            <a:srgbClr val="231F20"/>
                          </a:solidFill>
                        </wps:spPr>
                        <wps:bodyPr wrap="square" lIns="0" tIns="0" rIns="0" bIns="0" rtlCol="0">
                          <a:prstTxWarp prst="textNoShape">
                            <a:avLst/>
                          </a:prstTxWarp>
                          <a:noAutofit/>
                        </wps:bodyPr>
                      </wps:wsp>
                      <wps:wsp>
                        <wps:cNvPr id="238" name="Graphic 238"/>
                        <wps:cNvSpPr/>
                        <wps:spPr>
                          <a:xfrm>
                            <a:off x="12321" y="1021"/>
                            <a:ext cx="330835" cy="327660"/>
                          </a:xfrm>
                          <a:custGeom>
                            <a:avLst/>
                            <a:gdLst/>
                            <a:ahLst/>
                            <a:cxnLst/>
                            <a:rect l="l" t="t" r="r" b="b"/>
                            <a:pathLst>
                              <a:path w="330835" h="327660">
                                <a:moveTo>
                                  <a:pt x="328274" y="0"/>
                                </a:moveTo>
                                <a:lnTo>
                                  <a:pt x="0" y="320412"/>
                                </a:lnTo>
                                <a:lnTo>
                                  <a:pt x="4478" y="327487"/>
                                </a:lnTo>
                                <a:lnTo>
                                  <a:pt x="330514" y="9096"/>
                                </a:lnTo>
                                <a:lnTo>
                                  <a:pt x="328274" y="0"/>
                                </a:lnTo>
                                <a:close/>
                              </a:path>
                            </a:pathLst>
                          </a:custGeom>
                          <a:ln w="1978">
                            <a:solidFill>
                              <a:srgbClr val="231F20"/>
                            </a:solidFill>
                            <a:prstDash val="solid"/>
                          </a:ln>
                        </wps:spPr>
                        <wps:bodyPr wrap="square" lIns="0" tIns="0" rIns="0" bIns="0" rtlCol="0">
                          <a:prstTxWarp prst="textNoShape">
                            <a:avLst/>
                          </a:prstTxWarp>
                          <a:noAutofit/>
                        </wps:bodyPr>
                      </wps:wsp>
                      <wps:wsp>
                        <wps:cNvPr id="239" name="Graphic 239"/>
                        <wps:cNvSpPr/>
                        <wps:spPr>
                          <a:xfrm>
                            <a:off x="12322" y="1013"/>
                            <a:ext cx="330835" cy="327660"/>
                          </a:xfrm>
                          <a:custGeom>
                            <a:avLst/>
                            <a:gdLst/>
                            <a:ahLst/>
                            <a:cxnLst/>
                            <a:rect l="l" t="t" r="r" b="b"/>
                            <a:pathLst>
                              <a:path w="330835" h="327660">
                                <a:moveTo>
                                  <a:pt x="328275" y="0"/>
                                </a:moveTo>
                                <a:lnTo>
                                  <a:pt x="0" y="320414"/>
                                </a:lnTo>
                                <a:lnTo>
                                  <a:pt x="4478" y="327488"/>
                                </a:lnTo>
                                <a:lnTo>
                                  <a:pt x="330516" y="9097"/>
                                </a:lnTo>
                                <a:lnTo>
                                  <a:pt x="328275" y="0"/>
                                </a:lnTo>
                                <a:close/>
                              </a:path>
                            </a:pathLst>
                          </a:custGeom>
                          <a:solidFill>
                            <a:srgbClr val="231F20"/>
                          </a:solidFill>
                        </wps:spPr>
                        <wps:bodyPr wrap="square" lIns="0" tIns="0" rIns="0" bIns="0" rtlCol="0">
                          <a:prstTxWarp prst="textNoShape">
                            <a:avLst/>
                          </a:prstTxWarp>
                          <a:noAutofit/>
                        </wps:bodyPr>
                      </wps:wsp>
                      <pic:pic>
                        <pic:nvPicPr>
                          <pic:cNvPr id="240" name="Image 240"/>
                          <pic:cNvPicPr/>
                        </pic:nvPicPr>
                        <pic:blipFill>
                          <a:blip r:embed="rId29" cstate="print"/>
                          <a:stretch>
                            <a:fillRect/>
                          </a:stretch>
                        </pic:blipFill>
                        <pic:spPr>
                          <a:xfrm>
                            <a:off x="76586" y="21070"/>
                            <a:ext cx="204429" cy="286483"/>
                          </a:xfrm>
                          <a:prstGeom prst="rect">
                            <a:avLst/>
                          </a:prstGeom>
                        </pic:spPr>
                      </pic:pic>
                      <wps:wsp>
                        <wps:cNvPr id="241" name="Graphic 241"/>
                        <wps:cNvSpPr/>
                        <wps:spPr>
                          <a:xfrm>
                            <a:off x="7358" y="361045"/>
                            <a:ext cx="325120" cy="59690"/>
                          </a:xfrm>
                          <a:custGeom>
                            <a:avLst/>
                            <a:gdLst/>
                            <a:ahLst/>
                            <a:cxnLst/>
                            <a:rect l="l" t="t" r="r" b="b"/>
                            <a:pathLst>
                              <a:path w="325120" h="59690">
                                <a:moveTo>
                                  <a:pt x="325026" y="0"/>
                                </a:moveTo>
                                <a:lnTo>
                                  <a:pt x="0" y="0"/>
                                </a:lnTo>
                                <a:lnTo>
                                  <a:pt x="0" y="59385"/>
                                </a:lnTo>
                                <a:lnTo>
                                  <a:pt x="325026" y="59385"/>
                                </a:lnTo>
                                <a:lnTo>
                                  <a:pt x="32502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0.541515pt;margin-top:2.786187pt;width:27.1pt;height:33.15pt;mso-position-horizontal-relative:page;mso-position-vertical-relative:paragraph;z-index:15742976" id="docshapegroup231" coordorigin="211,56" coordsize="542,663">
                <v:shape style="position:absolute;left:212;top:57;width:516;height:511" id="docshape232" coordorigin="212,57" coordsize="516,511" path="m216,57l728,557,721,568,212,71,216,57xe" filled="false" stroked="true" strokeweight=".155726pt" strokecolor="#231f20">
                  <v:path arrowok="t"/>
                  <v:stroke dashstyle="solid"/>
                </v:shape>
                <v:shape style="position:absolute;left:212;top:57;width:516;height:511" id="docshape233" coordorigin="212,57" coordsize="516,511" path="m216,57l212,72,721,568,728,557,216,57xe" filled="true" fillcolor="#231f20" stroked="false">
                  <v:path arrowok="t"/>
                  <v:fill type="solid"/>
                </v:shape>
                <v:shape style="position:absolute;left:230;top:57;width:521;height:516" id="docshape234" coordorigin="230,57" coordsize="521,516" path="m747,57l230,562,237,573,751,72,747,57xe" filled="false" stroked="true" strokeweight=".155751pt" strokecolor="#231f20">
                  <v:path arrowok="t"/>
                  <v:stroke dashstyle="solid"/>
                </v:shape>
                <v:shape style="position:absolute;left:230;top:57;width:521;height:516" id="docshape235" coordorigin="230,57" coordsize="521,516" path="m747,57l230,562,237,573,751,72,747,57xe" filled="true" fillcolor="#231f20" stroked="false">
                  <v:path arrowok="t"/>
                  <v:fill type="solid"/>
                </v:shape>
                <v:shape style="position:absolute;left:331;top:88;width:322;height:452" type="#_x0000_t75" id="docshape236" stroked="false">
                  <v:imagedata r:id="rId29" o:title=""/>
                </v:shape>
                <v:rect style="position:absolute;left:222;top:624;width:512;height:94" id="docshape237" filled="true" fillcolor="#231f20" stroked="false">
                  <v:fill type="solid"/>
                </v:rect>
                <w10:wrap type="none"/>
              </v:group>
            </w:pict>
          </mc:Fallback>
        </mc:AlternateContent>
      </w:r>
      <w:r>
        <w:rPr>
          <w:rFonts w:ascii="Microsoft Sans Serif" w:hAnsi="Microsoft Sans Serif"/>
          <w:color w:val="231F20"/>
        </w:rPr>
        <w:t>Vi sköter om miljön. Överlämna förpackningar i kartong till pappersavfall. Polyetylensäckar (PE) slängs</w:t>
      </w:r>
      <w:r>
        <w:rPr>
          <w:rFonts w:ascii="Microsoft Sans Serif" w:hAnsi="Microsoft Sans Serif"/>
          <w:color w:val="231F20"/>
          <w:spacing w:val="-2"/>
        </w:rPr>
        <w:t> </w:t>
      </w:r>
      <w:r>
        <w:rPr>
          <w:rFonts w:ascii="Microsoft Sans Serif" w:hAnsi="Microsoft Sans Serif"/>
          <w:color w:val="231F20"/>
        </w:rPr>
        <w:t>i</w:t>
      </w:r>
      <w:r>
        <w:rPr>
          <w:rFonts w:ascii="Microsoft Sans Serif" w:hAnsi="Microsoft Sans Serif"/>
          <w:color w:val="231F20"/>
          <w:spacing w:val="-2"/>
        </w:rPr>
        <w:t> </w:t>
      </w:r>
      <w:r>
        <w:rPr>
          <w:rFonts w:ascii="Microsoft Sans Serif" w:hAnsi="Microsoft Sans Serif"/>
          <w:color w:val="231F20"/>
        </w:rPr>
        <w:t>avfallsbehållare</w:t>
      </w:r>
      <w:r>
        <w:rPr>
          <w:rFonts w:ascii="Microsoft Sans Serif" w:hAnsi="Microsoft Sans Serif"/>
          <w:color w:val="231F20"/>
          <w:spacing w:val="-2"/>
        </w:rPr>
        <w:t> </w:t>
      </w:r>
      <w:r>
        <w:rPr>
          <w:rFonts w:ascii="Microsoft Sans Serif" w:hAnsi="Microsoft Sans Serif"/>
          <w:color w:val="231F20"/>
        </w:rPr>
        <w:t>för</w:t>
      </w:r>
      <w:r>
        <w:rPr>
          <w:rFonts w:ascii="Microsoft Sans Serif" w:hAnsi="Microsoft Sans Serif"/>
          <w:color w:val="231F20"/>
          <w:spacing w:val="-2"/>
        </w:rPr>
        <w:t> </w:t>
      </w:r>
      <w:r>
        <w:rPr>
          <w:rFonts w:ascii="Microsoft Sans Serif" w:hAnsi="Microsoft Sans Serif"/>
          <w:color w:val="231F20"/>
        </w:rPr>
        <w:t>plast.</w:t>
      </w:r>
      <w:r>
        <w:rPr>
          <w:rFonts w:ascii="Microsoft Sans Serif" w:hAnsi="Microsoft Sans Serif"/>
          <w:color w:val="231F20"/>
          <w:spacing w:val="-2"/>
        </w:rPr>
        <w:t> </w:t>
      </w:r>
      <w:r>
        <w:rPr>
          <w:rFonts w:ascii="Microsoft Sans Serif" w:hAnsi="Microsoft Sans Serif"/>
          <w:color w:val="231F20"/>
        </w:rPr>
        <w:t>Man</w:t>
      </w:r>
      <w:r>
        <w:rPr>
          <w:rFonts w:ascii="Microsoft Sans Serif" w:hAnsi="Microsoft Sans Serif"/>
          <w:color w:val="231F20"/>
          <w:spacing w:val="-2"/>
        </w:rPr>
        <w:t> </w:t>
      </w:r>
      <w:r>
        <w:rPr>
          <w:rFonts w:ascii="Microsoft Sans Serif" w:hAnsi="Microsoft Sans Serif"/>
          <w:color w:val="231F20"/>
        </w:rPr>
        <w:t>bör</w:t>
      </w:r>
      <w:r>
        <w:rPr>
          <w:rFonts w:ascii="Microsoft Sans Serif" w:hAnsi="Microsoft Sans Serif"/>
          <w:color w:val="231F20"/>
          <w:spacing w:val="-2"/>
        </w:rPr>
        <w:t> </w:t>
      </w:r>
      <w:r>
        <w:rPr>
          <w:rFonts w:ascii="Microsoft Sans Serif" w:hAnsi="Microsoft Sans Serif"/>
          <w:color w:val="231F20"/>
        </w:rPr>
        <w:t>lämna</w:t>
      </w:r>
      <w:r>
        <w:rPr>
          <w:rFonts w:ascii="Microsoft Sans Serif" w:hAnsi="Microsoft Sans Serif"/>
          <w:color w:val="231F20"/>
          <w:spacing w:val="-2"/>
        </w:rPr>
        <w:t> </w:t>
      </w:r>
      <w:r>
        <w:rPr>
          <w:rFonts w:ascii="Microsoft Sans Serif" w:hAnsi="Microsoft Sans Serif"/>
          <w:color w:val="231F20"/>
        </w:rPr>
        <w:t>en</w:t>
      </w:r>
      <w:r>
        <w:rPr>
          <w:rFonts w:ascii="Microsoft Sans Serif" w:hAnsi="Microsoft Sans Serif"/>
          <w:color w:val="231F20"/>
          <w:spacing w:val="-2"/>
        </w:rPr>
        <w:t> </w:t>
      </w:r>
      <w:r>
        <w:rPr>
          <w:rFonts w:ascii="Microsoft Sans Serif" w:hAnsi="Microsoft Sans Serif"/>
          <w:color w:val="231F20"/>
        </w:rPr>
        <w:t>gammal</w:t>
      </w:r>
      <w:r>
        <w:rPr>
          <w:rFonts w:ascii="Microsoft Sans Serif" w:hAnsi="Microsoft Sans Serif"/>
          <w:color w:val="231F20"/>
          <w:spacing w:val="-2"/>
        </w:rPr>
        <w:t> </w:t>
      </w:r>
      <w:r>
        <w:rPr>
          <w:rFonts w:ascii="Microsoft Sans Serif" w:hAnsi="Microsoft Sans Serif"/>
          <w:color w:val="231F20"/>
        </w:rPr>
        <w:t>apparat</w:t>
      </w:r>
      <w:r>
        <w:rPr>
          <w:rFonts w:ascii="Microsoft Sans Serif" w:hAnsi="Microsoft Sans Serif"/>
          <w:color w:val="231F20"/>
          <w:spacing w:val="-2"/>
        </w:rPr>
        <w:t> </w:t>
      </w:r>
      <w:r>
        <w:rPr>
          <w:rFonts w:ascii="Microsoft Sans Serif" w:hAnsi="Microsoft Sans Serif"/>
          <w:color w:val="231F20"/>
        </w:rPr>
        <w:t>till</w:t>
      </w:r>
      <w:r>
        <w:rPr>
          <w:rFonts w:ascii="Microsoft Sans Serif" w:hAnsi="Microsoft Sans Serif"/>
          <w:color w:val="231F20"/>
          <w:spacing w:val="-2"/>
        </w:rPr>
        <w:t> </w:t>
      </w:r>
      <w:r>
        <w:rPr>
          <w:rFonts w:ascii="Microsoft Sans Serif" w:hAnsi="Microsoft Sans Serif"/>
          <w:color w:val="231F20"/>
        </w:rPr>
        <w:t>en</w:t>
      </w:r>
      <w:r>
        <w:rPr>
          <w:rFonts w:ascii="Microsoft Sans Serif" w:hAnsi="Microsoft Sans Serif"/>
          <w:color w:val="231F20"/>
          <w:spacing w:val="-2"/>
        </w:rPr>
        <w:t> </w:t>
      </w:r>
      <w:r>
        <w:rPr>
          <w:rFonts w:ascii="Microsoft Sans Serif" w:hAnsi="Microsoft Sans Serif"/>
          <w:color w:val="231F20"/>
        </w:rPr>
        <w:t>riktig</w:t>
      </w:r>
      <w:r>
        <w:rPr>
          <w:rFonts w:ascii="Microsoft Sans Serif" w:hAnsi="Microsoft Sans Serif"/>
          <w:color w:val="231F20"/>
          <w:spacing w:val="-2"/>
        </w:rPr>
        <w:t> </w:t>
      </w:r>
      <w:r>
        <w:rPr>
          <w:rFonts w:ascii="Microsoft Sans Serif" w:hAnsi="Microsoft Sans Serif"/>
          <w:color w:val="231F20"/>
        </w:rPr>
        <w:t>återvinningscentral, eftersom farliga komponenter i apparaten kan orsaka fara till miljön. En elektrisk apparat bör lämnas för</w:t>
      </w:r>
      <w:r>
        <w:rPr>
          <w:rFonts w:ascii="Microsoft Sans Serif" w:hAnsi="Microsoft Sans Serif"/>
          <w:color w:val="231F20"/>
          <w:spacing w:val="-1"/>
        </w:rPr>
        <w:t> </w:t>
      </w:r>
      <w:r>
        <w:rPr>
          <w:rFonts w:ascii="Microsoft Sans Serif" w:hAnsi="Microsoft Sans Serif"/>
          <w:color w:val="231F20"/>
        </w:rPr>
        <w:t>att</w:t>
      </w:r>
      <w:r>
        <w:rPr>
          <w:rFonts w:ascii="Microsoft Sans Serif" w:hAnsi="Microsoft Sans Serif"/>
          <w:color w:val="231F20"/>
          <w:spacing w:val="-1"/>
        </w:rPr>
        <w:t> </w:t>
      </w:r>
      <w:r>
        <w:rPr>
          <w:rFonts w:ascii="Microsoft Sans Serif" w:hAnsi="Microsoft Sans Serif"/>
          <w:color w:val="231F20"/>
        </w:rPr>
        <w:t>minska</w:t>
      </w:r>
      <w:r>
        <w:rPr>
          <w:rFonts w:ascii="Microsoft Sans Serif" w:hAnsi="Microsoft Sans Serif"/>
          <w:color w:val="231F20"/>
          <w:spacing w:val="-1"/>
        </w:rPr>
        <w:t> </w:t>
      </w:r>
      <w:r>
        <w:rPr>
          <w:rFonts w:ascii="Microsoft Sans Serif" w:hAnsi="Microsoft Sans Serif"/>
          <w:color w:val="231F20"/>
        </w:rPr>
        <w:t>förnyad</w:t>
      </w:r>
      <w:r>
        <w:rPr>
          <w:rFonts w:ascii="Microsoft Sans Serif" w:hAnsi="Microsoft Sans Serif"/>
          <w:color w:val="231F20"/>
          <w:spacing w:val="-1"/>
        </w:rPr>
        <w:t> </w:t>
      </w:r>
      <w:r>
        <w:rPr>
          <w:rFonts w:ascii="Microsoft Sans Serif" w:hAnsi="Microsoft Sans Serif"/>
          <w:color w:val="231F20"/>
        </w:rPr>
        <w:t>användning</w:t>
      </w:r>
      <w:r>
        <w:rPr>
          <w:rFonts w:ascii="Microsoft Sans Serif" w:hAnsi="Microsoft Sans Serif"/>
          <w:color w:val="231F20"/>
          <w:spacing w:val="-1"/>
        </w:rPr>
        <w:t> </w:t>
      </w:r>
      <w:r>
        <w:rPr>
          <w:rFonts w:ascii="Microsoft Sans Serif" w:hAnsi="Microsoft Sans Serif"/>
          <w:color w:val="231F20"/>
        </w:rPr>
        <w:t>av</w:t>
      </w:r>
      <w:r>
        <w:rPr>
          <w:rFonts w:ascii="Microsoft Sans Serif" w:hAnsi="Microsoft Sans Serif"/>
          <w:color w:val="231F20"/>
          <w:spacing w:val="-1"/>
        </w:rPr>
        <w:t> </w:t>
      </w:r>
      <w:r>
        <w:rPr>
          <w:rFonts w:ascii="Microsoft Sans Serif" w:hAnsi="Microsoft Sans Serif"/>
          <w:color w:val="231F20"/>
        </w:rPr>
        <w:t>denna.</w:t>
      </w:r>
      <w:r>
        <w:rPr>
          <w:rFonts w:ascii="Microsoft Sans Serif" w:hAnsi="Microsoft Sans Serif"/>
          <w:color w:val="231F20"/>
          <w:spacing w:val="-1"/>
        </w:rPr>
        <w:t> </w:t>
      </w:r>
      <w:r>
        <w:rPr>
          <w:rFonts w:ascii="Microsoft Sans Serif" w:hAnsi="Microsoft Sans Serif"/>
          <w:color w:val="231F20"/>
        </w:rPr>
        <w:t>Om</w:t>
      </w:r>
      <w:r>
        <w:rPr>
          <w:rFonts w:ascii="Microsoft Sans Serif" w:hAnsi="Microsoft Sans Serif"/>
          <w:color w:val="231F20"/>
          <w:spacing w:val="-1"/>
        </w:rPr>
        <w:t> </w:t>
      </w:r>
      <w:r>
        <w:rPr>
          <w:rFonts w:ascii="Microsoft Sans Serif" w:hAnsi="Microsoft Sans Serif"/>
          <w:color w:val="231F20"/>
        </w:rPr>
        <w:t>apparaten</w:t>
      </w:r>
      <w:r>
        <w:rPr>
          <w:rFonts w:ascii="Microsoft Sans Serif" w:hAnsi="Microsoft Sans Serif"/>
          <w:color w:val="231F20"/>
          <w:spacing w:val="-1"/>
        </w:rPr>
        <w:t> </w:t>
      </w:r>
      <w:r>
        <w:rPr>
          <w:rFonts w:ascii="Microsoft Sans Serif" w:hAnsi="Microsoft Sans Serif"/>
          <w:color w:val="231F20"/>
        </w:rPr>
        <w:t>innehåller</w:t>
      </w:r>
      <w:r>
        <w:rPr>
          <w:rFonts w:ascii="Microsoft Sans Serif" w:hAnsi="Microsoft Sans Serif"/>
          <w:color w:val="231F20"/>
          <w:spacing w:val="-1"/>
        </w:rPr>
        <w:t> </w:t>
      </w:r>
      <w:r>
        <w:rPr>
          <w:rFonts w:ascii="Microsoft Sans Serif" w:hAnsi="Microsoft Sans Serif"/>
          <w:color w:val="231F20"/>
        </w:rPr>
        <w:t>batterier,</w:t>
      </w:r>
      <w:r>
        <w:rPr>
          <w:rFonts w:ascii="Microsoft Sans Serif" w:hAnsi="Microsoft Sans Serif"/>
          <w:color w:val="231F20"/>
          <w:spacing w:val="-1"/>
        </w:rPr>
        <w:t> </w:t>
      </w:r>
      <w:r>
        <w:rPr>
          <w:rFonts w:ascii="Microsoft Sans Serif" w:hAnsi="Microsoft Sans Serif"/>
          <w:color w:val="231F20"/>
        </w:rPr>
        <w:t>bör</w:t>
      </w:r>
      <w:r>
        <w:rPr>
          <w:rFonts w:ascii="Microsoft Sans Serif" w:hAnsi="Microsoft Sans Serif"/>
          <w:color w:val="231F20"/>
          <w:spacing w:val="-1"/>
        </w:rPr>
        <w:t> </w:t>
      </w:r>
      <w:r>
        <w:rPr>
          <w:rFonts w:ascii="Microsoft Sans Serif" w:hAnsi="Microsoft Sans Serif"/>
          <w:color w:val="231F20"/>
        </w:rPr>
        <w:t>man</w:t>
      </w:r>
      <w:r>
        <w:rPr>
          <w:rFonts w:ascii="Microsoft Sans Serif" w:hAnsi="Microsoft Sans Serif"/>
          <w:color w:val="231F20"/>
          <w:spacing w:val="-1"/>
        </w:rPr>
        <w:t> </w:t>
      </w:r>
      <w:r>
        <w:rPr>
          <w:rFonts w:ascii="Microsoft Sans Serif" w:hAnsi="Microsoft Sans Serif"/>
          <w:color w:val="231F20"/>
        </w:rPr>
        <w:t>ta</w:t>
      </w:r>
      <w:r>
        <w:rPr>
          <w:rFonts w:ascii="Microsoft Sans Serif" w:hAnsi="Microsoft Sans Serif"/>
          <w:color w:val="231F20"/>
          <w:spacing w:val="-1"/>
        </w:rPr>
        <w:t> </w:t>
      </w:r>
      <w:r>
        <w:rPr>
          <w:rFonts w:ascii="Microsoft Sans Serif" w:hAnsi="Microsoft Sans Serif"/>
          <w:color w:val="231F20"/>
        </w:rPr>
        <w:t>bort</w:t>
      </w:r>
      <w:r>
        <w:rPr>
          <w:rFonts w:ascii="Microsoft Sans Serif" w:hAnsi="Microsoft Sans Serif"/>
          <w:color w:val="231F20"/>
          <w:spacing w:val="-1"/>
        </w:rPr>
        <w:t> </w:t>
      </w:r>
      <w:r>
        <w:rPr>
          <w:rFonts w:ascii="Microsoft Sans Serif" w:hAnsi="Microsoft Sans Serif"/>
          <w:color w:val="231F20"/>
        </w:rPr>
        <w:t>dem och lämna dem separat till återvinningscentraler.</w:t>
      </w:r>
    </w:p>
    <w:p>
      <w:pPr>
        <w:pStyle w:val="BodyText"/>
        <w:spacing w:before="80"/>
        <w:rPr>
          <w:rFonts w:ascii="Microsoft Sans Serif"/>
        </w:rPr>
      </w:pPr>
    </w:p>
    <w:p>
      <w:pPr>
        <w:tabs>
          <w:tab w:pos="3333" w:val="left" w:leader="none"/>
          <w:tab w:pos="8150" w:val="left" w:leader="none"/>
        </w:tabs>
        <w:spacing w:before="0"/>
        <w:ind w:left="164" w:right="0" w:firstLine="0"/>
        <w:jc w:val="left"/>
        <w:rPr>
          <w:sz w:val="22"/>
        </w:rPr>
      </w:pPr>
      <w:r>
        <w:rPr>
          <w:color w:val="FFFFFF"/>
          <w:sz w:val="20"/>
          <w:shd w:fill="404041" w:color="auto" w:val="clear"/>
        </w:rPr>
        <w:tab/>
      </w:r>
      <w:r>
        <w:rPr>
          <w:color w:val="FFFFFF"/>
          <w:w w:val="90"/>
          <w:sz w:val="20"/>
          <w:shd w:fill="404041" w:color="auto" w:val="clear"/>
        </w:rPr>
        <w:t>(SK)</w:t>
      </w:r>
      <w:r>
        <w:rPr>
          <w:color w:val="FFFFFF"/>
          <w:spacing w:val="-2"/>
          <w:sz w:val="20"/>
          <w:shd w:fill="404041" w:color="auto" w:val="clear"/>
        </w:rPr>
        <w:t> </w:t>
      </w:r>
      <w:r>
        <w:rPr>
          <w:color w:val="FFFFFF"/>
          <w:spacing w:val="-2"/>
          <w:sz w:val="22"/>
          <w:shd w:fill="404041" w:color="auto" w:val="clear"/>
        </w:rPr>
        <w:t>SLOVENSKÝ</w:t>
      </w:r>
      <w:r>
        <w:rPr>
          <w:color w:val="FFFFFF"/>
          <w:sz w:val="22"/>
          <w:shd w:fill="404041" w:color="auto" w:val="clear"/>
        </w:rPr>
        <w:tab/>
      </w:r>
    </w:p>
    <w:p>
      <w:pPr>
        <w:spacing w:line="235" w:lineRule="auto" w:before="65"/>
        <w:ind w:left="178" w:right="0" w:firstLine="0"/>
        <w:jc w:val="left"/>
        <w:rPr>
          <w:sz w:val="24"/>
        </w:rPr>
      </w:pPr>
      <w:r>
        <w:rPr>
          <w:color w:val="231F20"/>
          <w:spacing w:val="-4"/>
          <w:sz w:val="24"/>
        </w:rPr>
        <w:t>BEZPEČNOSTNÉ</w:t>
      </w:r>
      <w:r>
        <w:rPr>
          <w:color w:val="231F20"/>
          <w:spacing w:val="-18"/>
          <w:sz w:val="24"/>
        </w:rPr>
        <w:t> </w:t>
      </w:r>
      <w:r>
        <w:rPr>
          <w:color w:val="231F20"/>
          <w:spacing w:val="-4"/>
          <w:sz w:val="24"/>
        </w:rPr>
        <w:t>PODMIENKY.</w:t>
      </w:r>
      <w:r>
        <w:rPr>
          <w:color w:val="231F20"/>
          <w:spacing w:val="-18"/>
          <w:sz w:val="24"/>
        </w:rPr>
        <w:t> </w:t>
      </w:r>
      <w:r>
        <w:rPr>
          <w:color w:val="231F20"/>
          <w:spacing w:val="-4"/>
          <w:sz w:val="24"/>
        </w:rPr>
        <w:t>DÔLEŽITÉ</w:t>
      </w:r>
      <w:r>
        <w:rPr>
          <w:color w:val="231F20"/>
          <w:spacing w:val="-18"/>
          <w:sz w:val="24"/>
        </w:rPr>
        <w:t> </w:t>
      </w:r>
      <w:r>
        <w:rPr>
          <w:color w:val="231F20"/>
          <w:spacing w:val="-4"/>
          <w:sz w:val="24"/>
        </w:rPr>
        <w:t>POKYNY</w:t>
      </w:r>
      <w:r>
        <w:rPr>
          <w:color w:val="231F20"/>
          <w:spacing w:val="-22"/>
          <w:sz w:val="24"/>
        </w:rPr>
        <w:t> </w:t>
      </w:r>
      <w:r>
        <w:rPr>
          <w:color w:val="231F20"/>
          <w:spacing w:val="-4"/>
          <w:sz w:val="24"/>
        </w:rPr>
        <w:t>O</w:t>
      </w:r>
      <w:r>
        <w:rPr>
          <w:color w:val="231F20"/>
          <w:spacing w:val="-18"/>
          <w:sz w:val="24"/>
        </w:rPr>
        <w:t> </w:t>
      </w:r>
      <w:r>
        <w:rPr>
          <w:color w:val="231F20"/>
          <w:spacing w:val="-4"/>
          <w:sz w:val="24"/>
        </w:rPr>
        <w:t>BEZPEČNOSTI</w:t>
      </w:r>
      <w:r>
        <w:rPr>
          <w:color w:val="231F20"/>
          <w:spacing w:val="-18"/>
          <w:sz w:val="24"/>
        </w:rPr>
        <w:t> </w:t>
      </w:r>
      <w:r>
        <w:rPr>
          <w:color w:val="231F20"/>
          <w:spacing w:val="-4"/>
          <w:sz w:val="24"/>
        </w:rPr>
        <w:t>POUŽITIA </w:t>
      </w:r>
      <w:r>
        <w:rPr>
          <w:color w:val="231F20"/>
          <w:spacing w:val="-6"/>
          <w:sz w:val="24"/>
        </w:rPr>
        <w:t>PREČÍTAJTE</w:t>
      </w:r>
      <w:r>
        <w:rPr>
          <w:color w:val="231F20"/>
          <w:spacing w:val="-18"/>
          <w:sz w:val="24"/>
        </w:rPr>
        <w:t> </w:t>
      </w:r>
      <w:r>
        <w:rPr>
          <w:color w:val="231F20"/>
          <w:spacing w:val="-6"/>
          <w:sz w:val="24"/>
        </w:rPr>
        <w:t>SI</w:t>
      </w:r>
      <w:r>
        <w:rPr>
          <w:color w:val="231F20"/>
          <w:spacing w:val="-18"/>
          <w:sz w:val="24"/>
        </w:rPr>
        <w:t> </w:t>
      </w:r>
      <w:r>
        <w:rPr>
          <w:color w:val="231F20"/>
          <w:spacing w:val="-6"/>
          <w:sz w:val="24"/>
        </w:rPr>
        <w:t>PROSÍM</w:t>
      </w:r>
      <w:r>
        <w:rPr>
          <w:color w:val="231F20"/>
          <w:spacing w:val="-18"/>
          <w:sz w:val="24"/>
        </w:rPr>
        <w:t> </w:t>
      </w:r>
      <w:r>
        <w:rPr>
          <w:color w:val="231F20"/>
          <w:spacing w:val="-6"/>
          <w:sz w:val="24"/>
        </w:rPr>
        <w:t>POZORNE</w:t>
      </w:r>
      <w:r>
        <w:rPr>
          <w:color w:val="231F20"/>
          <w:spacing w:val="-29"/>
          <w:sz w:val="24"/>
        </w:rPr>
        <w:t> </w:t>
      </w:r>
      <w:r>
        <w:rPr>
          <w:color w:val="231F20"/>
          <w:spacing w:val="-6"/>
          <w:sz w:val="24"/>
        </w:rPr>
        <w:t>A</w:t>
      </w:r>
      <w:r>
        <w:rPr>
          <w:color w:val="231F20"/>
          <w:spacing w:val="-29"/>
          <w:sz w:val="24"/>
        </w:rPr>
        <w:t> </w:t>
      </w:r>
      <w:r>
        <w:rPr>
          <w:color w:val="231F20"/>
          <w:spacing w:val="-6"/>
          <w:sz w:val="24"/>
        </w:rPr>
        <w:t>UCHOVÁVAJTE</w:t>
      </w:r>
      <w:r>
        <w:rPr>
          <w:color w:val="231F20"/>
          <w:spacing w:val="-18"/>
          <w:sz w:val="24"/>
        </w:rPr>
        <w:t> </w:t>
      </w:r>
      <w:r>
        <w:rPr>
          <w:color w:val="231F20"/>
          <w:spacing w:val="-6"/>
          <w:sz w:val="24"/>
        </w:rPr>
        <w:t>PRE</w:t>
      </w:r>
      <w:r>
        <w:rPr>
          <w:color w:val="231F20"/>
          <w:spacing w:val="-18"/>
          <w:sz w:val="24"/>
        </w:rPr>
        <w:t> </w:t>
      </w:r>
      <w:r>
        <w:rPr>
          <w:color w:val="231F20"/>
          <w:spacing w:val="-6"/>
          <w:sz w:val="24"/>
        </w:rPr>
        <w:t>BUDÚCE</w:t>
      </w:r>
      <w:r>
        <w:rPr>
          <w:color w:val="231F20"/>
          <w:spacing w:val="-18"/>
          <w:sz w:val="24"/>
        </w:rPr>
        <w:t> </w:t>
      </w:r>
      <w:r>
        <w:rPr>
          <w:color w:val="231F20"/>
          <w:spacing w:val="-6"/>
          <w:sz w:val="24"/>
        </w:rPr>
        <w:t>REFERENCIE</w:t>
      </w:r>
    </w:p>
    <w:p>
      <w:pPr>
        <w:spacing w:line="268" w:lineRule="exact" w:before="0"/>
        <w:ind w:left="178" w:right="0" w:firstLine="0"/>
        <w:jc w:val="left"/>
        <w:rPr>
          <w:sz w:val="24"/>
        </w:rPr>
      </w:pPr>
      <w:r>
        <w:rPr>
          <w:color w:val="231F20"/>
          <w:w w:val="80"/>
          <w:sz w:val="24"/>
        </w:rPr>
        <w:t>Záručné</w:t>
      </w:r>
      <w:r>
        <w:rPr>
          <w:color w:val="231F20"/>
          <w:spacing w:val="-13"/>
          <w:sz w:val="24"/>
        </w:rPr>
        <w:t> </w:t>
      </w:r>
      <w:r>
        <w:rPr>
          <w:color w:val="231F20"/>
          <w:w w:val="80"/>
          <w:sz w:val="24"/>
        </w:rPr>
        <w:t>podmienky</w:t>
      </w:r>
      <w:r>
        <w:rPr>
          <w:color w:val="231F20"/>
          <w:spacing w:val="-13"/>
          <w:sz w:val="24"/>
        </w:rPr>
        <w:t> </w:t>
      </w:r>
      <w:r>
        <w:rPr>
          <w:color w:val="231F20"/>
          <w:w w:val="80"/>
          <w:sz w:val="24"/>
        </w:rPr>
        <w:t>sa</w:t>
      </w:r>
      <w:r>
        <w:rPr>
          <w:color w:val="231F20"/>
          <w:spacing w:val="-13"/>
          <w:sz w:val="24"/>
        </w:rPr>
        <w:t> </w:t>
      </w:r>
      <w:r>
        <w:rPr>
          <w:color w:val="231F20"/>
          <w:w w:val="80"/>
          <w:sz w:val="24"/>
        </w:rPr>
        <w:t>líšia,</w:t>
      </w:r>
      <w:r>
        <w:rPr>
          <w:color w:val="231F20"/>
          <w:spacing w:val="-13"/>
          <w:sz w:val="24"/>
        </w:rPr>
        <w:t> </w:t>
      </w:r>
      <w:r>
        <w:rPr>
          <w:color w:val="231F20"/>
          <w:w w:val="80"/>
          <w:sz w:val="24"/>
        </w:rPr>
        <w:t>ak</w:t>
      </w:r>
      <w:r>
        <w:rPr>
          <w:color w:val="231F20"/>
          <w:spacing w:val="-12"/>
          <w:sz w:val="24"/>
        </w:rPr>
        <w:t> </w:t>
      </w:r>
      <w:r>
        <w:rPr>
          <w:color w:val="231F20"/>
          <w:w w:val="80"/>
          <w:sz w:val="24"/>
        </w:rPr>
        <w:t>je</w:t>
      </w:r>
      <w:r>
        <w:rPr>
          <w:color w:val="231F20"/>
          <w:spacing w:val="-13"/>
          <w:sz w:val="24"/>
        </w:rPr>
        <w:t> </w:t>
      </w:r>
      <w:r>
        <w:rPr>
          <w:color w:val="231F20"/>
          <w:w w:val="80"/>
          <w:sz w:val="24"/>
        </w:rPr>
        <w:t>prístroj</w:t>
      </w:r>
      <w:r>
        <w:rPr>
          <w:color w:val="231F20"/>
          <w:spacing w:val="-13"/>
          <w:sz w:val="24"/>
        </w:rPr>
        <w:t> </w:t>
      </w:r>
      <w:r>
        <w:rPr>
          <w:color w:val="231F20"/>
          <w:w w:val="80"/>
          <w:sz w:val="24"/>
        </w:rPr>
        <w:t>používaný</w:t>
      </w:r>
      <w:r>
        <w:rPr>
          <w:color w:val="231F20"/>
          <w:spacing w:val="-13"/>
          <w:sz w:val="24"/>
        </w:rPr>
        <w:t> </w:t>
      </w:r>
      <w:r>
        <w:rPr>
          <w:color w:val="231F20"/>
          <w:w w:val="80"/>
          <w:sz w:val="24"/>
        </w:rPr>
        <w:t>na</w:t>
      </w:r>
      <w:r>
        <w:rPr>
          <w:color w:val="231F20"/>
          <w:spacing w:val="-12"/>
          <w:sz w:val="24"/>
        </w:rPr>
        <w:t> </w:t>
      </w:r>
      <w:r>
        <w:rPr>
          <w:color w:val="231F20"/>
          <w:w w:val="80"/>
          <w:sz w:val="24"/>
        </w:rPr>
        <w:t>komerčné</w:t>
      </w:r>
      <w:r>
        <w:rPr>
          <w:color w:val="231F20"/>
          <w:spacing w:val="-13"/>
          <w:sz w:val="24"/>
        </w:rPr>
        <w:t> </w:t>
      </w:r>
      <w:r>
        <w:rPr>
          <w:color w:val="231F20"/>
          <w:spacing w:val="-2"/>
          <w:w w:val="80"/>
          <w:sz w:val="24"/>
        </w:rPr>
        <w:t>účely.</w:t>
      </w:r>
    </w:p>
    <w:p>
      <w:pPr>
        <w:pStyle w:val="ListParagraph"/>
        <w:numPr>
          <w:ilvl w:val="0"/>
          <w:numId w:val="59"/>
        </w:numPr>
        <w:tabs>
          <w:tab w:pos="396" w:val="left" w:leader="none"/>
        </w:tabs>
        <w:spacing w:line="235" w:lineRule="auto" w:before="1" w:after="0"/>
        <w:ind w:left="178" w:right="697" w:firstLine="0"/>
        <w:jc w:val="left"/>
        <w:rPr>
          <w:sz w:val="24"/>
        </w:rPr>
      </w:pPr>
      <w:r>
        <w:rPr>
          <w:color w:val="231F20"/>
          <w:w w:val="80"/>
          <w:sz w:val="24"/>
        </w:rPr>
        <w:t>Pred</w:t>
      </w:r>
      <w:r>
        <w:rPr>
          <w:color w:val="231F20"/>
          <w:spacing w:val="-4"/>
          <w:w w:val="80"/>
          <w:sz w:val="24"/>
        </w:rPr>
        <w:t> </w:t>
      </w:r>
      <w:r>
        <w:rPr>
          <w:color w:val="231F20"/>
          <w:w w:val="80"/>
          <w:sz w:val="24"/>
        </w:rPr>
        <w:t>použitím</w:t>
      </w:r>
      <w:r>
        <w:rPr>
          <w:color w:val="231F20"/>
          <w:spacing w:val="-4"/>
          <w:w w:val="80"/>
          <w:sz w:val="24"/>
        </w:rPr>
        <w:t> </w:t>
      </w:r>
      <w:r>
        <w:rPr>
          <w:color w:val="231F20"/>
          <w:w w:val="80"/>
          <w:sz w:val="24"/>
        </w:rPr>
        <w:t>produktu</w:t>
      </w:r>
      <w:r>
        <w:rPr>
          <w:color w:val="231F20"/>
          <w:spacing w:val="-3"/>
          <w:w w:val="80"/>
          <w:sz w:val="24"/>
        </w:rPr>
        <w:t> </w:t>
      </w:r>
      <w:r>
        <w:rPr>
          <w:color w:val="231F20"/>
          <w:w w:val="80"/>
          <w:sz w:val="24"/>
        </w:rPr>
        <w:t>si</w:t>
      </w:r>
      <w:r>
        <w:rPr>
          <w:color w:val="231F20"/>
          <w:spacing w:val="-4"/>
          <w:w w:val="80"/>
          <w:sz w:val="24"/>
        </w:rPr>
        <w:t> </w:t>
      </w:r>
      <w:r>
        <w:rPr>
          <w:color w:val="231F20"/>
          <w:w w:val="80"/>
          <w:sz w:val="24"/>
        </w:rPr>
        <w:t>pozorne</w:t>
      </w:r>
      <w:r>
        <w:rPr>
          <w:color w:val="231F20"/>
          <w:spacing w:val="-4"/>
          <w:w w:val="80"/>
          <w:sz w:val="24"/>
        </w:rPr>
        <w:t> </w:t>
      </w:r>
      <w:r>
        <w:rPr>
          <w:color w:val="231F20"/>
          <w:w w:val="80"/>
          <w:sz w:val="24"/>
        </w:rPr>
        <w:t>prečítajte</w:t>
      </w:r>
      <w:r>
        <w:rPr>
          <w:color w:val="231F20"/>
          <w:spacing w:val="-3"/>
          <w:w w:val="80"/>
          <w:sz w:val="24"/>
        </w:rPr>
        <w:t> </w:t>
      </w:r>
      <w:r>
        <w:rPr>
          <w:color w:val="231F20"/>
          <w:w w:val="80"/>
          <w:sz w:val="24"/>
        </w:rPr>
        <w:t>a</w:t>
      </w:r>
      <w:r>
        <w:rPr>
          <w:color w:val="231F20"/>
          <w:spacing w:val="-4"/>
          <w:w w:val="80"/>
          <w:sz w:val="24"/>
        </w:rPr>
        <w:t> </w:t>
      </w:r>
      <w:r>
        <w:rPr>
          <w:color w:val="231F20"/>
          <w:w w:val="80"/>
          <w:sz w:val="24"/>
        </w:rPr>
        <w:t>vždy</w:t>
      </w:r>
      <w:r>
        <w:rPr>
          <w:color w:val="231F20"/>
          <w:spacing w:val="-3"/>
          <w:w w:val="80"/>
          <w:sz w:val="24"/>
        </w:rPr>
        <w:t> </w:t>
      </w:r>
      <w:r>
        <w:rPr>
          <w:color w:val="231F20"/>
          <w:w w:val="80"/>
          <w:sz w:val="24"/>
        </w:rPr>
        <w:t>dodržujte</w:t>
      </w:r>
      <w:r>
        <w:rPr>
          <w:color w:val="231F20"/>
          <w:spacing w:val="-4"/>
          <w:w w:val="80"/>
          <w:sz w:val="24"/>
        </w:rPr>
        <w:t> </w:t>
      </w:r>
      <w:r>
        <w:rPr>
          <w:color w:val="231F20"/>
          <w:w w:val="80"/>
          <w:sz w:val="24"/>
        </w:rPr>
        <w:t>nasledujúce</w:t>
      </w:r>
      <w:r>
        <w:rPr>
          <w:color w:val="231F20"/>
          <w:spacing w:val="-4"/>
          <w:w w:val="80"/>
          <w:sz w:val="24"/>
        </w:rPr>
        <w:t> </w:t>
      </w:r>
      <w:r>
        <w:rPr>
          <w:color w:val="231F20"/>
          <w:w w:val="80"/>
          <w:sz w:val="24"/>
        </w:rPr>
        <w:t>pokyny. </w:t>
      </w:r>
      <w:r>
        <w:rPr>
          <w:color w:val="231F20"/>
          <w:w w:val="85"/>
          <w:sz w:val="24"/>
        </w:rPr>
        <w:t>Výrobca nezodpovedá za žiadne škody spôsobené zneužitím.</w:t>
      </w:r>
    </w:p>
    <w:p>
      <w:pPr>
        <w:pStyle w:val="ListParagraph"/>
        <w:numPr>
          <w:ilvl w:val="0"/>
          <w:numId w:val="59"/>
        </w:numPr>
        <w:tabs>
          <w:tab w:pos="396" w:val="left" w:leader="none"/>
        </w:tabs>
        <w:spacing w:line="271" w:lineRule="exact" w:before="0" w:after="0"/>
        <w:ind w:left="396" w:right="0" w:hanging="218"/>
        <w:jc w:val="left"/>
        <w:rPr>
          <w:sz w:val="24"/>
        </w:rPr>
      </w:pPr>
      <w:r>
        <w:rPr>
          <w:color w:val="231F20"/>
          <w:w w:val="80"/>
          <w:sz w:val="24"/>
        </w:rPr>
        <w:t>Výrobok</w:t>
      </w:r>
      <w:r>
        <w:rPr>
          <w:color w:val="231F20"/>
          <w:spacing w:val="-2"/>
          <w:w w:val="80"/>
          <w:sz w:val="24"/>
        </w:rPr>
        <w:t> </w:t>
      </w:r>
      <w:r>
        <w:rPr>
          <w:color w:val="231F20"/>
          <w:w w:val="80"/>
          <w:sz w:val="24"/>
        </w:rPr>
        <w:t>sa</w:t>
      </w:r>
      <w:r>
        <w:rPr>
          <w:color w:val="231F20"/>
          <w:spacing w:val="-2"/>
          <w:w w:val="80"/>
          <w:sz w:val="24"/>
        </w:rPr>
        <w:t> </w:t>
      </w:r>
      <w:r>
        <w:rPr>
          <w:color w:val="231F20"/>
          <w:w w:val="80"/>
          <w:sz w:val="24"/>
        </w:rPr>
        <w:t>má</w:t>
      </w:r>
      <w:r>
        <w:rPr>
          <w:color w:val="231F20"/>
          <w:spacing w:val="-2"/>
          <w:w w:val="80"/>
          <w:sz w:val="24"/>
        </w:rPr>
        <w:t> </w:t>
      </w:r>
      <w:r>
        <w:rPr>
          <w:color w:val="231F20"/>
          <w:w w:val="80"/>
          <w:sz w:val="24"/>
        </w:rPr>
        <w:t>používať</w:t>
      </w:r>
      <w:r>
        <w:rPr>
          <w:color w:val="231F20"/>
          <w:spacing w:val="-2"/>
          <w:w w:val="80"/>
          <w:sz w:val="24"/>
        </w:rPr>
        <w:t> </w:t>
      </w:r>
      <w:r>
        <w:rPr>
          <w:color w:val="231F20"/>
          <w:w w:val="80"/>
          <w:sz w:val="24"/>
        </w:rPr>
        <w:t>iba</w:t>
      </w:r>
      <w:r>
        <w:rPr>
          <w:color w:val="231F20"/>
          <w:spacing w:val="-2"/>
          <w:w w:val="80"/>
          <w:sz w:val="24"/>
        </w:rPr>
        <w:t> </w:t>
      </w:r>
      <w:r>
        <w:rPr>
          <w:color w:val="231F20"/>
          <w:w w:val="80"/>
          <w:sz w:val="24"/>
        </w:rPr>
        <w:t>v</w:t>
      </w:r>
      <w:r>
        <w:rPr>
          <w:color w:val="231F20"/>
          <w:spacing w:val="-2"/>
          <w:w w:val="80"/>
          <w:sz w:val="24"/>
        </w:rPr>
        <w:t> </w:t>
      </w:r>
      <w:r>
        <w:rPr>
          <w:color w:val="231F20"/>
          <w:w w:val="80"/>
          <w:sz w:val="24"/>
        </w:rPr>
        <w:t>interiéroch.</w:t>
      </w:r>
      <w:r>
        <w:rPr>
          <w:color w:val="231F20"/>
          <w:spacing w:val="-2"/>
          <w:w w:val="80"/>
          <w:sz w:val="24"/>
        </w:rPr>
        <w:t> </w:t>
      </w:r>
      <w:r>
        <w:rPr>
          <w:color w:val="231F20"/>
          <w:w w:val="80"/>
          <w:sz w:val="24"/>
        </w:rPr>
        <w:t>Nepoužívajte</w:t>
      </w:r>
      <w:r>
        <w:rPr>
          <w:color w:val="231F20"/>
          <w:spacing w:val="-2"/>
          <w:w w:val="80"/>
          <w:sz w:val="24"/>
        </w:rPr>
        <w:t> </w:t>
      </w:r>
      <w:r>
        <w:rPr>
          <w:color w:val="231F20"/>
          <w:w w:val="80"/>
          <w:sz w:val="24"/>
        </w:rPr>
        <w:t>výrobok</w:t>
      </w:r>
      <w:r>
        <w:rPr>
          <w:color w:val="231F20"/>
          <w:spacing w:val="-2"/>
          <w:w w:val="80"/>
          <w:sz w:val="24"/>
        </w:rPr>
        <w:t> </w:t>
      </w:r>
      <w:r>
        <w:rPr>
          <w:color w:val="231F20"/>
          <w:w w:val="80"/>
          <w:sz w:val="24"/>
        </w:rPr>
        <w:t>na</w:t>
      </w:r>
      <w:r>
        <w:rPr>
          <w:color w:val="231F20"/>
          <w:spacing w:val="-2"/>
          <w:w w:val="80"/>
          <w:sz w:val="24"/>
        </w:rPr>
        <w:t> </w:t>
      </w:r>
      <w:r>
        <w:rPr>
          <w:color w:val="231F20"/>
          <w:w w:val="80"/>
          <w:sz w:val="24"/>
        </w:rPr>
        <w:t>účel,</w:t>
      </w:r>
      <w:r>
        <w:rPr>
          <w:color w:val="231F20"/>
          <w:spacing w:val="-2"/>
          <w:w w:val="80"/>
          <w:sz w:val="24"/>
        </w:rPr>
        <w:t> </w:t>
      </w:r>
      <w:r>
        <w:rPr>
          <w:color w:val="231F20"/>
          <w:w w:val="80"/>
          <w:sz w:val="24"/>
        </w:rPr>
        <w:t>ktorý</w:t>
      </w:r>
      <w:r>
        <w:rPr>
          <w:color w:val="231F20"/>
          <w:spacing w:val="-2"/>
          <w:w w:val="80"/>
          <w:sz w:val="24"/>
        </w:rPr>
        <w:t> </w:t>
      </w:r>
      <w:r>
        <w:rPr>
          <w:color w:val="231F20"/>
          <w:w w:val="80"/>
          <w:sz w:val="24"/>
        </w:rPr>
        <w:t>nie</w:t>
      </w:r>
      <w:r>
        <w:rPr>
          <w:color w:val="231F20"/>
          <w:spacing w:val="-2"/>
          <w:w w:val="80"/>
          <w:sz w:val="24"/>
        </w:rPr>
        <w:t> </w:t>
      </w:r>
      <w:r>
        <w:rPr>
          <w:color w:val="231F20"/>
          <w:spacing w:val="-5"/>
          <w:w w:val="80"/>
          <w:sz w:val="24"/>
        </w:rPr>
        <w:t>je</w:t>
      </w:r>
    </w:p>
    <w:p>
      <w:pPr>
        <w:spacing w:after="0" w:line="271" w:lineRule="exact"/>
        <w:jc w:val="left"/>
        <w:rPr>
          <w:sz w:val="24"/>
        </w:rPr>
        <w:sectPr>
          <w:pgSz w:w="8400" w:h="11910"/>
          <w:pgMar w:header="0" w:footer="156" w:top="240" w:bottom="480" w:left="60" w:right="60"/>
        </w:sectPr>
      </w:pPr>
    </w:p>
    <w:p>
      <w:pPr>
        <w:spacing w:line="275" w:lineRule="exact" w:before="116"/>
        <w:ind w:left="184" w:right="0" w:firstLine="0"/>
        <w:jc w:val="left"/>
        <w:rPr>
          <w:sz w:val="24"/>
        </w:rPr>
      </w:pPr>
      <w:r>
        <w:rPr>
          <w:color w:val="231F20"/>
          <w:w w:val="75"/>
          <w:sz w:val="24"/>
        </w:rPr>
        <w:t>kompatibilný</w:t>
      </w:r>
      <w:r>
        <w:rPr>
          <w:color w:val="231F20"/>
          <w:spacing w:val="7"/>
          <w:sz w:val="24"/>
        </w:rPr>
        <w:t> </w:t>
      </w:r>
      <w:r>
        <w:rPr>
          <w:color w:val="231F20"/>
          <w:w w:val="75"/>
          <w:sz w:val="24"/>
        </w:rPr>
        <w:t>s</w:t>
      </w:r>
      <w:r>
        <w:rPr>
          <w:color w:val="231F20"/>
          <w:spacing w:val="8"/>
          <w:sz w:val="24"/>
        </w:rPr>
        <w:t> </w:t>
      </w:r>
      <w:r>
        <w:rPr>
          <w:color w:val="231F20"/>
          <w:w w:val="75"/>
          <w:sz w:val="24"/>
        </w:rPr>
        <w:t>jeho</w:t>
      </w:r>
      <w:r>
        <w:rPr>
          <w:color w:val="231F20"/>
          <w:spacing w:val="7"/>
          <w:sz w:val="24"/>
        </w:rPr>
        <w:t> </w:t>
      </w:r>
      <w:r>
        <w:rPr>
          <w:color w:val="231F20"/>
          <w:spacing w:val="-2"/>
          <w:w w:val="75"/>
          <w:sz w:val="24"/>
        </w:rPr>
        <w:t>aplikáciou.</w:t>
      </w:r>
    </w:p>
    <w:p>
      <w:pPr>
        <w:pStyle w:val="ListParagraph"/>
        <w:numPr>
          <w:ilvl w:val="0"/>
          <w:numId w:val="59"/>
        </w:numPr>
        <w:tabs>
          <w:tab w:pos="402" w:val="left" w:leader="none"/>
        </w:tabs>
        <w:spacing w:line="235" w:lineRule="auto" w:before="1" w:after="0"/>
        <w:ind w:left="184" w:right="209" w:firstLine="0"/>
        <w:jc w:val="left"/>
        <w:rPr>
          <w:sz w:val="24"/>
        </w:rPr>
      </w:pPr>
      <w:r>
        <w:rPr>
          <w:color w:val="231F20"/>
          <w:w w:val="80"/>
          <w:sz w:val="24"/>
        </w:rPr>
        <w:t>Použiteľné napätie je 220 - 240 V ~ 50/60 Hz. Z bezpečnostných dôvodov nie je </w:t>
      </w:r>
      <w:r>
        <w:rPr>
          <w:color w:val="231F20"/>
          <w:w w:val="80"/>
          <w:sz w:val="24"/>
        </w:rPr>
        <w:t>vhodné pripájať viac zariadení k jednej zásuvke.</w:t>
      </w:r>
    </w:p>
    <w:p>
      <w:pPr>
        <w:pStyle w:val="ListParagraph"/>
        <w:numPr>
          <w:ilvl w:val="0"/>
          <w:numId w:val="59"/>
        </w:numPr>
        <w:tabs>
          <w:tab w:pos="402" w:val="left" w:leader="none"/>
        </w:tabs>
        <w:spacing w:line="235" w:lineRule="auto" w:before="0" w:after="0"/>
        <w:ind w:left="184" w:right="305" w:firstLine="0"/>
        <w:jc w:val="left"/>
        <w:rPr>
          <w:sz w:val="24"/>
        </w:rPr>
      </w:pPr>
      <w:r>
        <w:rPr>
          <w:color w:val="231F20"/>
          <w:w w:val="80"/>
          <w:sz w:val="24"/>
        </w:rPr>
        <w:t>Pri</w:t>
      </w:r>
      <w:r>
        <w:rPr>
          <w:color w:val="231F20"/>
          <w:spacing w:val="-4"/>
          <w:w w:val="80"/>
          <w:sz w:val="24"/>
        </w:rPr>
        <w:t> </w:t>
      </w:r>
      <w:r>
        <w:rPr>
          <w:color w:val="231F20"/>
          <w:w w:val="80"/>
          <w:sz w:val="24"/>
        </w:rPr>
        <w:t>používaní</w:t>
      </w:r>
      <w:r>
        <w:rPr>
          <w:color w:val="231F20"/>
          <w:spacing w:val="-4"/>
          <w:w w:val="80"/>
          <w:sz w:val="24"/>
        </w:rPr>
        <w:t> </w:t>
      </w:r>
      <w:r>
        <w:rPr>
          <w:color w:val="231F20"/>
          <w:w w:val="80"/>
          <w:sz w:val="24"/>
        </w:rPr>
        <w:t>okolo</w:t>
      </w:r>
      <w:r>
        <w:rPr>
          <w:color w:val="231F20"/>
          <w:spacing w:val="-3"/>
          <w:w w:val="80"/>
          <w:sz w:val="24"/>
        </w:rPr>
        <w:t> </w:t>
      </w:r>
      <w:r>
        <w:rPr>
          <w:color w:val="231F20"/>
          <w:w w:val="80"/>
          <w:sz w:val="24"/>
        </w:rPr>
        <w:t>detí</w:t>
      </w:r>
      <w:r>
        <w:rPr>
          <w:color w:val="231F20"/>
          <w:spacing w:val="-4"/>
          <w:w w:val="80"/>
          <w:sz w:val="24"/>
        </w:rPr>
        <w:t> </w:t>
      </w:r>
      <w:r>
        <w:rPr>
          <w:color w:val="231F20"/>
          <w:w w:val="80"/>
          <w:sz w:val="24"/>
        </w:rPr>
        <w:t>buďte</w:t>
      </w:r>
      <w:r>
        <w:rPr>
          <w:color w:val="231F20"/>
          <w:spacing w:val="-4"/>
          <w:w w:val="80"/>
          <w:sz w:val="24"/>
        </w:rPr>
        <w:t> </w:t>
      </w:r>
      <w:r>
        <w:rPr>
          <w:color w:val="231F20"/>
          <w:w w:val="80"/>
          <w:sz w:val="24"/>
        </w:rPr>
        <w:t>opatrní.</w:t>
      </w:r>
      <w:r>
        <w:rPr>
          <w:color w:val="231F20"/>
          <w:spacing w:val="-3"/>
          <w:w w:val="80"/>
          <w:sz w:val="24"/>
        </w:rPr>
        <w:t> </w:t>
      </w:r>
      <w:r>
        <w:rPr>
          <w:color w:val="231F20"/>
          <w:w w:val="80"/>
          <w:sz w:val="24"/>
        </w:rPr>
        <w:t>Nenechajte</w:t>
      </w:r>
      <w:r>
        <w:rPr>
          <w:color w:val="231F20"/>
          <w:spacing w:val="-4"/>
          <w:w w:val="80"/>
          <w:sz w:val="24"/>
        </w:rPr>
        <w:t> </w:t>
      </w:r>
      <w:r>
        <w:rPr>
          <w:color w:val="231F20"/>
          <w:w w:val="80"/>
          <w:sz w:val="24"/>
        </w:rPr>
        <w:t>deti</w:t>
      </w:r>
      <w:r>
        <w:rPr>
          <w:color w:val="231F20"/>
          <w:spacing w:val="-3"/>
          <w:w w:val="80"/>
          <w:sz w:val="24"/>
        </w:rPr>
        <w:t> </w:t>
      </w:r>
      <w:r>
        <w:rPr>
          <w:color w:val="231F20"/>
          <w:w w:val="80"/>
          <w:sz w:val="24"/>
        </w:rPr>
        <w:t>hrať</w:t>
      </w:r>
      <w:r>
        <w:rPr>
          <w:color w:val="231F20"/>
          <w:spacing w:val="-4"/>
          <w:w w:val="80"/>
          <w:sz w:val="24"/>
        </w:rPr>
        <w:t> </w:t>
      </w:r>
      <w:r>
        <w:rPr>
          <w:color w:val="231F20"/>
          <w:w w:val="80"/>
          <w:sz w:val="24"/>
        </w:rPr>
        <w:t>sa</w:t>
      </w:r>
      <w:r>
        <w:rPr>
          <w:color w:val="231F20"/>
          <w:spacing w:val="-4"/>
          <w:w w:val="80"/>
          <w:sz w:val="24"/>
        </w:rPr>
        <w:t> </w:t>
      </w:r>
      <w:r>
        <w:rPr>
          <w:color w:val="231F20"/>
          <w:w w:val="80"/>
          <w:sz w:val="24"/>
        </w:rPr>
        <w:t>s</w:t>
      </w:r>
      <w:r>
        <w:rPr>
          <w:color w:val="231F20"/>
          <w:spacing w:val="-3"/>
          <w:w w:val="80"/>
          <w:sz w:val="24"/>
        </w:rPr>
        <w:t> </w:t>
      </w:r>
      <w:r>
        <w:rPr>
          <w:color w:val="231F20"/>
          <w:w w:val="80"/>
          <w:sz w:val="24"/>
        </w:rPr>
        <w:t>výrobkom.</w:t>
      </w:r>
      <w:r>
        <w:rPr>
          <w:color w:val="231F20"/>
          <w:spacing w:val="-4"/>
          <w:w w:val="80"/>
          <w:sz w:val="24"/>
        </w:rPr>
        <w:t> </w:t>
      </w:r>
      <w:r>
        <w:rPr>
          <w:color w:val="231F20"/>
          <w:w w:val="80"/>
          <w:sz w:val="24"/>
        </w:rPr>
        <w:t>Nedovoľte, aby ho bez dozoru používali deti alebo ľudia, ktorí ho nepoznajú.</w:t>
      </w:r>
    </w:p>
    <w:p>
      <w:pPr>
        <w:pStyle w:val="ListParagraph"/>
        <w:numPr>
          <w:ilvl w:val="0"/>
          <w:numId w:val="59"/>
        </w:numPr>
        <w:tabs>
          <w:tab w:pos="402" w:val="left" w:leader="none"/>
        </w:tabs>
        <w:spacing w:line="235" w:lineRule="auto" w:before="0" w:after="0"/>
        <w:ind w:left="184" w:right="273" w:firstLine="0"/>
        <w:jc w:val="left"/>
        <w:rPr>
          <w:sz w:val="24"/>
        </w:rPr>
      </w:pPr>
      <w:r>
        <w:rPr>
          <w:color w:val="231F20"/>
          <w:w w:val="85"/>
          <w:sz w:val="24"/>
        </w:rPr>
        <w:t>UPOZORNENIE:</w:t>
      </w:r>
      <w:r>
        <w:rPr>
          <w:color w:val="231F20"/>
          <w:spacing w:val="-4"/>
          <w:w w:val="85"/>
          <w:sz w:val="24"/>
        </w:rPr>
        <w:t> </w:t>
      </w:r>
      <w:r>
        <w:rPr>
          <w:color w:val="231F20"/>
          <w:w w:val="85"/>
          <w:sz w:val="24"/>
        </w:rPr>
        <w:t>Toto zariadenie môžu používať deti staršie ako 8 rokov a osoby so </w:t>
      </w:r>
      <w:r>
        <w:rPr>
          <w:color w:val="231F20"/>
          <w:w w:val="80"/>
          <w:sz w:val="24"/>
        </w:rPr>
        <w:t>zníženými fyzickými, zmyslovými alebo duševnými schopnosťami alebo osoby bez skúseností alebo znalostí tohto zariadenia, iba pod dohľadom osoby zodpovednej za ich bezpečnosť, alebo ak boli poučení o bezpečnom používaní prístroja a sú si vedomí nebezpečenstiev spojených s jeho prevádzkou. Deti by sa s prístrojom nemali hrať. Čistenie a údržbu zariadenia by nemali vykonávať deti, pokiaľ nie sú staršie ako 8 rokov </w:t>
      </w:r>
      <w:r>
        <w:rPr>
          <w:color w:val="231F20"/>
          <w:w w:val="80"/>
          <w:sz w:val="24"/>
        </w:rPr>
        <w:t>a </w:t>
      </w:r>
      <w:r>
        <w:rPr>
          <w:color w:val="231F20"/>
          <w:w w:val="85"/>
          <w:sz w:val="24"/>
        </w:rPr>
        <w:t>tieto</w:t>
      </w:r>
      <w:r>
        <w:rPr>
          <w:color w:val="231F20"/>
          <w:spacing w:val="-8"/>
          <w:w w:val="85"/>
          <w:sz w:val="24"/>
        </w:rPr>
        <w:t> </w:t>
      </w:r>
      <w:r>
        <w:rPr>
          <w:color w:val="231F20"/>
          <w:w w:val="85"/>
          <w:sz w:val="24"/>
        </w:rPr>
        <w:t>činnosti</w:t>
      </w:r>
      <w:r>
        <w:rPr>
          <w:color w:val="231F20"/>
          <w:spacing w:val="-7"/>
          <w:w w:val="85"/>
          <w:sz w:val="24"/>
        </w:rPr>
        <w:t> </w:t>
      </w:r>
      <w:r>
        <w:rPr>
          <w:color w:val="231F20"/>
          <w:w w:val="85"/>
          <w:sz w:val="24"/>
        </w:rPr>
        <w:t>sa</w:t>
      </w:r>
      <w:r>
        <w:rPr>
          <w:color w:val="231F20"/>
          <w:spacing w:val="-7"/>
          <w:w w:val="85"/>
          <w:sz w:val="24"/>
        </w:rPr>
        <w:t> </w:t>
      </w:r>
      <w:r>
        <w:rPr>
          <w:color w:val="231F20"/>
          <w:w w:val="85"/>
          <w:sz w:val="24"/>
        </w:rPr>
        <w:t>nevykonávajú</w:t>
      </w:r>
      <w:r>
        <w:rPr>
          <w:color w:val="231F20"/>
          <w:spacing w:val="-7"/>
          <w:w w:val="85"/>
          <w:sz w:val="24"/>
        </w:rPr>
        <w:t> </w:t>
      </w:r>
      <w:r>
        <w:rPr>
          <w:color w:val="231F20"/>
          <w:w w:val="85"/>
          <w:sz w:val="24"/>
        </w:rPr>
        <w:t>pod</w:t>
      </w:r>
      <w:r>
        <w:rPr>
          <w:color w:val="231F20"/>
          <w:spacing w:val="-8"/>
          <w:w w:val="85"/>
          <w:sz w:val="24"/>
        </w:rPr>
        <w:t> </w:t>
      </w:r>
      <w:r>
        <w:rPr>
          <w:color w:val="231F20"/>
          <w:w w:val="85"/>
          <w:sz w:val="24"/>
        </w:rPr>
        <w:t>dohľadom.</w:t>
      </w:r>
    </w:p>
    <w:p>
      <w:pPr>
        <w:pStyle w:val="ListParagraph"/>
        <w:numPr>
          <w:ilvl w:val="0"/>
          <w:numId w:val="59"/>
        </w:numPr>
        <w:tabs>
          <w:tab w:pos="402" w:val="left" w:leader="none"/>
        </w:tabs>
        <w:spacing w:line="235" w:lineRule="auto" w:before="0" w:after="0"/>
        <w:ind w:left="184" w:right="395" w:firstLine="0"/>
        <w:jc w:val="left"/>
        <w:rPr>
          <w:sz w:val="24"/>
        </w:rPr>
      </w:pPr>
      <w:r>
        <w:rPr>
          <w:color w:val="231F20"/>
          <w:w w:val="80"/>
          <w:sz w:val="24"/>
        </w:rPr>
        <w:t>Keď skončíte s používaním produktu, vždy nezabudnite opatrne vytiahnuť zástrčku </w:t>
      </w:r>
      <w:r>
        <w:rPr>
          <w:color w:val="231F20"/>
          <w:w w:val="80"/>
          <w:sz w:val="24"/>
        </w:rPr>
        <w:t>zo zásuvky, ktorú držíte rukou. Nikdy neťahajte za napájací kábel !!!</w:t>
      </w:r>
    </w:p>
    <w:p>
      <w:pPr>
        <w:pStyle w:val="ListParagraph"/>
        <w:numPr>
          <w:ilvl w:val="0"/>
          <w:numId w:val="59"/>
        </w:numPr>
        <w:tabs>
          <w:tab w:pos="402" w:val="left" w:leader="none"/>
        </w:tabs>
        <w:spacing w:line="235" w:lineRule="auto" w:before="0" w:after="0"/>
        <w:ind w:left="184" w:right="352" w:firstLine="0"/>
        <w:jc w:val="both"/>
        <w:rPr>
          <w:sz w:val="24"/>
        </w:rPr>
      </w:pPr>
      <w:r>
        <w:rPr>
          <w:color w:val="231F20"/>
          <w:w w:val="80"/>
          <w:sz w:val="24"/>
        </w:rPr>
        <w:t>Napájací</w:t>
      </w:r>
      <w:r>
        <w:rPr>
          <w:color w:val="231F20"/>
          <w:spacing w:val="-2"/>
          <w:w w:val="80"/>
          <w:sz w:val="24"/>
        </w:rPr>
        <w:t> </w:t>
      </w:r>
      <w:r>
        <w:rPr>
          <w:color w:val="231F20"/>
          <w:w w:val="80"/>
          <w:sz w:val="24"/>
        </w:rPr>
        <w:t>kábel,</w:t>
      </w:r>
      <w:r>
        <w:rPr>
          <w:color w:val="231F20"/>
          <w:spacing w:val="-2"/>
          <w:w w:val="80"/>
          <w:sz w:val="24"/>
        </w:rPr>
        <w:t> </w:t>
      </w:r>
      <w:r>
        <w:rPr>
          <w:color w:val="231F20"/>
          <w:w w:val="80"/>
          <w:sz w:val="24"/>
        </w:rPr>
        <w:t>zástrčku</w:t>
      </w:r>
      <w:r>
        <w:rPr>
          <w:color w:val="231F20"/>
          <w:spacing w:val="-2"/>
          <w:w w:val="80"/>
          <w:sz w:val="24"/>
        </w:rPr>
        <w:t> </w:t>
      </w:r>
      <w:r>
        <w:rPr>
          <w:color w:val="231F20"/>
          <w:w w:val="80"/>
          <w:sz w:val="24"/>
        </w:rPr>
        <w:t>alebo</w:t>
      </w:r>
      <w:r>
        <w:rPr>
          <w:color w:val="231F20"/>
          <w:spacing w:val="-2"/>
          <w:w w:val="80"/>
          <w:sz w:val="24"/>
        </w:rPr>
        <w:t> </w:t>
      </w:r>
      <w:r>
        <w:rPr>
          <w:color w:val="231F20"/>
          <w:w w:val="80"/>
          <w:sz w:val="24"/>
        </w:rPr>
        <w:t>celé</w:t>
      </w:r>
      <w:r>
        <w:rPr>
          <w:color w:val="231F20"/>
          <w:spacing w:val="-2"/>
          <w:w w:val="80"/>
          <w:sz w:val="24"/>
        </w:rPr>
        <w:t> </w:t>
      </w:r>
      <w:r>
        <w:rPr>
          <w:color w:val="231F20"/>
          <w:w w:val="80"/>
          <w:sz w:val="24"/>
        </w:rPr>
        <w:t>zariadenie</w:t>
      </w:r>
      <w:r>
        <w:rPr>
          <w:color w:val="231F20"/>
          <w:spacing w:val="-2"/>
          <w:w w:val="80"/>
          <w:sz w:val="24"/>
        </w:rPr>
        <w:t> </w:t>
      </w:r>
      <w:r>
        <w:rPr>
          <w:color w:val="231F20"/>
          <w:w w:val="80"/>
          <w:sz w:val="24"/>
        </w:rPr>
        <w:t>nikdy</w:t>
      </w:r>
      <w:r>
        <w:rPr>
          <w:color w:val="231F20"/>
          <w:spacing w:val="-2"/>
          <w:w w:val="80"/>
          <w:sz w:val="24"/>
        </w:rPr>
        <w:t> </w:t>
      </w:r>
      <w:r>
        <w:rPr>
          <w:color w:val="231F20"/>
          <w:w w:val="80"/>
          <w:sz w:val="24"/>
        </w:rPr>
        <w:t>nedávajte</w:t>
      </w:r>
      <w:r>
        <w:rPr>
          <w:color w:val="231F20"/>
          <w:spacing w:val="-2"/>
          <w:w w:val="80"/>
          <w:sz w:val="24"/>
        </w:rPr>
        <w:t> </w:t>
      </w:r>
      <w:r>
        <w:rPr>
          <w:color w:val="231F20"/>
          <w:w w:val="80"/>
          <w:sz w:val="24"/>
        </w:rPr>
        <w:t>do</w:t>
      </w:r>
      <w:r>
        <w:rPr>
          <w:color w:val="231F20"/>
          <w:spacing w:val="-2"/>
          <w:w w:val="80"/>
          <w:sz w:val="24"/>
        </w:rPr>
        <w:t> </w:t>
      </w:r>
      <w:r>
        <w:rPr>
          <w:color w:val="231F20"/>
          <w:w w:val="80"/>
          <w:sz w:val="24"/>
        </w:rPr>
        <w:t>vody.</w:t>
      </w:r>
      <w:r>
        <w:rPr>
          <w:color w:val="231F20"/>
          <w:spacing w:val="-2"/>
          <w:w w:val="80"/>
          <w:sz w:val="24"/>
        </w:rPr>
        <w:t> </w:t>
      </w:r>
      <w:r>
        <w:rPr>
          <w:color w:val="231F20"/>
          <w:w w:val="80"/>
          <w:sz w:val="24"/>
        </w:rPr>
        <w:t>Produkt</w:t>
      </w:r>
      <w:r>
        <w:rPr>
          <w:color w:val="231F20"/>
          <w:spacing w:val="-2"/>
          <w:w w:val="80"/>
          <w:sz w:val="24"/>
        </w:rPr>
        <w:t> </w:t>
      </w:r>
      <w:r>
        <w:rPr>
          <w:color w:val="231F20"/>
          <w:w w:val="80"/>
          <w:sz w:val="24"/>
        </w:rPr>
        <w:t>nikdy nevystavujte</w:t>
      </w:r>
      <w:r>
        <w:rPr>
          <w:color w:val="231F20"/>
          <w:spacing w:val="-1"/>
          <w:w w:val="80"/>
          <w:sz w:val="24"/>
        </w:rPr>
        <w:t> </w:t>
      </w:r>
      <w:r>
        <w:rPr>
          <w:color w:val="231F20"/>
          <w:w w:val="80"/>
          <w:sz w:val="24"/>
        </w:rPr>
        <w:t>atmosférickým</w:t>
      </w:r>
      <w:r>
        <w:rPr>
          <w:color w:val="231F20"/>
          <w:spacing w:val="-1"/>
          <w:w w:val="80"/>
          <w:sz w:val="24"/>
        </w:rPr>
        <w:t> </w:t>
      </w:r>
      <w:r>
        <w:rPr>
          <w:color w:val="231F20"/>
          <w:w w:val="80"/>
          <w:sz w:val="24"/>
        </w:rPr>
        <w:t>podmienkam,</w:t>
      </w:r>
      <w:r>
        <w:rPr>
          <w:color w:val="231F20"/>
          <w:spacing w:val="-1"/>
          <w:w w:val="80"/>
          <w:sz w:val="24"/>
        </w:rPr>
        <w:t> </w:t>
      </w:r>
      <w:r>
        <w:rPr>
          <w:color w:val="231F20"/>
          <w:w w:val="80"/>
          <w:sz w:val="24"/>
        </w:rPr>
        <w:t>ako</w:t>
      </w:r>
      <w:r>
        <w:rPr>
          <w:color w:val="231F20"/>
          <w:spacing w:val="-1"/>
          <w:w w:val="80"/>
          <w:sz w:val="24"/>
        </w:rPr>
        <w:t> </w:t>
      </w:r>
      <w:r>
        <w:rPr>
          <w:color w:val="231F20"/>
          <w:w w:val="80"/>
          <w:sz w:val="24"/>
        </w:rPr>
        <w:t>je</w:t>
      </w:r>
      <w:r>
        <w:rPr>
          <w:color w:val="231F20"/>
          <w:spacing w:val="-1"/>
          <w:w w:val="80"/>
          <w:sz w:val="24"/>
        </w:rPr>
        <w:t> </w:t>
      </w:r>
      <w:r>
        <w:rPr>
          <w:color w:val="231F20"/>
          <w:w w:val="80"/>
          <w:sz w:val="24"/>
        </w:rPr>
        <w:t>priame</w:t>
      </w:r>
      <w:r>
        <w:rPr>
          <w:color w:val="231F20"/>
          <w:spacing w:val="-1"/>
          <w:w w:val="80"/>
          <w:sz w:val="24"/>
        </w:rPr>
        <w:t> </w:t>
      </w:r>
      <w:r>
        <w:rPr>
          <w:color w:val="231F20"/>
          <w:w w:val="80"/>
          <w:sz w:val="24"/>
        </w:rPr>
        <w:t>slnečné</w:t>
      </w:r>
      <w:r>
        <w:rPr>
          <w:color w:val="231F20"/>
          <w:spacing w:val="-1"/>
          <w:w w:val="80"/>
          <w:sz w:val="24"/>
        </w:rPr>
        <w:t> </w:t>
      </w:r>
      <w:r>
        <w:rPr>
          <w:color w:val="231F20"/>
          <w:w w:val="80"/>
          <w:sz w:val="24"/>
        </w:rPr>
        <w:t>svetlo</w:t>
      </w:r>
      <w:r>
        <w:rPr>
          <w:color w:val="231F20"/>
          <w:spacing w:val="-1"/>
          <w:w w:val="80"/>
          <w:sz w:val="24"/>
        </w:rPr>
        <w:t> </w:t>
      </w:r>
      <w:r>
        <w:rPr>
          <w:color w:val="231F20"/>
          <w:w w:val="80"/>
          <w:sz w:val="24"/>
        </w:rPr>
        <w:t>alebo</w:t>
      </w:r>
      <w:r>
        <w:rPr>
          <w:color w:val="231F20"/>
          <w:spacing w:val="-1"/>
          <w:w w:val="80"/>
          <w:sz w:val="24"/>
        </w:rPr>
        <w:t> </w:t>
      </w:r>
      <w:r>
        <w:rPr>
          <w:color w:val="231F20"/>
          <w:w w:val="80"/>
          <w:sz w:val="24"/>
        </w:rPr>
        <w:t>dážď,</w:t>
      </w:r>
      <w:r>
        <w:rPr>
          <w:color w:val="231F20"/>
          <w:spacing w:val="-1"/>
          <w:w w:val="80"/>
          <w:sz w:val="24"/>
        </w:rPr>
        <w:t> </w:t>
      </w:r>
      <w:r>
        <w:rPr>
          <w:color w:val="231F20"/>
          <w:w w:val="80"/>
          <w:sz w:val="24"/>
        </w:rPr>
        <w:t>atď. Produkt nikdy nepoužívajte vo vlhkých podmienkach.</w:t>
      </w:r>
    </w:p>
    <w:p>
      <w:pPr>
        <w:pStyle w:val="ListParagraph"/>
        <w:numPr>
          <w:ilvl w:val="0"/>
          <w:numId w:val="59"/>
        </w:numPr>
        <w:tabs>
          <w:tab w:pos="402" w:val="left" w:leader="none"/>
        </w:tabs>
        <w:spacing w:line="235" w:lineRule="auto" w:before="0" w:after="0"/>
        <w:ind w:left="184" w:right="250" w:firstLine="0"/>
        <w:jc w:val="left"/>
        <w:rPr>
          <w:sz w:val="24"/>
        </w:rPr>
      </w:pPr>
      <w:r>
        <w:rPr>
          <w:color w:val="231F20"/>
          <w:w w:val="80"/>
          <w:sz w:val="24"/>
        </w:rPr>
        <w:t>Pravidelne</w:t>
      </w:r>
      <w:r>
        <w:rPr>
          <w:color w:val="231F20"/>
          <w:spacing w:val="-2"/>
          <w:w w:val="80"/>
          <w:sz w:val="24"/>
        </w:rPr>
        <w:t> </w:t>
      </w:r>
      <w:r>
        <w:rPr>
          <w:color w:val="231F20"/>
          <w:w w:val="80"/>
          <w:sz w:val="24"/>
        </w:rPr>
        <w:t>kontrolujte</w:t>
      </w:r>
      <w:r>
        <w:rPr>
          <w:color w:val="231F20"/>
          <w:spacing w:val="-2"/>
          <w:w w:val="80"/>
          <w:sz w:val="24"/>
        </w:rPr>
        <w:t> </w:t>
      </w:r>
      <w:r>
        <w:rPr>
          <w:color w:val="231F20"/>
          <w:w w:val="80"/>
          <w:sz w:val="24"/>
        </w:rPr>
        <w:t>stav</w:t>
      </w:r>
      <w:r>
        <w:rPr>
          <w:color w:val="231F20"/>
          <w:spacing w:val="-2"/>
          <w:w w:val="80"/>
          <w:sz w:val="24"/>
        </w:rPr>
        <w:t> </w:t>
      </w:r>
      <w:r>
        <w:rPr>
          <w:color w:val="231F20"/>
          <w:w w:val="80"/>
          <w:sz w:val="24"/>
        </w:rPr>
        <w:t>napájacieho</w:t>
      </w:r>
      <w:r>
        <w:rPr>
          <w:color w:val="231F20"/>
          <w:spacing w:val="-2"/>
          <w:w w:val="80"/>
          <w:sz w:val="24"/>
        </w:rPr>
        <w:t> </w:t>
      </w:r>
      <w:r>
        <w:rPr>
          <w:color w:val="231F20"/>
          <w:w w:val="80"/>
          <w:sz w:val="24"/>
        </w:rPr>
        <w:t>kábla.</w:t>
      </w:r>
      <w:r>
        <w:rPr>
          <w:color w:val="231F20"/>
          <w:spacing w:val="-13"/>
          <w:w w:val="80"/>
          <w:sz w:val="24"/>
        </w:rPr>
        <w:t> </w:t>
      </w:r>
      <w:r>
        <w:rPr>
          <w:color w:val="231F20"/>
          <w:w w:val="80"/>
          <w:sz w:val="24"/>
        </w:rPr>
        <w:t>Ak</w:t>
      </w:r>
      <w:r>
        <w:rPr>
          <w:color w:val="231F20"/>
          <w:spacing w:val="-2"/>
          <w:w w:val="80"/>
          <w:sz w:val="24"/>
        </w:rPr>
        <w:t> </w:t>
      </w:r>
      <w:r>
        <w:rPr>
          <w:color w:val="231F20"/>
          <w:w w:val="80"/>
          <w:sz w:val="24"/>
        </w:rPr>
        <w:t>je</w:t>
      </w:r>
      <w:r>
        <w:rPr>
          <w:color w:val="231F20"/>
          <w:spacing w:val="-2"/>
          <w:w w:val="80"/>
          <w:sz w:val="24"/>
        </w:rPr>
        <w:t> </w:t>
      </w:r>
      <w:r>
        <w:rPr>
          <w:color w:val="231F20"/>
          <w:w w:val="80"/>
          <w:sz w:val="24"/>
        </w:rPr>
        <w:t>napájací</w:t>
      </w:r>
      <w:r>
        <w:rPr>
          <w:color w:val="231F20"/>
          <w:spacing w:val="-2"/>
          <w:w w:val="80"/>
          <w:sz w:val="24"/>
        </w:rPr>
        <w:t> </w:t>
      </w:r>
      <w:r>
        <w:rPr>
          <w:color w:val="231F20"/>
          <w:w w:val="80"/>
          <w:sz w:val="24"/>
        </w:rPr>
        <w:t>kábel</w:t>
      </w:r>
      <w:r>
        <w:rPr>
          <w:color w:val="231F20"/>
          <w:spacing w:val="-2"/>
          <w:w w:val="80"/>
          <w:sz w:val="24"/>
        </w:rPr>
        <w:t> </w:t>
      </w:r>
      <w:r>
        <w:rPr>
          <w:color w:val="231F20"/>
          <w:w w:val="80"/>
          <w:sz w:val="24"/>
        </w:rPr>
        <w:t>poškodený,</w:t>
      </w:r>
      <w:r>
        <w:rPr>
          <w:color w:val="231F20"/>
          <w:spacing w:val="-2"/>
          <w:w w:val="80"/>
          <w:sz w:val="24"/>
        </w:rPr>
        <w:t> </w:t>
      </w:r>
      <w:r>
        <w:rPr>
          <w:color w:val="231F20"/>
          <w:w w:val="80"/>
          <w:sz w:val="24"/>
        </w:rPr>
        <w:t>výrobok by mal byť vymenený v profesionálnom servise, aby sa predišlo nebezpečným situáciám.</w:t>
      </w:r>
    </w:p>
    <w:p>
      <w:pPr>
        <w:pStyle w:val="ListParagraph"/>
        <w:numPr>
          <w:ilvl w:val="0"/>
          <w:numId w:val="59"/>
        </w:numPr>
        <w:tabs>
          <w:tab w:pos="402" w:val="left" w:leader="none"/>
        </w:tabs>
        <w:spacing w:line="235" w:lineRule="auto" w:before="0" w:after="0"/>
        <w:ind w:left="184" w:right="352" w:firstLine="0"/>
        <w:jc w:val="left"/>
        <w:rPr>
          <w:sz w:val="24"/>
        </w:rPr>
      </w:pPr>
      <w:r>
        <w:rPr>
          <w:color w:val="231F20"/>
          <w:w w:val="80"/>
          <w:sz w:val="24"/>
        </w:rPr>
        <w:t>Nikdy nepoužívajte výrobok s poškodeným napájacím káblom, ak spadol alebo bol poškodený iným spôsobom alebo nefunguje správne. Nepokúšajte sa opraviť </w:t>
      </w:r>
      <w:r>
        <w:rPr>
          <w:color w:val="231F20"/>
          <w:w w:val="80"/>
          <w:sz w:val="24"/>
        </w:rPr>
        <w:t>poškodený výrobok sami, pretože by to mohlo viesť k úrazu elektrickým prúdom. Poškodené zariadenie vždy opravte v autorizovanom servise. Všetky opravy môžu vykonávať iba autorizovaní servisní technici. Oprava, ktorá bola vykonaná nesprávne, môže pre </w:t>
      </w:r>
      <w:r>
        <w:rPr>
          <w:color w:val="231F20"/>
          <w:w w:val="85"/>
          <w:sz w:val="24"/>
        </w:rPr>
        <w:t>používateľa</w:t>
      </w:r>
      <w:r>
        <w:rPr>
          <w:color w:val="231F20"/>
          <w:spacing w:val="-1"/>
          <w:w w:val="85"/>
          <w:sz w:val="24"/>
        </w:rPr>
        <w:t> </w:t>
      </w:r>
      <w:r>
        <w:rPr>
          <w:color w:val="231F20"/>
          <w:w w:val="85"/>
          <w:sz w:val="24"/>
        </w:rPr>
        <w:t>spôsobiť</w:t>
      </w:r>
      <w:r>
        <w:rPr>
          <w:color w:val="231F20"/>
          <w:spacing w:val="-1"/>
          <w:w w:val="85"/>
          <w:sz w:val="24"/>
        </w:rPr>
        <w:t> </w:t>
      </w:r>
      <w:r>
        <w:rPr>
          <w:color w:val="231F20"/>
          <w:w w:val="85"/>
          <w:sz w:val="24"/>
        </w:rPr>
        <w:t>nebezpečné</w:t>
      </w:r>
      <w:r>
        <w:rPr>
          <w:color w:val="231F20"/>
          <w:spacing w:val="-1"/>
          <w:w w:val="85"/>
          <w:sz w:val="24"/>
        </w:rPr>
        <w:t> </w:t>
      </w:r>
      <w:r>
        <w:rPr>
          <w:color w:val="231F20"/>
          <w:w w:val="85"/>
          <w:sz w:val="24"/>
        </w:rPr>
        <w:t>situácie.</w:t>
      </w:r>
    </w:p>
    <w:p>
      <w:pPr>
        <w:pStyle w:val="ListParagraph"/>
        <w:numPr>
          <w:ilvl w:val="0"/>
          <w:numId w:val="59"/>
        </w:numPr>
        <w:tabs>
          <w:tab w:pos="511" w:val="left" w:leader="none"/>
        </w:tabs>
        <w:spacing w:line="235" w:lineRule="auto" w:before="0" w:after="0"/>
        <w:ind w:left="184" w:right="506" w:firstLine="0"/>
        <w:jc w:val="left"/>
        <w:rPr>
          <w:sz w:val="24"/>
        </w:rPr>
      </w:pPr>
      <w:r>
        <w:rPr>
          <w:color w:val="231F20"/>
          <w:w w:val="80"/>
          <w:sz w:val="24"/>
        </w:rPr>
        <w:t>Umiestnite prístroj na chladný, stabilný a rovný povrch, mimo dosahu akýchkoľvek kuchynských</w:t>
      </w:r>
      <w:r>
        <w:rPr>
          <w:color w:val="231F20"/>
          <w:spacing w:val="-4"/>
          <w:w w:val="80"/>
          <w:sz w:val="24"/>
        </w:rPr>
        <w:t> </w:t>
      </w:r>
      <w:r>
        <w:rPr>
          <w:color w:val="231F20"/>
          <w:w w:val="80"/>
          <w:sz w:val="24"/>
        </w:rPr>
        <w:t>spotrebičov,</w:t>
      </w:r>
      <w:r>
        <w:rPr>
          <w:color w:val="231F20"/>
          <w:spacing w:val="-4"/>
          <w:w w:val="80"/>
          <w:sz w:val="24"/>
        </w:rPr>
        <w:t> </w:t>
      </w:r>
      <w:r>
        <w:rPr>
          <w:color w:val="231F20"/>
          <w:w w:val="80"/>
          <w:sz w:val="24"/>
        </w:rPr>
        <w:t>ktoré</w:t>
      </w:r>
      <w:r>
        <w:rPr>
          <w:color w:val="231F20"/>
          <w:spacing w:val="-3"/>
          <w:w w:val="80"/>
          <w:sz w:val="24"/>
        </w:rPr>
        <w:t> </w:t>
      </w:r>
      <w:r>
        <w:rPr>
          <w:color w:val="231F20"/>
          <w:w w:val="80"/>
          <w:sz w:val="24"/>
        </w:rPr>
        <w:t>sa</w:t>
      </w:r>
      <w:r>
        <w:rPr>
          <w:color w:val="231F20"/>
          <w:spacing w:val="-4"/>
          <w:w w:val="80"/>
          <w:sz w:val="24"/>
        </w:rPr>
        <w:t> </w:t>
      </w:r>
      <w:r>
        <w:rPr>
          <w:color w:val="231F20"/>
          <w:w w:val="80"/>
          <w:sz w:val="24"/>
        </w:rPr>
        <w:t>zohrievajú,</w:t>
      </w:r>
      <w:r>
        <w:rPr>
          <w:color w:val="231F20"/>
          <w:spacing w:val="-3"/>
          <w:w w:val="80"/>
          <w:sz w:val="24"/>
        </w:rPr>
        <w:t> </w:t>
      </w:r>
      <w:r>
        <w:rPr>
          <w:color w:val="231F20"/>
          <w:w w:val="80"/>
          <w:sz w:val="24"/>
        </w:rPr>
        <w:t>ako</w:t>
      </w:r>
      <w:r>
        <w:rPr>
          <w:color w:val="231F20"/>
          <w:spacing w:val="-4"/>
          <w:w w:val="80"/>
          <w:sz w:val="24"/>
        </w:rPr>
        <w:t> </w:t>
      </w:r>
      <w:r>
        <w:rPr>
          <w:color w:val="231F20"/>
          <w:w w:val="80"/>
          <w:sz w:val="24"/>
        </w:rPr>
        <w:t>napríklad:</w:t>
      </w:r>
      <w:r>
        <w:rPr>
          <w:color w:val="231F20"/>
          <w:spacing w:val="-4"/>
          <w:w w:val="80"/>
          <w:sz w:val="24"/>
        </w:rPr>
        <w:t> </w:t>
      </w:r>
      <w:r>
        <w:rPr>
          <w:color w:val="231F20"/>
          <w:w w:val="80"/>
          <w:sz w:val="24"/>
        </w:rPr>
        <w:t>elektrický</w:t>
      </w:r>
      <w:r>
        <w:rPr>
          <w:color w:val="231F20"/>
          <w:spacing w:val="-3"/>
          <w:w w:val="80"/>
          <w:sz w:val="24"/>
        </w:rPr>
        <w:t> </w:t>
      </w:r>
      <w:r>
        <w:rPr>
          <w:color w:val="231F20"/>
          <w:w w:val="80"/>
          <w:sz w:val="24"/>
        </w:rPr>
        <w:t>sporák,</w:t>
      </w:r>
      <w:r>
        <w:rPr>
          <w:color w:val="231F20"/>
          <w:spacing w:val="-4"/>
          <w:w w:val="80"/>
          <w:sz w:val="24"/>
        </w:rPr>
        <w:t> </w:t>
      </w:r>
      <w:r>
        <w:rPr>
          <w:color w:val="231F20"/>
          <w:w w:val="80"/>
          <w:sz w:val="24"/>
        </w:rPr>
        <w:t>plynový </w:t>
      </w:r>
      <w:r>
        <w:rPr>
          <w:color w:val="231F20"/>
          <w:w w:val="90"/>
          <w:sz w:val="24"/>
        </w:rPr>
        <w:t>horák atď.</w:t>
      </w:r>
    </w:p>
    <w:p>
      <w:pPr>
        <w:pStyle w:val="ListParagraph"/>
        <w:numPr>
          <w:ilvl w:val="0"/>
          <w:numId w:val="59"/>
        </w:numPr>
        <w:tabs>
          <w:tab w:pos="496" w:val="left" w:leader="none"/>
        </w:tabs>
        <w:spacing w:line="267" w:lineRule="exact" w:before="0" w:after="0"/>
        <w:ind w:left="496" w:right="0" w:hanging="312"/>
        <w:jc w:val="left"/>
        <w:rPr>
          <w:sz w:val="24"/>
        </w:rPr>
      </w:pPr>
      <w:r>
        <w:rPr>
          <w:color w:val="231F20"/>
          <w:w w:val="80"/>
          <w:sz w:val="24"/>
        </w:rPr>
        <w:t>Výrobok</w:t>
      </w:r>
      <w:r>
        <w:rPr>
          <w:color w:val="231F20"/>
          <w:spacing w:val="-14"/>
          <w:sz w:val="24"/>
        </w:rPr>
        <w:t> </w:t>
      </w:r>
      <w:r>
        <w:rPr>
          <w:color w:val="231F20"/>
          <w:w w:val="80"/>
          <w:sz w:val="24"/>
        </w:rPr>
        <w:t>nikdy</w:t>
      </w:r>
      <w:r>
        <w:rPr>
          <w:color w:val="231F20"/>
          <w:spacing w:val="-13"/>
          <w:sz w:val="24"/>
        </w:rPr>
        <w:t> </w:t>
      </w:r>
      <w:r>
        <w:rPr>
          <w:color w:val="231F20"/>
          <w:w w:val="80"/>
          <w:sz w:val="24"/>
        </w:rPr>
        <w:t>nepoužívajte</w:t>
      </w:r>
      <w:r>
        <w:rPr>
          <w:color w:val="231F20"/>
          <w:spacing w:val="-14"/>
          <w:sz w:val="24"/>
        </w:rPr>
        <w:t> </w:t>
      </w:r>
      <w:r>
        <w:rPr>
          <w:color w:val="231F20"/>
          <w:w w:val="80"/>
          <w:sz w:val="24"/>
        </w:rPr>
        <w:t>v</w:t>
      </w:r>
      <w:r>
        <w:rPr>
          <w:color w:val="231F20"/>
          <w:spacing w:val="-13"/>
          <w:sz w:val="24"/>
        </w:rPr>
        <w:t> </w:t>
      </w:r>
      <w:r>
        <w:rPr>
          <w:color w:val="231F20"/>
          <w:w w:val="80"/>
          <w:sz w:val="24"/>
        </w:rPr>
        <w:t>blízkosti</w:t>
      </w:r>
      <w:r>
        <w:rPr>
          <w:color w:val="231F20"/>
          <w:spacing w:val="-14"/>
          <w:sz w:val="24"/>
        </w:rPr>
        <w:t> </w:t>
      </w:r>
      <w:r>
        <w:rPr>
          <w:color w:val="231F20"/>
          <w:w w:val="80"/>
          <w:sz w:val="24"/>
        </w:rPr>
        <w:t>horľavých</w:t>
      </w:r>
      <w:r>
        <w:rPr>
          <w:color w:val="231F20"/>
          <w:spacing w:val="-13"/>
          <w:sz w:val="24"/>
        </w:rPr>
        <w:t> </w:t>
      </w:r>
      <w:r>
        <w:rPr>
          <w:color w:val="231F20"/>
          <w:spacing w:val="-2"/>
          <w:w w:val="80"/>
          <w:sz w:val="24"/>
        </w:rPr>
        <w:t>látok.</w:t>
      </w:r>
    </w:p>
    <w:p>
      <w:pPr>
        <w:pStyle w:val="ListParagraph"/>
        <w:numPr>
          <w:ilvl w:val="0"/>
          <w:numId w:val="59"/>
        </w:numPr>
        <w:tabs>
          <w:tab w:pos="511" w:val="left" w:leader="none"/>
        </w:tabs>
        <w:spacing w:line="272" w:lineRule="exact" w:before="0" w:after="0"/>
        <w:ind w:left="511" w:right="0" w:hanging="327"/>
        <w:jc w:val="left"/>
        <w:rPr>
          <w:sz w:val="24"/>
        </w:rPr>
      </w:pPr>
      <w:r>
        <w:rPr>
          <w:color w:val="231F20"/>
          <w:w w:val="75"/>
          <w:sz w:val="24"/>
        </w:rPr>
        <w:t>Nenechajte</w:t>
      </w:r>
      <w:r>
        <w:rPr>
          <w:color w:val="231F20"/>
          <w:spacing w:val="10"/>
          <w:sz w:val="24"/>
        </w:rPr>
        <w:t> </w:t>
      </w:r>
      <w:r>
        <w:rPr>
          <w:color w:val="231F20"/>
          <w:w w:val="75"/>
          <w:sz w:val="24"/>
        </w:rPr>
        <w:t>kábel</w:t>
      </w:r>
      <w:r>
        <w:rPr>
          <w:color w:val="231F20"/>
          <w:spacing w:val="10"/>
          <w:sz w:val="24"/>
        </w:rPr>
        <w:t> </w:t>
      </w:r>
      <w:r>
        <w:rPr>
          <w:color w:val="231F20"/>
          <w:w w:val="75"/>
          <w:sz w:val="24"/>
        </w:rPr>
        <w:t>visieť</w:t>
      </w:r>
      <w:r>
        <w:rPr>
          <w:color w:val="231F20"/>
          <w:spacing w:val="10"/>
          <w:sz w:val="24"/>
        </w:rPr>
        <w:t> </w:t>
      </w:r>
      <w:r>
        <w:rPr>
          <w:color w:val="231F20"/>
          <w:w w:val="75"/>
          <w:sz w:val="24"/>
        </w:rPr>
        <w:t>cez</w:t>
      </w:r>
      <w:r>
        <w:rPr>
          <w:color w:val="231F20"/>
          <w:spacing w:val="11"/>
          <w:sz w:val="24"/>
        </w:rPr>
        <w:t> </w:t>
      </w:r>
      <w:r>
        <w:rPr>
          <w:color w:val="231F20"/>
          <w:w w:val="75"/>
          <w:sz w:val="24"/>
        </w:rPr>
        <w:t>okraj</w:t>
      </w:r>
      <w:r>
        <w:rPr>
          <w:color w:val="231F20"/>
          <w:spacing w:val="10"/>
          <w:sz w:val="24"/>
        </w:rPr>
        <w:t> </w:t>
      </w:r>
      <w:r>
        <w:rPr>
          <w:color w:val="231F20"/>
          <w:spacing w:val="-2"/>
          <w:w w:val="75"/>
          <w:sz w:val="24"/>
        </w:rPr>
        <w:t>pultu.</w:t>
      </w:r>
    </w:p>
    <w:p>
      <w:pPr>
        <w:pStyle w:val="ListParagraph"/>
        <w:numPr>
          <w:ilvl w:val="0"/>
          <w:numId w:val="59"/>
        </w:numPr>
        <w:tabs>
          <w:tab w:pos="511" w:val="left" w:leader="none"/>
        </w:tabs>
        <w:spacing w:line="235" w:lineRule="auto" w:before="0" w:after="0"/>
        <w:ind w:left="184" w:right="929" w:firstLine="0"/>
        <w:jc w:val="left"/>
        <w:rPr>
          <w:sz w:val="24"/>
        </w:rPr>
      </w:pPr>
      <w:r>
        <w:rPr>
          <w:color w:val="231F20"/>
          <w:w w:val="75"/>
          <w:sz w:val="24"/>
        </w:rPr>
        <w:t>Nikdy</w:t>
      </w:r>
      <w:r>
        <w:rPr>
          <w:color w:val="231F20"/>
          <w:sz w:val="24"/>
        </w:rPr>
        <w:t> </w:t>
      </w:r>
      <w:r>
        <w:rPr>
          <w:color w:val="231F20"/>
          <w:w w:val="75"/>
          <w:sz w:val="24"/>
        </w:rPr>
        <w:t>nenechávajte</w:t>
      </w:r>
      <w:r>
        <w:rPr>
          <w:color w:val="231F20"/>
          <w:sz w:val="24"/>
        </w:rPr>
        <w:t> </w:t>
      </w:r>
      <w:r>
        <w:rPr>
          <w:color w:val="231F20"/>
          <w:w w:val="75"/>
          <w:sz w:val="24"/>
        </w:rPr>
        <w:t>produkt</w:t>
      </w:r>
      <w:r>
        <w:rPr>
          <w:color w:val="231F20"/>
          <w:sz w:val="24"/>
        </w:rPr>
        <w:t> </w:t>
      </w:r>
      <w:r>
        <w:rPr>
          <w:color w:val="231F20"/>
          <w:w w:val="75"/>
          <w:sz w:val="24"/>
        </w:rPr>
        <w:t>pripojený</w:t>
      </w:r>
      <w:r>
        <w:rPr>
          <w:color w:val="231F20"/>
          <w:sz w:val="24"/>
        </w:rPr>
        <w:t> </w:t>
      </w:r>
      <w:r>
        <w:rPr>
          <w:color w:val="231F20"/>
          <w:w w:val="75"/>
          <w:sz w:val="24"/>
        </w:rPr>
        <w:t>k</w:t>
      </w:r>
      <w:r>
        <w:rPr>
          <w:color w:val="231F20"/>
          <w:sz w:val="24"/>
        </w:rPr>
        <w:t> </w:t>
      </w:r>
      <w:r>
        <w:rPr>
          <w:color w:val="231F20"/>
          <w:w w:val="75"/>
          <w:sz w:val="24"/>
        </w:rPr>
        <w:t>zdroju</w:t>
      </w:r>
      <w:r>
        <w:rPr>
          <w:color w:val="231F20"/>
          <w:sz w:val="24"/>
        </w:rPr>
        <w:t> </w:t>
      </w:r>
      <w:r>
        <w:rPr>
          <w:color w:val="231F20"/>
          <w:w w:val="75"/>
          <w:sz w:val="24"/>
        </w:rPr>
        <w:t>napájania</w:t>
      </w:r>
      <w:r>
        <w:rPr>
          <w:color w:val="231F20"/>
          <w:sz w:val="24"/>
        </w:rPr>
        <w:t> </w:t>
      </w:r>
      <w:r>
        <w:rPr>
          <w:color w:val="231F20"/>
          <w:w w:val="75"/>
          <w:sz w:val="24"/>
        </w:rPr>
        <w:t>bez</w:t>
      </w:r>
      <w:r>
        <w:rPr>
          <w:color w:val="231F20"/>
          <w:sz w:val="24"/>
        </w:rPr>
        <w:t> </w:t>
      </w:r>
      <w:r>
        <w:rPr>
          <w:color w:val="231F20"/>
          <w:w w:val="75"/>
          <w:sz w:val="24"/>
        </w:rPr>
        <w:t>dozoru. Aj</w:t>
      </w:r>
      <w:r>
        <w:rPr>
          <w:color w:val="231F20"/>
          <w:sz w:val="24"/>
        </w:rPr>
        <w:t> </w:t>
      </w:r>
      <w:r>
        <w:rPr>
          <w:color w:val="231F20"/>
          <w:w w:val="75"/>
          <w:sz w:val="24"/>
        </w:rPr>
        <w:t>keď</w:t>
      </w:r>
      <w:r>
        <w:rPr>
          <w:color w:val="231F20"/>
          <w:sz w:val="24"/>
        </w:rPr>
        <w:t> </w:t>
      </w:r>
      <w:r>
        <w:rPr>
          <w:color w:val="231F20"/>
          <w:w w:val="75"/>
          <w:sz w:val="24"/>
        </w:rPr>
        <w:t>je </w:t>
      </w:r>
      <w:r>
        <w:rPr>
          <w:color w:val="231F20"/>
          <w:w w:val="80"/>
          <w:sz w:val="24"/>
        </w:rPr>
        <w:t>používanie na chvíľu prerušené, vypnite ho zo siete a odpojte napájanie.</w:t>
      </w:r>
    </w:p>
    <w:p>
      <w:pPr>
        <w:pStyle w:val="ListParagraph"/>
        <w:numPr>
          <w:ilvl w:val="0"/>
          <w:numId w:val="59"/>
        </w:numPr>
        <w:tabs>
          <w:tab w:pos="511" w:val="left" w:leader="none"/>
        </w:tabs>
        <w:spacing w:line="235" w:lineRule="auto" w:before="0" w:after="0"/>
        <w:ind w:left="184" w:right="144" w:firstLine="0"/>
        <w:jc w:val="left"/>
        <w:rPr>
          <w:sz w:val="24"/>
        </w:rPr>
      </w:pPr>
      <w:r>
        <w:rPr>
          <w:color w:val="231F20"/>
          <w:w w:val="80"/>
          <w:sz w:val="24"/>
        </w:rPr>
        <w:t>Kvôli dodatočnej ochrane sa odporúča inštalovať do elektrického obvodu prúdový chránič (RCD) s menovitým zvyškovým prúdom nepresahujúcim 30 mA. V tejto súvislosti </w:t>
      </w:r>
      <w:r>
        <w:rPr>
          <w:color w:val="231F20"/>
          <w:w w:val="80"/>
          <w:sz w:val="24"/>
        </w:rPr>
        <w:t>je potrebné obrátiť sa na odborného elektrikára.</w:t>
      </w:r>
    </w:p>
    <w:p>
      <w:pPr>
        <w:pStyle w:val="ListParagraph"/>
        <w:numPr>
          <w:ilvl w:val="0"/>
          <w:numId w:val="59"/>
        </w:numPr>
        <w:tabs>
          <w:tab w:pos="511" w:val="left" w:leader="none"/>
        </w:tabs>
        <w:spacing w:line="235" w:lineRule="auto" w:before="0" w:after="0"/>
        <w:ind w:left="184" w:right="667" w:firstLine="0"/>
        <w:jc w:val="left"/>
        <w:rPr>
          <w:sz w:val="24"/>
        </w:rPr>
      </w:pPr>
      <w:r>
        <w:rPr>
          <w:color w:val="231F20"/>
          <w:w w:val="80"/>
          <w:sz w:val="24"/>
        </w:rPr>
        <w:t>POZNÁMKA: Napeňovač mlieka má funkciu ohrevu. Pri otváraní veka a </w:t>
      </w:r>
      <w:r>
        <w:rPr>
          <w:color w:val="231F20"/>
          <w:w w:val="80"/>
          <w:sz w:val="24"/>
        </w:rPr>
        <w:t>nalievaní mlieka buďte veľmi opatrní, aby ste sa nepopálili.</w:t>
      </w:r>
    </w:p>
    <w:p>
      <w:pPr>
        <w:pStyle w:val="ListParagraph"/>
        <w:numPr>
          <w:ilvl w:val="0"/>
          <w:numId w:val="59"/>
        </w:numPr>
        <w:tabs>
          <w:tab w:pos="500" w:val="left" w:leader="none"/>
        </w:tabs>
        <w:spacing w:line="235" w:lineRule="auto" w:before="0" w:after="0"/>
        <w:ind w:left="184" w:right="725" w:firstLine="0"/>
        <w:jc w:val="left"/>
        <w:rPr>
          <w:sz w:val="24"/>
        </w:rPr>
      </w:pPr>
      <w:r>
        <w:rPr>
          <w:color w:val="231F20"/>
          <w:w w:val="80"/>
          <w:sz w:val="24"/>
        </w:rPr>
        <w:t>Aby</w:t>
      </w:r>
      <w:r>
        <w:rPr>
          <w:color w:val="231F20"/>
          <w:spacing w:val="-2"/>
          <w:w w:val="80"/>
          <w:sz w:val="24"/>
        </w:rPr>
        <w:t> </w:t>
      </w:r>
      <w:r>
        <w:rPr>
          <w:color w:val="231F20"/>
          <w:w w:val="80"/>
          <w:sz w:val="24"/>
        </w:rPr>
        <w:t>ste</w:t>
      </w:r>
      <w:r>
        <w:rPr>
          <w:color w:val="231F20"/>
          <w:spacing w:val="-2"/>
          <w:w w:val="80"/>
          <w:sz w:val="24"/>
        </w:rPr>
        <w:t> </w:t>
      </w:r>
      <w:r>
        <w:rPr>
          <w:color w:val="231F20"/>
          <w:w w:val="80"/>
          <w:sz w:val="24"/>
        </w:rPr>
        <w:t>predišli</w:t>
      </w:r>
      <w:r>
        <w:rPr>
          <w:color w:val="231F20"/>
          <w:spacing w:val="-2"/>
          <w:w w:val="80"/>
          <w:sz w:val="24"/>
        </w:rPr>
        <w:t> </w:t>
      </w:r>
      <w:r>
        <w:rPr>
          <w:color w:val="231F20"/>
          <w:w w:val="80"/>
          <w:sz w:val="24"/>
        </w:rPr>
        <w:t>postriekaniu</w:t>
      </w:r>
      <w:r>
        <w:rPr>
          <w:color w:val="231F20"/>
          <w:spacing w:val="-2"/>
          <w:w w:val="80"/>
          <w:sz w:val="24"/>
        </w:rPr>
        <w:t> </w:t>
      </w:r>
      <w:r>
        <w:rPr>
          <w:color w:val="231F20"/>
          <w:w w:val="80"/>
          <w:sz w:val="24"/>
        </w:rPr>
        <w:t>mliekom</w:t>
      </w:r>
      <w:r>
        <w:rPr>
          <w:color w:val="231F20"/>
          <w:spacing w:val="-2"/>
          <w:w w:val="80"/>
          <w:sz w:val="24"/>
        </w:rPr>
        <w:t> </w:t>
      </w:r>
      <w:r>
        <w:rPr>
          <w:color w:val="231F20"/>
          <w:w w:val="80"/>
          <w:sz w:val="24"/>
        </w:rPr>
        <w:t>alebo</w:t>
      </w:r>
      <w:r>
        <w:rPr>
          <w:color w:val="231F20"/>
          <w:spacing w:val="-2"/>
          <w:w w:val="80"/>
          <w:sz w:val="24"/>
        </w:rPr>
        <w:t> </w:t>
      </w:r>
      <w:r>
        <w:rPr>
          <w:color w:val="231F20"/>
          <w:w w:val="80"/>
          <w:sz w:val="24"/>
        </w:rPr>
        <w:t>penou</w:t>
      </w:r>
      <w:r>
        <w:rPr>
          <w:color w:val="231F20"/>
          <w:spacing w:val="-2"/>
          <w:w w:val="80"/>
          <w:sz w:val="24"/>
        </w:rPr>
        <w:t> </w:t>
      </w:r>
      <w:r>
        <w:rPr>
          <w:color w:val="231F20"/>
          <w:w w:val="80"/>
          <w:sz w:val="24"/>
        </w:rPr>
        <w:t>(ktorá</w:t>
      </w:r>
      <w:r>
        <w:rPr>
          <w:color w:val="231F20"/>
          <w:spacing w:val="-2"/>
          <w:w w:val="80"/>
          <w:sz w:val="24"/>
        </w:rPr>
        <w:t> </w:t>
      </w:r>
      <w:r>
        <w:rPr>
          <w:color w:val="231F20"/>
          <w:w w:val="80"/>
          <w:sz w:val="24"/>
        </w:rPr>
        <w:t>môže</w:t>
      </w:r>
      <w:r>
        <w:rPr>
          <w:color w:val="231F20"/>
          <w:spacing w:val="-2"/>
          <w:w w:val="80"/>
          <w:sz w:val="24"/>
        </w:rPr>
        <w:t> </w:t>
      </w:r>
      <w:r>
        <w:rPr>
          <w:color w:val="231F20"/>
          <w:w w:val="80"/>
          <w:sz w:val="24"/>
        </w:rPr>
        <w:t>byť</w:t>
      </w:r>
      <w:r>
        <w:rPr>
          <w:color w:val="231F20"/>
          <w:spacing w:val="-2"/>
          <w:w w:val="80"/>
          <w:sz w:val="24"/>
        </w:rPr>
        <w:t> </w:t>
      </w:r>
      <w:r>
        <w:rPr>
          <w:color w:val="231F20"/>
          <w:w w:val="80"/>
          <w:sz w:val="24"/>
        </w:rPr>
        <w:t>horúca),</w:t>
      </w:r>
      <w:r>
        <w:rPr>
          <w:color w:val="231F20"/>
          <w:spacing w:val="-2"/>
          <w:w w:val="80"/>
          <w:sz w:val="24"/>
        </w:rPr>
        <w:t> </w:t>
      </w:r>
      <w:r>
        <w:rPr>
          <w:color w:val="231F20"/>
          <w:w w:val="80"/>
          <w:sz w:val="24"/>
        </w:rPr>
        <w:t>vždy </w:t>
      </w:r>
      <w:r>
        <w:rPr>
          <w:color w:val="231F20"/>
          <w:w w:val="85"/>
          <w:sz w:val="24"/>
        </w:rPr>
        <w:t>nasaďte</w:t>
      </w:r>
      <w:r>
        <w:rPr>
          <w:color w:val="231F20"/>
          <w:spacing w:val="-8"/>
          <w:w w:val="85"/>
          <w:sz w:val="24"/>
        </w:rPr>
        <w:t> </w:t>
      </w:r>
      <w:r>
        <w:rPr>
          <w:color w:val="231F20"/>
          <w:w w:val="85"/>
          <w:sz w:val="24"/>
        </w:rPr>
        <w:t>veko</w:t>
      </w:r>
      <w:r>
        <w:rPr>
          <w:color w:val="231F20"/>
          <w:spacing w:val="-7"/>
          <w:w w:val="85"/>
          <w:sz w:val="24"/>
        </w:rPr>
        <w:t> </w:t>
      </w:r>
      <w:r>
        <w:rPr>
          <w:color w:val="231F20"/>
          <w:w w:val="85"/>
          <w:sz w:val="24"/>
        </w:rPr>
        <w:t>na</w:t>
      </w:r>
      <w:r>
        <w:rPr>
          <w:color w:val="231F20"/>
          <w:spacing w:val="-7"/>
          <w:w w:val="85"/>
          <w:sz w:val="24"/>
        </w:rPr>
        <w:t> </w:t>
      </w:r>
      <w:r>
        <w:rPr>
          <w:color w:val="231F20"/>
          <w:w w:val="85"/>
          <w:sz w:val="24"/>
        </w:rPr>
        <w:t>napeňovač</w:t>
      </w:r>
      <w:r>
        <w:rPr>
          <w:color w:val="231F20"/>
          <w:spacing w:val="-7"/>
          <w:w w:val="85"/>
          <w:sz w:val="24"/>
        </w:rPr>
        <w:t> </w:t>
      </w:r>
      <w:r>
        <w:rPr>
          <w:color w:val="231F20"/>
          <w:w w:val="85"/>
          <w:sz w:val="24"/>
        </w:rPr>
        <w:t>mlieka</w:t>
      </w:r>
      <w:r>
        <w:rPr>
          <w:color w:val="231F20"/>
          <w:spacing w:val="-8"/>
          <w:w w:val="85"/>
          <w:sz w:val="24"/>
        </w:rPr>
        <w:t> </w:t>
      </w:r>
      <w:r>
        <w:rPr>
          <w:color w:val="231F20"/>
          <w:w w:val="85"/>
          <w:sz w:val="24"/>
        </w:rPr>
        <w:t>skôr,</w:t>
      </w:r>
      <w:r>
        <w:rPr>
          <w:color w:val="231F20"/>
          <w:spacing w:val="-7"/>
          <w:w w:val="85"/>
          <w:sz w:val="24"/>
        </w:rPr>
        <w:t> </w:t>
      </w:r>
      <w:r>
        <w:rPr>
          <w:color w:val="231F20"/>
          <w:w w:val="85"/>
          <w:sz w:val="24"/>
        </w:rPr>
        <w:t>ako</w:t>
      </w:r>
      <w:r>
        <w:rPr>
          <w:color w:val="231F20"/>
          <w:spacing w:val="-7"/>
          <w:w w:val="85"/>
          <w:sz w:val="24"/>
        </w:rPr>
        <w:t> </w:t>
      </w:r>
      <w:r>
        <w:rPr>
          <w:color w:val="231F20"/>
          <w:w w:val="85"/>
          <w:sz w:val="24"/>
        </w:rPr>
        <w:t>ho</w:t>
      </w:r>
      <w:r>
        <w:rPr>
          <w:color w:val="231F20"/>
          <w:spacing w:val="-7"/>
          <w:w w:val="85"/>
          <w:sz w:val="24"/>
        </w:rPr>
        <w:t> </w:t>
      </w:r>
      <w:r>
        <w:rPr>
          <w:color w:val="231F20"/>
          <w:w w:val="85"/>
          <w:sz w:val="24"/>
        </w:rPr>
        <w:t>zapnete.</w:t>
      </w:r>
    </w:p>
    <w:p>
      <w:pPr>
        <w:pStyle w:val="ListParagraph"/>
        <w:numPr>
          <w:ilvl w:val="0"/>
          <w:numId w:val="59"/>
        </w:numPr>
        <w:tabs>
          <w:tab w:pos="511" w:val="left" w:leader="none"/>
        </w:tabs>
        <w:spacing w:line="271" w:lineRule="exact" w:before="0" w:after="0"/>
        <w:ind w:left="511" w:right="0" w:hanging="327"/>
        <w:jc w:val="left"/>
        <w:rPr>
          <w:sz w:val="24"/>
        </w:rPr>
      </w:pPr>
      <w:r>
        <w:rPr>
          <w:color w:val="231F20"/>
          <w:w w:val="80"/>
          <w:sz w:val="24"/>
        </w:rPr>
        <w:t>Napeňovač</w:t>
      </w:r>
      <w:r>
        <w:rPr>
          <w:color w:val="231F20"/>
          <w:spacing w:val="-9"/>
          <w:sz w:val="24"/>
        </w:rPr>
        <w:t> </w:t>
      </w:r>
      <w:r>
        <w:rPr>
          <w:color w:val="231F20"/>
          <w:w w:val="80"/>
          <w:sz w:val="24"/>
        </w:rPr>
        <w:t>mlieka</w:t>
      </w:r>
      <w:r>
        <w:rPr>
          <w:color w:val="231F20"/>
          <w:spacing w:val="-8"/>
          <w:sz w:val="24"/>
        </w:rPr>
        <w:t> </w:t>
      </w:r>
      <w:r>
        <w:rPr>
          <w:color w:val="231F20"/>
          <w:w w:val="80"/>
          <w:sz w:val="24"/>
        </w:rPr>
        <w:t>držte</w:t>
      </w:r>
      <w:r>
        <w:rPr>
          <w:color w:val="231F20"/>
          <w:spacing w:val="-9"/>
          <w:sz w:val="24"/>
        </w:rPr>
        <w:t> </w:t>
      </w:r>
      <w:r>
        <w:rPr>
          <w:color w:val="231F20"/>
          <w:w w:val="80"/>
          <w:sz w:val="24"/>
        </w:rPr>
        <w:t>za</w:t>
      </w:r>
      <w:r>
        <w:rPr>
          <w:color w:val="231F20"/>
          <w:spacing w:val="-8"/>
          <w:sz w:val="24"/>
        </w:rPr>
        <w:t> </w:t>
      </w:r>
      <w:r>
        <w:rPr>
          <w:color w:val="231F20"/>
          <w:w w:val="80"/>
          <w:sz w:val="24"/>
        </w:rPr>
        <w:t>rukoväť</w:t>
      </w:r>
      <w:r>
        <w:rPr>
          <w:color w:val="231F20"/>
          <w:spacing w:val="-9"/>
          <w:sz w:val="24"/>
        </w:rPr>
        <w:t> </w:t>
      </w:r>
      <w:r>
        <w:rPr>
          <w:color w:val="231F20"/>
          <w:w w:val="80"/>
          <w:sz w:val="24"/>
        </w:rPr>
        <w:t>(3).</w:t>
      </w:r>
      <w:r>
        <w:rPr>
          <w:color w:val="231F20"/>
          <w:spacing w:val="-8"/>
          <w:sz w:val="24"/>
        </w:rPr>
        <w:t> </w:t>
      </w:r>
      <w:r>
        <w:rPr>
          <w:color w:val="231F20"/>
          <w:w w:val="80"/>
          <w:sz w:val="24"/>
        </w:rPr>
        <w:t>Kryt</w:t>
      </w:r>
      <w:r>
        <w:rPr>
          <w:color w:val="231F20"/>
          <w:spacing w:val="-9"/>
          <w:sz w:val="24"/>
        </w:rPr>
        <w:t> </w:t>
      </w:r>
      <w:r>
        <w:rPr>
          <w:color w:val="231F20"/>
          <w:w w:val="80"/>
          <w:sz w:val="24"/>
        </w:rPr>
        <w:t>hrnca</w:t>
      </w:r>
      <w:r>
        <w:rPr>
          <w:color w:val="231F20"/>
          <w:spacing w:val="-8"/>
          <w:sz w:val="24"/>
        </w:rPr>
        <w:t> </w:t>
      </w:r>
      <w:r>
        <w:rPr>
          <w:color w:val="231F20"/>
          <w:w w:val="80"/>
          <w:sz w:val="24"/>
        </w:rPr>
        <w:t>sa</w:t>
      </w:r>
      <w:r>
        <w:rPr>
          <w:color w:val="231F20"/>
          <w:spacing w:val="-9"/>
          <w:sz w:val="24"/>
        </w:rPr>
        <w:t> </w:t>
      </w:r>
      <w:r>
        <w:rPr>
          <w:color w:val="231F20"/>
          <w:w w:val="80"/>
          <w:sz w:val="24"/>
        </w:rPr>
        <w:t>počas</w:t>
      </w:r>
      <w:r>
        <w:rPr>
          <w:color w:val="231F20"/>
          <w:spacing w:val="-8"/>
          <w:sz w:val="24"/>
        </w:rPr>
        <w:t> </w:t>
      </w:r>
      <w:r>
        <w:rPr>
          <w:color w:val="231F20"/>
          <w:w w:val="80"/>
          <w:sz w:val="24"/>
        </w:rPr>
        <w:t>prevádzky</w:t>
      </w:r>
      <w:r>
        <w:rPr>
          <w:color w:val="231F20"/>
          <w:spacing w:val="-9"/>
          <w:sz w:val="24"/>
        </w:rPr>
        <w:t> </w:t>
      </w:r>
      <w:r>
        <w:rPr>
          <w:color w:val="231F20"/>
          <w:spacing w:val="-2"/>
          <w:w w:val="80"/>
          <w:sz w:val="24"/>
        </w:rPr>
        <w:t>zahrieva.</w:t>
      </w:r>
    </w:p>
    <w:p>
      <w:pPr>
        <w:spacing w:after="0" w:line="271" w:lineRule="exact"/>
        <w:jc w:val="left"/>
        <w:rPr>
          <w:sz w:val="24"/>
        </w:rPr>
        <w:sectPr>
          <w:pgSz w:w="8400" w:h="11910"/>
          <w:pgMar w:header="0" w:footer="156" w:top="200" w:bottom="480" w:left="60" w:right="60"/>
        </w:sectPr>
      </w:pPr>
    </w:p>
    <w:p>
      <w:pPr>
        <w:pStyle w:val="Heading2"/>
        <w:numPr>
          <w:ilvl w:val="1"/>
          <w:numId w:val="59"/>
        </w:numPr>
        <w:tabs>
          <w:tab w:pos="348" w:val="left" w:leader="none"/>
        </w:tabs>
        <w:spacing w:line="240" w:lineRule="auto" w:before="100" w:after="0"/>
        <w:ind w:left="348" w:right="0" w:hanging="145"/>
        <w:jc w:val="left"/>
      </w:pPr>
      <w:r>
        <w:rPr>
          <w:color w:val="231F20"/>
          <w:spacing w:val="-2"/>
        </w:rPr>
        <w:t>POPIS</w:t>
      </w:r>
      <w:r>
        <w:rPr>
          <w:color w:val="231F20"/>
          <w:spacing w:val="-11"/>
        </w:rPr>
        <w:t> </w:t>
      </w:r>
      <w:r>
        <w:rPr>
          <w:color w:val="231F20"/>
          <w:spacing w:val="-2"/>
        </w:rPr>
        <w:t>ZARIADENIA</w:t>
      </w:r>
    </w:p>
    <w:p>
      <w:pPr>
        <w:pStyle w:val="BodyText"/>
        <w:tabs>
          <w:tab w:pos="2363" w:val="left" w:leader="none"/>
          <w:tab w:pos="5243" w:val="left" w:leader="none"/>
        </w:tabs>
        <w:spacing w:before="10"/>
        <w:ind w:left="203"/>
      </w:pPr>
      <w:r>
        <w:rPr>
          <w:color w:val="231F20"/>
          <w:w w:val="75"/>
        </w:rPr>
        <w:t>a.</w:t>
      </w:r>
      <w:r>
        <w:rPr>
          <w:color w:val="231F20"/>
          <w:spacing w:val="-6"/>
          <w:w w:val="90"/>
        </w:rPr>
        <w:t> </w:t>
      </w:r>
      <w:r>
        <w:rPr>
          <w:color w:val="231F20"/>
          <w:spacing w:val="-4"/>
          <w:w w:val="90"/>
        </w:rPr>
        <w:t>Veko</w:t>
      </w:r>
      <w:r>
        <w:rPr>
          <w:color w:val="231F20"/>
        </w:rPr>
        <w:tab/>
      </w:r>
      <w:r>
        <w:rPr>
          <w:color w:val="231F20"/>
          <w:w w:val="80"/>
        </w:rPr>
        <w:t>b.</w:t>
      </w:r>
      <w:r>
        <w:rPr>
          <w:color w:val="231F20"/>
          <w:spacing w:val="1"/>
        </w:rPr>
        <w:t> </w:t>
      </w:r>
      <w:r>
        <w:rPr>
          <w:color w:val="231F20"/>
          <w:w w:val="80"/>
        </w:rPr>
        <w:t>Šľahač</w:t>
      </w:r>
      <w:r>
        <w:rPr>
          <w:color w:val="231F20"/>
          <w:spacing w:val="2"/>
        </w:rPr>
        <w:t> </w:t>
      </w:r>
      <w:r>
        <w:rPr>
          <w:color w:val="231F20"/>
          <w:w w:val="80"/>
        </w:rPr>
        <w:t>na</w:t>
      </w:r>
      <w:r>
        <w:rPr>
          <w:color w:val="231F20"/>
          <w:spacing w:val="2"/>
        </w:rPr>
        <w:t> </w:t>
      </w:r>
      <w:r>
        <w:rPr>
          <w:color w:val="231F20"/>
          <w:w w:val="80"/>
        </w:rPr>
        <w:t>napenenie</w:t>
      </w:r>
      <w:r>
        <w:rPr>
          <w:color w:val="231F20"/>
          <w:spacing w:val="2"/>
        </w:rPr>
        <w:t> </w:t>
      </w:r>
      <w:r>
        <w:rPr>
          <w:color w:val="231F20"/>
          <w:spacing w:val="-2"/>
          <w:w w:val="80"/>
        </w:rPr>
        <w:t>mlieka</w:t>
      </w:r>
      <w:r>
        <w:rPr>
          <w:color w:val="231F20"/>
        </w:rPr>
        <w:tab/>
      </w:r>
      <w:r>
        <w:rPr>
          <w:color w:val="231F20"/>
          <w:w w:val="80"/>
        </w:rPr>
        <w:t>c.</w:t>
      </w:r>
      <w:r>
        <w:rPr>
          <w:color w:val="231F20"/>
          <w:spacing w:val="-6"/>
        </w:rPr>
        <w:t> </w:t>
      </w:r>
      <w:r>
        <w:rPr>
          <w:color w:val="231F20"/>
          <w:w w:val="80"/>
        </w:rPr>
        <w:t>Šľahač</w:t>
      </w:r>
      <w:r>
        <w:rPr>
          <w:color w:val="231F20"/>
          <w:spacing w:val="-5"/>
        </w:rPr>
        <w:t> </w:t>
      </w:r>
      <w:r>
        <w:rPr>
          <w:color w:val="231F20"/>
          <w:w w:val="80"/>
        </w:rPr>
        <w:t>na</w:t>
      </w:r>
      <w:r>
        <w:rPr>
          <w:color w:val="231F20"/>
          <w:spacing w:val="-5"/>
        </w:rPr>
        <w:t> </w:t>
      </w:r>
      <w:r>
        <w:rPr>
          <w:color w:val="231F20"/>
          <w:w w:val="80"/>
        </w:rPr>
        <w:t>zahriatie</w:t>
      </w:r>
      <w:r>
        <w:rPr>
          <w:color w:val="231F20"/>
          <w:spacing w:val="-5"/>
        </w:rPr>
        <w:t> </w:t>
      </w:r>
      <w:r>
        <w:rPr>
          <w:color w:val="231F20"/>
          <w:spacing w:val="-2"/>
          <w:w w:val="80"/>
        </w:rPr>
        <w:t>mlieka</w:t>
      </w:r>
    </w:p>
    <w:p>
      <w:pPr>
        <w:pStyle w:val="BodyText"/>
        <w:tabs>
          <w:tab w:pos="3083" w:val="left" w:leader="none"/>
          <w:tab w:pos="5243" w:val="left" w:leader="none"/>
        </w:tabs>
        <w:spacing w:before="11"/>
        <w:ind w:left="203"/>
      </w:pPr>
      <w:r>
        <w:rPr>
          <w:color w:val="231F20"/>
          <w:w w:val="80"/>
        </w:rPr>
        <w:t>d.</w:t>
      </w:r>
      <w:r>
        <w:rPr>
          <w:color w:val="231F20"/>
          <w:spacing w:val="-1"/>
          <w:w w:val="80"/>
        </w:rPr>
        <w:t> </w:t>
      </w:r>
      <w:r>
        <w:rPr>
          <w:color w:val="231F20"/>
          <w:w w:val="80"/>
        </w:rPr>
        <w:t>Značka</w:t>
      </w:r>
      <w:r>
        <w:rPr>
          <w:color w:val="231F20"/>
          <w:spacing w:val="-9"/>
        </w:rPr>
        <w:t> </w:t>
      </w:r>
      <w:r>
        <w:rPr>
          <w:color w:val="231F20"/>
          <w:w w:val="80"/>
        </w:rPr>
        <w:t>maximálnej</w:t>
      </w:r>
      <w:r>
        <w:rPr>
          <w:color w:val="231F20"/>
          <w:spacing w:val="-10"/>
        </w:rPr>
        <w:t> </w:t>
      </w:r>
      <w:r>
        <w:rPr>
          <w:color w:val="231F20"/>
          <w:w w:val="80"/>
        </w:rPr>
        <w:t>úrovne</w:t>
      </w:r>
      <w:r>
        <w:rPr>
          <w:color w:val="231F20"/>
          <w:spacing w:val="-10"/>
        </w:rPr>
        <w:t> </w:t>
      </w:r>
      <w:r>
        <w:rPr>
          <w:color w:val="231F20"/>
          <w:spacing w:val="-2"/>
          <w:w w:val="80"/>
        </w:rPr>
        <w:t>naplnenia</w:t>
      </w:r>
      <w:r>
        <w:rPr>
          <w:color w:val="231F20"/>
        </w:rPr>
        <w:tab/>
      </w:r>
      <w:r>
        <w:rPr>
          <w:color w:val="231F20"/>
          <w:w w:val="70"/>
        </w:rPr>
        <w:t>e.</w:t>
      </w:r>
      <w:r>
        <w:rPr>
          <w:color w:val="231F20"/>
          <w:spacing w:val="-2"/>
          <w:w w:val="90"/>
        </w:rPr>
        <w:t> Rukoväť</w:t>
      </w:r>
      <w:r>
        <w:rPr>
          <w:color w:val="231F20"/>
        </w:rPr>
        <w:tab/>
      </w:r>
      <w:r>
        <w:rPr>
          <w:color w:val="231F20"/>
          <w:w w:val="80"/>
        </w:rPr>
        <w:t>f.</w:t>
      </w:r>
      <w:r>
        <w:rPr>
          <w:color w:val="231F20"/>
          <w:spacing w:val="-8"/>
        </w:rPr>
        <w:t> </w:t>
      </w:r>
      <w:r>
        <w:rPr>
          <w:color w:val="231F20"/>
          <w:w w:val="80"/>
        </w:rPr>
        <w:t>Džbán</w:t>
      </w:r>
      <w:r>
        <w:rPr>
          <w:color w:val="231F20"/>
          <w:spacing w:val="-8"/>
        </w:rPr>
        <w:t> </w:t>
      </w:r>
      <w:r>
        <w:rPr>
          <w:color w:val="231F20"/>
          <w:spacing w:val="-2"/>
          <w:w w:val="80"/>
        </w:rPr>
        <w:t>mlieka</w:t>
      </w:r>
    </w:p>
    <w:p>
      <w:pPr>
        <w:pStyle w:val="BodyText"/>
        <w:tabs>
          <w:tab w:pos="2363" w:val="left" w:leader="none"/>
          <w:tab w:pos="5243" w:val="left" w:leader="none"/>
        </w:tabs>
        <w:spacing w:before="11"/>
        <w:ind w:left="203"/>
      </w:pPr>
      <w:r>
        <w:rPr>
          <w:color w:val="231F20"/>
          <w:w w:val="80"/>
        </w:rPr>
        <w:t>g.</w:t>
      </w:r>
      <w:r>
        <w:rPr>
          <w:color w:val="231F20"/>
          <w:spacing w:val="-3"/>
        </w:rPr>
        <w:t> </w:t>
      </w:r>
      <w:r>
        <w:rPr>
          <w:color w:val="231F20"/>
          <w:w w:val="80"/>
        </w:rPr>
        <w:t>Ovládacie</w:t>
      </w:r>
      <w:r>
        <w:rPr>
          <w:color w:val="231F20"/>
          <w:spacing w:val="-3"/>
        </w:rPr>
        <w:t> </w:t>
      </w:r>
      <w:r>
        <w:rPr>
          <w:color w:val="231F20"/>
          <w:spacing w:val="-2"/>
          <w:w w:val="80"/>
        </w:rPr>
        <w:t>tlačidlo</w:t>
      </w:r>
      <w:r>
        <w:rPr>
          <w:color w:val="231F20"/>
        </w:rPr>
        <w:tab/>
      </w:r>
      <w:r>
        <w:rPr>
          <w:color w:val="231F20"/>
          <w:w w:val="80"/>
        </w:rPr>
        <w:t>h.</w:t>
      </w:r>
      <w:r>
        <w:rPr>
          <w:color w:val="231F20"/>
          <w:spacing w:val="-6"/>
        </w:rPr>
        <w:t> </w:t>
      </w:r>
      <w:r>
        <w:rPr>
          <w:color w:val="231F20"/>
          <w:w w:val="80"/>
        </w:rPr>
        <w:t>Silová</w:t>
      </w:r>
      <w:r>
        <w:rPr>
          <w:color w:val="231F20"/>
          <w:spacing w:val="-6"/>
        </w:rPr>
        <w:t> </w:t>
      </w:r>
      <w:r>
        <w:rPr>
          <w:color w:val="231F20"/>
          <w:spacing w:val="-2"/>
          <w:w w:val="80"/>
        </w:rPr>
        <w:t>základňa</w:t>
      </w:r>
      <w:r>
        <w:rPr>
          <w:color w:val="231F20"/>
        </w:rPr>
        <w:tab/>
      </w:r>
      <w:r>
        <w:rPr>
          <w:color w:val="231F20"/>
          <w:spacing w:val="-2"/>
          <w:w w:val="80"/>
        </w:rPr>
        <w:t>i.</w:t>
      </w:r>
      <w:r>
        <w:rPr>
          <w:color w:val="231F20"/>
          <w:spacing w:val="-1"/>
        </w:rPr>
        <w:t> </w:t>
      </w:r>
      <w:r>
        <w:rPr>
          <w:color w:val="231F20"/>
          <w:spacing w:val="-2"/>
          <w:w w:val="80"/>
        </w:rPr>
        <w:t>Vykurovacia</w:t>
      </w:r>
      <w:r>
        <w:rPr>
          <w:color w:val="231F20"/>
          <w:spacing w:val="-1"/>
        </w:rPr>
        <w:t> </w:t>
      </w:r>
      <w:r>
        <w:rPr>
          <w:color w:val="231F20"/>
          <w:spacing w:val="-2"/>
          <w:w w:val="80"/>
        </w:rPr>
        <w:t>doska</w:t>
      </w:r>
    </w:p>
    <w:p>
      <w:pPr>
        <w:pStyle w:val="BodyText"/>
        <w:spacing w:before="21"/>
      </w:pPr>
    </w:p>
    <w:p>
      <w:pPr>
        <w:pStyle w:val="ListParagraph"/>
        <w:numPr>
          <w:ilvl w:val="1"/>
          <w:numId w:val="59"/>
        </w:numPr>
        <w:tabs>
          <w:tab w:pos="348" w:val="left" w:leader="none"/>
        </w:tabs>
        <w:spacing w:line="240" w:lineRule="auto" w:before="0" w:after="0"/>
        <w:ind w:left="348" w:right="0" w:hanging="145"/>
        <w:jc w:val="left"/>
        <w:rPr>
          <w:sz w:val="16"/>
        </w:rPr>
      </w:pPr>
      <w:r>
        <w:rPr>
          <w:color w:val="231F20"/>
          <w:w w:val="80"/>
          <w:sz w:val="16"/>
        </w:rPr>
        <w:t>Ukazovatele</w:t>
      </w:r>
      <w:r>
        <w:rPr>
          <w:color w:val="231F20"/>
          <w:spacing w:val="1"/>
          <w:sz w:val="16"/>
        </w:rPr>
        <w:t> </w:t>
      </w:r>
      <w:r>
        <w:rPr>
          <w:color w:val="231F20"/>
          <w:w w:val="80"/>
          <w:sz w:val="16"/>
        </w:rPr>
        <w:t>úrovne</w:t>
      </w:r>
      <w:r>
        <w:rPr>
          <w:color w:val="231F20"/>
          <w:spacing w:val="2"/>
          <w:sz w:val="16"/>
        </w:rPr>
        <w:t> </w:t>
      </w:r>
      <w:r>
        <w:rPr>
          <w:color w:val="231F20"/>
          <w:spacing w:val="-2"/>
          <w:w w:val="80"/>
          <w:sz w:val="16"/>
        </w:rPr>
        <w:t>naplnenia</w:t>
      </w:r>
    </w:p>
    <w:p>
      <w:pPr>
        <w:pStyle w:val="ListParagraph"/>
        <w:numPr>
          <w:ilvl w:val="2"/>
          <w:numId w:val="59"/>
        </w:numPr>
        <w:tabs>
          <w:tab w:pos="348" w:val="left" w:leader="none"/>
        </w:tabs>
        <w:spacing w:line="240" w:lineRule="auto" w:before="11" w:after="0"/>
        <w:ind w:left="348" w:right="0" w:hanging="145"/>
        <w:jc w:val="left"/>
        <w:rPr>
          <w:sz w:val="16"/>
        </w:rPr>
      </w:pPr>
      <w:r>
        <w:rPr>
          <w:color w:val="231F20"/>
          <w:w w:val="80"/>
          <w:sz w:val="16"/>
        </w:rPr>
        <w:t>MAX.</w:t>
      </w:r>
      <w:r>
        <w:rPr>
          <w:color w:val="231F20"/>
          <w:spacing w:val="-2"/>
          <w:sz w:val="16"/>
        </w:rPr>
        <w:t> </w:t>
      </w:r>
      <w:r>
        <w:rPr>
          <w:color w:val="231F20"/>
          <w:w w:val="80"/>
          <w:sz w:val="16"/>
        </w:rPr>
        <w:t>Úroveň</w:t>
      </w:r>
      <w:r>
        <w:rPr>
          <w:color w:val="231F20"/>
          <w:spacing w:val="-1"/>
          <w:sz w:val="16"/>
        </w:rPr>
        <w:t> </w:t>
      </w:r>
      <w:r>
        <w:rPr>
          <w:color w:val="231F20"/>
          <w:w w:val="80"/>
          <w:sz w:val="16"/>
        </w:rPr>
        <w:t>ohrevu</w:t>
      </w:r>
      <w:r>
        <w:rPr>
          <w:color w:val="231F20"/>
          <w:spacing w:val="-2"/>
          <w:sz w:val="16"/>
        </w:rPr>
        <w:t> </w:t>
      </w:r>
      <w:r>
        <w:rPr>
          <w:color w:val="231F20"/>
          <w:w w:val="80"/>
          <w:sz w:val="16"/>
        </w:rPr>
        <w:t>mlieka:</w:t>
      </w:r>
      <w:r>
        <w:rPr>
          <w:color w:val="231F20"/>
          <w:spacing w:val="-1"/>
          <w:sz w:val="16"/>
        </w:rPr>
        <w:t> </w:t>
      </w:r>
      <w:r>
        <w:rPr>
          <w:color w:val="231F20"/>
          <w:w w:val="80"/>
          <w:sz w:val="16"/>
        </w:rPr>
        <w:t>350ml</w:t>
      </w:r>
      <w:r>
        <w:rPr>
          <w:color w:val="231F20"/>
          <w:spacing w:val="-1"/>
          <w:sz w:val="16"/>
        </w:rPr>
        <w:t> </w:t>
      </w:r>
      <w:r>
        <w:rPr>
          <w:color w:val="231F20"/>
          <w:spacing w:val="-4"/>
          <w:w w:val="80"/>
          <w:sz w:val="16"/>
        </w:rPr>
        <w:t>(2a)</w:t>
      </w:r>
    </w:p>
    <w:p>
      <w:pPr>
        <w:pStyle w:val="ListParagraph"/>
        <w:numPr>
          <w:ilvl w:val="2"/>
          <w:numId w:val="59"/>
        </w:numPr>
        <w:tabs>
          <w:tab w:pos="348" w:val="left" w:leader="none"/>
        </w:tabs>
        <w:spacing w:line="240" w:lineRule="auto" w:before="10" w:after="0"/>
        <w:ind w:left="348" w:right="0" w:hanging="145"/>
        <w:jc w:val="left"/>
        <w:rPr>
          <w:sz w:val="16"/>
        </w:rPr>
      </w:pPr>
      <w:r>
        <w:rPr>
          <w:color w:val="231F20"/>
          <w:w w:val="80"/>
          <w:sz w:val="16"/>
        </w:rPr>
        <w:t>MAX.</w:t>
      </w:r>
      <w:r>
        <w:rPr>
          <w:color w:val="231F20"/>
          <w:spacing w:val="-7"/>
          <w:sz w:val="16"/>
        </w:rPr>
        <w:t> </w:t>
      </w:r>
      <w:r>
        <w:rPr>
          <w:color w:val="231F20"/>
          <w:w w:val="80"/>
          <w:sz w:val="16"/>
        </w:rPr>
        <w:t>Úroveň</w:t>
      </w:r>
      <w:r>
        <w:rPr>
          <w:color w:val="231F20"/>
          <w:spacing w:val="-6"/>
          <w:sz w:val="16"/>
        </w:rPr>
        <w:t> </w:t>
      </w:r>
      <w:r>
        <w:rPr>
          <w:color w:val="231F20"/>
          <w:w w:val="80"/>
          <w:sz w:val="16"/>
        </w:rPr>
        <w:t>pre</w:t>
      </w:r>
      <w:r>
        <w:rPr>
          <w:color w:val="231F20"/>
          <w:spacing w:val="-6"/>
          <w:sz w:val="16"/>
        </w:rPr>
        <w:t> </w:t>
      </w:r>
      <w:r>
        <w:rPr>
          <w:color w:val="231F20"/>
          <w:w w:val="80"/>
          <w:sz w:val="16"/>
        </w:rPr>
        <w:t>napenenie</w:t>
      </w:r>
      <w:r>
        <w:rPr>
          <w:color w:val="231F20"/>
          <w:spacing w:val="-6"/>
          <w:sz w:val="16"/>
        </w:rPr>
        <w:t> </w:t>
      </w:r>
      <w:r>
        <w:rPr>
          <w:color w:val="231F20"/>
          <w:w w:val="80"/>
          <w:sz w:val="16"/>
        </w:rPr>
        <w:t>studeného</w:t>
      </w:r>
      <w:r>
        <w:rPr>
          <w:color w:val="231F20"/>
          <w:spacing w:val="-6"/>
          <w:sz w:val="16"/>
        </w:rPr>
        <w:t> </w:t>
      </w:r>
      <w:r>
        <w:rPr>
          <w:color w:val="231F20"/>
          <w:w w:val="80"/>
          <w:sz w:val="16"/>
        </w:rPr>
        <w:t>/</w:t>
      </w:r>
      <w:r>
        <w:rPr>
          <w:color w:val="231F20"/>
          <w:spacing w:val="-6"/>
          <w:sz w:val="16"/>
        </w:rPr>
        <w:t> </w:t>
      </w:r>
      <w:r>
        <w:rPr>
          <w:color w:val="231F20"/>
          <w:w w:val="80"/>
          <w:sz w:val="16"/>
        </w:rPr>
        <w:t>horúceho</w:t>
      </w:r>
      <w:r>
        <w:rPr>
          <w:color w:val="231F20"/>
          <w:spacing w:val="-6"/>
          <w:sz w:val="16"/>
        </w:rPr>
        <w:t> </w:t>
      </w:r>
      <w:r>
        <w:rPr>
          <w:color w:val="231F20"/>
          <w:w w:val="80"/>
          <w:sz w:val="16"/>
        </w:rPr>
        <w:t>mlieka:</w:t>
      </w:r>
      <w:r>
        <w:rPr>
          <w:color w:val="231F20"/>
          <w:spacing w:val="-7"/>
          <w:sz w:val="16"/>
        </w:rPr>
        <w:t> </w:t>
      </w:r>
      <w:r>
        <w:rPr>
          <w:color w:val="231F20"/>
          <w:w w:val="80"/>
          <w:sz w:val="16"/>
        </w:rPr>
        <w:t>250ml</w:t>
      </w:r>
      <w:r>
        <w:rPr>
          <w:color w:val="231F20"/>
          <w:spacing w:val="-6"/>
          <w:sz w:val="16"/>
        </w:rPr>
        <w:t> </w:t>
      </w:r>
      <w:r>
        <w:rPr>
          <w:color w:val="231F20"/>
          <w:spacing w:val="-4"/>
          <w:w w:val="80"/>
          <w:sz w:val="16"/>
        </w:rPr>
        <w:t>(2b)</w:t>
      </w:r>
    </w:p>
    <w:p>
      <w:pPr>
        <w:pStyle w:val="BodyText"/>
        <w:spacing w:before="21"/>
      </w:pPr>
    </w:p>
    <w:p>
      <w:pPr>
        <w:pStyle w:val="Heading2"/>
        <w:spacing w:line="240" w:lineRule="auto" w:before="0"/>
        <w:ind w:left="203"/>
      </w:pPr>
      <w:r>
        <w:rPr>
          <w:color w:val="231F20"/>
          <w:w w:val="90"/>
        </w:rPr>
        <w:t>INŠTRUKCIE</w:t>
      </w:r>
      <w:r>
        <w:rPr>
          <w:color w:val="231F20"/>
          <w:spacing w:val="13"/>
        </w:rPr>
        <w:t> </w:t>
      </w:r>
      <w:r>
        <w:rPr>
          <w:color w:val="231F20"/>
          <w:w w:val="90"/>
        </w:rPr>
        <w:t>NA</w:t>
      </w:r>
      <w:r>
        <w:rPr>
          <w:color w:val="231F20"/>
        </w:rPr>
        <w:t> </w:t>
      </w:r>
      <w:r>
        <w:rPr>
          <w:color w:val="231F20"/>
          <w:spacing w:val="-2"/>
          <w:w w:val="90"/>
        </w:rPr>
        <w:t>POUŽÍVANIE</w:t>
      </w:r>
    </w:p>
    <w:p>
      <w:pPr>
        <w:pStyle w:val="ListParagraph"/>
        <w:numPr>
          <w:ilvl w:val="0"/>
          <w:numId w:val="60"/>
        </w:numPr>
        <w:tabs>
          <w:tab w:pos="348" w:val="left" w:leader="none"/>
        </w:tabs>
        <w:spacing w:line="254" w:lineRule="auto" w:before="11" w:after="0"/>
        <w:ind w:left="203" w:right="305" w:firstLine="0"/>
        <w:jc w:val="left"/>
        <w:rPr>
          <w:sz w:val="16"/>
        </w:rPr>
      </w:pPr>
      <w:r>
        <w:rPr>
          <w:color w:val="231F20"/>
          <w:w w:val="80"/>
          <w:sz w:val="16"/>
        </w:rPr>
        <w:t>Vyberte si metličku pre požadovaný efekt. Šľahač na napenenie mlieka (1b).</w:t>
      </w:r>
      <w:r>
        <w:rPr>
          <w:color w:val="231F20"/>
          <w:spacing w:val="-4"/>
          <w:w w:val="80"/>
          <w:sz w:val="16"/>
        </w:rPr>
        <w:t> </w:t>
      </w:r>
      <w:r>
        <w:rPr>
          <w:color w:val="231F20"/>
          <w:w w:val="80"/>
          <w:sz w:val="16"/>
        </w:rPr>
        <w:t>Ak chcete, aby bolo vaše mlieko napenené. Šľahač </w:t>
      </w:r>
      <w:r>
        <w:rPr>
          <w:color w:val="231F20"/>
          <w:w w:val="80"/>
          <w:sz w:val="16"/>
        </w:rPr>
        <w:t>na</w:t>
      </w:r>
      <w:r>
        <w:rPr>
          <w:color w:val="231F20"/>
          <w:sz w:val="16"/>
        </w:rPr>
        <w:t> </w:t>
      </w:r>
      <w:r>
        <w:rPr>
          <w:color w:val="231F20"/>
          <w:w w:val="80"/>
          <w:sz w:val="16"/>
        </w:rPr>
        <w:t>zahriatie mlieka (1c). Ak chcete, aby vaše mlieko bolo zohriate.</w:t>
      </w:r>
    </w:p>
    <w:p>
      <w:pPr>
        <w:pStyle w:val="ListParagraph"/>
        <w:numPr>
          <w:ilvl w:val="0"/>
          <w:numId w:val="60"/>
        </w:numPr>
        <w:tabs>
          <w:tab w:pos="348" w:val="left" w:leader="none"/>
        </w:tabs>
        <w:spacing w:line="254" w:lineRule="auto" w:before="0" w:after="0"/>
        <w:ind w:left="203" w:right="216" w:firstLine="0"/>
        <w:jc w:val="left"/>
        <w:rPr>
          <w:sz w:val="16"/>
        </w:rPr>
      </w:pPr>
      <w:r>
        <w:rPr>
          <w:color w:val="231F20"/>
          <w:w w:val="80"/>
          <w:sz w:val="16"/>
        </w:rPr>
        <w:t>Prilejte</w:t>
      </w:r>
      <w:r>
        <w:rPr>
          <w:color w:val="231F20"/>
          <w:spacing w:val="-2"/>
          <w:w w:val="80"/>
          <w:sz w:val="16"/>
        </w:rPr>
        <w:t> </w:t>
      </w:r>
      <w:r>
        <w:rPr>
          <w:color w:val="231F20"/>
          <w:w w:val="80"/>
          <w:sz w:val="16"/>
        </w:rPr>
        <w:t>časť</w:t>
      </w:r>
      <w:r>
        <w:rPr>
          <w:color w:val="231F20"/>
          <w:spacing w:val="-2"/>
          <w:w w:val="80"/>
          <w:sz w:val="16"/>
        </w:rPr>
        <w:t> </w:t>
      </w:r>
      <w:r>
        <w:rPr>
          <w:color w:val="231F20"/>
          <w:w w:val="80"/>
          <w:sz w:val="16"/>
        </w:rPr>
        <w:t>mlieka</w:t>
      </w:r>
      <w:r>
        <w:rPr>
          <w:color w:val="231F20"/>
          <w:spacing w:val="-2"/>
          <w:w w:val="80"/>
          <w:sz w:val="16"/>
        </w:rPr>
        <w:t> </w:t>
      </w:r>
      <w:r>
        <w:rPr>
          <w:color w:val="231F20"/>
          <w:w w:val="80"/>
          <w:sz w:val="16"/>
        </w:rPr>
        <w:t>(najlepšie</w:t>
      </w:r>
      <w:r>
        <w:rPr>
          <w:color w:val="231F20"/>
          <w:spacing w:val="-2"/>
          <w:w w:val="80"/>
          <w:sz w:val="16"/>
        </w:rPr>
        <w:t> </w:t>
      </w:r>
      <w:r>
        <w:rPr>
          <w:color w:val="231F20"/>
          <w:w w:val="80"/>
          <w:sz w:val="16"/>
        </w:rPr>
        <w:t>3,2%</w:t>
      </w:r>
      <w:r>
        <w:rPr>
          <w:color w:val="231F20"/>
          <w:spacing w:val="-2"/>
          <w:w w:val="80"/>
          <w:sz w:val="16"/>
        </w:rPr>
        <w:t> </w:t>
      </w:r>
      <w:r>
        <w:rPr>
          <w:color w:val="231F20"/>
          <w:w w:val="80"/>
          <w:sz w:val="16"/>
        </w:rPr>
        <w:t>tuku).</w:t>
      </w:r>
      <w:r>
        <w:rPr>
          <w:color w:val="231F20"/>
          <w:spacing w:val="-2"/>
          <w:w w:val="80"/>
          <w:sz w:val="16"/>
        </w:rPr>
        <w:t> </w:t>
      </w:r>
      <w:r>
        <w:rPr>
          <w:color w:val="231F20"/>
          <w:w w:val="80"/>
          <w:sz w:val="16"/>
        </w:rPr>
        <w:t>Mlieko</w:t>
      </w:r>
      <w:r>
        <w:rPr>
          <w:color w:val="231F20"/>
          <w:spacing w:val="-2"/>
          <w:w w:val="80"/>
          <w:sz w:val="16"/>
        </w:rPr>
        <w:t> </w:t>
      </w:r>
      <w:r>
        <w:rPr>
          <w:color w:val="231F20"/>
          <w:w w:val="80"/>
          <w:sz w:val="16"/>
        </w:rPr>
        <w:t>by</w:t>
      </w:r>
      <w:r>
        <w:rPr>
          <w:color w:val="231F20"/>
          <w:spacing w:val="-2"/>
          <w:w w:val="80"/>
          <w:sz w:val="16"/>
        </w:rPr>
        <w:t> </w:t>
      </w:r>
      <w:r>
        <w:rPr>
          <w:color w:val="231F20"/>
          <w:w w:val="80"/>
          <w:sz w:val="16"/>
        </w:rPr>
        <w:t>malo</w:t>
      </w:r>
      <w:r>
        <w:rPr>
          <w:color w:val="231F20"/>
          <w:spacing w:val="-2"/>
          <w:w w:val="80"/>
          <w:sz w:val="16"/>
        </w:rPr>
        <w:t> </w:t>
      </w:r>
      <w:r>
        <w:rPr>
          <w:color w:val="231F20"/>
          <w:w w:val="80"/>
          <w:sz w:val="16"/>
        </w:rPr>
        <w:t>pokrývať</w:t>
      </w:r>
      <w:r>
        <w:rPr>
          <w:color w:val="231F20"/>
          <w:spacing w:val="-2"/>
          <w:w w:val="80"/>
          <w:sz w:val="16"/>
        </w:rPr>
        <w:t> </w:t>
      </w:r>
      <w:r>
        <w:rPr>
          <w:color w:val="231F20"/>
          <w:w w:val="80"/>
          <w:sz w:val="16"/>
        </w:rPr>
        <w:t>metličku</w:t>
      </w:r>
      <w:r>
        <w:rPr>
          <w:color w:val="231F20"/>
          <w:spacing w:val="-2"/>
          <w:w w:val="80"/>
          <w:sz w:val="16"/>
        </w:rPr>
        <w:t> </w:t>
      </w:r>
      <w:r>
        <w:rPr>
          <w:color w:val="231F20"/>
          <w:w w:val="80"/>
          <w:sz w:val="16"/>
        </w:rPr>
        <w:t>(1b</w:t>
      </w:r>
      <w:r>
        <w:rPr>
          <w:color w:val="231F20"/>
          <w:spacing w:val="-2"/>
          <w:w w:val="80"/>
          <w:sz w:val="16"/>
        </w:rPr>
        <w:t> </w:t>
      </w:r>
      <w:r>
        <w:rPr>
          <w:color w:val="231F20"/>
          <w:w w:val="80"/>
          <w:sz w:val="16"/>
        </w:rPr>
        <w:t>alebo</w:t>
      </w:r>
      <w:r>
        <w:rPr>
          <w:color w:val="231F20"/>
          <w:spacing w:val="-2"/>
          <w:w w:val="80"/>
          <w:sz w:val="16"/>
        </w:rPr>
        <w:t> </w:t>
      </w:r>
      <w:r>
        <w:rPr>
          <w:color w:val="231F20"/>
          <w:w w:val="80"/>
          <w:sz w:val="16"/>
        </w:rPr>
        <w:t>1c)</w:t>
      </w:r>
      <w:r>
        <w:rPr>
          <w:color w:val="231F20"/>
          <w:spacing w:val="-2"/>
          <w:w w:val="80"/>
          <w:sz w:val="16"/>
        </w:rPr>
        <w:t> </w:t>
      </w:r>
      <w:r>
        <w:rPr>
          <w:color w:val="231F20"/>
          <w:w w:val="80"/>
          <w:sz w:val="16"/>
        </w:rPr>
        <w:t>a</w:t>
      </w:r>
      <w:r>
        <w:rPr>
          <w:color w:val="231F20"/>
          <w:spacing w:val="-2"/>
          <w:w w:val="80"/>
          <w:sz w:val="16"/>
        </w:rPr>
        <w:t> </w:t>
      </w:r>
      <w:r>
        <w:rPr>
          <w:color w:val="231F20"/>
          <w:w w:val="80"/>
          <w:sz w:val="16"/>
        </w:rPr>
        <w:t>dosiahnuť</w:t>
      </w:r>
      <w:r>
        <w:rPr>
          <w:color w:val="231F20"/>
          <w:spacing w:val="-2"/>
          <w:w w:val="80"/>
          <w:sz w:val="16"/>
        </w:rPr>
        <w:t> </w:t>
      </w:r>
      <w:r>
        <w:rPr>
          <w:color w:val="231F20"/>
          <w:w w:val="80"/>
          <w:sz w:val="16"/>
        </w:rPr>
        <w:t>vyznačenú</w:t>
      </w:r>
      <w:r>
        <w:rPr>
          <w:color w:val="231F20"/>
          <w:spacing w:val="-2"/>
          <w:w w:val="80"/>
          <w:sz w:val="16"/>
        </w:rPr>
        <w:t> </w:t>
      </w:r>
      <w:r>
        <w:rPr>
          <w:color w:val="231F20"/>
          <w:w w:val="80"/>
          <w:sz w:val="16"/>
        </w:rPr>
        <w:t>minimálnu</w:t>
      </w:r>
      <w:r>
        <w:rPr>
          <w:color w:val="231F20"/>
          <w:spacing w:val="-2"/>
          <w:w w:val="80"/>
          <w:sz w:val="16"/>
        </w:rPr>
        <w:t> </w:t>
      </w:r>
      <w:r>
        <w:rPr>
          <w:color w:val="231F20"/>
          <w:w w:val="80"/>
          <w:sz w:val="16"/>
        </w:rPr>
        <w:t>hladinu,</w:t>
      </w:r>
      <w:r>
        <w:rPr>
          <w:color w:val="231F20"/>
          <w:sz w:val="16"/>
        </w:rPr>
        <w:t> </w:t>
      </w:r>
      <w:r>
        <w:rPr>
          <w:color w:val="231F20"/>
          <w:w w:val="80"/>
          <w:sz w:val="16"/>
        </w:rPr>
        <w:t>nesmie však prekročiť značku maximálnej úrovne (1d). Maximálna úroveň pre ohrev mlieka je 350 ml (2a) a pre napenenie mlieka 250</w:t>
      </w:r>
      <w:r>
        <w:rPr>
          <w:color w:val="231F20"/>
          <w:w w:val="90"/>
          <w:sz w:val="16"/>
        </w:rPr>
        <w:t> ml</w:t>
      </w:r>
      <w:r>
        <w:rPr>
          <w:color w:val="231F20"/>
          <w:spacing w:val="78"/>
          <w:w w:val="150"/>
          <w:sz w:val="16"/>
        </w:rPr>
        <w:t>                                            </w:t>
      </w:r>
      <w:r>
        <w:rPr>
          <w:color w:val="231F20"/>
          <w:w w:val="90"/>
          <w:sz w:val="16"/>
        </w:rPr>
        <w:t>(2b).</w:t>
      </w:r>
      <w:r>
        <w:rPr>
          <w:color w:val="231F20"/>
          <w:spacing w:val="80"/>
          <w:w w:val="150"/>
          <w:sz w:val="16"/>
        </w:rPr>
        <w:t> </w:t>
      </w:r>
      <w:r>
        <w:rPr>
          <w:color w:val="231F20"/>
          <w:w w:val="80"/>
          <w:sz w:val="16"/>
        </w:rPr>
        <w:t>POZNÁMKA: Najlepšie výsledky dosiahnete použitím studeného čerstvého mlieka. Nemliečne mlieko nespení tak dobre ako mliečne</w:t>
      </w:r>
      <w:r>
        <w:rPr>
          <w:color w:val="231F20"/>
          <w:sz w:val="16"/>
        </w:rPr>
        <w:t> </w:t>
      </w:r>
      <w:r>
        <w:rPr>
          <w:color w:val="231F20"/>
          <w:w w:val="80"/>
          <w:sz w:val="16"/>
        </w:rPr>
        <w:t>mlieko. Najlepšie dosiahnete, ak použijete rastlinné mlieko typu „barista“.</w:t>
      </w:r>
    </w:p>
    <w:p>
      <w:pPr>
        <w:pStyle w:val="BodyText"/>
        <w:spacing w:line="183" w:lineRule="exact"/>
        <w:ind w:left="203"/>
      </w:pPr>
      <w:r>
        <w:rPr>
          <w:color w:val="231F20"/>
          <w:w w:val="80"/>
        </w:rPr>
        <w:t>POZNÁMKA:</w:t>
      </w:r>
      <w:r>
        <w:rPr>
          <w:color w:val="231F20"/>
          <w:spacing w:val="8"/>
        </w:rPr>
        <w:t> </w:t>
      </w:r>
      <w:r>
        <w:rPr>
          <w:color w:val="231F20"/>
          <w:w w:val="80"/>
        </w:rPr>
        <w:t>Neprekračujte</w:t>
      </w:r>
      <w:r>
        <w:rPr>
          <w:color w:val="231F20"/>
          <w:spacing w:val="9"/>
        </w:rPr>
        <w:t> </w:t>
      </w:r>
      <w:r>
        <w:rPr>
          <w:color w:val="231F20"/>
          <w:w w:val="80"/>
        </w:rPr>
        <w:t>rysku</w:t>
      </w:r>
      <w:r>
        <w:rPr>
          <w:color w:val="231F20"/>
          <w:spacing w:val="8"/>
        </w:rPr>
        <w:t> </w:t>
      </w:r>
      <w:r>
        <w:rPr>
          <w:color w:val="231F20"/>
          <w:w w:val="80"/>
        </w:rPr>
        <w:t>MAX</w:t>
      </w:r>
      <w:r>
        <w:rPr>
          <w:color w:val="231F20"/>
          <w:spacing w:val="9"/>
        </w:rPr>
        <w:t> </w:t>
      </w:r>
      <w:r>
        <w:rPr>
          <w:color w:val="231F20"/>
          <w:w w:val="80"/>
        </w:rPr>
        <w:t>vo</w:t>
      </w:r>
      <w:r>
        <w:rPr>
          <w:color w:val="231F20"/>
          <w:spacing w:val="8"/>
        </w:rPr>
        <w:t> </w:t>
      </w:r>
      <w:r>
        <w:rPr>
          <w:color w:val="231F20"/>
          <w:w w:val="80"/>
        </w:rPr>
        <w:t>vnútri</w:t>
      </w:r>
      <w:r>
        <w:rPr>
          <w:color w:val="231F20"/>
          <w:spacing w:val="9"/>
        </w:rPr>
        <w:t> </w:t>
      </w:r>
      <w:r>
        <w:rPr>
          <w:color w:val="231F20"/>
          <w:spacing w:val="-2"/>
          <w:w w:val="80"/>
        </w:rPr>
        <w:t>džbánu.</w:t>
      </w:r>
    </w:p>
    <w:p>
      <w:pPr>
        <w:pStyle w:val="ListParagraph"/>
        <w:numPr>
          <w:ilvl w:val="0"/>
          <w:numId w:val="60"/>
        </w:numPr>
        <w:tabs>
          <w:tab w:pos="348" w:val="left" w:leader="none"/>
        </w:tabs>
        <w:spacing w:line="254" w:lineRule="auto" w:before="10" w:after="0"/>
        <w:ind w:left="203" w:right="218" w:firstLine="0"/>
        <w:jc w:val="left"/>
        <w:rPr>
          <w:sz w:val="16"/>
        </w:rPr>
      </w:pPr>
      <w:r>
        <w:rPr>
          <w:color w:val="231F20"/>
          <w:w w:val="80"/>
          <w:sz w:val="16"/>
        </w:rPr>
        <w:t>Nasaďte veko (1a) na džbán a postavte džbán na napájaciu základňu (1h). Zapojte zástrčku do elektrickej zásuvky. Ikony režimov </w:t>
      </w:r>
      <w:r>
        <w:rPr>
          <w:color w:val="231F20"/>
          <w:w w:val="80"/>
          <w:sz w:val="16"/>
        </w:rPr>
        <w:t>sa</w:t>
      </w:r>
      <w:r>
        <w:rPr>
          <w:color w:val="231F20"/>
          <w:w w:val="90"/>
          <w:sz w:val="16"/>
        </w:rPr>
        <w:t> rozsvietia</w:t>
      </w:r>
      <w:r>
        <w:rPr>
          <w:color w:val="231F20"/>
          <w:spacing w:val="-8"/>
          <w:w w:val="90"/>
          <w:sz w:val="16"/>
        </w:rPr>
        <w:t> </w:t>
      </w:r>
      <w:r>
        <w:rPr>
          <w:color w:val="231F20"/>
          <w:w w:val="90"/>
          <w:sz w:val="16"/>
        </w:rPr>
        <w:t>na</w:t>
      </w:r>
      <w:r>
        <w:rPr>
          <w:color w:val="231F20"/>
          <w:spacing w:val="-7"/>
          <w:w w:val="90"/>
          <w:sz w:val="16"/>
        </w:rPr>
        <w:t> </w:t>
      </w:r>
      <w:r>
        <w:rPr>
          <w:color w:val="231F20"/>
          <w:w w:val="90"/>
          <w:sz w:val="16"/>
        </w:rPr>
        <w:t>jednu</w:t>
      </w:r>
      <w:r>
        <w:rPr>
          <w:color w:val="231F20"/>
          <w:spacing w:val="-7"/>
          <w:w w:val="90"/>
          <w:sz w:val="16"/>
        </w:rPr>
        <w:t> </w:t>
      </w:r>
      <w:r>
        <w:rPr>
          <w:color w:val="231F20"/>
          <w:w w:val="90"/>
          <w:sz w:val="16"/>
        </w:rPr>
        <w:t>sekundu.</w:t>
      </w:r>
    </w:p>
    <w:p>
      <w:pPr>
        <w:pStyle w:val="ListParagraph"/>
        <w:numPr>
          <w:ilvl w:val="0"/>
          <w:numId w:val="60"/>
        </w:numPr>
        <w:tabs>
          <w:tab w:pos="348" w:val="left" w:leader="none"/>
        </w:tabs>
        <w:spacing w:line="185" w:lineRule="exact" w:before="0" w:after="0"/>
        <w:ind w:left="348" w:right="0" w:hanging="145"/>
        <w:jc w:val="left"/>
        <w:rPr>
          <w:sz w:val="16"/>
        </w:rPr>
      </w:pPr>
      <w:r>
        <w:rPr>
          <w:color w:val="231F20"/>
          <w:w w:val="80"/>
          <w:sz w:val="16"/>
        </w:rPr>
        <w:t>Dotknite</w:t>
      </w:r>
      <w:r>
        <w:rPr>
          <w:color w:val="231F20"/>
          <w:spacing w:val="-3"/>
          <w:w w:val="80"/>
          <w:sz w:val="16"/>
        </w:rPr>
        <w:t> </w:t>
      </w:r>
      <w:r>
        <w:rPr>
          <w:color w:val="231F20"/>
          <w:w w:val="80"/>
          <w:sz w:val="16"/>
        </w:rPr>
        <w:t>sa</w:t>
      </w:r>
      <w:r>
        <w:rPr>
          <w:color w:val="231F20"/>
          <w:spacing w:val="-2"/>
          <w:w w:val="80"/>
          <w:sz w:val="16"/>
        </w:rPr>
        <w:t> </w:t>
      </w:r>
      <w:r>
        <w:rPr>
          <w:color w:val="231F20"/>
          <w:w w:val="80"/>
          <w:sz w:val="16"/>
        </w:rPr>
        <w:t>ovládacieho</w:t>
      </w:r>
      <w:r>
        <w:rPr>
          <w:color w:val="231F20"/>
          <w:spacing w:val="-2"/>
          <w:w w:val="80"/>
          <w:sz w:val="16"/>
        </w:rPr>
        <w:t> </w:t>
      </w:r>
      <w:r>
        <w:rPr>
          <w:color w:val="231F20"/>
          <w:w w:val="80"/>
          <w:sz w:val="16"/>
        </w:rPr>
        <w:t>tlačidla</w:t>
      </w:r>
      <w:r>
        <w:rPr>
          <w:color w:val="231F20"/>
          <w:spacing w:val="-2"/>
          <w:w w:val="80"/>
          <w:sz w:val="16"/>
        </w:rPr>
        <w:t> </w:t>
      </w:r>
      <w:r>
        <w:rPr>
          <w:color w:val="231F20"/>
          <w:w w:val="80"/>
          <w:sz w:val="16"/>
        </w:rPr>
        <w:t>(1</w:t>
      </w:r>
      <w:r>
        <w:rPr>
          <w:color w:val="231F20"/>
          <w:spacing w:val="-3"/>
          <w:w w:val="80"/>
          <w:sz w:val="16"/>
        </w:rPr>
        <w:t> </w:t>
      </w:r>
      <w:r>
        <w:rPr>
          <w:color w:val="231F20"/>
          <w:w w:val="80"/>
          <w:sz w:val="16"/>
        </w:rPr>
        <w:t>g)</w:t>
      </w:r>
      <w:r>
        <w:rPr>
          <w:color w:val="231F20"/>
          <w:spacing w:val="-2"/>
          <w:w w:val="80"/>
          <w:sz w:val="16"/>
        </w:rPr>
        <w:t> </w:t>
      </w:r>
      <w:r>
        <w:rPr>
          <w:color w:val="231F20"/>
          <w:w w:val="80"/>
          <w:sz w:val="16"/>
        </w:rPr>
        <w:t>a</w:t>
      </w:r>
      <w:r>
        <w:rPr>
          <w:color w:val="231F20"/>
          <w:spacing w:val="-2"/>
          <w:w w:val="80"/>
          <w:sz w:val="16"/>
        </w:rPr>
        <w:t> </w:t>
      </w:r>
      <w:r>
        <w:rPr>
          <w:color w:val="231F20"/>
          <w:w w:val="80"/>
          <w:sz w:val="16"/>
        </w:rPr>
        <w:t>zvoľte</w:t>
      </w:r>
      <w:r>
        <w:rPr>
          <w:color w:val="231F20"/>
          <w:spacing w:val="-2"/>
          <w:w w:val="80"/>
          <w:sz w:val="16"/>
        </w:rPr>
        <w:t> </w:t>
      </w:r>
      <w:r>
        <w:rPr>
          <w:color w:val="231F20"/>
          <w:w w:val="80"/>
          <w:sz w:val="16"/>
        </w:rPr>
        <w:t>požadovaný</w:t>
      </w:r>
      <w:r>
        <w:rPr>
          <w:color w:val="231F20"/>
          <w:spacing w:val="-2"/>
          <w:w w:val="80"/>
          <w:sz w:val="16"/>
        </w:rPr>
        <w:t> </w:t>
      </w:r>
      <w:r>
        <w:rPr>
          <w:color w:val="231F20"/>
          <w:w w:val="80"/>
          <w:sz w:val="16"/>
        </w:rPr>
        <w:t>program:</w:t>
      </w:r>
      <w:r>
        <w:rPr>
          <w:color w:val="231F20"/>
          <w:spacing w:val="-3"/>
          <w:w w:val="80"/>
          <w:sz w:val="16"/>
        </w:rPr>
        <w:t> </w:t>
      </w:r>
      <w:r>
        <w:rPr>
          <w:color w:val="231F20"/>
          <w:w w:val="80"/>
          <w:sz w:val="16"/>
        </w:rPr>
        <w:t>cappuccino,</w:t>
      </w:r>
      <w:r>
        <w:rPr>
          <w:color w:val="231F20"/>
          <w:spacing w:val="-2"/>
          <w:w w:val="80"/>
          <w:sz w:val="16"/>
        </w:rPr>
        <w:t> </w:t>
      </w:r>
      <w:r>
        <w:rPr>
          <w:color w:val="231F20"/>
          <w:w w:val="80"/>
          <w:sz w:val="16"/>
        </w:rPr>
        <w:t>latte,</w:t>
      </w:r>
      <w:r>
        <w:rPr>
          <w:color w:val="231F20"/>
          <w:spacing w:val="-2"/>
          <w:w w:val="80"/>
          <w:sz w:val="16"/>
        </w:rPr>
        <w:t> </w:t>
      </w:r>
      <w:r>
        <w:rPr>
          <w:color w:val="231F20"/>
          <w:w w:val="80"/>
          <w:sz w:val="16"/>
        </w:rPr>
        <w:t>horúca</w:t>
      </w:r>
      <w:r>
        <w:rPr>
          <w:color w:val="231F20"/>
          <w:spacing w:val="-2"/>
          <w:w w:val="80"/>
          <w:sz w:val="16"/>
        </w:rPr>
        <w:t> </w:t>
      </w:r>
      <w:r>
        <w:rPr>
          <w:color w:val="231F20"/>
          <w:w w:val="80"/>
          <w:sz w:val="16"/>
        </w:rPr>
        <w:t>čokoláda,</w:t>
      </w:r>
      <w:r>
        <w:rPr>
          <w:color w:val="231F20"/>
          <w:spacing w:val="-2"/>
          <w:w w:val="80"/>
          <w:sz w:val="16"/>
        </w:rPr>
        <w:t> studená.</w:t>
      </w:r>
    </w:p>
    <w:p>
      <w:pPr>
        <w:pStyle w:val="ListParagraph"/>
        <w:numPr>
          <w:ilvl w:val="1"/>
          <w:numId w:val="60"/>
        </w:numPr>
        <w:tabs>
          <w:tab w:pos="282" w:val="left" w:leader="none"/>
        </w:tabs>
        <w:spacing w:line="240" w:lineRule="auto" w:before="10" w:after="0"/>
        <w:ind w:left="282" w:right="0" w:hanging="79"/>
        <w:jc w:val="left"/>
        <w:rPr>
          <w:sz w:val="16"/>
        </w:rPr>
      </w:pPr>
      <w:r>
        <w:rPr>
          <w:color w:val="231F20"/>
          <w:w w:val="75"/>
          <w:sz w:val="16"/>
        </w:rPr>
        <w:t>raz</w:t>
      </w:r>
      <w:r>
        <w:rPr>
          <w:color w:val="231F20"/>
          <w:spacing w:val="6"/>
          <w:sz w:val="16"/>
        </w:rPr>
        <w:t> </w:t>
      </w:r>
      <w:r>
        <w:rPr>
          <w:color w:val="231F20"/>
          <w:w w:val="75"/>
          <w:sz w:val="16"/>
        </w:rPr>
        <w:t>-</w:t>
      </w:r>
      <w:r>
        <w:rPr>
          <w:color w:val="231F20"/>
          <w:spacing w:val="6"/>
          <w:sz w:val="16"/>
        </w:rPr>
        <w:t> </w:t>
      </w:r>
      <w:r>
        <w:rPr>
          <w:color w:val="231F20"/>
          <w:w w:val="75"/>
          <w:sz w:val="16"/>
        </w:rPr>
        <w:t>ak</w:t>
      </w:r>
      <w:r>
        <w:rPr>
          <w:color w:val="231F20"/>
          <w:spacing w:val="6"/>
          <w:sz w:val="16"/>
        </w:rPr>
        <w:t> </w:t>
      </w:r>
      <w:r>
        <w:rPr>
          <w:color w:val="231F20"/>
          <w:w w:val="75"/>
          <w:sz w:val="16"/>
        </w:rPr>
        <w:t>chcete</w:t>
      </w:r>
      <w:r>
        <w:rPr>
          <w:color w:val="231F20"/>
          <w:spacing w:val="7"/>
          <w:sz w:val="16"/>
        </w:rPr>
        <w:t> </w:t>
      </w:r>
      <w:r>
        <w:rPr>
          <w:color w:val="231F20"/>
          <w:w w:val="75"/>
          <w:sz w:val="16"/>
        </w:rPr>
        <w:t>zahriať</w:t>
      </w:r>
      <w:r>
        <w:rPr>
          <w:color w:val="231F20"/>
          <w:spacing w:val="6"/>
          <w:sz w:val="16"/>
        </w:rPr>
        <w:t> </w:t>
      </w:r>
      <w:r>
        <w:rPr>
          <w:color w:val="231F20"/>
          <w:w w:val="75"/>
          <w:sz w:val="16"/>
        </w:rPr>
        <w:t>a</w:t>
      </w:r>
      <w:r>
        <w:rPr>
          <w:color w:val="231F20"/>
          <w:spacing w:val="6"/>
          <w:sz w:val="16"/>
        </w:rPr>
        <w:t> </w:t>
      </w:r>
      <w:r>
        <w:rPr>
          <w:color w:val="231F20"/>
          <w:w w:val="75"/>
          <w:sz w:val="16"/>
        </w:rPr>
        <w:t>napeniť</w:t>
      </w:r>
      <w:r>
        <w:rPr>
          <w:color w:val="231F20"/>
          <w:spacing w:val="7"/>
          <w:sz w:val="16"/>
        </w:rPr>
        <w:t> </w:t>
      </w:r>
      <w:r>
        <w:rPr>
          <w:color w:val="231F20"/>
          <w:w w:val="75"/>
          <w:sz w:val="16"/>
        </w:rPr>
        <w:t>svoje</w:t>
      </w:r>
      <w:r>
        <w:rPr>
          <w:color w:val="231F20"/>
          <w:spacing w:val="6"/>
          <w:sz w:val="16"/>
        </w:rPr>
        <w:t> </w:t>
      </w:r>
      <w:r>
        <w:rPr>
          <w:color w:val="231F20"/>
          <w:w w:val="75"/>
          <w:sz w:val="16"/>
        </w:rPr>
        <w:t>mlieko</w:t>
      </w:r>
      <w:r>
        <w:rPr>
          <w:color w:val="231F20"/>
          <w:spacing w:val="6"/>
          <w:sz w:val="16"/>
        </w:rPr>
        <w:t> </w:t>
      </w:r>
      <w:r>
        <w:rPr>
          <w:color w:val="231F20"/>
          <w:w w:val="75"/>
          <w:sz w:val="16"/>
        </w:rPr>
        <w:t>(metličkou</w:t>
      </w:r>
      <w:r>
        <w:rPr>
          <w:color w:val="231F20"/>
          <w:spacing w:val="6"/>
          <w:sz w:val="16"/>
        </w:rPr>
        <w:t> </w:t>
      </w:r>
      <w:r>
        <w:rPr>
          <w:color w:val="231F20"/>
          <w:w w:val="75"/>
          <w:sz w:val="16"/>
        </w:rPr>
        <w:t>1b),</w:t>
      </w:r>
      <w:r>
        <w:rPr>
          <w:color w:val="231F20"/>
          <w:spacing w:val="7"/>
          <w:sz w:val="16"/>
        </w:rPr>
        <w:t> </w:t>
      </w:r>
      <w:r>
        <w:rPr>
          <w:color w:val="231F20"/>
          <w:w w:val="75"/>
          <w:sz w:val="16"/>
        </w:rPr>
        <w:t>aby</w:t>
      </w:r>
      <w:r>
        <w:rPr>
          <w:color w:val="231F20"/>
          <w:spacing w:val="6"/>
          <w:sz w:val="16"/>
        </w:rPr>
        <w:t> </w:t>
      </w:r>
      <w:r>
        <w:rPr>
          <w:color w:val="231F20"/>
          <w:w w:val="75"/>
          <w:sz w:val="16"/>
        </w:rPr>
        <w:t>ste</w:t>
      </w:r>
      <w:r>
        <w:rPr>
          <w:color w:val="231F20"/>
          <w:spacing w:val="6"/>
          <w:sz w:val="16"/>
        </w:rPr>
        <w:t> </w:t>
      </w:r>
      <w:r>
        <w:rPr>
          <w:color w:val="231F20"/>
          <w:w w:val="75"/>
          <w:sz w:val="16"/>
        </w:rPr>
        <w:t>získali</w:t>
      </w:r>
      <w:r>
        <w:rPr>
          <w:color w:val="231F20"/>
          <w:spacing w:val="7"/>
          <w:sz w:val="16"/>
        </w:rPr>
        <w:t> </w:t>
      </w:r>
      <w:r>
        <w:rPr>
          <w:color w:val="231F20"/>
          <w:w w:val="75"/>
          <w:sz w:val="16"/>
        </w:rPr>
        <w:t>cappucino</w:t>
      </w:r>
      <w:r>
        <w:rPr>
          <w:color w:val="231F20"/>
          <w:spacing w:val="6"/>
          <w:sz w:val="16"/>
        </w:rPr>
        <w:t> </w:t>
      </w:r>
      <w:r>
        <w:rPr>
          <w:color w:val="231F20"/>
          <w:spacing w:val="-4"/>
          <w:w w:val="75"/>
          <w:sz w:val="16"/>
        </w:rPr>
        <w:t>penu</w:t>
      </w:r>
    </w:p>
    <w:p>
      <w:pPr>
        <w:pStyle w:val="ListParagraph"/>
        <w:numPr>
          <w:ilvl w:val="1"/>
          <w:numId w:val="60"/>
        </w:numPr>
        <w:tabs>
          <w:tab w:pos="282" w:val="left" w:leader="none"/>
        </w:tabs>
        <w:spacing w:line="240" w:lineRule="auto" w:before="11" w:after="0"/>
        <w:ind w:left="282" w:right="0" w:hanging="79"/>
        <w:jc w:val="left"/>
        <w:rPr>
          <w:sz w:val="16"/>
        </w:rPr>
      </w:pPr>
      <w:r>
        <w:rPr>
          <w:color w:val="231F20"/>
          <w:w w:val="75"/>
          <w:sz w:val="16"/>
        </w:rPr>
        <w:t>dvakrát</w:t>
      </w:r>
      <w:r>
        <w:rPr>
          <w:color w:val="231F20"/>
          <w:spacing w:val="2"/>
          <w:sz w:val="16"/>
        </w:rPr>
        <w:t> </w:t>
      </w:r>
      <w:r>
        <w:rPr>
          <w:color w:val="231F20"/>
          <w:w w:val="75"/>
          <w:sz w:val="16"/>
        </w:rPr>
        <w:t>-</w:t>
      </w:r>
      <w:r>
        <w:rPr>
          <w:color w:val="231F20"/>
          <w:spacing w:val="2"/>
          <w:sz w:val="16"/>
        </w:rPr>
        <w:t> </w:t>
      </w:r>
      <w:r>
        <w:rPr>
          <w:color w:val="231F20"/>
          <w:w w:val="75"/>
          <w:sz w:val="16"/>
        </w:rPr>
        <w:t>ak</w:t>
      </w:r>
      <w:r>
        <w:rPr>
          <w:color w:val="231F20"/>
          <w:spacing w:val="3"/>
          <w:sz w:val="16"/>
        </w:rPr>
        <w:t> </w:t>
      </w:r>
      <w:r>
        <w:rPr>
          <w:color w:val="231F20"/>
          <w:w w:val="75"/>
          <w:sz w:val="16"/>
        </w:rPr>
        <w:t>chcete</w:t>
      </w:r>
      <w:r>
        <w:rPr>
          <w:color w:val="231F20"/>
          <w:spacing w:val="2"/>
          <w:sz w:val="16"/>
        </w:rPr>
        <w:t> </w:t>
      </w:r>
      <w:r>
        <w:rPr>
          <w:color w:val="231F20"/>
          <w:w w:val="75"/>
          <w:sz w:val="16"/>
        </w:rPr>
        <w:t>zahriať</w:t>
      </w:r>
      <w:r>
        <w:rPr>
          <w:color w:val="231F20"/>
          <w:spacing w:val="2"/>
          <w:sz w:val="16"/>
        </w:rPr>
        <w:t> </w:t>
      </w:r>
      <w:r>
        <w:rPr>
          <w:color w:val="231F20"/>
          <w:w w:val="75"/>
          <w:sz w:val="16"/>
        </w:rPr>
        <w:t>a</w:t>
      </w:r>
      <w:r>
        <w:rPr>
          <w:color w:val="231F20"/>
          <w:spacing w:val="3"/>
          <w:sz w:val="16"/>
        </w:rPr>
        <w:t> </w:t>
      </w:r>
      <w:r>
        <w:rPr>
          <w:color w:val="231F20"/>
          <w:w w:val="75"/>
          <w:sz w:val="16"/>
        </w:rPr>
        <w:t>napeniť</w:t>
      </w:r>
      <w:r>
        <w:rPr>
          <w:color w:val="231F20"/>
          <w:spacing w:val="2"/>
          <w:sz w:val="16"/>
        </w:rPr>
        <w:t> </w:t>
      </w:r>
      <w:r>
        <w:rPr>
          <w:color w:val="231F20"/>
          <w:w w:val="75"/>
          <w:sz w:val="16"/>
        </w:rPr>
        <w:t>svoje</w:t>
      </w:r>
      <w:r>
        <w:rPr>
          <w:color w:val="231F20"/>
          <w:spacing w:val="3"/>
          <w:sz w:val="16"/>
        </w:rPr>
        <w:t> </w:t>
      </w:r>
      <w:r>
        <w:rPr>
          <w:color w:val="231F20"/>
          <w:w w:val="75"/>
          <w:sz w:val="16"/>
        </w:rPr>
        <w:t>mlieko</w:t>
      </w:r>
      <w:r>
        <w:rPr>
          <w:color w:val="231F20"/>
          <w:spacing w:val="2"/>
          <w:sz w:val="16"/>
        </w:rPr>
        <w:t> </w:t>
      </w:r>
      <w:r>
        <w:rPr>
          <w:color w:val="231F20"/>
          <w:w w:val="75"/>
          <w:sz w:val="16"/>
        </w:rPr>
        <w:t>(metličkou</w:t>
      </w:r>
      <w:r>
        <w:rPr>
          <w:color w:val="231F20"/>
          <w:spacing w:val="2"/>
          <w:sz w:val="16"/>
        </w:rPr>
        <w:t> </w:t>
      </w:r>
      <w:r>
        <w:rPr>
          <w:color w:val="231F20"/>
          <w:w w:val="75"/>
          <w:sz w:val="16"/>
        </w:rPr>
        <w:t>1b),</w:t>
      </w:r>
      <w:r>
        <w:rPr>
          <w:color w:val="231F20"/>
          <w:spacing w:val="3"/>
          <w:sz w:val="16"/>
        </w:rPr>
        <w:t> </w:t>
      </w:r>
      <w:r>
        <w:rPr>
          <w:color w:val="231F20"/>
          <w:w w:val="75"/>
          <w:sz w:val="16"/>
        </w:rPr>
        <w:t>aby</w:t>
      </w:r>
      <w:r>
        <w:rPr>
          <w:color w:val="231F20"/>
          <w:spacing w:val="2"/>
          <w:sz w:val="16"/>
        </w:rPr>
        <w:t> </w:t>
      </w:r>
      <w:r>
        <w:rPr>
          <w:color w:val="231F20"/>
          <w:w w:val="75"/>
          <w:sz w:val="16"/>
        </w:rPr>
        <w:t>ste</w:t>
      </w:r>
      <w:r>
        <w:rPr>
          <w:color w:val="231F20"/>
          <w:spacing w:val="2"/>
          <w:sz w:val="16"/>
        </w:rPr>
        <w:t> </w:t>
      </w:r>
      <w:r>
        <w:rPr>
          <w:color w:val="231F20"/>
          <w:w w:val="75"/>
          <w:sz w:val="16"/>
        </w:rPr>
        <w:t>získali</w:t>
      </w:r>
      <w:r>
        <w:rPr>
          <w:color w:val="231F20"/>
          <w:spacing w:val="3"/>
          <w:sz w:val="16"/>
        </w:rPr>
        <w:t> </w:t>
      </w:r>
      <w:r>
        <w:rPr>
          <w:color w:val="231F20"/>
          <w:w w:val="75"/>
          <w:sz w:val="16"/>
        </w:rPr>
        <w:t>latte</w:t>
      </w:r>
      <w:r>
        <w:rPr>
          <w:color w:val="231F20"/>
          <w:spacing w:val="2"/>
          <w:sz w:val="16"/>
        </w:rPr>
        <w:t> </w:t>
      </w:r>
      <w:r>
        <w:rPr>
          <w:color w:val="231F20"/>
          <w:spacing w:val="-4"/>
          <w:w w:val="75"/>
          <w:sz w:val="16"/>
        </w:rPr>
        <w:t>penu</w:t>
      </w:r>
    </w:p>
    <w:p>
      <w:pPr>
        <w:pStyle w:val="ListParagraph"/>
        <w:numPr>
          <w:ilvl w:val="1"/>
          <w:numId w:val="60"/>
        </w:numPr>
        <w:tabs>
          <w:tab w:pos="282" w:val="left" w:leader="none"/>
        </w:tabs>
        <w:spacing w:line="254" w:lineRule="auto" w:before="10" w:after="0"/>
        <w:ind w:left="203" w:right="276" w:firstLine="0"/>
        <w:jc w:val="left"/>
        <w:rPr>
          <w:sz w:val="16"/>
        </w:rPr>
      </w:pPr>
      <w:r>
        <w:rPr>
          <w:color w:val="231F20"/>
          <w:w w:val="75"/>
          <w:sz w:val="16"/>
        </w:rPr>
        <w:t>trikrát</w:t>
      </w:r>
      <w:r>
        <w:rPr>
          <w:color w:val="231F20"/>
          <w:sz w:val="16"/>
        </w:rPr>
        <w:t> </w:t>
      </w:r>
      <w:r>
        <w:rPr>
          <w:color w:val="231F20"/>
          <w:w w:val="75"/>
          <w:sz w:val="16"/>
        </w:rPr>
        <w:t>-</w:t>
      </w:r>
      <w:r>
        <w:rPr>
          <w:color w:val="231F20"/>
          <w:sz w:val="16"/>
        </w:rPr>
        <w:t> </w:t>
      </w:r>
      <w:r>
        <w:rPr>
          <w:color w:val="231F20"/>
          <w:w w:val="75"/>
          <w:sz w:val="16"/>
        </w:rPr>
        <w:t>ak</w:t>
      </w:r>
      <w:r>
        <w:rPr>
          <w:color w:val="231F20"/>
          <w:sz w:val="16"/>
        </w:rPr>
        <w:t> </w:t>
      </w:r>
      <w:r>
        <w:rPr>
          <w:color w:val="231F20"/>
          <w:w w:val="75"/>
          <w:sz w:val="16"/>
        </w:rPr>
        <w:t>chcete</w:t>
      </w:r>
      <w:r>
        <w:rPr>
          <w:color w:val="231F20"/>
          <w:sz w:val="16"/>
        </w:rPr>
        <w:t> </w:t>
      </w:r>
      <w:r>
        <w:rPr>
          <w:color w:val="231F20"/>
          <w:w w:val="75"/>
          <w:sz w:val="16"/>
        </w:rPr>
        <w:t>zahriať</w:t>
      </w:r>
      <w:r>
        <w:rPr>
          <w:color w:val="231F20"/>
          <w:sz w:val="16"/>
        </w:rPr>
        <w:t> </w:t>
      </w:r>
      <w:r>
        <w:rPr>
          <w:color w:val="231F20"/>
          <w:w w:val="75"/>
          <w:sz w:val="16"/>
        </w:rPr>
        <w:t>a</w:t>
      </w:r>
      <w:r>
        <w:rPr>
          <w:color w:val="231F20"/>
          <w:sz w:val="16"/>
        </w:rPr>
        <w:t> </w:t>
      </w:r>
      <w:r>
        <w:rPr>
          <w:color w:val="231F20"/>
          <w:w w:val="75"/>
          <w:sz w:val="16"/>
        </w:rPr>
        <w:t>napeniť</w:t>
      </w:r>
      <w:r>
        <w:rPr>
          <w:color w:val="231F20"/>
          <w:sz w:val="16"/>
        </w:rPr>
        <w:t> </w:t>
      </w:r>
      <w:r>
        <w:rPr>
          <w:color w:val="231F20"/>
          <w:w w:val="75"/>
          <w:sz w:val="16"/>
        </w:rPr>
        <w:t>svoje</w:t>
      </w:r>
      <w:r>
        <w:rPr>
          <w:color w:val="231F20"/>
          <w:sz w:val="16"/>
        </w:rPr>
        <w:t> </w:t>
      </w:r>
      <w:r>
        <w:rPr>
          <w:color w:val="231F20"/>
          <w:w w:val="75"/>
          <w:sz w:val="16"/>
        </w:rPr>
        <w:t>mlieko</w:t>
      </w:r>
      <w:r>
        <w:rPr>
          <w:color w:val="231F20"/>
          <w:sz w:val="16"/>
        </w:rPr>
        <w:t> </w:t>
      </w:r>
      <w:r>
        <w:rPr>
          <w:color w:val="231F20"/>
          <w:w w:val="75"/>
          <w:sz w:val="16"/>
        </w:rPr>
        <w:t>(metličkou</w:t>
      </w:r>
      <w:r>
        <w:rPr>
          <w:color w:val="231F20"/>
          <w:sz w:val="16"/>
        </w:rPr>
        <w:t> </w:t>
      </w:r>
      <w:r>
        <w:rPr>
          <w:color w:val="231F20"/>
          <w:w w:val="75"/>
          <w:sz w:val="16"/>
        </w:rPr>
        <w:t>1b)</w:t>
      </w:r>
      <w:r>
        <w:rPr>
          <w:color w:val="231F20"/>
          <w:sz w:val="16"/>
        </w:rPr>
        <w:t> </w:t>
      </w:r>
      <w:r>
        <w:rPr>
          <w:color w:val="231F20"/>
          <w:w w:val="75"/>
          <w:sz w:val="16"/>
        </w:rPr>
        <w:t>na</w:t>
      </w:r>
      <w:r>
        <w:rPr>
          <w:color w:val="231F20"/>
          <w:sz w:val="16"/>
        </w:rPr>
        <w:t> </w:t>
      </w:r>
      <w:r>
        <w:rPr>
          <w:color w:val="231F20"/>
          <w:w w:val="75"/>
          <w:sz w:val="16"/>
        </w:rPr>
        <w:t>prípravu</w:t>
      </w:r>
      <w:r>
        <w:rPr>
          <w:color w:val="231F20"/>
          <w:sz w:val="16"/>
        </w:rPr>
        <w:t> </w:t>
      </w:r>
      <w:r>
        <w:rPr>
          <w:color w:val="231F20"/>
          <w:w w:val="75"/>
          <w:sz w:val="16"/>
        </w:rPr>
        <w:t>horkej</w:t>
      </w:r>
      <w:r>
        <w:rPr>
          <w:color w:val="231F20"/>
          <w:sz w:val="16"/>
        </w:rPr>
        <w:t> </w:t>
      </w:r>
      <w:r>
        <w:rPr>
          <w:color w:val="231F20"/>
          <w:w w:val="75"/>
          <w:sz w:val="16"/>
        </w:rPr>
        <w:t>čokolády. Alebo</w:t>
      </w:r>
      <w:r>
        <w:rPr>
          <w:color w:val="231F20"/>
          <w:sz w:val="16"/>
        </w:rPr>
        <w:t> </w:t>
      </w:r>
      <w:r>
        <w:rPr>
          <w:color w:val="231F20"/>
          <w:w w:val="75"/>
          <w:sz w:val="16"/>
        </w:rPr>
        <w:t>ak</w:t>
      </w:r>
      <w:r>
        <w:rPr>
          <w:color w:val="231F20"/>
          <w:sz w:val="16"/>
        </w:rPr>
        <w:t> </w:t>
      </w:r>
      <w:r>
        <w:rPr>
          <w:color w:val="231F20"/>
          <w:w w:val="75"/>
          <w:sz w:val="16"/>
        </w:rPr>
        <w:t>chcete</w:t>
      </w:r>
      <w:r>
        <w:rPr>
          <w:color w:val="231F20"/>
          <w:sz w:val="16"/>
        </w:rPr>
        <w:t> </w:t>
      </w:r>
      <w:r>
        <w:rPr>
          <w:color w:val="231F20"/>
          <w:w w:val="75"/>
          <w:sz w:val="16"/>
        </w:rPr>
        <w:t>iba</w:t>
      </w:r>
      <w:r>
        <w:rPr>
          <w:color w:val="231F20"/>
          <w:sz w:val="16"/>
        </w:rPr>
        <w:t> </w:t>
      </w:r>
      <w:r>
        <w:rPr>
          <w:color w:val="231F20"/>
          <w:w w:val="75"/>
          <w:sz w:val="16"/>
        </w:rPr>
        <w:t>zohriať</w:t>
      </w:r>
      <w:r>
        <w:rPr>
          <w:color w:val="231F20"/>
          <w:sz w:val="16"/>
        </w:rPr>
        <w:t> </w:t>
      </w:r>
      <w:r>
        <w:rPr>
          <w:color w:val="231F20"/>
          <w:w w:val="75"/>
          <w:sz w:val="16"/>
        </w:rPr>
        <w:t>svoje</w:t>
      </w:r>
      <w:r>
        <w:rPr>
          <w:color w:val="231F20"/>
          <w:sz w:val="16"/>
        </w:rPr>
        <w:t> </w:t>
      </w:r>
      <w:r>
        <w:rPr>
          <w:color w:val="231F20"/>
          <w:w w:val="75"/>
          <w:sz w:val="16"/>
        </w:rPr>
        <w:t>mlieko</w:t>
      </w:r>
      <w:r>
        <w:rPr>
          <w:color w:val="231F20"/>
          <w:w w:val="90"/>
          <w:sz w:val="16"/>
        </w:rPr>
        <w:t> (metličkou</w:t>
      </w:r>
      <w:r>
        <w:rPr>
          <w:color w:val="231F20"/>
          <w:spacing w:val="-8"/>
          <w:w w:val="90"/>
          <w:sz w:val="16"/>
        </w:rPr>
        <w:t> </w:t>
      </w:r>
      <w:r>
        <w:rPr>
          <w:color w:val="231F20"/>
          <w:w w:val="90"/>
          <w:sz w:val="16"/>
        </w:rPr>
        <w:t>1c).</w:t>
      </w:r>
    </w:p>
    <w:p>
      <w:pPr>
        <w:pStyle w:val="ListParagraph"/>
        <w:numPr>
          <w:ilvl w:val="1"/>
          <w:numId w:val="60"/>
        </w:numPr>
        <w:tabs>
          <w:tab w:pos="282" w:val="left" w:leader="none"/>
        </w:tabs>
        <w:spacing w:line="254" w:lineRule="auto" w:before="0" w:after="0"/>
        <w:ind w:left="203" w:right="1040" w:firstLine="0"/>
        <w:jc w:val="left"/>
        <w:rPr>
          <w:sz w:val="16"/>
        </w:rPr>
      </w:pPr>
      <w:r>
        <w:rPr>
          <w:color w:val="231F20"/>
          <w:w w:val="80"/>
          <w:sz w:val="16"/>
        </w:rPr>
        <w:t>štyrikrát</w:t>
      </w:r>
      <w:r>
        <w:rPr>
          <w:color w:val="231F20"/>
          <w:spacing w:val="-3"/>
          <w:w w:val="80"/>
          <w:sz w:val="16"/>
        </w:rPr>
        <w:t> </w:t>
      </w:r>
      <w:r>
        <w:rPr>
          <w:color w:val="231F20"/>
          <w:w w:val="80"/>
          <w:sz w:val="16"/>
        </w:rPr>
        <w:t>-</w:t>
      </w:r>
      <w:r>
        <w:rPr>
          <w:color w:val="231F20"/>
          <w:spacing w:val="-2"/>
          <w:w w:val="80"/>
          <w:sz w:val="16"/>
        </w:rPr>
        <w:t> </w:t>
      </w:r>
      <w:r>
        <w:rPr>
          <w:color w:val="231F20"/>
          <w:w w:val="80"/>
          <w:sz w:val="16"/>
        </w:rPr>
        <w:t>ak</w:t>
      </w:r>
      <w:r>
        <w:rPr>
          <w:color w:val="231F20"/>
          <w:spacing w:val="-2"/>
          <w:w w:val="80"/>
          <w:sz w:val="16"/>
        </w:rPr>
        <w:t> </w:t>
      </w:r>
      <w:r>
        <w:rPr>
          <w:color w:val="231F20"/>
          <w:w w:val="80"/>
          <w:sz w:val="16"/>
        </w:rPr>
        <w:t>chcete,</w:t>
      </w:r>
      <w:r>
        <w:rPr>
          <w:color w:val="231F20"/>
          <w:spacing w:val="-3"/>
          <w:w w:val="80"/>
          <w:sz w:val="16"/>
        </w:rPr>
        <w:t> </w:t>
      </w:r>
      <w:r>
        <w:rPr>
          <w:color w:val="231F20"/>
          <w:w w:val="80"/>
          <w:sz w:val="16"/>
        </w:rPr>
        <w:t>aby</w:t>
      </w:r>
      <w:r>
        <w:rPr>
          <w:color w:val="231F20"/>
          <w:spacing w:val="-2"/>
          <w:w w:val="80"/>
          <w:sz w:val="16"/>
        </w:rPr>
        <w:t> </w:t>
      </w:r>
      <w:r>
        <w:rPr>
          <w:color w:val="231F20"/>
          <w:w w:val="80"/>
          <w:sz w:val="16"/>
        </w:rPr>
        <w:t>vaše</w:t>
      </w:r>
      <w:r>
        <w:rPr>
          <w:color w:val="231F20"/>
          <w:spacing w:val="-2"/>
          <w:w w:val="80"/>
          <w:sz w:val="16"/>
        </w:rPr>
        <w:t> </w:t>
      </w:r>
      <w:r>
        <w:rPr>
          <w:color w:val="231F20"/>
          <w:w w:val="80"/>
          <w:sz w:val="16"/>
        </w:rPr>
        <w:t>mlieko</w:t>
      </w:r>
      <w:r>
        <w:rPr>
          <w:color w:val="231F20"/>
          <w:spacing w:val="-3"/>
          <w:w w:val="80"/>
          <w:sz w:val="16"/>
        </w:rPr>
        <w:t> </w:t>
      </w:r>
      <w:r>
        <w:rPr>
          <w:color w:val="231F20"/>
          <w:w w:val="80"/>
          <w:sz w:val="16"/>
        </w:rPr>
        <w:t>vychladlo</w:t>
      </w:r>
      <w:r>
        <w:rPr>
          <w:color w:val="231F20"/>
          <w:spacing w:val="-2"/>
          <w:w w:val="80"/>
          <w:sz w:val="16"/>
        </w:rPr>
        <w:t> </w:t>
      </w:r>
      <w:r>
        <w:rPr>
          <w:color w:val="231F20"/>
          <w:w w:val="80"/>
          <w:sz w:val="16"/>
        </w:rPr>
        <w:t>a</w:t>
      </w:r>
      <w:r>
        <w:rPr>
          <w:color w:val="231F20"/>
          <w:spacing w:val="-2"/>
          <w:w w:val="80"/>
          <w:sz w:val="16"/>
        </w:rPr>
        <w:t> </w:t>
      </w:r>
      <w:r>
        <w:rPr>
          <w:color w:val="231F20"/>
          <w:w w:val="80"/>
          <w:sz w:val="16"/>
        </w:rPr>
        <w:t>iba</w:t>
      </w:r>
      <w:r>
        <w:rPr>
          <w:color w:val="231F20"/>
          <w:spacing w:val="-3"/>
          <w:w w:val="80"/>
          <w:sz w:val="16"/>
        </w:rPr>
        <w:t> </w:t>
      </w:r>
      <w:r>
        <w:rPr>
          <w:color w:val="231F20"/>
          <w:w w:val="80"/>
          <w:sz w:val="16"/>
        </w:rPr>
        <w:t>ho</w:t>
      </w:r>
      <w:r>
        <w:rPr>
          <w:color w:val="231F20"/>
          <w:spacing w:val="-2"/>
          <w:w w:val="80"/>
          <w:sz w:val="16"/>
        </w:rPr>
        <w:t> </w:t>
      </w:r>
      <w:r>
        <w:rPr>
          <w:color w:val="231F20"/>
          <w:w w:val="80"/>
          <w:sz w:val="16"/>
        </w:rPr>
        <w:t>napenili</w:t>
      </w:r>
      <w:r>
        <w:rPr>
          <w:color w:val="231F20"/>
          <w:spacing w:val="-2"/>
          <w:w w:val="80"/>
          <w:sz w:val="16"/>
        </w:rPr>
        <w:t> </w:t>
      </w:r>
      <w:r>
        <w:rPr>
          <w:color w:val="231F20"/>
          <w:w w:val="80"/>
          <w:sz w:val="16"/>
        </w:rPr>
        <w:t>(metličkou</w:t>
      </w:r>
      <w:r>
        <w:rPr>
          <w:color w:val="231F20"/>
          <w:spacing w:val="-3"/>
          <w:w w:val="80"/>
          <w:sz w:val="16"/>
        </w:rPr>
        <w:t> </w:t>
      </w:r>
      <w:r>
        <w:rPr>
          <w:color w:val="231F20"/>
          <w:w w:val="80"/>
          <w:sz w:val="16"/>
        </w:rPr>
        <w:t>1b)</w:t>
      </w:r>
      <w:r>
        <w:rPr>
          <w:color w:val="231F20"/>
          <w:spacing w:val="-2"/>
          <w:w w:val="80"/>
          <w:sz w:val="16"/>
        </w:rPr>
        <w:t> </w:t>
      </w:r>
      <w:r>
        <w:rPr>
          <w:color w:val="231F20"/>
          <w:w w:val="80"/>
          <w:sz w:val="16"/>
        </w:rPr>
        <w:t>pre</w:t>
      </w:r>
      <w:r>
        <w:rPr>
          <w:color w:val="231F20"/>
          <w:spacing w:val="-2"/>
          <w:w w:val="80"/>
          <w:sz w:val="16"/>
        </w:rPr>
        <w:t> </w:t>
      </w:r>
      <w:r>
        <w:rPr>
          <w:color w:val="231F20"/>
          <w:w w:val="80"/>
          <w:sz w:val="16"/>
        </w:rPr>
        <w:t>ľadovú</w:t>
      </w:r>
      <w:r>
        <w:rPr>
          <w:color w:val="231F20"/>
          <w:spacing w:val="-3"/>
          <w:w w:val="80"/>
          <w:sz w:val="16"/>
        </w:rPr>
        <w:t> </w:t>
      </w:r>
      <w:r>
        <w:rPr>
          <w:color w:val="231F20"/>
          <w:w w:val="80"/>
          <w:sz w:val="16"/>
        </w:rPr>
        <w:t>kávu</w:t>
      </w:r>
      <w:r>
        <w:rPr>
          <w:color w:val="231F20"/>
          <w:spacing w:val="-2"/>
          <w:w w:val="80"/>
          <w:sz w:val="16"/>
        </w:rPr>
        <w:t> </w:t>
      </w:r>
      <w:r>
        <w:rPr>
          <w:color w:val="231F20"/>
          <w:w w:val="80"/>
          <w:sz w:val="16"/>
        </w:rPr>
        <w:t>alebo</w:t>
      </w:r>
      <w:r>
        <w:rPr>
          <w:color w:val="231F20"/>
          <w:spacing w:val="-2"/>
          <w:w w:val="80"/>
          <w:sz w:val="16"/>
        </w:rPr>
        <w:t> </w:t>
      </w:r>
      <w:r>
        <w:rPr>
          <w:color w:val="231F20"/>
          <w:w w:val="80"/>
          <w:sz w:val="16"/>
        </w:rPr>
        <w:t>ochutené</w:t>
      </w:r>
      <w:r>
        <w:rPr>
          <w:color w:val="231F20"/>
          <w:spacing w:val="-3"/>
          <w:w w:val="80"/>
          <w:sz w:val="16"/>
        </w:rPr>
        <w:t> </w:t>
      </w:r>
      <w:r>
        <w:rPr>
          <w:color w:val="231F20"/>
          <w:w w:val="80"/>
          <w:sz w:val="16"/>
        </w:rPr>
        <w:t>mlieko.</w:t>
      </w:r>
      <w:r>
        <w:rPr>
          <w:color w:val="231F20"/>
          <w:sz w:val="16"/>
        </w:rPr>
        <w:t> </w:t>
      </w:r>
      <w:r>
        <w:rPr>
          <w:color w:val="231F20"/>
          <w:w w:val="80"/>
          <w:sz w:val="16"/>
        </w:rPr>
        <w:t>Svetlo nad touto funkciou bude blikať 2 sekundy a napeňovač mlieka začne pracovať automaticky.</w:t>
      </w:r>
    </w:p>
    <w:p>
      <w:pPr>
        <w:pStyle w:val="ListParagraph"/>
        <w:numPr>
          <w:ilvl w:val="0"/>
          <w:numId w:val="60"/>
        </w:numPr>
        <w:tabs>
          <w:tab w:pos="348" w:val="left" w:leader="none"/>
        </w:tabs>
        <w:spacing w:line="254" w:lineRule="auto" w:before="0" w:after="0"/>
        <w:ind w:left="203" w:right="984" w:firstLine="0"/>
        <w:jc w:val="left"/>
        <w:rPr>
          <w:sz w:val="16"/>
        </w:rPr>
      </w:pPr>
      <w:r>
        <w:rPr>
          <w:color w:val="231F20"/>
          <w:w w:val="80"/>
          <w:sz w:val="16"/>
        </w:rPr>
        <w:t>Spotrebič bude pracovať, kým nedosiahne vysokú teplotu mlieka. Po dokončení sa automaticky zastaví a trikrát </w:t>
      </w:r>
      <w:r>
        <w:rPr>
          <w:color w:val="231F20"/>
          <w:w w:val="80"/>
          <w:sz w:val="16"/>
        </w:rPr>
        <w:t>zapípa.</w:t>
      </w:r>
      <w:r>
        <w:rPr>
          <w:color w:val="231F20"/>
          <w:sz w:val="16"/>
        </w:rPr>
        <w:t> </w:t>
      </w:r>
      <w:r>
        <w:rPr>
          <w:color w:val="231F20"/>
          <w:spacing w:val="-4"/>
          <w:sz w:val="16"/>
        </w:rPr>
        <w:t>POZNÁMKA:</w:t>
      </w:r>
      <w:r>
        <w:rPr>
          <w:color w:val="231F20"/>
          <w:spacing w:val="60"/>
          <w:sz w:val="16"/>
        </w:rPr>
        <w:t> </w:t>
      </w:r>
      <w:r>
        <w:rPr>
          <w:color w:val="231F20"/>
          <w:spacing w:val="-4"/>
          <w:sz w:val="16"/>
        </w:rPr>
        <w:t>PO</w:t>
      </w:r>
      <w:r>
        <w:rPr>
          <w:color w:val="231F20"/>
          <w:spacing w:val="60"/>
          <w:sz w:val="16"/>
        </w:rPr>
        <w:t> </w:t>
      </w:r>
      <w:r>
        <w:rPr>
          <w:color w:val="231F20"/>
          <w:spacing w:val="-4"/>
          <w:sz w:val="16"/>
        </w:rPr>
        <w:t>PREVÁDZKE</w:t>
      </w:r>
      <w:r>
        <w:rPr>
          <w:color w:val="231F20"/>
          <w:spacing w:val="60"/>
          <w:sz w:val="16"/>
        </w:rPr>
        <w:t> </w:t>
      </w:r>
      <w:r>
        <w:rPr>
          <w:color w:val="231F20"/>
          <w:spacing w:val="-4"/>
          <w:sz w:val="16"/>
        </w:rPr>
        <w:t>SPODNEJ</w:t>
      </w:r>
      <w:r>
        <w:rPr>
          <w:color w:val="231F20"/>
          <w:spacing w:val="60"/>
          <w:sz w:val="16"/>
        </w:rPr>
        <w:t> </w:t>
      </w:r>
      <w:r>
        <w:rPr>
          <w:color w:val="231F20"/>
          <w:spacing w:val="-4"/>
          <w:sz w:val="16"/>
        </w:rPr>
        <w:t>ČASTI</w:t>
      </w:r>
      <w:r>
        <w:rPr>
          <w:color w:val="231F20"/>
          <w:spacing w:val="61"/>
          <w:sz w:val="16"/>
        </w:rPr>
        <w:t> </w:t>
      </w:r>
      <w:r>
        <w:rPr>
          <w:color w:val="231F20"/>
          <w:spacing w:val="-4"/>
          <w:sz w:val="16"/>
        </w:rPr>
        <w:t>KÁVY</w:t>
      </w:r>
      <w:r>
        <w:rPr>
          <w:color w:val="231F20"/>
          <w:spacing w:val="51"/>
          <w:sz w:val="16"/>
        </w:rPr>
        <w:t> </w:t>
      </w:r>
      <w:r>
        <w:rPr>
          <w:color w:val="231F20"/>
          <w:spacing w:val="-4"/>
          <w:sz w:val="16"/>
        </w:rPr>
        <w:t>JE</w:t>
      </w:r>
      <w:r>
        <w:rPr>
          <w:color w:val="231F20"/>
          <w:spacing w:val="54"/>
          <w:sz w:val="16"/>
        </w:rPr>
        <w:t> </w:t>
      </w:r>
      <w:r>
        <w:rPr>
          <w:color w:val="231F20"/>
          <w:spacing w:val="-4"/>
          <w:sz w:val="16"/>
        </w:rPr>
        <w:t>TEPLÉ.</w:t>
      </w:r>
      <w:r>
        <w:rPr>
          <w:color w:val="231F20"/>
          <w:spacing w:val="60"/>
          <w:sz w:val="16"/>
        </w:rPr>
        <w:t> </w:t>
      </w:r>
      <w:r>
        <w:rPr>
          <w:color w:val="231F20"/>
          <w:spacing w:val="-4"/>
          <w:sz w:val="16"/>
        </w:rPr>
        <w:t>NEDOTÝKAJ</w:t>
      </w:r>
      <w:r>
        <w:rPr>
          <w:color w:val="231F20"/>
          <w:spacing w:val="61"/>
          <w:sz w:val="16"/>
        </w:rPr>
        <w:t> </w:t>
      </w:r>
      <w:r>
        <w:rPr>
          <w:color w:val="231F20"/>
          <w:spacing w:val="-4"/>
          <w:sz w:val="16"/>
        </w:rPr>
        <w:t>SA</w:t>
      </w:r>
      <w:r>
        <w:rPr>
          <w:color w:val="231F20"/>
          <w:spacing w:val="30"/>
          <w:sz w:val="16"/>
        </w:rPr>
        <w:t> </w:t>
      </w:r>
      <w:r>
        <w:rPr>
          <w:color w:val="231F20"/>
          <w:spacing w:val="-4"/>
          <w:sz w:val="16"/>
        </w:rPr>
        <w:t>TOHO!</w:t>
      </w:r>
      <w:r>
        <w:rPr>
          <w:color w:val="231F20"/>
          <w:spacing w:val="80"/>
          <w:sz w:val="16"/>
        </w:rPr>
        <w:t> </w:t>
      </w:r>
      <w:r>
        <w:rPr>
          <w:color w:val="231F20"/>
          <w:spacing w:val="-4"/>
          <w:sz w:val="16"/>
        </w:rPr>
        <w:t>POZNÁMKA: NEDOTÝKAJTE SA</w:t>
      </w:r>
      <w:r>
        <w:rPr>
          <w:color w:val="231F20"/>
          <w:spacing w:val="-14"/>
          <w:sz w:val="16"/>
        </w:rPr>
        <w:t> </w:t>
      </w:r>
      <w:r>
        <w:rPr>
          <w:color w:val="231F20"/>
          <w:spacing w:val="-4"/>
          <w:sz w:val="16"/>
        </w:rPr>
        <w:t>VYKUROVACEJ DOSKY</w:t>
      </w:r>
      <w:r>
        <w:rPr>
          <w:color w:val="231F20"/>
          <w:spacing w:val="-7"/>
          <w:sz w:val="16"/>
        </w:rPr>
        <w:t> </w:t>
      </w:r>
      <w:r>
        <w:rPr>
          <w:color w:val="231F20"/>
          <w:spacing w:val="-4"/>
          <w:sz w:val="16"/>
        </w:rPr>
        <w:t>(1i).</w:t>
      </w:r>
    </w:p>
    <w:p>
      <w:pPr>
        <w:pStyle w:val="ListParagraph"/>
        <w:numPr>
          <w:ilvl w:val="0"/>
          <w:numId w:val="60"/>
        </w:numPr>
        <w:tabs>
          <w:tab w:pos="341" w:val="left" w:leader="none"/>
        </w:tabs>
        <w:spacing w:line="254" w:lineRule="auto" w:before="0" w:after="0"/>
        <w:ind w:left="203" w:right="2216" w:firstLine="0"/>
        <w:jc w:val="left"/>
        <w:rPr>
          <w:sz w:val="16"/>
        </w:rPr>
      </w:pPr>
      <w:r>
        <w:rPr>
          <w:color w:val="231F20"/>
          <w:w w:val="80"/>
          <w:sz w:val="16"/>
        </w:rPr>
        <w:t>Ak chcete prístroj vypnúť pred koncom cyklu, stlačte počas práce ovládacie tlačidlo (1 g).</w:t>
      </w:r>
      <w:r>
        <w:rPr>
          <w:color w:val="231F20"/>
          <w:w w:val="85"/>
          <w:sz w:val="16"/>
        </w:rPr>
        <w:t> POZNÁMKA:</w:t>
      </w:r>
      <w:r>
        <w:rPr>
          <w:color w:val="231F20"/>
          <w:spacing w:val="45"/>
          <w:sz w:val="16"/>
        </w:rPr>
        <w:t> </w:t>
      </w:r>
      <w:r>
        <w:rPr>
          <w:color w:val="231F20"/>
          <w:w w:val="85"/>
          <w:sz w:val="16"/>
        </w:rPr>
        <w:t>NEODSTRAŇUJTE</w:t>
      </w:r>
      <w:r>
        <w:rPr>
          <w:color w:val="231F20"/>
          <w:spacing w:val="46"/>
          <w:sz w:val="16"/>
        </w:rPr>
        <w:t> </w:t>
      </w:r>
      <w:r>
        <w:rPr>
          <w:color w:val="231F20"/>
          <w:w w:val="85"/>
          <w:sz w:val="16"/>
        </w:rPr>
        <w:t>džbán</w:t>
      </w:r>
      <w:r>
        <w:rPr>
          <w:color w:val="231F20"/>
          <w:spacing w:val="46"/>
          <w:sz w:val="16"/>
        </w:rPr>
        <w:t> </w:t>
      </w:r>
      <w:r>
        <w:rPr>
          <w:color w:val="231F20"/>
          <w:w w:val="85"/>
          <w:sz w:val="16"/>
        </w:rPr>
        <w:t>z</w:t>
      </w:r>
      <w:r>
        <w:rPr>
          <w:color w:val="231F20"/>
          <w:spacing w:val="46"/>
          <w:sz w:val="16"/>
        </w:rPr>
        <w:t> </w:t>
      </w:r>
      <w:r>
        <w:rPr>
          <w:color w:val="231F20"/>
          <w:w w:val="85"/>
          <w:sz w:val="16"/>
        </w:rPr>
        <w:t>výhrevnej</w:t>
      </w:r>
      <w:r>
        <w:rPr>
          <w:color w:val="231F20"/>
          <w:spacing w:val="46"/>
          <w:sz w:val="16"/>
        </w:rPr>
        <w:t> </w:t>
      </w:r>
      <w:r>
        <w:rPr>
          <w:color w:val="231F20"/>
          <w:w w:val="85"/>
          <w:sz w:val="16"/>
        </w:rPr>
        <w:t>dosky,</w:t>
      </w:r>
      <w:r>
        <w:rPr>
          <w:color w:val="231F20"/>
          <w:spacing w:val="46"/>
          <w:sz w:val="16"/>
        </w:rPr>
        <w:t> </w:t>
      </w:r>
      <w:r>
        <w:rPr>
          <w:color w:val="231F20"/>
          <w:w w:val="85"/>
          <w:sz w:val="16"/>
        </w:rPr>
        <w:t>keď</w:t>
      </w:r>
      <w:r>
        <w:rPr>
          <w:color w:val="231F20"/>
          <w:spacing w:val="46"/>
          <w:sz w:val="16"/>
        </w:rPr>
        <w:t> </w:t>
      </w:r>
      <w:r>
        <w:rPr>
          <w:color w:val="231F20"/>
          <w:w w:val="85"/>
          <w:sz w:val="16"/>
        </w:rPr>
        <w:t>je</w:t>
      </w:r>
      <w:r>
        <w:rPr>
          <w:color w:val="231F20"/>
          <w:spacing w:val="46"/>
          <w:sz w:val="16"/>
        </w:rPr>
        <w:t> </w:t>
      </w:r>
      <w:r>
        <w:rPr>
          <w:color w:val="231F20"/>
          <w:w w:val="85"/>
          <w:sz w:val="16"/>
        </w:rPr>
        <w:t>v</w:t>
      </w:r>
      <w:r>
        <w:rPr>
          <w:color w:val="231F20"/>
          <w:spacing w:val="46"/>
          <w:sz w:val="16"/>
        </w:rPr>
        <w:t> </w:t>
      </w:r>
      <w:r>
        <w:rPr>
          <w:color w:val="231F20"/>
          <w:w w:val="85"/>
          <w:sz w:val="16"/>
        </w:rPr>
        <w:t>prevádzke.</w:t>
      </w:r>
      <w:r>
        <w:rPr>
          <w:color w:val="231F20"/>
          <w:spacing w:val="80"/>
          <w:sz w:val="16"/>
        </w:rPr>
        <w:t> </w:t>
      </w:r>
      <w:r>
        <w:rPr>
          <w:color w:val="231F20"/>
          <w:w w:val="80"/>
          <w:sz w:val="16"/>
        </w:rPr>
        <w:t>POZNÁMKA: Mlieko sa zahreje na približne 68 - 78 ° C. Táto teplota zaručuje najlepšiu príchuť kávy.</w:t>
      </w:r>
    </w:p>
    <w:p>
      <w:pPr>
        <w:pStyle w:val="BodyText"/>
        <w:spacing w:before="5"/>
      </w:pPr>
    </w:p>
    <w:p>
      <w:pPr>
        <w:pStyle w:val="Heading2"/>
        <w:spacing w:line="240" w:lineRule="auto" w:before="1"/>
        <w:ind w:left="203"/>
      </w:pPr>
      <w:r>
        <w:rPr>
          <w:color w:val="231F20"/>
          <w:spacing w:val="-4"/>
        </w:rPr>
        <w:t>ČISTENIE</w:t>
      </w:r>
      <w:r>
        <w:rPr>
          <w:color w:val="231F20"/>
          <w:spacing w:val="-19"/>
        </w:rPr>
        <w:t> </w:t>
      </w:r>
      <w:r>
        <w:rPr>
          <w:color w:val="231F20"/>
          <w:spacing w:val="-4"/>
        </w:rPr>
        <w:t>A</w:t>
      </w:r>
      <w:r>
        <w:rPr>
          <w:color w:val="231F20"/>
          <w:spacing w:val="-17"/>
        </w:rPr>
        <w:t> </w:t>
      </w:r>
      <w:r>
        <w:rPr>
          <w:color w:val="231F20"/>
          <w:spacing w:val="-4"/>
        </w:rPr>
        <w:t>ÚDRŽBA</w:t>
      </w:r>
    </w:p>
    <w:p>
      <w:pPr>
        <w:pStyle w:val="ListParagraph"/>
        <w:numPr>
          <w:ilvl w:val="0"/>
          <w:numId w:val="61"/>
        </w:numPr>
        <w:tabs>
          <w:tab w:pos="348" w:val="left" w:leader="none"/>
        </w:tabs>
        <w:spacing w:line="240" w:lineRule="auto" w:before="10" w:after="0"/>
        <w:ind w:left="348" w:right="0" w:hanging="145"/>
        <w:jc w:val="left"/>
        <w:rPr>
          <w:sz w:val="16"/>
        </w:rPr>
      </w:pPr>
      <w:r>
        <w:rPr>
          <w:color w:val="231F20"/>
          <w:w w:val="75"/>
          <w:sz w:val="16"/>
        </w:rPr>
        <w:t>Pred</w:t>
      </w:r>
      <w:r>
        <w:rPr>
          <w:color w:val="231F20"/>
          <w:spacing w:val="7"/>
          <w:sz w:val="16"/>
        </w:rPr>
        <w:t> </w:t>
      </w:r>
      <w:r>
        <w:rPr>
          <w:color w:val="231F20"/>
          <w:w w:val="75"/>
          <w:sz w:val="16"/>
        </w:rPr>
        <w:t>umývaním</w:t>
      </w:r>
      <w:r>
        <w:rPr>
          <w:color w:val="231F20"/>
          <w:spacing w:val="7"/>
          <w:sz w:val="16"/>
        </w:rPr>
        <w:t> </w:t>
      </w:r>
      <w:r>
        <w:rPr>
          <w:color w:val="231F20"/>
          <w:w w:val="75"/>
          <w:sz w:val="16"/>
        </w:rPr>
        <w:t>spotrebiča</w:t>
      </w:r>
      <w:r>
        <w:rPr>
          <w:color w:val="231F20"/>
          <w:spacing w:val="7"/>
          <w:sz w:val="16"/>
        </w:rPr>
        <w:t> </w:t>
      </w:r>
      <w:r>
        <w:rPr>
          <w:color w:val="231F20"/>
          <w:w w:val="75"/>
          <w:sz w:val="16"/>
        </w:rPr>
        <w:t>sa</w:t>
      </w:r>
      <w:r>
        <w:rPr>
          <w:color w:val="231F20"/>
          <w:spacing w:val="7"/>
          <w:sz w:val="16"/>
        </w:rPr>
        <w:t> </w:t>
      </w:r>
      <w:r>
        <w:rPr>
          <w:color w:val="231F20"/>
          <w:w w:val="75"/>
          <w:sz w:val="16"/>
        </w:rPr>
        <w:t>uistite,</w:t>
      </w:r>
      <w:r>
        <w:rPr>
          <w:color w:val="231F20"/>
          <w:spacing w:val="8"/>
          <w:sz w:val="16"/>
        </w:rPr>
        <w:t> </w:t>
      </w:r>
      <w:r>
        <w:rPr>
          <w:color w:val="231F20"/>
          <w:w w:val="75"/>
          <w:sz w:val="16"/>
        </w:rPr>
        <w:t>že</w:t>
      </w:r>
      <w:r>
        <w:rPr>
          <w:color w:val="231F20"/>
          <w:spacing w:val="7"/>
          <w:sz w:val="16"/>
        </w:rPr>
        <w:t> </w:t>
      </w:r>
      <w:r>
        <w:rPr>
          <w:color w:val="231F20"/>
          <w:w w:val="75"/>
          <w:sz w:val="16"/>
        </w:rPr>
        <w:t>je</w:t>
      </w:r>
      <w:r>
        <w:rPr>
          <w:color w:val="231F20"/>
          <w:spacing w:val="7"/>
          <w:sz w:val="16"/>
        </w:rPr>
        <w:t> </w:t>
      </w:r>
      <w:r>
        <w:rPr>
          <w:color w:val="231F20"/>
          <w:w w:val="75"/>
          <w:sz w:val="16"/>
        </w:rPr>
        <w:t>vychladnutý</w:t>
      </w:r>
      <w:r>
        <w:rPr>
          <w:color w:val="231F20"/>
          <w:spacing w:val="7"/>
          <w:sz w:val="16"/>
        </w:rPr>
        <w:t> </w:t>
      </w:r>
      <w:r>
        <w:rPr>
          <w:color w:val="231F20"/>
          <w:w w:val="75"/>
          <w:sz w:val="16"/>
        </w:rPr>
        <w:t>a</w:t>
      </w:r>
      <w:r>
        <w:rPr>
          <w:color w:val="231F20"/>
          <w:spacing w:val="8"/>
          <w:sz w:val="16"/>
        </w:rPr>
        <w:t> </w:t>
      </w:r>
      <w:r>
        <w:rPr>
          <w:color w:val="231F20"/>
          <w:w w:val="75"/>
          <w:sz w:val="16"/>
        </w:rPr>
        <w:t>je</w:t>
      </w:r>
      <w:r>
        <w:rPr>
          <w:color w:val="231F20"/>
          <w:spacing w:val="7"/>
          <w:sz w:val="16"/>
        </w:rPr>
        <w:t> </w:t>
      </w:r>
      <w:r>
        <w:rPr>
          <w:color w:val="231F20"/>
          <w:w w:val="75"/>
          <w:sz w:val="16"/>
        </w:rPr>
        <w:t>odpojený</w:t>
      </w:r>
      <w:r>
        <w:rPr>
          <w:color w:val="231F20"/>
          <w:spacing w:val="7"/>
          <w:sz w:val="16"/>
        </w:rPr>
        <w:t> </w:t>
      </w:r>
      <w:r>
        <w:rPr>
          <w:color w:val="231F20"/>
          <w:w w:val="75"/>
          <w:sz w:val="16"/>
        </w:rPr>
        <w:t>od</w:t>
      </w:r>
      <w:r>
        <w:rPr>
          <w:color w:val="231F20"/>
          <w:spacing w:val="7"/>
          <w:sz w:val="16"/>
        </w:rPr>
        <w:t> </w:t>
      </w:r>
      <w:r>
        <w:rPr>
          <w:color w:val="231F20"/>
          <w:w w:val="75"/>
          <w:sz w:val="16"/>
        </w:rPr>
        <w:t>sieťovej</w:t>
      </w:r>
      <w:r>
        <w:rPr>
          <w:color w:val="231F20"/>
          <w:spacing w:val="8"/>
          <w:sz w:val="16"/>
        </w:rPr>
        <w:t> </w:t>
      </w:r>
      <w:r>
        <w:rPr>
          <w:color w:val="231F20"/>
          <w:spacing w:val="-2"/>
          <w:w w:val="75"/>
          <w:sz w:val="16"/>
        </w:rPr>
        <w:t>zásuvky.</w:t>
      </w:r>
    </w:p>
    <w:p>
      <w:pPr>
        <w:pStyle w:val="ListParagraph"/>
        <w:numPr>
          <w:ilvl w:val="0"/>
          <w:numId w:val="61"/>
        </w:numPr>
        <w:tabs>
          <w:tab w:pos="348" w:val="left" w:leader="none"/>
        </w:tabs>
        <w:spacing w:line="240" w:lineRule="auto" w:before="11" w:after="0"/>
        <w:ind w:left="348" w:right="0" w:hanging="145"/>
        <w:jc w:val="left"/>
        <w:rPr>
          <w:sz w:val="16"/>
        </w:rPr>
      </w:pPr>
      <w:r>
        <w:rPr>
          <w:color w:val="231F20"/>
          <w:w w:val="80"/>
          <w:sz w:val="16"/>
        </w:rPr>
        <w:t>Pred</w:t>
      </w:r>
      <w:r>
        <w:rPr>
          <w:color w:val="231F20"/>
          <w:spacing w:val="-1"/>
          <w:w w:val="80"/>
          <w:sz w:val="16"/>
        </w:rPr>
        <w:t> </w:t>
      </w:r>
      <w:r>
        <w:rPr>
          <w:color w:val="231F20"/>
          <w:w w:val="80"/>
          <w:sz w:val="16"/>
        </w:rPr>
        <w:t>čistením</w:t>
      </w:r>
      <w:r>
        <w:rPr>
          <w:color w:val="231F20"/>
          <w:spacing w:val="-10"/>
          <w:sz w:val="16"/>
        </w:rPr>
        <w:t> </w:t>
      </w:r>
      <w:r>
        <w:rPr>
          <w:color w:val="231F20"/>
          <w:w w:val="80"/>
          <w:sz w:val="16"/>
        </w:rPr>
        <w:t>vždy</w:t>
      </w:r>
      <w:r>
        <w:rPr>
          <w:color w:val="231F20"/>
          <w:spacing w:val="-9"/>
          <w:sz w:val="16"/>
        </w:rPr>
        <w:t> </w:t>
      </w:r>
      <w:r>
        <w:rPr>
          <w:color w:val="231F20"/>
          <w:w w:val="80"/>
          <w:sz w:val="16"/>
        </w:rPr>
        <w:t>vyberte</w:t>
      </w:r>
      <w:r>
        <w:rPr>
          <w:color w:val="231F20"/>
          <w:spacing w:val="-1"/>
          <w:w w:val="80"/>
          <w:sz w:val="16"/>
        </w:rPr>
        <w:t> </w:t>
      </w:r>
      <w:r>
        <w:rPr>
          <w:color w:val="231F20"/>
          <w:w w:val="80"/>
          <w:sz w:val="16"/>
        </w:rPr>
        <w:t>džbán</w:t>
      </w:r>
      <w:r>
        <w:rPr>
          <w:color w:val="231F20"/>
          <w:spacing w:val="-10"/>
          <w:sz w:val="16"/>
        </w:rPr>
        <w:t> </w:t>
      </w:r>
      <w:r>
        <w:rPr>
          <w:color w:val="231F20"/>
          <w:w w:val="80"/>
          <w:sz w:val="16"/>
        </w:rPr>
        <w:t>z</w:t>
      </w:r>
      <w:r>
        <w:rPr>
          <w:color w:val="231F20"/>
          <w:spacing w:val="-9"/>
          <w:sz w:val="16"/>
        </w:rPr>
        <w:t> </w:t>
      </w:r>
      <w:r>
        <w:rPr>
          <w:color w:val="231F20"/>
          <w:w w:val="80"/>
          <w:sz w:val="16"/>
        </w:rPr>
        <w:t>napájacej</w:t>
      </w:r>
      <w:r>
        <w:rPr>
          <w:color w:val="231F20"/>
          <w:spacing w:val="-1"/>
          <w:w w:val="80"/>
          <w:sz w:val="16"/>
        </w:rPr>
        <w:t> </w:t>
      </w:r>
      <w:r>
        <w:rPr>
          <w:color w:val="231F20"/>
          <w:spacing w:val="-2"/>
          <w:w w:val="80"/>
          <w:sz w:val="16"/>
        </w:rPr>
        <w:t>základne.</w:t>
      </w:r>
    </w:p>
    <w:p>
      <w:pPr>
        <w:pStyle w:val="ListParagraph"/>
        <w:numPr>
          <w:ilvl w:val="0"/>
          <w:numId w:val="61"/>
        </w:numPr>
        <w:tabs>
          <w:tab w:pos="348" w:val="left" w:leader="none"/>
        </w:tabs>
        <w:spacing w:line="240" w:lineRule="auto" w:before="11" w:after="0"/>
        <w:ind w:left="348" w:right="0" w:hanging="145"/>
        <w:jc w:val="left"/>
        <w:rPr>
          <w:sz w:val="16"/>
        </w:rPr>
      </w:pPr>
      <w:r>
        <w:rPr>
          <w:color w:val="231F20"/>
          <w:w w:val="80"/>
          <w:sz w:val="16"/>
        </w:rPr>
        <w:t>Džbán</w:t>
      </w:r>
      <w:r>
        <w:rPr>
          <w:color w:val="231F20"/>
          <w:spacing w:val="-2"/>
          <w:sz w:val="16"/>
        </w:rPr>
        <w:t> </w:t>
      </w:r>
      <w:r>
        <w:rPr>
          <w:color w:val="231F20"/>
          <w:w w:val="80"/>
          <w:sz w:val="16"/>
        </w:rPr>
        <w:t>očistite</w:t>
      </w:r>
      <w:r>
        <w:rPr>
          <w:color w:val="231F20"/>
          <w:spacing w:val="-1"/>
          <w:sz w:val="16"/>
        </w:rPr>
        <w:t> </w:t>
      </w:r>
      <w:r>
        <w:rPr>
          <w:color w:val="231F20"/>
          <w:w w:val="80"/>
          <w:sz w:val="16"/>
        </w:rPr>
        <w:t>mäkkou</w:t>
      </w:r>
      <w:r>
        <w:rPr>
          <w:color w:val="231F20"/>
          <w:spacing w:val="-2"/>
          <w:sz w:val="16"/>
        </w:rPr>
        <w:t> </w:t>
      </w:r>
      <w:r>
        <w:rPr>
          <w:color w:val="231F20"/>
          <w:w w:val="80"/>
          <w:sz w:val="16"/>
        </w:rPr>
        <w:t>handričkou</w:t>
      </w:r>
      <w:r>
        <w:rPr>
          <w:color w:val="231F20"/>
          <w:spacing w:val="-1"/>
          <w:sz w:val="16"/>
        </w:rPr>
        <w:t> </w:t>
      </w:r>
      <w:r>
        <w:rPr>
          <w:color w:val="231F20"/>
          <w:w w:val="80"/>
          <w:sz w:val="16"/>
        </w:rPr>
        <w:t>a</w:t>
      </w:r>
      <w:r>
        <w:rPr>
          <w:color w:val="231F20"/>
          <w:spacing w:val="-2"/>
          <w:sz w:val="16"/>
        </w:rPr>
        <w:t> </w:t>
      </w:r>
      <w:r>
        <w:rPr>
          <w:color w:val="231F20"/>
          <w:w w:val="80"/>
          <w:sz w:val="16"/>
        </w:rPr>
        <w:t>saponátom</w:t>
      </w:r>
      <w:r>
        <w:rPr>
          <w:color w:val="231F20"/>
          <w:spacing w:val="-1"/>
          <w:sz w:val="16"/>
        </w:rPr>
        <w:t> </w:t>
      </w:r>
      <w:r>
        <w:rPr>
          <w:color w:val="231F20"/>
          <w:w w:val="80"/>
          <w:sz w:val="16"/>
        </w:rPr>
        <w:t>na</w:t>
      </w:r>
      <w:r>
        <w:rPr>
          <w:color w:val="231F20"/>
          <w:spacing w:val="-2"/>
          <w:sz w:val="16"/>
        </w:rPr>
        <w:t> </w:t>
      </w:r>
      <w:r>
        <w:rPr>
          <w:color w:val="231F20"/>
          <w:w w:val="80"/>
          <w:sz w:val="16"/>
        </w:rPr>
        <w:t>umývanie</w:t>
      </w:r>
      <w:r>
        <w:rPr>
          <w:color w:val="231F20"/>
          <w:spacing w:val="-1"/>
          <w:sz w:val="16"/>
        </w:rPr>
        <w:t> </w:t>
      </w:r>
      <w:r>
        <w:rPr>
          <w:color w:val="231F20"/>
          <w:spacing w:val="-2"/>
          <w:w w:val="80"/>
          <w:sz w:val="16"/>
        </w:rPr>
        <w:t>riadu.</w:t>
      </w:r>
    </w:p>
    <w:p>
      <w:pPr>
        <w:pStyle w:val="ListParagraph"/>
        <w:numPr>
          <w:ilvl w:val="0"/>
          <w:numId w:val="61"/>
        </w:numPr>
        <w:tabs>
          <w:tab w:pos="203" w:val="left" w:leader="none"/>
          <w:tab w:pos="347" w:val="left" w:leader="none"/>
        </w:tabs>
        <w:spacing w:line="254" w:lineRule="auto" w:before="10" w:after="0"/>
        <w:ind w:left="203" w:right="4288" w:hanging="1"/>
        <w:jc w:val="left"/>
        <w:rPr>
          <w:sz w:val="16"/>
        </w:rPr>
      </w:pPr>
      <w:r>
        <w:rPr>
          <w:color w:val="231F20"/>
          <w:w w:val="85"/>
          <w:sz w:val="16"/>
        </w:rPr>
        <w:t>Zariadenie</w:t>
      </w:r>
      <w:r>
        <w:rPr>
          <w:color w:val="231F20"/>
          <w:spacing w:val="18"/>
          <w:sz w:val="16"/>
        </w:rPr>
        <w:t> </w:t>
      </w:r>
      <w:r>
        <w:rPr>
          <w:color w:val="231F20"/>
          <w:w w:val="85"/>
          <w:sz w:val="16"/>
        </w:rPr>
        <w:t>by</w:t>
      </w:r>
      <w:r>
        <w:rPr>
          <w:color w:val="231F20"/>
          <w:spacing w:val="18"/>
          <w:sz w:val="16"/>
        </w:rPr>
        <w:t> </w:t>
      </w:r>
      <w:r>
        <w:rPr>
          <w:color w:val="231F20"/>
          <w:w w:val="85"/>
          <w:sz w:val="16"/>
        </w:rPr>
        <w:t>sa</w:t>
      </w:r>
      <w:r>
        <w:rPr>
          <w:color w:val="231F20"/>
          <w:spacing w:val="18"/>
          <w:sz w:val="16"/>
        </w:rPr>
        <w:t> </w:t>
      </w:r>
      <w:r>
        <w:rPr>
          <w:color w:val="231F20"/>
          <w:w w:val="85"/>
          <w:sz w:val="16"/>
        </w:rPr>
        <w:t>malo</w:t>
      </w:r>
      <w:r>
        <w:rPr>
          <w:color w:val="231F20"/>
          <w:spacing w:val="18"/>
          <w:sz w:val="16"/>
        </w:rPr>
        <w:t> </w:t>
      </w:r>
      <w:r>
        <w:rPr>
          <w:color w:val="231F20"/>
          <w:w w:val="85"/>
          <w:sz w:val="16"/>
        </w:rPr>
        <w:t>po</w:t>
      </w:r>
      <w:r>
        <w:rPr>
          <w:color w:val="231F20"/>
          <w:spacing w:val="18"/>
          <w:sz w:val="16"/>
        </w:rPr>
        <w:t> </w:t>
      </w:r>
      <w:r>
        <w:rPr>
          <w:color w:val="231F20"/>
          <w:w w:val="85"/>
          <w:sz w:val="16"/>
        </w:rPr>
        <w:t>každom</w:t>
      </w:r>
      <w:r>
        <w:rPr>
          <w:color w:val="231F20"/>
          <w:spacing w:val="18"/>
          <w:sz w:val="16"/>
        </w:rPr>
        <w:t> </w:t>
      </w:r>
      <w:r>
        <w:rPr>
          <w:color w:val="231F20"/>
          <w:w w:val="85"/>
          <w:sz w:val="16"/>
        </w:rPr>
        <w:t>použití</w:t>
      </w:r>
      <w:r>
        <w:rPr>
          <w:color w:val="231F20"/>
          <w:spacing w:val="18"/>
          <w:sz w:val="16"/>
        </w:rPr>
        <w:t> </w:t>
      </w:r>
      <w:r>
        <w:rPr>
          <w:color w:val="231F20"/>
          <w:w w:val="85"/>
          <w:sz w:val="16"/>
        </w:rPr>
        <w:t>umyť.</w:t>
      </w:r>
      <w:r>
        <w:rPr>
          <w:color w:val="231F20"/>
          <w:w w:val="85"/>
          <w:sz w:val="16"/>
        </w:rPr>
        <w:t> </w:t>
      </w:r>
      <w:r>
        <w:rPr>
          <w:color w:val="231F20"/>
          <w:w w:val="80"/>
          <w:sz w:val="16"/>
        </w:rPr>
        <w:t>DÔLEŽITÉ: Nedávajte základňu na napeňovanie mlieka do vody.</w:t>
      </w:r>
    </w:p>
    <w:p>
      <w:pPr>
        <w:pStyle w:val="BodyText"/>
        <w:spacing w:line="185" w:lineRule="exact"/>
        <w:ind w:left="203"/>
      </w:pPr>
      <w:r>
        <w:rPr>
          <w:color w:val="231F20"/>
          <w:w w:val="80"/>
        </w:rPr>
        <w:t>POZNÁMKA:</w:t>
      </w:r>
      <w:r>
        <w:rPr>
          <w:color w:val="231F20"/>
          <w:spacing w:val="-3"/>
        </w:rPr>
        <w:t> </w:t>
      </w:r>
      <w:r>
        <w:rPr>
          <w:color w:val="231F20"/>
          <w:w w:val="80"/>
        </w:rPr>
        <w:t>Džbán</w:t>
      </w:r>
      <w:r>
        <w:rPr>
          <w:color w:val="231F20"/>
          <w:spacing w:val="-3"/>
        </w:rPr>
        <w:t> </w:t>
      </w:r>
      <w:r>
        <w:rPr>
          <w:color w:val="231F20"/>
          <w:w w:val="80"/>
        </w:rPr>
        <w:t>na</w:t>
      </w:r>
      <w:r>
        <w:rPr>
          <w:color w:val="231F20"/>
          <w:spacing w:val="-3"/>
        </w:rPr>
        <w:t> </w:t>
      </w:r>
      <w:r>
        <w:rPr>
          <w:color w:val="231F20"/>
          <w:w w:val="80"/>
        </w:rPr>
        <w:t>mlieko</w:t>
      </w:r>
      <w:r>
        <w:rPr>
          <w:color w:val="231F20"/>
          <w:spacing w:val="-3"/>
        </w:rPr>
        <w:t> </w:t>
      </w:r>
      <w:r>
        <w:rPr>
          <w:color w:val="231F20"/>
          <w:w w:val="80"/>
        </w:rPr>
        <w:t>je</w:t>
      </w:r>
      <w:r>
        <w:rPr>
          <w:color w:val="231F20"/>
          <w:spacing w:val="-3"/>
        </w:rPr>
        <w:t> </w:t>
      </w:r>
      <w:r>
        <w:rPr>
          <w:color w:val="231F20"/>
          <w:w w:val="80"/>
        </w:rPr>
        <w:t>vhodný</w:t>
      </w:r>
      <w:r>
        <w:rPr>
          <w:color w:val="231F20"/>
          <w:spacing w:val="-3"/>
        </w:rPr>
        <w:t> </w:t>
      </w:r>
      <w:r>
        <w:rPr>
          <w:color w:val="231F20"/>
          <w:w w:val="80"/>
        </w:rPr>
        <w:t>do</w:t>
      </w:r>
      <w:r>
        <w:rPr>
          <w:color w:val="231F20"/>
          <w:spacing w:val="-3"/>
        </w:rPr>
        <w:t> </w:t>
      </w:r>
      <w:r>
        <w:rPr>
          <w:color w:val="231F20"/>
          <w:w w:val="80"/>
        </w:rPr>
        <w:t>umývačky</w:t>
      </w:r>
      <w:r>
        <w:rPr>
          <w:color w:val="231F20"/>
          <w:spacing w:val="-3"/>
        </w:rPr>
        <w:t> </w:t>
      </w:r>
      <w:r>
        <w:rPr>
          <w:color w:val="231F20"/>
          <w:w w:val="80"/>
        </w:rPr>
        <w:t>riadu,</w:t>
      </w:r>
      <w:r>
        <w:rPr>
          <w:color w:val="231F20"/>
          <w:spacing w:val="-3"/>
        </w:rPr>
        <w:t> </w:t>
      </w:r>
      <w:r>
        <w:rPr>
          <w:color w:val="231F20"/>
          <w:w w:val="80"/>
        </w:rPr>
        <w:t>ale</w:t>
      </w:r>
      <w:r>
        <w:rPr>
          <w:color w:val="231F20"/>
          <w:spacing w:val="-3"/>
        </w:rPr>
        <w:t> </w:t>
      </w:r>
      <w:r>
        <w:rPr>
          <w:color w:val="231F20"/>
          <w:w w:val="80"/>
        </w:rPr>
        <w:t>nemal</w:t>
      </w:r>
      <w:r>
        <w:rPr>
          <w:color w:val="231F20"/>
          <w:spacing w:val="-3"/>
        </w:rPr>
        <w:t> </w:t>
      </w:r>
      <w:r>
        <w:rPr>
          <w:color w:val="231F20"/>
          <w:w w:val="80"/>
        </w:rPr>
        <w:t>by</w:t>
      </w:r>
      <w:r>
        <w:rPr>
          <w:color w:val="231F20"/>
          <w:spacing w:val="-3"/>
        </w:rPr>
        <w:t> </w:t>
      </w:r>
      <w:r>
        <w:rPr>
          <w:color w:val="231F20"/>
          <w:w w:val="80"/>
        </w:rPr>
        <w:t>sa</w:t>
      </w:r>
      <w:r>
        <w:rPr>
          <w:color w:val="231F20"/>
          <w:spacing w:val="-3"/>
        </w:rPr>
        <w:t> </w:t>
      </w:r>
      <w:r>
        <w:rPr>
          <w:color w:val="231F20"/>
          <w:w w:val="80"/>
        </w:rPr>
        <w:t>umývať</w:t>
      </w:r>
      <w:r>
        <w:rPr>
          <w:color w:val="231F20"/>
          <w:spacing w:val="-3"/>
        </w:rPr>
        <w:t> </w:t>
      </w:r>
      <w:r>
        <w:rPr>
          <w:color w:val="231F20"/>
          <w:w w:val="80"/>
        </w:rPr>
        <w:t>pri</w:t>
      </w:r>
      <w:r>
        <w:rPr>
          <w:color w:val="231F20"/>
          <w:spacing w:val="-3"/>
        </w:rPr>
        <w:t> </w:t>
      </w:r>
      <w:r>
        <w:rPr>
          <w:color w:val="231F20"/>
          <w:w w:val="80"/>
        </w:rPr>
        <w:t>vyšších</w:t>
      </w:r>
      <w:r>
        <w:rPr>
          <w:color w:val="231F20"/>
          <w:spacing w:val="-2"/>
        </w:rPr>
        <w:t> </w:t>
      </w:r>
      <w:r>
        <w:rPr>
          <w:color w:val="231F20"/>
          <w:w w:val="80"/>
        </w:rPr>
        <w:t>teplotách</w:t>
      </w:r>
      <w:r>
        <w:rPr>
          <w:color w:val="231F20"/>
          <w:spacing w:val="-3"/>
        </w:rPr>
        <w:t> </w:t>
      </w:r>
      <w:r>
        <w:rPr>
          <w:color w:val="231F20"/>
          <w:w w:val="80"/>
        </w:rPr>
        <w:t>ako</w:t>
      </w:r>
      <w:r>
        <w:rPr>
          <w:color w:val="231F20"/>
          <w:spacing w:val="-3"/>
        </w:rPr>
        <w:t> </w:t>
      </w:r>
      <w:r>
        <w:rPr>
          <w:color w:val="231F20"/>
          <w:w w:val="80"/>
        </w:rPr>
        <w:t>70</w:t>
      </w:r>
      <w:r>
        <w:rPr>
          <w:color w:val="231F20"/>
          <w:spacing w:val="-3"/>
        </w:rPr>
        <w:t> </w:t>
      </w:r>
      <w:r>
        <w:rPr>
          <w:color w:val="231F20"/>
          <w:w w:val="80"/>
        </w:rPr>
        <w:t>°</w:t>
      </w:r>
      <w:r>
        <w:rPr>
          <w:color w:val="231F20"/>
          <w:spacing w:val="-3"/>
        </w:rPr>
        <w:t> </w:t>
      </w:r>
      <w:r>
        <w:rPr>
          <w:color w:val="231F20"/>
          <w:spacing w:val="-5"/>
          <w:w w:val="80"/>
        </w:rPr>
        <w:t>C.</w:t>
      </w:r>
    </w:p>
    <w:p>
      <w:pPr>
        <w:pStyle w:val="ListParagraph"/>
        <w:numPr>
          <w:ilvl w:val="0"/>
          <w:numId w:val="61"/>
        </w:numPr>
        <w:tabs>
          <w:tab w:pos="348" w:val="left" w:leader="none"/>
        </w:tabs>
        <w:spacing w:line="254" w:lineRule="auto" w:before="11" w:after="0"/>
        <w:ind w:left="203" w:right="656" w:firstLine="0"/>
        <w:jc w:val="left"/>
        <w:rPr>
          <w:sz w:val="16"/>
        </w:rPr>
      </w:pPr>
      <w:r>
        <w:rPr>
          <w:color w:val="231F20"/>
          <w:w w:val="80"/>
          <w:sz w:val="16"/>
        </w:rPr>
        <w:t>Napeňovač môžete vyčistiť aj tak, že do neho nalejete vodu a necháte bežať jeden cyklus (zabráni sa tak blokovaniu </w:t>
      </w:r>
      <w:r>
        <w:rPr>
          <w:color w:val="231F20"/>
          <w:w w:val="80"/>
          <w:sz w:val="16"/>
        </w:rPr>
        <w:t>šľahača</w:t>
      </w:r>
      <w:r>
        <w:rPr>
          <w:color w:val="231F20"/>
          <w:w w:val="85"/>
          <w:sz w:val="16"/>
        </w:rPr>
        <w:t> usadeninami</w:t>
      </w:r>
      <w:r>
        <w:rPr>
          <w:color w:val="231F20"/>
          <w:spacing w:val="-5"/>
          <w:w w:val="85"/>
          <w:sz w:val="16"/>
        </w:rPr>
        <w:t> </w:t>
      </w:r>
      <w:r>
        <w:rPr>
          <w:color w:val="231F20"/>
          <w:w w:val="85"/>
          <w:sz w:val="16"/>
        </w:rPr>
        <w:t>mlieka,</w:t>
      </w:r>
      <w:r>
        <w:rPr>
          <w:color w:val="231F20"/>
          <w:spacing w:val="-5"/>
          <w:w w:val="85"/>
          <w:sz w:val="16"/>
        </w:rPr>
        <w:t> </w:t>
      </w:r>
      <w:r>
        <w:rPr>
          <w:color w:val="231F20"/>
          <w:w w:val="85"/>
          <w:sz w:val="16"/>
        </w:rPr>
        <w:t>ktoré</w:t>
      </w:r>
      <w:r>
        <w:rPr>
          <w:color w:val="231F20"/>
          <w:spacing w:val="-5"/>
          <w:w w:val="85"/>
          <w:sz w:val="16"/>
        </w:rPr>
        <w:t> </w:t>
      </w:r>
      <w:r>
        <w:rPr>
          <w:color w:val="231F20"/>
          <w:w w:val="85"/>
          <w:sz w:val="16"/>
        </w:rPr>
        <w:t>sa</w:t>
      </w:r>
      <w:r>
        <w:rPr>
          <w:color w:val="231F20"/>
          <w:spacing w:val="-5"/>
          <w:w w:val="85"/>
          <w:sz w:val="16"/>
        </w:rPr>
        <w:t> </w:t>
      </w:r>
      <w:r>
        <w:rPr>
          <w:color w:val="231F20"/>
          <w:w w:val="85"/>
          <w:sz w:val="16"/>
        </w:rPr>
        <w:t>hromadia</w:t>
      </w:r>
      <w:r>
        <w:rPr>
          <w:color w:val="231F20"/>
          <w:spacing w:val="-5"/>
          <w:w w:val="85"/>
          <w:sz w:val="16"/>
        </w:rPr>
        <w:t> </w:t>
      </w:r>
      <w:r>
        <w:rPr>
          <w:color w:val="231F20"/>
          <w:w w:val="85"/>
          <w:sz w:val="16"/>
        </w:rPr>
        <w:t>na</w:t>
      </w:r>
      <w:r>
        <w:rPr>
          <w:color w:val="231F20"/>
          <w:spacing w:val="-4"/>
          <w:w w:val="85"/>
          <w:sz w:val="16"/>
        </w:rPr>
        <w:t> </w:t>
      </w:r>
      <w:r>
        <w:rPr>
          <w:color w:val="231F20"/>
          <w:w w:val="85"/>
          <w:sz w:val="16"/>
        </w:rPr>
        <w:t>tesnení</w:t>
      </w:r>
      <w:r>
        <w:rPr>
          <w:color w:val="231F20"/>
          <w:spacing w:val="-5"/>
          <w:w w:val="85"/>
          <w:sz w:val="16"/>
        </w:rPr>
        <w:t> </w:t>
      </w:r>
      <w:r>
        <w:rPr>
          <w:color w:val="231F20"/>
          <w:w w:val="85"/>
          <w:sz w:val="16"/>
        </w:rPr>
        <w:t>hriadeľa</w:t>
      </w:r>
      <w:r>
        <w:rPr>
          <w:color w:val="231F20"/>
          <w:spacing w:val="-5"/>
          <w:w w:val="85"/>
          <w:sz w:val="16"/>
        </w:rPr>
        <w:t> </w:t>
      </w:r>
      <w:r>
        <w:rPr>
          <w:color w:val="231F20"/>
          <w:w w:val="85"/>
          <w:sz w:val="16"/>
        </w:rPr>
        <w:t>miešadla).</w:t>
      </w:r>
    </w:p>
    <w:p>
      <w:pPr>
        <w:pStyle w:val="BodyText"/>
        <w:spacing w:before="9"/>
      </w:pPr>
    </w:p>
    <w:p>
      <w:pPr>
        <w:pStyle w:val="Heading2"/>
        <w:spacing w:line="240" w:lineRule="auto" w:before="0"/>
        <w:ind w:left="203"/>
      </w:pPr>
      <w:r>
        <w:rPr>
          <w:color w:val="231F20"/>
          <w:w w:val="90"/>
        </w:rPr>
        <w:t>TECHNICKÉ</w:t>
      </w:r>
      <w:r>
        <w:rPr>
          <w:color w:val="231F20"/>
          <w:spacing w:val="19"/>
        </w:rPr>
        <w:t> </w:t>
      </w:r>
      <w:r>
        <w:rPr>
          <w:color w:val="231F20"/>
          <w:spacing w:val="-2"/>
        </w:rPr>
        <w:t>DÁTA:</w:t>
      </w:r>
    </w:p>
    <w:p>
      <w:pPr>
        <w:pStyle w:val="BodyText"/>
        <w:spacing w:line="254" w:lineRule="auto" w:before="11"/>
        <w:ind w:left="203" w:right="6167"/>
      </w:pPr>
      <w:r>
        <w:rPr>
          <w:color w:val="231F20"/>
          <w:w w:val="80"/>
        </w:rPr>
        <w:t>Napájanie: 220-240V ~ 50 / </w:t>
      </w:r>
      <w:r>
        <w:rPr>
          <w:color w:val="231F20"/>
          <w:w w:val="80"/>
        </w:rPr>
        <w:t>60Hz</w:t>
      </w:r>
      <w:r>
        <w:rPr>
          <w:color w:val="231F20"/>
          <w:w w:val="90"/>
        </w:rPr>
        <w:t> Príkon:</w:t>
      </w:r>
      <w:r>
        <w:rPr>
          <w:color w:val="231F20"/>
          <w:spacing w:val="57"/>
          <w:w w:val="150"/>
        </w:rPr>
        <w:t>   </w:t>
      </w:r>
      <w:r>
        <w:rPr>
          <w:color w:val="231F20"/>
          <w:w w:val="90"/>
        </w:rPr>
        <w:t>500W</w:t>
      </w:r>
      <w:r>
        <w:rPr>
          <w:color w:val="231F20"/>
          <w:spacing w:val="80"/>
        </w:rPr>
        <w:t> </w:t>
      </w:r>
      <w:r>
        <w:rPr>
          <w:color w:val="231F20"/>
          <w:w w:val="90"/>
        </w:rPr>
        <w:t>Maximálny</w:t>
      </w:r>
      <w:r>
        <w:rPr>
          <w:color w:val="231F20"/>
          <w:spacing w:val="-3"/>
          <w:w w:val="90"/>
        </w:rPr>
        <w:t> </w:t>
      </w:r>
      <w:r>
        <w:rPr>
          <w:color w:val="231F20"/>
          <w:w w:val="90"/>
        </w:rPr>
        <w:t>výkon:</w:t>
      </w:r>
      <w:r>
        <w:rPr>
          <w:color w:val="231F20"/>
          <w:spacing w:val="-3"/>
          <w:w w:val="90"/>
        </w:rPr>
        <w:t> </w:t>
      </w:r>
      <w:r>
        <w:rPr>
          <w:color w:val="231F20"/>
          <w:w w:val="90"/>
        </w:rPr>
        <w:t>1</w:t>
      </w:r>
      <w:r>
        <w:rPr>
          <w:color w:val="231F20"/>
          <w:spacing w:val="-3"/>
          <w:w w:val="90"/>
        </w:rPr>
        <w:t> </w:t>
      </w:r>
      <w:r>
        <w:rPr>
          <w:color w:val="231F20"/>
          <w:w w:val="90"/>
        </w:rPr>
        <w:t>000</w:t>
      </w:r>
      <w:r>
        <w:rPr>
          <w:color w:val="231F20"/>
          <w:spacing w:val="-3"/>
          <w:w w:val="90"/>
        </w:rPr>
        <w:t> </w:t>
      </w:r>
      <w:r>
        <w:rPr>
          <w:color w:val="231F20"/>
          <w:w w:val="90"/>
        </w:rPr>
        <w:t>W.</w:t>
      </w:r>
    </w:p>
    <w:p>
      <w:pPr>
        <w:pStyle w:val="BodyText"/>
        <w:spacing w:line="184" w:lineRule="exact"/>
        <w:ind w:left="203"/>
      </w:pPr>
      <w:r>
        <w:rPr>
          <w:color w:val="231F20"/>
          <w:w w:val="75"/>
        </w:rPr>
        <w:t>Kapacita:</w:t>
      </w:r>
      <w:r>
        <w:rPr>
          <w:color w:val="231F20"/>
          <w:spacing w:val="14"/>
        </w:rPr>
        <w:t> </w:t>
      </w:r>
      <w:r>
        <w:rPr>
          <w:color w:val="231F20"/>
          <w:w w:val="75"/>
        </w:rPr>
        <w:t>napenená:</w:t>
      </w:r>
      <w:r>
        <w:rPr>
          <w:color w:val="231F20"/>
          <w:spacing w:val="14"/>
        </w:rPr>
        <w:t> </w:t>
      </w:r>
      <w:r>
        <w:rPr>
          <w:color w:val="231F20"/>
          <w:w w:val="75"/>
        </w:rPr>
        <w:t>250ml</w:t>
      </w:r>
      <w:r>
        <w:rPr>
          <w:color w:val="231F20"/>
          <w:spacing w:val="15"/>
        </w:rPr>
        <w:t> </w:t>
      </w:r>
      <w:r>
        <w:rPr>
          <w:color w:val="231F20"/>
          <w:w w:val="75"/>
        </w:rPr>
        <w:t>/</w:t>
      </w:r>
      <w:r>
        <w:rPr>
          <w:color w:val="231F20"/>
          <w:spacing w:val="14"/>
        </w:rPr>
        <w:t> </w:t>
      </w:r>
      <w:r>
        <w:rPr>
          <w:color w:val="231F20"/>
          <w:w w:val="75"/>
        </w:rPr>
        <w:t>vyhrievaná:</w:t>
      </w:r>
      <w:r>
        <w:rPr>
          <w:color w:val="231F20"/>
          <w:spacing w:val="14"/>
        </w:rPr>
        <w:t> </w:t>
      </w:r>
      <w:r>
        <w:rPr>
          <w:color w:val="231F20"/>
          <w:spacing w:val="-2"/>
          <w:w w:val="75"/>
        </w:rPr>
        <w:t>350ml</w:t>
      </w:r>
    </w:p>
    <w:p>
      <w:pPr>
        <w:pStyle w:val="BodyText"/>
        <w:spacing w:before="152"/>
        <w:rPr>
          <w:sz w:val="14"/>
        </w:rPr>
      </w:pPr>
    </w:p>
    <w:p>
      <w:pPr>
        <w:spacing w:line="211" w:lineRule="auto" w:before="0"/>
        <w:ind w:left="800" w:right="0" w:firstLine="0"/>
        <w:jc w:val="left"/>
        <w:rPr>
          <w:sz w:val="14"/>
        </w:rPr>
      </w:pPr>
      <w:r>
        <w:rPr/>
        <mc:AlternateContent>
          <mc:Choice Requires="wps">
            <w:drawing>
              <wp:anchor distT="0" distB="0" distL="0" distR="0" allowOverlap="1" layoutInCell="1" locked="0" behindDoc="0" simplePos="0" relativeHeight="15743488">
                <wp:simplePos x="0" y="0"/>
                <wp:positionH relativeFrom="page">
                  <wp:posOffset>167909</wp:posOffset>
                </wp:positionH>
                <wp:positionV relativeFrom="paragraph">
                  <wp:posOffset>12240</wp:posOffset>
                </wp:positionV>
                <wp:extent cx="347345" cy="42100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347345" cy="421005"/>
                          <a:chExt cx="347345" cy="421005"/>
                        </a:xfrm>
                      </wpg:grpSpPr>
                      <wps:wsp>
                        <wps:cNvPr id="243" name="Graphic 243"/>
                        <wps:cNvSpPr/>
                        <wps:spPr>
                          <a:xfrm>
                            <a:off x="999" y="1020"/>
                            <a:ext cx="330835" cy="325120"/>
                          </a:xfrm>
                          <a:custGeom>
                            <a:avLst/>
                            <a:gdLst/>
                            <a:ahLst/>
                            <a:cxnLst/>
                            <a:rect l="l" t="t" r="r" b="b"/>
                            <a:pathLst>
                              <a:path w="330835" h="325120">
                                <a:moveTo>
                                  <a:pt x="2243" y="0"/>
                                </a:moveTo>
                                <a:lnTo>
                                  <a:pt x="330494" y="317813"/>
                                </a:lnTo>
                                <a:lnTo>
                                  <a:pt x="326011" y="324834"/>
                                </a:lnTo>
                                <a:lnTo>
                                  <a:pt x="0" y="9021"/>
                                </a:lnTo>
                                <a:lnTo>
                                  <a:pt x="2243" y="0"/>
                                </a:lnTo>
                                <a:close/>
                              </a:path>
                            </a:pathLst>
                          </a:custGeom>
                          <a:ln w="1987">
                            <a:solidFill>
                              <a:srgbClr val="231F20"/>
                            </a:solidFill>
                            <a:prstDash val="solid"/>
                          </a:ln>
                        </wps:spPr>
                        <wps:bodyPr wrap="square" lIns="0" tIns="0" rIns="0" bIns="0" rtlCol="0">
                          <a:prstTxWarp prst="textNoShape">
                            <a:avLst/>
                          </a:prstTxWarp>
                          <a:noAutofit/>
                        </wps:bodyPr>
                      </wps:wsp>
                      <wps:wsp>
                        <wps:cNvPr id="244" name="Graphic 244"/>
                        <wps:cNvSpPr/>
                        <wps:spPr>
                          <a:xfrm>
                            <a:off x="998" y="1004"/>
                            <a:ext cx="330835" cy="325120"/>
                          </a:xfrm>
                          <a:custGeom>
                            <a:avLst/>
                            <a:gdLst/>
                            <a:ahLst/>
                            <a:cxnLst/>
                            <a:rect l="l" t="t" r="r" b="b"/>
                            <a:pathLst>
                              <a:path w="330835" h="325120">
                                <a:moveTo>
                                  <a:pt x="2242" y="0"/>
                                </a:moveTo>
                                <a:lnTo>
                                  <a:pt x="0" y="9022"/>
                                </a:lnTo>
                                <a:lnTo>
                                  <a:pt x="326009" y="324839"/>
                                </a:lnTo>
                                <a:lnTo>
                                  <a:pt x="330490" y="317820"/>
                                </a:lnTo>
                                <a:lnTo>
                                  <a:pt x="2242" y="0"/>
                                </a:lnTo>
                                <a:close/>
                              </a:path>
                            </a:pathLst>
                          </a:custGeom>
                          <a:solidFill>
                            <a:srgbClr val="231F20"/>
                          </a:solidFill>
                        </wps:spPr>
                        <wps:bodyPr wrap="square" lIns="0" tIns="0" rIns="0" bIns="0" rtlCol="0">
                          <a:prstTxWarp prst="textNoShape">
                            <a:avLst/>
                          </a:prstTxWarp>
                          <a:noAutofit/>
                        </wps:bodyPr>
                      </wps:wsp>
                      <wps:wsp>
                        <wps:cNvPr id="245" name="Graphic 245"/>
                        <wps:cNvSpPr/>
                        <wps:spPr>
                          <a:xfrm>
                            <a:off x="12430" y="999"/>
                            <a:ext cx="334010" cy="328295"/>
                          </a:xfrm>
                          <a:custGeom>
                            <a:avLst/>
                            <a:gdLst/>
                            <a:ahLst/>
                            <a:cxnLst/>
                            <a:rect l="l" t="t" r="r" b="b"/>
                            <a:pathLst>
                              <a:path w="334010" h="328295">
                                <a:moveTo>
                                  <a:pt x="331286" y="0"/>
                                </a:moveTo>
                                <a:lnTo>
                                  <a:pt x="0" y="320765"/>
                                </a:lnTo>
                                <a:lnTo>
                                  <a:pt x="4521" y="327846"/>
                                </a:lnTo>
                                <a:lnTo>
                                  <a:pt x="333551" y="9108"/>
                                </a:lnTo>
                                <a:lnTo>
                                  <a:pt x="331286" y="0"/>
                                </a:lnTo>
                                <a:close/>
                              </a:path>
                            </a:pathLst>
                          </a:custGeom>
                          <a:ln w="1987">
                            <a:solidFill>
                              <a:srgbClr val="231F20"/>
                            </a:solidFill>
                            <a:prstDash val="solid"/>
                          </a:ln>
                        </wps:spPr>
                        <wps:bodyPr wrap="square" lIns="0" tIns="0" rIns="0" bIns="0" rtlCol="0">
                          <a:prstTxWarp prst="textNoShape">
                            <a:avLst/>
                          </a:prstTxWarp>
                          <a:noAutofit/>
                        </wps:bodyPr>
                      </wps:wsp>
                      <wps:wsp>
                        <wps:cNvPr id="246" name="Graphic 246"/>
                        <wps:cNvSpPr/>
                        <wps:spPr>
                          <a:xfrm>
                            <a:off x="12428" y="1004"/>
                            <a:ext cx="334010" cy="328295"/>
                          </a:xfrm>
                          <a:custGeom>
                            <a:avLst/>
                            <a:gdLst/>
                            <a:ahLst/>
                            <a:cxnLst/>
                            <a:rect l="l" t="t" r="r" b="b"/>
                            <a:pathLst>
                              <a:path w="334010" h="328295">
                                <a:moveTo>
                                  <a:pt x="331282" y="0"/>
                                </a:moveTo>
                                <a:lnTo>
                                  <a:pt x="0" y="320763"/>
                                </a:lnTo>
                                <a:lnTo>
                                  <a:pt x="4521" y="327845"/>
                                </a:lnTo>
                                <a:lnTo>
                                  <a:pt x="333546" y="9108"/>
                                </a:lnTo>
                                <a:lnTo>
                                  <a:pt x="331282" y="0"/>
                                </a:lnTo>
                                <a:close/>
                              </a:path>
                            </a:pathLst>
                          </a:custGeom>
                          <a:solidFill>
                            <a:srgbClr val="231F20"/>
                          </a:solidFill>
                        </wps:spPr>
                        <wps:bodyPr wrap="square" lIns="0" tIns="0" rIns="0" bIns="0" rtlCol="0">
                          <a:prstTxWarp prst="textNoShape">
                            <a:avLst/>
                          </a:prstTxWarp>
                          <a:noAutofit/>
                        </wps:bodyPr>
                      </wps:wsp>
                      <pic:pic>
                        <pic:nvPicPr>
                          <pic:cNvPr id="247" name="Image 247"/>
                          <pic:cNvPicPr/>
                        </pic:nvPicPr>
                        <pic:blipFill>
                          <a:blip r:embed="rId30" cstate="print"/>
                          <a:stretch>
                            <a:fillRect/>
                          </a:stretch>
                        </pic:blipFill>
                        <pic:spPr>
                          <a:xfrm>
                            <a:off x="77289" y="21115"/>
                            <a:ext cx="206303" cy="286799"/>
                          </a:xfrm>
                          <a:prstGeom prst="rect">
                            <a:avLst/>
                          </a:prstGeom>
                        </pic:spPr>
                      </pic:pic>
                      <wps:wsp>
                        <wps:cNvPr id="248" name="Graphic 248"/>
                        <wps:cNvSpPr/>
                        <wps:spPr>
                          <a:xfrm>
                            <a:off x="7421" y="361430"/>
                            <a:ext cx="328295" cy="59690"/>
                          </a:xfrm>
                          <a:custGeom>
                            <a:avLst/>
                            <a:gdLst/>
                            <a:ahLst/>
                            <a:cxnLst/>
                            <a:rect l="l" t="t" r="r" b="b"/>
                            <a:pathLst>
                              <a:path w="328295" h="59690">
                                <a:moveTo>
                                  <a:pt x="328002" y="0"/>
                                </a:moveTo>
                                <a:lnTo>
                                  <a:pt x="0" y="0"/>
                                </a:lnTo>
                                <a:lnTo>
                                  <a:pt x="0" y="59449"/>
                                </a:lnTo>
                                <a:lnTo>
                                  <a:pt x="328002" y="59449"/>
                                </a:lnTo>
                                <a:lnTo>
                                  <a:pt x="32800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221253pt;margin-top:.963829pt;width:27.35pt;height:33.15pt;mso-position-horizontal-relative:page;mso-position-vertical-relative:paragraph;z-index:15743488" id="docshapegroup238" coordorigin="264,19" coordsize="547,663">
                <v:shape style="position:absolute;left:266;top:20;width:521;height:512" id="docshape239" coordorigin="266,21" coordsize="521,512" path="m270,21l786,521,779,532,266,35,270,21xe" filled="false" stroked="true" strokeweight=".156481pt" strokecolor="#231f20">
                  <v:path arrowok="t"/>
                  <v:stroke dashstyle="solid"/>
                </v:shape>
                <v:shape style="position:absolute;left:266;top:20;width:521;height:512" id="docshape240" coordorigin="266,21" coordsize="521,512" path="m270,21l266,35,779,532,786,521,270,21xe" filled="true" fillcolor="#231f20" stroked="false">
                  <v:path arrowok="t"/>
                  <v:fill type="solid"/>
                </v:shape>
                <v:shape style="position:absolute;left:284;top:20;width:526;height:517" id="docshape241" coordorigin="284,21" coordsize="526,517" path="m806,21l284,526,291,537,809,35,806,21xe" filled="false" stroked="true" strokeweight=".156509pt" strokecolor="#231f20">
                  <v:path arrowok="t"/>
                  <v:stroke dashstyle="solid"/>
                </v:shape>
                <v:shape style="position:absolute;left:284;top:20;width:526;height:517" id="docshape242" coordorigin="284,21" coordsize="526,517" path="m806,21l284,526,291,537,809,35,806,21xe" filled="true" fillcolor="#231f20" stroked="false">
                  <v:path arrowok="t"/>
                  <v:fill type="solid"/>
                </v:shape>
                <v:shape style="position:absolute;left:386;top:52;width:325;height:452" type="#_x0000_t75" id="docshape243" stroked="false">
                  <v:imagedata r:id="rId30" o:title=""/>
                </v:shape>
                <v:rect style="position:absolute;left:276;top:588;width:517;height:94" id="docshape244" filled="true" fillcolor="#231f20" stroked="false">
                  <v:fill type="solid"/>
                </v:rect>
                <w10:wrap type="none"/>
              </v:group>
            </w:pict>
          </mc:Fallback>
        </mc:AlternateContent>
      </w:r>
      <w:r>
        <w:rPr>
          <w:color w:val="231F20"/>
          <w:w w:val="80"/>
          <w:sz w:val="14"/>
        </w:rPr>
        <w:t>Starostlivosť o životné prostredie. Kartónový obal odovzdajte do zberných surovín. Polyetylénové vrecká (PE) vyhoďte do kontajnera na plast.</w:t>
      </w:r>
      <w:r>
        <w:rPr>
          <w:color w:val="231F20"/>
          <w:sz w:val="14"/>
        </w:rPr>
        <w:t> </w:t>
      </w:r>
      <w:r>
        <w:rPr>
          <w:color w:val="231F20"/>
          <w:w w:val="80"/>
          <w:sz w:val="14"/>
        </w:rPr>
        <w:t>Opotrebený spotrebič odovzdajte na príslušný zberný dvor, nebezpečné látky spotrebiča môžu predstavovať riziko pre životné prostredie.</w:t>
      </w:r>
    </w:p>
    <w:p>
      <w:pPr>
        <w:spacing w:line="211" w:lineRule="auto" w:before="0"/>
        <w:ind w:left="800" w:right="274" w:firstLine="0"/>
        <w:jc w:val="left"/>
        <w:rPr>
          <w:sz w:val="14"/>
        </w:rPr>
      </w:pPr>
      <w:r>
        <w:rPr>
          <w:color w:val="231F20"/>
          <w:w w:val="80"/>
          <w:sz w:val="14"/>
        </w:rPr>
        <w:t>Elektrospotrebič</w:t>
      </w:r>
      <w:r>
        <w:rPr>
          <w:color w:val="231F20"/>
          <w:spacing w:val="-3"/>
          <w:w w:val="80"/>
          <w:sz w:val="14"/>
        </w:rPr>
        <w:t> </w:t>
      </w:r>
      <w:r>
        <w:rPr>
          <w:color w:val="231F20"/>
          <w:w w:val="80"/>
          <w:sz w:val="14"/>
        </w:rPr>
        <w:t>odstráňte</w:t>
      </w:r>
      <w:r>
        <w:rPr>
          <w:color w:val="231F20"/>
          <w:spacing w:val="-3"/>
          <w:w w:val="80"/>
          <w:sz w:val="14"/>
        </w:rPr>
        <w:t> </w:t>
      </w:r>
      <w:r>
        <w:rPr>
          <w:color w:val="231F20"/>
          <w:w w:val="80"/>
          <w:sz w:val="14"/>
        </w:rPr>
        <w:t>tak,</w:t>
      </w:r>
      <w:r>
        <w:rPr>
          <w:color w:val="231F20"/>
          <w:spacing w:val="-2"/>
          <w:w w:val="80"/>
          <w:sz w:val="14"/>
        </w:rPr>
        <w:t> </w:t>
      </w:r>
      <w:r>
        <w:rPr>
          <w:color w:val="231F20"/>
          <w:w w:val="80"/>
          <w:sz w:val="14"/>
        </w:rPr>
        <w:t>aby</w:t>
      </w:r>
      <w:r>
        <w:rPr>
          <w:color w:val="231F20"/>
          <w:spacing w:val="-3"/>
          <w:w w:val="80"/>
          <w:sz w:val="14"/>
        </w:rPr>
        <w:t> </w:t>
      </w:r>
      <w:r>
        <w:rPr>
          <w:color w:val="231F20"/>
          <w:w w:val="80"/>
          <w:sz w:val="14"/>
        </w:rPr>
        <w:t>nedochádzalo</w:t>
      </w:r>
      <w:r>
        <w:rPr>
          <w:color w:val="231F20"/>
          <w:spacing w:val="-2"/>
          <w:w w:val="80"/>
          <w:sz w:val="14"/>
        </w:rPr>
        <w:t> </w:t>
      </w:r>
      <w:r>
        <w:rPr>
          <w:color w:val="231F20"/>
          <w:w w:val="80"/>
          <w:sz w:val="14"/>
        </w:rPr>
        <w:t>j</w:t>
      </w:r>
      <w:r>
        <w:rPr>
          <w:color w:val="231F20"/>
          <w:spacing w:val="-3"/>
          <w:w w:val="80"/>
          <w:sz w:val="14"/>
        </w:rPr>
        <w:t> </w:t>
      </w:r>
      <w:r>
        <w:rPr>
          <w:color w:val="231F20"/>
          <w:w w:val="80"/>
          <w:sz w:val="14"/>
        </w:rPr>
        <w:t>jeho</w:t>
      </w:r>
      <w:r>
        <w:rPr>
          <w:color w:val="231F20"/>
          <w:spacing w:val="-2"/>
          <w:w w:val="80"/>
          <w:sz w:val="14"/>
        </w:rPr>
        <w:t> </w:t>
      </w:r>
      <w:r>
        <w:rPr>
          <w:color w:val="231F20"/>
          <w:w w:val="80"/>
          <w:sz w:val="14"/>
        </w:rPr>
        <w:t>ďalšiemu</w:t>
      </w:r>
      <w:r>
        <w:rPr>
          <w:color w:val="231F20"/>
          <w:spacing w:val="-3"/>
          <w:w w:val="80"/>
          <w:sz w:val="14"/>
        </w:rPr>
        <w:t> </w:t>
      </w:r>
      <w:r>
        <w:rPr>
          <w:color w:val="231F20"/>
          <w:w w:val="80"/>
          <w:sz w:val="14"/>
        </w:rPr>
        <w:t>použitiu.</w:t>
      </w:r>
      <w:r>
        <w:rPr>
          <w:color w:val="231F20"/>
          <w:spacing w:val="-9"/>
          <w:w w:val="80"/>
          <w:sz w:val="14"/>
        </w:rPr>
        <w:t> </w:t>
      </w:r>
      <w:r>
        <w:rPr>
          <w:color w:val="231F20"/>
          <w:w w:val="80"/>
          <w:sz w:val="14"/>
        </w:rPr>
        <w:t>Ak</w:t>
      </w:r>
      <w:r>
        <w:rPr>
          <w:color w:val="231F20"/>
          <w:spacing w:val="-2"/>
          <w:w w:val="80"/>
          <w:sz w:val="14"/>
        </w:rPr>
        <w:t> </w:t>
      </w:r>
      <w:r>
        <w:rPr>
          <w:color w:val="231F20"/>
          <w:w w:val="80"/>
          <w:sz w:val="14"/>
        </w:rPr>
        <w:t>sa</w:t>
      </w:r>
      <w:r>
        <w:rPr>
          <w:color w:val="231F20"/>
          <w:spacing w:val="-3"/>
          <w:w w:val="80"/>
          <w:sz w:val="14"/>
        </w:rPr>
        <w:t> </w:t>
      </w:r>
      <w:r>
        <w:rPr>
          <w:color w:val="231F20"/>
          <w:w w:val="80"/>
          <w:sz w:val="14"/>
        </w:rPr>
        <w:t>v</w:t>
      </w:r>
      <w:r>
        <w:rPr>
          <w:color w:val="231F20"/>
          <w:spacing w:val="-2"/>
          <w:w w:val="80"/>
          <w:sz w:val="14"/>
        </w:rPr>
        <w:t> </w:t>
      </w:r>
      <w:r>
        <w:rPr>
          <w:color w:val="231F20"/>
          <w:w w:val="80"/>
          <w:sz w:val="14"/>
        </w:rPr>
        <w:t>spotrebiči</w:t>
      </w:r>
      <w:r>
        <w:rPr>
          <w:color w:val="231F20"/>
          <w:spacing w:val="-3"/>
          <w:w w:val="80"/>
          <w:sz w:val="14"/>
        </w:rPr>
        <w:t> </w:t>
      </w:r>
      <w:r>
        <w:rPr>
          <w:color w:val="231F20"/>
          <w:w w:val="80"/>
          <w:sz w:val="14"/>
        </w:rPr>
        <w:t>nachádzajú</w:t>
      </w:r>
      <w:r>
        <w:rPr>
          <w:color w:val="231F20"/>
          <w:spacing w:val="-2"/>
          <w:w w:val="80"/>
          <w:sz w:val="14"/>
        </w:rPr>
        <w:t> </w:t>
      </w:r>
      <w:r>
        <w:rPr>
          <w:color w:val="231F20"/>
          <w:w w:val="80"/>
          <w:sz w:val="14"/>
        </w:rPr>
        <w:t>batérie,</w:t>
      </w:r>
      <w:r>
        <w:rPr>
          <w:color w:val="231F20"/>
          <w:spacing w:val="-3"/>
          <w:w w:val="80"/>
          <w:sz w:val="14"/>
        </w:rPr>
        <w:t> </w:t>
      </w:r>
      <w:r>
        <w:rPr>
          <w:color w:val="231F20"/>
          <w:w w:val="80"/>
          <w:sz w:val="14"/>
        </w:rPr>
        <w:t>vyberte</w:t>
      </w:r>
      <w:r>
        <w:rPr>
          <w:color w:val="231F20"/>
          <w:spacing w:val="-3"/>
          <w:w w:val="80"/>
          <w:sz w:val="14"/>
        </w:rPr>
        <w:t> </w:t>
      </w:r>
      <w:r>
        <w:rPr>
          <w:color w:val="231F20"/>
          <w:w w:val="80"/>
          <w:sz w:val="14"/>
        </w:rPr>
        <w:t>ich</w:t>
      </w:r>
      <w:r>
        <w:rPr>
          <w:color w:val="231F20"/>
          <w:spacing w:val="-2"/>
          <w:w w:val="80"/>
          <w:sz w:val="14"/>
        </w:rPr>
        <w:t> </w:t>
      </w:r>
      <w:r>
        <w:rPr>
          <w:color w:val="231F20"/>
          <w:w w:val="80"/>
          <w:sz w:val="14"/>
        </w:rPr>
        <w:t>a</w:t>
      </w:r>
      <w:r>
        <w:rPr>
          <w:color w:val="231F20"/>
          <w:spacing w:val="-3"/>
          <w:w w:val="80"/>
          <w:sz w:val="14"/>
        </w:rPr>
        <w:t> </w:t>
      </w:r>
      <w:r>
        <w:rPr>
          <w:color w:val="231F20"/>
          <w:w w:val="80"/>
          <w:sz w:val="14"/>
        </w:rPr>
        <w:t>odovzdajte</w:t>
      </w:r>
      <w:r>
        <w:rPr>
          <w:color w:val="231F20"/>
          <w:spacing w:val="-2"/>
          <w:w w:val="80"/>
          <w:sz w:val="14"/>
        </w:rPr>
        <w:t> </w:t>
      </w:r>
      <w:r>
        <w:rPr>
          <w:color w:val="231F20"/>
          <w:w w:val="80"/>
          <w:sz w:val="14"/>
        </w:rPr>
        <w:t>ich</w:t>
      </w:r>
      <w:r>
        <w:rPr>
          <w:color w:val="231F20"/>
          <w:sz w:val="14"/>
        </w:rPr>
        <w:t> </w:t>
      </w:r>
      <w:r>
        <w:rPr>
          <w:color w:val="231F20"/>
          <w:w w:val="80"/>
          <w:sz w:val="14"/>
        </w:rPr>
        <w:t>na zberné miesto osobitne. Spotrebič nevyhadzujte do kontajnera na komunálny odpad!</w:t>
      </w:r>
    </w:p>
    <w:p>
      <w:pPr>
        <w:spacing w:after="0" w:line="211" w:lineRule="auto"/>
        <w:jc w:val="left"/>
        <w:rPr>
          <w:sz w:val="14"/>
        </w:rPr>
        <w:sectPr>
          <w:pgSz w:w="8400" w:h="11910"/>
          <w:pgMar w:header="0" w:footer="156" w:top="280" w:bottom="480" w:left="60" w:right="60"/>
        </w:sectPr>
      </w:pPr>
    </w:p>
    <w:p>
      <w:pPr>
        <w:tabs>
          <w:tab w:pos="3557" w:val="left" w:leader="none"/>
          <w:tab w:pos="8094" w:val="left" w:leader="none"/>
        </w:tabs>
        <w:spacing w:before="112"/>
        <w:ind w:left="229" w:right="0" w:firstLine="0"/>
        <w:jc w:val="left"/>
        <w:rPr>
          <w:sz w:val="20"/>
        </w:rPr>
      </w:pPr>
      <w:r>
        <w:rPr>
          <w:color w:val="FFFFFF"/>
          <w:sz w:val="20"/>
          <w:shd w:fill="404041" w:color="auto" w:val="clear"/>
        </w:rPr>
        <w:tab/>
      </w:r>
      <w:r>
        <w:rPr>
          <w:color w:val="FFFFFF"/>
          <w:w w:val="75"/>
          <w:sz w:val="20"/>
          <w:shd w:fill="404041" w:color="auto" w:val="clear"/>
        </w:rPr>
        <w:t>(IT)</w:t>
      </w:r>
      <w:r>
        <w:rPr>
          <w:color w:val="FFFFFF"/>
          <w:spacing w:val="-3"/>
          <w:w w:val="95"/>
          <w:sz w:val="20"/>
          <w:shd w:fill="404041" w:color="auto" w:val="clear"/>
        </w:rPr>
        <w:t> </w:t>
      </w:r>
      <w:r>
        <w:rPr>
          <w:color w:val="FFFFFF"/>
          <w:spacing w:val="-2"/>
          <w:w w:val="95"/>
          <w:sz w:val="20"/>
          <w:shd w:fill="404041" w:color="auto" w:val="clear"/>
        </w:rPr>
        <w:t>ITALIANO</w:t>
      </w:r>
      <w:r>
        <w:rPr>
          <w:color w:val="FFFFFF"/>
          <w:sz w:val="20"/>
          <w:shd w:fill="404041" w:color="auto" w:val="clear"/>
        </w:rPr>
        <w:tab/>
      </w:r>
    </w:p>
    <w:p>
      <w:pPr>
        <w:spacing w:line="235" w:lineRule="auto" w:before="86"/>
        <w:ind w:left="163" w:right="668" w:firstLine="0"/>
        <w:jc w:val="left"/>
        <w:rPr>
          <w:sz w:val="24"/>
        </w:rPr>
      </w:pPr>
      <w:r>
        <w:rPr>
          <w:color w:val="231F20"/>
          <w:w w:val="90"/>
          <w:sz w:val="24"/>
        </w:rPr>
        <w:t>CONDIZIONI DI SICUREZZA. ISTRUZIONI IMPORTANTI SULLA SICUREZZA </w:t>
      </w:r>
      <w:r>
        <w:rPr>
          <w:color w:val="231F20"/>
          <w:w w:val="90"/>
          <w:sz w:val="24"/>
        </w:rPr>
        <w:t>D'USO</w:t>
      </w:r>
      <w:r>
        <w:rPr>
          <w:color w:val="231F20"/>
          <w:spacing w:val="40"/>
          <w:sz w:val="24"/>
        </w:rPr>
        <w:t> </w:t>
      </w:r>
      <w:r>
        <w:rPr>
          <w:color w:val="231F20"/>
          <w:spacing w:val="-2"/>
          <w:sz w:val="24"/>
        </w:rPr>
        <w:t>SI</w:t>
      </w:r>
      <w:r>
        <w:rPr>
          <w:color w:val="231F20"/>
          <w:spacing w:val="-18"/>
          <w:sz w:val="24"/>
        </w:rPr>
        <w:t> </w:t>
      </w:r>
      <w:r>
        <w:rPr>
          <w:color w:val="231F20"/>
          <w:spacing w:val="-2"/>
          <w:sz w:val="24"/>
        </w:rPr>
        <w:t>PREGA</w:t>
      </w:r>
      <w:r>
        <w:rPr>
          <w:color w:val="231F20"/>
          <w:spacing w:val="-29"/>
          <w:sz w:val="24"/>
        </w:rPr>
        <w:t> </w:t>
      </w:r>
      <w:r>
        <w:rPr>
          <w:color w:val="231F20"/>
          <w:spacing w:val="-2"/>
          <w:sz w:val="24"/>
        </w:rPr>
        <w:t>DI</w:t>
      </w:r>
      <w:r>
        <w:rPr>
          <w:color w:val="231F20"/>
          <w:spacing w:val="-18"/>
          <w:sz w:val="24"/>
        </w:rPr>
        <w:t> </w:t>
      </w:r>
      <w:r>
        <w:rPr>
          <w:color w:val="231F20"/>
          <w:spacing w:val="-2"/>
          <w:sz w:val="24"/>
        </w:rPr>
        <w:t>LEGGERE</w:t>
      </w:r>
      <w:r>
        <w:rPr>
          <w:color w:val="231F20"/>
          <w:spacing w:val="-29"/>
          <w:sz w:val="24"/>
        </w:rPr>
        <w:t> </w:t>
      </w:r>
      <w:r>
        <w:rPr>
          <w:color w:val="231F20"/>
          <w:spacing w:val="-2"/>
          <w:sz w:val="24"/>
        </w:rPr>
        <w:t>ATTENTAMENTE</w:t>
      </w:r>
      <w:r>
        <w:rPr>
          <w:color w:val="231F20"/>
          <w:spacing w:val="-18"/>
          <w:sz w:val="24"/>
        </w:rPr>
        <w:t> </w:t>
      </w:r>
      <w:r>
        <w:rPr>
          <w:color w:val="231F20"/>
          <w:spacing w:val="-2"/>
          <w:sz w:val="24"/>
        </w:rPr>
        <w:t>E</w:t>
      </w:r>
      <w:r>
        <w:rPr>
          <w:color w:val="231F20"/>
          <w:spacing w:val="-18"/>
          <w:sz w:val="24"/>
        </w:rPr>
        <w:t> </w:t>
      </w:r>
      <w:r>
        <w:rPr>
          <w:color w:val="231F20"/>
          <w:spacing w:val="-2"/>
          <w:sz w:val="24"/>
        </w:rPr>
        <w:t>CONSERVARE</w:t>
      </w:r>
      <w:r>
        <w:rPr>
          <w:color w:val="231F20"/>
          <w:spacing w:val="-18"/>
          <w:sz w:val="24"/>
        </w:rPr>
        <w:t> </w:t>
      </w:r>
      <w:r>
        <w:rPr>
          <w:color w:val="231F20"/>
          <w:spacing w:val="-2"/>
          <w:sz w:val="24"/>
        </w:rPr>
        <w:t>PER</w:t>
      </w:r>
      <w:r>
        <w:rPr>
          <w:color w:val="231F20"/>
          <w:spacing w:val="-18"/>
          <w:sz w:val="24"/>
        </w:rPr>
        <w:t> </w:t>
      </w:r>
      <w:r>
        <w:rPr>
          <w:color w:val="231F20"/>
          <w:spacing w:val="-2"/>
          <w:sz w:val="24"/>
        </w:rPr>
        <w:t>FUTURO RIFERIMENTO</w:t>
      </w:r>
    </w:p>
    <w:p>
      <w:pPr>
        <w:spacing w:line="235" w:lineRule="auto" w:before="0"/>
        <w:ind w:left="163" w:right="966" w:firstLine="0"/>
        <w:jc w:val="left"/>
        <w:rPr>
          <w:sz w:val="24"/>
        </w:rPr>
      </w:pPr>
      <w:r>
        <w:rPr>
          <w:color w:val="231F20"/>
          <w:w w:val="80"/>
          <w:sz w:val="24"/>
        </w:rPr>
        <w:t>Le condizioni di garanzia sono diverse se il dispositivo viene utilizzato per </w:t>
      </w:r>
      <w:r>
        <w:rPr>
          <w:color w:val="231F20"/>
          <w:w w:val="80"/>
          <w:sz w:val="24"/>
        </w:rPr>
        <w:t>scopi </w:t>
      </w:r>
      <w:r>
        <w:rPr>
          <w:color w:val="231F20"/>
          <w:spacing w:val="-2"/>
          <w:w w:val="90"/>
          <w:sz w:val="24"/>
        </w:rPr>
        <w:t>commerciali.</w:t>
      </w:r>
    </w:p>
    <w:p>
      <w:pPr>
        <w:pStyle w:val="ListParagraph"/>
        <w:numPr>
          <w:ilvl w:val="0"/>
          <w:numId w:val="62"/>
        </w:numPr>
        <w:tabs>
          <w:tab w:pos="381" w:val="left" w:leader="none"/>
        </w:tabs>
        <w:spacing w:line="235" w:lineRule="auto" w:before="0" w:after="0"/>
        <w:ind w:left="163" w:right="414" w:firstLine="0"/>
        <w:jc w:val="left"/>
        <w:rPr>
          <w:sz w:val="24"/>
        </w:rPr>
      </w:pPr>
      <w:r>
        <w:rPr>
          <w:color w:val="231F20"/>
          <w:w w:val="80"/>
          <w:sz w:val="24"/>
        </w:rPr>
        <w:t>Prima di utilizzare il prodotto leggere attentamente e rispettare sempre le seguenti </w:t>
      </w:r>
      <w:r>
        <w:rPr>
          <w:color w:val="231F20"/>
          <w:spacing w:val="-2"/>
          <w:w w:val="80"/>
          <w:sz w:val="24"/>
        </w:rPr>
        <w:t>istruzioni. Il produttore non è responsabile per eventuali danni dovuti a un uso </w:t>
      </w:r>
      <w:r>
        <w:rPr>
          <w:color w:val="231F20"/>
          <w:spacing w:val="-2"/>
          <w:w w:val="80"/>
          <w:sz w:val="24"/>
        </w:rPr>
        <w:t>improprio.</w:t>
      </w:r>
    </w:p>
    <w:p>
      <w:pPr>
        <w:pStyle w:val="ListParagraph"/>
        <w:numPr>
          <w:ilvl w:val="0"/>
          <w:numId w:val="62"/>
        </w:numPr>
        <w:tabs>
          <w:tab w:pos="381" w:val="left" w:leader="none"/>
        </w:tabs>
        <w:spacing w:line="235" w:lineRule="auto" w:before="0" w:after="0"/>
        <w:ind w:left="163" w:right="491" w:firstLine="0"/>
        <w:jc w:val="left"/>
        <w:rPr>
          <w:sz w:val="24"/>
        </w:rPr>
      </w:pPr>
      <w:r>
        <w:rPr>
          <w:color w:val="231F20"/>
          <w:w w:val="75"/>
          <w:sz w:val="24"/>
        </w:rPr>
        <w:t>Il prodotto deve essere utilizzato solo</w:t>
      </w:r>
      <w:r>
        <w:rPr>
          <w:color w:val="231F20"/>
          <w:sz w:val="24"/>
        </w:rPr>
        <w:t> </w:t>
      </w:r>
      <w:r>
        <w:rPr>
          <w:color w:val="231F20"/>
          <w:w w:val="75"/>
          <w:sz w:val="24"/>
        </w:rPr>
        <w:t>in</w:t>
      </w:r>
      <w:r>
        <w:rPr>
          <w:color w:val="231F20"/>
          <w:sz w:val="24"/>
        </w:rPr>
        <w:t> </w:t>
      </w:r>
      <w:r>
        <w:rPr>
          <w:color w:val="231F20"/>
          <w:w w:val="75"/>
          <w:sz w:val="24"/>
        </w:rPr>
        <w:t>ambienti</w:t>
      </w:r>
      <w:r>
        <w:rPr>
          <w:color w:val="231F20"/>
          <w:sz w:val="24"/>
        </w:rPr>
        <w:t> </w:t>
      </w:r>
      <w:r>
        <w:rPr>
          <w:color w:val="231F20"/>
          <w:w w:val="75"/>
          <w:sz w:val="24"/>
        </w:rPr>
        <w:t>interni.</w:t>
      </w:r>
      <w:r>
        <w:rPr>
          <w:color w:val="231F20"/>
          <w:sz w:val="24"/>
        </w:rPr>
        <w:t> </w:t>
      </w:r>
      <w:r>
        <w:rPr>
          <w:color w:val="231F20"/>
          <w:w w:val="75"/>
          <w:sz w:val="24"/>
        </w:rPr>
        <w:t>Non</w:t>
      </w:r>
      <w:r>
        <w:rPr>
          <w:color w:val="231F20"/>
          <w:sz w:val="24"/>
        </w:rPr>
        <w:t> </w:t>
      </w:r>
      <w:r>
        <w:rPr>
          <w:color w:val="231F20"/>
          <w:w w:val="75"/>
          <w:sz w:val="24"/>
        </w:rPr>
        <w:t>utilizzare</w:t>
      </w:r>
      <w:r>
        <w:rPr>
          <w:color w:val="231F20"/>
          <w:sz w:val="24"/>
        </w:rPr>
        <w:t> </w:t>
      </w:r>
      <w:r>
        <w:rPr>
          <w:color w:val="231F20"/>
          <w:w w:val="75"/>
          <w:sz w:val="24"/>
        </w:rPr>
        <w:t>il</w:t>
      </w:r>
      <w:r>
        <w:rPr>
          <w:color w:val="231F20"/>
          <w:sz w:val="24"/>
        </w:rPr>
        <w:t> </w:t>
      </w:r>
      <w:r>
        <w:rPr>
          <w:color w:val="231F20"/>
          <w:w w:val="75"/>
          <w:sz w:val="24"/>
        </w:rPr>
        <w:t>prodotto</w:t>
      </w:r>
      <w:r>
        <w:rPr>
          <w:color w:val="231F20"/>
          <w:sz w:val="24"/>
        </w:rPr>
        <w:t> </w:t>
      </w:r>
      <w:r>
        <w:rPr>
          <w:color w:val="231F20"/>
          <w:w w:val="75"/>
          <w:sz w:val="24"/>
        </w:rPr>
        <w:t>per </w:t>
      </w:r>
      <w:r>
        <w:rPr>
          <w:color w:val="231F20"/>
          <w:w w:val="85"/>
          <w:sz w:val="24"/>
        </w:rPr>
        <w:t>scopi</w:t>
      </w:r>
      <w:r>
        <w:rPr>
          <w:color w:val="231F20"/>
          <w:spacing w:val="-8"/>
          <w:w w:val="85"/>
          <w:sz w:val="24"/>
        </w:rPr>
        <w:t> </w:t>
      </w:r>
      <w:r>
        <w:rPr>
          <w:color w:val="231F20"/>
          <w:w w:val="85"/>
          <w:sz w:val="24"/>
        </w:rPr>
        <w:t>non</w:t>
      </w:r>
      <w:r>
        <w:rPr>
          <w:color w:val="231F20"/>
          <w:spacing w:val="-7"/>
          <w:w w:val="85"/>
          <w:sz w:val="24"/>
        </w:rPr>
        <w:t> </w:t>
      </w:r>
      <w:r>
        <w:rPr>
          <w:color w:val="231F20"/>
          <w:w w:val="85"/>
          <w:sz w:val="24"/>
        </w:rPr>
        <w:t>compatibili</w:t>
      </w:r>
      <w:r>
        <w:rPr>
          <w:color w:val="231F20"/>
          <w:spacing w:val="-7"/>
          <w:w w:val="85"/>
          <w:sz w:val="24"/>
        </w:rPr>
        <w:t> </w:t>
      </w:r>
      <w:r>
        <w:rPr>
          <w:color w:val="231F20"/>
          <w:w w:val="85"/>
          <w:sz w:val="24"/>
        </w:rPr>
        <w:t>con</w:t>
      </w:r>
      <w:r>
        <w:rPr>
          <w:color w:val="231F20"/>
          <w:spacing w:val="-7"/>
          <w:w w:val="85"/>
          <w:sz w:val="24"/>
        </w:rPr>
        <w:t> </w:t>
      </w:r>
      <w:r>
        <w:rPr>
          <w:color w:val="231F20"/>
          <w:w w:val="85"/>
          <w:sz w:val="24"/>
        </w:rPr>
        <w:t>la</w:t>
      </w:r>
      <w:r>
        <w:rPr>
          <w:color w:val="231F20"/>
          <w:spacing w:val="-8"/>
          <w:w w:val="85"/>
          <w:sz w:val="24"/>
        </w:rPr>
        <w:t> </w:t>
      </w:r>
      <w:r>
        <w:rPr>
          <w:color w:val="231F20"/>
          <w:w w:val="85"/>
          <w:sz w:val="24"/>
        </w:rPr>
        <w:t>sua</w:t>
      </w:r>
      <w:r>
        <w:rPr>
          <w:color w:val="231F20"/>
          <w:spacing w:val="-7"/>
          <w:w w:val="85"/>
          <w:sz w:val="24"/>
        </w:rPr>
        <w:t> </w:t>
      </w:r>
      <w:r>
        <w:rPr>
          <w:color w:val="231F20"/>
          <w:w w:val="85"/>
          <w:sz w:val="24"/>
        </w:rPr>
        <w:t>applicazione.</w:t>
      </w:r>
    </w:p>
    <w:p>
      <w:pPr>
        <w:pStyle w:val="ListParagraph"/>
        <w:numPr>
          <w:ilvl w:val="0"/>
          <w:numId w:val="62"/>
        </w:numPr>
        <w:tabs>
          <w:tab w:pos="381" w:val="left" w:leader="none"/>
        </w:tabs>
        <w:spacing w:line="235" w:lineRule="auto" w:before="0" w:after="0"/>
        <w:ind w:left="163" w:right="178" w:firstLine="0"/>
        <w:jc w:val="left"/>
        <w:rPr>
          <w:sz w:val="24"/>
        </w:rPr>
      </w:pPr>
      <w:r>
        <w:rPr>
          <w:color w:val="231F20"/>
          <w:w w:val="80"/>
          <w:sz w:val="24"/>
        </w:rPr>
        <w:t>La tensione applicabile è 220-240 V ~ 50/60 Hz. Per motivi di sicurezza non è </w:t>
      </w:r>
      <w:r>
        <w:rPr>
          <w:color w:val="231F20"/>
          <w:w w:val="80"/>
          <w:sz w:val="24"/>
        </w:rPr>
        <w:t>opportuno collegare più dispositivi a una presa di corrente.</w:t>
      </w:r>
    </w:p>
    <w:p>
      <w:pPr>
        <w:pStyle w:val="ListParagraph"/>
        <w:numPr>
          <w:ilvl w:val="0"/>
          <w:numId w:val="62"/>
        </w:numPr>
        <w:tabs>
          <w:tab w:pos="381" w:val="left" w:leader="none"/>
        </w:tabs>
        <w:spacing w:line="235" w:lineRule="auto" w:before="0" w:after="0"/>
        <w:ind w:left="163" w:right="162" w:firstLine="0"/>
        <w:jc w:val="left"/>
        <w:rPr>
          <w:sz w:val="24"/>
        </w:rPr>
      </w:pPr>
      <w:r>
        <w:rPr>
          <w:color w:val="231F20"/>
          <w:w w:val="80"/>
          <w:sz w:val="24"/>
        </w:rPr>
        <w:t>Si prega di fare attenzione quando si utilizza intorno ai bambini. Non lasciare che i bambini giochino con il prodotto. Non consentire a bambini o persone che non conoscono </w:t>
      </w:r>
      <w:r>
        <w:rPr>
          <w:color w:val="231F20"/>
          <w:w w:val="80"/>
          <w:sz w:val="24"/>
        </w:rPr>
        <w:t>il </w:t>
      </w:r>
      <w:r>
        <w:rPr>
          <w:color w:val="231F20"/>
          <w:spacing w:val="-2"/>
          <w:w w:val="85"/>
          <w:sz w:val="24"/>
        </w:rPr>
        <w:t>dispositivo di utilizzarlo senza supervisione.</w:t>
      </w:r>
    </w:p>
    <w:p>
      <w:pPr>
        <w:pStyle w:val="ListParagraph"/>
        <w:numPr>
          <w:ilvl w:val="0"/>
          <w:numId w:val="62"/>
        </w:numPr>
        <w:tabs>
          <w:tab w:pos="327" w:val="left" w:leader="none"/>
        </w:tabs>
        <w:spacing w:line="235" w:lineRule="auto" w:before="0" w:after="0"/>
        <w:ind w:left="163" w:right="151" w:firstLine="0"/>
        <w:jc w:val="left"/>
        <w:rPr>
          <w:sz w:val="24"/>
        </w:rPr>
      </w:pPr>
      <w:r>
        <w:rPr>
          <w:color w:val="231F20"/>
          <w:w w:val="85"/>
          <w:sz w:val="24"/>
        </w:rPr>
        <w:t>AVVERTENZA:</w:t>
      </w:r>
      <w:r>
        <w:rPr>
          <w:color w:val="231F20"/>
          <w:spacing w:val="-8"/>
          <w:w w:val="85"/>
          <w:sz w:val="24"/>
        </w:rPr>
        <w:t> </w:t>
      </w:r>
      <w:r>
        <w:rPr>
          <w:color w:val="231F20"/>
          <w:w w:val="85"/>
          <w:sz w:val="24"/>
        </w:rPr>
        <w:t>questo</w:t>
      </w:r>
      <w:r>
        <w:rPr>
          <w:color w:val="231F20"/>
          <w:spacing w:val="-7"/>
          <w:w w:val="85"/>
          <w:sz w:val="24"/>
        </w:rPr>
        <w:t> </w:t>
      </w:r>
      <w:r>
        <w:rPr>
          <w:color w:val="231F20"/>
          <w:w w:val="85"/>
          <w:sz w:val="24"/>
        </w:rPr>
        <w:t>dispositivo</w:t>
      </w:r>
      <w:r>
        <w:rPr>
          <w:color w:val="231F20"/>
          <w:spacing w:val="-7"/>
          <w:w w:val="85"/>
          <w:sz w:val="24"/>
        </w:rPr>
        <w:t> </w:t>
      </w:r>
      <w:r>
        <w:rPr>
          <w:color w:val="231F20"/>
          <w:w w:val="85"/>
          <w:sz w:val="24"/>
        </w:rPr>
        <w:t>può</w:t>
      </w:r>
      <w:r>
        <w:rPr>
          <w:color w:val="231F20"/>
          <w:spacing w:val="-7"/>
          <w:w w:val="85"/>
          <w:sz w:val="24"/>
        </w:rPr>
        <w:t> </w:t>
      </w:r>
      <w:r>
        <w:rPr>
          <w:color w:val="231F20"/>
          <w:w w:val="85"/>
          <w:sz w:val="24"/>
        </w:rPr>
        <w:t>essere</w:t>
      </w:r>
      <w:r>
        <w:rPr>
          <w:color w:val="231F20"/>
          <w:spacing w:val="-8"/>
          <w:w w:val="85"/>
          <w:sz w:val="24"/>
        </w:rPr>
        <w:t> </w:t>
      </w:r>
      <w:r>
        <w:rPr>
          <w:color w:val="231F20"/>
          <w:w w:val="85"/>
          <w:sz w:val="24"/>
        </w:rPr>
        <w:t>utilizzato</w:t>
      </w:r>
      <w:r>
        <w:rPr>
          <w:color w:val="231F20"/>
          <w:spacing w:val="-7"/>
          <w:w w:val="85"/>
          <w:sz w:val="24"/>
        </w:rPr>
        <w:t> </w:t>
      </w:r>
      <w:r>
        <w:rPr>
          <w:color w:val="231F20"/>
          <w:w w:val="85"/>
          <w:sz w:val="24"/>
        </w:rPr>
        <w:t>da</w:t>
      </w:r>
      <w:r>
        <w:rPr>
          <w:color w:val="231F20"/>
          <w:spacing w:val="-7"/>
          <w:w w:val="85"/>
          <w:sz w:val="24"/>
        </w:rPr>
        <w:t> </w:t>
      </w:r>
      <w:r>
        <w:rPr>
          <w:color w:val="231F20"/>
          <w:w w:val="85"/>
          <w:sz w:val="24"/>
        </w:rPr>
        <w:t>bambini</w:t>
      </w:r>
      <w:r>
        <w:rPr>
          <w:color w:val="231F20"/>
          <w:spacing w:val="-7"/>
          <w:w w:val="85"/>
          <w:sz w:val="24"/>
        </w:rPr>
        <w:t> </w:t>
      </w:r>
      <w:r>
        <w:rPr>
          <w:color w:val="231F20"/>
          <w:w w:val="85"/>
          <w:sz w:val="24"/>
        </w:rPr>
        <w:t>di</w:t>
      </w:r>
      <w:r>
        <w:rPr>
          <w:color w:val="231F20"/>
          <w:spacing w:val="-8"/>
          <w:w w:val="85"/>
          <w:sz w:val="24"/>
        </w:rPr>
        <w:t> </w:t>
      </w:r>
      <w:r>
        <w:rPr>
          <w:color w:val="231F20"/>
          <w:w w:val="85"/>
          <w:sz w:val="24"/>
        </w:rPr>
        <w:t>età</w:t>
      </w:r>
      <w:r>
        <w:rPr>
          <w:color w:val="231F20"/>
          <w:spacing w:val="-7"/>
          <w:w w:val="85"/>
          <w:sz w:val="24"/>
        </w:rPr>
        <w:t> </w:t>
      </w:r>
      <w:r>
        <w:rPr>
          <w:color w:val="231F20"/>
          <w:w w:val="85"/>
          <w:sz w:val="24"/>
        </w:rPr>
        <w:t>superiore</w:t>
      </w:r>
      <w:r>
        <w:rPr>
          <w:color w:val="231F20"/>
          <w:spacing w:val="-7"/>
          <w:w w:val="85"/>
          <w:sz w:val="24"/>
        </w:rPr>
        <w:t> </w:t>
      </w:r>
      <w:r>
        <w:rPr>
          <w:color w:val="231F20"/>
          <w:w w:val="85"/>
          <w:sz w:val="24"/>
        </w:rPr>
        <w:t>a</w:t>
      </w:r>
      <w:r>
        <w:rPr>
          <w:color w:val="231F20"/>
          <w:spacing w:val="-7"/>
          <w:w w:val="85"/>
          <w:sz w:val="24"/>
        </w:rPr>
        <w:t> </w:t>
      </w:r>
      <w:r>
        <w:rPr>
          <w:color w:val="231F20"/>
          <w:w w:val="85"/>
          <w:sz w:val="24"/>
        </w:rPr>
        <w:t>8 </w:t>
      </w:r>
      <w:r>
        <w:rPr>
          <w:color w:val="231F20"/>
          <w:w w:val="80"/>
          <w:sz w:val="24"/>
        </w:rPr>
        <w:t>anni e persone con ridotte capacità fisiche, sensoriali o mentali, o persone senza</w:t>
      </w:r>
      <w:r>
        <w:rPr>
          <w:color w:val="231F20"/>
          <w:spacing w:val="40"/>
          <w:sz w:val="24"/>
        </w:rPr>
        <w:t> </w:t>
      </w:r>
      <w:r>
        <w:rPr>
          <w:color w:val="231F20"/>
          <w:w w:val="80"/>
          <w:sz w:val="24"/>
        </w:rPr>
        <w:t>esperienza o conoscenza del dispositivo, solo sotto la supervisione di una persona responsabile della loro sicurezza, o se sono stati istruiti sull'uso sicuro del dispositivo e</w:t>
      </w:r>
      <w:r>
        <w:rPr>
          <w:color w:val="231F20"/>
          <w:spacing w:val="80"/>
          <w:sz w:val="24"/>
        </w:rPr>
        <w:t> </w:t>
      </w:r>
      <w:r>
        <w:rPr>
          <w:color w:val="231F20"/>
          <w:w w:val="80"/>
          <w:sz w:val="24"/>
        </w:rPr>
        <w:t>sono consapevoli dei pericoli associati al suo funzionamento. I bambini non devono </w:t>
      </w:r>
      <w:r>
        <w:rPr>
          <w:color w:val="231F20"/>
          <w:w w:val="80"/>
          <w:sz w:val="24"/>
        </w:rPr>
        <w:t>giocare con il dispositivo. La pulizia e la manutenzione del dispositivo non devono essere eseguite da bambini, a meno che non abbiano più di 8 anni e queste attività siano svolte sotto </w:t>
      </w:r>
      <w:r>
        <w:rPr>
          <w:color w:val="231F20"/>
          <w:spacing w:val="-2"/>
          <w:w w:val="90"/>
          <w:sz w:val="24"/>
        </w:rPr>
        <w:t>supervisione.</w:t>
      </w:r>
    </w:p>
    <w:p>
      <w:pPr>
        <w:pStyle w:val="ListParagraph"/>
        <w:numPr>
          <w:ilvl w:val="0"/>
          <w:numId w:val="62"/>
        </w:numPr>
        <w:tabs>
          <w:tab w:pos="381" w:val="left" w:leader="none"/>
        </w:tabs>
        <w:spacing w:line="235" w:lineRule="auto" w:before="0" w:after="0"/>
        <w:ind w:left="163" w:right="295" w:firstLine="0"/>
        <w:jc w:val="left"/>
        <w:rPr>
          <w:sz w:val="24"/>
        </w:rPr>
      </w:pPr>
      <w:r>
        <w:rPr>
          <w:color w:val="231F20"/>
          <w:w w:val="75"/>
          <w:sz w:val="24"/>
        </w:rPr>
        <w:t>Dopo aver finito di utilizzare il</w:t>
      </w:r>
      <w:r>
        <w:rPr>
          <w:color w:val="231F20"/>
          <w:sz w:val="24"/>
        </w:rPr>
        <w:t> </w:t>
      </w:r>
      <w:r>
        <w:rPr>
          <w:color w:val="231F20"/>
          <w:w w:val="75"/>
          <w:sz w:val="24"/>
        </w:rPr>
        <w:t>prodotto,</w:t>
      </w:r>
      <w:r>
        <w:rPr>
          <w:color w:val="231F20"/>
          <w:sz w:val="24"/>
        </w:rPr>
        <w:t> </w:t>
      </w:r>
      <w:r>
        <w:rPr>
          <w:color w:val="231F20"/>
          <w:w w:val="75"/>
          <w:sz w:val="24"/>
        </w:rPr>
        <w:t>ricordarsi</w:t>
      </w:r>
      <w:r>
        <w:rPr>
          <w:color w:val="231F20"/>
          <w:sz w:val="24"/>
        </w:rPr>
        <w:t> </w:t>
      </w:r>
      <w:r>
        <w:rPr>
          <w:color w:val="231F20"/>
          <w:w w:val="75"/>
          <w:sz w:val="24"/>
        </w:rPr>
        <w:t>sempre</w:t>
      </w:r>
      <w:r>
        <w:rPr>
          <w:color w:val="231F20"/>
          <w:sz w:val="24"/>
        </w:rPr>
        <w:t> </w:t>
      </w:r>
      <w:r>
        <w:rPr>
          <w:color w:val="231F20"/>
          <w:w w:val="75"/>
          <w:sz w:val="24"/>
        </w:rPr>
        <w:t>di</w:t>
      </w:r>
      <w:r>
        <w:rPr>
          <w:color w:val="231F20"/>
          <w:sz w:val="24"/>
        </w:rPr>
        <w:t> </w:t>
      </w:r>
      <w:r>
        <w:rPr>
          <w:color w:val="231F20"/>
          <w:w w:val="75"/>
          <w:sz w:val="24"/>
        </w:rPr>
        <w:t>rimuovere</w:t>
      </w:r>
      <w:r>
        <w:rPr>
          <w:color w:val="231F20"/>
          <w:sz w:val="24"/>
        </w:rPr>
        <w:t> </w:t>
      </w:r>
      <w:r>
        <w:rPr>
          <w:color w:val="231F20"/>
          <w:w w:val="75"/>
          <w:sz w:val="24"/>
        </w:rPr>
        <w:t>delicatamente</w:t>
      </w:r>
      <w:r>
        <w:rPr>
          <w:color w:val="231F20"/>
          <w:sz w:val="24"/>
        </w:rPr>
        <w:t> </w:t>
      </w:r>
      <w:r>
        <w:rPr>
          <w:color w:val="231F20"/>
          <w:w w:val="75"/>
          <w:sz w:val="24"/>
        </w:rPr>
        <w:t>la </w:t>
      </w:r>
      <w:r>
        <w:rPr>
          <w:color w:val="231F20"/>
          <w:w w:val="80"/>
          <w:sz w:val="24"/>
        </w:rPr>
        <w:t>spina dalla presa di corrente tenendola con la mano. Non tirare mai il cavo di </w:t>
      </w:r>
      <w:r>
        <w:rPr>
          <w:color w:val="231F20"/>
          <w:spacing w:val="-2"/>
          <w:w w:val="85"/>
          <w:sz w:val="24"/>
        </w:rPr>
        <w:t>alimentazione!!!</w:t>
      </w:r>
    </w:p>
    <w:p>
      <w:pPr>
        <w:pStyle w:val="ListParagraph"/>
        <w:numPr>
          <w:ilvl w:val="0"/>
          <w:numId w:val="62"/>
        </w:numPr>
        <w:tabs>
          <w:tab w:pos="327" w:val="left" w:leader="none"/>
        </w:tabs>
        <w:spacing w:line="235" w:lineRule="auto" w:before="0" w:after="0"/>
        <w:ind w:left="163" w:right="207" w:firstLine="0"/>
        <w:jc w:val="left"/>
        <w:rPr>
          <w:sz w:val="24"/>
        </w:rPr>
      </w:pPr>
      <w:r>
        <w:rPr>
          <w:color w:val="231F20"/>
          <w:w w:val="80"/>
          <w:sz w:val="24"/>
        </w:rPr>
        <w:t>Non mettere mai il cavo di alimentazione, la spina o l'intero dispositivo nell'acqua. Non </w:t>
      </w:r>
      <w:r>
        <w:rPr>
          <w:color w:val="231F20"/>
          <w:w w:val="75"/>
          <w:sz w:val="24"/>
        </w:rPr>
        <w:t>esporre</w:t>
      </w:r>
      <w:r>
        <w:rPr>
          <w:color w:val="231F20"/>
          <w:sz w:val="24"/>
        </w:rPr>
        <w:t> </w:t>
      </w:r>
      <w:r>
        <w:rPr>
          <w:color w:val="231F20"/>
          <w:w w:val="75"/>
          <w:sz w:val="24"/>
        </w:rPr>
        <w:t>mai</w:t>
      </w:r>
      <w:r>
        <w:rPr>
          <w:color w:val="231F20"/>
          <w:sz w:val="24"/>
        </w:rPr>
        <w:t> </w:t>
      </w:r>
      <w:r>
        <w:rPr>
          <w:color w:val="231F20"/>
          <w:w w:val="75"/>
          <w:sz w:val="24"/>
        </w:rPr>
        <w:t>il</w:t>
      </w:r>
      <w:r>
        <w:rPr>
          <w:color w:val="231F20"/>
          <w:sz w:val="24"/>
        </w:rPr>
        <w:t> </w:t>
      </w:r>
      <w:r>
        <w:rPr>
          <w:color w:val="231F20"/>
          <w:w w:val="75"/>
          <w:sz w:val="24"/>
        </w:rPr>
        <w:t>prodotto</w:t>
      </w:r>
      <w:r>
        <w:rPr>
          <w:color w:val="231F20"/>
          <w:sz w:val="24"/>
        </w:rPr>
        <w:t> </w:t>
      </w:r>
      <w:r>
        <w:rPr>
          <w:color w:val="231F20"/>
          <w:w w:val="75"/>
          <w:sz w:val="24"/>
        </w:rPr>
        <w:t>alle</w:t>
      </w:r>
      <w:r>
        <w:rPr>
          <w:color w:val="231F20"/>
          <w:sz w:val="24"/>
        </w:rPr>
        <w:t> </w:t>
      </w:r>
      <w:r>
        <w:rPr>
          <w:color w:val="231F20"/>
          <w:w w:val="75"/>
          <w:sz w:val="24"/>
        </w:rPr>
        <w:t>condizioni</w:t>
      </w:r>
      <w:r>
        <w:rPr>
          <w:color w:val="231F20"/>
          <w:sz w:val="24"/>
        </w:rPr>
        <w:t> </w:t>
      </w:r>
      <w:r>
        <w:rPr>
          <w:color w:val="231F20"/>
          <w:w w:val="75"/>
          <w:sz w:val="24"/>
        </w:rPr>
        <w:t>atmosferiche</w:t>
      </w:r>
      <w:r>
        <w:rPr>
          <w:color w:val="231F20"/>
          <w:sz w:val="24"/>
        </w:rPr>
        <w:t> </w:t>
      </w:r>
      <w:r>
        <w:rPr>
          <w:color w:val="231F20"/>
          <w:w w:val="75"/>
          <w:sz w:val="24"/>
        </w:rPr>
        <w:t>come</w:t>
      </w:r>
      <w:r>
        <w:rPr>
          <w:color w:val="231F20"/>
          <w:sz w:val="24"/>
        </w:rPr>
        <w:t> </w:t>
      </w:r>
      <w:r>
        <w:rPr>
          <w:color w:val="231F20"/>
          <w:w w:val="75"/>
          <w:sz w:val="24"/>
        </w:rPr>
        <w:t>luce</w:t>
      </w:r>
      <w:r>
        <w:rPr>
          <w:color w:val="231F20"/>
          <w:sz w:val="24"/>
        </w:rPr>
        <w:t> </w:t>
      </w:r>
      <w:r>
        <w:rPr>
          <w:color w:val="231F20"/>
          <w:w w:val="75"/>
          <w:sz w:val="24"/>
        </w:rPr>
        <w:t>solare</w:t>
      </w:r>
      <w:r>
        <w:rPr>
          <w:color w:val="231F20"/>
          <w:sz w:val="24"/>
        </w:rPr>
        <w:t> </w:t>
      </w:r>
      <w:r>
        <w:rPr>
          <w:color w:val="231F20"/>
          <w:w w:val="75"/>
          <w:sz w:val="24"/>
        </w:rPr>
        <w:t>diretta</w:t>
      </w:r>
      <w:r>
        <w:rPr>
          <w:color w:val="231F20"/>
          <w:sz w:val="24"/>
        </w:rPr>
        <w:t> </w:t>
      </w:r>
      <w:r>
        <w:rPr>
          <w:color w:val="231F20"/>
          <w:w w:val="75"/>
          <w:sz w:val="24"/>
        </w:rPr>
        <w:t>o</w:t>
      </w:r>
      <w:r>
        <w:rPr>
          <w:color w:val="231F20"/>
          <w:sz w:val="24"/>
        </w:rPr>
        <w:t> </w:t>
      </w:r>
      <w:r>
        <w:rPr>
          <w:color w:val="231F20"/>
          <w:w w:val="75"/>
          <w:sz w:val="24"/>
        </w:rPr>
        <w:t>pioggia,</w:t>
      </w:r>
      <w:r>
        <w:rPr>
          <w:color w:val="231F20"/>
          <w:sz w:val="24"/>
        </w:rPr>
        <w:t> </w:t>
      </w:r>
      <w:r>
        <w:rPr>
          <w:color w:val="231F20"/>
          <w:w w:val="75"/>
          <w:sz w:val="24"/>
        </w:rPr>
        <w:t>ecc. </w:t>
      </w:r>
      <w:r>
        <w:rPr>
          <w:color w:val="231F20"/>
          <w:w w:val="80"/>
          <w:sz w:val="24"/>
        </w:rPr>
        <w:t>Non utilizzare mai il prodotto in condizioni di umidità.</w:t>
      </w:r>
    </w:p>
    <w:p>
      <w:pPr>
        <w:pStyle w:val="ListParagraph"/>
        <w:numPr>
          <w:ilvl w:val="0"/>
          <w:numId w:val="62"/>
        </w:numPr>
        <w:tabs>
          <w:tab w:pos="327" w:val="left" w:leader="none"/>
        </w:tabs>
        <w:spacing w:line="235" w:lineRule="auto" w:before="0" w:after="0"/>
        <w:ind w:left="163" w:right="184" w:firstLine="0"/>
        <w:jc w:val="left"/>
        <w:rPr>
          <w:sz w:val="24"/>
        </w:rPr>
      </w:pPr>
      <w:r>
        <w:rPr>
          <w:color w:val="231F20"/>
          <w:w w:val="80"/>
          <w:sz w:val="24"/>
        </w:rPr>
        <w:t>Controllare periodicamente le condizioni del cavo di alimentazione. Se il cavo di alimentazione è danneggiato, il prodotto deve essere consegnato a un centro di </w:t>
      </w:r>
      <w:r>
        <w:rPr>
          <w:color w:val="231F20"/>
          <w:w w:val="80"/>
          <w:sz w:val="24"/>
        </w:rPr>
        <w:t>assistenza professionale per la sostituzione al fine di evitare situazioni pericolose.</w:t>
      </w:r>
    </w:p>
    <w:p>
      <w:pPr>
        <w:pStyle w:val="ListParagraph"/>
        <w:numPr>
          <w:ilvl w:val="0"/>
          <w:numId w:val="62"/>
        </w:numPr>
        <w:tabs>
          <w:tab w:pos="381" w:val="left" w:leader="none"/>
        </w:tabs>
        <w:spacing w:line="235" w:lineRule="auto" w:before="0" w:after="0"/>
        <w:ind w:left="163" w:right="228" w:firstLine="0"/>
        <w:jc w:val="left"/>
        <w:rPr>
          <w:sz w:val="24"/>
        </w:rPr>
      </w:pPr>
      <w:r>
        <w:rPr>
          <w:color w:val="231F20"/>
          <w:w w:val="80"/>
          <w:sz w:val="24"/>
        </w:rPr>
        <w:t>Non utilizzare mai il prodotto con un cavo di alimentazione danneggiato o se è caduto o è</w:t>
      </w:r>
      <w:r>
        <w:rPr>
          <w:color w:val="231F20"/>
          <w:spacing w:val="-4"/>
          <w:w w:val="80"/>
          <w:sz w:val="24"/>
        </w:rPr>
        <w:t> </w:t>
      </w:r>
      <w:r>
        <w:rPr>
          <w:color w:val="231F20"/>
          <w:w w:val="80"/>
          <w:sz w:val="24"/>
        </w:rPr>
        <w:t>stato</w:t>
      </w:r>
      <w:r>
        <w:rPr>
          <w:color w:val="231F20"/>
          <w:spacing w:val="-4"/>
          <w:w w:val="80"/>
          <w:sz w:val="24"/>
        </w:rPr>
        <w:t> </w:t>
      </w:r>
      <w:r>
        <w:rPr>
          <w:color w:val="231F20"/>
          <w:w w:val="80"/>
          <w:sz w:val="24"/>
        </w:rPr>
        <w:t>danneggiato</w:t>
      </w:r>
      <w:r>
        <w:rPr>
          <w:color w:val="231F20"/>
          <w:spacing w:val="-3"/>
          <w:w w:val="80"/>
          <w:sz w:val="24"/>
        </w:rPr>
        <w:t> </w:t>
      </w:r>
      <w:r>
        <w:rPr>
          <w:color w:val="231F20"/>
          <w:w w:val="80"/>
          <w:sz w:val="24"/>
        </w:rPr>
        <w:t>in</w:t>
      </w:r>
      <w:r>
        <w:rPr>
          <w:color w:val="231F20"/>
          <w:spacing w:val="-4"/>
          <w:w w:val="80"/>
          <w:sz w:val="24"/>
        </w:rPr>
        <w:t> </w:t>
      </w:r>
      <w:r>
        <w:rPr>
          <w:color w:val="231F20"/>
          <w:w w:val="80"/>
          <w:sz w:val="24"/>
        </w:rPr>
        <w:t>altro</w:t>
      </w:r>
      <w:r>
        <w:rPr>
          <w:color w:val="231F20"/>
          <w:spacing w:val="-4"/>
          <w:w w:val="80"/>
          <w:sz w:val="24"/>
        </w:rPr>
        <w:t> </w:t>
      </w:r>
      <w:r>
        <w:rPr>
          <w:color w:val="231F20"/>
          <w:w w:val="80"/>
          <w:sz w:val="24"/>
        </w:rPr>
        <w:t>modo</w:t>
      </w:r>
      <w:r>
        <w:rPr>
          <w:color w:val="231F20"/>
          <w:spacing w:val="-3"/>
          <w:w w:val="80"/>
          <w:sz w:val="24"/>
        </w:rPr>
        <w:t> </w:t>
      </w:r>
      <w:r>
        <w:rPr>
          <w:color w:val="231F20"/>
          <w:w w:val="80"/>
          <w:sz w:val="24"/>
        </w:rPr>
        <w:t>o</w:t>
      </w:r>
      <w:r>
        <w:rPr>
          <w:color w:val="231F20"/>
          <w:spacing w:val="-4"/>
          <w:w w:val="80"/>
          <w:sz w:val="24"/>
        </w:rPr>
        <w:t> </w:t>
      </w:r>
      <w:r>
        <w:rPr>
          <w:color w:val="231F20"/>
          <w:w w:val="80"/>
          <w:sz w:val="24"/>
        </w:rPr>
        <w:t>se</w:t>
      </w:r>
      <w:r>
        <w:rPr>
          <w:color w:val="231F20"/>
          <w:spacing w:val="-3"/>
          <w:w w:val="80"/>
          <w:sz w:val="24"/>
        </w:rPr>
        <w:t> </w:t>
      </w:r>
      <w:r>
        <w:rPr>
          <w:color w:val="231F20"/>
          <w:w w:val="80"/>
          <w:sz w:val="24"/>
        </w:rPr>
        <w:t>non</w:t>
      </w:r>
      <w:r>
        <w:rPr>
          <w:color w:val="231F20"/>
          <w:spacing w:val="-4"/>
          <w:w w:val="80"/>
          <w:sz w:val="24"/>
        </w:rPr>
        <w:t> </w:t>
      </w:r>
      <w:r>
        <w:rPr>
          <w:color w:val="231F20"/>
          <w:w w:val="80"/>
          <w:sz w:val="24"/>
        </w:rPr>
        <w:t>funziona</w:t>
      </w:r>
      <w:r>
        <w:rPr>
          <w:color w:val="231F20"/>
          <w:spacing w:val="-4"/>
          <w:w w:val="80"/>
          <w:sz w:val="24"/>
        </w:rPr>
        <w:t> </w:t>
      </w:r>
      <w:r>
        <w:rPr>
          <w:color w:val="231F20"/>
          <w:w w:val="80"/>
          <w:sz w:val="24"/>
        </w:rPr>
        <w:t>correttamente.</w:t>
      </w:r>
      <w:r>
        <w:rPr>
          <w:color w:val="231F20"/>
          <w:spacing w:val="-3"/>
          <w:w w:val="80"/>
          <w:sz w:val="24"/>
        </w:rPr>
        <w:t> </w:t>
      </w:r>
      <w:r>
        <w:rPr>
          <w:color w:val="231F20"/>
          <w:w w:val="80"/>
          <w:sz w:val="24"/>
        </w:rPr>
        <w:t>Non</w:t>
      </w:r>
      <w:r>
        <w:rPr>
          <w:color w:val="231F20"/>
          <w:spacing w:val="-4"/>
          <w:w w:val="80"/>
          <w:sz w:val="24"/>
        </w:rPr>
        <w:t> </w:t>
      </w:r>
      <w:r>
        <w:rPr>
          <w:color w:val="231F20"/>
          <w:w w:val="80"/>
          <w:sz w:val="24"/>
        </w:rPr>
        <w:t>tentare</w:t>
      </w:r>
      <w:r>
        <w:rPr>
          <w:color w:val="231F20"/>
          <w:spacing w:val="-3"/>
          <w:w w:val="80"/>
          <w:sz w:val="24"/>
        </w:rPr>
        <w:t> </w:t>
      </w:r>
      <w:r>
        <w:rPr>
          <w:color w:val="231F20"/>
          <w:w w:val="80"/>
          <w:sz w:val="24"/>
        </w:rPr>
        <w:t>di</w:t>
      </w:r>
      <w:r>
        <w:rPr>
          <w:color w:val="231F20"/>
          <w:spacing w:val="-4"/>
          <w:w w:val="80"/>
          <w:sz w:val="24"/>
        </w:rPr>
        <w:t> </w:t>
      </w:r>
      <w:r>
        <w:rPr>
          <w:color w:val="231F20"/>
          <w:w w:val="80"/>
          <w:sz w:val="24"/>
        </w:rPr>
        <w:t>riparare da soli il prodotto difettoso perché può provocare scosse elettriche. Portare sempre il dispositivo danneggiato in un centro di assistenza professionale per ripararlo. Tutte le riparazioni possono essere eseguite solo da professionisti dell'assistenza autorizzati. La riparazione eseguita in modo errato può causare situazioni pericolose per l'utente.</w:t>
      </w:r>
    </w:p>
    <w:p>
      <w:pPr>
        <w:pStyle w:val="ListParagraph"/>
        <w:numPr>
          <w:ilvl w:val="0"/>
          <w:numId w:val="62"/>
        </w:numPr>
        <w:tabs>
          <w:tab w:pos="490" w:val="left" w:leader="none"/>
        </w:tabs>
        <w:spacing w:line="235" w:lineRule="auto" w:before="0" w:after="0"/>
        <w:ind w:left="163" w:right="656" w:firstLine="0"/>
        <w:jc w:val="left"/>
        <w:rPr>
          <w:sz w:val="24"/>
        </w:rPr>
      </w:pPr>
      <w:r>
        <w:rPr>
          <w:color w:val="231F20"/>
          <w:w w:val="80"/>
          <w:sz w:val="24"/>
        </w:rPr>
        <w:t>Posizionare il dispositivo su una superficie fresca, stabile e piana, lontano da </w:t>
      </w:r>
      <w:r>
        <w:rPr>
          <w:color w:val="231F20"/>
          <w:w w:val="75"/>
          <w:sz w:val="24"/>
        </w:rPr>
        <w:t>elettrodomestici</w:t>
      </w:r>
      <w:r>
        <w:rPr>
          <w:color w:val="231F20"/>
          <w:sz w:val="24"/>
        </w:rPr>
        <w:t> </w:t>
      </w:r>
      <w:r>
        <w:rPr>
          <w:color w:val="231F20"/>
          <w:w w:val="75"/>
          <w:sz w:val="24"/>
        </w:rPr>
        <w:t>da</w:t>
      </w:r>
      <w:r>
        <w:rPr>
          <w:color w:val="231F20"/>
          <w:sz w:val="24"/>
        </w:rPr>
        <w:t> </w:t>
      </w:r>
      <w:r>
        <w:rPr>
          <w:color w:val="231F20"/>
          <w:w w:val="75"/>
          <w:sz w:val="24"/>
        </w:rPr>
        <w:t>cucina</w:t>
      </w:r>
      <w:r>
        <w:rPr>
          <w:color w:val="231F20"/>
          <w:sz w:val="24"/>
        </w:rPr>
        <w:t> </w:t>
      </w:r>
      <w:r>
        <w:rPr>
          <w:color w:val="231F20"/>
          <w:w w:val="75"/>
          <w:sz w:val="24"/>
        </w:rPr>
        <w:t>che</w:t>
      </w:r>
      <w:r>
        <w:rPr>
          <w:color w:val="231F20"/>
          <w:sz w:val="24"/>
        </w:rPr>
        <w:t> </w:t>
      </w:r>
      <w:r>
        <w:rPr>
          <w:color w:val="231F20"/>
          <w:w w:val="75"/>
          <w:sz w:val="24"/>
        </w:rPr>
        <w:t>si</w:t>
      </w:r>
      <w:r>
        <w:rPr>
          <w:color w:val="231F20"/>
          <w:sz w:val="24"/>
        </w:rPr>
        <w:t> </w:t>
      </w:r>
      <w:r>
        <w:rPr>
          <w:color w:val="231F20"/>
          <w:w w:val="75"/>
          <w:sz w:val="24"/>
        </w:rPr>
        <w:t>riscaldano,</w:t>
      </w:r>
      <w:r>
        <w:rPr>
          <w:color w:val="231F20"/>
          <w:sz w:val="24"/>
        </w:rPr>
        <w:t> </w:t>
      </w:r>
      <w:r>
        <w:rPr>
          <w:color w:val="231F20"/>
          <w:w w:val="75"/>
          <w:sz w:val="24"/>
        </w:rPr>
        <w:t>come:</w:t>
      </w:r>
      <w:r>
        <w:rPr>
          <w:color w:val="231F20"/>
          <w:sz w:val="24"/>
        </w:rPr>
        <w:t> </w:t>
      </w:r>
      <w:r>
        <w:rPr>
          <w:color w:val="231F20"/>
          <w:w w:val="75"/>
          <w:sz w:val="24"/>
        </w:rPr>
        <w:t>fornelli</w:t>
      </w:r>
      <w:r>
        <w:rPr>
          <w:color w:val="231F20"/>
          <w:sz w:val="24"/>
        </w:rPr>
        <w:t> </w:t>
      </w:r>
      <w:r>
        <w:rPr>
          <w:color w:val="231F20"/>
          <w:w w:val="75"/>
          <w:sz w:val="24"/>
        </w:rPr>
        <w:t>elettrici,</w:t>
      </w:r>
      <w:r>
        <w:rPr>
          <w:color w:val="231F20"/>
          <w:sz w:val="24"/>
        </w:rPr>
        <w:t> </w:t>
      </w:r>
      <w:r>
        <w:rPr>
          <w:color w:val="231F20"/>
          <w:w w:val="75"/>
          <w:sz w:val="24"/>
        </w:rPr>
        <w:t>fornelli</w:t>
      </w:r>
      <w:r>
        <w:rPr>
          <w:color w:val="231F20"/>
          <w:sz w:val="24"/>
        </w:rPr>
        <w:t> </w:t>
      </w:r>
      <w:r>
        <w:rPr>
          <w:color w:val="231F20"/>
          <w:w w:val="75"/>
          <w:sz w:val="24"/>
        </w:rPr>
        <w:t>a</w:t>
      </w:r>
      <w:r>
        <w:rPr>
          <w:color w:val="231F20"/>
          <w:sz w:val="24"/>
        </w:rPr>
        <w:t> </w:t>
      </w:r>
      <w:r>
        <w:rPr>
          <w:color w:val="231F20"/>
          <w:w w:val="75"/>
          <w:sz w:val="24"/>
        </w:rPr>
        <w:t>gas,</w:t>
      </w:r>
      <w:r>
        <w:rPr>
          <w:color w:val="231F20"/>
          <w:sz w:val="24"/>
        </w:rPr>
        <w:t> </w:t>
      </w:r>
      <w:r>
        <w:rPr>
          <w:color w:val="231F20"/>
          <w:w w:val="75"/>
          <w:sz w:val="24"/>
        </w:rPr>
        <w:t>ecc.</w:t>
      </w:r>
    </w:p>
    <w:p>
      <w:pPr>
        <w:spacing w:after="0" w:line="235" w:lineRule="auto"/>
        <w:jc w:val="left"/>
        <w:rPr>
          <w:sz w:val="24"/>
        </w:rPr>
        <w:sectPr>
          <w:pgSz w:w="8400" w:h="11910"/>
          <w:pgMar w:header="0" w:footer="156" w:top="260" w:bottom="480" w:left="60" w:right="60"/>
        </w:sectPr>
      </w:pPr>
    </w:p>
    <w:p>
      <w:pPr>
        <w:pStyle w:val="ListParagraph"/>
        <w:numPr>
          <w:ilvl w:val="0"/>
          <w:numId w:val="62"/>
        </w:numPr>
        <w:tabs>
          <w:tab w:pos="485" w:val="left" w:leader="none"/>
        </w:tabs>
        <w:spacing w:line="275" w:lineRule="exact" w:before="109" w:after="0"/>
        <w:ind w:left="485" w:right="0" w:hanging="312"/>
        <w:jc w:val="left"/>
        <w:rPr>
          <w:sz w:val="24"/>
        </w:rPr>
      </w:pPr>
      <w:r>
        <w:rPr>
          <w:color w:val="231F20"/>
          <w:w w:val="75"/>
          <w:sz w:val="24"/>
        </w:rPr>
        <w:t>Non</w:t>
      </w:r>
      <w:r>
        <w:rPr>
          <w:color w:val="231F20"/>
          <w:spacing w:val="-1"/>
          <w:sz w:val="24"/>
        </w:rPr>
        <w:t> </w:t>
      </w:r>
      <w:r>
        <w:rPr>
          <w:color w:val="231F20"/>
          <w:w w:val="75"/>
          <w:sz w:val="24"/>
        </w:rPr>
        <w:t>utilizzare</w:t>
      </w:r>
      <w:r>
        <w:rPr>
          <w:color w:val="231F20"/>
          <w:spacing w:val="-1"/>
          <w:sz w:val="24"/>
        </w:rPr>
        <w:t> </w:t>
      </w:r>
      <w:r>
        <w:rPr>
          <w:color w:val="231F20"/>
          <w:w w:val="75"/>
          <w:sz w:val="24"/>
        </w:rPr>
        <w:t>mai</w:t>
      </w:r>
      <w:r>
        <w:rPr>
          <w:color w:val="231F20"/>
          <w:spacing w:val="-1"/>
          <w:sz w:val="24"/>
        </w:rPr>
        <w:t> </w:t>
      </w:r>
      <w:r>
        <w:rPr>
          <w:color w:val="231F20"/>
          <w:w w:val="75"/>
          <w:sz w:val="24"/>
        </w:rPr>
        <w:t>il</w:t>
      </w:r>
      <w:r>
        <w:rPr>
          <w:color w:val="231F20"/>
          <w:spacing w:val="-1"/>
          <w:sz w:val="24"/>
        </w:rPr>
        <w:t> </w:t>
      </w:r>
      <w:r>
        <w:rPr>
          <w:color w:val="231F20"/>
          <w:w w:val="75"/>
          <w:sz w:val="24"/>
        </w:rPr>
        <w:t>prodotto</w:t>
      </w:r>
      <w:r>
        <w:rPr>
          <w:color w:val="231F20"/>
          <w:spacing w:val="-1"/>
          <w:sz w:val="24"/>
        </w:rPr>
        <w:t> </w:t>
      </w:r>
      <w:r>
        <w:rPr>
          <w:color w:val="231F20"/>
          <w:w w:val="75"/>
          <w:sz w:val="24"/>
        </w:rPr>
        <w:t>vicino</w:t>
      </w:r>
      <w:r>
        <w:rPr>
          <w:color w:val="231F20"/>
          <w:spacing w:val="-1"/>
          <w:sz w:val="24"/>
        </w:rPr>
        <w:t> </w:t>
      </w:r>
      <w:r>
        <w:rPr>
          <w:color w:val="231F20"/>
          <w:w w:val="75"/>
          <w:sz w:val="24"/>
        </w:rPr>
        <w:t>a</w:t>
      </w:r>
      <w:r>
        <w:rPr>
          <w:color w:val="231F20"/>
          <w:spacing w:val="-1"/>
          <w:sz w:val="24"/>
        </w:rPr>
        <w:t> </w:t>
      </w:r>
      <w:r>
        <w:rPr>
          <w:color w:val="231F20"/>
          <w:spacing w:val="-2"/>
          <w:w w:val="75"/>
          <w:sz w:val="24"/>
        </w:rPr>
        <w:t>combustibili.</w:t>
      </w:r>
    </w:p>
    <w:p>
      <w:pPr>
        <w:pStyle w:val="ListParagraph"/>
        <w:numPr>
          <w:ilvl w:val="0"/>
          <w:numId w:val="62"/>
        </w:numPr>
        <w:tabs>
          <w:tab w:pos="500" w:val="left" w:leader="none"/>
        </w:tabs>
        <w:spacing w:line="272" w:lineRule="exact" w:before="0" w:after="0"/>
        <w:ind w:left="500" w:right="0" w:hanging="327"/>
        <w:jc w:val="left"/>
        <w:rPr>
          <w:sz w:val="24"/>
        </w:rPr>
      </w:pPr>
      <w:r>
        <w:rPr>
          <w:color w:val="231F20"/>
          <w:w w:val="80"/>
          <w:sz w:val="24"/>
        </w:rPr>
        <w:t>Non</w:t>
      </w:r>
      <w:r>
        <w:rPr>
          <w:color w:val="231F20"/>
          <w:spacing w:val="-12"/>
          <w:sz w:val="24"/>
        </w:rPr>
        <w:t> </w:t>
      </w:r>
      <w:r>
        <w:rPr>
          <w:color w:val="231F20"/>
          <w:w w:val="80"/>
          <w:sz w:val="24"/>
        </w:rPr>
        <w:t>lasciare</w:t>
      </w:r>
      <w:r>
        <w:rPr>
          <w:color w:val="231F20"/>
          <w:spacing w:val="-11"/>
          <w:sz w:val="24"/>
        </w:rPr>
        <w:t> </w:t>
      </w:r>
      <w:r>
        <w:rPr>
          <w:color w:val="231F20"/>
          <w:w w:val="80"/>
          <w:sz w:val="24"/>
        </w:rPr>
        <w:t>che</w:t>
      </w:r>
      <w:r>
        <w:rPr>
          <w:color w:val="231F20"/>
          <w:spacing w:val="-12"/>
          <w:sz w:val="24"/>
        </w:rPr>
        <w:t> </w:t>
      </w:r>
      <w:r>
        <w:rPr>
          <w:color w:val="231F20"/>
          <w:w w:val="80"/>
          <w:sz w:val="24"/>
        </w:rPr>
        <w:t>il</w:t>
      </w:r>
      <w:r>
        <w:rPr>
          <w:color w:val="231F20"/>
          <w:spacing w:val="-11"/>
          <w:sz w:val="24"/>
        </w:rPr>
        <w:t> </w:t>
      </w:r>
      <w:r>
        <w:rPr>
          <w:color w:val="231F20"/>
          <w:w w:val="80"/>
          <w:sz w:val="24"/>
        </w:rPr>
        <w:t>cavo</w:t>
      </w:r>
      <w:r>
        <w:rPr>
          <w:color w:val="231F20"/>
          <w:spacing w:val="-12"/>
          <w:sz w:val="24"/>
        </w:rPr>
        <w:t> </w:t>
      </w:r>
      <w:r>
        <w:rPr>
          <w:color w:val="231F20"/>
          <w:w w:val="80"/>
          <w:sz w:val="24"/>
        </w:rPr>
        <w:t>penda</w:t>
      </w:r>
      <w:r>
        <w:rPr>
          <w:color w:val="231F20"/>
          <w:spacing w:val="-11"/>
          <w:sz w:val="24"/>
        </w:rPr>
        <w:t> </w:t>
      </w:r>
      <w:r>
        <w:rPr>
          <w:color w:val="231F20"/>
          <w:w w:val="80"/>
          <w:sz w:val="24"/>
        </w:rPr>
        <w:t>dal</w:t>
      </w:r>
      <w:r>
        <w:rPr>
          <w:color w:val="231F20"/>
          <w:spacing w:val="-12"/>
          <w:sz w:val="24"/>
        </w:rPr>
        <w:t> </w:t>
      </w:r>
      <w:r>
        <w:rPr>
          <w:color w:val="231F20"/>
          <w:w w:val="80"/>
          <w:sz w:val="24"/>
        </w:rPr>
        <w:t>bordo</w:t>
      </w:r>
      <w:r>
        <w:rPr>
          <w:color w:val="231F20"/>
          <w:spacing w:val="-11"/>
          <w:sz w:val="24"/>
        </w:rPr>
        <w:t> </w:t>
      </w:r>
      <w:r>
        <w:rPr>
          <w:color w:val="231F20"/>
          <w:w w:val="80"/>
          <w:sz w:val="24"/>
        </w:rPr>
        <w:t>del</w:t>
      </w:r>
      <w:r>
        <w:rPr>
          <w:color w:val="231F20"/>
          <w:spacing w:val="-11"/>
          <w:sz w:val="24"/>
        </w:rPr>
        <w:t> </w:t>
      </w:r>
      <w:r>
        <w:rPr>
          <w:color w:val="231F20"/>
          <w:spacing w:val="-2"/>
          <w:w w:val="80"/>
          <w:sz w:val="24"/>
        </w:rPr>
        <w:t>bancone.</w:t>
      </w:r>
    </w:p>
    <w:p>
      <w:pPr>
        <w:pStyle w:val="ListParagraph"/>
        <w:numPr>
          <w:ilvl w:val="0"/>
          <w:numId w:val="62"/>
        </w:numPr>
        <w:tabs>
          <w:tab w:pos="446" w:val="left" w:leader="none"/>
        </w:tabs>
        <w:spacing w:line="235" w:lineRule="auto" w:before="1" w:after="0"/>
        <w:ind w:left="173" w:right="399" w:firstLine="0"/>
        <w:jc w:val="left"/>
        <w:rPr>
          <w:sz w:val="24"/>
        </w:rPr>
      </w:pPr>
      <w:r>
        <w:rPr>
          <w:color w:val="231F20"/>
          <w:w w:val="80"/>
          <w:sz w:val="24"/>
        </w:rPr>
        <w:t>Non lasciare mai il prodotto collegato alla fonte di alimentazione senza supervisione. </w:t>
      </w:r>
      <w:r>
        <w:rPr>
          <w:color w:val="231F20"/>
          <w:spacing w:val="-2"/>
          <w:w w:val="80"/>
          <w:sz w:val="24"/>
        </w:rPr>
        <w:t>Anche quando l'utilizzo viene interrotto per breve tempo, spegnerlo dalla rete, </w:t>
      </w:r>
      <w:r>
        <w:rPr>
          <w:color w:val="231F20"/>
          <w:spacing w:val="-2"/>
          <w:w w:val="80"/>
          <w:sz w:val="24"/>
        </w:rPr>
        <w:t>scollegare </w:t>
      </w:r>
      <w:r>
        <w:rPr>
          <w:color w:val="231F20"/>
          <w:spacing w:val="-2"/>
          <w:w w:val="90"/>
          <w:sz w:val="24"/>
        </w:rPr>
        <w:t>l'alimentazione.</w:t>
      </w:r>
    </w:p>
    <w:p>
      <w:pPr>
        <w:pStyle w:val="ListParagraph"/>
        <w:numPr>
          <w:ilvl w:val="0"/>
          <w:numId w:val="62"/>
        </w:numPr>
        <w:tabs>
          <w:tab w:pos="500" w:val="left" w:leader="none"/>
        </w:tabs>
        <w:spacing w:line="235" w:lineRule="auto" w:before="0" w:after="0"/>
        <w:ind w:left="173" w:right="317" w:firstLine="0"/>
        <w:jc w:val="left"/>
        <w:rPr>
          <w:sz w:val="24"/>
        </w:rPr>
      </w:pPr>
      <w:r>
        <w:rPr>
          <w:color w:val="231F20"/>
          <w:w w:val="80"/>
          <w:sz w:val="24"/>
        </w:rPr>
        <w:t>Per una protezione aggiuntiva, si consiglia di installare un dispositivo di corrente residua (RCD) nel circuito elettrico con una corrente residua nominale non superiore a </w:t>
      </w:r>
      <w:r>
        <w:rPr>
          <w:color w:val="231F20"/>
          <w:w w:val="80"/>
          <w:sz w:val="24"/>
        </w:rPr>
        <w:t>30 mA. A questo proposito è necessario consultare un elettricista specializzato.</w:t>
      </w:r>
    </w:p>
    <w:p>
      <w:pPr>
        <w:pStyle w:val="ListParagraph"/>
        <w:numPr>
          <w:ilvl w:val="0"/>
          <w:numId w:val="62"/>
        </w:numPr>
        <w:tabs>
          <w:tab w:pos="500" w:val="left" w:leader="none"/>
        </w:tabs>
        <w:spacing w:line="235" w:lineRule="auto" w:before="0" w:after="0"/>
        <w:ind w:left="173" w:right="440" w:firstLine="0"/>
        <w:jc w:val="left"/>
        <w:rPr>
          <w:sz w:val="24"/>
        </w:rPr>
      </w:pPr>
      <w:r>
        <w:rPr>
          <w:color w:val="231F20"/>
          <w:w w:val="80"/>
          <w:sz w:val="24"/>
        </w:rPr>
        <w:t>NOTA:</w:t>
      </w:r>
      <w:r>
        <w:rPr>
          <w:color w:val="231F20"/>
          <w:spacing w:val="-4"/>
          <w:w w:val="80"/>
          <w:sz w:val="24"/>
        </w:rPr>
        <w:t> </w:t>
      </w:r>
      <w:r>
        <w:rPr>
          <w:color w:val="231F20"/>
          <w:w w:val="80"/>
          <w:sz w:val="24"/>
        </w:rPr>
        <w:t>Il</w:t>
      </w:r>
      <w:r>
        <w:rPr>
          <w:color w:val="231F20"/>
          <w:spacing w:val="-3"/>
          <w:w w:val="80"/>
          <w:sz w:val="24"/>
        </w:rPr>
        <w:t> </w:t>
      </w:r>
      <w:r>
        <w:rPr>
          <w:color w:val="231F20"/>
          <w:w w:val="80"/>
          <w:sz w:val="24"/>
        </w:rPr>
        <w:t>pannarello</w:t>
      </w:r>
      <w:r>
        <w:rPr>
          <w:color w:val="231F20"/>
          <w:spacing w:val="-4"/>
          <w:w w:val="80"/>
          <w:sz w:val="24"/>
        </w:rPr>
        <w:t> </w:t>
      </w:r>
      <w:r>
        <w:rPr>
          <w:color w:val="231F20"/>
          <w:w w:val="80"/>
          <w:sz w:val="24"/>
        </w:rPr>
        <w:t>ha</w:t>
      </w:r>
      <w:r>
        <w:rPr>
          <w:color w:val="231F20"/>
          <w:spacing w:val="-3"/>
          <w:w w:val="80"/>
          <w:sz w:val="24"/>
        </w:rPr>
        <w:t> </w:t>
      </w:r>
      <w:r>
        <w:rPr>
          <w:color w:val="231F20"/>
          <w:w w:val="80"/>
          <w:sz w:val="24"/>
        </w:rPr>
        <w:t>una</w:t>
      </w:r>
      <w:r>
        <w:rPr>
          <w:color w:val="231F20"/>
          <w:spacing w:val="-4"/>
          <w:w w:val="80"/>
          <w:sz w:val="24"/>
        </w:rPr>
        <w:t> </w:t>
      </w:r>
      <w:r>
        <w:rPr>
          <w:color w:val="231F20"/>
          <w:w w:val="80"/>
          <w:sz w:val="24"/>
        </w:rPr>
        <w:t>funzione</w:t>
      </w:r>
      <w:r>
        <w:rPr>
          <w:color w:val="231F20"/>
          <w:spacing w:val="-3"/>
          <w:w w:val="80"/>
          <w:sz w:val="24"/>
        </w:rPr>
        <w:t> </w:t>
      </w:r>
      <w:r>
        <w:rPr>
          <w:color w:val="231F20"/>
          <w:w w:val="80"/>
          <w:sz w:val="24"/>
        </w:rPr>
        <w:t>di</w:t>
      </w:r>
      <w:r>
        <w:rPr>
          <w:color w:val="231F20"/>
          <w:spacing w:val="-4"/>
          <w:w w:val="80"/>
          <w:sz w:val="24"/>
        </w:rPr>
        <w:t> </w:t>
      </w:r>
      <w:r>
        <w:rPr>
          <w:color w:val="231F20"/>
          <w:w w:val="80"/>
          <w:sz w:val="24"/>
        </w:rPr>
        <w:t>riscaldamento.</w:t>
      </w:r>
      <w:r>
        <w:rPr>
          <w:color w:val="231F20"/>
          <w:spacing w:val="-3"/>
          <w:w w:val="80"/>
          <w:sz w:val="24"/>
        </w:rPr>
        <w:t> </w:t>
      </w:r>
      <w:r>
        <w:rPr>
          <w:color w:val="231F20"/>
          <w:w w:val="80"/>
          <w:sz w:val="24"/>
        </w:rPr>
        <w:t>Fate</w:t>
      </w:r>
      <w:r>
        <w:rPr>
          <w:color w:val="231F20"/>
          <w:spacing w:val="-4"/>
          <w:w w:val="80"/>
          <w:sz w:val="24"/>
        </w:rPr>
        <w:t> </w:t>
      </w:r>
      <w:r>
        <w:rPr>
          <w:color w:val="231F20"/>
          <w:w w:val="80"/>
          <w:sz w:val="24"/>
        </w:rPr>
        <w:t>molta</w:t>
      </w:r>
      <w:r>
        <w:rPr>
          <w:color w:val="231F20"/>
          <w:spacing w:val="-3"/>
          <w:w w:val="80"/>
          <w:sz w:val="24"/>
        </w:rPr>
        <w:t> </w:t>
      </w:r>
      <w:r>
        <w:rPr>
          <w:color w:val="231F20"/>
          <w:w w:val="80"/>
          <w:sz w:val="24"/>
        </w:rPr>
        <w:t>attenzione</w:t>
      </w:r>
      <w:r>
        <w:rPr>
          <w:color w:val="231F20"/>
          <w:spacing w:val="-4"/>
          <w:w w:val="80"/>
          <w:sz w:val="24"/>
        </w:rPr>
        <w:t> </w:t>
      </w:r>
      <w:r>
        <w:rPr>
          <w:color w:val="231F20"/>
          <w:w w:val="80"/>
          <w:sz w:val="24"/>
        </w:rPr>
        <w:t>mentre aprite</w:t>
      </w:r>
      <w:r>
        <w:rPr>
          <w:color w:val="231F20"/>
          <w:spacing w:val="-3"/>
          <w:w w:val="80"/>
          <w:sz w:val="24"/>
        </w:rPr>
        <w:t> </w:t>
      </w:r>
      <w:r>
        <w:rPr>
          <w:color w:val="231F20"/>
          <w:w w:val="80"/>
          <w:sz w:val="24"/>
        </w:rPr>
        <w:t>il</w:t>
      </w:r>
      <w:r>
        <w:rPr>
          <w:color w:val="231F20"/>
          <w:spacing w:val="-3"/>
          <w:w w:val="80"/>
          <w:sz w:val="24"/>
        </w:rPr>
        <w:t> </w:t>
      </w:r>
      <w:r>
        <w:rPr>
          <w:color w:val="231F20"/>
          <w:w w:val="80"/>
          <w:sz w:val="24"/>
        </w:rPr>
        <w:t>coperchio</w:t>
      </w:r>
      <w:r>
        <w:rPr>
          <w:color w:val="231F20"/>
          <w:spacing w:val="-3"/>
          <w:w w:val="80"/>
          <w:sz w:val="24"/>
        </w:rPr>
        <w:t> </w:t>
      </w:r>
      <w:r>
        <w:rPr>
          <w:color w:val="231F20"/>
          <w:w w:val="80"/>
          <w:sz w:val="24"/>
        </w:rPr>
        <w:t>e</w:t>
      </w:r>
      <w:r>
        <w:rPr>
          <w:color w:val="231F20"/>
          <w:spacing w:val="-3"/>
          <w:w w:val="80"/>
          <w:sz w:val="24"/>
        </w:rPr>
        <w:t> </w:t>
      </w:r>
      <w:r>
        <w:rPr>
          <w:color w:val="231F20"/>
          <w:w w:val="80"/>
          <w:sz w:val="24"/>
        </w:rPr>
        <w:t>versate</w:t>
      </w:r>
      <w:r>
        <w:rPr>
          <w:color w:val="231F20"/>
          <w:spacing w:val="-3"/>
          <w:w w:val="80"/>
          <w:sz w:val="24"/>
        </w:rPr>
        <w:t> </w:t>
      </w:r>
      <w:r>
        <w:rPr>
          <w:color w:val="231F20"/>
          <w:w w:val="80"/>
          <w:sz w:val="24"/>
        </w:rPr>
        <w:t>il</w:t>
      </w:r>
      <w:r>
        <w:rPr>
          <w:color w:val="231F20"/>
          <w:spacing w:val="-3"/>
          <w:w w:val="80"/>
          <w:sz w:val="24"/>
        </w:rPr>
        <w:t> </w:t>
      </w:r>
      <w:r>
        <w:rPr>
          <w:color w:val="231F20"/>
          <w:w w:val="80"/>
          <w:sz w:val="24"/>
        </w:rPr>
        <w:t>latte</w:t>
      </w:r>
      <w:r>
        <w:rPr>
          <w:color w:val="231F20"/>
          <w:spacing w:val="-3"/>
          <w:w w:val="80"/>
          <w:sz w:val="24"/>
        </w:rPr>
        <w:t> </w:t>
      </w:r>
      <w:r>
        <w:rPr>
          <w:color w:val="231F20"/>
          <w:w w:val="80"/>
          <w:sz w:val="24"/>
        </w:rPr>
        <w:t>per</w:t>
      </w:r>
      <w:r>
        <w:rPr>
          <w:color w:val="231F20"/>
          <w:spacing w:val="-3"/>
          <w:w w:val="80"/>
          <w:sz w:val="24"/>
        </w:rPr>
        <w:t> </w:t>
      </w:r>
      <w:r>
        <w:rPr>
          <w:color w:val="231F20"/>
          <w:w w:val="80"/>
          <w:sz w:val="24"/>
        </w:rPr>
        <w:t>evitare</w:t>
      </w:r>
      <w:r>
        <w:rPr>
          <w:color w:val="231F20"/>
          <w:spacing w:val="-3"/>
          <w:w w:val="80"/>
          <w:sz w:val="24"/>
        </w:rPr>
        <w:t> </w:t>
      </w:r>
      <w:r>
        <w:rPr>
          <w:color w:val="231F20"/>
          <w:w w:val="80"/>
          <w:sz w:val="24"/>
        </w:rPr>
        <w:t>di</w:t>
      </w:r>
      <w:r>
        <w:rPr>
          <w:color w:val="231F20"/>
          <w:spacing w:val="-3"/>
          <w:w w:val="80"/>
          <w:sz w:val="24"/>
        </w:rPr>
        <w:t> </w:t>
      </w:r>
      <w:r>
        <w:rPr>
          <w:color w:val="231F20"/>
          <w:w w:val="80"/>
          <w:sz w:val="24"/>
        </w:rPr>
        <w:t>scottarvi.</w:t>
      </w:r>
    </w:p>
    <w:p>
      <w:pPr>
        <w:pStyle w:val="ListParagraph"/>
        <w:numPr>
          <w:ilvl w:val="0"/>
          <w:numId w:val="62"/>
        </w:numPr>
        <w:tabs>
          <w:tab w:pos="500" w:val="left" w:leader="none"/>
        </w:tabs>
        <w:spacing w:line="235" w:lineRule="auto" w:before="0" w:after="0"/>
        <w:ind w:left="173" w:right="525" w:firstLine="0"/>
        <w:jc w:val="left"/>
        <w:rPr>
          <w:sz w:val="24"/>
        </w:rPr>
      </w:pPr>
      <w:r>
        <w:rPr>
          <w:color w:val="231F20"/>
          <w:w w:val="80"/>
          <w:sz w:val="24"/>
        </w:rPr>
        <w:t>Per</w:t>
      </w:r>
      <w:r>
        <w:rPr>
          <w:color w:val="231F20"/>
          <w:spacing w:val="-3"/>
          <w:w w:val="80"/>
          <w:sz w:val="24"/>
        </w:rPr>
        <w:t> </w:t>
      </w:r>
      <w:r>
        <w:rPr>
          <w:color w:val="231F20"/>
          <w:w w:val="80"/>
          <w:sz w:val="24"/>
        </w:rPr>
        <w:t>evitare</w:t>
      </w:r>
      <w:r>
        <w:rPr>
          <w:color w:val="231F20"/>
          <w:spacing w:val="-3"/>
          <w:w w:val="80"/>
          <w:sz w:val="24"/>
        </w:rPr>
        <w:t> </w:t>
      </w:r>
      <w:r>
        <w:rPr>
          <w:color w:val="231F20"/>
          <w:w w:val="80"/>
          <w:sz w:val="24"/>
        </w:rPr>
        <w:t>di</w:t>
      </w:r>
      <w:r>
        <w:rPr>
          <w:color w:val="231F20"/>
          <w:spacing w:val="-3"/>
          <w:w w:val="80"/>
          <w:sz w:val="24"/>
        </w:rPr>
        <w:t> </w:t>
      </w:r>
      <w:r>
        <w:rPr>
          <w:color w:val="231F20"/>
          <w:w w:val="80"/>
          <w:sz w:val="24"/>
        </w:rPr>
        <w:t>essere</w:t>
      </w:r>
      <w:r>
        <w:rPr>
          <w:color w:val="231F20"/>
          <w:spacing w:val="-3"/>
          <w:w w:val="80"/>
          <w:sz w:val="24"/>
        </w:rPr>
        <w:t> </w:t>
      </w:r>
      <w:r>
        <w:rPr>
          <w:color w:val="231F20"/>
          <w:w w:val="80"/>
          <w:sz w:val="24"/>
        </w:rPr>
        <w:t>schizzati</w:t>
      </w:r>
      <w:r>
        <w:rPr>
          <w:color w:val="231F20"/>
          <w:spacing w:val="-3"/>
          <w:w w:val="80"/>
          <w:sz w:val="24"/>
        </w:rPr>
        <w:t> </w:t>
      </w:r>
      <w:r>
        <w:rPr>
          <w:color w:val="231F20"/>
          <w:w w:val="80"/>
          <w:sz w:val="24"/>
        </w:rPr>
        <w:t>di</w:t>
      </w:r>
      <w:r>
        <w:rPr>
          <w:color w:val="231F20"/>
          <w:spacing w:val="-3"/>
          <w:w w:val="80"/>
          <w:sz w:val="24"/>
        </w:rPr>
        <w:t> </w:t>
      </w:r>
      <w:r>
        <w:rPr>
          <w:color w:val="231F20"/>
          <w:w w:val="80"/>
          <w:sz w:val="24"/>
        </w:rPr>
        <w:t>latte</w:t>
      </w:r>
      <w:r>
        <w:rPr>
          <w:color w:val="231F20"/>
          <w:spacing w:val="-3"/>
          <w:w w:val="80"/>
          <w:sz w:val="24"/>
        </w:rPr>
        <w:t> </w:t>
      </w:r>
      <w:r>
        <w:rPr>
          <w:color w:val="231F20"/>
          <w:w w:val="80"/>
          <w:sz w:val="24"/>
        </w:rPr>
        <w:t>o</w:t>
      </w:r>
      <w:r>
        <w:rPr>
          <w:color w:val="231F20"/>
          <w:spacing w:val="-3"/>
          <w:w w:val="80"/>
          <w:sz w:val="24"/>
        </w:rPr>
        <w:t> </w:t>
      </w:r>
      <w:r>
        <w:rPr>
          <w:color w:val="231F20"/>
          <w:w w:val="80"/>
          <w:sz w:val="24"/>
        </w:rPr>
        <w:t>schiuma</w:t>
      </w:r>
      <w:r>
        <w:rPr>
          <w:color w:val="231F20"/>
          <w:spacing w:val="-3"/>
          <w:w w:val="80"/>
          <w:sz w:val="24"/>
        </w:rPr>
        <w:t> </w:t>
      </w:r>
      <w:r>
        <w:rPr>
          <w:color w:val="231F20"/>
          <w:w w:val="80"/>
          <w:sz w:val="24"/>
        </w:rPr>
        <w:t>(che</w:t>
      </w:r>
      <w:r>
        <w:rPr>
          <w:color w:val="231F20"/>
          <w:spacing w:val="-3"/>
          <w:w w:val="80"/>
          <w:sz w:val="24"/>
        </w:rPr>
        <w:t> </w:t>
      </w:r>
      <w:r>
        <w:rPr>
          <w:color w:val="231F20"/>
          <w:w w:val="80"/>
          <w:sz w:val="24"/>
        </w:rPr>
        <w:t>potrebbe</w:t>
      </w:r>
      <w:r>
        <w:rPr>
          <w:color w:val="231F20"/>
          <w:spacing w:val="-3"/>
          <w:w w:val="80"/>
          <w:sz w:val="24"/>
        </w:rPr>
        <w:t> </w:t>
      </w:r>
      <w:r>
        <w:rPr>
          <w:color w:val="231F20"/>
          <w:w w:val="80"/>
          <w:sz w:val="24"/>
        </w:rPr>
        <w:t>essere</w:t>
      </w:r>
      <w:r>
        <w:rPr>
          <w:color w:val="231F20"/>
          <w:spacing w:val="-3"/>
          <w:w w:val="80"/>
          <w:sz w:val="24"/>
        </w:rPr>
        <w:t> </w:t>
      </w:r>
      <w:r>
        <w:rPr>
          <w:color w:val="231F20"/>
          <w:w w:val="80"/>
          <w:sz w:val="24"/>
        </w:rPr>
        <w:t>calda),</w:t>
      </w:r>
      <w:r>
        <w:rPr>
          <w:color w:val="231F20"/>
          <w:spacing w:val="-3"/>
          <w:w w:val="80"/>
          <w:sz w:val="24"/>
        </w:rPr>
        <w:t> </w:t>
      </w:r>
      <w:r>
        <w:rPr>
          <w:color w:val="231F20"/>
          <w:w w:val="80"/>
          <w:sz w:val="24"/>
        </w:rPr>
        <w:t>metti sempre il coperchio sul pannarello prima di accenderlo.</w:t>
      </w:r>
    </w:p>
    <w:p>
      <w:pPr>
        <w:pStyle w:val="ListParagraph"/>
        <w:numPr>
          <w:ilvl w:val="0"/>
          <w:numId w:val="62"/>
        </w:numPr>
        <w:tabs>
          <w:tab w:pos="489" w:val="left" w:leader="none"/>
        </w:tabs>
        <w:spacing w:line="235" w:lineRule="auto" w:before="0" w:after="0"/>
        <w:ind w:left="173" w:right="179" w:firstLine="0"/>
        <w:jc w:val="left"/>
        <w:rPr>
          <w:sz w:val="24"/>
        </w:rPr>
      </w:pPr>
      <w:r>
        <w:rPr>
          <w:color w:val="231F20"/>
          <w:w w:val="75"/>
          <w:sz w:val="24"/>
        </w:rPr>
        <w:t>Afferrare</w:t>
      </w:r>
      <w:r>
        <w:rPr>
          <w:color w:val="231F20"/>
          <w:sz w:val="24"/>
        </w:rPr>
        <w:t> </w:t>
      </w:r>
      <w:r>
        <w:rPr>
          <w:color w:val="231F20"/>
          <w:w w:val="75"/>
          <w:sz w:val="24"/>
        </w:rPr>
        <w:t>il</w:t>
      </w:r>
      <w:r>
        <w:rPr>
          <w:color w:val="231F20"/>
          <w:sz w:val="24"/>
        </w:rPr>
        <w:t> </w:t>
      </w:r>
      <w:r>
        <w:rPr>
          <w:color w:val="231F20"/>
          <w:w w:val="75"/>
          <w:sz w:val="24"/>
        </w:rPr>
        <w:t>montalatte</w:t>
      </w:r>
      <w:r>
        <w:rPr>
          <w:color w:val="231F20"/>
          <w:sz w:val="24"/>
        </w:rPr>
        <w:t> </w:t>
      </w:r>
      <w:r>
        <w:rPr>
          <w:color w:val="231F20"/>
          <w:w w:val="75"/>
          <w:sz w:val="24"/>
        </w:rPr>
        <w:t>per</w:t>
      </w:r>
      <w:r>
        <w:rPr>
          <w:color w:val="231F20"/>
          <w:sz w:val="24"/>
        </w:rPr>
        <w:t> </w:t>
      </w:r>
      <w:r>
        <w:rPr>
          <w:color w:val="231F20"/>
          <w:w w:val="75"/>
          <w:sz w:val="24"/>
        </w:rPr>
        <w:t>l'impugnatura</w:t>
      </w:r>
      <w:r>
        <w:rPr>
          <w:color w:val="231F20"/>
          <w:sz w:val="24"/>
        </w:rPr>
        <w:t> </w:t>
      </w:r>
      <w:r>
        <w:rPr>
          <w:color w:val="231F20"/>
          <w:w w:val="75"/>
          <w:sz w:val="24"/>
        </w:rPr>
        <w:t>(3).</w:t>
      </w:r>
      <w:r>
        <w:rPr>
          <w:color w:val="231F20"/>
          <w:sz w:val="24"/>
        </w:rPr>
        <w:t> </w:t>
      </w:r>
      <w:r>
        <w:rPr>
          <w:color w:val="231F20"/>
          <w:w w:val="75"/>
          <w:sz w:val="24"/>
        </w:rPr>
        <w:t>L'alloggiamento</w:t>
      </w:r>
      <w:r>
        <w:rPr>
          <w:color w:val="231F20"/>
          <w:sz w:val="24"/>
        </w:rPr>
        <w:t> </w:t>
      </w:r>
      <w:r>
        <w:rPr>
          <w:color w:val="231F20"/>
          <w:w w:val="75"/>
          <w:sz w:val="24"/>
        </w:rPr>
        <w:t>della</w:t>
      </w:r>
      <w:r>
        <w:rPr>
          <w:color w:val="231F20"/>
          <w:sz w:val="24"/>
        </w:rPr>
        <w:t> </w:t>
      </w:r>
      <w:r>
        <w:rPr>
          <w:color w:val="231F20"/>
          <w:w w:val="75"/>
          <w:sz w:val="24"/>
        </w:rPr>
        <w:t>pentola</w:t>
      </w:r>
      <w:r>
        <w:rPr>
          <w:color w:val="231F20"/>
          <w:sz w:val="24"/>
        </w:rPr>
        <w:t> </w:t>
      </w:r>
      <w:r>
        <w:rPr>
          <w:color w:val="231F20"/>
          <w:w w:val="75"/>
          <w:sz w:val="24"/>
        </w:rPr>
        <w:t>si</w:t>
      </w:r>
      <w:r>
        <w:rPr>
          <w:color w:val="231F20"/>
          <w:sz w:val="24"/>
        </w:rPr>
        <w:t> </w:t>
      </w:r>
      <w:r>
        <w:rPr>
          <w:color w:val="231F20"/>
          <w:w w:val="75"/>
          <w:sz w:val="24"/>
        </w:rPr>
        <w:t>surriscalda </w:t>
      </w:r>
      <w:r>
        <w:rPr>
          <w:color w:val="231F20"/>
          <w:w w:val="85"/>
          <w:sz w:val="24"/>
        </w:rPr>
        <w:t>durante</w:t>
      </w:r>
      <w:r>
        <w:rPr>
          <w:color w:val="231F20"/>
          <w:spacing w:val="-8"/>
          <w:w w:val="85"/>
          <w:sz w:val="24"/>
        </w:rPr>
        <w:t> </w:t>
      </w:r>
      <w:r>
        <w:rPr>
          <w:color w:val="231F20"/>
          <w:w w:val="85"/>
          <w:sz w:val="24"/>
        </w:rPr>
        <w:t>il</w:t>
      </w:r>
      <w:r>
        <w:rPr>
          <w:color w:val="231F20"/>
          <w:spacing w:val="-7"/>
          <w:w w:val="85"/>
          <w:sz w:val="24"/>
        </w:rPr>
        <w:t> </w:t>
      </w:r>
      <w:r>
        <w:rPr>
          <w:color w:val="231F20"/>
          <w:w w:val="85"/>
          <w:sz w:val="24"/>
        </w:rPr>
        <w:t>funzionamento.</w:t>
      </w:r>
    </w:p>
    <w:p>
      <w:pPr>
        <w:pStyle w:val="Heading2"/>
        <w:numPr>
          <w:ilvl w:val="1"/>
          <w:numId w:val="62"/>
        </w:numPr>
        <w:tabs>
          <w:tab w:pos="318" w:val="left" w:leader="none"/>
        </w:tabs>
        <w:spacing w:line="184" w:lineRule="exact" w:before="162" w:after="0"/>
        <w:ind w:left="318" w:right="0" w:hanging="145"/>
        <w:jc w:val="left"/>
      </w:pPr>
      <w:r>
        <w:rPr>
          <w:color w:val="231F20"/>
          <w:spacing w:val="-4"/>
        </w:rPr>
        <w:t>DESCRIZIONE</w:t>
      </w:r>
      <w:r>
        <w:rPr>
          <w:color w:val="231F20"/>
          <w:spacing w:val="-3"/>
        </w:rPr>
        <w:t> </w:t>
      </w:r>
      <w:r>
        <w:rPr>
          <w:color w:val="231F20"/>
          <w:spacing w:val="-4"/>
        </w:rPr>
        <w:t>DEL</w:t>
      </w:r>
      <w:r>
        <w:rPr>
          <w:color w:val="231F20"/>
          <w:spacing w:val="-9"/>
        </w:rPr>
        <w:t> </w:t>
      </w:r>
      <w:r>
        <w:rPr>
          <w:color w:val="231F20"/>
          <w:spacing w:val="-4"/>
        </w:rPr>
        <w:t>DISPOSITIVO</w:t>
      </w:r>
    </w:p>
    <w:p>
      <w:pPr>
        <w:pStyle w:val="BodyText"/>
        <w:tabs>
          <w:tab w:pos="3053" w:val="left" w:leader="none"/>
          <w:tab w:pos="5213" w:val="left" w:leader="none"/>
        </w:tabs>
        <w:spacing w:line="181" w:lineRule="exact"/>
        <w:ind w:left="173"/>
      </w:pPr>
      <w:r>
        <w:rPr>
          <w:color w:val="231F20"/>
          <w:w w:val="75"/>
        </w:rPr>
        <w:t>a.</w:t>
      </w:r>
      <w:r>
        <w:rPr>
          <w:color w:val="231F20"/>
          <w:spacing w:val="-4"/>
          <w:w w:val="85"/>
        </w:rPr>
        <w:t> </w:t>
      </w:r>
      <w:r>
        <w:rPr>
          <w:color w:val="231F20"/>
          <w:spacing w:val="-2"/>
          <w:w w:val="85"/>
        </w:rPr>
        <w:t>Coperchio</w:t>
      </w:r>
      <w:r>
        <w:rPr>
          <w:color w:val="231F20"/>
        </w:rPr>
        <w:tab/>
      </w:r>
      <w:r>
        <w:rPr>
          <w:color w:val="231F20"/>
          <w:w w:val="75"/>
        </w:rPr>
        <w:t>b.</w:t>
      </w:r>
      <w:r>
        <w:rPr>
          <w:color w:val="231F20"/>
          <w:spacing w:val="-1"/>
        </w:rPr>
        <w:t> </w:t>
      </w:r>
      <w:r>
        <w:rPr>
          <w:color w:val="231F20"/>
          <w:w w:val="75"/>
        </w:rPr>
        <w:t>Frusta</w:t>
      </w:r>
      <w:r>
        <w:rPr>
          <w:color w:val="231F20"/>
          <w:spacing w:val="-1"/>
        </w:rPr>
        <w:t> </w:t>
      </w:r>
      <w:r>
        <w:rPr>
          <w:color w:val="231F20"/>
          <w:w w:val="75"/>
        </w:rPr>
        <w:t>per</w:t>
      </w:r>
      <w:r>
        <w:rPr>
          <w:color w:val="231F20"/>
          <w:spacing w:val="-1"/>
        </w:rPr>
        <w:t> </w:t>
      </w:r>
      <w:r>
        <w:rPr>
          <w:color w:val="231F20"/>
          <w:w w:val="75"/>
        </w:rPr>
        <w:t>montare</w:t>
      </w:r>
      <w:r>
        <w:rPr>
          <w:color w:val="231F20"/>
          <w:spacing w:val="-1"/>
        </w:rPr>
        <w:t> </w:t>
      </w:r>
      <w:r>
        <w:rPr>
          <w:color w:val="231F20"/>
          <w:w w:val="75"/>
        </w:rPr>
        <w:t>il</w:t>
      </w:r>
      <w:r>
        <w:rPr>
          <w:color w:val="231F20"/>
          <w:spacing w:val="-1"/>
        </w:rPr>
        <w:t> </w:t>
      </w:r>
      <w:r>
        <w:rPr>
          <w:color w:val="231F20"/>
          <w:spacing w:val="-2"/>
          <w:w w:val="75"/>
        </w:rPr>
        <w:t>latte</w:t>
      </w:r>
      <w:r>
        <w:rPr>
          <w:color w:val="231F20"/>
        </w:rPr>
        <w:tab/>
      </w:r>
      <w:r>
        <w:rPr>
          <w:color w:val="231F20"/>
          <w:w w:val="75"/>
        </w:rPr>
        <w:t>c.</w:t>
      </w:r>
      <w:r>
        <w:rPr>
          <w:color w:val="231F20"/>
          <w:spacing w:val="2"/>
        </w:rPr>
        <w:t> </w:t>
      </w:r>
      <w:r>
        <w:rPr>
          <w:color w:val="231F20"/>
          <w:w w:val="75"/>
        </w:rPr>
        <w:t>Frusta</w:t>
      </w:r>
      <w:r>
        <w:rPr>
          <w:color w:val="231F20"/>
          <w:spacing w:val="2"/>
        </w:rPr>
        <w:t> </w:t>
      </w:r>
      <w:r>
        <w:rPr>
          <w:color w:val="231F20"/>
          <w:w w:val="75"/>
        </w:rPr>
        <w:t>per</w:t>
      </w:r>
      <w:r>
        <w:rPr>
          <w:color w:val="231F20"/>
          <w:spacing w:val="3"/>
        </w:rPr>
        <w:t> </w:t>
      </w:r>
      <w:r>
        <w:rPr>
          <w:color w:val="231F20"/>
          <w:w w:val="75"/>
        </w:rPr>
        <w:t>scaldare</w:t>
      </w:r>
      <w:r>
        <w:rPr>
          <w:color w:val="231F20"/>
          <w:spacing w:val="2"/>
        </w:rPr>
        <w:t> </w:t>
      </w:r>
      <w:r>
        <w:rPr>
          <w:color w:val="231F20"/>
          <w:w w:val="75"/>
        </w:rPr>
        <w:t>il</w:t>
      </w:r>
      <w:r>
        <w:rPr>
          <w:color w:val="231F20"/>
          <w:spacing w:val="3"/>
        </w:rPr>
        <w:t> </w:t>
      </w:r>
      <w:r>
        <w:rPr>
          <w:color w:val="231F20"/>
          <w:spacing w:val="-2"/>
          <w:w w:val="75"/>
        </w:rPr>
        <w:t>latte</w:t>
      </w:r>
    </w:p>
    <w:p>
      <w:pPr>
        <w:pStyle w:val="BodyText"/>
        <w:tabs>
          <w:tab w:pos="3053" w:val="left" w:leader="none"/>
          <w:tab w:pos="5213" w:val="left" w:leader="none"/>
        </w:tabs>
        <w:spacing w:line="181" w:lineRule="exact"/>
        <w:ind w:left="173"/>
      </w:pPr>
      <w:r>
        <w:rPr>
          <w:color w:val="231F20"/>
          <w:w w:val="80"/>
        </w:rPr>
        <w:t>d.</w:t>
      </w:r>
      <w:r>
        <w:rPr>
          <w:color w:val="231F20"/>
          <w:spacing w:val="-9"/>
        </w:rPr>
        <w:t> </w:t>
      </w:r>
      <w:r>
        <w:rPr>
          <w:color w:val="231F20"/>
          <w:w w:val="80"/>
        </w:rPr>
        <w:t>Segno</w:t>
      </w:r>
      <w:r>
        <w:rPr>
          <w:color w:val="231F20"/>
          <w:spacing w:val="-8"/>
        </w:rPr>
        <w:t> </w:t>
      </w:r>
      <w:r>
        <w:rPr>
          <w:color w:val="231F20"/>
          <w:w w:val="80"/>
        </w:rPr>
        <w:t>di</w:t>
      </w:r>
      <w:r>
        <w:rPr>
          <w:color w:val="231F20"/>
          <w:spacing w:val="-8"/>
        </w:rPr>
        <w:t> </w:t>
      </w:r>
      <w:r>
        <w:rPr>
          <w:color w:val="231F20"/>
          <w:w w:val="80"/>
        </w:rPr>
        <w:t>livello</w:t>
      </w:r>
      <w:r>
        <w:rPr>
          <w:color w:val="231F20"/>
          <w:spacing w:val="-8"/>
        </w:rPr>
        <w:t> </w:t>
      </w:r>
      <w:r>
        <w:rPr>
          <w:color w:val="231F20"/>
          <w:w w:val="80"/>
        </w:rPr>
        <w:t>massimo</w:t>
      </w:r>
      <w:r>
        <w:rPr>
          <w:color w:val="231F20"/>
          <w:spacing w:val="-8"/>
        </w:rPr>
        <w:t> </w:t>
      </w:r>
      <w:r>
        <w:rPr>
          <w:color w:val="231F20"/>
          <w:w w:val="80"/>
        </w:rPr>
        <w:t>di</w:t>
      </w:r>
      <w:r>
        <w:rPr>
          <w:color w:val="231F20"/>
          <w:spacing w:val="-8"/>
        </w:rPr>
        <w:t> </w:t>
      </w:r>
      <w:r>
        <w:rPr>
          <w:color w:val="231F20"/>
          <w:spacing w:val="-2"/>
          <w:w w:val="80"/>
        </w:rPr>
        <w:t>riempimento</w:t>
      </w:r>
      <w:r>
        <w:rPr>
          <w:color w:val="231F20"/>
        </w:rPr>
        <w:tab/>
      </w:r>
      <w:r>
        <w:rPr>
          <w:color w:val="231F20"/>
          <w:w w:val="70"/>
        </w:rPr>
        <w:t>e.</w:t>
      </w:r>
      <w:r>
        <w:rPr>
          <w:color w:val="231F20"/>
          <w:spacing w:val="-2"/>
          <w:w w:val="90"/>
        </w:rPr>
        <w:t> Maniglia</w:t>
      </w:r>
      <w:r>
        <w:rPr>
          <w:color w:val="231F20"/>
        </w:rPr>
        <w:tab/>
      </w:r>
      <w:r>
        <w:rPr>
          <w:color w:val="231F20"/>
          <w:w w:val="60"/>
        </w:rPr>
        <w:t>f.</w:t>
      </w:r>
      <w:r>
        <w:rPr>
          <w:color w:val="231F20"/>
          <w:spacing w:val="-8"/>
          <w:w w:val="90"/>
        </w:rPr>
        <w:t> </w:t>
      </w:r>
      <w:r>
        <w:rPr>
          <w:color w:val="231F20"/>
          <w:spacing w:val="-2"/>
          <w:w w:val="90"/>
        </w:rPr>
        <w:t>Lattiera</w:t>
      </w:r>
    </w:p>
    <w:p>
      <w:pPr>
        <w:pStyle w:val="BodyText"/>
        <w:tabs>
          <w:tab w:pos="3053" w:val="left" w:leader="none"/>
          <w:tab w:pos="5213" w:val="left" w:leader="none"/>
        </w:tabs>
        <w:spacing w:line="183" w:lineRule="exact"/>
        <w:ind w:left="173"/>
      </w:pPr>
      <w:r>
        <w:rPr>
          <w:color w:val="231F20"/>
          <w:w w:val="80"/>
        </w:rPr>
        <w:t>g.</w:t>
      </w:r>
      <w:r>
        <w:rPr>
          <w:color w:val="231F20"/>
          <w:spacing w:val="-10"/>
        </w:rPr>
        <w:t> </w:t>
      </w:r>
      <w:r>
        <w:rPr>
          <w:color w:val="231F20"/>
          <w:w w:val="80"/>
        </w:rPr>
        <w:t>Pulsante</w:t>
      </w:r>
      <w:r>
        <w:rPr>
          <w:color w:val="231F20"/>
          <w:spacing w:val="-9"/>
        </w:rPr>
        <w:t> </w:t>
      </w:r>
      <w:r>
        <w:rPr>
          <w:color w:val="231F20"/>
          <w:w w:val="80"/>
        </w:rPr>
        <w:t>di</w:t>
      </w:r>
      <w:r>
        <w:rPr>
          <w:color w:val="231F20"/>
          <w:spacing w:val="-9"/>
        </w:rPr>
        <w:t> </w:t>
      </w:r>
      <w:r>
        <w:rPr>
          <w:color w:val="231F20"/>
          <w:spacing w:val="-2"/>
          <w:w w:val="80"/>
        </w:rPr>
        <w:t>controllo</w:t>
      </w:r>
      <w:r>
        <w:rPr>
          <w:color w:val="231F20"/>
        </w:rPr>
        <w:tab/>
      </w:r>
      <w:r>
        <w:rPr>
          <w:color w:val="231F20"/>
          <w:w w:val="80"/>
        </w:rPr>
        <w:t>h.</w:t>
      </w:r>
      <w:r>
        <w:rPr>
          <w:color w:val="231F20"/>
          <w:spacing w:val="-6"/>
        </w:rPr>
        <w:t> </w:t>
      </w:r>
      <w:r>
        <w:rPr>
          <w:color w:val="231F20"/>
          <w:w w:val="80"/>
        </w:rPr>
        <w:t>Base</w:t>
      </w:r>
      <w:r>
        <w:rPr>
          <w:color w:val="231F20"/>
          <w:spacing w:val="-5"/>
        </w:rPr>
        <w:t> </w:t>
      </w:r>
      <w:r>
        <w:rPr>
          <w:color w:val="231F20"/>
          <w:w w:val="80"/>
        </w:rPr>
        <w:t>di</w:t>
      </w:r>
      <w:r>
        <w:rPr>
          <w:color w:val="231F20"/>
          <w:spacing w:val="-5"/>
        </w:rPr>
        <w:t> </w:t>
      </w:r>
      <w:r>
        <w:rPr>
          <w:color w:val="231F20"/>
          <w:spacing w:val="-2"/>
          <w:w w:val="80"/>
        </w:rPr>
        <w:t>potenza</w:t>
      </w:r>
      <w:r>
        <w:rPr>
          <w:color w:val="231F20"/>
        </w:rPr>
        <w:tab/>
      </w:r>
      <w:r>
        <w:rPr>
          <w:color w:val="231F20"/>
          <w:w w:val="75"/>
        </w:rPr>
        <w:t>i.</w:t>
      </w:r>
      <w:r>
        <w:rPr>
          <w:color w:val="231F20"/>
          <w:spacing w:val="-2"/>
        </w:rPr>
        <w:t> </w:t>
      </w:r>
      <w:r>
        <w:rPr>
          <w:color w:val="231F20"/>
          <w:w w:val="75"/>
        </w:rPr>
        <w:t>Piastra</w:t>
      </w:r>
      <w:r>
        <w:rPr>
          <w:color w:val="231F20"/>
          <w:spacing w:val="-2"/>
        </w:rPr>
        <w:t> </w:t>
      </w:r>
      <w:r>
        <w:rPr>
          <w:color w:val="231F20"/>
          <w:spacing w:val="-2"/>
          <w:w w:val="75"/>
        </w:rPr>
        <w:t>riscaldante</w:t>
      </w:r>
    </w:p>
    <w:p>
      <w:pPr>
        <w:pStyle w:val="ListParagraph"/>
        <w:numPr>
          <w:ilvl w:val="1"/>
          <w:numId w:val="62"/>
        </w:numPr>
        <w:tabs>
          <w:tab w:pos="318" w:val="left" w:leader="none"/>
        </w:tabs>
        <w:spacing w:line="183" w:lineRule="exact" w:before="176" w:after="0"/>
        <w:ind w:left="318" w:right="0" w:hanging="145"/>
        <w:jc w:val="left"/>
        <w:rPr>
          <w:sz w:val="16"/>
        </w:rPr>
      </w:pPr>
      <w:r>
        <w:rPr>
          <w:color w:val="231F20"/>
          <w:w w:val="75"/>
          <w:sz w:val="16"/>
        </w:rPr>
        <w:t>Indicatori</w:t>
      </w:r>
      <w:r>
        <w:rPr>
          <w:color w:val="231F20"/>
          <w:spacing w:val="-8"/>
          <w:sz w:val="16"/>
        </w:rPr>
        <w:t> </w:t>
      </w:r>
      <w:r>
        <w:rPr>
          <w:color w:val="231F20"/>
          <w:w w:val="75"/>
          <w:sz w:val="16"/>
        </w:rPr>
        <w:t>del</w:t>
      </w:r>
      <w:r>
        <w:rPr>
          <w:color w:val="231F20"/>
          <w:spacing w:val="-8"/>
          <w:sz w:val="16"/>
        </w:rPr>
        <w:t> </w:t>
      </w:r>
      <w:r>
        <w:rPr>
          <w:color w:val="231F20"/>
          <w:w w:val="75"/>
          <w:sz w:val="16"/>
        </w:rPr>
        <w:t>livello</w:t>
      </w:r>
      <w:r>
        <w:rPr>
          <w:color w:val="231F20"/>
          <w:spacing w:val="-8"/>
          <w:sz w:val="16"/>
        </w:rPr>
        <w:t> </w:t>
      </w:r>
      <w:r>
        <w:rPr>
          <w:color w:val="231F20"/>
          <w:w w:val="75"/>
          <w:sz w:val="16"/>
        </w:rPr>
        <w:t>di</w:t>
      </w:r>
      <w:r>
        <w:rPr>
          <w:color w:val="231F20"/>
          <w:spacing w:val="-8"/>
          <w:sz w:val="16"/>
        </w:rPr>
        <w:t> </w:t>
      </w:r>
      <w:r>
        <w:rPr>
          <w:color w:val="231F20"/>
          <w:spacing w:val="-2"/>
          <w:w w:val="75"/>
          <w:sz w:val="16"/>
        </w:rPr>
        <w:t>riempimento</w:t>
      </w:r>
    </w:p>
    <w:p>
      <w:pPr>
        <w:pStyle w:val="ListParagraph"/>
        <w:numPr>
          <w:ilvl w:val="2"/>
          <w:numId w:val="62"/>
        </w:numPr>
        <w:tabs>
          <w:tab w:pos="318" w:val="left" w:leader="none"/>
        </w:tabs>
        <w:spacing w:line="181" w:lineRule="exact" w:before="0" w:after="0"/>
        <w:ind w:left="318" w:right="0" w:hanging="145"/>
        <w:jc w:val="left"/>
        <w:rPr>
          <w:sz w:val="16"/>
        </w:rPr>
      </w:pPr>
      <w:r>
        <w:rPr>
          <w:color w:val="231F20"/>
          <w:w w:val="75"/>
          <w:sz w:val="16"/>
        </w:rPr>
        <w:t>Livello</w:t>
      </w:r>
      <w:r>
        <w:rPr>
          <w:color w:val="231F20"/>
          <w:spacing w:val="5"/>
          <w:sz w:val="16"/>
        </w:rPr>
        <w:t> </w:t>
      </w:r>
      <w:r>
        <w:rPr>
          <w:color w:val="231F20"/>
          <w:w w:val="75"/>
          <w:sz w:val="16"/>
        </w:rPr>
        <w:t>MAX</w:t>
      </w:r>
      <w:r>
        <w:rPr>
          <w:color w:val="231F20"/>
          <w:spacing w:val="6"/>
          <w:sz w:val="16"/>
        </w:rPr>
        <w:t> </w:t>
      </w:r>
      <w:r>
        <w:rPr>
          <w:color w:val="231F20"/>
          <w:w w:val="75"/>
          <w:sz w:val="16"/>
        </w:rPr>
        <w:t>per</w:t>
      </w:r>
      <w:r>
        <w:rPr>
          <w:color w:val="231F20"/>
          <w:spacing w:val="5"/>
          <w:sz w:val="16"/>
        </w:rPr>
        <w:t> </w:t>
      </w:r>
      <w:r>
        <w:rPr>
          <w:color w:val="231F20"/>
          <w:w w:val="75"/>
          <w:sz w:val="16"/>
        </w:rPr>
        <w:t>scaldare</w:t>
      </w:r>
      <w:r>
        <w:rPr>
          <w:color w:val="231F20"/>
          <w:spacing w:val="6"/>
          <w:sz w:val="16"/>
        </w:rPr>
        <w:t> </w:t>
      </w:r>
      <w:r>
        <w:rPr>
          <w:color w:val="231F20"/>
          <w:w w:val="75"/>
          <w:sz w:val="16"/>
        </w:rPr>
        <w:t>il</w:t>
      </w:r>
      <w:r>
        <w:rPr>
          <w:color w:val="231F20"/>
          <w:spacing w:val="5"/>
          <w:sz w:val="16"/>
        </w:rPr>
        <w:t> </w:t>
      </w:r>
      <w:r>
        <w:rPr>
          <w:color w:val="231F20"/>
          <w:w w:val="75"/>
          <w:sz w:val="16"/>
        </w:rPr>
        <w:t>latte:</w:t>
      </w:r>
      <w:r>
        <w:rPr>
          <w:color w:val="231F20"/>
          <w:spacing w:val="6"/>
          <w:sz w:val="16"/>
        </w:rPr>
        <w:t> </w:t>
      </w:r>
      <w:r>
        <w:rPr>
          <w:color w:val="231F20"/>
          <w:w w:val="75"/>
          <w:sz w:val="16"/>
        </w:rPr>
        <w:t>350ml</w:t>
      </w:r>
      <w:r>
        <w:rPr>
          <w:color w:val="231F20"/>
          <w:spacing w:val="5"/>
          <w:sz w:val="16"/>
        </w:rPr>
        <w:t> </w:t>
      </w:r>
      <w:r>
        <w:rPr>
          <w:color w:val="231F20"/>
          <w:spacing w:val="-4"/>
          <w:w w:val="75"/>
          <w:sz w:val="16"/>
        </w:rPr>
        <w:t>(2a)</w:t>
      </w:r>
    </w:p>
    <w:p>
      <w:pPr>
        <w:pStyle w:val="ListParagraph"/>
        <w:numPr>
          <w:ilvl w:val="2"/>
          <w:numId w:val="62"/>
        </w:numPr>
        <w:tabs>
          <w:tab w:pos="318" w:val="left" w:leader="none"/>
        </w:tabs>
        <w:spacing w:line="184" w:lineRule="exact" w:before="0" w:after="0"/>
        <w:ind w:left="318" w:right="0" w:hanging="145"/>
        <w:jc w:val="left"/>
        <w:rPr>
          <w:sz w:val="16"/>
        </w:rPr>
      </w:pPr>
      <w:r>
        <w:rPr>
          <w:color w:val="231F20"/>
          <w:w w:val="75"/>
          <w:sz w:val="16"/>
        </w:rPr>
        <w:t>Livello</w:t>
      </w:r>
      <w:r>
        <w:rPr>
          <w:color w:val="231F20"/>
          <w:spacing w:val="1"/>
          <w:sz w:val="16"/>
        </w:rPr>
        <w:t> </w:t>
      </w:r>
      <w:r>
        <w:rPr>
          <w:color w:val="231F20"/>
          <w:w w:val="75"/>
          <w:sz w:val="16"/>
        </w:rPr>
        <w:t>MAX</w:t>
      </w:r>
      <w:r>
        <w:rPr>
          <w:color w:val="231F20"/>
          <w:spacing w:val="2"/>
          <w:sz w:val="16"/>
        </w:rPr>
        <w:t> </w:t>
      </w:r>
      <w:r>
        <w:rPr>
          <w:color w:val="231F20"/>
          <w:w w:val="75"/>
          <w:sz w:val="16"/>
        </w:rPr>
        <w:t>per</w:t>
      </w:r>
      <w:r>
        <w:rPr>
          <w:color w:val="231F20"/>
          <w:spacing w:val="2"/>
          <w:sz w:val="16"/>
        </w:rPr>
        <w:t> </w:t>
      </w:r>
      <w:r>
        <w:rPr>
          <w:color w:val="231F20"/>
          <w:w w:val="75"/>
          <w:sz w:val="16"/>
        </w:rPr>
        <w:t>montare</w:t>
      </w:r>
      <w:r>
        <w:rPr>
          <w:color w:val="231F20"/>
          <w:spacing w:val="2"/>
          <w:sz w:val="16"/>
        </w:rPr>
        <w:t> </w:t>
      </w:r>
      <w:r>
        <w:rPr>
          <w:color w:val="231F20"/>
          <w:w w:val="75"/>
          <w:sz w:val="16"/>
        </w:rPr>
        <w:t>il</w:t>
      </w:r>
      <w:r>
        <w:rPr>
          <w:color w:val="231F20"/>
          <w:spacing w:val="2"/>
          <w:sz w:val="16"/>
        </w:rPr>
        <w:t> </w:t>
      </w:r>
      <w:r>
        <w:rPr>
          <w:color w:val="231F20"/>
          <w:w w:val="75"/>
          <w:sz w:val="16"/>
        </w:rPr>
        <w:t>latte</w:t>
      </w:r>
      <w:r>
        <w:rPr>
          <w:color w:val="231F20"/>
          <w:spacing w:val="2"/>
          <w:sz w:val="16"/>
        </w:rPr>
        <w:t> </w:t>
      </w:r>
      <w:r>
        <w:rPr>
          <w:color w:val="231F20"/>
          <w:w w:val="75"/>
          <w:sz w:val="16"/>
        </w:rPr>
        <w:t>freddo/caldo:</w:t>
      </w:r>
      <w:r>
        <w:rPr>
          <w:color w:val="231F20"/>
          <w:spacing w:val="2"/>
          <w:sz w:val="16"/>
        </w:rPr>
        <w:t> </w:t>
      </w:r>
      <w:r>
        <w:rPr>
          <w:color w:val="231F20"/>
          <w:w w:val="75"/>
          <w:sz w:val="16"/>
        </w:rPr>
        <w:t>250ml</w:t>
      </w:r>
      <w:r>
        <w:rPr>
          <w:color w:val="231F20"/>
          <w:spacing w:val="2"/>
          <w:sz w:val="16"/>
        </w:rPr>
        <w:t> </w:t>
      </w:r>
      <w:r>
        <w:rPr>
          <w:color w:val="231F20"/>
          <w:spacing w:val="-4"/>
          <w:w w:val="75"/>
          <w:sz w:val="16"/>
        </w:rPr>
        <w:t>(2b)</w:t>
      </w:r>
    </w:p>
    <w:p>
      <w:pPr>
        <w:pStyle w:val="Heading2"/>
        <w:spacing w:before="177"/>
        <w:ind w:left="173"/>
      </w:pPr>
      <w:r>
        <w:rPr>
          <w:color w:val="231F20"/>
          <w:w w:val="90"/>
        </w:rPr>
        <w:t>ISTRUZIONI</w:t>
      </w:r>
      <w:r>
        <w:rPr>
          <w:color w:val="231F20"/>
          <w:spacing w:val="13"/>
        </w:rPr>
        <w:t> </w:t>
      </w:r>
      <w:r>
        <w:rPr>
          <w:color w:val="231F20"/>
          <w:w w:val="90"/>
        </w:rPr>
        <w:t>PER</w:t>
      </w:r>
      <w:r>
        <w:rPr>
          <w:color w:val="231F20"/>
          <w:spacing w:val="13"/>
        </w:rPr>
        <w:t> </w:t>
      </w:r>
      <w:r>
        <w:rPr>
          <w:color w:val="231F20"/>
          <w:spacing w:val="-2"/>
          <w:w w:val="90"/>
        </w:rPr>
        <w:t>L'USO</w:t>
      </w:r>
    </w:p>
    <w:p>
      <w:pPr>
        <w:pStyle w:val="ListParagraph"/>
        <w:numPr>
          <w:ilvl w:val="0"/>
          <w:numId w:val="63"/>
        </w:numPr>
        <w:tabs>
          <w:tab w:pos="282" w:val="left" w:leader="none"/>
        </w:tabs>
        <w:spacing w:line="235" w:lineRule="auto" w:before="1" w:after="0"/>
        <w:ind w:left="173" w:right="393" w:firstLine="0"/>
        <w:jc w:val="left"/>
        <w:rPr>
          <w:sz w:val="16"/>
        </w:rPr>
      </w:pPr>
      <w:r>
        <w:rPr>
          <w:color w:val="231F20"/>
          <w:w w:val="75"/>
          <w:sz w:val="16"/>
        </w:rPr>
        <w:t>Scegli</w:t>
      </w:r>
      <w:r>
        <w:rPr>
          <w:color w:val="231F20"/>
          <w:sz w:val="16"/>
        </w:rPr>
        <w:t> </w:t>
      </w:r>
      <w:r>
        <w:rPr>
          <w:color w:val="231F20"/>
          <w:w w:val="75"/>
          <w:sz w:val="16"/>
        </w:rPr>
        <w:t>la</w:t>
      </w:r>
      <w:r>
        <w:rPr>
          <w:color w:val="231F20"/>
          <w:sz w:val="16"/>
        </w:rPr>
        <w:t> </w:t>
      </w:r>
      <w:r>
        <w:rPr>
          <w:color w:val="231F20"/>
          <w:w w:val="75"/>
          <w:sz w:val="16"/>
        </w:rPr>
        <w:t>frusta</w:t>
      </w:r>
      <w:r>
        <w:rPr>
          <w:color w:val="231F20"/>
          <w:sz w:val="16"/>
        </w:rPr>
        <w:t> </w:t>
      </w:r>
      <w:r>
        <w:rPr>
          <w:color w:val="231F20"/>
          <w:w w:val="75"/>
          <w:sz w:val="16"/>
        </w:rPr>
        <w:t>per</w:t>
      </w:r>
      <w:r>
        <w:rPr>
          <w:color w:val="231F20"/>
          <w:sz w:val="16"/>
        </w:rPr>
        <w:t> </w:t>
      </w:r>
      <w:r>
        <w:rPr>
          <w:color w:val="231F20"/>
          <w:w w:val="75"/>
          <w:sz w:val="16"/>
        </w:rPr>
        <w:t>l'effetto</w:t>
      </w:r>
      <w:r>
        <w:rPr>
          <w:color w:val="231F20"/>
          <w:sz w:val="16"/>
        </w:rPr>
        <w:t> </w:t>
      </w:r>
      <w:r>
        <w:rPr>
          <w:color w:val="231F20"/>
          <w:w w:val="75"/>
          <w:sz w:val="16"/>
        </w:rPr>
        <w:t>desiderato.</w:t>
      </w:r>
      <w:r>
        <w:rPr>
          <w:color w:val="231F20"/>
          <w:sz w:val="16"/>
        </w:rPr>
        <w:t> </w:t>
      </w:r>
      <w:r>
        <w:rPr>
          <w:color w:val="231F20"/>
          <w:w w:val="75"/>
          <w:sz w:val="16"/>
        </w:rPr>
        <w:t>Frullare</w:t>
      </w:r>
      <w:r>
        <w:rPr>
          <w:color w:val="231F20"/>
          <w:sz w:val="16"/>
        </w:rPr>
        <w:t> </w:t>
      </w:r>
      <w:r>
        <w:rPr>
          <w:color w:val="231F20"/>
          <w:w w:val="75"/>
          <w:sz w:val="16"/>
        </w:rPr>
        <w:t>per</w:t>
      </w:r>
      <w:r>
        <w:rPr>
          <w:color w:val="231F20"/>
          <w:sz w:val="16"/>
        </w:rPr>
        <w:t> </w:t>
      </w:r>
      <w:r>
        <w:rPr>
          <w:color w:val="231F20"/>
          <w:w w:val="75"/>
          <w:sz w:val="16"/>
        </w:rPr>
        <w:t>montare</w:t>
      </w:r>
      <w:r>
        <w:rPr>
          <w:color w:val="231F20"/>
          <w:sz w:val="16"/>
        </w:rPr>
        <w:t> </w:t>
      </w:r>
      <w:r>
        <w:rPr>
          <w:color w:val="231F20"/>
          <w:w w:val="75"/>
          <w:sz w:val="16"/>
        </w:rPr>
        <w:t>il</w:t>
      </w:r>
      <w:r>
        <w:rPr>
          <w:color w:val="231F20"/>
          <w:sz w:val="16"/>
        </w:rPr>
        <w:t> </w:t>
      </w:r>
      <w:r>
        <w:rPr>
          <w:color w:val="231F20"/>
          <w:w w:val="75"/>
          <w:sz w:val="16"/>
        </w:rPr>
        <w:t>latte</w:t>
      </w:r>
      <w:r>
        <w:rPr>
          <w:color w:val="231F20"/>
          <w:sz w:val="16"/>
        </w:rPr>
        <w:t> </w:t>
      </w:r>
      <w:r>
        <w:rPr>
          <w:color w:val="231F20"/>
          <w:w w:val="75"/>
          <w:sz w:val="16"/>
        </w:rPr>
        <w:t>(1b).</w:t>
      </w:r>
      <w:r>
        <w:rPr>
          <w:color w:val="231F20"/>
          <w:sz w:val="16"/>
        </w:rPr>
        <w:t> </w:t>
      </w:r>
      <w:r>
        <w:rPr>
          <w:color w:val="231F20"/>
          <w:w w:val="75"/>
          <w:sz w:val="16"/>
        </w:rPr>
        <w:t>Se</w:t>
      </w:r>
      <w:r>
        <w:rPr>
          <w:color w:val="231F20"/>
          <w:sz w:val="16"/>
        </w:rPr>
        <w:t> </w:t>
      </w:r>
      <w:r>
        <w:rPr>
          <w:color w:val="231F20"/>
          <w:w w:val="75"/>
          <w:sz w:val="16"/>
        </w:rPr>
        <w:t>vuoi</w:t>
      </w:r>
      <w:r>
        <w:rPr>
          <w:color w:val="231F20"/>
          <w:sz w:val="16"/>
        </w:rPr>
        <w:t> </w:t>
      </w:r>
      <w:r>
        <w:rPr>
          <w:color w:val="231F20"/>
          <w:w w:val="75"/>
          <w:sz w:val="16"/>
        </w:rPr>
        <w:t>che</w:t>
      </w:r>
      <w:r>
        <w:rPr>
          <w:color w:val="231F20"/>
          <w:sz w:val="16"/>
        </w:rPr>
        <w:t> </w:t>
      </w:r>
      <w:r>
        <w:rPr>
          <w:color w:val="231F20"/>
          <w:w w:val="75"/>
          <w:sz w:val="16"/>
        </w:rPr>
        <w:t>il</w:t>
      </w:r>
      <w:r>
        <w:rPr>
          <w:color w:val="231F20"/>
          <w:sz w:val="16"/>
        </w:rPr>
        <w:t> </w:t>
      </w:r>
      <w:r>
        <w:rPr>
          <w:color w:val="231F20"/>
          <w:w w:val="75"/>
          <w:sz w:val="16"/>
        </w:rPr>
        <w:t>tuo</w:t>
      </w:r>
      <w:r>
        <w:rPr>
          <w:color w:val="231F20"/>
          <w:sz w:val="16"/>
        </w:rPr>
        <w:t> </w:t>
      </w:r>
      <w:r>
        <w:rPr>
          <w:color w:val="231F20"/>
          <w:w w:val="75"/>
          <w:sz w:val="16"/>
        </w:rPr>
        <w:t>latte</w:t>
      </w:r>
      <w:r>
        <w:rPr>
          <w:color w:val="231F20"/>
          <w:sz w:val="16"/>
        </w:rPr>
        <w:t> </w:t>
      </w:r>
      <w:r>
        <w:rPr>
          <w:color w:val="231F20"/>
          <w:w w:val="75"/>
          <w:sz w:val="16"/>
        </w:rPr>
        <w:t>sia</w:t>
      </w:r>
      <w:r>
        <w:rPr>
          <w:color w:val="231F20"/>
          <w:sz w:val="16"/>
        </w:rPr>
        <w:t> </w:t>
      </w:r>
      <w:r>
        <w:rPr>
          <w:color w:val="231F20"/>
          <w:w w:val="75"/>
          <w:sz w:val="16"/>
        </w:rPr>
        <w:t>schiumato.</w:t>
      </w:r>
      <w:r>
        <w:rPr>
          <w:color w:val="231F20"/>
          <w:sz w:val="16"/>
        </w:rPr>
        <w:t> </w:t>
      </w:r>
      <w:r>
        <w:rPr>
          <w:color w:val="231F20"/>
          <w:w w:val="75"/>
          <w:sz w:val="16"/>
        </w:rPr>
        <w:t>Frusta</w:t>
      </w:r>
      <w:r>
        <w:rPr>
          <w:color w:val="231F20"/>
          <w:sz w:val="16"/>
        </w:rPr>
        <w:t> </w:t>
      </w:r>
      <w:r>
        <w:rPr>
          <w:color w:val="231F20"/>
          <w:w w:val="75"/>
          <w:sz w:val="16"/>
        </w:rPr>
        <w:t>per</w:t>
      </w:r>
      <w:r>
        <w:rPr>
          <w:color w:val="231F20"/>
          <w:sz w:val="16"/>
        </w:rPr>
        <w:t> </w:t>
      </w:r>
      <w:r>
        <w:rPr>
          <w:color w:val="231F20"/>
          <w:w w:val="75"/>
          <w:sz w:val="16"/>
        </w:rPr>
        <w:t>scaldare</w:t>
      </w:r>
      <w:r>
        <w:rPr>
          <w:color w:val="231F20"/>
          <w:sz w:val="16"/>
        </w:rPr>
        <w:t> </w:t>
      </w:r>
      <w:r>
        <w:rPr>
          <w:color w:val="231F20"/>
          <w:w w:val="75"/>
          <w:sz w:val="16"/>
        </w:rPr>
        <w:t>il</w:t>
      </w:r>
      <w:r>
        <w:rPr>
          <w:color w:val="231F20"/>
          <w:w w:val="85"/>
          <w:sz w:val="16"/>
        </w:rPr>
        <w:t> latte</w:t>
      </w:r>
      <w:r>
        <w:rPr>
          <w:color w:val="231F20"/>
          <w:spacing w:val="-5"/>
          <w:w w:val="85"/>
          <w:sz w:val="16"/>
        </w:rPr>
        <w:t> </w:t>
      </w:r>
      <w:r>
        <w:rPr>
          <w:color w:val="231F20"/>
          <w:w w:val="85"/>
          <w:sz w:val="16"/>
        </w:rPr>
        <w:t>(1c).</w:t>
      </w:r>
      <w:r>
        <w:rPr>
          <w:color w:val="231F20"/>
          <w:spacing w:val="-5"/>
          <w:w w:val="85"/>
          <w:sz w:val="16"/>
        </w:rPr>
        <w:t> </w:t>
      </w:r>
      <w:r>
        <w:rPr>
          <w:color w:val="231F20"/>
          <w:w w:val="85"/>
          <w:sz w:val="16"/>
        </w:rPr>
        <w:t>Se</w:t>
      </w:r>
      <w:r>
        <w:rPr>
          <w:color w:val="231F20"/>
          <w:spacing w:val="-5"/>
          <w:w w:val="85"/>
          <w:sz w:val="16"/>
        </w:rPr>
        <w:t> </w:t>
      </w:r>
      <w:r>
        <w:rPr>
          <w:color w:val="231F20"/>
          <w:w w:val="85"/>
          <w:sz w:val="16"/>
        </w:rPr>
        <w:t>vuoi</w:t>
      </w:r>
      <w:r>
        <w:rPr>
          <w:color w:val="231F20"/>
          <w:spacing w:val="-5"/>
          <w:w w:val="85"/>
          <w:sz w:val="16"/>
        </w:rPr>
        <w:t> </w:t>
      </w:r>
      <w:r>
        <w:rPr>
          <w:color w:val="231F20"/>
          <w:w w:val="85"/>
          <w:sz w:val="16"/>
        </w:rPr>
        <w:t>scaldare</w:t>
      </w:r>
      <w:r>
        <w:rPr>
          <w:color w:val="231F20"/>
          <w:spacing w:val="-5"/>
          <w:w w:val="85"/>
          <w:sz w:val="16"/>
        </w:rPr>
        <w:t> </w:t>
      </w:r>
      <w:r>
        <w:rPr>
          <w:color w:val="231F20"/>
          <w:w w:val="85"/>
          <w:sz w:val="16"/>
        </w:rPr>
        <w:t>il</w:t>
      </w:r>
      <w:r>
        <w:rPr>
          <w:color w:val="231F20"/>
          <w:spacing w:val="-4"/>
          <w:w w:val="85"/>
          <w:sz w:val="16"/>
        </w:rPr>
        <w:t> </w:t>
      </w:r>
      <w:r>
        <w:rPr>
          <w:color w:val="231F20"/>
          <w:w w:val="85"/>
          <w:sz w:val="16"/>
        </w:rPr>
        <w:t>tuo</w:t>
      </w:r>
      <w:r>
        <w:rPr>
          <w:color w:val="231F20"/>
          <w:spacing w:val="-5"/>
          <w:w w:val="85"/>
          <w:sz w:val="16"/>
        </w:rPr>
        <w:t> </w:t>
      </w:r>
      <w:r>
        <w:rPr>
          <w:color w:val="231F20"/>
          <w:w w:val="85"/>
          <w:sz w:val="16"/>
        </w:rPr>
        <w:t>latte.</w:t>
      </w:r>
    </w:p>
    <w:p>
      <w:pPr>
        <w:pStyle w:val="ListParagraph"/>
        <w:numPr>
          <w:ilvl w:val="0"/>
          <w:numId w:val="63"/>
        </w:numPr>
        <w:tabs>
          <w:tab w:pos="318" w:val="left" w:leader="none"/>
        </w:tabs>
        <w:spacing w:line="235" w:lineRule="auto" w:before="0" w:after="0"/>
        <w:ind w:left="173" w:right="234" w:firstLine="0"/>
        <w:jc w:val="left"/>
        <w:rPr>
          <w:sz w:val="16"/>
        </w:rPr>
      </w:pPr>
      <w:r>
        <w:rPr>
          <w:color w:val="231F20"/>
          <w:w w:val="80"/>
          <w:sz w:val="16"/>
        </w:rPr>
        <w:t>Versare una porzione di latte (preferibilmente 3,2% di grassi). Il latte deve coprire la frusta (1b o 1c) e raggiungere il livello minimo</w:t>
      </w:r>
      <w:r>
        <w:rPr>
          <w:color w:val="231F20"/>
          <w:sz w:val="16"/>
        </w:rPr>
        <w:t> </w:t>
      </w:r>
      <w:r>
        <w:rPr>
          <w:color w:val="231F20"/>
          <w:w w:val="80"/>
          <w:sz w:val="16"/>
        </w:rPr>
        <w:t>segnato</w:t>
      </w:r>
      <w:r>
        <w:rPr>
          <w:color w:val="231F20"/>
          <w:spacing w:val="-3"/>
          <w:w w:val="80"/>
          <w:sz w:val="16"/>
        </w:rPr>
        <w:t> </w:t>
      </w:r>
      <w:r>
        <w:rPr>
          <w:color w:val="231F20"/>
          <w:w w:val="80"/>
          <w:sz w:val="16"/>
        </w:rPr>
        <w:t>ma</w:t>
      </w:r>
      <w:r>
        <w:rPr>
          <w:color w:val="231F20"/>
          <w:spacing w:val="-2"/>
          <w:w w:val="80"/>
          <w:sz w:val="16"/>
        </w:rPr>
        <w:t> </w:t>
      </w:r>
      <w:r>
        <w:rPr>
          <w:color w:val="231F20"/>
          <w:w w:val="80"/>
          <w:sz w:val="16"/>
        </w:rPr>
        <w:t>non</w:t>
      </w:r>
      <w:r>
        <w:rPr>
          <w:color w:val="231F20"/>
          <w:spacing w:val="-3"/>
          <w:w w:val="80"/>
          <w:sz w:val="16"/>
        </w:rPr>
        <w:t> </w:t>
      </w:r>
      <w:r>
        <w:rPr>
          <w:color w:val="231F20"/>
          <w:w w:val="80"/>
          <w:sz w:val="16"/>
        </w:rPr>
        <w:t>superare</w:t>
      </w:r>
      <w:r>
        <w:rPr>
          <w:color w:val="231F20"/>
          <w:spacing w:val="-2"/>
          <w:w w:val="80"/>
          <w:sz w:val="16"/>
        </w:rPr>
        <w:t> </w:t>
      </w:r>
      <w:r>
        <w:rPr>
          <w:color w:val="231F20"/>
          <w:w w:val="80"/>
          <w:sz w:val="16"/>
        </w:rPr>
        <w:t>il</w:t>
      </w:r>
      <w:r>
        <w:rPr>
          <w:color w:val="231F20"/>
          <w:spacing w:val="-2"/>
          <w:w w:val="80"/>
          <w:sz w:val="16"/>
        </w:rPr>
        <w:t> </w:t>
      </w:r>
      <w:r>
        <w:rPr>
          <w:color w:val="231F20"/>
          <w:w w:val="80"/>
          <w:sz w:val="16"/>
        </w:rPr>
        <w:t>livello</w:t>
      </w:r>
      <w:r>
        <w:rPr>
          <w:color w:val="231F20"/>
          <w:spacing w:val="-3"/>
          <w:w w:val="80"/>
          <w:sz w:val="16"/>
        </w:rPr>
        <w:t> </w:t>
      </w:r>
      <w:r>
        <w:rPr>
          <w:color w:val="231F20"/>
          <w:w w:val="80"/>
          <w:sz w:val="16"/>
        </w:rPr>
        <w:t>massimo</w:t>
      </w:r>
      <w:r>
        <w:rPr>
          <w:color w:val="231F20"/>
          <w:spacing w:val="-2"/>
          <w:w w:val="80"/>
          <w:sz w:val="16"/>
        </w:rPr>
        <w:t> </w:t>
      </w:r>
      <w:r>
        <w:rPr>
          <w:color w:val="231F20"/>
          <w:w w:val="80"/>
          <w:sz w:val="16"/>
        </w:rPr>
        <w:t>(1d).</w:t>
      </w:r>
      <w:r>
        <w:rPr>
          <w:color w:val="231F20"/>
          <w:spacing w:val="-3"/>
          <w:w w:val="80"/>
          <w:sz w:val="16"/>
        </w:rPr>
        <w:t> </w:t>
      </w:r>
      <w:r>
        <w:rPr>
          <w:color w:val="231F20"/>
          <w:w w:val="80"/>
          <w:sz w:val="16"/>
        </w:rPr>
        <w:t>Il</w:t>
      </w:r>
      <w:r>
        <w:rPr>
          <w:color w:val="231F20"/>
          <w:spacing w:val="-2"/>
          <w:w w:val="80"/>
          <w:sz w:val="16"/>
        </w:rPr>
        <w:t> </w:t>
      </w:r>
      <w:r>
        <w:rPr>
          <w:color w:val="231F20"/>
          <w:w w:val="80"/>
          <w:sz w:val="16"/>
        </w:rPr>
        <w:t>livello</w:t>
      </w:r>
      <w:r>
        <w:rPr>
          <w:color w:val="231F20"/>
          <w:spacing w:val="-2"/>
          <w:w w:val="80"/>
          <w:sz w:val="16"/>
        </w:rPr>
        <w:t> </w:t>
      </w:r>
      <w:r>
        <w:rPr>
          <w:color w:val="231F20"/>
          <w:w w:val="80"/>
          <w:sz w:val="16"/>
        </w:rPr>
        <w:t>massimo</w:t>
      </w:r>
      <w:r>
        <w:rPr>
          <w:color w:val="231F20"/>
          <w:spacing w:val="-3"/>
          <w:w w:val="80"/>
          <w:sz w:val="16"/>
        </w:rPr>
        <w:t> </w:t>
      </w:r>
      <w:r>
        <w:rPr>
          <w:color w:val="231F20"/>
          <w:w w:val="80"/>
          <w:sz w:val="16"/>
        </w:rPr>
        <w:t>per</w:t>
      </w:r>
      <w:r>
        <w:rPr>
          <w:color w:val="231F20"/>
          <w:spacing w:val="-2"/>
          <w:w w:val="80"/>
          <w:sz w:val="16"/>
        </w:rPr>
        <w:t> </w:t>
      </w:r>
      <w:r>
        <w:rPr>
          <w:color w:val="231F20"/>
          <w:w w:val="80"/>
          <w:sz w:val="16"/>
        </w:rPr>
        <w:t>il</w:t>
      </w:r>
      <w:r>
        <w:rPr>
          <w:color w:val="231F20"/>
          <w:spacing w:val="-3"/>
          <w:w w:val="80"/>
          <w:sz w:val="16"/>
        </w:rPr>
        <w:t> </w:t>
      </w:r>
      <w:r>
        <w:rPr>
          <w:color w:val="231F20"/>
          <w:w w:val="80"/>
          <w:sz w:val="16"/>
        </w:rPr>
        <w:t>riscaldamento</w:t>
      </w:r>
      <w:r>
        <w:rPr>
          <w:color w:val="231F20"/>
          <w:spacing w:val="-2"/>
          <w:w w:val="80"/>
          <w:sz w:val="16"/>
        </w:rPr>
        <w:t> </w:t>
      </w:r>
      <w:r>
        <w:rPr>
          <w:color w:val="231F20"/>
          <w:w w:val="80"/>
          <w:sz w:val="16"/>
        </w:rPr>
        <w:t>del</w:t>
      </w:r>
      <w:r>
        <w:rPr>
          <w:color w:val="231F20"/>
          <w:spacing w:val="-2"/>
          <w:w w:val="80"/>
          <w:sz w:val="16"/>
        </w:rPr>
        <w:t> </w:t>
      </w:r>
      <w:r>
        <w:rPr>
          <w:color w:val="231F20"/>
          <w:w w:val="80"/>
          <w:sz w:val="16"/>
        </w:rPr>
        <w:t>latte</w:t>
      </w:r>
      <w:r>
        <w:rPr>
          <w:color w:val="231F20"/>
          <w:spacing w:val="-3"/>
          <w:w w:val="80"/>
          <w:sz w:val="16"/>
        </w:rPr>
        <w:t> </w:t>
      </w:r>
      <w:r>
        <w:rPr>
          <w:color w:val="231F20"/>
          <w:w w:val="80"/>
          <w:sz w:val="16"/>
        </w:rPr>
        <w:t>è</w:t>
      </w:r>
      <w:r>
        <w:rPr>
          <w:color w:val="231F20"/>
          <w:spacing w:val="-2"/>
          <w:w w:val="80"/>
          <w:sz w:val="16"/>
        </w:rPr>
        <w:t> </w:t>
      </w:r>
      <w:r>
        <w:rPr>
          <w:color w:val="231F20"/>
          <w:w w:val="80"/>
          <w:sz w:val="16"/>
        </w:rPr>
        <w:t>350</w:t>
      </w:r>
      <w:r>
        <w:rPr>
          <w:color w:val="231F20"/>
          <w:spacing w:val="-3"/>
          <w:w w:val="80"/>
          <w:sz w:val="16"/>
        </w:rPr>
        <w:t> </w:t>
      </w:r>
      <w:r>
        <w:rPr>
          <w:color w:val="231F20"/>
          <w:w w:val="80"/>
          <w:sz w:val="16"/>
        </w:rPr>
        <w:t>ml</w:t>
      </w:r>
      <w:r>
        <w:rPr>
          <w:color w:val="231F20"/>
          <w:spacing w:val="-2"/>
          <w:w w:val="80"/>
          <w:sz w:val="16"/>
        </w:rPr>
        <w:t> </w:t>
      </w:r>
      <w:r>
        <w:rPr>
          <w:color w:val="231F20"/>
          <w:w w:val="80"/>
          <w:sz w:val="16"/>
        </w:rPr>
        <w:t>(2a)</w:t>
      </w:r>
      <w:r>
        <w:rPr>
          <w:color w:val="231F20"/>
          <w:spacing w:val="-2"/>
          <w:w w:val="80"/>
          <w:sz w:val="16"/>
        </w:rPr>
        <w:t> </w:t>
      </w:r>
      <w:r>
        <w:rPr>
          <w:color w:val="231F20"/>
          <w:w w:val="80"/>
          <w:sz w:val="16"/>
        </w:rPr>
        <w:t>e</w:t>
      </w:r>
      <w:r>
        <w:rPr>
          <w:color w:val="231F20"/>
          <w:spacing w:val="-3"/>
          <w:w w:val="80"/>
          <w:sz w:val="16"/>
        </w:rPr>
        <w:t> </w:t>
      </w:r>
      <w:r>
        <w:rPr>
          <w:color w:val="231F20"/>
          <w:w w:val="80"/>
          <w:sz w:val="16"/>
        </w:rPr>
        <w:t>per</w:t>
      </w:r>
      <w:r>
        <w:rPr>
          <w:color w:val="231F20"/>
          <w:spacing w:val="-2"/>
          <w:w w:val="80"/>
          <w:sz w:val="16"/>
        </w:rPr>
        <w:t> </w:t>
      </w:r>
      <w:r>
        <w:rPr>
          <w:color w:val="231F20"/>
          <w:w w:val="80"/>
          <w:sz w:val="16"/>
        </w:rPr>
        <w:t>la</w:t>
      </w:r>
      <w:r>
        <w:rPr>
          <w:color w:val="231F20"/>
          <w:spacing w:val="-3"/>
          <w:w w:val="80"/>
          <w:sz w:val="16"/>
        </w:rPr>
        <w:t> </w:t>
      </w:r>
      <w:r>
        <w:rPr>
          <w:color w:val="231F20"/>
          <w:w w:val="80"/>
          <w:sz w:val="16"/>
        </w:rPr>
        <w:t>schiuma</w:t>
      </w:r>
      <w:r>
        <w:rPr>
          <w:color w:val="231F20"/>
          <w:spacing w:val="-2"/>
          <w:w w:val="80"/>
          <w:sz w:val="16"/>
        </w:rPr>
        <w:t> </w:t>
      </w:r>
      <w:r>
        <w:rPr>
          <w:color w:val="231F20"/>
          <w:w w:val="80"/>
          <w:sz w:val="16"/>
        </w:rPr>
        <w:t>di</w:t>
      </w:r>
      <w:r>
        <w:rPr>
          <w:color w:val="231F20"/>
          <w:spacing w:val="-2"/>
          <w:w w:val="80"/>
          <w:sz w:val="16"/>
        </w:rPr>
        <w:t> </w:t>
      </w:r>
      <w:r>
        <w:rPr>
          <w:color w:val="231F20"/>
          <w:w w:val="80"/>
          <w:sz w:val="16"/>
        </w:rPr>
        <w:t>latte</w:t>
      </w:r>
      <w:r>
        <w:rPr>
          <w:color w:val="231F20"/>
          <w:spacing w:val="-3"/>
          <w:w w:val="80"/>
          <w:sz w:val="16"/>
        </w:rPr>
        <w:t> </w:t>
      </w:r>
      <w:r>
        <w:rPr>
          <w:color w:val="231F20"/>
          <w:w w:val="80"/>
          <w:sz w:val="16"/>
        </w:rPr>
        <w:t>è</w:t>
      </w:r>
      <w:r>
        <w:rPr>
          <w:color w:val="231F20"/>
          <w:w w:val="85"/>
          <w:sz w:val="16"/>
        </w:rPr>
        <w:t> 250</w:t>
      </w:r>
      <w:r>
        <w:rPr>
          <w:color w:val="231F20"/>
          <w:spacing w:val="74"/>
          <w:w w:val="150"/>
          <w:sz w:val="16"/>
        </w:rPr>
        <w:t>                       </w:t>
      </w:r>
      <w:r>
        <w:rPr>
          <w:color w:val="231F20"/>
          <w:w w:val="85"/>
          <w:sz w:val="16"/>
        </w:rPr>
        <w:t>ml</w:t>
      </w:r>
      <w:r>
        <w:rPr>
          <w:color w:val="231F20"/>
          <w:spacing w:val="75"/>
          <w:w w:val="150"/>
          <w:sz w:val="16"/>
        </w:rPr>
        <w:t>                       </w:t>
      </w:r>
      <w:r>
        <w:rPr>
          <w:color w:val="231F20"/>
          <w:w w:val="85"/>
          <w:sz w:val="16"/>
        </w:rPr>
        <w:t>(2b).</w:t>
      </w:r>
      <w:r>
        <w:rPr>
          <w:color w:val="231F20"/>
          <w:spacing w:val="80"/>
          <w:w w:val="150"/>
          <w:sz w:val="16"/>
        </w:rPr>
        <w:t> </w:t>
      </w:r>
      <w:r>
        <w:rPr>
          <w:color w:val="231F20"/>
          <w:w w:val="80"/>
          <w:sz w:val="16"/>
        </w:rPr>
        <w:t>NOTA: per risultati ottimali utilizzare latte fresco e freddo. Il latte non caseario non fa la schiuma così come il latte caseario. Per un</w:t>
      </w:r>
      <w:r>
        <w:rPr>
          <w:color w:val="231F20"/>
          <w:sz w:val="16"/>
        </w:rPr>
        <w:t> </w:t>
      </w:r>
      <w:r>
        <w:rPr>
          <w:color w:val="231F20"/>
          <w:w w:val="80"/>
          <w:sz w:val="16"/>
        </w:rPr>
        <w:t>effetto</w:t>
      </w:r>
      <w:r>
        <w:rPr>
          <w:color w:val="231F20"/>
          <w:spacing w:val="-3"/>
          <w:w w:val="80"/>
          <w:sz w:val="16"/>
        </w:rPr>
        <w:t> </w:t>
      </w:r>
      <w:r>
        <w:rPr>
          <w:color w:val="231F20"/>
          <w:w w:val="80"/>
          <w:sz w:val="16"/>
        </w:rPr>
        <w:t>migliore</w:t>
      </w:r>
      <w:r>
        <w:rPr>
          <w:color w:val="231F20"/>
          <w:spacing w:val="-2"/>
          <w:w w:val="80"/>
          <w:sz w:val="16"/>
        </w:rPr>
        <w:t> </w:t>
      </w:r>
      <w:r>
        <w:rPr>
          <w:color w:val="231F20"/>
          <w:w w:val="80"/>
          <w:sz w:val="16"/>
        </w:rPr>
        <w:t>utilizzare</w:t>
      </w:r>
      <w:r>
        <w:rPr>
          <w:color w:val="231F20"/>
          <w:spacing w:val="-3"/>
          <w:w w:val="80"/>
          <w:sz w:val="16"/>
        </w:rPr>
        <w:t> </w:t>
      </w:r>
      <w:r>
        <w:rPr>
          <w:color w:val="231F20"/>
          <w:w w:val="80"/>
          <w:sz w:val="16"/>
        </w:rPr>
        <w:t>latte</w:t>
      </w:r>
      <w:r>
        <w:rPr>
          <w:color w:val="231F20"/>
          <w:spacing w:val="-2"/>
          <w:w w:val="80"/>
          <w:sz w:val="16"/>
        </w:rPr>
        <w:t> </w:t>
      </w:r>
      <w:r>
        <w:rPr>
          <w:color w:val="231F20"/>
          <w:w w:val="80"/>
          <w:sz w:val="16"/>
        </w:rPr>
        <w:t>vegetale</w:t>
      </w:r>
      <w:r>
        <w:rPr>
          <w:color w:val="231F20"/>
          <w:spacing w:val="-3"/>
          <w:w w:val="80"/>
          <w:sz w:val="16"/>
        </w:rPr>
        <w:t> </w:t>
      </w:r>
      <w:r>
        <w:rPr>
          <w:color w:val="231F20"/>
          <w:w w:val="80"/>
          <w:sz w:val="16"/>
        </w:rPr>
        <w:t>tipo</w:t>
      </w:r>
      <w:r>
        <w:rPr>
          <w:color w:val="231F20"/>
          <w:spacing w:val="-2"/>
          <w:w w:val="80"/>
          <w:sz w:val="16"/>
        </w:rPr>
        <w:t> </w:t>
      </w:r>
      <w:r>
        <w:rPr>
          <w:color w:val="231F20"/>
          <w:w w:val="80"/>
          <w:sz w:val="16"/>
        </w:rPr>
        <w:t>“barista”.</w:t>
      </w:r>
    </w:p>
    <w:p>
      <w:pPr>
        <w:pStyle w:val="BodyText"/>
        <w:spacing w:line="176" w:lineRule="exact"/>
        <w:ind w:left="173"/>
      </w:pPr>
      <w:r>
        <w:rPr>
          <w:color w:val="231F20"/>
          <w:w w:val="80"/>
        </w:rPr>
        <w:t>NOTA:</w:t>
      </w:r>
      <w:r>
        <w:rPr>
          <w:color w:val="231F20"/>
          <w:spacing w:val="-5"/>
        </w:rPr>
        <w:t> </w:t>
      </w:r>
      <w:r>
        <w:rPr>
          <w:color w:val="231F20"/>
          <w:w w:val="80"/>
        </w:rPr>
        <w:t>Non</w:t>
      </w:r>
      <w:r>
        <w:rPr>
          <w:color w:val="231F20"/>
          <w:spacing w:val="-5"/>
        </w:rPr>
        <w:t> </w:t>
      </w:r>
      <w:r>
        <w:rPr>
          <w:color w:val="231F20"/>
          <w:w w:val="80"/>
        </w:rPr>
        <w:t>superare</w:t>
      </w:r>
      <w:r>
        <w:rPr>
          <w:color w:val="231F20"/>
          <w:spacing w:val="-4"/>
        </w:rPr>
        <w:t> </w:t>
      </w:r>
      <w:r>
        <w:rPr>
          <w:color w:val="231F20"/>
          <w:w w:val="80"/>
        </w:rPr>
        <w:t>la</w:t>
      </w:r>
      <w:r>
        <w:rPr>
          <w:color w:val="231F20"/>
          <w:spacing w:val="-5"/>
        </w:rPr>
        <w:t> </w:t>
      </w:r>
      <w:r>
        <w:rPr>
          <w:color w:val="231F20"/>
          <w:w w:val="80"/>
        </w:rPr>
        <w:t>linea</w:t>
      </w:r>
      <w:r>
        <w:rPr>
          <w:color w:val="231F20"/>
          <w:spacing w:val="-4"/>
        </w:rPr>
        <w:t> </w:t>
      </w:r>
      <w:r>
        <w:rPr>
          <w:color w:val="231F20"/>
          <w:w w:val="80"/>
        </w:rPr>
        <w:t>MAX</w:t>
      </w:r>
      <w:r>
        <w:rPr>
          <w:color w:val="231F20"/>
          <w:spacing w:val="-5"/>
        </w:rPr>
        <w:t> </w:t>
      </w:r>
      <w:r>
        <w:rPr>
          <w:color w:val="231F20"/>
          <w:w w:val="80"/>
        </w:rPr>
        <w:t>all'interno</w:t>
      </w:r>
      <w:r>
        <w:rPr>
          <w:color w:val="231F20"/>
          <w:spacing w:val="-4"/>
        </w:rPr>
        <w:t> </w:t>
      </w:r>
      <w:r>
        <w:rPr>
          <w:color w:val="231F20"/>
          <w:w w:val="80"/>
        </w:rPr>
        <w:t>della</w:t>
      </w:r>
      <w:r>
        <w:rPr>
          <w:color w:val="231F20"/>
          <w:spacing w:val="-5"/>
        </w:rPr>
        <w:t> </w:t>
      </w:r>
      <w:r>
        <w:rPr>
          <w:color w:val="231F20"/>
          <w:spacing w:val="-2"/>
          <w:w w:val="80"/>
        </w:rPr>
        <w:t>caraffa.</w:t>
      </w:r>
    </w:p>
    <w:p>
      <w:pPr>
        <w:pStyle w:val="ListParagraph"/>
        <w:numPr>
          <w:ilvl w:val="0"/>
          <w:numId w:val="63"/>
        </w:numPr>
        <w:tabs>
          <w:tab w:pos="318" w:val="left" w:leader="none"/>
        </w:tabs>
        <w:spacing w:line="235" w:lineRule="auto" w:before="0" w:after="0"/>
        <w:ind w:left="173" w:right="398" w:firstLine="0"/>
        <w:jc w:val="left"/>
        <w:rPr>
          <w:sz w:val="16"/>
        </w:rPr>
      </w:pPr>
      <w:r>
        <w:rPr>
          <w:color w:val="231F20"/>
          <w:w w:val="80"/>
          <w:sz w:val="16"/>
        </w:rPr>
        <w:t>Mettere</w:t>
      </w:r>
      <w:r>
        <w:rPr>
          <w:color w:val="231F20"/>
          <w:spacing w:val="-3"/>
          <w:w w:val="80"/>
          <w:sz w:val="16"/>
        </w:rPr>
        <w:t> </w:t>
      </w:r>
      <w:r>
        <w:rPr>
          <w:color w:val="231F20"/>
          <w:w w:val="80"/>
          <w:sz w:val="16"/>
        </w:rPr>
        <w:t>il</w:t>
      </w:r>
      <w:r>
        <w:rPr>
          <w:color w:val="231F20"/>
          <w:spacing w:val="-2"/>
          <w:w w:val="80"/>
          <w:sz w:val="16"/>
        </w:rPr>
        <w:t> </w:t>
      </w:r>
      <w:r>
        <w:rPr>
          <w:color w:val="231F20"/>
          <w:w w:val="80"/>
          <w:sz w:val="16"/>
        </w:rPr>
        <w:t>coperchio</w:t>
      </w:r>
      <w:r>
        <w:rPr>
          <w:color w:val="231F20"/>
          <w:spacing w:val="-3"/>
          <w:w w:val="80"/>
          <w:sz w:val="16"/>
        </w:rPr>
        <w:t> </w:t>
      </w:r>
      <w:r>
        <w:rPr>
          <w:color w:val="231F20"/>
          <w:w w:val="80"/>
          <w:sz w:val="16"/>
        </w:rPr>
        <w:t>(1a)</w:t>
      </w:r>
      <w:r>
        <w:rPr>
          <w:color w:val="231F20"/>
          <w:spacing w:val="-2"/>
          <w:w w:val="80"/>
          <w:sz w:val="16"/>
        </w:rPr>
        <w:t> </w:t>
      </w:r>
      <w:r>
        <w:rPr>
          <w:color w:val="231F20"/>
          <w:w w:val="80"/>
          <w:sz w:val="16"/>
        </w:rPr>
        <w:t>sulla</w:t>
      </w:r>
      <w:r>
        <w:rPr>
          <w:color w:val="231F20"/>
          <w:spacing w:val="-3"/>
          <w:w w:val="80"/>
          <w:sz w:val="16"/>
        </w:rPr>
        <w:t> </w:t>
      </w:r>
      <w:r>
        <w:rPr>
          <w:color w:val="231F20"/>
          <w:w w:val="80"/>
          <w:sz w:val="16"/>
        </w:rPr>
        <w:t>caraffa</w:t>
      </w:r>
      <w:r>
        <w:rPr>
          <w:color w:val="231F20"/>
          <w:spacing w:val="-2"/>
          <w:w w:val="80"/>
          <w:sz w:val="16"/>
        </w:rPr>
        <w:t> </w:t>
      </w:r>
      <w:r>
        <w:rPr>
          <w:color w:val="231F20"/>
          <w:w w:val="80"/>
          <w:sz w:val="16"/>
        </w:rPr>
        <w:t>e</w:t>
      </w:r>
      <w:r>
        <w:rPr>
          <w:color w:val="231F20"/>
          <w:spacing w:val="-2"/>
          <w:w w:val="80"/>
          <w:sz w:val="16"/>
        </w:rPr>
        <w:t> </w:t>
      </w:r>
      <w:r>
        <w:rPr>
          <w:color w:val="231F20"/>
          <w:w w:val="80"/>
          <w:sz w:val="16"/>
        </w:rPr>
        <w:t>posizionare</w:t>
      </w:r>
      <w:r>
        <w:rPr>
          <w:color w:val="231F20"/>
          <w:spacing w:val="-3"/>
          <w:w w:val="80"/>
          <w:sz w:val="16"/>
        </w:rPr>
        <w:t> </w:t>
      </w:r>
      <w:r>
        <w:rPr>
          <w:color w:val="231F20"/>
          <w:w w:val="80"/>
          <w:sz w:val="16"/>
        </w:rPr>
        <w:t>la</w:t>
      </w:r>
      <w:r>
        <w:rPr>
          <w:color w:val="231F20"/>
          <w:spacing w:val="-2"/>
          <w:w w:val="80"/>
          <w:sz w:val="16"/>
        </w:rPr>
        <w:t> </w:t>
      </w:r>
      <w:r>
        <w:rPr>
          <w:color w:val="231F20"/>
          <w:w w:val="80"/>
          <w:sz w:val="16"/>
        </w:rPr>
        <w:t>caraffa</w:t>
      </w:r>
      <w:r>
        <w:rPr>
          <w:color w:val="231F20"/>
          <w:spacing w:val="-3"/>
          <w:w w:val="80"/>
          <w:sz w:val="16"/>
        </w:rPr>
        <w:t> </w:t>
      </w:r>
      <w:r>
        <w:rPr>
          <w:color w:val="231F20"/>
          <w:w w:val="80"/>
          <w:sz w:val="16"/>
        </w:rPr>
        <w:t>sulla</w:t>
      </w:r>
      <w:r>
        <w:rPr>
          <w:color w:val="231F20"/>
          <w:spacing w:val="-2"/>
          <w:w w:val="80"/>
          <w:sz w:val="16"/>
        </w:rPr>
        <w:t> </w:t>
      </w:r>
      <w:r>
        <w:rPr>
          <w:color w:val="231F20"/>
          <w:w w:val="80"/>
          <w:sz w:val="16"/>
        </w:rPr>
        <w:t>base</w:t>
      </w:r>
      <w:r>
        <w:rPr>
          <w:color w:val="231F20"/>
          <w:spacing w:val="-2"/>
          <w:w w:val="80"/>
          <w:sz w:val="16"/>
        </w:rPr>
        <w:t> </w:t>
      </w:r>
      <w:r>
        <w:rPr>
          <w:color w:val="231F20"/>
          <w:w w:val="80"/>
          <w:sz w:val="16"/>
        </w:rPr>
        <w:t>di</w:t>
      </w:r>
      <w:r>
        <w:rPr>
          <w:color w:val="231F20"/>
          <w:spacing w:val="-3"/>
          <w:w w:val="80"/>
          <w:sz w:val="16"/>
        </w:rPr>
        <w:t> </w:t>
      </w:r>
      <w:r>
        <w:rPr>
          <w:color w:val="231F20"/>
          <w:w w:val="80"/>
          <w:sz w:val="16"/>
        </w:rPr>
        <w:t>alimentazione</w:t>
      </w:r>
      <w:r>
        <w:rPr>
          <w:color w:val="231F20"/>
          <w:spacing w:val="-2"/>
          <w:w w:val="80"/>
          <w:sz w:val="16"/>
        </w:rPr>
        <w:t> </w:t>
      </w:r>
      <w:r>
        <w:rPr>
          <w:color w:val="231F20"/>
          <w:w w:val="80"/>
          <w:sz w:val="16"/>
        </w:rPr>
        <w:t>(1h).</w:t>
      </w:r>
      <w:r>
        <w:rPr>
          <w:color w:val="231F20"/>
          <w:spacing w:val="-3"/>
          <w:w w:val="80"/>
          <w:sz w:val="16"/>
        </w:rPr>
        <w:t> </w:t>
      </w:r>
      <w:r>
        <w:rPr>
          <w:color w:val="231F20"/>
          <w:w w:val="80"/>
          <w:sz w:val="16"/>
        </w:rPr>
        <w:t>Inserire</w:t>
      </w:r>
      <w:r>
        <w:rPr>
          <w:color w:val="231F20"/>
          <w:spacing w:val="-2"/>
          <w:w w:val="80"/>
          <w:sz w:val="16"/>
        </w:rPr>
        <w:t> </w:t>
      </w:r>
      <w:r>
        <w:rPr>
          <w:color w:val="231F20"/>
          <w:w w:val="80"/>
          <w:sz w:val="16"/>
        </w:rPr>
        <w:t>la</w:t>
      </w:r>
      <w:r>
        <w:rPr>
          <w:color w:val="231F20"/>
          <w:spacing w:val="-2"/>
          <w:w w:val="80"/>
          <w:sz w:val="16"/>
        </w:rPr>
        <w:t> </w:t>
      </w:r>
      <w:r>
        <w:rPr>
          <w:color w:val="231F20"/>
          <w:w w:val="80"/>
          <w:sz w:val="16"/>
        </w:rPr>
        <w:t>spina</w:t>
      </w:r>
      <w:r>
        <w:rPr>
          <w:color w:val="231F20"/>
          <w:spacing w:val="-3"/>
          <w:w w:val="80"/>
          <w:sz w:val="16"/>
        </w:rPr>
        <w:t> </w:t>
      </w:r>
      <w:r>
        <w:rPr>
          <w:color w:val="231F20"/>
          <w:w w:val="80"/>
          <w:sz w:val="16"/>
        </w:rPr>
        <w:t>di</w:t>
      </w:r>
      <w:r>
        <w:rPr>
          <w:color w:val="231F20"/>
          <w:spacing w:val="-2"/>
          <w:w w:val="80"/>
          <w:sz w:val="16"/>
        </w:rPr>
        <w:t> </w:t>
      </w:r>
      <w:r>
        <w:rPr>
          <w:color w:val="231F20"/>
          <w:w w:val="80"/>
          <w:sz w:val="16"/>
        </w:rPr>
        <w:t>alimentazione</w:t>
      </w:r>
      <w:r>
        <w:rPr>
          <w:color w:val="231F20"/>
          <w:spacing w:val="-3"/>
          <w:w w:val="80"/>
          <w:sz w:val="16"/>
        </w:rPr>
        <w:t> </w:t>
      </w:r>
      <w:r>
        <w:rPr>
          <w:color w:val="231F20"/>
          <w:w w:val="80"/>
          <w:sz w:val="16"/>
        </w:rPr>
        <w:t>in</w:t>
      </w:r>
      <w:r>
        <w:rPr>
          <w:color w:val="231F20"/>
          <w:sz w:val="16"/>
        </w:rPr>
        <w:t> </w:t>
      </w:r>
      <w:r>
        <w:rPr>
          <w:color w:val="231F20"/>
          <w:w w:val="80"/>
          <w:sz w:val="16"/>
        </w:rPr>
        <w:t>una presa elettrica. Le icone della modalità si accendono per un secondo.</w:t>
      </w:r>
    </w:p>
    <w:p>
      <w:pPr>
        <w:pStyle w:val="ListParagraph"/>
        <w:numPr>
          <w:ilvl w:val="0"/>
          <w:numId w:val="63"/>
        </w:numPr>
        <w:tabs>
          <w:tab w:pos="316" w:val="left" w:leader="none"/>
        </w:tabs>
        <w:spacing w:line="179" w:lineRule="exact" w:before="0" w:after="0"/>
        <w:ind w:left="316" w:right="0" w:hanging="143"/>
        <w:jc w:val="left"/>
        <w:rPr>
          <w:sz w:val="16"/>
        </w:rPr>
      </w:pPr>
      <w:r>
        <w:rPr>
          <w:color w:val="231F20"/>
          <w:w w:val="75"/>
          <w:sz w:val="16"/>
        </w:rPr>
        <w:t>Toccare</w:t>
      </w:r>
      <w:r>
        <w:rPr>
          <w:color w:val="231F20"/>
          <w:spacing w:val="6"/>
          <w:sz w:val="16"/>
        </w:rPr>
        <w:t> </w:t>
      </w:r>
      <w:r>
        <w:rPr>
          <w:color w:val="231F20"/>
          <w:w w:val="75"/>
          <w:sz w:val="16"/>
        </w:rPr>
        <w:t>il</w:t>
      </w:r>
      <w:r>
        <w:rPr>
          <w:color w:val="231F20"/>
          <w:spacing w:val="6"/>
          <w:sz w:val="16"/>
        </w:rPr>
        <w:t> </w:t>
      </w:r>
      <w:r>
        <w:rPr>
          <w:color w:val="231F20"/>
          <w:w w:val="75"/>
          <w:sz w:val="16"/>
        </w:rPr>
        <w:t>pulsante</w:t>
      </w:r>
      <w:r>
        <w:rPr>
          <w:color w:val="231F20"/>
          <w:spacing w:val="6"/>
          <w:sz w:val="16"/>
        </w:rPr>
        <w:t> </w:t>
      </w:r>
      <w:r>
        <w:rPr>
          <w:color w:val="231F20"/>
          <w:w w:val="75"/>
          <w:sz w:val="16"/>
        </w:rPr>
        <w:t>di</w:t>
      </w:r>
      <w:r>
        <w:rPr>
          <w:color w:val="231F20"/>
          <w:spacing w:val="6"/>
          <w:sz w:val="16"/>
        </w:rPr>
        <w:t> </w:t>
      </w:r>
      <w:r>
        <w:rPr>
          <w:color w:val="231F20"/>
          <w:w w:val="75"/>
          <w:sz w:val="16"/>
        </w:rPr>
        <w:t>controllo</w:t>
      </w:r>
      <w:r>
        <w:rPr>
          <w:color w:val="231F20"/>
          <w:spacing w:val="6"/>
          <w:sz w:val="16"/>
        </w:rPr>
        <w:t> </w:t>
      </w:r>
      <w:r>
        <w:rPr>
          <w:color w:val="231F20"/>
          <w:w w:val="75"/>
          <w:sz w:val="16"/>
        </w:rPr>
        <w:t>(1g)</w:t>
      </w:r>
      <w:r>
        <w:rPr>
          <w:color w:val="231F20"/>
          <w:spacing w:val="7"/>
          <w:sz w:val="16"/>
        </w:rPr>
        <w:t> </w:t>
      </w:r>
      <w:r>
        <w:rPr>
          <w:color w:val="231F20"/>
          <w:w w:val="75"/>
          <w:sz w:val="16"/>
        </w:rPr>
        <w:t>e</w:t>
      </w:r>
      <w:r>
        <w:rPr>
          <w:color w:val="231F20"/>
          <w:spacing w:val="6"/>
          <w:sz w:val="16"/>
        </w:rPr>
        <w:t> </w:t>
      </w:r>
      <w:r>
        <w:rPr>
          <w:color w:val="231F20"/>
          <w:w w:val="75"/>
          <w:sz w:val="16"/>
        </w:rPr>
        <w:t>scegliere</w:t>
      </w:r>
      <w:r>
        <w:rPr>
          <w:color w:val="231F20"/>
          <w:spacing w:val="6"/>
          <w:sz w:val="16"/>
        </w:rPr>
        <w:t> </w:t>
      </w:r>
      <w:r>
        <w:rPr>
          <w:color w:val="231F20"/>
          <w:w w:val="75"/>
          <w:sz w:val="16"/>
        </w:rPr>
        <w:t>il</w:t>
      </w:r>
      <w:r>
        <w:rPr>
          <w:color w:val="231F20"/>
          <w:spacing w:val="6"/>
          <w:sz w:val="16"/>
        </w:rPr>
        <w:t> </w:t>
      </w:r>
      <w:r>
        <w:rPr>
          <w:color w:val="231F20"/>
          <w:w w:val="75"/>
          <w:sz w:val="16"/>
        </w:rPr>
        <w:t>programma</w:t>
      </w:r>
      <w:r>
        <w:rPr>
          <w:color w:val="231F20"/>
          <w:spacing w:val="6"/>
          <w:sz w:val="16"/>
        </w:rPr>
        <w:t> </w:t>
      </w:r>
      <w:r>
        <w:rPr>
          <w:color w:val="231F20"/>
          <w:w w:val="75"/>
          <w:sz w:val="16"/>
        </w:rPr>
        <w:t>desiderato:</w:t>
      </w:r>
      <w:r>
        <w:rPr>
          <w:color w:val="231F20"/>
          <w:spacing w:val="6"/>
          <w:sz w:val="16"/>
        </w:rPr>
        <w:t> </w:t>
      </w:r>
      <w:r>
        <w:rPr>
          <w:color w:val="231F20"/>
          <w:w w:val="75"/>
          <w:sz w:val="16"/>
        </w:rPr>
        <w:t>cappuccino,</w:t>
      </w:r>
      <w:r>
        <w:rPr>
          <w:color w:val="231F20"/>
          <w:spacing w:val="7"/>
          <w:sz w:val="16"/>
        </w:rPr>
        <w:t> </w:t>
      </w:r>
      <w:r>
        <w:rPr>
          <w:color w:val="231F20"/>
          <w:w w:val="75"/>
          <w:sz w:val="16"/>
        </w:rPr>
        <w:t>latte,</w:t>
      </w:r>
      <w:r>
        <w:rPr>
          <w:color w:val="231F20"/>
          <w:spacing w:val="6"/>
          <w:sz w:val="16"/>
        </w:rPr>
        <w:t> </w:t>
      </w:r>
      <w:r>
        <w:rPr>
          <w:color w:val="231F20"/>
          <w:w w:val="75"/>
          <w:sz w:val="16"/>
        </w:rPr>
        <w:t>cioccolata</w:t>
      </w:r>
      <w:r>
        <w:rPr>
          <w:color w:val="231F20"/>
          <w:spacing w:val="6"/>
          <w:sz w:val="16"/>
        </w:rPr>
        <w:t> </w:t>
      </w:r>
      <w:r>
        <w:rPr>
          <w:color w:val="231F20"/>
          <w:w w:val="75"/>
          <w:sz w:val="16"/>
        </w:rPr>
        <w:t>calda,</w:t>
      </w:r>
      <w:r>
        <w:rPr>
          <w:color w:val="231F20"/>
          <w:spacing w:val="6"/>
          <w:sz w:val="16"/>
        </w:rPr>
        <w:t> </w:t>
      </w:r>
      <w:r>
        <w:rPr>
          <w:color w:val="231F20"/>
          <w:spacing w:val="-2"/>
          <w:w w:val="75"/>
          <w:sz w:val="16"/>
        </w:rPr>
        <w:t>freddo.</w:t>
      </w:r>
    </w:p>
    <w:p>
      <w:pPr>
        <w:pStyle w:val="ListParagraph"/>
        <w:numPr>
          <w:ilvl w:val="1"/>
          <w:numId w:val="63"/>
        </w:numPr>
        <w:tabs>
          <w:tab w:pos="252" w:val="left" w:leader="none"/>
        </w:tabs>
        <w:spacing w:line="181" w:lineRule="exact" w:before="0" w:after="0"/>
        <w:ind w:left="252" w:right="0" w:hanging="79"/>
        <w:jc w:val="left"/>
        <w:rPr>
          <w:sz w:val="16"/>
        </w:rPr>
      </w:pPr>
      <w:r>
        <w:rPr>
          <w:color w:val="231F20"/>
          <w:w w:val="75"/>
          <w:sz w:val="16"/>
        </w:rPr>
        <w:t>una</w:t>
      </w:r>
      <w:r>
        <w:rPr>
          <w:color w:val="231F20"/>
          <w:sz w:val="16"/>
        </w:rPr>
        <w:t> </w:t>
      </w:r>
      <w:r>
        <w:rPr>
          <w:color w:val="231F20"/>
          <w:w w:val="75"/>
          <w:sz w:val="16"/>
        </w:rPr>
        <w:t>volta</w:t>
      </w:r>
      <w:r>
        <w:rPr>
          <w:color w:val="231F20"/>
          <w:spacing w:val="1"/>
          <w:sz w:val="16"/>
        </w:rPr>
        <w:t> </w:t>
      </w:r>
      <w:r>
        <w:rPr>
          <w:color w:val="231F20"/>
          <w:w w:val="75"/>
          <w:sz w:val="16"/>
        </w:rPr>
        <w:t>-</w:t>
      </w:r>
      <w:r>
        <w:rPr>
          <w:color w:val="231F20"/>
          <w:spacing w:val="1"/>
          <w:sz w:val="16"/>
        </w:rPr>
        <w:t> </w:t>
      </w:r>
      <w:r>
        <w:rPr>
          <w:color w:val="231F20"/>
          <w:w w:val="75"/>
          <w:sz w:val="16"/>
        </w:rPr>
        <w:t>se</w:t>
      </w:r>
      <w:r>
        <w:rPr>
          <w:color w:val="231F20"/>
          <w:spacing w:val="1"/>
          <w:sz w:val="16"/>
        </w:rPr>
        <w:t> </w:t>
      </w:r>
      <w:r>
        <w:rPr>
          <w:color w:val="231F20"/>
          <w:w w:val="75"/>
          <w:sz w:val="16"/>
        </w:rPr>
        <w:t>vuoi</w:t>
      </w:r>
      <w:r>
        <w:rPr>
          <w:color w:val="231F20"/>
          <w:spacing w:val="1"/>
          <w:sz w:val="16"/>
        </w:rPr>
        <w:t> </w:t>
      </w:r>
      <w:r>
        <w:rPr>
          <w:color w:val="231F20"/>
          <w:w w:val="75"/>
          <w:sz w:val="16"/>
        </w:rPr>
        <w:t>scaldare</w:t>
      </w:r>
      <w:r>
        <w:rPr>
          <w:color w:val="231F20"/>
          <w:sz w:val="16"/>
        </w:rPr>
        <w:t> </w:t>
      </w:r>
      <w:r>
        <w:rPr>
          <w:color w:val="231F20"/>
          <w:w w:val="75"/>
          <w:sz w:val="16"/>
        </w:rPr>
        <w:t>e</w:t>
      </w:r>
      <w:r>
        <w:rPr>
          <w:color w:val="231F20"/>
          <w:spacing w:val="1"/>
          <w:sz w:val="16"/>
        </w:rPr>
        <w:t> </w:t>
      </w:r>
      <w:r>
        <w:rPr>
          <w:color w:val="231F20"/>
          <w:w w:val="75"/>
          <w:sz w:val="16"/>
        </w:rPr>
        <w:t>montare</w:t>
      </w:r>
      <w:r>
        <w:rPr>
          <w:color w:val="231F20"/>
          <w:spacing w:val="1"/>
          <w:sz w:val="16"/>
        </w:rPr>
        <w:t> </w:t>
      </w:r>
      <w:r>
        <w:rPr>
          <w:color w:val="231F20"/>
          <w:w w:val="75"/>
          <w:sz w:val="16"/>
        </w:rPr>
        <w:t>il</w:t>
      </w:r>
      <w:r>
        <w:rPr>
          <w:color w:val="231F20"/>
          <w:spacing w:val="1"/>
          <w:sz w:val="16"/>
        </w:rPr>
        <w:t> </w:t>
      </w:r>
      <w:r>
        <w:rPr>
          <w:color w:val="231F20"/>
          <w:w w:val="75"/>
          <w:sz w:val="16"/>
        </w:rPr>
        <w:t>latte</w:t>
      </w:r>
      <w:r>
        <w:rPr>
          <w:color w:val="231F20"/>
          <w:spacing w:val="1"/>
          <w:sz w:val="16"/>
        </w:rPr>
        <w:t> </w:t>
      </w:r>
      <w:r>
        <w:rPr>
          <w:color w:val="231F20"/>
          <w:w w:val="75"/>
          <w:sz w:val="16"/>
        </w:rPr>
        <w:t>(con</w:t>
      </w:r>
      <w:r>
        <w:rPr>
          <w:color w:val="231F20"/>
          <w:sz w:val="16"/>
        </w:rPr>
        <w:t> </w:t>
      </w:r>
      <w:r>
        <w:rPr>
          <w:color w:val="231F20"/>
          <w:w w:val="75"/>
          <w:sz w:val="16"/>
        </w:rPr>
        <w:t>la</w:t>
      </w:r>
      <w:r>
        <w:rPr>
          <w:color w:val="231F20"/>
          <w:spacing w:val="1"/>
          <w:sz w:val="16"/>
        </w:rPr>
        <w:t> </w:t>
      </w:r>
      <w:r>
        <w:rPr>
          <w:color w:val="231F20"/>
          <w:w w:val="75"/>
          <w:sz w:val="16"/>
        </w:rPr>
        <w:t>frusta</w:t>
      </w:r>
      <w:r>
        <w:rPr>
          <w:color w:val="231F20"/>
          <w:spacing w:val="1"/>
          <w:sz w:val="16"/>
        </w:rPr>
        <w:t> </w:t>
      </w:r>
      <w:r>
        <w:rPr>
          <w:color w:val="231F20"/>
          <w:w w:val="75"/>
          <w:sz w:val="16"/>
        </w:rPr>
        <w:t>1b)</w:t>
      </w:r>
      <w:r>
        <w:rPr>
          <w:color w:val="231F20"/>
          <w:spacing w:val="1"/>
          <w:sz w:val="16"/>
        </w:rPr>
        <w:t> </w:t>
      </w:r>
      <w:r>
        <w:rPr>
          <w:color w:val="231F20"/>
          <w:w w:val="75"/>
          <w:sz w:val="16"/>
        </w:rPr>
        <w:t>per</w:t>
      </w:r>
      <w:r>
        <w:rPr>
          <w:color w:val="231F20"/>
          <w:spacing w:val="1"/>
          <w:sz w:val="16"/>
        </w:rPr>
        <w:t> </w:t>
      </w:r>
      <w:r>
        <w:rPr>
          <w:color w:val="231F20"/>
          <w:w w:val="75"/>
          <w:sz w:val="16"/>
        </w:rPr>
        <w:t>ottenere</w:t>
      </w:r>
      <w:r>
        <w:rPr>
          <w:color w:val="231F20"/>
          <w:spacing w:val="1"/>
          <w:sz w:val="16"/>
        </w:rPr>
        <w:t> </w:t>
      </w:r>
      <w:r>
        <w:rPr>
          <w:color w:val="231F20"/>
          <w:w w:val="75"/>
          <w:sz w:val="16"/>
        </w:rPr>
        <w:t>la</w:t>
      </w:r>
      <w:r>
        <w:rPr>
          <w:color w:val="231F20"/>
          <w:sz w:val="16"/>
        </w:rPr>
        <w:t> </w:t>
      </w:r>
      <w:r>
        <w:rPr>
          <w:color w:val="231F20"/>
          <w:w w:val="75"/>
          <w:sz w:val="16"/>
        </w:rPr>
        <w:t>schiuma</w:t>
      </w:r>
      <w:r>
        <w:rPr>
          <w:color w:val="231F20"/>
          <w:spacing w:val="1"/>
          <w:sz w:val="16"/>
        </w:rPr>
        <w:t> </w:t>
      </w:r>
      <w:r>
        <w:rPr>
          <w:color w:val="231F20"/>
          <w:w w:val="75"/>
          <w:sz w:val="16"/>
        </w:rPr>
        <w:t>del</w:t>
      </w:r>
      <w:r>
        <w:rPr>
          <w:color w:val="231F20"/>
          <w:spacing w:val="1"/>
          <w:sz w:val="16"/>
        </w:rPr>
        <w:t> </w:t>
      </w:r>
      <w:r>
        <w:rPr>
          <w:color w:val="231F20"/>
          <w:spacing w:val="-2"/>
          <w:w w:val="75"/>
          <w:sz w:val="16"/>
        </w:rPr>
        <w:t>cappuccino</w:t>
      </w:r>
    </w:p>
    <w:p>
      <w:pPr>
        <w:pStyle w:val="ListParagraph"/>
        <w:numPr>
          <w:ilvl w:val="1"/>
          <w:numId w:val="63"/>
        </w:numPr>
        <w:tabs>
          <w:tab w:pos="252" w:val="left" w:leader="none"/>
        </w:tabs>
        <w:spacing w:line="181" w:lineRule="exact" w:before="0" w:after="0"/>
        <w:ind w:left="252" w:right="0" w:hanging="79"/>
        <w:jc w:val="left"/>
        <w:rPr>
          <w:sz w:val="16"/>
        </w:rPr>
      </w:pPr>
      <w:r>
        <w:rPr>
          <w:color w:val="231F20"/>
          <w:w w:val="75"/>
          <w:sz w:val="16"/>
        </w:rPr>
        <w:t>due</w:t>
      </w:r>
      <w:r>
        <w:rPr>
          <w:color w:val="231F20"/>
          <w:sz w:val="16"/>
        </w:rPr>
        <w:t> </w:t>
      </w:r>
      <w:r>
        <w:rPr>
          <w:color w:val="231F20"/>
          <w:w w:val="75"/>
          <w:sz w:val="16"/>
        </w:rPr>
        <w:t>volte</w:t>
      </w:r>
      <w:r>
        <w:rPr>
          <w:color w:val="231F20"/>
          <w:sz w:val="16"/>
        </w:rPr>
        <w:t> </w:t>
      </w:r>
      <w:r>
        <w:rPr>
          <w:color w:val="231F20"/>
          <w:w w:val="75"/>
          <w:sz w:val="16"/>
        </w:rPr>
        <w:t>-</w:t>
      </w:r>
      <w:r>
        <w:rPr>
          <w:color w:val="231F20"/>
          <w:sz w:val="16"/>
        </w:rPr>
        <w:t> </w:t>
      </w:r>
      <w:r>
        <w:rPr>
          <w:color w:val="231F20"/>
          <w:w w:val="75"/>
          <w:sz w:val="16"/>
        </w:rPr>
        <w:t>se</w:t>
      </w:r>
      <w:r>
        <w:rPr>
          <w:color w:val="231F20"/>
          <w:sz w:val="16"/>
        </w:rPr>
        <w:t> </w:t>
      </w:r>
      <w:r>
        <w:rPr>
          <w:color w:val="231F20"/>
          <w:w w:val="75"/>
          <w:sz w:val="16"/>
        </w:rPr>
        <w:t>vuoi</w:t>
      </w:r>
      <w:r>
        <w:rPr>
          <w:color w:val="231F20"/>
          <w:sz w:val="16"/>
        </w:rPr>
        <w:t> </w:t>
      </w:r>
      <w:r>
        <w:rPr>
          <w:color w:val="231F20"/>
          <w:w w:val="75"/>
          <w:sz w:val="16"/>
        </w:rPr>
        <w:t>scaldare</w:t>
      </w:r>
      <w:r>
        <w:rPr>
          <w:color w:val="231F20"/>
          <w:sz w:val="16"/>
        </w:rPr>
        <w:t> </w:t>
      </w:r>
      <w:r>
        <w:rPr>
          <w:color w:val="231F20"/>
          <w:w w:val="75"/>
          <w:sz w:val="16"/>
        </w:rPr>
        <w:t>e</w:t>
      </w:r>
      <w:r>
        <w:rPr>
          <w:color w:val="231F20"/>
          <w:sz w:val="16"/>
        </w:rPr>
        <w:t> </w:t>
      </w:r>
      <w:r>
        <w:rPr>
          <w:color w:val="231F20"/>
          <w:w w:val="75"/>
          <w:sz w:val="16"/>
        </w:rPr>
        <w:t>montare</w:t>
      </w:r>
      <w:r>
        <w:rPr>
          <w:color w:val="231F20"/>
          <w:sz w:val="16"/>
        </w:rPr>
        <w:t> </w:t>
      </w:r>
      <w:r>
        <w:rPr>
          <w:color w:val="231F20"/>
          <w:w w:val="75"/>
          <w:sz w:val="16"/>
        </w:rPr>
        <w:t>il</w:t>
      </w:r>
      <w:r>
        <w:rPr>
          <w:color w:val="231F20"/>
          <w:sz w:val="16"/>
        </w:rPr>
        <w:t> </w:t>
      </w:r>
      <w:r>
        <w:rPr>
          <w:color w:val="231F20"/>
          <w:w w:val="75"/>
          <w:sz w:val="16"/>
        </w:rPr>
        <w:t>latte</w:t>
      </w:r>
      <w:r>
        <w:rPr>
          <w:color w:val="231F20"/>
          <w:sz w:val="16"/>
        </w:rPr>
        <w:t> </w:t>
      </w:r>
      <w:r>
        <w:rPr>
          <w:color w:val="231F20"/>
          <w:w w:val="75"/>
          <w:sz w:val="16"/>
        </w:rPr>
        <w:t>(con</w:t>
      </w:r>
      <w:r>
        <w:rPr>
          <w:color w:val="231F20"/>
          <w:sz w:val="16"/>
        </w:rPr>
        <w:t> </w:t>
      </w:r>
      <w:r>
        <w:rPr>
          <w:color w:val="231F20"/>
          <w:w w:val="75"/>
          <w:sz w:val="16"/>
        </w:rPr>
        <w:t>la</w:t>
      </w:r>
      <w:r>
        <w:rPr>
          <w:color w:val="231F20"/>
          <w:sz w:val="16"/>
        </w:rPr>
        <w:t> </w:t>
      </w:r>
      <w:r>
        <w:rPr>
          <w:color w:val="231F20"/>
          <w:w w:val="75"/>
          <w:sz w:val="16"/>
        </w:rPr>
        <w:t>frusta</w:t>
      </w:r>
      <w:r>
        <w:rPr>
          <w:color w:val="231F20"/>
          <w:sz w:val="16"/>
        </w:rPr>
        <w:t> </w:t>
      </w:r>
      <w:r>
        <w:rPr>
          <w:color w:val="231F20"/>
          <w:w w:val="75"/>
          <w:sz w:val="16"/>
        </w:rPr>
        <w:t>1b)</w:t>
      </w:r>
      <w:r>
        <w:rPr>
          <w:color w:val="231F20"/>
          <w:sz w:val="16"/>
        </w:rPr>
        <w:t> </w:t>
      </w:r>
      <w:r>
        <w:rPr>
          <w:color w:val="231F20"/>
          <w:w w:val="75"/>
          <w:sz w:val="16"/>
        </w:rPr>
        <w:t>per</w:t>
      </w:r>
      <w:r>
        <w:rPr>
          <w:color w:val="231F20"/>
          <w:sz w:val="16"/>
        </w:rPr>
        <w:t> </w:t>
      </w:r>
      <w:r>
        <w:rPr>
          <w:color w:val="231F20"/>
          <w:w w:val="75"/>
          <w:sz w:val="16"/>
        </w:rPr>
        <w:t>ottenere</w:t>
      </w:r>
      <w:r>
        <w:rPr>
          <w:color w:val="231F20"/>
          <w:sz w:val="16"/>
        </w:rPr>
        <w:t> </w:t>
      </w:r>
      <w:r>
        <w:rPr>
          <w:color w:val="231F20"/>
          <w:w w:val="75"/>
          <w:sz w:val="16"/>
        </w:rPr>
        <w:t>la</w:t>
      </w:r>
      <w:r>
        <w:rPr>
          <w:color w:val="231F20"/>
          <w:sz w:val="16"/>
        </w:rPr>
        <w:t> </w:t>
      </w:r>
      <w:r>
        <w:rPr>
          <w:color w:val="231F20"/>
          <w:w w:val="75"/>
          <w:sz w:val="16"/>
        </w:rPr>
        <w:t>schiuma</w:t>
      </w:r>
      <w:r>
        <w:rPr>
          <w:color w:val="231F20"/>
          <w:sz w:val="16"/>
        </w:rPr>
        <w:t> </w:t>
      </w:r>
      <w:r>
        <w:rPr>
          <w:color w:val="231F20"/>
          <w:w w:val="75"/>
          <w:sz w:val="16"/>
        </w:rPr>
        <w:t>di</w:t>
      </w:r>
      <w:r>
        <w:rPr>
          <w:color w:val="231F20"/>
          <w:sz w:val="16"/>
        </w:rPr>
        <w:t> </w:t>
      </w:r>
      <w:r>
        <w:rPr>
          <w:color w:val="231F20"/>
          <w:spacing w:val="-2"/>
          <w:w w:val="75"/>
          <w:sz w:val="16"/>
        </w:rPr>
        <w:t>latte</w:t>
      </w:r>
    </w:p>
    <w:p>
      <w:pPr>
        <w:pStyle w:val="ListParagraph"/>
        <w:numPr>
          <w:ilvl w:val="1"/>
          <w:numId w:val="63"/>
        </w:numPr>
        <w:tabs>
          <w:tab w:pos="252" w:val="left" w:leader="none"/>
        </w:tabs>
        <w:spacing w:line="235" w:lineRule="auto" w:before="0" w:after="0"/>
        <w:ind w:left="173" w:right="321" w:firstLine="0"/>
        <w:jc w:val="left"/>
        <w:rPr>
          <w:sz w:val="16"/>
        </w:rPr>
      </w:pPr>
      <w:r>
        <w:rPr>
          <w:color w:val="231F20"/>
          <w:spacing w:val="-2"/>
          <w:w w:val="80"/>
          <w:sz w:val="16"/>
        </w:rPr>
        <w:t>tre volte - se volete scaldare e montare il latte (con la frusta 1b) per preparare la cioccolata calda. Oppure se vuoi solo scaldare il </w:t>
      </w:r>
      <w:r>
        <w:rPr>
          <w:color w:val="231F20"/>
          <w:spacing w:val="-2"/>
          <w:w w:val="80"/>
          <w:sz w:val="16"/>
        </w:rPr>
        <w:t>tuo</w:t>
      </w:r>
      <w:r>
        <w:rPr>
          <w:color w:val="231F20"/>
          <w:spacing w:val="40"/>
          <w:sz w:val="16"/>
        </w:rPr>
        <w:t> </w:t>
      </w:r>
      <w:r>
        <w:rPr>
          <w:color w:val="231F20"/>
          <w:w w:val="90"/>
          <w:sz w:val="16"/>
        </w:rPr>
        <w:t>latte</w:t>
      </w:r>
      <w:r>
        <w:rPr>
          <w:color w:val="231F20"/>
          <w:spacing w:val="-8"/>
          <w:w w:val="90"/>
          <w:sz w:val="16"/>
        </w:rPr>
        <w:t> </w:t>
      </w:r>
      <w:r>
        <w:rPr>
          <w:color w:val="231F20"/>
          <w:w w:val="90"/>
          <w:sz w:val="16"/>
        </w:rPr>
        <w:t>(con</w:t>
      </w:r>
      <w:r>
        <w:rPr>
          <w:color w:val="231F20"/>
          <w:spacing w:val="-7"/>
          <w:w w:val="90"/>
          <w:sz w:val="16"/>
        </w:rPr>
        <w:t> </w:t>
      </w:r>
      <w:r>
        <w:rPr>
          <w:color w:val="231F20"/>
          <w:w w:val="90"/>
          <w:sz w:val="16"/>
        </w:rPr>
        <w:t>frusta</w:t>
      </w:r>
      <w:r>
        <w:rPr>
          <w:color w:val="231F20"/>
          <w:spacing w:val="-7"/>
          <w:w w:val="90"/>
          <w:sz w:val="16"/>
        </w:rPr>
        <w:t> </w:t>
      </w:r>
      <w:r>
        <w:rPr>
          <w:color w:val="231F20"/>
          <w:w w:val="90"/>
          <w:sz w:val="16"/>
        </w:rPr>
        <w:t>1c).</w:t>
      </w:r>
    </w:p>
    <w:p>
      <w:pPr>
        <w:pStyle w:val="ListParagraph"/>
        <w:numPr>
          <w:ilvl w:val="1"/>
          <w:numId w:val="63"/>
        </w:numPr>
        <w:tabs>
          <w:tab w:pos="252" w:val="left" w:leader="none"/>
        </w:tabs>
        <w:spacing w:line="235" w:lineRule="auto" w:before="0" w:after="0"/>
        <w:ind w:left="173" w:right="854" w:firstLine="0"/>
        <w:jc w:val="left"/>
        <w:rPr>
          <w:sz w:val="16"/>
        </w:rPr>
      </w:pPr>
      <w:r>
        <w:rPr>
          <w:color w:val="231F20"/>
          <w:w w:val="75"/>
          <w:sz w:val="16"/>
        </w:rPr>
        <w:t>quattro</w:t>
      </w:r>
      <w:r>
        <w:rPr>
          <w:color w:val="231F20"/>
          <w:sz w:val="16"/>
        </w:rPr>
        <w:t> </w:t>
      </w:r>
      <w:r>
        <w:rPr>
          <w:color w:val="231F20"/>
          <w:w w:val="75"/>
          <w:sz w:val="16"/>
        </w:rPr>
        <w:t>volte</w:t>
      </w:r>
      <w:r>
        <w:rPr>
          <w:color w:val="231F20"/>
          <w:sz w:val="16"/>
        </w:rPr>
        <w:t> </w:t>
      </w:r>
      <w:r>
        <w:rPr>
          <w:color w:val="231F20"/>
          <w:w w:val="75"/>
          <w:sz w:val="16"/>
        </w:rPr>
        <w:t>-</w:t>
      </w:r>
      <w:r>
        <w:rPr>
          <w:color w:val="231F20"/>
          <w:sz w:val="16"/>
        </w:rPr>
        <w:t> </w:t>
      </w:r>
      <w:r>
        <w:rPr>
          <w:color w:val="231F20"/>
          <w:w w:val="75"/>
          <w:sz w:val="16"/>
        </w:rPr>
        <w:t>se</w:t>
      </w:r>
      <w:r>
        <w:rPr>
          <w:color w:val="231F20"/>
          <w:sz w:val="16"/>
        </w:rPr>
        <w:t> </w:t>
      </w:r>
      <w:r>
        <w:rPr>
          <w:color w:val="231F20"/>
          <w:w w:val="75"/>
          <w:sz w:val="16"/>
        </w:rPr>
        <w:t>vuoi</w:t>
      </w:r>
      <w:r>
        <w:rPr>
          <w:color w:val="231F20"/>
          <w:sz w:val="16"/>
        </w:rPr>
        <w:t> </w:t>
      </w:r>
      <w:r>
        <w:rPr>
          <w:color w:val="231F20"/>
          <w:w w:val="75"/>
          <w:sz w:val="16"/>
        </w:rPr>
        <w:t>che</w:t>
      </w:r>
      <w:r>
        <w:rPr>
          <w:color w:val="231F20"/>
          <w:sz w:val="16"/>
        </w:rPr>
        <w:t> </w:t>
      </w:r>
      <w:r>
        <w:rPr>
          <w:color w:val="231F20"/>
          <w:w w:val="75"/>
          <w:sz w:val="16"/>
        </w:rPr>
        <w:t>il</w:t>
      </w:r>
      <w:r>
        <w:rPr>
          <w:color w:val="231F20"/>
          <w:sz w:val="16"/>
        </w:rPr>
        <w:t> </w:t>
      </w:r>
      <w:r>
        <w:rPr>
          <w:color w:val="231F20"/>
          <w:w w:val="75"/>
          <w:sz w:val="16"/>
        </w:rPr>
        <w:t>tuo</w:t>
      </w:r>
      <w:r>
        <w:rPr>
          <w:color w:val="231F20"/>
          <w:sz w:val="16"/>
        </w:rPr>
        <w:t> </w:t>
      </w:r>
      <w:r>
        <w:rPr>
          <w:color w:val="231F20"/>
          <w:w w:val="75"/>
          <w:sz w:val="16"/>
        </w:rPr>
        <w:t>latte</w:t>
      </w:r>
      <w:r>
        <w:rPr>
          <w:color w:val="231F20"/>
          <w:sz w:val="16"/>
        </w:rPr>
        <w:t> </w:t>
      </w:r>
      <w:r>
        <w:rPr>
          <w:color w:val="231F20"/>
          <w:w w:val="75"/>
          <w:sz w:val="16"/>
        </w:rPr>
        <w:t>si</w:t>
      </w:r>
      <w:r>
        <w:rPr>
          <w:color w:val="231F20"/>
          <w:sz w:val="16"/>
        </w:rPr>
        <w:t> </w:t>
      </w:r>
      <w:r>
        <w:rPr>
          <w:color w:val="231F20"/>
          <w:w w:val="75"/>
          <w:sz w:val="16"/>
        </w:rPr>
        <w:t>mantenga</w:t>
      </w:r>
      <w:r>
        <w:rPr>
          <w:color w:val="231F20"/>
          <w:sz w:val="16"/>
        </w:rPr>
        <w:t> </w:t>
      </w:r>
      <w:r>
        <w:rPr>
          <w:color w:val="231F20"/>
          <w:w w:val="75"/>
          <w:sz w:val="16"/>
        </w:rPr>
        <w:t>freddo</w:t>
      </w:r>
      <w:r>
        <w:rPr>
          <w:color w:val="231F20"/>
          <w:sz w:val="16"/>
        </w:rPr>
        <w:t> </w:t>
      </w:r>
      <w:r>
        <w:rPr>
          <w:color w:val="231F20"/>
          <w:w w:val="75"/>
          <w:sz w:val="16"/>
        </w:rPr>
        <w:t>e</w:t>
      </w:r>
      <w:r>
        <w:rPr>
          <w:color w:val="231F20"/>
          <w:sz w:val="16"/>
        </w:rPr>
        <w:t> </w:t>
      </w:r>
      <w:r>
        <w:rPr>
          <w:color w:val="231F20"/>
          <w:w w:val="75"/>
          <w:sz w:val="16"/>
        </w:rPr>
        <w:t>montalo</w:t>
      </w:r>
      <w:r>
        <w:rPr>
          <w:color w:val="231F20"/>
          <w:sz w:val="16"/>
        </w:rPr>
        <w:t> </w:t>
      </w:r>
      <w:r>
        <w:rPr>
          <w:color w:val="231F20"/>
          <w:w w:val="75"/>
          <w:sz w:val="16"/>
        </w:rPr>
        <w:t>semplicemente</w:t>
      </w:r>
      <w:r>
        <w:rPr>
          <w:color w:val="231F20"/>
          <w:sz w:val="16"/>
        </w:rPr>
        <w:t> </w:t>
      </w:r>
      <w:r>
        <w:rPr>
          <w:color w:val="231F20"/>
          <w:w w:val="75"/>
          <w:sz w:val="16"/>
        </w:rPr>
        <w:t>(con</w:t>
      </w:r>
      <w:r>
        <w:rPr>
          <w:color w:val="231F20"/>
          <w:sz w:val="16"/>
        </w:rPr>
        <w:t> </w:t>
      </w:r>
      <w:r>
        <w:rPr>
          <w:color w:val="231F20"/>
          <w:w w:val="75"/>
          <w:sz w:val="16"/>
        </w:rPr>
        <w:t>la</w:t>
      </w:r>
      <w:r>
        <w:rPr>
          <w:color w:val="231F20"/>
          <w:sz w:val="16"/>
        </w:rPr>
        <w:t> </w:t>
      </w:r>
      <w:r>
        <w:rPr>
          <w:color w:val="231F20"/>
          <w:w w:val="75"/>
          <w:sz w:val="16"/>
        </w:rPr>
        <w:t>frusta</w:t>
      </w:r>
      <w:r>
        <w:rPr>
          <w:color w:val="231F20"/>
          <w:sz w:val="16"/>
        </w:rPr>
        <w:t> </w:t>
      </w:r>
      <w:r>
        <w:rPr>
          <w:color w:val="231F20"/>
          <w:w w:val="75"/>
          <w:sz w:val="16"/>
        </w:rPr>
        <w:t>1b)</w:t>
      </w:r>
      <w:r>
        <w:rPr>
          <w:color w:val="231F20"/>
          <w:sz w:val="16"/>
        </w:rPr>
        <w:t> </w:t>
      </w:r>
      <w:r>
        <w:rPr>
          <w:color w:val="231F20"/>
          <w:w w:val="75"/>
          <w:sz w:val="16"/>
        </w:rPr>
        <w:t>per</w:t>
      </w:r>
      <w:r>
        <w:rPr>
          <w:color w:val="231F20"/>
          <w:sz w:val="16"/>
        </w:rPr>
        <w:t> </w:t>
      </w:r>
      <w:r>
        <w:rPr>
          <w:color w:val="231F20"/>
          <w:w w:val="75"/>
          <w:sz w:val="16"/>
        </w:rPr>
        <w:t>caffè</w:t>
      </w:r>
      <w:r>
        <w:rPr>
          <w:color w:val="231F20"/>
          <w:sz w:val="16"/>
        </w:rPr>
        <w:t> </w:t>
      </w:r>
      <w:r>
        <w:rPr>
          <w:color w:val="231F20"/>
          <w:w w:val="75"/>
          <w:sz w:val="16"/>
        </w:rPr>
        <w:t>freddo</w:t>
      </w:r>
      <w:r>
        <w:rPr>
          <w:color w:val="231F20"/>
          <w:sz w:val="16"/>
        </w:rPr>
        <w:t> </w:t>
      </w:r>
      <w:r>
        <w:rPr>
          <w:color w:val="231F20"/>
          <w:w w:val="75"/>
          <w:sz w:val="16"/>
        </w:rPr>
        <w:t>o</w:t>
      </w:r>
      <w:r>
        <w:rPr>
          <w:color w:val="231F20"/>
          <w:sz w:val="16"/>
        </w:rPr>
        <w:t> </w:t>
      </w:r>
      <w:r>
        <w:rPr>
          <w:color w:val="231F20"/>
          <w:w w:val="75"/>
          <w:sz w:val="16"/>
        </w:rPr>
        <w:t>latte</w:t>
      </w:r>
      <w:r>
        <w:rPr>
          <w:color w:val="231F20"/>
          <w:w w:val="90"/>
          <w:sz w:val="16"/>
        </w:rPr>
        <w:t> </w:t>
      </w:r>
      <w:r>
        <w:rPr>
          <w:color w:val="231F20"/>
          <w:spacing w:val="-2"/>
          <w:w w:val="90"/>
          <w:sz w:val="16"/>
        </w:rPr>
        <w:t>aromatizzato.</w:t>
      </w:r>
    </w:p>
    <w:p>
      <w:pPr>
        <w:pStyle w:val="BodyText"/>
        <w:spacing w:line="179" w:lineRule="exact"/>
        <w:ind w:left="173"/>
      </w:pPr>
      <w:r>
        <w:rPr>
          <w:color w:val="231F20"/>
          <w:w w:val="80"/>
        </w:rPr>
        <w:t>La</w:t>
      </w:r>
      <w:r>
        <w:rPr>
          <w:color w:val="231F20"/>
          <w:spacing w:val="-1"/>
          <w:w w:val="80"/>
        </w:rPr>
        <w:t> </w:t>
      </w:r>
      <w:r>
        <w:rPr>
          <w:color w:val="231F20"/>
          <w:w w:val="80"/>
        </w:rPr>
        <w:t>spia</w:t>
      </w:r>
      <w:r>
        <w:rPr>
          <w:color w:val="231F20"/>
          <w:spacing w:val="-1"/>
          <w:w w:val="80"/>
        </w:rPr>
        <w:t> </w:t>
      </w:r>
      <w:r>
        <w:rPr>
          <w:color w:val="231F20"/>
          <w:w w:val="80"/>
        </w:rPr>
        <w:t>sopra</w:t>
      </w:r>
      <w:r>
        <w:rPr>
          <w:color w:val="231F20"/>
          <w:spacing w:val="-10"/>
        </w:rPr>
        <w:t> </w:t>
      </w:r>
      <w:r>
        <w:rPr>
          <w:color w:val="231F20"/>
          <w:w w:val="80"/>
        </w:rPr>
        <w:t>la</w:t>
      </w:r>
      <w:r>
        <w:rPr>
          <w:color w:val="231F20"/>
          <w:spacing w:val="-10"/>
        </w:rPr>
        <w:t> </w:t>
      </w:r>
      <w:r>
        <w:rPr>
          <w:color w:val="231F20"/>
          <w:w w:val="80"/>
        </w:rPr>
        <w:t>funzione</w:t>
      </w:r>
      <w:r>
        <w:rPr>
          <w:color w:val="231F20"/>
          <w:spacing w:val="-1"/>
          <w:w w:val="80"/>
        </w:rPr>
        <w:t> </w:t>
      </w:r>
      <w:r>
        <w:rPr>
          <w:color w:val="231F20"/>
          <w:w w:val="80"/>
        </w:rPr>
        <w:t>lampeggerà</w:t>
      </w:r>
      <w:r>
        <w:rPr>
          <w:color w:val="231F20"/>
          <w:spacing w:val="-10"/>
        </w:rPr>
        <w:t> </w:t>
      </w:r>
      <w:r>
        <w:rPr>
          <w:color w:val="231F20"/>
          <w:w w:val="80"/>
        </w:rPr>
        <w:t>per</w:t>
      </w:r>
      <w:r>
        <w:rPr>
          <w:color w:val="231F20"/>
          <w:spacing w:val="-10"/>
        </w:rPr>
        <w:t> </w:t>
      </w:r>
      <w:r>
        <w:rPr>
          <w:color w:val="231F20"/>
          <w:w w:val="80"/>
        </w:rPr>
        <w:t>2</w:t>
      </w:r>
      <w:r>
        <w:rPr>
          <w:color w:val="231F20"/>
          <w:spacing w:val="-1"/>
          <w:w w:val="80"/>
        </w:rPr>
        <w:t> </w:t>
      </w:r>
      <w:r>
        <w:rPr>
          <w:color w:val="231F20"/>
          <w:w w:val="80"/>
        </w:rPr>
        <w:t>secondi</w:t>
      </w:r>
      <w:r>
        <w:rPr>
          <w:color w:val="231F20"/>
          <w:spacing w:val="-10"/>
        </w:rPr>
        <w:t> </w:t>
      </w:r>
      <w:r>
        <w:rPr>
          <w:color w:val="231F20"/>
          <w:w w:val="80"/>
        </w:rPr>
        <w:t>e</w:t>
      </w:r>
      <w:r>
        <w:rPr>
          <w:color w:val="231F20"/>
          <w:spacing w:val="-10"/>
        </w:rPr>
        <w:t> </w:t>
      </w:r>
      <w:r>
        <w:rPr>
          <w:color w:val="231F20"/>
          <w:w w:val="80"/>
        </w:rPr>
        <w:t>il</w:t>
      </w:r>
      <w:r>
        <w:rPr>
          <w:color w:val="231F20"/>
          <w:spacing w:val="-1"/>
          <w:w w:val="80"/>
        </w:rPr>
        <w:t> </w:t>
      </w:r>
      <w:r>
        <w:rPr>
          <w:color w:val="231F20"/>
          <w:w w:val="80"/>
        </w:rPr>
        <w:t>montalatte</w:t>
      </w:r>
      <w:r>
        <w:rPr>
          <w:color w:val="231F20"/>
          <w:spacing w:val="-10"/>
        </w:rPr>
        <w:t> </w:t>
      </w:r>
      <w:r>
        <w:rPr>
          <w:color w:val="231F20"/>
          <w:w w:val="80"/>
        </w:rPr>
        <w:t>inizierà</w:t>
      </w:r>
      <w:r>
        <w:rPr>
          <w:color w:val="231F20"/>
          <w:spacing w:val="-10"/>
        </w:rPr>
        <w:t> </w:t>
      </w:r>
      <w:r>
        <w:rPr>
          <w:color w:val="231F20"/>
          <w:w w:val="80"/>
        </w:rPr>
        <w:t>a</w:t>
      </w:r>
      <w:r>
        <w:rPr>
          <w:color w:val="231F20"/>
          <w:spacing w:val="-1"/>
          <w:w w:val="80"/>
        </w:rPr>
        <w:t> </w:t>
      </w:r>
      <w:r>
        <w:rPr>
          <w:color w:val="231F20"/>
          <w:w w:val="80"/>
        </w:rPr>
        <w:t>funzionare</w:t>
      </w:r>
      <w:r>
        <w:rPr>
          <w:color w:val="231F20"/>
          <w:spacing w:val="-10"/>
        </w:rPr>
        <w:t> </w:t>
      </w:r>
      <w:r>
        <w:rPr>
          <w:color w:val="231F20"/>
          <w:spacing w:val="-2"/>
          <w:w w:val="80"/>
        </w:rPr>
        <w:t>automaticamente.</w:t>
      </w:r>
    </w:p>
    <w:p>
      <w:pPr>
        <w:pStyle w:val="ListParagraph"/>
        <w:numPr>
          <w:ilvl w:val="0"/>
          <w:numId w:val="63"/>
        </w:numPr>
        <w:tabs>
          <w:tab w:pos="318" w:val="left" w:leader="none"/>
        </w:tabs>
        <w:spacing w:line="235" w:lineRule="auto" w:before="0" w:after="0"/>
        <w:ind w:left="173" w:right="339" w:firstLine="0"/>
        <w:jc w:val="left"/>
        <w:rPr>
          <w:sz w:val="16"/>
        </w:rPr>
      </w:pPr>
      <w:r>
        <w:rPr>
          <w:color w:val="231F20"/>
          <w:w w:val="75"/>
          <w:sz w:val="16"/>
        </w:rPr>
        <w:t>L'apparecchio</w:t>
      </w:r>
      <w:r>
        <w:rPr>
          <w:color w:val="231F20"/>
          <w:sz w:val="16"/>
        </w:rPr>
        <w:t> </w:t>
      </w:r>
      <w:r>
        <w:rPr>
          <w:color w:val="231F20"/>
          <w:w w:val="75"/>
          <w:sz w:val="16"/>
        </w:rPr>
        <w:t>funzionerà</w:t>
      </w:r>
      <w:r>
        <w:rPr>
          <w:color w:val="231F20"/>
          <w:sz w:val="16"/>
        </w:rPr>
        <w:t> </w:t>
      </w:r>
      <w:r>
        <w:rPr>
          <w:color w:val="231F20"/>
          <w:w w:val="75"/>
          <w:sz w:val="16"/>
        </w:rPr>
        <w:t>fino</w:t>
      </w:r>
      <w:r>
        <w:rPr>
          <w:color w:val="231F20"/>
          <w:sz w:val="16"/>
        </w:rPr>
        <w:t> </w:t>
      </w:r>
      <w:r>
        <w:rPr>
          <w:color w:val="231F20"/>
          <w:w w:val="75"/>
          <w:sz w:val="16"/>
        </w:rPr>
        <w:t>al</w:t>
      </w:r>
      <w:r>
        <w:rPr>
          <w:color w:val="231F20"/>
          <w:sz w:val="16"/>
        </w:rPr>
        <w:t> </w:t>
      </w:r>
      <w:r>
        <w:rPr>
          <w:color w:val="231F20"/>
          <w:w w:val="75"/>
          <w:sz w:val="16"/>
        </w:rPr>
        <w:t>raggiungimento</w:t>
      </w:r>
      <w:r>
        <w:rPr>
          <w:color w:val="231F20"/>
          <w:sz w:val="16"/>
        </w:rPr>
        <w:t> </w:t>
      </w:r>
      <w:r>
        <w:rPr>
          <w:color w:val="231F20"/>
          <w:w w:val="75"/>
          <w:sz w:val="16"/>
        </w:rPr>
        <w:t>di</w:t>
      </w:r>
      <w:r>
        <w:rPr>
          <w:color w:val="231F20"/>
          <w:sz w:val="16"/>
        </w:rPr>
        <w:t> </w:t>
      </w:r>
      <w:r>
        <w:rPr>
          <w:color w:val="231F20"/>
          <w:w w:val="75"/>
          <w:sz w:val="16"/>
        </w:rPr>
        <w:t>una</w:t>
      </w:r>
      <w:r>
        <w:rPr>
          <w:color w:val="231F20"/>
          <w:sz w:val="16"/>
        </w:rPr>
        <w:t> </w:t>
      </w:r>
      <w:r>
        <w:rPr>
          <w:color w:val="231F20"/>
          <w:w w:val="75"/>
          <w:sz w:val="16"/>
        </w:rPr>
        <w:t>temperatura</w:t>
      </w:r>
      <w:r>
        <w:rPr>
          <w:color w:val="231F20"/>
          <w:sz w:val="16"/>
        </w:rPr>
        <w:t> </w:t>
      </w:r>
      <w:r>
        <w:rPr>
          <w:color w:val="231F20"/>
          <w:w w:val="75"/>
          <w:sz w:val="16"/>
        </w:rPr>
        <w:t>elevata</w:t>
      </w:r>
      <w:r>
        <w:rPr>
          <w:color w:val="231F20"/>
          <w:sz w:val="16"/>
        </w:rPr>
        <w:t> </w:t>
      </w:r>
      <w:r>
        <w:rPr>
          <w:color w:val="231F20"/>
          <w:w w:val="75"/>
          <w:sz w:val="16"/>
        </w:rPr>
        <w:t>del</w:t>
      </w:r>
      <w:r>
        <w:rPr>
          <w:color w:val="231F20"/>
          <w:sz w:val="16"/>
        </w:rPr>
        <w:t> </w:t>
      </w:r>
      <w:r>
        <w:rPr>
          <w:color w:val="231F20"/>
          <w:w w:val="75"/>
          <w:sz w:val="16"/>
        </w:rPr>
        <w:t>latte.</w:t>
      </w:r>
      <w:r>
        <w:rPr>
          <w:color w:val="231F20"/>
          <w:sz w:val="16"/>
        </w:rPr>
        <w:t> </w:t>
      </w:r>
      <w:r>
        <w:rPr>
          <w:color w:val="231F20"/>
          <w:w w:val="75"/>
          <w:sz w:val="16"/>
        </w:rPr>
        <w:t>Una</w:t>
      </w:r>
      <w:r>
        <w:rPr>
          <w:color w:val="231F20"/>
          <w:sz w:val="16"/>
        </w:rPr>
        <w:t> </w:t>
      </w:r>
      <w:r>
        <w:rPr>
          <w:color w:val="231F20"/>
          <w:w w:val="75"/>
          <w:sz w:val="16"/>
        </w:rPr>
        <w:t>volta</w:t>
      </w:r>
      <w:r>
        <w:rPr>
          <w:color w:val="231F20"/>
          <w:sz w:val="16"/>
        </w:rPr>
        <w:t> </w:t>
      </w:r>
      <w:r>
        <w:rPr>
          <w:color w:val="231F20"/>
          <w:w w:val="75"/>
          <w:sz w:val="16"/>
        </w:rPr>
        <w:t>fatto,</w:t>
      </w:r>
      <w:r>
        <w:rPr>
          <w:color w:val="231F20"/>
          <w:sz w:val="16"/>
        </w:rPr>
        <w:t> </w:t>
      </w:r>
      <w:r>
        <w:rPr>
          <w:color w:val="231F20"/>
          <w:w w:val="75"/>
          <w:sz w:val="16"/>
        </w:rPr>
        <w:t>si</w:t>
      </w:r>
      <w:r>
        <w:rPr>
          <w:color w:val="231F20"/>
          <w:sz w:val="16"/>
        </w:rPr>
        <w:t> </w:t>
      </w:r>
      <w:r>
        <w:rPr>
          <w:color w:val="231F20"/>
          <w:w w:val="75"/>
          <w:sz w:val="16"/>
        </w:rPr>
        <w:t>fermerà</w:t>
      </w:r>
      <w:r>
        <w:rPr>
          <w:color w:val="231F20"/>
          <w:sz w:val="16"/>
        </w:rPr>
        <w:t> </w:t>
      </w:r>
      <w:r>
        <w:rPr>
          <w:color w:val="231F20"/>
          <w:w w:val="75"/>
          <w:sz w:val="16"/>
        </w:rPr>
        <w:t>automaticamente</w:t>
      </w:r>
      <w:r>
        <w:rPr>
          <w:color w:val="231F20"/>
          <w:sz w:val="16"/>
        </w:rPr>
        <w:t> </w:t>
      </w:r>
      <w:r>
        <w:rPr>
          <w:color w:val="231F20"/>
          <w:w w:val="75"/>
          <w:sz w:val="16"/>
        </w:rPr>
        <w:t>e</w:t>
      </w:r>
      <w:r>
        <w:rPr>
          <w:color w:val="231F20"/>
          <w:w w:val="85"/>
          <w:sz w:val="16"/>
        </w:rPr>
        <w:t> emetterà tre segnali acustici.</w:t>
      </w:r>
    </w:p>
    <w:p>
      <w:pPr>
        <w:pStyle w:val="BodyText"/>
        <w:spacing w:line="235" w:lineRule="auto"/>
        <w:ind w:left="173" w:right="2866"/>
      </w:pPr>
      <w:r>
        <w:rPr>
          <w:color w:val="231F20"/>
          <w:w w:val="90"/>
        </w:rPr>
        <w:t>NOTA: DOPO L'UTILIZZO IL</w:t>
      </w:r>
      <w:r>
        <w:rPr>
          <w:color w:val="231F20"/>
          <w:spacing w:val="-4"/>
          <w:w w:val="90"/>
        </w:rPr>
        <w:t> </w:t>
      </w:r>
      <w:r>
        <w:rPr>
          <w:color w:val="231F20"/>
          <w:w w:val="90"/>
        </w:rPr>
        <w:t>FONDO DEL</w:t>
      </w:r>
      <w:r>
        <w:rPr>
          <w:color w:val="231F20"/>
          <w:spacing w:val="-4"/>
          <w:w w:val="90"/>
        </w:rPr>
        <w:t> </w:t>
      </w:r>
      <w:r>
        <w:rPr>
          <w:color w:val="231F20"/>
          <w:w w:val="90"/>
        </w:rPr>
        <w:t>BRACCIO È CALDO. NON</w:t>
      </w:r>
      <w:r>
        <w:rPr>
          <w:color w:val="231F20"/>
          <w:spacing w:val="-1"/>
          <w:w w:val="90"/>
        </w:rPr>
        <w:t> </w:t>
      </w:r>
      <w:r>
        <w:rPr>
          <w:color w:val="231F20"/>
          <w:w w:val="90"/>
        </w:rPr>
        <w:t>TOCCARLO! </w:t>
      </w:r>
      <w:r>
        <w:rPr>
          <w:color w:val="231F20"/>
          <w:spacing w:val="-4"/>
        </w:rPr>
        <w:t>NOTA:</w:t>
      </w:r>
      <w:r>
        <w:rPr>
          <w:color w:val="231F20"/>
          <w:spacing w:val="-6"/>
        </w:rPr>
        <w:t> </w:t>
      </w:r>
      <w:r>
        <w:rPr>
          <w:color w:val="231F20"/>
          <w:spacing w:val="-4"/>
        </w:rPr>
        <w:t>NON</w:t>
      </w:r>
      <w:r>
        <w:rPr>
          <w:color w:val="231F20"/>
          <w:spacing w:val="-10"/>
        </w:rPr>
        <w:t> </w:t>
      </w:r>
      <w:r>
        <w:rPr>
          <w:color w:val="231F20"/>
          <w:spacing w:val="-4"/>
        </w:rPr>
        <w:t>TOCCARE</w:t>
      </w:r>
      <w:r>
        <w:rPr>
          <w:color w:val="231F20"/>
          <w:spacing w:val="-6"/>
        </w:rPr>
        <w:t> </w:t>
      </w:r>
      <w:r>
        <w:rPr>
          <w:color w:val="231F20"/>
          <w:spacing w:val="-4"/>
        </w:rPr>
        <w:t>LA</w:t>
      </w:r>
      <w:r>
        <w:rPr>
          <w:color w:val="231F20"/>
          <w:spacing w:val="-16"/>
        </w:rPr>
        <w:t> </w:t>
      </w:r>
      <w:r>
        <w:rPr>
          <w:color w:val="231F20"/>
          <w:spacing w:val="-4"/>
        </w:rPr>
        <w:t>PIASTRA</w:t>
      </w:r>
      <w:r>
        <w:rPr>
          <w:color w:val="231F20"/>
          <w:spacing w:val="-16"/>
        </w:rPr>
        <w:t> </w:t>
      </w:r>
      <w:r>
        <w:rPr>
          <w:color w:val="231F20"/>
          <w:spacing w:val="-4"/>
        </w:rPr>
        <w:t>RISCALDANTE</w:t>
      </w:r>
      <w:r>
        <w:rPr>
          <w:color w:val="231F20"/>
          <w:spacing w:val="-6"/>
        </w:rPr>
        <w:t> </w:t>
      </w:r>
      <w:r>
        <w:rPr>
          <w:color w:val="231F20"/>
          <w:spacing w:val="-4"/>
        </w:rPr>
        <w:t>(1i).</w:t>
      </w:r>
    </w:p>
    <w:p>
      <w:pPr>
        <w:pStyle w:val="ListParagraph"/>
        <w:numPr>
          <w:ilvl w:val="0"/>
          <w:numId w:val="63"/>
        </w:numPr>
        <w:tabs>
          <w:tab w:pos="318" w:val="left" w:leader="none"/>
        </w:tabs>
        <w:spacing w:line="235" w:lineRule="auto" w:before="0" w:after="0"/>
        <w:ind w:left="173" w:right="1740" w:firstLine="0"/>
        <w:jc w:val="left"/>
        <w:rPr>
          <w:sz w:val="16"/>
        </w:rPr>
      </w:pPr>
      <w:r>
        <w:rPr>
          <w:color w:val="231F20"/>
          <w:w w:val="80"/>
          <w:sz w:val="16"/>
        </w:rPr>
        <w:t>Per</w:t>
      </w:r>
      <w:r>
        <w:rPr>
          <w:color w:val="231F20"/>
          <w:spacing w:val="-3"/>
          <w:w w:val="80"/>
          <w:sz w:val="16"/>
        </w:rPr>
        <w:t> </w:t>
      </w:r>
      <w:r>
        <w:rPr>
          <w:color w:val="231F20"/>
          <w:w w:val="80"/>
          <w:sz w:val="16"/>
        </w:rPr>
        <w:t>spegnere</w:t>
      </w:r>
      <w:r>
        <w:rPr>
          <w:color w:val="231F20"/>
          <w:spacing w:val="-2"/>
          <w:w w:val="80"/>
          <w:sz w:val="16"/>
        </w:rPr>
        <w:t> </w:t>
      </w:r>
      <w:r>
        <w:rPr>
          <w:color w:val="231F20"/>
          <w:w w:val="80"/>
          <w:sz w:val="16"/>
        </w:rPr>
        <w:t>l'apparecchio</w:t>
      </w:r>
      <w:r>
        <w:rPr>
          <w:color w:val="231F20"/>
          <w:spacing w:val="-3"/>
          <w:w w:val="80"/>
          <w:sz w:val="16"/>
        </w:rPr>
        <w:t> </w:t>
      </w:r>
      <w:r>
        <w:rPr>
          <w:color w:val="231F20"/>
          <w:w w:val="80"/>
          <w:sz w:val="16"/>
        </w:rPr>
        <w:t>prima</w:t>
      </w:r>
      <w:r>
        <w:rPr>
          <w:color w:val="231F20"/>
          <w:spacing w:val="-2"/>
          <w:w w:val="80"/>
          <w:sz w:val="16"/>
        </w:rPr>
        <w:t> </w:t>
      </w:r>
      <w:r>
        <w:rPr>
          <w:color w:val="231F20"/>
          <w:w w:val="80"/>
          <w:sz w:val="16"/>
        </w:rPr>
        <w:t>della</w:t>
      </w:r>
      <w:r>
        <w:rPr>
          <w:color w:val="231F20"/>
          <w:spacing w:val="-3"/>
          <w:w w:val="80"/>
          <w:sz w:val="16"/>
        </w:rPr>
        <w:t> </w:t>
      </w:r>
      <w:r>
        <w:rPr>
          <w:color w:val="231F20"/>
          <w:w w:val="80"/>
          <w:sz w:val="16"/>
        </w:rPr>
        <w:t>fine</w:t>
      </w:r>
      <w:r>
        <w:rPr>
          <w:color w:val="231F20"/>
          <w:spacing w:val="-2"/>
          <w:w w:val="80"/>
          <w:sz w:val="16"/>
        </w:rPr>
        <w:t> </w:t>
      </w:r>
      <w:r>
        <w:rPr>
          <w:color w:val="231F20"/>
          <w:w w:val="80"/>
          <w:sz w:val="16"/>
        </w:rPr>
        <w:t>del</w:t>
      </w:r>
      <w:r>
        <w:rPr>
          <w:color w:val="231F20"/>
          <w:spacing w:val="-2"/>
          <w:w w:val="80"/>
          <w:sz w:val="16"/>
        </w:rPr>
        <w:t> </w:t>
      </w:r>
      <w:r>
        <w:rPr>
          <w:color w:val="231F20"/>
          <w:w w:val="80"/>
          <w:sz w:val="16"/>
        </w:rPr>
        <w:t>ciclo,</w:t>
      </w:r>
      <w:r>
        <w:rPr>
          <w:color w:val="231F20"/>
          <w:spacing w:val="-3"/>
          <w:w w:val="80"/>
          <w:sz w:val="16"/>
        </w:rPr>
        <w:t> </w:t>
      </w:r>
      <w:r>
        <w:rPr>
          <w:color w:val="231F20"/>
          <w:w w:val="80"/>
          <w:sz w:val="16"/>
        </w:rPr>
        <w:t>premere</w:t>
      </w:r>
      <w:r>
        <w:rPr>
          <w:color w:val="231F20"/>
          <w:spacing w:val="-2"/>
          <w:w w:val="80"/>
          <w:sz w:val="16"/>
        </w:rPr>
        <w:t> </w:t>
      </w:r>
      <w:r>
        <w:rPr>
          <w:color w:val="231F20"/>
          <w:w w:val="80"/>
          <w:sz w:val="16"/>
        </w:rPr>
        <w:t>il</w:t>
      </w:r>
      <w:r>
        <w:rPr>
          <w:color w:val="231F20"/>
          <w:spacing w:val="-3"/>
          <w:w w:val="80"/>
          <w:sz w:val="16"/>
        </w:rPr>
        <w:t> </w:t>
      </w:r>
      <w:r>
        <w:rPr>
          <w:color w:val="231F20"/>
          <w:w w:val="80"/>
          <w:sz w:val="16"/>
        </w:rPr>
        <w:t>pulsante</w:t>
      </w:r>
      <w:r>
        <w:rPr>
          <w:color w:val="231F20"/>
          <w:spacing w:val="-2"/>
          <w:w w:val="80"/>
          <w:sz w:val="16"/>
        </w:rPr>
        <w:t> </w:t>
      </w:r>
      <w:r>
        <w:rPr>
          <w:color w:val="231F20"/>
          <w:w w:val="80"/>
          <w:sz w:val="16"/>
        </w:rPr>
        <w:t>di</w:t>
      </w:r>
      <w:r>
        <w:rPr>
          <w:color w:val="231F20"/>
          <w:spacing w:val="-2"/>
          <w:w w:val="80"/>
          <w:sz w:val="16"/>
        </w:rPr>
        <w:t> </w:t>
      </w:r>
      <w:r>
        <w:rPr>
          <w:color w:val="231F20"/>
          <w:w w:val="80"/>
          <w:sz w:val="16"/>
        </w:rPr>
        <w:t>comando</w:t>
      </w:r>
      <w:r>
        <w:rPr>
          <w:color w:val="231F20"/>
          <w:spacing w:val="-3"/>
          <w:w w:val="80"/>
          <w:sz w:val="16"/>
        </w:rPr>
        <w:t> </w:t>
      </w:r>
      <w:r>
        <w:rPr>
          <w:color w:val="231F20"/>
          <w:w w:val="80"/>
          <w:sz w:val="16"/>
        </w:rPr>
        <w:t>(1g)</w:t>
      </w:r>
      <w:r>
        <w:rPr>
          <w:color w:val="231F20"/>
          <w:spacing w:val="-2"/>
          <w:w w:val="80"/>
          <w:sz w:val="16"/>
        </w:rPr>
        <w:t> </w:t>
      </w:r>
      <w:r>
        <w:rPr>
          <w:color w:val="231F20"/>
          <w:w w:val="80"/>
          <w:sz w:val="16"/>
        </w:rPr>
        <w:t>durante</w:t>
      </w:r>
      <w:r>
        <w:rPr>
          <w:color w:val="231F20"/>
          <w:spacing w:val="-3"/>
          <w:w w:val="80"/>
          <w:sz w:val="16"/>
        </w:rPr>
        <w:t> </w:t>
      </w:r>
      <w:r>
        <w:rPr>
          <w:color w:val="231F20"/>
          <w:w w:val="80"/>
          <w:sz w:val="16"/>
        </w:rPr>
        <w:t>il</w:t>
      </w:r>
      <w:r>
        <w:rPr>
          <w:color w:val="231F20"/>
          <w:spacing w:val="-2"/>
          <w:w w:val="80"/>
          <w:sz w:val="16"/>
        </w:rPr>
        <w:t> </w:t>
      </w:r>
      <w:r>
        <w:rPr>
          <w:color w:val="231F20"/>
          <w:w w:val="80"/>
          <w:sz w:val="16"/>
        </w:rPr>
        <w:t>lavoro.</w:t>
      </w:r>
      <w:r>
        <w:rPr>
          <w:color w:val="231F20"/>
          <w:sz w:val="16"/>
        </w:rPr>
        <w:t> </w:t>
      </w:r>
      <w:r>
        <w:rPr>
          <w:color w:val="231F20"/>
          <w:w w:val="80"/>
          <w:sz w:val="16"/>
        </w:rPr>
        <w:t>NOTA:</w:t>
      </w:r>
      <w:r>
        <w:rPr>
          <w:color w:val="231F20"/>
          <w:spacing w:val="38"/>
          <w:sz w:val="16"/>
        </w:rPr>
        <w:t>  </w:t>
      </w:r>
      <w:r>
        <w:rPr>
          <w:color w:val="231F20"/>
          <w:w w:val="80"/>
          <w:sz w:val="16"/>
        </w:rPr>
        <w:t>NON</w:t>
      </w:r>
      <w:r>
        <w:rPr>
          <w:color w:val="231F20"/>
          <w:spacing w:val="38"/>
          <w:sz w:val="16"/>
        </w:rPr>
        <w:t>  </w:t>
      </w:r>
      <w:r>
        <w:rPr>
          <w:color w:val="231F20"/>
          <w:w w:val="80"/>
          <w:sz w:val="16"/>
        </w:rPr>
        <w:t>togliere</w:t>
      </w:r>
      <w:r>
        <w:rPr>
          <w:color w:val="231F20"/>
          <w:spacing w:val="38"/>
          <w:sz w:val="16"/>
        </w:rPr>
        <w:t>  </w:t>
      </w:r>
      <w:r>
        <w:rPr>
          <w:color w:val="231F20"/>
          <w:w w:val="80"/>
          <w:sz w:val="16"/>
        </w:rPr>
        <w:t>la</w:t>
      </w:r>
      <w:r>
        <w:rPr>
          <w:color w:val="231F20"/>
          <w:spacing w:val="38"/>
          <w:sz w:val="16"/>
        </w:rPr>
        <w:t>  </w:t>
      </w:r>
      <w:r>
        <w:rPr>
          <w:color w:val="231F20"/>
          <w:w w:val="80"/>
          <w:sz w:val="16"/>
        </w:rPr>
        <w:t>caraffa</w:t>
      </w:r>
      <w:r>
        <w:rPr>
          <w:color w:val="231F20"/>
          <w:spacing w:val="38"/>
          <w:sz w:val="16"/>
        </w:rPr>
        <w:t>  </w:t>
      </w:r>
      <w:r>
        <w:rPr>
          <w:color w:val="231F20"/>
          <w:w w:val="80"/>
          <w:sz w:val="16"/>
        </w:rPr>
        <w:t>dalla</w:t>
      </w:r>
      <w:r>
        <w:rPr>
          <w:color w:val="231F20"/>
          <w:spacing w:val="38"/>
          <w:sz w:val="16"/>
        </w:rPr>
        <w:t>  </w:t>
      </w:r>
      <w:r>
        <w:rPr>
          <w:color w:val="231F20"/>
          <w:w w:val="80"/>
          <w:sz w:val="16"/>
        </w:rPr>
        <w:t>piastra</w:t>
      </w:r>
      <w:r>
        <w:rPr>
          <w:color w:val="231F20"/>
          <w:spacing w:val="39"/>
          <w:sz w:val="16"/>
        </w:rPr>
        <w:t>  </w:t>
      </w:r>
      <w:r>
        <w:rPr>
          <w:color w:val="231F20"/>
          <w:w w:val="80"/>
          <w:sz w:val="16"/>
        </w:rPr>
        <w:t>riscaldante</w:t>
      </w:r>
      <w:r>
        <w:rPr>
          <w:color w:val="231F20"/>
          <w:spacing w:val="38"/>
          <w:sz w:val="16"/>
        </w:rPr>
        <w:t>  </w:t>
      </w:r>
      <w:r>
        <w:rPr>
          <w:color w:val="231F20"/>
          <w:w w:val="80"/>
          <w:sz w:val="16"/>
        </w:rPr>
        <w:t>quando</w:t>
      </w:r>
      <w:r>
        <w:rPr>
          <w:color w:val="231F20"/>
          <w:spacing w:val="38"/>
          <w:sz w:val="16"/>
        </w:rPr>
        <w:t>  </w:t>
      </w:r>
      <w:r>
        <w:rPr>
          <w:color w:val="231F20"/>
          <w:w w:val="80"/>
          <w:sz w:val="16"/>
        </w:rPr>
        <w:t>è</w:t>
      </w:r>
      <w:r>
        <w:rPr>
          <w:color w:val="231F20"/>
          <w:spacing w:val="38"/>
          <w:sz w:val="16"/>
        </w:rPr>
        <w:t>  </w:t>
      </w:r>
      <w:r>
        <w:rPr>
          <w:color w:val="231F20"/>
          <w:w w:val="80"/>
          <w:sz w:val="16"/>
        </w:rPr>
        <w:t>in</w:t>
      </w:r>
      <w:r>
        <w:rPr>
          <w:color w:val="231F20"/>
          <w:spacing w:val="38"/>
          <w:sz w:val="16"/>
        </w:rPr>
        <w:t>  </w:t>
      </w:r>
      <w:r>
        <w:rPr>
          <w:color w:val="231F20"/>
          <w:w w:val="80"/>
          <w:sz w:val="16"/>
        </w:rPr>
        <w:t>funzione.</w:t>
      </w:r>
      <w:r>
        <w:rPr>
          <w:color w:val="231F20"/>
          <w:spacing w:val="80"/>
          <w:sz w:val="16"/>
        </w:rPr>
        <w:t> </w:t>
      </w:r>
      <w:r>
        <w:rPr>
          <w:color w:val="231F20"/>
          <w:w w:val="80"/>
          <w:sz w:val="16"/>
        </w:rPr>
        <w:t>NOTA: Il latte si riscalda a circa 68-78°C. Questa temperatura garantisce il miglior sapore del caffè.</w:t>
      </w:r>
    </w:p>
    <w:p>
      <w:pPr>
        <w:pStyle w:val="Heading2"/>
        <w:spacing w:before="170"/>
        <w:ind w:left="173"/>
      </w:pPr>
      <w:r>
        <w:rPr>
          <w:color w:val="231F20"/>
          <w:w w:val="90"/>
        </w:rPr>
        <w:t>PULIZIA</w:t>
      </w:r>
      <w:r>
        <w:rPr>
          <w:color w:val="231F20"/>
          <w:spacing w:val="-10"/>
          <w:w w:val="90"/>
        </w:rPr>
        <w:t> </w:t>
      </w:r>
      <w:r>
        <w:rPr>
          <w:color w:val="231F20"/>
          <w:w w:val="90"/>
        </w:rPr>
        <w:t>E</w:t>
      </w:r>
      <w:r>
        <w:rPr>
          <w:color w:val="231F20"/>
          <w:spacing w:val="-2"/>
          <w:w w:val="90"/>
        </w:rPr>
        <w:t> MANUTENZIONE</w:t>
      </w:r>
    </w:p>
    <w:p>
      <w:pPr>
        <w:pStyle w:val="ListParagraph"/>
        <w:numPr>
          <w:ilvl w:val="0"/>
          <w:numId w:val="64"/>
        </w:numPr>
        <w:tabs>
          <w:tab w:pos="282" w:val="left" w:leader="none"/>
        </w:tabs>
        <w:spacing w:line="181" w:lineRule="exact" w:before="0" w:after="0"/>
        <w:ind w:left="282" w:right="0" w:hanging="109"/>
        <w:jc w:val="left"/>
        <w:rPr>
          <w:sz w:val="16"/>
        </w:rPr>
      </w:pPr>
      <w:r>
        <w:rPr>
          <w:color w:val="231F20"/>
          <w:w w:val="80"/>
          <w:sz w:val="16"/>
        </w:rPr>
        <w:t>Prima</w:t>
      </w:r>
      <w:r>
        <w:rPr>
          <w:color w:val="231F20"/>
          <w:spacing w:val="-9"/>
          <w:sz w:val="16"/>
        </w:rPr>
        <w:t> </w:t>
      </w:r>
      <w:r>
        <w:rPr>
          <w:color w:val="231F20"/>
          <w:w w:val="80"/>
          <w:sz w:val="16"/>
        </w:rPr>
        <w:t>di</w:t>
      </w:r>
      <w:r>
        <w:rPr>
          <w:color w:val="231F20"/>
          <w:spacing w:val="-9"/>
          <w:sz w:val="16"/>
        </w:rPr>
        <w:t> </w:t>
      </w:r>
      <w:r>
        <w:rPr>
          <w:color w:val="231F20"/>
          <w:w w:val="80"/>
          <w:sz w:val="16"/>
        </w:rPr>
        <w:t>lavare</w:t>
      </w:r>
      <w:r>
        <w:rPr>
          <w:color w:val="231F20"/>
          <w:spacing w:val="-8"/>
          <w:sz w:val="16"/>
        </w:rPr>
        <w:t> </w:t>
      </w:r>
      <w:r>
        <w:rPr>
          <w:color w:val="231F20"/>
          <w:w w:val="80"/>
          <w:sz w:val="16"/>
        </w:rPr>
        <w:t>l'apparecchio,</w:t>
      </w:r>
      <w:r>
        <w:rPr>
          <w:color w:val="231F20"/>
          <w:spacing w:val="-9"/>
          <w:sz w:val="16"/>
        </w:rPr>
        <w:t> </w:t>
      </w:r>
      <w:r>
        <w:rPr>
          <w:color w:val="231F20"/>
          <w:w w:val="80"/>
          <w:sz w:val="16"/>
        </w:rPr>
        <w:t>assicurarsi</w:t>
      </w:r>
      <w:r>
        <w:rPr>
          <w:color w:val="231F20"/>
          <w:spacing w:val="-9"/>
          <w:sz w:val="16"/>
        </w:rPr>
        <w:t> </w:t>
      </w:r>
      <w:r>
        <w:rPr>
          <w:color w:val="231F20"/>
          <w:w w:val="80"/>
          <w:sz w:val="16"/>
        </w:rPr>
        <w:t>che</w:t>
      </w:r>
      <w:r>
        <w:rPr>
          <w:color w:val="231F20"/>
          <w:spacing w:val="-8"/>
          <w:sz w:val="16"/>
        </w:rPr>
        <w:t> </w:t>
      </w:r>
      <w:r>
        <w:rPr>
          <w:color w:val="231F20"/>
          <w:w w:val="80"/>
          <w:sz w:val="16"/>
        </w:rPr>
        <w:t>si</w:t>
      </w:r>
      <w:r>
        <w:rPr>
          <w:color w:val="231F20"/>
          <w:spacing w:val="-9"/>
          <w:sz w:val="16"/>
        </w:rPr>
        <w:t> </w:t>
      </w:r>
      <w:r>
        <w:rPr>
          <w:color w:val="231F20"/>
          <w:w w:val="80"/>
          <w:sz w:val="16"/>
        </w:rPr>
        <w:t>sia</w:t>
      </w:r>
      <w:r>
        <w:rPr>
          <w:color w:val="231F20"/>
          <w:spacing w:val="-8"/>
          <w:sz w:val="16"/>
        </w:rPr>
        <w:t> </w:t>
      </w:r>
      <w:r>
        <w:rPr>
          <w:color w:val="231F20"/>
          <w:w w:val="80"/>
          <w:sz w:val="16"/>
        </w:rPr>
        <w:t>raffreddato</w:t>
      </w:r>
      <w:r>
        <w:rPr>
          <w:color w:val="231F20"/>
          <w:spacing w:val="-9"/>
          <w:sz w:val="16"/>
        </w:rPr>
        <w:t> </w:t>
      </w:r>
      <w:r>
        <w:rPr>
          <w:color w:val="231F20"/>
          <w:w w:val="80"/>
          <w:sz w:val="16"/>
        </w:rPr>
        <w:t>e</w:t>
      </w:r>
      <w:r>
        <w:rPr>
          <w:color w:val="231F20"/>
          <w:spacing w:val="-9"/>
          <w:sz w:val="16"/>
        </w:rPr>
        <w:t> </w:t>
      </w:r>
      <w:r>
        <w:rPr>
          <w:color w:val="231F20"/>
          <w:w w:val="80"/>
          <w:sz w:val="16"/>
        </w:rPr>
        <w:t>che</w:t>
      </w:r>
      <w:r>
        <w:rPr>
          <w:color w:val="231F20"/>
          <w:spacing w:val="-8"/>
          <w:sz w:val="16"/>
        </w:rPr>
        <w:t> </w:t>
      </w:r>
      <w:r>
        <w:rPr>
          <w:color w:val="231F20"/>
          <w:w w:val="80"/>
          <w:sz w:val="16"/>
        </w:rPr>
        <w:t>sia</w:t>
      </w:r>
      <w:r>
        <w:rPr>
          <w:color w:val="231F20"/>
          <w:spacing w:val="-9"/>
          <w:sz w:val="16"/>
        </w:rPr>
        <w:t> </w:t>
      </w:r>
      <w:r>
        <w:rPr>
          <w:color w:val="231F20"/>
          <w:w w:val="80"/>
          <w:sz w:val="16"/>
        </w:rPr>
        <w:t>scollegato</w:t>
      </w:r>
      <w:r>
        <w:rPr>
          <w:color w:val="231F20"/>
          <w:spacing w:val="-9"/>
          <w:sz w:val="16"/>
        </w:rPr>
        <w:t> </w:t>
      </w:r>
      <w:r>
        <w:rPr>
          <w:color w:val="231F20"/>
          <w:w w:val="80"/>
          <w:sz w:val="16"/>
        </w:rPr>
        <w:t>dalla</w:t>
      </w:r>
      <w:r>
        <w:rPr>
          <w:color w:val="231F20"/>
          <w:spacing w:val="-8"/>
          <w:sz w:val="16"/>
        </w:rPr>
        <w:t> </w:t>
      </w:r>
      <w:r>
        <w:rPr>
          <w:color w:val="231F20"/>
          <w:w w:val="80"/>
          <w:sz w:val="16"/>
        </w:rPr>
        <w:t>presa</w:t>
      </w:r>
      <w:r>
        <w:rPr>
          <w:color w:val="231F20"/>
          <w:spacing w:val="-9"/>
          <w:sz w:val="16"/>
        </w:rPr>
        <w:t> </w:t>
      </w:r>
      <w:r>
        <w:rPr>
          <w:color w:val="231F20"/>
          <w:w w:val="80"/>
          <w:sz w:val="16"/>
        </w:rPr>
        <w:t>di</w:t>
      </w:r>
      <w:r>
        <w:rPr>
          <w:color w:val="231F20"/>
          <w:spacing w:val="-8"/>
          <w:sz w:val="16"/>
        </w:rPr>
        <w:t> </w:t>
      </w:r>
      <w:r>
        <w:rPr>
          <w:color w:val="231F20"/>
          <w:spacing w:val="-2"/>
          <w:w w:val="80"/>
          <w:sz w:val="16"/>
        </w:rPr>
        <w:t>corrente.</w:t>
      </w:r>
    </w:p>
    <w:p>
      <w:pPr>
        <w:pStyle w:val="ListParagraph"/>
        <w:numPr>
          <w:ilvl w:val="0"/>
          <w:numId w:val="64"/>
        </w:numPr>
        <w:tabs>
          <w:tab w:pos="318" w:val="left" w:leader="none"/>
        </w:tabs>
        <w:spacing w:line="183" w:lineRule="exact" w:before="0" w:after="0"/>
        <w:ind w:left="318" w:right="0" w:hanging="145"/>
        <w:jc w:val="left"/>
        <w:rPr>
          <w:sz w:val="16"/>
        </w:rPr>
      </w:pPr>
      <w:r>
        <w:rPr>
          <w:color w:val="231F20"/>
          <w:w w:val="80"/>
          <w:sz w:val="16"/>
        </w:rPr>
        <w:t>Rimuovere</w:t>
      </w:r>
      <w:r>
        <w:rPr>
          <w:color w:val="231F20"/>
          <w:spacing w:val="-2"/>
          <w:w w:val="80"/>
          <w:sz w:val="16"/>
        </w:rPr>
        <w:t> </w:t>
      </w:r>
      <w:r>
        <w:rPr>
          <w:color w:val="231F20"/>
          <w:w w:val="80"/>
          <w:sz w:val="16"/>
        </w:rPr>
        <w:t>sempre</w:t>
      </w:r>
      <w:r>
        <w:rPr>
          <w:color w:val="231F20"/>
          <w:spacing w:val="-1"/>
          <w:w w:val="80"/>
          <w:sz w:val="16"/>
        </w:rPr>
        <w:t> </w:t>
      </w:r>
      <w:r>
        <w:rPr>
          <w:color w:val="231F20"/>
          <w:w w:val="80"/>
          <w:sz w:val="16"/>
        </w:rPr>
        <w:t>la</w:t>
      </w:r>
      <w:r>
        <w:rPr>
          <w:color w:val="231F20"/>
          <w:spacing w:val="-2"/>
          <w:w w:val="80"/>
          <w:sz w:val="16"/>
        </w:rPr>
        <w:t> </w:t>
      </w:r>
      <w:r>
        <w:rPr>
          <w:color w:val="231F20"/>
          <w:w w:val="80"/>
          <w:sz w:val="16"/>
        </w:rPr>
        <w:t>caraffa</w:t>
      </w:r>
      <w:r>
        <w:rPr>
          <w:color w:val="231F20"/>
          <w:spacing w:val="-1"/>
          <w:w w:val="80"/>
          <w:sz w:val="16"/>
        </w:rPr>
        <w:t> </w:t>
      </w:r>
      <w:r>
        <w:rPr>
          <w:color w:val="231F20"/>
          <w:w w:val="80"/>
          <w:sz w:val="16"/>
        </w:rPr>
        <w:t>dalla</w:t>
      </w:r>
      <w:r>
        <w:rPr>
          <w:color w:val="231F20"/>
          <w:spacing w:val="-1"/>
          <w:w w:val="80"/>
          <w:sz w:val="16"/>
        </w:rPr>
        <w:t> </w:t>
      </w:r>
      <w:r>
        <w:rPr>
          <w:color w:val="231F20"/>
          <w:w w:val="80"/>
          <w:sz w:val="16"/>
        </w:rPr>
        <w:t>base</w:t>
      </w:r>
      <w:r>
        <w:rPr>
          <w:color w:val="231F20"/>
          <w:spacing w:val="-2"/>
          <w:w w:val="80"/>
          <w:sz w:val="16"/>
        </w:rPr>
        <w:t> </w:t>
      </w:r>
      <w:r>
        <w:rPr>
          <w:color w:val="231F20"/>
          <w:w w:val="80"/>
          <w:sz w:val="16"/>
        </w:rPr>
        <w:t>di</w:t>
      </w:r>
      <w:r>
        <w:rPr>
          <w:color w:val="231F20"/>
          <w:spacing w:val="-1"/>
          <w:w w:val="80"/>
          <w:sz w:val="16"/>
        </w:rPr>
        <w:t> </w:t>
      </w:r>
      <w:r>
        <w:rPr>
          <w:color w:val="231F20"/>
          <w:w w:val="80"/>
          <w:sz w:val="16"/>
        </w:rPr>
        <w:t>alimentazione</w:t>
      </w:r>
      <w:r>
        <w:rPr>
          <w:color w:val="231F20"/>
          <w:spacing w:val="-1"/>
          <w:w w:val="80"/>
          <w:sz w:val="16"/>
        </w:rPr>
        <w:t> </w:t>
      </w:r>
      <w:r>
        <w:rPr>
          <w:color w:val="231F20"/>
          <w:w w:val="80"/>
          <w:sz w:val="16"/>
        </w:rPr>
        <w:t>prima</w:t>
      </w:r>
      <w:r>
        <w:rPr>
          <w:color w:val="231F20"/>
          <w:spacing w:val="-2"/>
          <w:w w:val="80"/>
          <w:sz w:val="16"/>
        </w:rPr>
        <w:t> </w:t>
      </w:r>
      <w:r>
        <w:rPr>
          <w:color w:val="231F20"/>
          <w:w w:val="80"/>
          <w:sz w:val="16"/>
        </w:rPr>
        <w:t>di</w:t>
      </w:r>
      <w:r>
        <w:rPr>
          <w:color w:val="231F20"/>
          <w:spacing w:val="-1"/>
          <w:w w:val="80"/>
          <w:sz w:val="16"/>
        </w:rPr>
        <w:t> </w:t>
      </w:r>
      <w:r>
        <w:rPr>
          <w:color w:val="231F20"/>
          <w:spacing w:val="-2"/>
          <w:w w:val="80"/>
          <w:sz w:val="16"/>
        </w:rPr>
        <w:t>pulirla.</w:t>
      </w:r>
    </w:p>
    <w:p>
      <w:pPr>
        <w:spacing w:after="0" w:line="183" w:lineRule="exact"/>
        <w:jc w:val="left"/>
        <w:rPr>
          <w:sz w:val="16"/>
        </w:rPr>
        <w:sectPr>
          <w:pgSz w:w="8400" w:h="11910"/>
          <w:pgMar w:header="0" w:footer="156" w:top="200" w:bottom="420" w:left="60" w:right="60"/>
        </w:sectPr>
      </w:pPr>
    </w:p>
    <w:p>
      <w:pPr>
        <w:pStyle w:val="ListParagraph"/>
        <w:numPr>
          <w:ilvl w:val="0"/>
          <w:numId w:val="64"/>
        </w:numPr>
        <w:tabs>
          <w:tab w:pos="283" w:val="left" w:leader="none"/>
        </w:tabs>
        <w:spacing w:line="183" w:lineRule="exact" w:before="101" w:after="0"/>
        <w:ind w:left="283" w:right="0" w:hanging="109"/>
        <w:jc w:val="left"/>
        <w:rPr>
          <w:sz w:val="16"/>
        </w:rPr>
      </w:pPr>
      <w:r>
        <w:rPr>
          <w:color w:val="231F20"/>
          <w:w w:val="80"/>
          <w:sz w:val="16"/>
        </w:rPr>
        <w:t>Pulire</w:t>
      </w:r>
      <w:r>
        <w:rPr>
          <w:color w:val="231F20"/>
          <w:spacing w:val="-1"/>
          <w:w w:val="80"/>
          <w:sz w:val="16"/>
        </w:rPr>
        <w:t> </w:t>
      </w:r>
      <w:r>
        <w:rPr>
          <w:color w:val="231F20"/>
          <w:w w:val="80"/>
          <w:sz w:val="16"/>
        </w:rPr>
        <w:t>la</w:t>
      </w:r>
      <w:r>
        <w:rPr>
          <w:color w:val="231F20"/>
          <w:spacing w:val="-1"/>
          <w:w w:val="80"/>
          <w:sz w:val="16"/>
        </w:rPr>
        <w:t> </w:t>
      </w:r>
      <w:r>
        <w:rPr>
          <w:color w:val="231F20"/>
          <w:w w:val="80"/>
          <w:sz w:val="16"/>
        </w:rPr>
        <w:t>caraffa</w:t>
      </w:r>
      <w:r>
        <w:rPr>
          <w:color w:val="231F20"/>
          <w:spacing w:val="-1"/>
          <w:w w:val="80"/>
          <w:sz w:val="16"/>
        </w:rPr>
        <w:t> </w:t>
      </w:r>
      <w:r>
        <w:rPr>
          <w:color w:val="231F20"/>
          <w:w w:val="80"/>
          <w:sz w:val="16"/>
        </w:rPr>
        <w:t>con</w:t>
      </w:r>
      <w:r>
        <w:rPr>
          <w:color w:val="231F20"/>
          <w:spacing w:val="-1"/>
          <w:w w:val="80"/>
          <w:sz w:val="16"/>
        </w:rPr>
        <w:t> </w:t>
      </w:r>
      <w:r>
        <w:rPr>
          <w:color w:val="231F20"/>
          <w:w w:val="80"/>
          <w:sz w:val="16"/>
        </w:rPr>
        <w:t>un</w:t>
      </w:r>
      <w:r>
        <w:rPr>
          <w:color w:val="231F20"/>
          <w:spacing w:val="-1"/>
          <w:w w:val="80"/>
          <w:sz w:val="16"/>
        </w:rPr>
        <w:t> </w:t>
      </w:r>
      <w:r>
        <w:rPr>
          <w:color w:val="231F20"/>
          <w:w w:val="80"/>
          <w:sz w:val="16"/>
        </w:rPr>
        <w:t>panno</w:t>
      </w:r>
      <w:r>
        <w:rPr>
          <w:color w:val="231F20"/>
          <w:spacing w:val="-1"/>
          <w:w w:val="80"/>
          <w:sz w:val="16"/>
        </w:rPr>
        <w:t> </w:t>
      </w:r>
      <w:r>
        <w:rPr>
          <w:color w:val="231F20"/>
          <w:w w:val="80"/>
          <w:sz w:val="16"/>
        </w:rPr>
        <w:t>morbido</w:t>
      </w:r>
      <w:r>
        <w:rPr>
          <w:color w:val="231F20"/>
          <w:spacing w:val="-1"/>
          <w:w w:val="80"/>
          <w:sz w:val="16"/>
        </w:rPr>
        <w:t> </w:t>
      </w:r>
      <w:r>
        <w:rPr>
          <w:color w:val="231F20"/>
          <w:w w:val="80"/>
          <w:sz w:val="16"/>
        </w:rPr>
        <w:t>e</w:t>
      </w:r>
      <w:r>
        <w:rPr>
          <w:color w:val="231F20"/>
          <w:spacing w:val="-1"/>
          <w:w w:val="80"/>
          <w:sz w:val="16"/>
        </w:rPr>
        <w:t> </w:t>
      </w:r>
      <w:r>
        <w:rPr>
          <w:color w:val="231F20"/>
          <w:w w:val="80"/>
          <w:sz w:val="16"/>
        </w:rPr>
        <w:t>detersivo</w:t>
      </w:r>
      <w:r>
        <w:rPr>
          <w:color w:val="231F20"/>
          <w:spacing w:val="-1"/>
          <w:w w:val="80"/>
          <w:sz w:val="16"/>
        </w:rPr>
        <w:t> </w:t>
      </w:r>
      <w:r>
        <w:rPr>
          <w:color w:val="231F20"/>
          <w:w w:val="80"/>
          <w:sz w:val="16"/>
        </w:rPr>
        <w:t>per</w:t>
      </w:r>
      <w:r>
        <w:rPr>
          <w:color w:val="231F20"/>
          <w:spacing w:val="-1"/>
          <w:w w:val="80"/>
          <w:sz w:val="16"/>
        </w:rPr>
        <w:t> </w:t>
      </w:r>
      <w:r>
        <w:rPr>
          <w:color w:val="231F20"/>
          <w:spacing w:val="-2"/>
          <w:w w:val="80"/>
          <w:sz w:val="16"/>
        </w:rPr>
        <w:t>piatti.</w:t>
      </w:r>
    </w:p>
    <w:p>
      <w:pPr>
        <w:pStyle w:val="ListParagraph"/>
        <w:numPr>
          <w:ilvl w:val="0"/>
          <w:numId w:val="64"/>
        </w:numPr>
        <w:tabs>
          <w:tab w:pos="319" w:val="left" w:leader="none"/>
        </w:tabs>
        <w:spacing w:line="235" w:lineRule="auto" w:before="0" w:after="0"/>
        <w:ind w:left="174" w:right="1739" w:firstLine="0"/>
        <w:jc w:val="left"/>
        <w:rPr>
          <w:sz w:val="16"/>
        </w:rPr>
      </w:pPr>
      <w:r>
        <w:rPr>
          <w:color w:val="231F20"/>
          <w:w w:val="85"/>
          <w:sz w:val="16"/>
        </w:rPr>
        <w:t>Il</w:t>
      </w:r>
      <w:r>
        <w:rPr>
          <w:color w:val="231F20"/>
          <w:spacing w:val="70"/>
          <w:sz w:val="16"/>
        </w:rPr>
        <w:t>   </w:t>
      </w:r>
      <w:r>
        <w:rPr>
          <w:color w:val="231F20"/>
          <w:w w:val="85"/>
          <w:sz w:val="16"/>
        </w:rPr>
        <w:t>dispositivo</w:t>
      </w:r>
      <w:r>
        <w:rPr>
          <w:color w:val="231F20"/>
          <w:spacing w:val="70"/>
          <w:sz w:val="16"/>
        </w:rPr>
        <w:t>   </w:t>
      </w:r>
      <w:r>
        <w:rPr>
          <w:color w:val="231F20"/>
          <w:w w:val="85"/>
          <w:sz w:val="16"/>
        </w:rPr>
        <w:t>deve</w:t>
      </w:r>
      <w:r>
        <w:rPr>
          <w:color w:val="231F20"/>
          <w:spacing w:val="70"/>
          <w:sz w:val="16"/>
        </w:rPr>
        <w:t>   </w:t>
      </w:r>
      <w:r>
        <w:rPr>
          <w:color w:val="231F20"/>
          <w:w w:val="85"/>
          <w:sz w:val="16"/>
        </w:rPr>
        <w:t>essere</w:t>
      </w:r>
      <w:r>
        <w:rPr>
          <w:color w:val="231F20"/>
          <w:spacing w:val="71"/>
          <w:sz w:val="16"/>
        </w:rPr>
        <w:t>   </w:t>
      </w:r>
      <w:r>
        <w:rPr>
          <w:color w:val="231F20"/>
          <w:w w:val="85"/>
          <w:sz w:val="16"/>
        </w:rPr>
        <w:t>lavato</w:t>
      </w:r>
      <w:r>
        <w:rPr>
          <w:color w:val="231F20"/>
          <w:spacing w:val="70"/>
          <w:sz w:val="16"/>
        </w:rPr>
        <w:t>   </w:t>
      </w:r>
      <w:r>
        <w:rPr>
          <w:color w:val="231F20"/>
          <w:w w:val="85"/>
          <w:sz w:val="16"/>
        </w:rPr>
        <w:t>dopo</w:t>
      </w:r>
      <w:r>
        <w:rPr>
          <w:color w:val="231F20"/>
          <w:spacing w:val="70"/>
          <w:sz w:val="16"/>
        </w:rPr>
        <w:t>   </w:t>
      </w:r>
      <w:r>
        <w:rPr>
          <w:color w:val="231F20"/>
          <w:w w:val="85"/>
          <w:sz w:val="16"/>
        </w:rPr>
        <w:t>ogni</w:t>
      </w:r>
      <w:r>
        <w:rPr>
          <w:color w:val="231F20"/>
          <w:spacing w:val="71"/>
          <w:sz w:val="16"/>
        </w:rPr>
        <w:t>   </w:t>
      </w:r>
      <w:r>
        <w:rPr>
          <w:color w:val="231F20"/>
          <w:w w:val="85"/>
          <w:sz w:val="16"/>
        </w:rPr>
        <w:t>utilizzo.</w:t>
      </w:r>
      <w:r>
        <w:rPr>
          <w:color w:val="231F20"/>
          <w:spacing w:val="80"/>
          <w:sz w:val="16"/>
        </w:rPr>
        <w:t> </w:t>
      </w:r>
      <w:r>
        <w:rPr>
          <w:color w:val="231F20"/>
          <w:w w:val="85"/>
          <w:sz w:val="16"/>
        </w:rPr>
        <w:t>IMPORTANTE:</w:t>
      </w:r>
      <w:r>
        <w:rPr>
          <w:color w:val="231F20"/>
          <w:spacing w:val="70"/>
          <w:sz w:val="16"/>
        </w:rPr>
        <w:t>   </w:t>
      </w:r>
      <w:r>
        <w:rPr>
          <w:color w:val="231F20"/>
          <w:w w:val="85"/>
          <w:sz w:val="16"/>
        </w:rPr>
        <w:t>non</w:t>
      </w:r>
      <w:r>
        <w:rPr>
          <w:color w:val="231F20"/>
          <w:spacing w:val="70"/>
          <w:sz w:val="16"/>
        </w:rPr>
        <w:t>   </w:t>
      </w:r>
      <w:r>
        <w:rPr>
          <w:color w:val="231F20"/>
          <w:w w:val="85"/>
          <w:sz w:val="16"/>
        </w:rPr>
        <w:t>mettere</w:t>
      </w:r>
      <w:r>
        <w:rPr>
          <w:color w:val="231F20"/>
          <w:spacing w:val="71"/>
          <w:sz w:val="16"/>
        </w:rPr>
        <w:t>   </w:t>
      </w:r>
      <w:r>
        <w:rPr>
          <w:color w:val="231F20"/>
          <w:w w:val="85"/>
          <w:sz w:val="16"/>
        </w:rPr>
        <w:t>la</w:t>
      </w:r>
      <w:r>
        <w:rPr>
          <w:color w:val="231F20"/>
          <w:spacing w:val="70"/>
          <w:sz w:val="16"/>
        </w:rPr>
        <w:t>   </w:t>
      </w:r>
      <w:r>
        <w:rPr>
          <w:color w:val="231F20"/>
          <w:w w:val="85"/>
          <w:sz w:val="16"/>
        </w:rPr>
        <w:t>base</w:t>
      </w:r>
      <w:r>
        <w:rPr>
          <w:color w:val="231F20"/>
          <w:spacing w:val="70"/>
          <w:sz w:val="16"/>
        </w:rPr>
        <w:t>   </w:t>
      </w:r>
      <w:r>
        <w:rPr>
          <w:color w:val="231F20"/>
          <w:w w:val="85"/>
          <w:sz w:val="16"/>
        </w:rPr>
        <w:t>del</w:t>
      </w:r>
      <w:r>
        <w:rPr>
          <w:color w:val="231F20"/>
          <w:spacing w:val="71"/>
          <w:sz w:val="16"/>
        </w:rPr>
        <w:t>   </w:t>
      </w:r>
      <w:r>
        <w:rPr>
          <w:color w:val="231F20"/>
          <w:w w:val="85"/>
          <w:sz w:val="16"/>
        </w:rPr>
        <w:t>pannarello</w:t>
      </w:r>
      <w:r>
        <w:rPr>
          <w:color w:val="231F20"/>
          <w:spacing w:val="70"/>
          <w:sz w:val="16"/>
        </w:rPr>
        <w:t>   </w:t>
      </w:r>
      <w:r>
        <w:rPr>
          <w:color w:val="231F20"/>
          <w:w w:val="85"/>
          <w:sz w:val="16"/>
        </w:rPr>
        <w:t>nell'acqua.</w:t>
      </w:r>
      <w:r>
        <w:rPr>
          <w:color w:val="231F20"/>
          <w:spacing w:val="80"/>
          <w:sz w:val="16"/>
        </w:rPr>
        <w:t> </w:t>
      </w:r>
      <w:r>
        <w:rPr>
          <w:color w:val="231F20"/>
          <w:w w:val="80"/>
          <w:sz w:val="16"/>
        </w:rPr>
        <w:t>NOTA:</w:t>
      </w:r>
      <w:r>
        <w:rPr>
          <w:color w:val="231F20"/>
          <w:spacing w:val="-3"/>
          <w:w w:val="80"/>
          <w:sz w:val="16"/>
        </w:rPr>
        <w:t> </w:t>
      </w:r>
      <w:r>
        <w:rPr>
          <w:color w:val="231F20"/>
          <w:w w:val="80"/>
          <w:sz w:val="16"/>
        </w:rPr>
        <w:t>la</w:t>
      </w:r>
      <w:r>
        <w:rPr>
          <w:color w:val="231F20"/>
          <w:spacing w:val="-2"/>
          <w:w w:val="80"/>
          <w:sz w:val="16"/>
        </w:rPr>
        <w:t> </w:t>
      </w:r>
      <w:r>
        <w:rPr>
          <w:color w:val="231F20"/>
          <w:w w:val="80"/>
          <w:sz w:val="16"/>
        </w:rPr>
        <w:t>lattiera</w:t>
      </w:r>
      <w:r>
        <w:rPr>
          <w:color w:val="231F20"/>
          <w:spacing w:val="-3"/>
          <w:w w:val="80"/>
          <w:sz w:val="16"/>
        </w:rPr>
        <w:t> </w:t>
      </w:r>
      <w:r>
        <w:rPr>
          <w:color w:val="231F20"/>
          <w:w w:val="80"/>
          <w:sz w:val="16"/>
        </w:rPr>
        <w:t>è</w:t>
      </w:r>
      <w:r>
        <w:rPr>
          <w:color w:val="231F20"/>
          <w:spacing w:val="-2"/>
          <w:w w:val="80"/>
          <w:sz w:val="16"/>
        </w:rPr>
        <w:t> </w:t>
      </w:r>
      <w:r>
        <w:rPr>
          <w:color w:val="231F20"/>
          <w:w w:val="80"/>
          <w:sz w:val="16"/>
        </w:rPr>
        <w:t>lavabile</w:t>
      </w:r>
      <w:r>
        <w:rPr>
          <w:color w:val="231F20"/>
          <w:spacing w:val="-3"/>
          <w:w w:val="80"/>
          <w:sz w:val="16"/>
        </w:rPr>
        <w:t> </w:t>
      </w:r>
      <w:r>
        <w:rPr>
          <w:color w:val="231F20"/>
          <w:w w:val="80"/>
          <w:sz w:val="16"/>
        </w:rPr>
        <w:t>in</w:t>
      </w:r>
      <w:r>
        <w:rPr>
          <w:color w:val="231F20"/>
          <w:spacing w:val="-2"/>
          <w:w w:val="80"/>
          <w:sz w:val="16"/>
        </w:rPr>
        <w:t> </w:t>
      </w:r>
      <w:r>
        <w:rPr>
          <w:color w:val="231F20"/>
          <w:w w:val="80"/>
          <w:sz w:val="16"/>
        </w:rPr>
        <w:t>lavastoviglie,</w:t>
      </w:r>
      <w:r>
        <w:rPr>
          <w:color w:val="231F20"/>
          <w:spacing w:val="-2"/>
          <w:w w:val="80"/>
          <w:sz w:val="16"/>
        </w:rPr>
        <w:t> </w:t>
      </w:r>
      <w:r>
        <w:rPr>
          <w:color w:val="231F20"/>
          <w:w w:val="80"/>
          <w:sz w:val="16"/>
        </w:rPr>
        <w:t>ma</w:t>
      </w:r>
      <w:r>
        <w:rPr>
          <w:color w:val="231F20"/>
          <w:spacing w:val="-3"/>
          <w:w w:val="80"/>
          <w:sz w:val="16"/>
        </w:rPr>
        <w:t> </w:t>
      </w:r>
      <w:r>
        <w:rPr>
          <w:color w:val="231F20"/>
          <w:w w:val="80"/>
          <w:sz w:val="16"/>
        </w:rPr>
        <w:t>non</w:t>
      </w:r>
      <w:r>
        <w:rPr>
          <w:color w:val="231F20"/>
          <w:spacing w:val="-2"/>
          <w:w w:val="80"/>
          <w:sz w:val="16"/>
        </w:rPr>
        <w:t> </w:t>
      </w:r>
      <w:r>
        <w:rPr>
          <w:color w:val="231F20"/>
          <w:w w:val="80"/>
          <w:sz w:val="16"/>
        </w:rPr>
        <w:t>deve</w:t>
      </w:r>
      <w:r>
        <w:rPr>
          <w:color w:val="231F20"/>
          <w:spacing w:val="-3"/>
          <w:w w:val="80"/>
          <w:sz w:val="16"/>
        </w:rPr>
        <w:t> </w:t>
      </w:r>
      <w:r>
        <w:rPr>
          <w:color w:val="231F20"/>
          <w:w w:val="80"/>
          <w:sz w:val="16"/>
        </w:rPr>
        <w:t>essere</w:t>
      </w:r>
      <w:r>
        <w:rPr>
          <w:color w:val="231F20"/>
          <w:spacing w:val="-2"/>
          <w:w w:val="80"/>
          <w:sz w:val="16"/>
        </w:rPr>
        <w:t> </w:t>
      </w:r>
      <w:r>
        <w:rPr>
          <w:color w:val="231F20"/>
          <w:w w:val="80"/>
          <w:sz w:val="16"/>
        </w:rPr>
        <w:t>lavata</w:t>
      </w:r>
      <w:r>
        <w:rPr>
          <w:color w:val="231F20"/>
          <w:spacing w:val="-2"/>
          <w:w w:val="80"/>
          <w:sz w:val="16"/>
        </w:rPr>
        <w:t> </w:t>
      </w:r>
      <w:r>
        <w:rPr>
          <w:color w:val="231F20"/>
          <w:w w:val="80"/>
          <w:sz w:val="16"/>
        </w:rPr>
        <w:t>a</w:t>
      </w:r>
      <w:r>
        <w:rPr>
          <w:color w:val="231F20"/>
          <w:spacing w:val="-3"/>
          <w:w w:val="80"/>
          <w:sz w:val="16"/>
        </w:rPr>
        <w:t> </w:t>
      </w:r>
      <w:r>
        <w:rPr>
          <w:color w:val="231F20"/>
          <w:w w:val="80"/>
          <w:sz w:val="16"/>
        </w:rPr>
        <w:t>temperature</w:t>
      </w:r>
      <w:r>
        <w:rPr>
          <w:color w:val="231F20"/>
          <w:spacing w:val="-2"/>
          <w:w w:val="80"/>
          <w:sz w:val="16"/>
        </w:rPr>
        <w:t> </w:t>
      </w:r>
      <w:r>
        <w:rPr>
          <w:color w:val="231F20"/>
          <w:w w:val="80"/>
          <w:sz w:val="16"/>
        </w:rPr>
        <w:t>superiori</w:t>
      </w:r>
      <w:r>
        <w:rPr>
          <w:color w:val="231F20"/>
          <w:spacing w:val="-3"/>
          <w:w w:val="80"/>
          <w:sz w:val="16"/>
        </w:rPr>
        <w:t> </w:t>
      </w:r>
      <w:r>
        <w:rPr>
          <w:color w:val="231F20"/>
          <w:w w:val="80"/>
          <w:sz w:val="16"/>
        </w:rPr>
        <w:t>a</w:t>
      </w:r>
      <w:r>
        <w:rPr>
          <w:color w:val="231F20"/>
          <w:spacing w:val="-2"/>
          <w:w w:val="80"/>
          <w:sz w:val="16"/>
        </w:rPr>
        <w:t> </w:t>
      </w:r>
      <w:r>
        <w:rPr>
          <w:color w:val="231F20"/>
          <w:w w:val="80"/>
          <w:sz w:val="16"/>
        </w:rPr>
        <w:t>70°C/158°F.</w:t>
      </w:r>
    </w:p>
    <w:p>
      <w:pPr>
        <w:pStyle w:val="ListParagraph"/>
        <w:numPr>
          <w:ilvl w:val="0"/>
          <w:numId w:val="64"/>
        </w:numPr>
        <w:tabs>
          <w:tab w:pos="283" w:val="left" w:leader="none"/>
        </w:tabs>
        <w:spacing w:line="235" w:lineRule="auto" w:before="0" w:after="0"/>
        <w:ind w:left="174" w:right="228" w:firstLine="0"/>
        <w:jc w:val="left"/>
        <w:rPr>
          <w:sz w:val="16"/>
        </w:rPr>
      </w:pPr>
      <w:r>
        <w:rPr>
          <w:color w:val="231F20"/>
          <w:w w:val="80"/>
          <w:sz w:val="16"/>
        </w:rPr>
        <w:t>Puoi</w:t>
      </w:r>
      <w:r>
        <w:rPr>
          <w:color w:val="231F20"/>
          <w:spacing w:val="-3"/>
          <w:w w:val="80"/>
          <w:sz w:val="16"/>
        </w:rPr>
        <w:t> </w:t>
      </w:r>
      <w:r>
        <w:rPr>
          <w:color w:val="231F20"/>
          <w:w w:val="80"/>
          <w:sz w:val="16"/>
        </w:rPr>
        <w:t>anche</w:t>
      </w:r>
      <w:r>
        <w:rPr>
          <w:color w:val="231F20"/>
          <w:spacing w:val="-2"/>
          <w:w w:val="80"/>
          <w:sz w:val="16"/>
        </w:rPr>
        <w:t> </w:t>
      </w:r>
      <w:r>
        <w:rPr>
          <w:color w:val="231F20"/>
          <w:w w:val="80"/>
          <w:sz w:val="16"/>
        </w:rPr>
        <w:t>pulire</w:t>
      </w:r>
      <w:r>
        <w:rPr>
          <w:color w:val="231F20"/>
          <w:spacing w:val="-3"/>
          <w:w w:val="80"/>
          <w:sz w:val="16"/>
        </w:rPr>
        <w:t> </w:t>
      </w:r>
      <w:r>
        <w:rPr>
          <w:color w:val="231F20"/>
          <w:w w:val="80"/>
          <w:sz w:val="16"/>
        </w:rPr>
        <w:t>il</w:t>
      </w:r>
      <w:r>
        <w:rPr>
          <w:color w:val="231F20"/>
          <w:spacing w:val="-2"/>
          <w:w w:val="80"/>
          <w:sz w:val="16"/>
        </w:rPr>
        <w:t> </w:t>
      </w:r>
      <w:r>
        <w:rPr>
          <w:color w:val="231F20"/>
          <w:w w:val="80"/>
          <w:sz w:val="16"/>
        </w:rPr>
        <w:t>montalatte</w:t>
      </w:r>
      <w:r>
        <w:rPr>
          <w:color w:val="231F20"/>
          <w:spacing w:val="-3"/>
          <w:w w:val="80"/>
          <w:sz w:val="16"/>
        </w:rPr>
        <w:t> </w:t>
      </w:r>
      <w:r>
        <w:rPr>
          <w:color w:val="231F20"/>
          <w:w w:val="80"/>
          <w:sz w:val="16"/>
        </w:rPr>
        <w:t>versandoci</w:t>
      </w:r>
      <w:r>
        <w:rPr>
          <w:color w:val="231F20"/>
          <w:spacing w:val="-2"/>
          <w:w w:val="80"/>
          <w:sz w:val="16"/>
        </w:rPr>
        <w:t> </w:t>
      </w:r>
      <w:r>
        <w:rPr>
          <w:color w:val="231F20"/>
          <w:w w:val="80"/>
          <w:sz w:val="16"/>
        </w:rPr>
        <w:t>dentro</w:t>
      </w:r>
      <w:r>
        <w:rPr>
          <w:color w:val="231F20"/>
          <w:spacing w:val="-2"/>
          <w:w w:val="80"/>
          <w:sz w:val="16"/>
        </w:rPr>
        <w:t> </w:t>
      </w:r>
      <w:r>
        <w:rPr>
          <w:color w:val="231F20"/>
          <w:w w:val="80"/>
          <w:sz w:val="16"/>
        </w:rPr>
        <w:t>dell'acqua</w:t>
      </w:r>
      <w:r>
        <w:rPr>
          <w:color w:val="231F20"/>
          <w:spacing w:val="-3"/>
          <w:w w:val="80"/>
          <w:sz w:val="16"/>
        </w:rPr>
        <w:t> </w:t>
      </w:r>
      <w:r>
        <w:rPr>
          <w:color w:val="231F20"/>
          <w:w w:val="80"/>
          <w:sz w:val="16"/>
        </w:rPr>
        <w:t>e</w:t>
      </w:r>
      <w:r>
        <w:rPr>
          <w:color w:val="231F20"/>
          <w:spacing w:val="-2"/>
          <w:w w:val="80"/>
          <w:sz w:val="16"/>
        </w:rPr>
        <w:t> </w:t>
      </w:r>
      <w:r>
        <w:rPr>
          <w:color w:val="231F20"/>
          <w:w w:val="80"/>
          <w:sz w:val="16"/>
        </w:rPr>
        <w:t>facendolo</w:t>
      </w:r>
      <w:r>
        <w:rPr>
          <w:color w:val="231F20"/>
          <w:spacing w:val="-3"/>
          <w:w w:val="80"/>
          <w:sz w:val="16"/>
        </w:rPr>
        <w:t> </w:t>
      </w:r>
      <w:r>
        <w:rPr>
          <w:color w:val="231F20"/>
          <w:w w:val="80"/>
          <w:sz w:val="16"/>
        </w:rPr>
        <w:t>funzionare</w:t>
      </w:r>
      <w:r>
        <w:rPr>
          <w:color w:val="231F20"/>
          <w:spacing w:val="-2"/>
          <w:w w:val="80"/>
          <w:sz w:val="16"/>
        </w:rPr>
        <w:t> </w:t>
      </w:r>
      <w:r>
        <w:rPr>
          <w:color w:val="231F20"/>
          <w:w w:val="80"/>
          <w:sz w:val="16"/>
        </w:rPr>
        <w:t>per</w:t>
      </w:r>
      <w:r>
        <w:rPr>
          <w:color w:val="231F20"/>
          <w:spacing w:val="-2"/>
          <w:w w:val="80"/>
          <w:sz w:val="16"/>
        </w:rPr>
        <w:t> </w:t>
      </w:r>
      <w:r>
        <w:rPr>
          <w:color w:val="231F20"/>
          <w:w w:val="80"/>
          <w:sz w:val="16"/>
        </w:rPr>
        <w:t>un</w:t>
      </w:r>
      <w:r>
        <w:rPr>
          <w:color w:val="231F20"/>
          <w:spacing w:val="-3"/>
          <w:w w:val="80"/>
          <w:sz w:val="16"/>
        </w:rPr>
        <w:t> </w:t>
      </w:r>
      <w:r>
        <w:rPr>
          <w:color w:val="231F20"/>
          <w:w w:val="80"/>
          <w:sz w:val="16"/>
        </w:rPr>
        <w:t>ciclo</w:t>
      </w:r>
      <w:r>
        <w:rPr>
          <w:color w:val="231F20"/>
          <w:spacing w:val="-2"/>
          <w:w w:val="80"/>
          <w:sz w:val="16"/>
        </w:rPr>
        <w:t> </w:t>
      </w:r>
      <w:r>
        <w:rPr>
          <w:color w:val="231F20"/>
          <w:w w:val="80"/>
          <w:sz w:val="16"/>
        </w:rPr>
        <w:t>(questo</w:t>
      </w:r>
      <w:r>
        <w:rPr>
          <w:color w:val="231F20"/>
          <w:spacing w:val="-3"/>
          <w:w w:val="80"/>
          <w:sz w:val="16"/>
        </w:rPr>
        <w:t> </w:t>
      </w:r>
      <w:r>
        <w:rPr>
          <w:color w:val="231F20"/>
          <w:w w:val="80"/>
          <w:sz w:val="16"/>
        </w:rPr>
        <w:t>evita</w:t>
      </w:r>
      <w:r>
        <w:rPr>
          <w:color w:val="231F20"/>
          <w:spacing w:val="-2"/>
          <w:w w:val="80"/>
          <w:sz w:val="16"/>
        </w:rPr>
        <w:t> </w:t>
      </w:r>
      <w:r>
        <w:rPr>
          <w:color w:val="231F20"/>
          <w:w w:val="80"/>
          <w:sz w:val="16"/>
        </w:rPr>
        <w:t>che</w:t>
      </w:r>
      <w:r>
        <w:rPr>
          <w:color w:val="231F20"/>
          <w:spacing w:val="-2"/>
          <w:w w:val="80"/>
          <w:sz w:val="16"/>
        </w:rPr>
        <w:t> </w:t>
      </w:r>
      <w:r>
        <w:rPr>
          <w:color w:val="231F20"/>
          <w:w w:val="80"/>
          <w:sz w:val="16"/>
        </w:rPr>
        <w:t>la</w:t>
      </w:r>
      <w:r>
        <w:rPr>
          <w:color w:val="231F20"/>
          <w:spacing w:val="-3"/>
          <w:w w:val="80"/>
          <w:sz w:val="16"/>
        </w:rPr>
        <w:t> </w:t>
      </w:r>
      <w:r>
        <w:rPr>
          <w:color w:val="231F20"/>
          <w:w w:val="80"/>
          <w:sz w:val="16"/>
        </w:rPr>
        <w:t>frusta</w:t>
      </w:r>
      <w:r>
        <w:rPr>
          <w:color w:val="231F20"/>
          <w:spacing w:val="-2"/>
          <w:w w:val="80"/>
          <w:sz w:val="16"/>
        </w:rPr>
        <w:t> </w:t>
      </w:r>
      <w:r>
        <w:rPr>
          <w:color w:val="231F20"/>
          <w:w w:val="80"/>
          <w:sz w:val="16"/>
        </w:rPr>
        <w:t>si</w:t>
      </w:r>
      <w:r>
        <w:rPr>
          <w:color w:val="231F20"/>
          <w:spacing w:val="-3"/>
          <w:w w:val="80"/>
          <w:sz w:val="16"/>
        </w:rPr>
        <w:t> </w:t>
      </w:r>
      <w:r>
        <w:rPr>
          <w:color w:val="231F20"/>
          <w:w w:val="80"/>
          <w:sz w:val="16"/>
        </w:rPr>
        <w:t>blocchi</w:t>
      </w:r>
      <w:r>
        <w:rPr>
          <w:color w:val="231F20"/>
          <w:spacing w:val="-2"/>
          <w:w w:val="80"/>
          <w:sz w:val="16"/>
        </w:rPr>
        <w:t> </w:t>
      </w:r>
      <w:r>
        <w:rPr>
          <w:color w:val="231F20"/>
          <w:w w:val="80"/>
          <w:sz w:val="16"/>
        </w:rPr>
        <w:t>a</w:t>
      </w:r>
      <w:r>
        <w:rPr>
          <w:color w:val="231F20"/>
          <w:sz w:val="16"/>
        </w:rPr>
        <w:t> </w:t>
      </w:r>
      <w:r>
        <w:rPr>
          <w:color w:val="231F20"/>
          <w:w w:val="80"/>
          <w:sz w:val="16"/>
        </w:rPr>
        <w:t>causa dei sedimenti di latte che si accumulano sulla guarnizione dell'albero dell'agitatore).</w:t>
      </w:r>
    </w:p>
    <w:p>
      <w:pPr>
        <w:pStyle w:val="Heading2"/>
        <w:spacing w:before="174"/>
        <w:ind w:left="174"/>
      </w:pPr>
      <w:r>
        <w:rPr>
          <w:color w:val="231F20"/>
          <w:w w:val="85"/>
        </w:rPr>
        <w:t>DATI</w:t>
      </w:r>
      <w:r>
        <w:rPr>
          <w:color w:val="231F20"/>
          <w:spacing w:val="-1"/>
          <w:w w:val="85"/>
        </w:rPr>
        <w:t> </w:t>
      </w:r>
      <w:r>
        <w:rPr>
          <w:color w:val="231F20"/>
          <w:spacing w:val="-2"/>
        </w:rPr>
        <w:t>TECNICI:</w:t>
      </w:r>
    </w:p>
    <w:p>
      <w:pPr>
        <w:pStyle w:val="BodyText"/>
        <w:spacing w:line="235" w:lineRule="auto" w:before="1"/>
        <w:ind w:left="174" w:right="6070"/>
      </w:pPr>
      <w:r>
        <w:rPr>
          <w:color w:val="231F20"/>
          <w:w w:val="80"/>
        </w:rPr>
        <w:t>Alimentazione: 220-240V </w:t>
      </w:r>
      <w:r>
        <w:rPr>
          <w:color w:val="231F20"/>
          <w:w w:val="80"/>
        </w:rPr>
        <w:t>~50/60Hz</w:t>
      </w:r>
      <w:r>
        <w:rPr>
          <w:color w:val="231F20"/>
          <w:w w:val="90"/>
        </w:rPr>
        <w:t> Potenza:</w:t>
      </w:r>
      <w:r>
        <w:rPr>
          <w:color w:val="231F20"/>
          <w:spacing w:val="69"/>
          <w:w w:val="150"/>
        </w:rPr>
        <w:t>    </w:t>
      </w:r>
      <w:r>
        <w:rPr>
          <w:color w:val="231F20"/>
          <w:w w:val="90"/>
        </w:rPr>
        <w:t>500W</w:t>
      </w:r>
      <w:r>
        <w:rPr>
          <w:color w:val="231F20"/>
          <w:spacing w:val="80"/>
        </w:rPr>
        <w:t> </w:t>
      </w:r>
      <w:r>
        <w:rPr>
          <w:color w:val="231F20"/>
          <w:w w:val="90"/>
        </w:rPr>
        <w:t>Potenza massima: 1000W</w:t>
      </w:r>
    </w:p>
    <w:p>
      <w:pPr>
        <w:pStyle w:val="BodyText"/>
        <w:spacing w:line="180" w:lineRule="exact"/>
        <w:ind w:left="174"/>
      </w:pPr>
      <w:r>
        <w:rPr>
          <w:color w:val="231F20"/>
          <w:w w:val="75"/>
        </w:rPr>
        <w:t>Capacità:</w:t>
      </w:r>
      <w:r>
        <w:rPr>
          <w:color w:val="231F20"/>
          <w:spacing w:val="9"/>
        </w:rPr>
        <w:t> </w:t>
      </w:r>
      <w:r>
        <w:rPr>
          <w:color w:val="231F20"/>
          <w:w w:val="75"/>
        </w:rPr>
        <w:t>schiumato:</w:t>
      </w:r>
      <w:r>
        <w:rPr>
          <w:color w:val="231F20"/>
          <w:spacing w:val="9"/>
        </w:rPr>
        <w:t> </w:t>
      </w:r>
      <w:r>
        <w:rPr>
          <w:color w:val="231F20"/>
          <w:w w:val="75"/>
        </w:rPr>
        <w:t>250ml</w:t>
      </w:r>
      <w:r>
        <w:rPr>
          <w:color w:val="231F20"/>
          <w:spacing w:val="10"/>
        </w:rPr>
        <w:t> </w:t>
      </w:r>
      <w:r>
        <w:rPr>
          <w:color w:val="231F20"/>
          <w:w w:val="75"/>
        </w:rPr>
        <w:t>/</w:t>
      </w:r>
      <w:r>
        <w:rPr>
          <w:color w:val="231F20"/>
          <w:spacing w:val="9"/>
        </w:rPr>
        <w:t> </w:t>
      </w:r>
      <w:r>
        <w:rPr>
          <w:color w:val="231F20"/>
          <w:w w:val="75"/>
        </w:rPr>
        <w:t>riscaldato:</w:t>
      </w:r>
      <w:r>
        <w:rPr>
          <w:color w:val="231F20"/>
          <w:spacing w:val="9"/>
        </w:rPr>
        <w:t> </w:t>
      </w:r>
      <w:r>
        <w:rPr>
          <w:color w:val="231F20"/>
          <w:spacing w:val="-2"/>
          <w:w w:val="75"/>
        </w:rPr>
        <w:t>350ml</w:t>
      </w:r>
    </w:p>
    <w:p>
      <w:pPr>
        <w:pStyle w:val="BodyText"/>
        <w:spacing w:before="94"/>
        <w:rPr>
          <w:sz w:val="14"/>
        </w:rPr>
      </w:pPr>
    </w:p>
    <w:p>
      <w:pPr>
        <w:spacing w:line="211" w:lineRule="auto" w:before="0"/>
        <w:ind w:left="927" w:right="432" w:firstLine="0"/>
        <w:jc w:val="left"/>
        <w:rPr>
          <w:sz w:val="14"/>
        </w:rPr>
      </w:pPr>
      <w:r>
        <w:rPr/>
        <mc:AlternateContent>
          <mc:Choice Requires="wps">
            <w:drawing>
              <wp:anchor distT="0" distB="0" distL="0" distR="0" allowOverlap="1" layoutInCell="1" locked="0" behindDoc="0" simplePos="0" relativeHeight="15744000">
                <wp:simplePos x="0" y="0"/>
                <wp:positionH relativeFrom="page">
                  <wp:posOffset>181011</wp:posOffset>
                </wp:positionH>
                <wp:positionV relativeFrom="paragraph">
                  <wp:posOffset>57798</wp:posOffset>
                </wp:positionV>
                <wp:extent cx="337820" cy="40957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337820" cy="409575"/>
                          <a:chExt cx="337820" cy="409575"/>
                        </a:xfrm>
                      </wpg:grpSpPr>
                      <wps:wsp>
                        <wps:cNvPr id="250" name="Graphic 250"/>
                        <wps:cNvSpPr/>
                        <wps:spPr>
                          <a:xfrm>
                            <a:off x="972" y="1097"/>
                            <a:ext cx="321945" cy="316230"/>
                          </a:xfrm>
                          <a:custGeom>
                            <a:avLst/>
                            <a:gdLst/>
                            <a:ahLst/>
                            <a:cxnLst/>
                            <a:rect l="l" t="t" r="r" b="b"/>
                            <a:pathLst>
                              <a:path w="321945" h="316230">
                                <a:moveTo>
                                  <a:pt x="2177" y="0"/>
                                </a:moveTo>
                                <a:lnTo>
                                  <a:pt x="321319" y="308993"/>
                                </a:lnTo>
                                <a:lnTo>
                                  <a:pt x="316963" y="315815"/>
                                </a:lnTo>
                                <a:lnTo>
                                  <a:pt x="0" y="8773"/>
                                </a:lnTo>
                                <a:lnTo>
                                  <a:pt x="2177" y="0"/>
                                </a:lnTo>
                                <a:close/>
                              </a:path>
                            </a:pathLst>
                          </a:custGeom>
                          <a:ln w="1932">
                            <a:solidFill>
                              <a:srgbClr val="231F20"/>
                            </a:solidFill>
                            <a:prstDash val="solid"/>
                          </a:ln>
                        </wps:spPr>
                        <wps:bodyPr wrap="square" lIns="0" tIns="0" rIns="0" bIns="0" rtlCol="0">
                          <a:prstTxWarp prst="textNoShape">
                            <a:avLst/>
                          </a:prstTxWarp>
                          <a:noAutofit/>
                        </wps:bodyPr>
                      </wps:wsp>
                      <wps:wsp>
                        <wps:cNvPr id="251" name="Graphic 251"/>
                        <wps:cNvSpPr/>
                        <wps:spPr>
                          <a:xfrm>
                            <a:off x="968" y="1003"/>
                            <a:ext cx="321310" cy="316230"/>
                          </a:xfrm>
                          <a:custGeom>
                            <a:avLst/>
                            <a:gdLst/>
                            <a:ahLst/>
                            <a:cxnLst/>
                            <a:rect l="l" t="t" r="r" b="b"/>
                            <a:pathLst>
                              <a:path w="321310" h="316230">
                                <a:moveTo>
                                  <a:pt x="2178" y="0"/>
                                </a:moveTo>
                                <a:lnTo>
                                  <a:pt x="0" y="8773"/>
                                </a:lnTo>
                                <a:lnTo>
                                  <a:pt x="316958" y="315821"/>
                                </a:lnTo>
                                <a:lnTo>
                                  <a:pt x="321315" y="308998"/>
                                </a:lnTo>
                                <a:lnTo>
                                  <a:pt x="2178" y="0"/>
                                </a:lnTo>
                                <a:close/>
                              </a:path>
                            </a:pathLst>
                          </a:custGeom>
                          <a:solidFill>
                            <a:srgbClr val="231F20"/>
                          </a:solidFill>
                        </wps:spPr>
                        <wps:bodyPr wrap="square" lIns="0" tIns="0" rIns="0" bIns="0" rtlCol="0">
                          <a:prstTxWarp prst="textNoShape">
                            <a:avLst/>
                          </a:prstTxWarp>
                          <a:noAutofit/>
                        </wps:bodyPr>
                      </wps:wsp>
                      <wps:wsp>
                        <wps:cNvPr id="252" name="Graphic 252"/>
                        <wps:cNvSpPr/>
                        <wps:spPr>
                          <a:xfrm>
                            <a:off x="12080" y="972"/>
                            <a:ext cx="324485" cy="318770"/>
                          </a:xfrm>
                          <a:custGeom>
                            <a:avLst/>
                            <a:gdLst/>
                            <a:ahLst/>
                            <a:cxnLst/>
                            <a:rect l="l" t="t" r="r" b="b"/>
                            <a:pathLst>
                              <a:path w="324485" h="318770">
                                <a:moveTo>
                                  <a:pt x="322094" y="0"/>
                                </a:moveTo>
                                <a:lnTo>
                                  <a:pt x="0" y="311863"/>
                                </a:lnTo>
                                <a:lnTo>
                                  <a:pt x="4399" y="318746"/>
                                </a:lnTo>
                                <a:lnTo>
                                  <a:pt x="324293" y="8852"/>
                                </a:lnTo>
                                <a:lnTo>
                                  <a:pt x="322094" y="0"/>
                                </a:lnTo>
                                <a:close/>
                              </a:path>
                            </a:pathLst>
                          </a:custGeom>
                          <a:ln w="1932">
                            <a:solidFill>
                              <a:srgbClr val="231F20"/>
                            </a:solidFill>
                            <a:prstDash val="solid"/>
                          </a:ln>
                        </wps:spPr>
                        <wps:bodyPr wrap="square" lIns="0" tIns="0" rIns="0" bIns="0" rtlCol="0">
                          <a:prstTxWarp prst="textNoShape">
                            <a:avLst/>
                          </a:prstTxWarp>
                          <a:noAutofit/>
                        </wps:bodyPr>
                      </wps:wsp>
                      <wps:wsp>
                        <wps:cNvPr id="253" name="Graphic 253"/>
                        <wps:cNvSpPr/>
                        <wps:spPr>
                          <a:xfrm>
                            <a:off x="12078" y="1003"/>
                            <a:ext cx="324485" cy="318770"/>
                          </a:xfrm>
                          <a:custGeom>
                            <a:avLst/>
                            <a:gdLst/>
                            <a:ahLst/>
                            <a:cxnLst/>
                            <a:rect l="l" t="t" r="r" b="b"/>
                            <a:pathLst>
                              <a:path w="324485" h="318770">
                                <a:moveTo>
                                  <a:pt x="322092" y="0"/>
                                </a:moveTo>
                                <a:lnTo>
                                  <a:pt x="0" y="311861"/>
                                </a:lnTo>
                                <a:lnTo>
                                  <a:pt x="4399" y="318744"/>
                                </a:lnTo>
                                <a:lnTo>
                                  <a:pt x="324291" y="8851"/>
                                </a:lnTo>
                                <a:lnTo>
                                  <a:pt x="322092" y="0"/>
                                </a:lnTo>
                                <a:close/>
                              </a:path>
                            </a:pathLst>
                          </a:custGeom>
                          <a:solidFill>
                            <a:srgbClr val="231F20"/>
                          </a:solidFill>
                        </wps:spPr>
                        <wps:bodyPr wrap="square" lIns="0" tIns="0" rIns="0" bIns="0" rtlCol="0">
                          <a:prstTxWarp prst="textNoShape">
                            <a:avLst/>
                          </a:prstTxWarp>
                          <a:noAutofit/>
                        </wps:bodyPr>
                      </wps:wsp>
                      <pic:pic>
                        <pic:nvPicPr>
                          <pic:cNvPr id="254" name="Image 254"/>
                          <pic:cNvPicPr/>
                        </pic:nvPicPr>
                        <pic:blipFill>
                          <a:blip r:embed="rId31" cstate="print"/>
                          <a:stretch>
                            <a:fillRect/>
                          </a:stretch>
                        </pic:blipFill>
                        <pic:spPr>
                          <a:xfrm>
                            <a:off x="75144" y="20635"/>
                            <a:ext cx="200576" cy="278839"/>
                          </a:xfrm>
                          <a:prstGeom prst="rect">
                            <a:avLst/>
                          </a:prstGeom>
                        </pic:spPr>
                      </pic:pic>
                      <wps:wsp>
                        <wps:cNvPr id="255" name="Graphic 255"/>
                        <wps:cNvSpPr/>
                        <wps:spPr>
                          <a:xfrm>
                            <a:off x="7211" y="351424"/>
                            <a:ext cx="319405" cy="58419"/>
                          </a:xfrm>
                          <a:custGeom>
                            <a:avLst/>
                            <a:gdLst/>
                            <a:ahLst/>
                            <a:cxnLst/>
                            <a:rect l="l" t="t" r="r" b="b"/>
                            <a:pathLst>
                              <a:path w="319405" h="58419">
                                <a:moveTo>
                                  <a:pt x="318898" y="0"/>
                                </a:moveTo>
                                <a:lnTo>
                                  <a:pt x="0" y="0"/>
                                </a:lnTo>
                                <a:lnTo>
                                  <a:pt x="0" y="57801"/>
                                </a:lnTo>
                                <a:lnTo>
                                  <a:pt x="318898" y="57801"/>
                                </a:lnTo>
                                <a:lnTo>
                                  <a:pt x="31889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252843pt;margin-top:4.551047pt;width:26.6pt;height:32.25pt;mso-position-horizontal-relative:page;mso-position-vertical-relative:paragraph;z-index:15744000" id="docshapegroup245" coordorigin="285,91" coordsize="532,645">
                <v:shape style="position:absolute;left:286;top:92;width:507;height:498" id="docshape246" coordorigin="287,93" coordsize="507,498" path="m290,93l793,579,786,590,287,107,290,93xe" filled="false" stroked="true" strokeweight=".152139pt" strokecolor="#231f20">
                  <v:path arrowok="t"/>
                  <v:stroke dashstyle="solid"/>
                </v:shape>
                <v:shape style="position:absolute;left:286;top:92;width:506;height:498" id="docshape247" coordorigin="287,93" coordsize="506,498" path="m290,93l287,106,786,590,793,579,290,93xe" filled="true" fillcolor="#231f20" stroked="false">
                  <v:path arrowok="t"/>
                  <v:fill type="solid"/>
                </v:shape>
                <v:shape style="position:absolute;left:304;top:92;width:511;height:502" id="docshape248" coordorigin="304,93" coordsize="511,502" path="m811,93l304,584,311,595,815,106,811,93xe" filled="false" stroked="true" strokeweight=".152165pt" strokecolor="#231f20">
                  <v:path arrowok="t"/>
                  <v:stroke dashstyle="solid"/>
                </v:shape>
                <v:shape style="position:absolute;left:304;top:92;width:511;height:502" id="docshape249" coordorigin="304,93" coordsize="511,502" path="m811,93l304,584,311,595,815,107,811,93xe" filled="true" fillcolor="#231f20" stroked="false">
                  <v:path arrowok="t"/>
                  <v:fill type="solid"/>
                </v:shape>
                <v:shape style="position:absolute;left:403;top:123;width:316;height:440" type="#_x0000_t75" id="docshape250" stroked="false">
                  <v:imagedata r:id="rId31" o:title=""/>
                </v:shape>
                <v:rect style="position:absolute;left:296;top:644;width:503;height:92" id="docshape251" filled="true" fillcolor="#231f20" stroked="false">
                  <v:fill type="solid"/>
                </v:rect>
                <w10:wrap type="none"/>
              </v:group>
            </w:pict>
          </mc:Fallback>
        </mc:AlternateContent>
      </w:r>
      <w:r>
        <w:rPr>
          <w:color w:val="231F20"/>
          <w:spacing w:val="-2"/>
          <w:w w:val="90"/>
          <w:sz w:val="14"/>
        </w:rPr>
        <w:t>Prendersi</w:t>
      </w:r>
      <w:r>
        <w:rPr>
          <w:color w:val="231F20"/>
          <w:spacing w:val="75"/>
          <w:w w:val="150"/>
          <w:sz w:val="14"/>
        </w:rPr>
        <w:t>                   </w:t>
      </w:r>
      <w:r>
        <w:rPr>
          <w:color w:val="231F20"/>
          <w:spacing w:val="-2"/>
          <w:w w:val="90"/>
          <w:sz w:val="14"/>
        </w:rPr>
        <w:t>cura</w:t>
      </w:r>
      <w:r>
        <w:rPr>
          <w:color w:val="231F20"/>
          <w:spacing w:val="76"/>
          <w:w w:val="150"/>
          <w:sz w:val="14"/>
        </w:rPr>
        <w:t>                   </w:t>
      </w:r>
      <w:r>
        <w:rPr>
          <w:color w:val="231F20"/>
          <w:spacing w:val="-2"/>
          <w:w w:val="90"/>
          <w:sz w:val="14"/>
        </w:rPr>
        <w:t>dell'ambiente</w:t>
      </w:r>
      <w:r>
        <w:rPr>
          <w:color w:val="231F20"/>
          <w:spacing w:val="80"/>
          <w:w w:val="150"/>
          <w:sz w:val="14"/>
        </w:rPr>
        <w:t> </w:t>
      </w:r>
      <w:r>
        <w:rPr>
          <w:color w:val="231F20"/>
          <w:spacing w:val="-2"/>
          <w:w w:val="80"/>
          <w:sz w:val="14"/>
        </w:rPr>
        <w:t>Gli imballi di cartone devono essere smaltiti nel contenitore per la carta. I sacchetti di polietilene (PE) vanno gettati nel contenitore per la</w:t>
      </w:r>
      <w:r>
        <w:rPr>
          <w:color w:val="231F20"/>
          <w:sz w:val="14"/>
        </w:rPr>
        <w:t> </w:t>
      </w:r>
      <w:r>
        <w:rPr>
          <w:color w:val="231F20"/>
          <w:w w:val="80"/>
          <w:sz w:val="14"/>
        </w:rPr>
        <w:t>plastica. L'apparecchio usato deve essere rottamato presso un centro di raccolta autorizzato, poiché contiene elementi pericolosi che</w:t>
      </w:r>
      <w:r>
        <w:rPr>
          <w:color w:val="231F20"/>
          <w:sz w:val="14"/>
        </w:rPr>
        <w:t> </w:t>
      </w:r>
      <w:r>
        <w:rPr>
          <w:color w:val="231F20"/>
          <w:w w:val="75"/>
          <w:sz w:val="14"/>
        </w:rPr>
        <w:t>potrebbero</w:t>
      </w:r>
      <w:r>
        <w:rPr>
          <w:color w:val="231F20"/>
          <w:sz w:val="14"/>
        </w:rPr>
        <w:t> </w:t>
      </w:r>
      <w:r>
        <w:rPr>
          <w:color w:val="231F20"/>
          <w:w w:val="75"/>
          <w:sz w:val="14"/>
        </w:rPr>
        <w:t>costituire</w:t>
      </w:r>
      <w:r>
        <w:rPr>
          <w:color w:val="231F20"/>
          <w:sz w:val="14"/>
        </w:rPr>
        <w:t> </w:t>
      </w:r>
      <w:r>
        <w:rPr>
          <w:color w:val="231F20"/>
          <w:w w:val="75"/>
          <w:sz w:val="14"/>
        </w:rPr>
        <w:t>una</w:t>
      </w:r>
      <w:r>
        <w:rPr>
          <w:color w:val="231F20"/>
          <w:sz w:val="14"/>
        </w:rPr>
        <w:t> </w:t>
      </w:r>
      <w:r>
        <w:rPr>
          <w:color w:val="231F20"/>
          <w:w w:val="75"/>
          <w:sz w:val="14"/>
        </w:rPr>
        <w:t>minaccia</w:t>
      </w:r>
      <w:r>
        <w:rPr>
          <w:color w:val="231F20"/>
          <w:sz w:val="14"/>
        </w:rPr>
        <w:t> </w:t>
      </w:r>
      <w:r>
        <w:rPr>
          <w:color w:val="231F20"/>
          <w:w w:val="75"/>
          <w:sz w:val="14"/>
        </w:rPr>
        <w:t>per</w:t>
      </w:r>
      <w:r>
        <w:rPr>
          <w:color w:val="231F20"/>
          <w:sz w:val="14"/>
        </w:rPr>
        <w:t> </w:t>
      </w:r>
      <w:r>
        <w:rPr>
          <w:color w:val="231F20"/>
          <w:w w:val="75"/>
          <w:sz w:val="14"/>
        </w:rPr>
        <w:t>l'ambiente.</w:t>
      </w:r>
      <w:r>
        <w:rPr>
          <w:color w:val="231F20"/>
          <w:sz w:val="14"/>
        </w:rPr>
        <w:t> </w:t>
      </w:r>
      <w:r>
        <w:rPr>
          <w:color w:val="231F20"/>
          <w:w w:val="75"/>
          <w:sz w:val="14"/>
        </w:rPr>
        <w:t>I</w:t>
      </w:r>
      <w:r>
        <w:rPr>
          <w:color w:val="231F20"/>
          <w:sz w:val="14"/>
        </w:rPr>
        <w:t> </w:t>
      </w:r>
      <w:r>
        <w:rPr>
          <w:color w:val="231F20"/>
          <w:w w:val="75"/>
          <w:sz w:val="14"/>
        </w:rPr>
        <w:t>dispositivi</w:t>
      </w:r>
      <w:r>
        <w:rPr>
          <w:color w:val="231F20"/>
          <w:sz w:val="14"/>
        </w:rPr>
        <w:t> </w:t>
      </w:r>
      <w:r>
        <w:rPr>
          <w:color w:val="231F20"/>
          <w:w w:val="75"/>
          <w:sz w:val="14"/>
        </w:rPr>
        <w:t>elettrici</w:t>
      </w:r>
      <w:r>
        <w:rPr>
          <w:color w:val="231F20"/>
          <w:sz w:val="14"/>
        </w:rPr>
        <w:t> </w:t>
      </w:r>
      <w:r>
        <w:rPr>
          <w:color w:val="231F20"/>
          <w:w w:val="75"/>
          <w:sz w:val="14"/>
        </w:rPr>
        <w:t>devono</w:t>
      </w:r>
      <w:r>
        <w:rPr>
          <w:color w:val="231F20"/>
          <w:sz w:val="14"/>
        </w:rPr>
        <w:t> </w:t>
      </w:r>
      <w:r>
        <w:rPr>
          <w:color w:val="231F20"/>
          <w:w w:val="75"/>
          <w:sz w:val="14"/>
        </w:rPr>
        <w:t>essere</w:t>
      </w:r>
      <w:r>
        <w:rPr>
          <w:color w:val="231F20"/>
          <w:sz w:val="14"/>
        </w:rPr>
        <w:t> </w:t>
      </w:r>
      <w:r>
        <w:rPr>
          <w:color w:val="231F20"/>
          <w:w w:val="75"/>
          <w:sz w:val="14"/>
        </w:rPr>
        <w:t>resi</w:t>
      </w:r>
      <w:r>
        <w:rPr>
          <w:color w:val="231F20"/>
          <w:sz w:val="14"/>
        </w:rPr>
        <w:t> </w:t>
      </w:r>
      <w:r>
        <w:rPr>
          <w:color w:val="231F20"/>
          <w:w w:val="75"/>
          <w:sz w:val="14"/>
        </w:rPr>
        <w:t>al</w:t>
      </w:r>
      <w:r>
        <w:rPr>
          <w:color w:val="231F20"/>
          <w:sz w:val="14"/>
        </w:rPr>
        <w:t> </w:t>
      </w:r>
      <w:r>
        <w:rPr>
          <w:color w:val="231F20"/>
          <w:w w:val="75"/>
          <w:sz w:val="14"/>
        </w:rPr>
        <w:t>fine</w:t>
      </w:r>
      <w:r>
        <w:rPr>
          <w:color w:val="231F20"/>
          <w:sz w:val="14"/>
        </w:rPr>
        <w:t> </w:t>
      </w:r>
      <w:r>
        <w:rPr>
          <w:color w:val="231F20"/>
          <w:w w:val="75"/>
          <w:sz w:val="14"/>
        </w:rPr>
        <w:t>di</w:t>
      </w:r>
      <w:r>
        <w:rPr>
          <w:color w:val="231F20"/>
          <w:sz w:val="14"/>
        </w:rPr>
        <w:t> </w:t>
      </w:r>
      <w:r>
        <w:rPr>
          <w:color w:val="231F20"/>
          <w:w w:val="75"/>
          <w:sz w:val="14"/>
        </w:rPr>
        <w:t>evitare</w:t>
      </w:r>
      <w:r>
        <w:rPr>
          <w:color w:val="231F20"/>
          <w:sz w:val="14"/>
        </w:rPr>
        <w:t> </w:t>
      </w:r>
      <w:r>
        <w:rPr>
          <w:color w:val="231F20"/>
          <w:w w:val="75"/>
          <w:sz w:val="14"/>
        </w:rPr>
        <w:t>il</w:t>
      </w:r>
      <w:r>
        <w:rPr>
          <w:color w:val="231F20"/>
          <w:sz w:val="14"/>
        </w:rPr>
        <w:t> </w:t>
      </w:r>
      <w:r>
        <w:rPr>
          <w:color w:val="231F20"/>
          <w:w w:val="75"/>
          <w:sz w:val="14"/>
        </w:rPr>
        <w:t>loro</w:t>
      </w:r>
      <w:r>
        <w:rPr>
          <w:color w:val="231F20"/>
          <w:sz w:val="14"/>
        </w:rPr>
        <w:t> </w:t>
      </w:r>
      <w:r>
        <w:rPr>
          <w:color w:val="231F20"/>
          <w:w w:val="75"/>
          <w:sz w:val="14"/>
        </w:rPr>
        <w:t>riutilizzo.</w:t>
      </w:r>
      <w:r>
        <w:rPr>
          <w:color w:val="231F20"/>
          <w:sz w:val="14"/>
        </w:rPr>
        <w:t> </w:t>
      </w:r>
      <w:r>
        <w:rPr>
          <w:color w:val="231F20"/>
          <w:w w:val="75"/>
          <w:sz w:val="14"/>
        </w:rPr>
        <w:t>Se</w:t>
      </w:r>
      <w:r>
        <w:rPr>
          <w:color w:val="231F20"/>
          <w:sz w:val="14"/>
        </w:rPr>
        <w:t> </w:t>
      </w:r>
      <w:r>
        <w:rPr>
          <w:color w:val="231F20"/>
          <w:w w:val="75"/>
          <w:sz w:val="14"/>
        </w:rPr>
        <w:t>il</w:t>
      </w:r>
      <w:r>
        <w:rPr>
          <w:color w:val="231F20"/>
          <w:sz w:val="14"/>
        </w:rPr>
        <w:t> </w:t>
      </w:r>
      <w:r>
        <w:rPr>
          <w:color w:val="231F20"/>
          <w:w w:val="75"/>
          <w:sz w:val="14"/>
        </w:rPr>
        <w:t>dispositivo</w:t>
      </w:r>
      <w:r>
        <w:rPr>
          <w:color w:val="231F20"/>
          <w:sz w:val="14"/>
        </w:rPr>
        <w:t> </w:t>
      </w:r>
      <w:r>
        <w:rPr>
          <w:color w:val="231F20"/>
          <w:w w:val="80"/>
          <w:sz w:val="14"/>
        </w:rPr>
        <w:t>contiene una batteria, deve essere rimossa e smaltita separatamente in un punto di raccolta.</w:t>
      </w:r>
    </w:p>
    <w:p>
      <w:pPr>
        <w:spacing w:line="145" w:lineRule="exact" w:before="0"/>
        <w:ind w:left="927" w:right="0" w:firstLine="0"/>
        <w:jc w:val="left"/>
        <w:rPr>
          <w:sz w:val="14"/>
        </w:rPr>
      </w:pPr>
      <w:r>
        <w:rPr>
          <w:color w:val="231F20"/>
          <w:w w:val="75"/>
          <w:sz w:val="14"/>
        </w:rPr>
        <w:t>Non</w:t>
      </w:r>
      <w:r>
        <w:rPr>
          <w:color w:val="231F20"/>
          <w:sz w:val="14"/>
        </w:rPr>
        <w:t> </w:t>
      </w:r>
      <w:r>
        <w:rPr>
          <w:color w:val="231F20"/>
          <w:w w:val="75"/>
          <w:sz w:val="14"/>
        </w:rPr>
        <w:t>gettare</w:t>
      </w:r>
      <w:r>
        <w:rPr>
          <w:color w:val="231F20"/>
          <w:sz w:val="14"/>
        </w:rPr>
        <w:t> </w:t>
      </w:r>
      <w:r>
        <w:rPr>
          <w:color w:val="231F20"/>
          <w:w w:val="75"/>
          <w:sz w:val="14"/>
        </w:rPr>
        <w:t>l'apparecchio</w:t>
      </w:r>
      <w:r>
        <w:rPr>
          <w:color w:val="231F20"/>
          <w:spacing w:val="1"/>
          <w:sz w:val="14"/>
        </w:rPr>
        <w:t> </w:t>
      </w:r>
      <w:r>
        <w:rPr>
          <w:color w:val="231F20"/>
          <w:w w:val="75"/>
          <w:sz w:val="14"/>
        </w:rPr>
        <w:t>nei</w:t>
      </w:r>
      <w:r>
        <w:rPr>
          <w:color w:val="231F20"/>
          <w:sz w:val="14"/>
        </w:rPr>
        <w:t> </w:t>
      </w:r>
      <w:r>
        <w:rPr>
          <w:color w:val="231F20"/>
          <w:w w:val="75"/>
          <w:sz w:val="14"/>
        </w:rPr>
        <w:t>contenitori</w:t>
      </w:r>
      <w:r>
        <w:rPr>
          <w:color w:val="231F20"/>
          <w:sz w:val="14"/>
        </w:rPr>
        <w:t> </w:t>
      </w:r>
      <w:r>
        <w:rPr>
          <w:color w:val="231F20"/>
          <w:w w:val="75"/>
          <w:sz w:val="14"/>
        </w:rPr>
        <w:t>dei</w:t>
      </w:r>
      <w:r>
        <w:rPr>
          <w:color w:val="231F20"/>
          <w:spacing w:val="1"/>
          <w:sz w:val="14"/>
        </w:rPr>
        <w:t> </w:t>
      </w:r>
      <w:r>
        <w:rPr>
          <w:color w:val="231F20"/>
          <w:w w:val="75"/>
          <w:sz w:val="14"/>
        </w:rPr>
        <w:t>rifiuti</w:t>
      </w:r>
      <w:r>
        <w:rPr>
          <w:color w:val="231F20"/>
          <w:sz w:val="14"/>
        </w:rPr>
        <w:t> </w:t>
      </w:r>
      <w:r>
        <w:rPr>
          <w:color w:val="231F20"/>
          <w:spacing w:val="-2"/>
          <w:w w:val="75"/>
          <w:sz w:val="14"/>
        </w:rPr>
        <w:t>urbani!</w:t>
      </w:r>
    </w:p>
    <w:p>
      <w:pPr>
        <w:pStyle w:val="BodyText"/>
        <w:spacing w:before="103"/>
        <w:rPr>
          <w:sz w:val="14"/>
        </w:rPr>
      </w:pPr>
    </w:p>
    <w:p>
      <w:pPr>
        <w:tabs>
          <w:tab w:pos="3583" w:val="left" w:leader="none"/>
          <w:tab w:pos="8157" w:val="left" w:leader="none"/>
        </w:tabs>
        <w:spacing w:line="256" w:lineRule="auto" w:before="1"/>
        <w:ind w:left="173" w:right="111" w:hanging="30"/>
        <w:jc w:val="left"/>
        <w:rPr>
          <w:sz w:val="24"/>
        </w:rPr>
      </w:pPr>
      <w:r>
        <w:rPr>
          <w:color w:val="FAFAFA"/>
          <w:sz w:val="20"/>
          <w:shd w:fill="404041" w:color="auto" w:val="clear"/>
        </w:rPr>
        <w:tab/>
        <w:tab/>
        <w:t>(SR)</w:t>
      </w:r>
      <w:r>
        <w:rPr>
          <w:color w:val="FAFAFA"/>
          <w:spacing w:val="-14"/>
          <w:sz w:val="20"/>
          <w:shd w:fill="404041" w:color="auto" w:val="clear"/>
        </w:rPr>
        <w:t> </w:t>
      </w:r>
      <w:r>
        <w:rPr>
          <w:color w:val="FAFAFA"/>
          <w:sz w:val="20"/>
          <w:shd w:fill="404041" w:color="auto" w:val="clear"/>
        </w:rPr>
        <w:t>СРПСКИ</w:t>
        <w:tab/>
      </w:r>
      <w:r>
        <w:rPr>
          <w:color w:val="FAFAFA"/>
          <w:sz w:val="20"/>
        </w:rPr>
        <w:t> </w:t>
      </w:r>
      <w:r>
        <w:rPr>
          <w:color w:val="231F20"/>
          <w:w w:val="90"/>
          <w:sz w:val="24"/>
        </w:rPr>
        <w:t>БЕЗБЕДНОСНИ</w:t>
      </w:r>
      <w:r>
        <w:rPr>
          <w:color w:val="231F20"/>
          <w:spacing w:val="29"/>
          <w:sz w:val="24"/>
        </w:rPr>
        <w:t> </w:t>
      </w:r>
      <w:r>
        <w:rPr>
          <w:color w:val="231F20"/>
          <w:w w:val="90"/>
          <w:sz w:val="24"/>
        </w:rPr>
        <w:t>УСЛОВИ.</w:t>
      </w:r>
      <w:r>
        <w:rPr>
          <w:color w:val="231F20"/>
          <w:spacing w:val="29"/>
          <w:sz w:val="24"/>
        </w:rPr>
        <w:t> </w:t>
      </w:r>
      <w:r>
        <w:rPr>
          <w:color w:val="231F20"/>
          <w:w w:val="90"/>
          <w:sz w:val="24"/>
        </w:rPr>
        <w:t>ВАЖНА</w:t>
      </w:r>
      <w:r>
        <w:rPr>
          <w:color w:val="231F20"/>
          <w:spacing w:val="29"/>
          <w:sz w:val="24"/>
        </w:rPr>
        <w:t> </w:t>
      </w:r>
      <w:r>
        <w:rPr>
          <w:color w:val="231F20"/>
          <w:w w:val="90"/>
          <w:sz w:val="24"/>
        </w:rPr>
        <w:t>УПУТСТВА</w:t>
      </w:r>
      <w:r>
        <w:rPr>
          <w:color w:val="231F20"/>
          <w:spacing w:val="29"/>
          <w:sz w:val="24"/>
        </w:rPr>
        <w:t> </w:t>
      </w:r>
      <w:r>
        <w:rPr>
          <w:color w:val="231F20"/>
          <w:w w:val="90"/>
          <w:sz w:val="24"/>
        </w:rPr>
        <w:t>О</w:t>
      </w:r>
      <w:r>
        <w:rPr>
          <w:color w:val="231F20"/>
          <w:spacing w:val="29"/>
          <w:sz w:val="24"/>
        </w:rPr>
        <w:t> </w:t>
      </w:r>
      <w:r>
        <w:rPr>
          <w:color w:val="231F20"/>
          <w:w w:val="90"/>
          <w:sz w:val="24"/>
        </w:rPr>
        <w:t>БЕЗБЕДНОСТИ</w:t>
      </w:r>
      <w:r>
        <w:rPr>
          <w:color w:val="231F20"/>
          <w:spacing w:val="29"/>
          <w:sz w:val="24"/>
        </w:rPr>
        <w:t> </w:t>
      </w:r>
      <w:r>
        <w:rPr>
          <w:color w:val="231F20"/>
          <w:w w:val="90"/>
          <w:sz w:val="24"/>
        </w:rPr>
        <w:t>УПОТРЕБЕ</w:t>
      </w:r>
      <w:r>
        <w:rPr>
          <w:color w:val="231F20"/>
          <w:w w:val="90"/>
          <w:sz w:val="24"/>
        </w:rPr>
        <w:t> МОЛИМ ВАС ПАЖЉИВО ПРОЧИТАЈТЕ И ЧУВАЈТЕ БУДУЋУ РЕФЕРЕНЦУ</w:t>
      </w:r>
    </w:p>
    <w:p>
      <w:pPr>
        <w:spacing w:line="245" w:lineRule="exact" w:before="0"/>
        <w:ind w:left="173" w:right="0" w:firstLine="0"/>
        <w:jc w:val="left"/>
        <w:rPr>
          <w:sz w:val="24"/>
        </w:rPr>
      </w:pPr>
      <w:r>
        <w:rPr>
          <w:color w:val="231F20"/>
          <w:w w:val="80"/>
          <w:sz w:val="24"/>
        </w:rPr>
        <w:t>Гарантни</w:t>
      </w:r>
      <w:r>
        <w:rPr>
          <w:color w:val="231F20"/>
          <w:spacing w:val="-9"/>
          <w:sz w:val="24"/>
        </w:rPr>
        <w:t> </w:t>
      </w:r>
      <w:r>
        <w:rPr>
          <w:color w:val="231F20"/>
          <w:w w:val="80"/>
          <w:sz w:val="24"/>
        </w:rPr>
        <w:t>услови</w:t>
      </w:r>
      <w:r>
        <w:rPr>
          <w:color w:val="231F20"/>
          <w:spacing w:val="-9"/>
          <w:sz w:val="24"/>
        </w:rPr>
        <w:t> </w:t>
      </w:r>
      <w:r>
        <w:rPr>
          <w:color w:val="231F20"/>
          <w:w w:val="80"/>
          <w:sz w:val="24"/>
        </w:rPr>
        <w:t>се</w:t>
      </w:r>
      <w:r>
        <w:rPr>
          <w:color w:val="231F20"/>
          <w:spacing w:val="-9"/>
          <w:sz w:val="24"/>
        </w:rPr>
        <w:t> </w:t>
      </w:r>
      <w:r>
        <w:rPr>
          <w:color w:val="231F20"/>
          <w:w w:val="80"/>
          <w:sz w:val="24"/>
        </w:rPr>
        <w:t>разликују</w:t>
      </w:r>
      <w:r>
        <w:rPr>
          <w:color w:val="231F20"/>
          <w:spacing w:val="-9"/>
          <w:sz w:val="24"/>
        </w:rPr>
        <w:t> </w:t>
      </w:r>
      <w:r>
        <w:rPr>
          <w:color w:val="231F20"/>
          <w:w w:val="80"/>
          <w:sz w:val="24"/>
        </w:rPr>
        <w:t>ако</w:t>
      </w:r>
      <w:r>
        <w:rPr>
          <w:color w:val="231F20"/>
          <w:spacing w:val="-8"/>
          <w:sz w:val="24"/>
        </w:rPr>
        <w:t> </w:t>
      </w:r>
      <w:r>
        <w:rPr>
          <w:color w:val="231F20"/>
          <w:w w:val="80"/>
          <w:sz w:val="24"/>
        </w:rPr>
        <w:t>се</w:t>
      </w:r>
      <w:r>
        <w:rPr>
          <w:color w:val="231F20"/>
          <w:spacing w:val="-9"/>
          <w:sz w:val="24"/>
        </w:rPr>
        <w:t> </w:t>
      </w:r>
      <w:r>
        <w:rPr>
          <w:color w:val="231F20"/>
          <w:w w:val="80"/>
          <w:sz w:val="24"/>
        </w:rPr>
        <w:t>уређај</w:t>
      </w:r>
      <w:r>
        <w:rPr>
          <w:color w:val="231F20"/>
          <w:spacing w:val="-9"/>
          <w:sz w:val="24"/>
        </w:rPr>
        <w:t> </w:t>
      </w:r>
      <w:r>
        <w:rPr>
          <w:color w:val="231F20"/>
          <w:w w:val="80"/>
          <w:sz w:val="24"/>
        </w:rPr>
        <w:t>користи</w:t>
      </w:r>
      <w:r>
        <w:rPr>
          <w:color w:val="231F20"/>
          <w:spacing w:val="-9"/>
          <w:sz w:val="24"/>
        </w:rPr>
        <w:t> </w:t>
      </w:r>
      <w:r>
        <w:rPr>
          <w:color w:val="231F20"/>
          <w:w w:val="80"/>
          <w:sz w:val="24"/>
        </w:rPr>
        <w:t>у</w:t>
      </w:r>
      <w:r>
        <w:rPr>
          <w:color w:val="231F20"/>
          <w:spacing w:val="-8"/>
          <w:sz w:val="24"/>
        </w:rPr>
        <w:t> </w:t>
      </w:r>
      <w:r>
        <w:rPr>
          <w:color w:val="231F20"/>
          <w:w w:val="80"/>
          <w:sz w:val="24"/>
        </w:rPr>
        <w:t>комерцијалне</w:t>
      </w:r>
      <w:r>
        <w:rPr>
          <w:color w:val="231F20"/>
          <w:spacing w:val="-9"/>
          <w:sz w:val="24"/>
        </w:rPr>
        <w:t> </w:t>
      </w:r>
      <w:r>
        <w:rPr>
          <w:color w:val="231F20"/>
          <w:spacing w:val="-2"/>
          <w:w w:val="80"/>
          <w:sz w:val="24"/>
        </w:rPr>
        <w:t>сврхе.</w:t>
      </w:r>
    </w:p>
    <w:p>
      <w:pPr>
        <w:pStyle w:val="ListParagraph"/>
        <w:numPr>
          <w:ilvl w:val="0"/>
          <w:numId w:val="65"/>
        </w:numPr>
        <w:tabs>
          <w:tab w:pos="391" w:val="left" w:leader="none"/>
        </w:tabs>
        <w:spacing w:line="235" w:lineRule="auto" w:before="1" w:after="0"/>
        <w:ind w:left="173" w:right="551" w:firstLine="0"/>
        <w:jc w:val="left"/>
        <w:rPr>
          <w:sz w:val="24"/>
        </w:rPr>
      </w:pPr>
      <w:r>
        <w:rPr>
          <w:color w:val="231F20"/>
          <w:w w:val="80"/>
          <w:sz w:val="24"/>
        </w:rPr>
        <w:t>Пре употребе производа пажљиво прочитајте и увек се придржавајте </w:t>
      </w:r>
      <w:r>
        <w:rPr>
          <w:color w:val="231F20"/>
          <w:w w:val="80"/>
          <w:sz w:val="24"/>
        </w:rPr>
        <w:t>следећих упутстава. Произвођач није одговоран за било какву штету због било какве </w:t>
      </w:r>
      <w:r>
        <w:rPr>
          <w:color w:val="231F20"/>
          <w:spacing w:val="-2"/>
          <w:w w:val="90"/>
          <w:sz w:val="24"/>
        </w:rPr>
        <w:t>злоупотребе.</w:t>
      </w:r>
    </w:p>
    <w:p>
      <w:pPr>
        <w:pStyle w:val="ListParagraph"/>
        <w:numPr>
          <w:ilvl w:val="0"/>
          <w:numId w:val="65"/>
        </w:numPr>
        <w:tabs>
          <w:tab w:pos="337" w:val="left" w:leader="none"/>
        </w:tabs>
        <w:spacing w:line="235" w:lineRule="auto" w:before="0" w:after="0"/>
        <w:ind w:left="173" w:right="438" w:firstLine="0"/>
        <w:jc w:val="left"/>
        <w:rPr>
          <w:sz w:val="24"/>
        </w:rPr>
      </w:pPr>
      <w:r>
        <w:rPr>
          <w:color w:val="231F20"/>
          <w:w w:val="80"/>
          <w:sz w:val="24"/>
        </w:rPr>
        <w:t>Производ се користи само у затвореном простору. Не користите производ у </w:t>
      </w:r>
      <w:r>
        <w:rPr>
          <w:color w:val="231F20"/>
          <w:w w:val="80"/>
          <w:sz w:val="24"/>
        </w:rPr>
        <w:t>било коју сврху која није компатибилна са његовом применом.</w:t>
      </w:r>
    </w:p>
    <w:p>
      <w:pPr>
        <w:pStyle w:val="ListParagraph"/>
        <w:numPr>
          <w:ilvl w:val="0"/>
          <w:numId w:val="65"/>
        </w:numPr>
        <w:tabs>
          <w:tab w:pos="391" w:val="left" w:leader="none"/>
        </w:tabs>
        <w:spacing w:line="235" w:lineRule="auto" w:before="0" w:after="0"/>
        <w:ind w:left="173" w:right="675" w:firstLine="0"/>
        <w:jc w:val="left"/>
        <w:rPr>
          <w:sz w:val="24"/>
        </w:rPr>
      </w:pPr>
      <w:r>
        <w:rPr>
          <w:color w:val="231F20"/>
          <w:w w:val="80"/>
          <w:sz w:val="24"/>
        </w:rPr>
        <w:t>Важећи напон је 220-240В ~ 50 / 60Хз. Из сигурносних разлога није </w:t>
      </w:r>
      <w:r>
        <w:rPr>
          <w:color w:val="231F20"/>
          <w:w w:val="80"/>
          <w:sz w:val="24"/>
        </w:rPr>
        <w:t>прикладно </w:t>
      </w:r>
      <w:r>
        <w:rPr>
          <w:color w:val="231F20"/>
          <w:w w:val="85"/>
          <w:sz w:val="24"/>
        </w:rPr>
        <w:t>повезивати</w:t>
      </w:r>
      <w:r>
        <w:rPr>
          <w:color w:val="231F20"/>
          <w:spacing w:val="-3"/>
          <w:w w:val="85"/>
          <w:sz w:val="24"/>
        </w:rPr>
        <w:t> </w:t>
      </w:r>
      <w:r>
        <w:rPr>
          <w:color w:val="231F20"/>
          <w:w w:val="85"/>
          <w:sz w:val="24"/>
        </w:rPr>
        <w:t>више</w:t>
      </w:r>
      <w:r>
        <w:rPr>
          <w:color w:val="231F20"/>
          <w:spacing w:val="-3"/>
          <w:w w:val="85"/>
          <w:sz w:val="24"/>
        </w:rPr>
        <w:t> </w:t>
      </w:r>
      <w:r>
        <w:rPr>
          <w:color w:val="231F20"/>
          <w:w w:val="85"/>
          <w:sz w:val="24"/>
        </w:rPr>
        <w:t>уређаја</w:t>
      </w:r>
      <w:r>
        <w:rPr>
          <w:color w:val="231F20"/>
          <w:spacing w:val="-3"/>
          <w:w w:val="85"/>
          <w:sz w:val="24"/>
        </w:rPr>
        <w:t> </w:t>
      </w:r>
      <w:r>
        <w:rPr>
          <w:color w:val="231F20"/>
          <w:w w:val="85"/>
          <w:sz w:val="24"/>
        </w:rPr>
        <w:t>у</w:t>
      </w:r>
      <w:r>
        <w:rPr>
          <w:color w:val="231F20"/>
          <w:spacing w:val="-3"/>
          <w:w w:val="85"/>
          <w:sz w:val="24"/>
        </w:rPr>
        <w:t> </w:t>
      </w:r>
      <w:r>
        <w:rPr>
          <w:color w:val="231F20"/>
          <w:w w:val="85"/>
          <w:sz w:val="24"/>
        </w:rPr>
        <w:t>једну</w:t>
      </w:r>
      <w:r>
        <w:rPr>
          <w:color w:val="231F20"/>
          <w:spacing w:val="-3"/>
          <w:w w:val="85"/>
          <w:sz w:val="24"/>
        </w:rPr>
        <w:t> </w:t>
      </w:r>
      <w:r>
        <w:rPr>
          <w:color w:val="231F20"/>
          <w:w w:val="85"/>
          <w:sz w:val="24"/>
        </w:rPr>
        <w:t>утичницу.</w:t>
      </w:r>
    </w:p>
    <w:p>
      <w:pPr>
        <w:pStyle w:val="ListParagraph"/>
        <w:numPr>
          <w:ilvl w:val="0"/>
          <w:numId w:val="65"/>
        </w:numPr>
        <w:tabs>
          <w:tab w:pos="391" w:val="left" w:leader="none"/>
        </w:tabs>
        <w:spacing w:line="235" w:lineRule="auto" w:before="0" w:after="0"/>
        <w:ind w:left="173" w:right="274" w:firstLine="0"/>
        <w:jc w:val="left"/>
        <w:rPr>
          <w:sz w:val="24"/>
        </w:rPr>
      </w:pPr>
      <w:r>
        <w:rPr>
          <w:color w:val="231F20"/>
          <w:w w:val="80"/>
          <w:sz w:val="24"/>
        </w:rPr>
        <w:t>Будите опрезни када користите децу. Не дозволите деци да се играју </w:t>
      </w:r>
      <w:r>
        <w:rPr>
          <w:color w:val="231F20"/>
          <w:w w:val="80"/>
          <w:sz w:val="24"/>
        </w:rPr>
        <w:t>производом. Не дозволите деци или људима који не познају уређај да га користе без надзора.</w:t>
      </w:r>
    </w:p>
    <w:p>
      <w:pPr>
        <w:pStyle w:val="ListParagraph"/>
        <w:numPr>
          <w:ilvl w:val="0"/>
          <w:numId w:val="65"/>
        </w:numPr>
        <w:tabs>
          <w:tab w:pos="391" w:val="left" w:leader="none"/>
        </w:tabs>
        <w:spacing w:line="235" w:lineRule="auto" w:before="0" w:after="0"/>
        <w:ind w:left="173" w:right="230" w:firstLine="0"/>
        <w:jc w:val="left"/>
        <w:rPr>
          <w:sz w:val="24"/>
        </w:rPr>
      </w:pPr>
      <w:r>
        <w:rPr>
          <w:color w:val="231F20"/>
          <w:w w:val="85"/>
          <w:sz w:val="24"/>
        </w:rPr>
        <w:t>УПОЗОРЕЊЕ: Овај уређај могу користити деца старија од 8 година и особе </w:t>
      </w:r>
      <w:r>
        <w:rPr>
          <w:color w:val="231F20"/>
          <w:w w:val="80"/>
          <w:sz w:val="24"/>
        </w:rPr>
        <w:t>смањене физичке, сензорне или менталне способности, или особе без искуства или знања о уређају, само под надзором особе одговорне за њихову безбедност, или </w:t>
      </w:r>
      <w:r>
        <w:rPr>
          <w:color w:val="231F20"/>
          <w:w w:val="80"/>
          <w:sz w:val="24"/>
        </w:rPr>
        <w:t>ако </w:t>
      </w:r>
      <w:r>
        <w:rPr>
          <w:color w:val="231F20"/>
          <w:w w:val="85"/>
          <w:sz w:val="24"/>
        </w:rPr>
        <w:t>су</w:t>
      </w:r>
      <w:r>
        <w:rPr>
          <w:color w:val="231F20"/>
          <w:spacing w:val="-8"/>
          <w:w w:val="85"/>
          <w:sz w:val="24"/>
        </w:rPr>
        <w:t> </w:t>
      </w:r>
      <w:r>
        <w:rPr>
          <w:color w:val="231F20"/>
          <w:w w:val="85"/>
          <w:sz w:val="24"/>
        </w:rPr>
        <w:t>упућени</w:t>
      </w:r>
      <w:r>
        <w:rPr>
          <w:color w:val="231F20"/>
          <w:spacing w:val="-7"/>
          <w:w w:val="85"/>
          <w:sz w:val="24"/>
        </w:rPr>
        <w:t> </w:t>
      </w:r>
      <w:r>
        <w:rPr>
          <w:color w:val="231F20"/>
          <w:w w:val="85"/>
          <w:sz w:val="24"/>
        </w:rPr>
        <w:t>на</w:t>
      </w:r>
      <w:r>
        <w:rPr>
          <w:color w:val="231F20"/>
          <w:spacing w:val="-7"/>
          <w:w w:val="85"/>
          <w:sz w:val="24"/>
        </w:rPr>
        <w:t> </w:t>
      </w:r>
      <w:r>
        <w:rPr>
          <w:color w:val="231F20"/>
          <w:w w:val="85"/>
          <w:sz w:val="24"/>
        </w:rPr>
        <w:t>безбедну</w:t>
      </w:r>
      <w:r>
        <w:rPr>
          <w:color w:val="231F20"/>
          <w:spacing w:val="-7"/>
          <w:w w:val="85"/>
          <w:sz w:val="24"/>
        </w:rPr>
        <w:t> </w:t>
      </w:r>
      <w:r>
        <w:rPr>
          <w:color w:val="231F20"/>
          <w:w w:val="85"/>
          <w:sz w:val="24"/>
        </w:rPr>
        <w:t>употребу</w:t>
      </w:r>
      <w:r>
        <w:rPr>
          <w:color w:val="231F20"/>
          <w:spacing w:val="-8"/>
          <w:w w:val="85"/>
          <w:sz w:val="24"/>
        </w:rPr>
        <w:t> </w:t>
      </w:r>
      <w:r>
        <w:rPr>
          <w:color w:val="231F20"/>
          <w:w w:val="85"/>
          <w:sz w:val="24"/>
        </w:rPr>
        <w:t>уређаја</w:t>
      </w:r>
      <w:r>
        <w:rPr>
          <w:color w:val="231F20"/>
          <w:spacing w:val="-7"/>
          <w:w w:val="85"/>
          <w:sz w:val="24"/>
        </w:rPr>
        <w:t> </w:t>
      </w:r>
      <w:r>
        <w:rPr>
          <w:color w:val="231F20"/>
          <w:w w:val="85"/>
          <w:sz w:val="24"/>
        </w:rPr>
        <w:t>и</w:t>
      </w:r>
      <w:r>
        <w:rPr>
          <w:color w:val="231F20"/>
          <w:spacing w:val="-7"/>
          <w:w w:val="85"/>
          <w:sz w:val="24"/>
        </w:rPr>
        <w:t> </w:t>
      </w:r>
      <w:r>
        <w:rPr>
          <w:color w:val="231F20"/>
          <w:w w:val="85"/>
          <w:sz w:val="24"/>
        </w:rPr>
        <w:t>ако</w:t>
      </w:r>
      <w:r>
        <w:rPr>
          <w:color w:val="231F20"/>
          <w:spacing w:val="-7"/>
          <w:w w:val="85"/>
          <w:sz w:val="24"/>
        </w:rPr>
        <w:t> </w:t>
      </w:r>
      <w:r>
        <w:rPr>
          <w:color w:val="231F20"/>
          <w:w w:val="85"/>
          <w:sz w:val="24"/>
        </w:rPr>
        <w:t>су</w:t>
      </w:r>
      <w:r>
        <w:rPr>
          <w:color w:val="231F20"/>
          <w:spacing w:val="-8"/>
          <w:w w:val="85"/>
          <w:sz w:val="24"/>
        </w:rPr>
        <w:t> </w:t>
      </w:r>
      <w:r>
        <w:rPr>
          <w:color w:val="231F20"/>
          <w:w w:val="85"/>
          <w:sz w:val="24"/>
        </w:rPr>
        <w:t>свесни</w:t>
      </w:r>
      <w:r>
        <w:rPr>
          <w:color w:val="231F20"/>
          <w:spacing w:val="-7"/>
          <w:w w:val="85"/>
          <w:sz w:val="24"/>
        </w:rPr>
        <w:t> </w:t>
      </w:r>
      <w:r>
        <w:rPr>
          <w:color w:val="231F20"/>
          <w:w w:val="85"/>
          <w:sz w:val="24"/>
        </w:rPr>
        <w:t>опасности</w:t>
      </w:r>
      <w:r>
        <w:rPr>
          <w:color w:val="231F20"/>
          <w:spacing w:val="-7"/>
          <w:w w:val="85"/>
          <w:sz w:val="24"/>
        </w:rPr>
        <w:t> </w:t>
      </w:r>
      <w:r>
        <w:rPr>
          <w:color w:val="231F20"/>
          <w:w w:val="85"/>
          <w:sz w:val="24"/>
        </w:rPr>
        <w:t>повезаних</w:t>
      </w:r>
      <w:r>
        <w:rPr>
          <w:color w:val="231F20"/>
          <w:spacing w:val="-7"/>
          <w:w w:val="85"/>
          <w:sz w:val="24"/>
        </w:rPr>
        <w:t> </w:t>
      </w:r>
      <w:r>
        <w:rPr>
          <w:color w:val="231F20"/>
          <w:w w:val="85"/>
          <w:sz w:val="24"/>
        </w:rPr>
        <w:t>са </w:t>
      </w:r>
      <w:r>
        <w:rPr>
          <w:color w:val="231F20"/>
          <w:spacing w:val="-2"/>
          <w:w w:val="85"/>
          <w:sz w:val="24"/>
        </w:rPr>
        <w:t>његовим радом. Деца се не би смела играти са уређајем. Чишћење и одржавање </w:t>
      </w:r>
      <w:r>
        <w:rPr>
          <w:color w:val="231F20"/>
          <w:w w:val="85"/>
          <w:sz w:val="24"/>
        </w:rPr>
        <w:t>уређаја</w:t>
      </w:r>
      <w:r>
        <w:rPr>
          <w:color w:val="231F20"/>
          <w:spacing w:val="-7"/>
          <w:w w:val="85"/>
          <w:sz w:val="24"/>
        </w:rPr>
        <w:t> </w:t>
      </w:r>
      <w:r>
        <w:rPr>
          <w:color w:val="231F20"/>
          <w:w w:val="85"/>
          <w:sz w:val="24"/>
        </w:rPr>
        <w:t>не</w:t>
      </w:r>
      <w:r>
        <w:rPr>
          <w:color w:val="231F20"/>
          <w:spacing w:val="-7"/>
          <w:w w:val="85"/>
          <w:sz w:val="24"/>
        </w:rPr>
        <w:t> </w:t>
      </w:r>
      <w:r>
        <w:rPr>
          <w:color w:val="231F20"/>
          <w:w w:val="85"/>
          <w:sz w:val="24"/>
        </w:rPr>
        <w:t>би</w:t>
      </w:r>
      <w:r>
        <w:rPr>
          <w:color w:val="231F20"/>
          <w:spacing w:val="-7"/>
          <w:w w:val="85"/>
          <w:sz w:val="24"/>
        </w:rPr>
        <w:t> </w:t>
      </w:r>
      <w:r>
        <w:rPr>
          <w:color w:val="231F20"/>
          <w:w w:val="85"/>
          <w:sz w:val="24"/>
        </w:rPr>
        <w:t>смела</w:t>
      </w:r>
      <w:r>
        <w:rPr>
          <w:color w:val="231F20"/>
          <w:spacing w:val="-7"/>
          <w:w w:val="85"/>
          <w:sz w:val="24"/>
        </w:rPr>
        <w:t> </w:t>
      </w:r>
      <w:r>
        <w:rPr>
          <w:color w:val="231F20"/>
          <w:w w:val="85"/>
          <w:sz w:val="24"/>
        </w:rPr>
        <w:t>да</w:t>
      </w:r>
      <w:r>
        <w:rPr>
          <w:color w:val="231F20"/>
          <w:spacing w:val="-7"/>
          <w:w w:val="85"/>
          <w:sz w:val="24"/>
        </w:rPr>
        <w:t> </w:t>
      </w:r>
      <w:r>
        <w:rPr>
          <w:color w:val="231F20"/>
          <w:w w:val="85"/>
          <w:sz w:val="24"/>
        </w:rPr>
        <w:t>обављају</w:t>
      </w:r>
      <w:r>
        <w:rPr>
          <w:color w:val="231F20"/>
          <w:spacing w:val="-7"/>
          <w:w w:val="85"/>
          <w:sz w:val="24"/>
        </w:rPr>
        <w:t> </w:t>
      </w:r>
      <w:r>
        <w:rPr>
          <w:color w:val="231F20"/>
          <w:w w:val="85"/>
          <w:sz w:val="24"/>
        </w:rPr>
        <w:t>деца,</w:t>
      </w:r>
      <w:r>
        <w:rPr>
          <w:color w:val="231F20"/>
          <w:spacing w:val="-7"/>
          <w:w w:val="85"/>
          <w:sz w:val="24"/>
        </w:rPr>
        <w:t> </w:t>
      </w:r>
      <w:r>
        <w:rPr>
          <w:color w:val="231F20"/>
          <w:w w:val="85"/>
          <w:sz w:val="24"/>
        </w:rPr>
        <w:t>осим</w:t>
      </w:r>
      <w:r>
        <w:rPr>
          <w:color w:val="231F20"/>
          <w:spacing w:val="-7"/>
          <w:w w:val="85"/>
          <w:sz w:val="24"/>
        </w:rPr>
        <w:t> </w:t>
      </w:r>
      <w:r>
        <w:rPr>
          <w:color w:val="231F20"/>
          <w:w w:val="85"/>
          <w:sz w:val="24"/>
        </w:rPr>
        <w:t>ако</w:t>
      </w:r>
      <w:r>
        <w:rPr>
          <w:color w:val="231F20"/>
          <w:spacing w:val="-7"/>
          <w:w w:val="85"/>
          <w:sz w:val="24"/>
        </w:rPr>
        <w:t> </w:t>
      </w:r>
      <w:r>
        <w:rPr>
          <w:color w:val="231F20"/>
          <w:w w:val="85"/>
          <w:sz w:val="24"/>
        </w:rPr>
        <w:t>су</w:t>
      </w:r>
      <w:r>
        <w:rPr>
          <w:color w:val="231F20"/>
          <w:spacing w:val="-7"/>
          <w:w w:val="85"/>
          <w:sz w:val="24"/>
        </w:rPr>
        <w:t> </w:t>
      </w:r>
      <w:r>
        <w:rPr>
          <w:color w:val="231F20"/>
          <w:w w:val="85"/>
          <w:sz w:val="24"/>
        </w:rPr>
        <w:t>старија</w:t>
      </w:r>
      <w:r>
        <w:rPr>
          <w:color w:val="231F20"/>
          <w:spacing w:val="-7"/>
          <w:w w:val="85"/>
          <w:sz w:val="24"/>
        </w:rPr>
        <w:t> </w:t>
      </w:r>
      <w:r>
        <w:rPr>
          <w:color w:val="231F20"/>
          <w:w w:val="85"/>
          <w:sz w:val="24"/>
        </w:rPr>
        <w:t>од</w:t>
      </w:r>
      <w:r>
        <w:rPr>
          <w:color w:val="231F20"/>
          <w:spacing w:val="-7"/>
          <w:w w:val="85"/>
          <w:sz w:val="24"/>
        </w:rPr>
        <w:t> </w:t>
      </w:r>
      <w:r>
        <w:rPr>
          <w:color w:val="231F20"/>
          <w:w w:val="85"/>
          <w:sz w:val="24"/>
        </w:rPr>
        <w:t>8</w:t>
      </w:r>
      <w:r>
        <w:rPr>
          <w:color w:val="231F20"/>
          <w:spacing w:val="-7"/>
          <w:w w:val="85"/>
          <w:sz w:val="24"/>
        </w:rPr>
        <w:t> </w:t>
      </w:r>
      <w:r>
        <w:rPr>
          <w:color w:val="231F20"/>
          <w:w w:val="85"/>
          <w:sz w:val="24"/>
        </w:rPr>
        <w:t>година</w:t>
      </w:r>
      <w:r>
        <w:rPr>
          <w:color w:val="231F20"/>
          <w:spacing w:val="-7"/>
          <w:w w:val="85"/>
          <w:sz w:val="24"/>
        </w:rPr>
        <w:t> </w:t>
      </w:r>
      <w:r>
        <w:rPr>
          <w:color w:val="231F20"/>
          <w:w w:val="85"/>
          <w:sz w:val="24"/>
        </w:rPr>
        <w:t>и</w:t>
      </w:r>
      <w:r>
        <w:rPr>
          <w:color w:val="231F20"/>
          <w:spacing w:val="-7"/>
          <w:w w:val="85"/>
          <w:sz w:val="24"/>
        </w:rPr>
        <w:t> </w:t>
      </w:r>
      <w:r>
        <w:rPr>
          <w:color w:val="231F20"/>
          <w:w w:val="85"/>
          <w:sz w:val="24"/>
        </w:rPr>
        <w:t>ове активности се обављају под надзором.</w:t>
      </w:r>
    </w:p>
    <w:p>
      <w:pPr>
        <w:pStyle w:val="ListParagraph"/>
        <w:numPr>
          <w:ilvl w:val="0"/>
          <w:numId w:val="65"/>
        </w:numPr>
        <w:tabs>
          <w:tab w:pos="391" w:val="left" w:leader="none"/>
        </w:tabs>
        <w:spacing w:line="235" w:lineRule="auto" w:before="0" w:after="0"/>
        <w:ind w:left="173" w:right="440" w:firstLine="0"/>
        <w:jc w:val="left"/>
        <w:rPr>
          <w:sz w:val="24"/>
        </w:rPr>
      </w:pPr>
      <w:r>
        <w:rPr>
          <w:color w:val="231F20"/>
          <w:w w:val="80"/>
          <w:sz w:val="24"/>
        </w:rPr>
        <w:t>Након што завршите са употребом производа, не заборавите да руком </w:t>
      </w:r>
      <w:r>
        <w:rPr>
          <w:color w:val="231F20"/>
          <w:w w:val="80"/>
          <w:sz w:val="24"/>
        </w:rPr>
        <w:t>пажљиво</w:t>
      </w:r>
      <w:r>
        <w:rPr>
          <w:color w:val="231F20"/>
          <w:sz w:val="24"/>
        </w:rPr>
        <w:t> </w:t>
      </w:r>
      <w:r>
        <w:rPr>
          <w:color w:val="231F20"/>
          <w:w w:val="80"/>
          <w:sz w:val="24"/>
        </w:rPr>
        <w:t>уклоните утикач из утичнице која држи утичницу. Никада не повлачите кабл за </w:t>
      </w:r>
      <w:r>
        <w:rPr>
          <w:color w:val="231F20"/>
          <w:w w:val="90"/>
          <w:sz w:val="24"/>
        </w:rPr>
        <w:t>напајање !!!</w:t>
      </w:r>
    </w:p>
    <w:p>
      <w:pPr>
        <w:pStyle w:val="ListParagraph"/>
        <w:numPr>
          <w:ilvl w:val="0"/>
          <w:numId w:val="65"/>
        </w:numPr>
        <w:tabs>
          <w:tab w:pos="391" w:val="left" w:leader="none"/>
        </w:tabs>
        <w:spacing w:line="235" w:lineRule="auto" w:before="0" w:after="0"/>
        <w:ind w:left="173" w:right="136" w:firstLine="0"/>
        <w:jc w:val="left"/>
        <w:rPr>
          <w:sz w:val="24"/>
        </w:rPr>
      </w:pPr>
      <w:r>
        <w:rPr>
          <w:color w:val="231F20"/>
          <w:w w:val="80"/>
          <w:sz w:val="24"/>
        </w:rPr>
        <w:t>Никада немојте стављати кабл за напајање, утикач или читав уређај у воду. </w:t>
      </w:r>
      <w:r>
        <w:rPr>
          <w:color w:val="231F20"/>
          <w:w w:val="80"/>
          <w:sz w:val="24"/>
        </w:rPr>
        <w:t>Никада </w:t>
      </w:r>
      <w:r>
        <w:rPr>
          <w:color w:val="231F20"/>
          <w:w w:val="85"/>
          <w:sz w:val="24"/>
        </w:rPr>
        <w:t>не</w:t>
      </w:r>
      <w:r>
        <w:rPr>
          <w:color w:val="231F20"/>
          <w:spacing w:val="-8"/>
          <w:w w:val="85"/>
          <w:sz w:val="24"/>
        </w:rPr>
        <w:t> </w:t>
      </w:r>
      <w:r>
        <w:rPr>
          <w:color w:val="231F20"/>
          <w:w w:val="85"/>
          <w:sz w:val="24"/>
        </w:rPr>
        <w:t>излажите</w:t>
      </w:r>
      <w:r>
        <w:rPr>
          <w:color w:val="231F20"/>
          <w:spacing w:val="-7"/>
          <w:w w:val="85"/>
          <w:sz w:val="24"/>
        </w:rPr>
        <w:t> </w:t>
      </w:r>
      <w:r>
        <w:rPr>
          <w:color w:val="231F20"/>
          <w:w w:val="85"/>
          <w:sz w:val="24"/>
        </w:rPr>
        <w:t>производ</w:t>
      </w:r>
      <w:r>
        <w:rPr>
          <w:color w:val="231F20"/>
          <w:spacing w:val="-7"/>
          <w:w w:val="85"/>
          <w:sz w:val="24"/>
        </w:rPr>
        <w:t> </w:t>
      </w:r>
      <w:r>
        <w:rPr>
          <w:color w:val="231F20"/>
          <w:w w:val="85"/>
          <w:sz w:val="24"/>
        </w:rPr>
        <w:t>атмосферским</w:t>
      </w:r>
      <w:r>
        <w:rPr>
          <w:color w:val="231F20"/>
          <w:spacing w:val="-7"/>
          <w:w w:val="85"/>
          <w:sz w:val="24"/>
        </w:rPr>
        <w:t> </w:t>
      </w:r>
      <w:r>
        <w:rPr>
          <w:color w:val="231F20"/>
          <w:w w:val="85"/>
          <w:sz w:val="24"/>
        </w:rPr>
        <w:t>условима</w:t>
      </w:r>
      <w:r>
        <w:rPr>
          <w:color w:val="231F20"/>
          <w:spacing w:val="-8"/>
          <w:w w:val="85"/>
          <w:sz w:val="24"/>
        </w:rPr>
        <w:t> </w:t>
      </w:r>
      <w:r>
        <w:rPr>
          <w:color w:val="231F20"/>
          <w:w w:val="85"/>
          <w:sz w:val="24"/>
        </w:rPr>
        <w:t>као</w:t>
      </w:r>
      <w:r>
        <w:rPr>
          <w:color w:val="231F20"/>
          <w:spacing w:val="-7"/>
          <w:w w:val="85"/>
          <w:sz w:val="24"/>
        </w:rPr>
        <w:t> </w:t>
      </w:r>
      <w:r>
        <w:rPr>
          <w:color w:val="231F20"/>
          <w:w w:val="85"/>
          <w:sz w:val="24"/>
        </w:rPr>
        <w:t>што</w:t>
      </w:r>
      <w:r>
        <w:rPr>
          <w:color w:val="231F20"/>
          <w:spacing w:val="-7"/>
          <w:w w:val="85"/>
          <w:sz w:val="24"/>
        </w:rPr>
        <w:t> </w:t>
      </w:r>
      <w:r>
        <w:rPr>
          <w:color w:val="231F20"/>
          <w:w w:val="85"/>
          <w:sz w:val="24"/>
        </w:rPr>
        <w:t>су</w:t>
      </w:r>
      <w:r>
        <w:rPr>
          <w:color w:val="231F20"/>
          <w:spacing w:val="-7"/>
          <w:w w:val="85"/>
          <w:sz w:val="24"/>
        </w:rPr>
        <w:t> </w:t>
      </w:r>
      <w:r>
        <w:rPr>
          <w:color w:val="231F20"/>
          <w:w w:val="85"/>
          <w:sz w:val="24"/>
        </w:rPr>
        <w:t>директна</w:t>
      </w:r>
      <w:r>
        <w:rPr>
          <w:color w:val="231F20"/>
          <w:spacing w:val="-8"/>
          <w:w w:val="85"/>
          <w:sz w:val="24"/>
        </w:rPr>
        <w:t> </w:t>
      </w:r>
      <w:r>
        <w:rPr>
          <w:color w:val="231F20"/>
          <w:w w:val="85"/>
          <w:sz w:val="24"/>
        </w:rPr>
        <w:t>сунчева </w:t>
      </w:r>
      <w:r>
        <w:rPr>
          <w:color w:val="231F20"/>
          <w:w w:val="80"/>
          <w:sz w:val="24"/>
        </w:rPr>
        <w:t>светлост, киша итд. Никада не користите производ у влажним условима.</w:t>
      </w:r>
    </w:p>
    <w:p>
      <w:pPr>
        <w:pStyle w:val="ListParagraph"/>
        <w:numPr>
          <w:ilvl w:val="0"/>
          <w:numId w:val="65"/>
        </w:numPr>
        <w:tabs>
          <w:tab w:pos="391" w:val="left" w:leader="none"/>
        </w:tabs>
        <w:spacing w:line="270" w:lineRule="exact" w:before="0" w:after="0"/>
        <w:ind w:left="391" w:right="0" w:hanging="218"/>
        <w:jc w:val="left"/>
        <w:rPr>
          <w:sz w:val="24"/>
        </w:rPr>
      </w:pPr>
      <w:r>
        <w:rPr>
          <w:color w:val="231F20"/>
          <w:w w:val="80"/>
          <w:sz w:val="24"/>
        </w:rPr>
        <w:t>Повремено</w:t>
      </w:r>
      <w:r>
        <w:rPr>
          <w:color w:val="231F20"/>
          <w:spacing w:val="-1"/>
          <w:sz w:val="24"/>
        </w:rPr>
        <w:t> </w:t>
      </w:r>
      <w:r>
        <w:rPr>
          <w:color w:val="231F20"/>
          <w:w w:val="80"/>
          <w:sz w:val="24"/>
        </w:rPr>
        <w:t>проверите</w:t>
      </w:r>
      <w:r>
        <w:rPr>
          <w:color w:val="231F20"/>
          <w:sz w:val="24"/>
        </w:rPr>
        <w:t> </w:t>
      </w:r>
      <w:r>
        <w:rPr>
          <w:color w:val="231F20"/>
          <w:w w:val="80"/>
          <w:sz w:val="24"/>
        </w:rPr>
        <w:t>стање</w:t>
      </w:r>
      <w:r>
        <w:rPr>
          <w:color w:val="231F20"/>
          <w:spacing w:val="-1"/>
          <w:sz w:val="24"/>
        </w:rPr>
        <w:t> </w:t>
      </w:r>
      <w:r>
        <w:rPr>
          <w:color w:val="231F20"/>
          <w:w w:val="80"/>
          <w:sz w:val="24"/>
        </w:rPr>
        <w:t>кабла</w:t>
      </w:r>
      <w:r>
        <w:rPr>
          <w:color w:val="231F20"/>
          <w:sz w:val="24"/>
        </w:rPr>
        <w:t> </w:t>
      </w:r>
      <w:r>
        <w:rPr>
          <w:color w:val="231F20"/>
          <w:w w:val="80"/>
          <w:sz w:val="24"/>
        </w:rPr>
        <w:t>за</w:t>
      </w:r>
      <w:r>
        <w:rPr>
          <w:color w:val="231F20"/>
          <w:sz w:val="24"/>
        </w:rPr>
        <w:t> </w:t>
      </w:r>
      <w:r>
        <w:rPr>
          <w:color w:val="231F20"/>
          <w:w w:val="80"/>
          <w:sz w:val="24"/>
        </w:rPr>
        <w:t>напајање.</w:t>
      </w:r>
      <w:r>
        <w:rPr>
          <w:color w:val="231F20"/>
          <w:spacing w:val="-1"/>
          <w:sz w:val="24"/>
        </w:rPr>
        <w:t> </w:t>
      </w:r>
      <w:r>
        <w:rPr>
          <w:color w:val="231F20"/>
          <w:w w:val="80"/>
          <w:sz w:val="24"/>
        </w:rPr>
        <w:t>Ако</w:t>
      </w:r>
      <w:r>
        <w:rPr>
          <w:color w:val="231F20"/>
          <w:sz w:val="24"/>
        </w:rPr>
        <w:t> </w:t>
      </w:r>
      <w:r>
        <w:rPr>
          <w:color w:val="231F20"/>
          <w:w w:val="80"/>
          <w:sz w:val="24"/>
        </w:rPr>
        <w:t>је</w:t>
      </w:r>
      <w:r>
        <w:rPr>
          <w:color w:val="231F20"/>
          <w:sz w:val="24"/>
        </w:rPr>
        <w:t> </w:t>
      </w:r>
      <w:r>
        <w:rPr>
          <w:color w:val="231F20"/>
          <w:w w:val="80"/>
          <w:sz w:val="24"/>
        </w:rPr>
        <w:t>кабл</w:t>
      </w:r>
      <w:r>
        <w:rPr>
          <w:color w:val="231F20"/>
          <w:spacing w:val="-1"/>
          <w:sz w:val="24"/>
        </w:rPr>
        <w:t> </w:t>
      </w:r>
      <w:r>
        <w:rPr>
          <w:color w:val="231F20"/>
          <w:w w:val="80"/>
          <w:sz w:val="24"/>
        </w:rPr>
        <w:t>за</w:t>
      </w:r>
      <w:r>
        <w:rPr>
          <w:color w:val="231F20"/>
          <w:sz w:val="24"/>
        </w:rPr>
        <w:t> </w:t>
      </w:r>
      <w:r>
        <w:rPr>
          <w:color w:val="231F20"/>
          <w:w w:val="80"/>
          <w:sz w:val="24"/>
        </w:rPr>
        <w:t>напајање</w:t>
      </w:r>
      <w:r>
        <w:rPr>
          <w:color w:val="231F20"/>
          <w:sz w:val="24"/>
        </w:rPr>
        <w:t> </w:t>
      </w:r>
      <w:r>
        <w:rPr>
          <w:color w:val="231F20"/>
          <w:spacing w:val="-2"/>
          <w:w w:val="80"/>
          <w:sz w:val="24"/>
        </w:rPr>
        <w:t>оштећен,</w:t>
      </w:r>
    </w:p>
    <w:p>
      <w:pPr>
        <w:spacing w:after="0" w:line="270" w:lineRule="exact"/>
        <w:jc w:val="left"/>
        <w:rPr>
          <w:sz w:val="24"/>
        </w:rPr>
        <w:sectPr>
          <w:pgSz w:w="8400" w:h="11910"/>
          <w:pgMar w:header="0" w:footer="156" w:top="280" w:bottom="480" w:left="60" w:right="60"/>
        </w:sectPr>
      </w:pPr>
    </w:p>
    <w:p>
      <w:pPr>
        <w:spacing w:line="235" w:lineRule="auto" w:before="128"/>
        <w:ind w:left="173" w:right="312" w:firstLine="0"/>
        <w:jc w:val="left"/>
        <w:rPr>
          <w:sz w:val="24"/>
        </w:rPr>
      </w:pPr>
      <w:r>
        <w:rPr>
          <w:color w:val="231F20"/>
          <w:w w:val="80"/>
          <w:sz w:val="24"/>
        </w:rPr>
        <w:t>производ треба окренути на место професионалног сервиса да би се заменио како </w:t>
      </w:r>
      <w:r>
        <w:rPr>
          <w:color w:val="231F20"/>
          <w:w w:val="80"/>
          <w:sz w:val="24"/>
        </w:rPr>
        <w:t>би </w:t>
      </w:r>
      <w:r>
        <w:rPr>
          <w:color w:val="231F20"/>
          <w:w w:val="85"/>
          <w:sz w:val="24"/>
        </w:rPr>
        <w:t>се избегле опасне ситуације.</w:t>
      </w:r>
    </w:p>
    <w:p>
      <w:pPr>
        <w:pStyle w:val="ListParagraph"/>
        <w:numPr>
          <w:ilvl w:val="0"/>
          <w:numId w:val="65"/>
        </w:numPr>
        <w:tabs>
          <w:tab w:pos="391" w:val="left" w:leader="none"/>
        </w:tabs>
        <w:spacing w:line="235" w:lineRule="auto" w:before="0" w:after="0"/>
        <w:ind w:left="173" w:right="343" w:firstLine="0"/>
        <w:jc w:val="left"/>
        <w:rPr>
          <w:sz w:val="24"/>
        </w:rPr>
      </w:pPr>
      <w:r>
        <w:rPr>
          <w:color w:val="231F20"/>
          <w:w w:val="80"/>
          <w:sz w:val="24"/>
        </w:rPr>
        <w:t>Никада не користите производ са оштећеним каблом за напајање или ако је пао или оштећен на било који други начин или ако не ради исправно. Не покушавајте сами поправити оштећени производ јер то може довести до струјног удара. Увек окрените оштећени уређај на место професионалног сервиса како бисте га </w:t>
      </w:r>
      <w:r>
        <w:rPr>
          <w:color w:val="231F20"/>
          <w:w w:val="85"/>
          <w:sz w:val="24"/>
        </w:rPr>
        <w:t>поправили.</w:t>
      </w:r>
      <w:r>
        <w:rPr>
          <w:color w:val="231F20"/>
          <w:spacing w:val="-8"/>
          <w:w w:val="85"/>
          <w:sz w:val="24"/>
        </w:rPr>
        <w:t> </w:t>
      </w:r>
      <w:r>
        <w:rPr>
          <w:color w:val="231F20"/>
          <w:w w:val="85"/>
          <w:sz w:val="24"/>
        </w:rPr>
        <w:t>Све</w:t>
      </w:r>
      <w:r>
        <w:rPr>
          <w:color w:val="231F20"/>
          <w:spacing w:val="-7"/>
          <w:w w:val="85"/>
          <w:sz w:val="24"/>
        </w:rPr>
        <w:t> </w:t>
      </w:r>
      <w:r>
        <w:rPr>
          <w:color w:val="231F20"/>
          <w:w w:val="85"/>
          <w:sz w:val="24"/>
        </w:rPr>
        <w:t>поправке</w:t>
      </w:r>
      <w:r>
        <w:rPr>
          <w:color w:val="231F20"/>
          <w:spacing w:val="-7"/>
          <w:w w:val="85"/>
          <w:sz w:val="24"/>
        </w:rPr>
        <w:t> </w:t>
      </w:r>
      <w:r>
        <w:rPr>
          <w:color w:val="231F20"/>
          <w:w w:val="85"/>
          <w:sz w:val="24"/>
        </w:rPr>
        <w:t>могу</w:t>
      </w:r>
      <w:r>
        <w:rPr>
          <w:color w:val="231F20"/>
          <w:spacing w:val="-7"/>
          <w:w w:val="85"/>
          <w:sz w:val="24"/>
        </w:rPr>
        <w:t> </w:t>
      </w:r>
      <w:r>
        <w:rPr>
          <w:color w:val="231F20"/>
          <w:w w:val="85"/>
          <w:sz w:val="24"/>
        </w:rPr>
        <w:t>извршити</w:t>
      </w:r>
      <w:r>
        <w:rPr>
          <w:color w:val="231F20"/>
          <w:spacing w:val="-8"/>
          <w:w w:val="85"/>
          <w:sz w:val="24"/>
        </w:rPr>
        <w:t> </w:t>
      </w:r>
      <w:r>
        <w:rPr>
          <w:color w:val="231F20"/>
          <w:w w:val="85"/>
          <w:sz w:val="24"/>
        </w:rPr>
        <w:t>само</w:t>
      </w:r>
      <w:r>
        <w:rPr>
          <w:color w:val="231F20"/>
          <w:spacing w:val="-7"/>
          <w:w w:val="85"/>
          <w:sz w:val="24"/>
        </w:rPr>
        <w:t> </w:t>
      </w:r>
      <w:r>
        <w:rPr>
          <w:color w:val="231F20"/>
          <w:w w:val="85"/>
          <w:sz w:val="24"/>
        </w:rPr>
        <w:t>овлашћени</w:t>
      </w:r>
      <w:r>
        <w:rPr>
          <w:color w:val="231F20"/>
          <w:spacing w:val="-7"/>
          <w:w w:val="85"/>
          <w:sz w:val="24"/>
        </w:rPr>
        <w:t> </w:t>
      </w:r>
      <w:r>
        <w:rPr>
          <w:color w:val="231F20"/>
          <w:w w:val="85"/>
          <w:sz w:val="24"/>
        </w:rPr>
        <w:t>сервисни</w:t>
      </w:r>
      <w:r>
        <w:rPr>
          <w:color w:val="231F20"/>
          <w:spacing w:val="-7"/>
          <w:w w:val="85"/>
          <w:sz w:val="24"/>
        </w:rPr>
        <w:t> </w:t>
      </w:r>
      <w:r>
        <w:rPr>
          <w:color w:val="231F20"/>
          <w:w w:val="85"/>
          <w:sz w:val="24"/>
        </w:rPr>
        <w:t>стручњаци. </w:t>
      </w:r>
      <w:r>
        <w:rPr>
          <w:color w:val="231F20"/>
          <w:w w:val="80"/>
          <w:sz w:val="24"/>
        </w:rPr>
        <w:t>Поправак који је погрешно изведен може за корисника да изазове опасне </w:t>
      </w:r>
      <w:r>
        <w:rPr>
          <w:color w:val="231F20"/>
          <w:w w:val="80"/>
          <w:sz w:val="24"/>
        </w:rPr>
        <w:t>ситуације.</w:t>
      </w:r>
    </w:p>
    <w:p>
      <w:pPr>
        <w:pStyle w:val="ListParagraph"/>
        <w:numPr>
          <w:ilvl w:val="0"/>
          <w:numId w:val="65"/>
        </w:numPr>
        <w:tabs>
          <w:tab w:pos="500" w:val="left" w:leader="none"/>
        </w:tabs>
        <w:spacing w:line="235" w:lineRule="auto" w:before="0" w:after="0"/>
        <w:ind w:left="173" w:right="330" w:firstLine="0"/>
        <w:jc w:val="left"/>
        <w:rPr>
          <w:sz w:val="24"/>
        </w:rPr>
      </w:pPr>
      <w:r>
        <w:rPr>
          <w:color w:val="231F20"/>
          <w:spacing w:val="-2"/>
          <w:w w:val="85"/>
          <w:sz w:val="24"/>
        </w:rPr>
        <w:t>Поставите уређај на хладну, стабилну, равну површину, даље од било којих </w:t>
      </w:r>
      <w:r>
        <w:rPr>
          <w:color w:val="231F20"/>
          <w:w w:val="80"/>
          <w:sz w:val="24"/>
        </w:rPr>
        <w:t>кухињских</w:t>
      </w:r>
      <w:r>
        <w:rPr>
          <w:color w:val="231F20"/>
          <w:spacing w:val="-2"/>
          <w:w w:val="80"/>
          <w:sz w:val="24"/>
        </w:rPr>
        <w:t> </w:t>
      </w:r>
      <w:r>
        <w:rPr>
          <w:color w:val="231F20"/>
          <w:w w:val="80"/>
          <w:sz w:val="24"/>
        </w:rPr>
        <w:t>уређаја</w:t>
      </w:r>
      <w:r>
        <w:rPr>
          <w:color w:val="231F20"/>
          <w:spacing w:val="-2"/>
          <w:w w:val="80"/>
          <w:sz w:val="24"/>
        </w:rPr>
        <w:t> </w:t>
      </w:r>
      <w:r>
        <w:rPr>
          <w:color w:val="231F20"/>
          <w:w w:val="80"/>
          <w:sz w:val="24"/>
        </w:rPr>
        <w:t>који</w:t>
      </w:r>
      <w:r>
        <w:rPr>
          <w:color w:val="231F20"/>
          <w:spacing w:val="-2"/>
          <w:w w:val="80"/>
          <w:sz w:val="24"/>
        </w:rPr>
        <w:t> </w:t>
      </w:r>
      <w:r>
        <w:rPr>
          <w:color w:val="231F20"/>
          <w:w w:val="80"/>
          <w:sz w:val="24"/>
        </w:rPr>
        <w:t>се</w:t>
      </w:r>
      <w:r>
        <w:rPr>
          <w:color w:val="231F20"/>
          <w:spacing w:val="-2"/>
          <w:w w:val="80"/>
          <w:sz w:val="24"/>
        </w:rPr>
        <w:t> </w:t>
      </w:r>
      <w:r>
        <w:rPr>
          <w:color w:val="231F20"/>
          <w:w w:val="80"/>
          <w:sz w:val="24"/>
        </w:rPr>
        <w:t>загревају,</w:t>
      </w:r>
      <w:r>
        <w:rPr>
          <w:color w:val="231F20"/>
          <w:spacing w:val="-2"/>
          <w:w w:val="80"/>
          <w:sz w:val="24"/>
        </w:rPr>
        <w:t> </w:t>
      </w:r>
      <w:r>
        <w:rPr>
          <w:color w:val="231F20"/>
          <w:w w:val="80"/>
          <w:sz w:val="24"/>
        </w:rPr>
        <w:t>као</w:t>
      </w:r>
      <w:r>
        <w:rPr>
          <w:color w:val="231F20"/>
          <w:spacing w:val="-2"/>
          <w:w w:val="80"/>
          <w:sz w:val="24"/>
        </w:rPr>
        <w:t> </w:t>
      </w:r>
      <w:r>
        <w:rPr>
          <w:color w:val="231F20"/>
          <w:w w:val="80"/>
          <w:sz w:val="24"/>
        </w:rPr>
        <w:t>што</w:t>
      </w:r>
      <w:r>
        <w:rPr>
          <w:color w:val="231F20"/>
          <w:spacing w:val="-2"/>
          <w:w w:val="80"/>
          <w:sz w:val="24"/>
        </w:rPr>
        <w:t> </w:t>
      </w:r>
      <w:r>
        <w:rPr>
          <w:color w:val="231F20"/>
          <w:w w:val="80"/>
          <w:sz w:val="24"/>
        </w:rPr>
        <w:t>су:</w:t>
      </w:r>
      <w:r>
        <w:rPr>
          <w:color w:val="231F20"/>
          <w:spacing w:val="-2"/>
          <w:w w:val="80"/>
          <w:sz w:val="24"/>
        </w:rPr>
        <w:t> </w:t>
      </w:r>
      <w:r>
        <w:rPr>
          <w:color w:val="231F20"/>
          <w:w w:val="80"/>
          <w:sz w:val="24"/>
        </w:rPr>
        <w:t>електрични</w:t>
      </w:r>
      <w:r>
        <w:rPr>
          <w:color w:val="231F20"/>
          <w:spacing w:val="-2"/>
          <w:w w:val="80"/>
          <w:sz w:val="24"/>
        </w:rPr>
        <w:t> </w:t>
      </w:r>
      <w:r>
        <w:rPr>
          <w:color w:val="231F20"/>
          <w:w w:val="80"/>
          <w:sz w:val="24"/>
        </w:rPr>
        <w:t>шпорет,</w:t>
      </w:r>
      <w:r>
        <w:rPr>
          <w:color w:val="231F20"/>
          <w:spacing w:val="-2"/>
          <w:w w:val="80"/>
          <w:sz w:val="24"/>
        </w:rPr>
        <w:t> </w:t>
      </w:r>
      <w:r>
        <w:rPr>
          <w:color w:val="231F20"/>
          <w:w w:val="80"/>
          <w:sz w:val="24"/>
        </w:rPr>
        <w:t>горионик</w:t>
      </w:r>
      <w:r>
        <w:rPr>
          <w:color w:val="231F20"/>
          <w:spacing w:val="-2"/>
          <w:w w:val="80"/>
          <w:sz w:val="24"/>
        </w:rPr>
        <w:t> </w:t>
      </w:r>
      <w:r>
        <w:rPr>
          <w:color w:val="231F20"/>
          <w:w w:val="80"/>
          <w:sz w:val="24"/>
        </w:rPr>
        <w:t>на</w:t>
      </w:r>
      <w:r>
        <w:rPr>
          <w:color w:val="231F20"/>
          <w:spacing w:val="-2"/>
          <w:w w:val="80"/>
          <w:sz w:val="24"/>
        </w:rPr>
        <w:t> </w:t>
      </w:r>
      <w:r>
        <w:rPr>
          <w:color w:val="231F20"/>
          <w:w w:val="80"/>
          <w:sz w:val="24"/>
        </w:rPr>
        <w:t>гас </w:t>
      </w:r>
      <w:r>
        <w:rPr>
          <w:color w:val="231F20"/>
          <w:spacing w:val="-4"/>
          <w:w w:val="90"/>
          <w:sz w:val="24"/>
        </w:rPr>
        <w:t>итд.</w:t>
      </w:r>
    </w:p>
    <w:p>
      <w:pPr>
        <w:pStyle w:val="ListParagraph"/>
        <w:numPr>
          <w:ilvl w:val="0"/>
          <w:numId w:val="65"/>
        </w:numPr>
        <w:tabs>
          <w:tab w:pos="485" w:val="left" w:leader="none"/>
        </w:tabs>
        <w:spacing w:line="267" w:lineRule="exact" w:before="0" w:after="0"/>
        <w:ind w:left="485" w:right="0" w:hanging="312"/>
        <w:jc w:val="left"/>
        <w:rPr>
          <w:sz w:val="24"/>
        </w:rPr>
      </w:pPr>
      <w:r>
        <w:rPr>
          <w:color w:val="231F20"/>
          <w:w w:val="80"/>
          <w:sz w:val="24"/>
        </w:rPr>
        <w:t>Никада</w:t>
      </w:r>
      <w:r>
        <w:rPr>
          <w:color w:val="231F20"/>
          <w:spacing w:val="1"/>
          <w:sz w:val="24"/>
        </w:rPr>
        <w:t> </w:t>
      </w:r>
      <w:r>
        <w:rPr>
          <w:color w:val="231F20"/>
          <w:w w:val="80"/>
          <w:sz w:val="24"/>
        </w:rPr>
        <w:t>не</w:t>
      </w:r>
      <w:r>
        <w:rPr>
          <w:color w:val="231F20"/>
          <w:spacing w:val="2"/>
          <w:sz w:val="24"/>
        </w:rPr>
        <w:t> </w:t>
      </w:r>
      <w:r>
        <w:rPr>
          <w:color w:val="231F20"/>
          <w:w w:val="80"/>
          <w:sz w:val="24"/>
        </w:rPr>
        <w:t>користите</w:t>
      </w:r>
      <w:r>
        <w:rPr>
          <w:color w:val="231F20"/>
          <w:spacing w:val="1"/>
          <w:sz w:val="24"/>
        </w:rPr>
        <w:t> </w:t>
      </w:r>
      <w:r>
        <w:rPr>
          <w:color w:val="231F20"/>
          <w:w w:val="80"/>
          <w:sz w:val="24"/>
        </w:rPr>
        <w:t>производ</w:t>
      </w:r>
      <w:r>
        <w:rPr>
          <w:color w:val="231F20"/>
          <w:spacing w:val="2"/>
          <w:sz w:val="24"/>
        </w:rPr>
        <w:t> </w:t>
      </w:r>
      <w:r>
        <w:rPr>
          <w:color w:val="231F20"/>
          <w:w w:val="80"/>
          <w:sz w:val="24"/>
        </w:rPr>
        <w:t>близу</w:t>
      </w:r>
      <w:r>
        <w:rPr>
          <w:color w:val="231F20"/>
          <w:spacing w:val="1"/>
          <w:sz w:val="24"/>
        </w:rPr>
        <w:t> </w:t>
      </w:r>
      <w:r>
        <w:rPr>
          <w:color w:val="231F20"/>
          <w:w w:val="80"/>
          <w:sz w:val="24"/>
        </w:rPr>
        <w:t>запаљивих</w:t>
      </w:r>
      <w:r>
        <w:rPr>
          <w:color w:val="231F20"/>
          <w:spacing w:val="2"/>
          <w:sz w:val="24"/>
        </w:rPr>
        <w:t> </w:t>
      </w:r>
      <w:r>
        <w:rPr>
          <w:color w:val="231F20"/>
          <w:spacing w:val="-2"/>
          <w:w w:val="80"/>
          <w:sz w:val="24"/>
        </w:rPr>
        <w:t>материја.</w:t>
      </w:r>
    </w:p>
    <w:p>
      <w:pPr>
        <w:pStyle w:val="ListParagraph"/>
        <w:numPr>
          <w:ilvl w:val="0"/>
          <w:numId w:val="65"/>
        </w:numPr>
        <w:tabs>
          <w:tab w:pos="500" w:val="left" w:leader="none"/>
        </w:tabs>
        <w:spacing w:line="272" w:lineRule="exact" w:before="0" w:after="0"/>
        <w:ind w:left="500" w:right="0" w:hanging="327"/>
        <w:jc w:val="left"/>
        <w:rPr>
          <w:sz w:val="24"/>
        </w:rPr>
      </w:pPr>
      <w:r>
        <w:rPr>
          <w:color w:val="231F20"/>
          <w:w w:val="80"/>
          <w:sz w:val="24"/>
        </w:rPr>
        <w:t>Не</w:t>
      </w:r>
      <w:r>
        <w:rPr>
          <w:color w:val="231F20"/>
          <w:spacing w:val="-5"/>
          <w:sz w:val="24"/>
        </w:rPr>
        <w:t> </w:t>
      </w:r>
      <w:r>
        <w:rPr>
          <w:color w:val="231F20"/>
          <w:w w:val="80"/>
          <w:sz w:val="24"/>
        </w:rPr>
        <w:t>дозволите</w:t>
      </w:r>
      <w:r>
        <w:rPr>
          <w:color w:val="231F20"/>
          <w:spacing w:val="-4"/>
          <w:sz w:val="24"/>
        </w:rPr>
        <w:t> </w:t>
      </w:r>
      <w:r>
        <w:rPr>
          <w:color w:val="231F20"/>
          <w:w w:val="80"/>
          <w:sz w:val="24"/>
        </w:rPr>
        <w:t>да</w:t>
      </w:r>
      <w:r>
        <w:rPr>
          <w:color w:val="231F20"/>
          <w:spacing w:val="-4"/>
          <w:sz w:val="24"/>
        </w:rPr>
        <w:t> </w:t>
      </w:r>
      <w:r>
        <w:rPr>
          <w:color w:val="231F20"/>
          <w:w w:val="80"/>
          <w:sz w:val="24"/>
        </w:rPr>
        <w:t>кабл</w:t>
      </w:r>
      <w:r>
        <w:rPr>
          <w:color w:val="231F20"/>
          <w:spacing w:val="-5"/>
          <w:sz w:val="24"/>
        </w:rPr>
        <w:t> </w:t>
      </w:r>
      <w:r>
        <w:rPr>
          <w:color w:val="231F20"/>
          <w:w w:val="80"/>
          <w:sz w:val="24"/>
        </w:rPr>
        <w:t>виси</w:t>
      </w:r>
      <w:r>
        <w:rPr>
          <w:color w:val="231F20"/>
          <w:spacing w:val="-4"/>
          <w:sz w:val="24"/>
        </w:rPr>
        <w:t> </w:t>
      </w:r>
      <w:r>
        <w:rPr>
          <w:color w:val="231F20"/>
          <w:w w:val="80"/>
          <w:sz w:val="24"/>
        </w:rPr>
        <w:t>преко</w:t>
      </w:r>
      <w:r>
        <w:rPr>
          <w:color w:val="231F20"/>
          <w:spacing w:val="-4"/>
          <w:sz w:val="24"/>
        </w:rPr>
        <w:t> </w:t>
      </w:r>
      <w:r>
        <w:rPr>
          <w:color w:val="231F20"/>
          <w:w w:val="80"/>
          <w:sz w:val="24"/>
        </w:rPr>
        <w:t>ивице</w:t>
      </w:r>
      <w:r>
        <w:rPr>
          <w:color w:val="231F20"/>
          <w:spacing w:val="-4"/>
          <w:sz w:val="24"/>
        </w:rPr>
        <w:t> </w:t>
      </w:r>
      <w:r>
        <w:rPr>
          <w:color w:val="231F20"/>
          <w:spacing w:val="-2"/>
          <w:w w:val="80"/>
          <w:sz w:val="24"/>
        </w:rPr>
        <w:t>пулта.</w:t>
      </w:r>
    </w:p>
    <w:p>
      <w:pPr>
        <w:pStyle w:val="ListParagraph"/>
        <w:numPr>
          <w:ilvl w:val="0"/>
          <w:numId w:val="65"/>
        </w:numPr>
        <w:tabs>
          <w:tab w:pos="500" w:val="left" w:leader="none"/>
        </w:tabs>
        <w:spacing w:line="235" w:lineRule="auto" w:before="0" w:after="0"/>
        <w:ind w:left="173" w:right="213" w:firstLine="0"/>
        <w:jc w:val="left"/>
        <w:rPr>
          <w:sz w:val="24"/>
        </w:rPr>
      </w:pPr>
      <w:r>
        <w:rPr>
          <w:color w:val="231F20"/>
          <w:w w:val="80"/>
          <w:sz w:val="24"/>
        </w:rPr>
        <w:t>Никада не остављајте производ прикључен на извор напајања без надзора. Чак </w:t>
      </w:r>
      <w:r>
        <w:rPr>
          <w:color w:val="231F20"/>
          <w:w w:val="80"/>
          <w:sz w:val="24"/>
        </w:rPr>
        <w:t>и када је употреба прекинута на кратко, искључите је са мреже и искључите напајање.</w:t>
      </w:r>
    </w:p>
    <w:p>
      <w:pPr>
        <w:pStyle w:val="ListParagraph"/>
        <w:numPr>
          <w:ilvl w:val="0"/>
          <w:numId w:val="65"/>
        </w:numPr>
        <w:tabs>
          <w:tab w:pos="500" w:val="left" w:leader="none"/>
        </w:tabs>
        <w:spacing w:line="235" w:lineRule="auto" w:before="0" w:after="0"/>
        <w:ind w:left="173" w:right="278" w:firstLine="0"/>
        <w:jc w:val="left"/>
        <w:rPr>
          <w:sz w:val="24"/>
        </w:rPr>
      </w:pPr>
      <w:r>
        <w:rPr>
          <w:color w:val="231F20"/>
          <w:w w:val="80"/>
          <w:sz w:val="24"/>
        </w:rPr>
        <w:t>За додатну заштиту, препоручљиво је да се у електрични круг угради уређај за преосталу струју (РЦД) са номиналном преосталом струјом која не прелази 30 мА. </w:t>
      </w:r>
      <w:r>
        <w:rPr>
          <w:color w:val="231F20"/>
          <w:w w:val="80"/>
          <w:sz w:val="24"/>
        </w:rPr>
        <w:t>С </w:t>
      </w:r>
      <w:r>
        <w:rPr>
          <w:color w:val="231F20"/>
          <w:w w:val="85"/>
          <w:sz w:val="24"/>
        </w:rPr>
        <w:t>тим</w:t>
      </w:r>
      <w:r>
        <w:rPr>
          <w:color w:val="231F20"/>
          <w:spacing w:val="-8"/>
          <w:w w:val="85"/>
          <w:sz w:val="24"/>
        </w:rPr>
        <w:t> </w:t>
      </w:r>
      <w:r>
        <w:rPr>
          <w:color w:val="231F20"/>
          <w:w w:val="85"/>
          <w:sz w:val="24"/>
        </w:rPr>
        <w:t>у</w:t>
      </w:r>
      <w:r>
        <w:rPr>
          <w:color w:val="231F20"/>
          <w:spacing w:val="-7"/>
          <w:w w:val="85"/>
          <w:sz w:val="24"/>
        </w:rPr>
        <w:t> </w:t>
      </w:r>
      <w:r>
        <w:rPr>
          <w:color w:val="231F20"/>
          <w:w w:val="85"/>
          <w:sz w:val="24"/>
        </w:rPr>
        <w:t>вези</w:t>
      </w:r>
      <w:r>
        <w:rPr>
          <w:color w:val="231F20"/>
          <w:spacing w:val="-7"/>
          <w:w w:val="85"/>
          <w:sz w:val="24"/>
        </w:rPr>
        <w:t> </w:t>
      </w:r>
      <w:r>
        <w:rPr>
          <w:color w:val="231F20"/>
          <w:w w:val="85"/>
          <w:sz w:val="24"/>
        </w:rPr>
        <w:t>треба</w:t>
      </w:r>
      <w:r>
        <w:rPr>
          <w:color w:val="231F20"/>
          <w:spacing w:val="-7"/>
          <w:w w:val="85"/>
          <w:sz w:val="24"/>
        </w:rPr>
        <w:t> </w:t>
      </w:r>
      <w:r>
        <w:rPr>
          <w:color w:val="231F20"/>
          <w:w w:val="85"/>
          <w:sz w:val="24"/>
        </w:rPr>
        <w:t>консултовати</w:t>
      </w:r>
      <w:r>
        <w:rPr>
          <w:color w:val="231F20"/>
          <w:spacing w:val="-8"/>
          <w:w w:val="85"/>
          <w:sz w:val="24"/>
        </w:rPr>
        <w:t> </w:t>
      </w:r>
      <w:r>
        <w:rPr>
          <w:color w:val="231F20"/>
          <w:w w:val="85"/>
          <w:sz w:val="24"/>
        </w:rPr>
        <w:t>специјалисте</w:t>
      </w:r>
      <w:r>
        <w:rPr>
          <w:color w:val="231F20"/>
          <w:spacing w:val="-7"/>
          <w:w w:val="85"/>
          <w:sz w:val="24"/>
        </w:rPr>
        <w:t> </w:t>
      </w:r>
      <w:r>
        <w:rPr>
          <w:color w:val="231F20"/>
          <w:w w:val="85"/>
          <w:sz w:val="24"/>
        </w:rPr>
        <w:t>електричара.</w:t>
      </w:r>
    </w:p>
    <w:p>
      <w:pPr>
        <w:pStyle w:val="ListParagraph"/>
        <w:numPr>
          <w:ilvl w:val="0"/>
          <w:numId w:val="65"/>
        </w:numPr>
        <w:tabs>
          <w:tab w:pos="500" w:val="left" w:leader="none"/>
        </w:tabs>
        <w:spacing w:line="235" w:lineRule="auto" w:before="0" w:after="0"/>
        <w:ind w:left="173" w:right="387" w:firstLine="0"/>
        <w:jc w:val="left"/>
        <w:rPr>
          <w:sz w:val="24"/>
        </w:rPr>
      </w:pPr>
      <w:r>
        <w:rPr>
          <w:color w:val="231F20"/>
          <w:w w:val="80"/>
          <w:sz w:val="24"/>
        </w:rPr>
        <w:t>НАПОМЕНА: Пенушавац млека има функцију грејања. Будите врло опрезни </w:t>
      </w:r>
      <w:r>
        <w:rPr>
          <w:color w:val="231F20"/>
          <w:w w:val="80"/>
          <w:sz w:val="24"/>
        </w:rPr>
        <w:t>док</w:t>
      </w:r>
      <w:r>
        <w:rPr>
          <w:color w:val="231F20"/>
          <w:spacing w:val="40"/>
          <w:sz w:val="24"/>
        </w:rPr>
        <w:t> </w:t>
      </w:r>
      <w:r>
        <w:rPr>
          <w:color w:val="231F20"/>
          <w:w w:val="80"/>
          <w:sz w:val="24"/>
        </w:rPr>
        <w:t>отварате поклопац и сипате млеко како бисте избегли опекотине.</w:t>
      </w:r>
    </w:p>
    <w:p>
      <w:pPr>
        <w:pStyle w:val="ListParagraph"/>
        <w:numPr>
          <w:ilvl w:val="0"/>
          <w:numId w:val="65"/>
        </w:numPr>
        <w:tabs>
          <w:tab w:pos="500" w:val="left" w:leader="none"/>
        </w:tabs>
        <w:spacing w:line="235" w:lineRule="auto" w:before="0" w:after="0"/>
        <w:ind w:left="173" w:right="828" w:firstLine="0"/>
        <w:jc w:val="left"/>
        <w:rPr>
          <w:sz w:val="24"/>
        </w:rPr>
      </w:pPr>
      <w:r>
        <w:rPr>
          <w:color w:val="231F20"/>
          <w:w w:val="80"/>
          <w:sz w:val="24"/>
        </w:rPr>
        <w:t>Да бисте избегли да вас прска млеко или пена (која може бити врућа), </w:t>
      </w:r>
      <w:r>
        <w:rPr>
          <w:color w:val="231F20"/>
          <w:w w:val="80"/>
          <w:sz w:val="24"/>
        </w:rPr>
        <w:t>увек </w:t>
      </w:r>
      <w:r>
        <w:rPr>
          <w:color w:val="231F20"/>
          <w:w w:val="85"/>
          <w:sz w:val="24"/>
        </w:rPr>
        <w:t>ставите</w:t>
      </w:r>
      <w:r>
        <w:rPr>
          <w:color w:val="231F20"/>
          <w:spacing w:val="-8"/>
          <w:w w:val="85"/>
          <w:sz w:val="24"/>
        </w:rPr>
        <w:t> </w:t>
      </w:r>
      <w:r>
        <w:rPr>
          <w:color w:val="231F20"/>
          <w:w w:val="85"/>
          <w:sz w:val="24"/>
        </w:rPr>
        <w:t>поклопац</w:t>
      </w:r>
      <w:r>
        <w:rPr>
          <w:color w:val="231F20"/>
          <w:spacing w:val="-7"/>
          <w:w w:val="85"/>
          <w:sz w:val="24"/>
        </w:rPr>
        <w:t> </w:t>
      </w:r>
      <w:r>
        <w:rPr>
          <w:color w:val="231F20"/>
          <w:w w:val="85"/>
          <w:sz w:val="24"/>
        </w:rPr>
        <w:t>на</w:t>
      </w:r>
      <w:r>
        <w:rPr>
          <w:color w:val="231F20"/>
          <w:spacing w:val="-7"/>
          <w:w w:val="85"/>
          <w:sz w:val="24"/>
        </w:rPr>
        <w:t> </w:t>
      </w:r>
      <w:r>
        <w:rPr>
          <w:color w:val="231F20"/>
          <w:w w:val="85"/>
          <w:sz w:val="24"/>
        </w:rPr>
        <w:t>пенало</w:t>
      </w:r>
      <w:r>
        <w:rPr>
          <w:color w:val="231F20"/>
          <w:spacing w:val="-7"/>
          <w:w w:val="85"/>
          <w:sz w:val="24"/>
        </w:rPr>
        <w:t> </w:t>
      </w:r>
      <w:r>
        <w:rPr>
          <w:color w:val="231F20"/>
          <w:w w:val="85"/>
          <w:sz w:val="24"/>
        </w:rPr>
        <w:t>за</w:t>
      </w:r>
      <w:r>
        <w:rPr>
          <w:color w:val="231F20"/>
          <w:spacing w:val="-8"/>
          <w:w w:val="85"/>
          <w:sz w:val="24"/>
        </w:rPr>
        <w:t> </w:t>
      </w:r>
      <w:r>
        <w:rPr>
          <w:color w:val="231F20"/>
          <w:w w:val="85"/>
          <w:sz w:val="24"/>
        </w:rPr>
        <w:t>млеко</w:t>
      </w:r>
      <w:r>
        <w:rPr>
          <w:color w:val="231F20"/>
          <w:spacing w:val="-7"/>
          <w:w w:val="85"/>
          <w:sz w:val="24"/>
        </w:rPr>
        <w:t> </w:t>
      </w:r>
      <w:r>
        <w:rPr>
          <w:color w:val="231F20"/>
          <w:w w:val="85"/>
          <w:sz w:val="24"/>
        </w:rPr>
        <w:t>пре</w:t>
      </w:r>
      <w:r>
        <w:rPr>
          <w:color w:val="231F20"/>
          <w:spacing w:val="-7"/>
          <w:w w:val="85"/>
          <w:sz w:val="24"/>
        </w:rPr>
        <w:t> </w:t>
      </w:r>
      <w:r>
        <w:rPr>
          <w:color w:val="231F20"/>
          <w:w w:val="85"/>
          <w:sz w:val="24"/>
        </w:rPr>
        <w:t>него</w:t>
      </w:r>
      <w:r>
        <w:rPr>
          <w:color w:val="231F20"/>
          <w:spacing w:val="-7"/>
          <w:w w:val="85"/>
          <w:sz w:val="24"/>
        </w:rPr>
        <w:t> </w:t>
      </w:r>
      <w:r>
        <w:rPr>
          <w:color w:val="231F20"/>
          <w:w w:val="85"/>
          <w:sz w:val="24"/>
        </w:rPr>
        <w:t>што</w:t>
      </w:r>
      <w:r>
        <w:rPr>
          <w:color w:val="231F20"/>
          <w:spacing w:val="-8"/>
          <w:w w:val="85"/>
          <w:sz w:val="24"/>
        </w:rPr>
        <w:t> </w:t>
      </w:r>
      <w:r>
        <w:rPr>
          <w:color w:val="231F20"/>
          <w:w w:val="85"/>
          <w:sz w:val="24"/>
        </w:rPr>
        <w:t>га</w:t>
      </w:r>
      <w:r>
        <w:rPr>
          <w:color w:val="231F20"/>
          <w:spacing w:val="-7"/>
          <w:w w:val="85"/>
          <w:sz w:val="24"/>
        </w:rPr>
        <w:t> </w:t>
      </w:r>
      <w:r>
        <w:rPr>
          <w:color w:val="231F20"/>
          <w:w w:val="85"/>
          <w:sz w:val="24"/>
        </w:rPr>
        <w:t>укључите.</w:t>
      </w:r>
    </w:p>
    <w:p>
      <w:pPr>
        <w:pStyle w:val="ListParagraph"/>
        <w:numPr>
          <w:ilvl w:val="0"/>
          <w:numId w:val="65"/>
        </w:numPr>
        <w:tabs>
          <w:tab w:pos="500" w:val="left" w:leader="none"/>
        </w:tabs>
        <w:spacing w:line="271" w:lineRule="exact" w:before="0" w:after="0"/>
        <w:ind w:left="500" w:right="0" w:hanging="327"/>
        <w:jc w:val="left"/>
        <w:rPr>
          <w:sz w:val="24"/>
        </w:rPr>
      </w:pPr>
      <w:r>
        <w:rPr>
          <w:color w:val="231F20"/>
          <w:w w:val="80"/>
          <w:sz w:val="24"/>
        </w:rPr>
        <w:t>Држите</w:t>
      </w:r>
      <w:r>
        <w:rPr>
          <w:color w:val="231F20"/>
          <w:spacing w:val="-10"/>
          <w:sz w:val="24"/>
        </w:rPr>
        <w:t> </w:t>
      </w:r>
      <w:r>
        <w:rPr>
          <w:color w:val="231F20"/>
          <w:w w:val="80"/>
          <w:sz w:val="24"/>
        </w:rPr>
        <w:t>пену</w:t>
      </w:r>
      <w:r>
        <w:rPr>
          <w:color w:val="231F20"/>
          <w:spacing w:val="-9"/>
          <w:sz w:val="24"/>
        </w:rPr>
        <w:t> </w:t>
      </w:r>
      <w:r>
        <w:rPr>
          <w:color w:val="231F20"/>
          <w:w w:val="80"/>
          <w:sz w:val="24"/>
        </w:rPr>
        <w:t>за</w:t>
      </w:r>
      <w:r>
        <w:rPr>
          <w:color w:val="231F20"/>
          <w:spacing w:val="-10"/>
          <w:sz w:val="24"/>
        </w:rPr>
        <w:t> </w:t>
      </w:r>
      <w:r>
        <w:rPr>
          <w:color w:val="231F20"/>
          <w:w w:val="80"/>
          <w:sz w:val="24"/>
        </w:rPr>
        <w:t>млеко</w:t>
      </w:r>
      <w:r>
        <w:rPr>
          <w:color w:val="231F20"/>
          <w:spacing w:val="-9"/>
          <w:sz w:val="24"/>
        </w:rPr>
        <w:t> </w:t>
      </w:r>
      <w:r>
        <w:rPr>
          <w:color w:val="231F20"/>
          <w:w w:val="80"/>
          <w:sz w:val="24"/>
        </w:rPr>
        <w:t>за</w:t>
      </w:r>
      <w:r>
        <w:rPr>
          <w:color w:val="231F20"/>
          <w:spacing w:val="-10"/>
          <w:sz w:val="24"/>
        </w:rPr>
        <w:t> </w:t>
      </w:r>
      <w:r>
        <w:rPr>
          <w:color w:val="231F20"/>
          <w:w w:val="80"/>
          <w:sz w:val="24"/>
        </w:rPr>
        <w:t>ручку</w:t>
      </w:r>
      <w:r>
        <w:rPr>
          <w:color w:val="231F20"/>
          <w:spacing w:val="-9"/>
          <w:sz w:val="24"/>
        </w:rPr>
        <w:t> </w:t>
      </w:r>
      <w:r>
        <w:rPr>
          <w:color w:val="231F20"/>
          <w:w w:val="80"/>
          <w:sz w:val="24"/>
        </w:rPr>
        <w:t>(3).</w:t>
      </w:r>
      <w:r>
        <w:rPr>
          <w:color w:val="231F20"/>
          <w:spacing w:val="-10"/>
          <w:sz w:val="24"/>
        </w:rPr>
        <w:t> </w:t>
      </w:r>
      <w:r>
        <w:rPr>
          <w:color w:val="231F20"/>
          <w:w w:val="80"/>
          <w:sz w:val="24"/>
        </w:rPr>
        <w:t>Кућиште</w:t>
      </w:r>
      <w:r>
        <w:rPr>
          <w:color w:val="231F20"/>
          <w:spacing w:val="-9"/>
          <w:sz w:val="24"/>
        </w:rPr>
        <w:t> </w:t>
      </w:r>
      <w:r>
        <w:rPr>
          <w:color w:val="231F20"/>
          <w:w w:val="80"/>
          <w:sz w:val="24"/>
        </w:rPr>
        <w:t>лонца</w:t>
      </w:r>
      <w:r>
        <w:rPr>
          <w:color w:val="231F20"/>
          <w:spacing w:val="-10"/>
          <w:sz w:val="24"/>
        </w:rPr>
        <w:t> </w:t>
      </w:r>
      <w:r>
        <w:rPr>
          <w:color w:val="231F20"/>
          <w:w w:val="80"/>
          <w:sz w:val="24"/>
        </w:rPr>
        <w:t>се</w:t>
      </w:r>
      <w:r>
        <w:rPr>
          <w:color w:val="231F20"/>
          <w:spacing w:val="-9"/>
          <w:sz w:val="24"/>
        </w:rPr>
        <w:t> </w:t>
      </w:r>
      <w:r>
        <w:rPr>
          <w:color w:val="231F20"/>
          <w:w w:val="80"/>
          <w:sz w:val="24"/>
        </w:rPr>
        <w:t>током</w:t>
      </w:r>
      <w:r>
        <w:rPr>
          <w:color w:val="231F20"/>
          <w:spacing w:val="-10"/>
          <w:sz w:val="24"/>
        </w:rPr>
        <w:t> </w:t>
      </w:r>
      <w:r>
        <w:rPr>
          <w:color w:val="231F20"/>
          <w:w w:val="80"/>
          <w:sz w:val="24"/>
        </w:rPr>
        <w:t>рада</w:t>
      </w:r>
      <w:r>
        <w:rPr>
          <w:color w:val="231F20"/>
          <w:spacing w:val="-9"/>
          <w:sz w:val="24"/>
        </w:rPr>
        <w:t> </w:t>
      </w:r>
      <w:r>
        <w:rPr>
          <w:color w:val="231F20"/>
          <w:spacing w:val="-2"/>
          <w:w w:val="80"/>
          <w:sz w:val="24"/>
        </w:rPr>
        <w:t>загрева.</w:t>
      </w:r>
    </w:p>
    <w:p>
      <w:pPr>
        <w:pStyle w:val="Heading2"/>
        <w:numPr>
          <w:ilvl w:val="1"/>
          <w:numId w:val="65"/>
        </w:numPr>
        <w:tabs>
          <w:tab w:pos="318" w:val="left" w:leader="none"/>
        </w:tabs>
        <w:spacing w:line="183" w:lineRule="exact" w:before="157" w:after="0"/>
        <w:ind w:left="318" w:right="0" w:hanging="145"/>
        <w:jc w:val="left"/>
      </w:pPr>
      <w:r>
        <w:rPr>
          <w:color w:val="231F20"/>
          <w:w w:val="90"/>
        </w:rPr>
        <w:t>ОПИС</w:t>
      </w:r>
      <w:r>
        <w:rPr>
          <w:color w:val="231F20"/>
        </w:rPr>
        <w:t> </w:t>
      </w:r>
      <w:r>
        <w:rPr>
          <w:color w:val="231F20"/>
          <w:spacing w:val="-2"/>
        </w:rPr>
        <w:t>УРЕЂАЈА</w:t>
      </w:r>
    </w:p>
    <w:p>
      <w:pPr>
        <w:pStyle w:val="BodyText"/>
        <w:tabs>
          <w:tab w:pos="3053" w:val="left" w:leader="none"/>
          <w:tab w:pos="5933" w:val="left" w:leader="none"/>
        </w:tabs>
        <w:spacing w:line="235" w:lineRule="auto" w:before="1"/>
        <w:ind w:left="173" w:right="592"/>
      </w:pPr>
      <w:r>
        <w:rPr>
          <w:color w:val="231F20"/>
          <w:w w:val="90"/>
        </w:rPr>
        <w:t>а.</w:t>
      </w:r>
      <w:r>
        <w:rPr>
          <w:color w:val="231F20"/>
          <w:spacing w:val="-8"/>
          <w:w w:val="90"/>
        </w:rPr>
        <w:t> </w:t>
      </w:r>
      <w:r>
        <w:rPr>
          <w:color w:val="231F20"/>
          <w:w w:val="90"/>
        </w:rPr>
        <w:t>Поклопац</w:t>
      </w:r>
      <w:r>
        <w:rPr>
          <w:color w:val="231F20"/>
        </w:rPr>
        <w:tab/>
      </w:r>
      <w:r>
        <w:rPr>
          <w:color w:val="231F20"/>
          <w:w w:val="90"/>
        </w:rPr>
        <w:t>б. Пенасто умешајте за пенушање млека</w:t>
      </w:r>
      <w:r>
        <w:rPr>
          <w:color w:val="231F20"/>
        </w:rPr>
        <w:tab/>
      </w:r>
      <w:r>
        <w:rPr>
          <w:color w:val="231F20"/>
          <w:w w:val="80"/>
        </w:rPr>
        <w:t>ц.</w:t>
      </w:r>
      <w:r>
        <w:rPr>
          <w:color w:val="231F20"/>
          <w:spacing w:val="-1"/>
          <w:w w:val="80"/>
        </w:rPr>
        <w:t> </w:t>
      </w:r>
      <w:r>
        <w:rPr>
          <w:color w:val="231F20"/>
          <w:w w:val="80"/>
        </w:rPr>
        <w:t>Умутити</w:t>
      </w:r>
      <w:r>
        <w:rPr>
          <w:color w:val="231F20"/>
          <w:spacing w:val="-1"/>
          <w:w w:val="80"/>
        </w:rPr>
        <w:t> </w:t>
      </w:r>
      <w:r>
        <w:rPr>
          <w:color w:val="231F20"/>
          <w:w w:val="80"/>
        </w:rPr>
        <w:t>за</w:t>
      </w:r>
      <w:r>
        <w:rPr>
          <w:color w:val="231F20"/>
          <w:spacing w:val="-1"/>
          <w:w w:val="80"/>
        </w:rPr>
        <w:t> </w:t>
      </w:r>
      <w:r>
        <w:rPr>
          <w:color w:val="231F20"/>
          <w:w w:val="80"/>
        </w:rPr>
        <w:t>грејање</w:t>
      </w:r>
      <w:r>
        <w:rPr>
          <w:color w:val="231F20"/>
          <w:spacing w:val="-1"/>
          <w:w w:val="80"/>
        </w:rPr>
        <w:t> </w:t>
      </w:r>
      <w:r>
        <w:rPr>
          <w:color w:val="231F20"/>
          <w:w w:val="80"/>
        </w:rPr>
        <w:t>млека</w:t>
      </w:r>
      <w:r>
        <w:rPr>
          <w:color w:val="231F20"/>
          <w:w w:val="90"/>
        </w:rPr>
        <w:t> д. Ознака максималног нивоа пуњења</w:t>
      </w:r>
      <w:r>
        <w:rPr>
          <w:color w:val="231F20"/>
        </w:rPr>
        <w:tab/>
      </w:r>
      <w:r>
        <w:rPr>
          <w:color w:val="231F20"/>
          <w:w w:val="90"/>
        </w:rPr>
        <w:t>е.</w:t>
      </w:r>
      <w:r>
        <w:rPr>
          <w:color w:val="231F20"/>
          <w:spacing w:val="-8"/>
          <w:w w:val="90"/>
        </w:rPr>
        <w:t> </w:t>
      </w:r>
      <w:r>
        <w:rPr>
          <w:color w:val="231F20"/>
          <w:w w:val="90"/>
        </w:rPr>
        <w:t>Ручка</w:t>
      </w:r>
      <w:r>
        <w:rPr>
          <w:color w:val="231F20"/>
        </w:rPr>
        <w:tab/>
      </w:r>
      <w:r>
        <w:rPr>
          <w:color w:val="231F20"/>
          <w:w w:val="90"/>
        </w:rPr>
        <w:t>ф. Бокал за млеко</w:t>
      </w:r>
    </w:p>
    <w:p>
      <w:pPr>
        <w:pStyle w:val="BodyText"/>
        <w:tabs>
          <w:tab w:pos="3053" w:val="left" w:leader="none"/>
          <w:tab w:pos="5933" w:val="left" w:leader="none"/>
        </w:tabs>
        <w:spacing w:line="181" w:lineRule="exact"/>
        <w:ind w:left="173"/>
      </w:pPr>
      <w:r>
        <w:rPr>
          <w:color w:val="231F20"/>
          <w:w w:val="75"/>
        </w:rPr>
        <w:t>г.</w:t>
      </w:r>
      <w:r>
        <w:rPr>
          <w:color w:val="231F20"/>
          <w:spacing w:val="9"/>
        </w:rPr>
        <w:t> </w:t>
      </w:r>
      <w:r>
        <w:rPr>
          <w:color w:val="231F20"/>
          <w:w w:val="75"/>
        </w:rPr>
        <w:t>Контролно</w:t>
      </w:r>
      <w:r>
        <w:rPr>
          <w:color w:val="231F20"/>
          <w:spacing w:val="9"/>
        </w:rPr>
        <w:t> </w:t>
      </w:r>
      <w:r>
        <w:rPr>
          <w:color w:val="231F20"/>
          <w:spacing w:val="-2"/>
          <w:w w:val="75"/>
        </w:rPr>
        <w:t>дугме</w:t>
      </w:r>
      <w:r>
        <w:rPr>
          <w:color w:val="231F20"/>
        </w:rPr>
        <w:tab/>
      </w:r>
      <w:r>
        <w:rPr>
          <w:color w:val="231F20"/>
          <w:w w:val="80"/>
        </w:rPr>
        <w:t>х.</w:t>
      </w:r>
      <w:r>
        <w:rPr>
          <w:color w:val="231F20"/>
          <w:spacing w:val="-3"/>
        </w:rPr>
        <w:t> </w:t>
      </w:r>
      <w:r>
        <w:rPr>
          <w:color w:val="231F20"/>
          <w:w w:val="80"/>
        </w:rPr>
        <w:t>База</w:t>
      </w:r>
      <w:r>
        <w:rPr>
          <w:color w:val="231F20"/>
          <w:spacing w:val="-3"/>
        </w:rPr>
        <w:t> </w:t>
      </w:r>
      <w:r>
        <w:rPr>
          <w:color w:val="231F20"/>
          <w:spacing w:val="-2"/>
          <w:w w:val="80"/>
        </w:rPr>
        <w:t>снаге</w:t>
      </w:r>
      <w:r>
        <w:rPr>
          <w:color w:val="231F20"/>
        </w:rPr>
        <w:tab/>
      </w:r>
      <w:r>
        <w:rPr>
          <w:color w:val="231F20"/>
          <w:w w:val="75"/>
        </w:rPr>
        <w:t>и.</w:t>
      </w:r>
      <w:r>
        <w:rPr>
          <w:color w:val="231F20"/>
        </w:rPr>
        <w:t> </w:t>
      </w:r>
      <w:r>
        <w:rPr>
          <w:color w:val="231F20"/>
          <w:w w:val="75"/>
        </w:rPr>
        <w:t>Грејна</w:t>
      </w:r>
      <w:r>
        <w:rPr>
          <w:color w:val="231F20"/>
          <w:spacing w:val="1"/>
        </w:rPr>
        <w:t> </w:t>
      </w:r>
      <w:r>
        <w:rPr>
          <w:color w:val="231F20"/>
          <w:spacing w:val="-2"/>
          <w:w w:val="75"/>
        </w:rPr>
        <w:t>плоча</w:t>
      </w:r>
    </w:p>
    <w:p>
      <w:pPr>
        <w:pStyle w:val="ListParagraph"/>
        <w:numPr>
          <w:ilvl w:val="1"/>
          <w:numId w:val="65"/>
        </w:numPr>
        <w:tabs>
          <w:tab w:pos="318" w:val="left" w:leader="none"/>
        </w:tabs>
        <w:spacing w:line="235" w:lineRule="auto" w:before="179" w:after="0"/>
        <w:ind w:left="173" w:right="4377" w:firstLine="0"/>
        <w:jc w:val="left"/>
        <w:rPr>
          <w:sz w:val="16"/>
        </w:rPr>
      </w:pPr>
      <w:r>
        <w:rPr>
          <w:color w:val="231F20"/>
          <w:w w:val="85"/>
          <w:sz w:val="16"/>
        </w:rPr>
        <w:t>Индикатори</w:t>
      </w:r>
      <w:r>
        <w:rPr>
          <w:color w:val="231F20"/>
          <w:spacing w:val="74"/>
          <w:w w:val="150"/>
          <w:sz w:val="16"/>
        </w:rPr>
        <w:t>      </w:t>
      </w:r>
      <w:r>
        <w:rPr>
          <w:color w:val="231F20"/>
          <w:w w:val="85"/>
          <w:sz w:val="16"/>
        </w:rPr>
        <w:t>нивоа</w:t>
      </w:r>
      <w:r>
        <w:rPr>
          <w:color w:val="231F20"/>
          <w:spacing w:val="75"/>
          <w:w w:val="150"/>
          <w:sz w:val="16"/>
        </w:rPr>
        <w:t>      </w:t>
      </w:r>
      <w:r>
        <w:rPr>
          <w:color w:val="231F20"/>
          <w:w w:val="85"/>
          <w:sz w:val="16"/>
        </w:rPr>
        <w:t>пуњења</w:t>
      </w:r>
      <w:r>
        <w:rPr>
          <w:color w:val="231F20"/>
          <w:spacing w:val="80"/>
          <w:sz w:val="16"/>
        </w:rPr>
        <w:t> </w:t>
      </w:r>
      <w:r>
        <w:rPr>
          <w:color w:val="231F20"/>
          <w:w w:val="85"/>
          <w:sz w:val="16"/>
        </w:rPr>
        <w:t>а.</w:t>
      </w:r>
      <w:r>
        <w:rPr>
          <w:color w:val="231F20"/>
          <w:spacing w:val="28"/>
          <w:sz w:val="16"/>
        </w:rPr>
        <w:t>  </w:t>
      </w:r>
      <w:r>
        <w:rPr>
          <w:color w:val="231F20"/>
          <w:w w:val="85"/>
          <w:sz w:val="16"/>
        </w:rPr>
        <w:t>МАКС</w:t>
      </w:r>
      <w:r>
        <w:rPr>
          <w:color w:val="231F20"/>
          <w:spacing w:val="29"/>
          <w:sz w:val="16"/>
        </w:rPr>
        <w:t>  </w:t>
      </w:r>
      <w:r>
        <w:rPr>
          <w:color w:val="231F20"/>
          <w:w w:val="85"/>
          <w:sz w:val="16"/>
        </w:rPr>
        <w:t>ниво</w:t>
      </w:r>
      <w:r>
        <w:rPr>
          <w:color w:val="231F20"/>
          <w:spacing w:val="29"/>
          <w:sz w:val="16"/>
        </w:rPr>
        <w:t>  </w:t>
      </w:r>
      <w:r>
        <w:rPr>
          <w:color w:val="231F20"/>
          <w:w w:val="85"/>
          <w:sz w:val="16"/>
        </w:rPr>
        <w:t>за</w:t>
      </w:r>
      <w:r>
        <w:rPr>
          <w:color w:val="231F20"/>
          <w:spacing w:val="29"/>
          <w:sz w:val="16"/>
        </w:rPr>
        <w:t>  </w:t>
      </w:r>
      <w:r>
        <w:rPr>
          <w:color w:val="231F20"/>
          <w:w w:val="85"/>
          <w:sz w:val="16"/>
        </w:rPr>
        <w:t>грејање</w:t>
      </w:r>
      <w:r>
        <w:rPr>
          <w:color w:val="231F20"/>
          <w:spacing w:val="28"/>
          <w:sz w:val="16"/>
        </w:rPr>
        <w:t>  </w:t>
      </w:r>
      <w:r>
        <w:rPr>
          <w:color w:val="231F20"/>
          <w:w w:val="85"/>
          <w:sz w:val="16"/>
        </w:rPr>
        <w:t>млека:</w:t>
      </w:r>
      <w:r>
        <w:rPr>
          <w:color w:val="231F20"/>
          <w:spacing w:val="29"/>
          <w:sz w:val="16"/>
        </w:rPr>
        <w:t>  </w:t>
      </w:r>
      <w:r>
        <w:rPr>
          <w:color w:val="231F20"/>
          <w:w w:val="85"/>
          <w:sz w:val="16"/>
        </w:rPr>
        <w:t>350мл</w:t>
      </w:r>
      <w:r>
        <w:rPr>
          <w:color w:val="231F20"/>
          <w:spacing w:val="29"/>
          <w:sz w:val="16"/>
        </w:rPr>
        <w:t>  </w:t>
      </w:r>
      <w:r>
        <w:rPr>
          <w:color w:val="231F20"/>
          <w:w w:val="85"/>
          <w:sz w:val="16"/>
        </w:rPr>
        <w:t>(2a)</w:t>
      </w:r>
      <w:r>
        <w:rPr>
          <w:color w:val="231F20"/>
          <w:spacing w:val="80"/>
          <w:sz w:val="16"/>
        </w:rPr>
        <w:t> </w:t>
      </w:r>
      <w:r>
        <w:rPr>
          <w:color w:val="231F20"/>
          <w:w w:val="80"/>
          <w:sz w:val="16"/>
        </w:rPr>
        <w:t>б. МАКС ниво за пењење хладног / врућег млека: 250мл (2b)</w:t>
      </w:r>
    </w:p>
    <w:p>
      <w:pPr>
        <w:pStyle w:val="Heading2"/>
        <w:ind w:left="173"/>
      </w:pPr>
      <w:r>
        <w:rPr>
          <w:color w:val="231F20"/>
          <w:w w:val="90"/>
        </w:rPr>
        <w:t>УПУТСТВО</w:t>
      </w:r>
      <w:r>
        <w:rPr>
          <w:color w:val="231F20"/>
          <w:spacing w:val="-5"/>
          <w:w w:val="90"/>
        </w:rPr>
        <w:t> </w:t>
      </w:r>
      <w:r>
        <w:rPr>
          <w:color w:val="231F20"/>
          <w:w w:val="90"/>
        </w:rPr>
        <w:t>ЗА</w:t>
      </w:r>
      <w:r>
        <w:rPr>
          <w:color w:val="231F20"/>
          <w:spacing w:val="-4"/>
          <w:w w:val="90"/>
        </w:rPr>
        <w:t> </w:t>
      </w:r>
      <w:r>
        <w:rPr>
          <w:color w:val="231F20"/>
          <w:spacing w:val="-2"/>
          <w:w w:val="90"/>
        </w:rPr>
        <w:t>УПОТРЕБУ</w:t>
      </w:r>
    </w:p>
    <w:p>
      <w:pPr>
        <w:pStyle w:val="ListParagraph"/>
        <w:numPr>
          <w:ilvl w:val="0"/>
          <w:numId w:val="66"/>
        </w:numPr>
        <w:tabs>
          <w:tab w:pos="318" w:val="left" w:leader="none"/>
        </w:tabs>
        <w:spacing w:line="235" w:lineRule="auto" w:before="1" w:after="0"/>
        <w:ind w:left="173" w:right="402" w:firstLine="0"/>
        <w:jc w:val="left"/>
        <w:rPr>
          <w:sz w:val="16"/>
        </w:rPr>
      </w:pPr>
      <w:r>
        <w:rPr>
          <w:color w:val="231F20"/>
          <w:w w:val="80"/>
          <w:sz w:val="16"/>
        </w:rPr>
        <w:t>Изаберите жицу за жељени ефекат. Пенасто млеко за пенушање млека (1б). Ако желите да вам се млеко запени. </w:t>
      </w:r>
      <w:r>
        <w:rPr>
          <w:color w:val="231F20"/>
          <w:w w:val="80"/>
          <w:sz w:val="16"/>
        </w:rPr>
        <w:t>Пенасто</w:t>
      </w:r>
      <w:r>
        <w:rPr>
          <w:color w:val="231F20"/>
          <w:w w:val="85"/>
          <w:sz w:val="16"/>
        </w:rPr>
        <w:t> млеко</w:t>
      </w:r>
      <w:r>
        <w:rPr>
          <w:color w:val="231F20"/>
          <w:spacing w:val="-5"/>
          <w:w w:val="85"/>
          <w:sz w:val="16"/>
        </w:rPr>
        <w:t> </w:t>
      </w:r>
      <w:r>
        <w:rPr>
          <w:color w:val="231F20"/>
          <w:w w:val="85"/>
          <w:sz w:val="16"/>
        </w:rPr>
        <w:t>за</w:t>
      </w:r>
      <w:r>
        <w:rPr>
          <w:color w:val="231F20"/>
          <w:spacing w:val="-5"/>
          <w:w w:val="85"/>
          <w:sz w:val="16"/>
        </w:rPr>
        <w:t> </w:t>
      </w:r>
      <w:r>
        <w:rPr>
          <w:color w:val="231F20"/>
          <w:w w:val="85"/>
          <w:sz w:val="16"/>
        </w:rPr>
        <w:t>загревање</w:t>
      </w:r>
      <w:r>
        <w:rPr>
          <w:color w:val="231F20"/>
          <w:spacing w:val="-5"/>
          <w:w w:val="85"/>
          <w:sz w:val="16"/>
        </w:rPr>
        <w:t> </w:t>
      </w:r>
      <w:r>
        <w:rPr>
          <w:color w:val="231F20"/>
          <w:w w:val="85"/>
          <w:sz w:val="16"/>
        </w:rPr>
        <w:t>млека</w:t>
      </w:r>
      <w:r>
        <w:rPr>
          <w:color w:val="231F20"/>
          <w:spacing w:val="-5"/>
          <w:w w:val="85"/>
          <w:sz w:val="16"/>
        </w:rPr>
        <w:t> </w:t>
      </w:r>
      <w:r>
        <w:rPr>
          <w:color w:val="231F20"/>
          <w:w w:val="85"/>
          <w:sz w:val="16"/>
        </w:rPr>
        <w:t>(1ц).</w:t>
      </w:r>
      <w:r>
        <w:rPr>
          <w:color w:val="231F20"/>
          <w:spacing w:val="-5"/>
          <w:w w:val="85"/>
          <w:sz w:val="16"/>
        </w:rPr>
        <w:t> </w:t>
      </w:r>
      <w:r>
        <w:rPr>
          <w:color w:val="231F20"/>
          <w:w w:val="85"/>
          <w:sz w:val="16"/>
        </w:rPr>
        <w:t>Ако</w:t>
      </w:r>
      <w:r>
        <w:rPr>
          <w:color w:val="231F20"/>
          <w:spacing w:val="-4"/>
          <w:w w:val="85"/>
          <w:sz w:val="16"/>
        </w:rPr>
        <w:t> </w:t>
      </w:r>
      <w:r>
        <w:rPr>
          <w:color w:val="231F20"/>
          <w:w w:val="85"/>
          <w:sz w:val="16"/>
        </w:rPr>
        <w:t>желите</w:t>
      </w:r>
      <w:r>
        <w:rPr>
          <w:color w:val="231F20"/>
          <w:spacing w:val="-5"/>
          <w:w w:val="85"/>
          <w:sz w:val="16"/>
        </w:rPr>
        <w:t> </w:t>
      </w:r>
      <w:r>
        <w:rPr>
          <w:color w:val="231F20"/>
          <w:w w:val="85"/>
          <w:sz w:val="16"/>
        </w:rPr>
        <w:t>да</w:t>
      </w:r>
      <w:r>
        <w:rPr>
          <w:color w:val="231F20"/>
          <w:spacing w:val="-5"/>
          <w:w w:val="85"/>
          <w:sz w:val="16"/>
        </w:rPr>
        <w:t> </w:t>
      </w:r>
      <w:r>
        <w:rPr>
          <w:color w:val="231F20"/>
          <w:w w:val="85"/>
          <w:sz w:val="16"/>
        </w:rPr>
        <w:t>вам</w:t>
      </w:r>
      <w:r>
        <w:rPr>
          <w:color w:val="231F20"/>
          <w:spacing w:val="-5"/>
          <w:w w:val="85"/>
          <w:sz w:val="16"/>
        </w:rPr>
        <w:t> </w:t>
      </w:r>
      <w:r>
        <w:rPr>
          <w:color w:val="231F20"/>
          <w:w w:val="85"/>
          <w:sz w:val="16"/>
        </w:rPr>
        <w:t>се</w:t>
      </w:r>
      <w:r>
        <w:rPr>
          <w:color w:val="231F20"/>
          <w:spacing w:val="-5"/>
          <w:w w:val="85"/>
          <w:sz w:val="16"/>
        </w:rPr>
        <w:t> </w:t>
      </w:r>
      <w:r>
        <w:rPr>
          <w:color w:val="231F20"/>
          <w:w w:val="85"/>
          <w:sz w:val="16"/>
        </w:rPr>
        <w:t>млеко</w:t>
      </w:r>
      <w:r>
        <w:rPr>
          <w:color w:val="231F20"/>
          <w:spacing w:val="-5"/>
          <w:w w:val="85"/>
          <w:sz w:val="16"/>
        </w:rPr>
        <w:t> </w:t>
      </w:r>
      <w:r>
        <w:rPr>
          <w:color w:val="231F20"/>
          <w:w w:val="85"/>
          <w:sz w:val="16"/>
        </w:rPr>
        <w:t>загреје.</w:t>
      </w:r>
    </w:p>
    <w:p>
      <w:pPr>
        <w:pStyle w:val="ListParagraph"/>
        <w:numPr>
          <w:ilvl w:val="0"/>
          <w:numId w:val="66"/>
        </w:numPr>
        <w:tabs>
          <w:tab w:pos="318" w:val="left" w:leader="none"/>
        </w:tabs>
        <w:spacing w:line="235" w:lineRule="auto" w:before="0" w:after="0"/>
        <w:ind w:left="173" w:right="252" w:firstLine="0"/>
        <w:jc w:val="left"/>
        <w:rPr>
          <w:sz w:val="16"/>
        </w:rPr>
      </w:pPr>
      <w:r>
        <w:rPr>
          <w:color w:val="231F20"/>
          <w:w w:val="80"/>
          <w:sz w:val="16"/>
        </w:rPr>
        <w:t>Сипајте део млека (пожељно 3,2% масти). Млеко треба да покрије мутилицу (1б или 1ц) и да достигне означени минимални</w:t>
      </w:r>
      <w:r>
        <w:rPr>
          <w:color w:val="231F20"/>
          <w:sz w:val="16"/>
        </w:rPr>
        <w:t> </w:t>
      </w:r>
      <w:r>
        <w:rPr>
          <w:color w:val="231F20"/>
          <w:w w:val="80"/>
          <w:sz w:val="16"/>
        </w:rPr>
        <w:t>ниво, али да не пређе ознаку максималног нивоа (1д). Максимални ниво за загревање млека је 350 мл (2а), а за пењење </w:t>
      </w:r>
      <w:r>
        <w:rPr>
          <w:color w:val="231F20"/>
          <w:w w:val="80"/>
          <w:sz w:val="16"/>
        </w:rPr>
        <w:t>млека</w:t>
      </w:r>
      <w:r>
        <w:rPr>
          <w:color w:val="231F20"/>
          <w:w w:val="90"/>
          <w:sz w:val="16"/>
        </w:rPr>
        <w:t> 250</w:t>
      </w:r>
      <w:r>
        <w:rPr>
          <w:color w:val="231F20"/>
          <w:spacing w:val="78"/>
          <w:w w:val="150"/>
          <w:sz w:val="16"/>
        </w:rPr>
        <w:t>                     </w:t>
      </w:r>
      <w:r>
        <w:rPr>
          <w:color w:val="231F20"/>
          <w:w w:val="90"/>
          <w:sz w:val="16"/>
        </w:rPr>
        <w:t>мл</w:t>
      </w:r>
      <w:r>
        <w:rPr>
          <w:color w:val="231F20"/>
          <w:spacing w:val="78"/>
          <w:w w:val="150"/>
          <w:sz w:val="16"/>
        </w:rPr>
        <w:t>                     </w:t>
      </w:r>
      <w:r>
        <w:rPr>
          <w:color w:val="231F20"/>
          <w:w w:val="90"/>
          <w:sz w:val="16"/>
        </w:rPr>
        <w:t>(2б).</w:t>
      </w:r>
      <w:r>
        <w:rPr>
          <w:color w:val="231F20"/>
          <w:spacing w:val="80"/>
          <w:sz w:val="16"/>
        </w:rPr>
        <w:t> </w:t>
      </w:r>
      <w:r>
        <w:rPr>
          <w:color w:val="231F20"/>
          <w:w w:val="85"/>
          <w:sz w:val="16"/>
        </w:rPr>
        <w:t>НАПОМЕНА:</w:t>
      </w:r>
      <w:r>
        <w:rPr>
          <w:color w:val="231F20"/>
          <w:spacing w:val="-5"/>
          <w:w w:val="85"/>
          <w:sz w:val="16"/>
        </w:rPr>
        <w:t> </w:t>
      </w:r>
      <w:r>
        <w:rPr>
          <w:color w:val="231F20"/>
          <w:w w:val="85"/>
          <w:sz w:val="16"/>
        </w:rPr>
        <w:t>За</w:t>
      </w:r>
      <w:r>
        <w:rPr>
          <w:color w:val="231F20"/>
          <w:spacing w:val="-5"/>
          <w:w w:val="85"/>
          <w:sz w:val="16"/>
        </w:rPr>
        <w:t> </w:t>
      </w:r>
      <w:r>
        <w:rPr>
          <w:color w:val="231F20"/>
          <w:w w:val="85"/>
          <w:sz w:val="16"/>
        </w:rPr>
        <w:t>најбоље</w:t>
      </w:r>
      <w:r>
        <w:rPr>
          <w:color w:val="231F20"/>
          <w:spacing w:val="-5"/>
          <w:w w:val="85"/>
          <w:sz w:val="16"/>
        </w:rPr>
        <w:t> </w:t>
      </w:r>
      <w:r>
        <w:rPr>
          <w:color w:val="231F20"/>
          <w:w w:val="85"/>
          <w:sz w:val="16"/>
        </w:rPr>
        <w:t>резултате</w:t>
      </w:r>
      <w:r>
        <w:rPr>
          <w:color w:val="231F20"/>
          <w:spacing w:val="-5"/>
          <w:w w:val="85"/>
          <w:sz w:val="16"/>
        </w:rPr>
        <w:t> </w:t>
      </w:r>
      <w:r>
        <w:rPr>
          <w:color w:val="231F20"/>
          <w:w w:val="85"/>
          <w:sz w:val="16"/>
        </w:rPr>
        <w:t>користите</w:t>
      </w:r>
      <w:r>
        <w:rPr>
          <w:color w:val="231F20"/>
          <w:spacing w:val="-4"/>
          <w:w w:val="85"/>
          <w:sz w:val="16"/>
        </w:rPr>
        <w:t> </w:t>
      </w:r>
      <w:r>
        <w:rPr>
          <w:color w:val="231F20"/>
          <w:w w:val="85"/>
          <w:sz w:val="16"/>
        </w:rPr>
        <w:t>хладно,</w:t>
      </w:r>
      <w:r>
        <w:rPr>
          <w:color w:val="231F20"/>
          <w:spacing w:val="-5"/>
          <w:w w:val="85"/>
          <w:sz w:val="16"/>
        </w:rPr>
        <w:t> </w:t>
      </w:r>
      <w:r>
        <w:rPr>
          <w:color w:val="231F20"/>
          <w:w w:val="85"/>
          <w:sz w:val="16"/>
        </w:rPr>
        <w:t>свеже</w:t>
      </w:r>
      <w:r>
        <w:rPr>
          <w:color w:val="231F20"/>
          <w:spacing w:val="-5"/>
          <w:w w:val="85"/>
          <w:sz w:val="16"/>
        </w:rPr>
        <w:t> </w:t>
      </w:r>
      <w:r>
        <w:rPr>
          <w:color w:val="231F20"/>
          <w:w w:val="85"/>
          <w:sz w:val="16"/>
        </w:rPr>
        <w:t>млеко.</w:t>
      </w:r>
      <w:r>
        <w:rPr>
          <w:color w:val="231F20"/>
          <w:spacing w:val="-5"/>
          <w:w w:val="85"/>
          <w:sz w:val="16"/>
        </w:rPr>
        <w:t> </w:t>
      </w:r>
      <w:r>
        <w:rPr>
          <w:color w:val="231F20"/>
          <w:w w:val="85"/>
          <w:sz w:val="16"/>
        </w:rPr>
        <w:t>Немлечно</w:t>
      </w:r>
      <w:r>
        <w:rPr>
          <w:color w:val="231F20"/>
          <w:spacing w:val="-5"/>
          <w:w w:val="85"/>
          <w:sz w:val="16"/>
        </w:rPr>
        <w:t> </w:t>
      </w:r>
      <w:r>
        <w:rPr>
          <w:color w:val="231F20"/>
          <w:w w:val="85"/>
          <w:sz w:val="16"/>
        </w:rPr>
        <w:t>млеко</w:t>
      </w:r>
      <w:r>
        <w:rPr>
          <w:color w:val="231F20"/>
          <w:spacing w:val="-4"/>
          <w:w w:val="85"/>
          <w:sz w:val="16"/>
        </w:rPr>
        <w:t> </w:t>
      </w:r>
      <w:r>
        <w:rPr>
          <w:color w:val="231F20"/>
          <w:w w:val="85"/>
          <w:sz w:val="16"/>
        </w:rPr>
        <w:t>се</w:t>
      </w:r>
      <w:r>
        <w:rPr>
          <w:color w:val="231F20"/>
          <w:spacing w:val="-5"/>
          <w:w w:val="85"/>
          <w:sz w:val="16"/>
        </w:rPr>
        <w:t> </w:t>
      </w:r>
      <w:r>
        <w:rPr>
          <w:color w:val="231F20"/>
          <w:w w:val="85"/>
          <w:sz w:val="16"/>
        </w:rPr>
        <w:t>не</w:t>
      </w:r>
      <w:r>
        <w:rPr>
          <w:color w:val="231F20"/>
          <w:spacing w:val="-5"/>
          <w:w w:val="85"/>
          <w:sz w:val="16"/>
        </w:rPr>
        <w:t> </w:t>
      </w:r>
      <w:r>
        <w:rPr>
          <w:color w:val="231F20"/>
          <w:w w:val="85"/>
          <w:sz w:val="16"/>
        </w:rPr>
        <w:t>пени</w:t>
      </w:r>
      <w:r>
        <w:rPr>
          <w:color w:val="231F20"/>
          <w:spacing w:val="-5"/>
          <w:w w:val="85"/>
          <w:sz w:val="16"/>
        </w:rPr>
        <w:t> </w:t>
      </w:r>
      <w:r>
        <w:rPr>
          <w:color w:val="231F20"/>
          <w:w w:val="85"/>
          <w:sz w:val="16"/>
        </w:rPr>
        <w:t>тако</w:t>
      </w:r>
      <w:r>
        <w:rPr>
          <w:color w:val="231F20"/>
          <w:spacing w:val="-5"/>
          <w:w w:val="85"/>
          <w:sz w:val="16"/>
        </w:rPr>
        <w:t> </w:t>
      </w:r>
      <w:r>
        <w:rPr>
          <w:color w:val="231F20"/>
          <w:w w:val="85"/>
          <w:sz w:val="16"/>
        </w:rPr>
        <w:t>добро</w:t>
      </w:r>
      <w:r>
        <w:rPr>
          <w:color w:val="231F20"/>
          <w:spacing w:val="-4"/>
          <w:w w:val="85"/>
          <w:sz w:val="16"/>
        </w:rPr>
        <w:t> </w:t>
      </w:r>
      <w:r>
        <w:rPr>
          <w:color w:val="231F20"/>
          <w:w w:val="85"/>
          <w:sz w:val="16"/>
        </w:rPr>
        <w:t>као</w:t>
      </w:r>
      <w:r>
        <w:rPr>
          <w:color w:val="231F20"/>
          <w:spacing w:val="-5"/>
          <w:w w:val="85"/>
          <w:sz w:val="16"/>
        </w:rPr>
        <w:t> </w:t>
      </w:r>
      <w:r>
        <w:rPr>
          <w:color w:val="231F20"/>
          <w:w w:val="85"/>
          <w:sz w:val="16"/>
        </w:rPr>
        <w:t>млеко.</w:t>
      </w:r>
      <w:r>
        <w:rPr>
          <w:color w:val="231F20"/>
          <w:spacing w:val="-5"/>
          <w:w w:val="85"/>
          <w:sz w:val="16"/>
        </w:rPr>
        <w:t> </w:t>
      </w:r>
      <w:r>
        <w:rPr>
          <w:color w:val="231F20"/>
          <w:w w:val="85"/>
          <w:sz w:val="16"/>
        </w:rPr>
        <w:t>За најбољи</w:t>
      </w:r>
      <w:r>
        <w:rPr>
          <w:color w:val="231F20"/>
          <w:spacing w:val="-5"/>
          <w:w w:val="85"/>
          <w:sz w:val="16"/>
        </w:rPr>
        <w:t> </w:t>
      </w:r>
      <w:r>
        <w:rPr>
          <w:color w:val="231F20"/>
          <w:w w:val="85"/>
          <w:sz w:val="16"/>
        </w:rPr>
        <w:t>ефекат</w:t>
      </w:r>
      <w:r>
        <w:rPr>
          <w:color w:val="231F20"/>
          <w:spacing w:val="-5"/>
          <w:w w:val="85"/>
          <w:sz w:val="16"/>
        </w:rPr>
        <w:t> </w:t>
      </w:r>
      <w:r>
        <w:rPr>
          <w:color w:val="231F20"/>
          <w:w w:val="85"/>
          <w:sz w:val="16"/>
        </w:rPr>
        <w:t>користите</w:t>
      </w:r>
      <w:r>
        <w:rPr>
          <w:color w:val="231F20"/>
          <w:spacing w:val="-5"/>
          <w:w w:val="85"/>
          <w:sz w:val="16"/>
        </w:rPr>
        <w:t> </w:t>
      </w:r>
      <w:r>
        <w:rPr>
          <w:color w:val="231F20"/>
          <w:w w:val="85"/>
          <w:sz w:val="16"/>
        </w:rPr>
        <w:t>биљно</w:t>
      </w:r>
      <w:r>
        <w:rPr>
          <w:color w:val="231F20"/>
          <w:spacing w:val="-5"/>
          <w:w w:val="85"/>
          <w:sz w:val="16"/>
        </w:rPr>
        <w:t> </w:t>
      </w:r>
      <w:r>
        <w:rPr>
          <w:color w:val="231F20"/>
          <w:w w:val="85"/>
          <w:sz w:val="16"/>
        </w:rPr>
        <w:t>млеко</w:t>
      </w:r>
      <w:r>
        <w:rPr>
          <w:color w:val="231F20"/>
          <w:spacing w:val="-5"/>
          <w:w w:val="85"/>
          <w:sz w:val="16"/>
        </w:rPr>
        <w:t> </w:t>
      </w:r>
      <w:r>
        <w:rPr>
          <w:color w:val="231F20"/>
          <w:w w:val="85"/>
          <w:sz w:val="16"/>
        </w:rPr>
        <w:t>типа</w:t>
      </w:r>
      <w:r>
        <w:rPr>
          <w:color w:val="231F20"/>
          <w:spacing w:val="-4"/>
          <w:w w:val="85"/>
          <w:sz w:val="16"/>
        </w:rPr>
        <w:t> </w:t>
      </w:r>
      <w:r>
        <w:rPr>
          <w:color w:val="231F20"/>
          <w:w w:val="85"/>
          <w:sz w:val="16"/>
        </w:rPr>
        <w:t>„бариста“.</w:t>
      </w:r>
    </w:p>
    <w:p>
      <w:pPr>
        <w:pStyle w:val="BodyText"/>
        <w:spacing w:line="176" w:lineRule="exact"/>
        <w:ind w:left="173"/>
      </w:pPr>
      <w:r>
        <w:rPr>
          <w:color w:val="231F20"/>
          <w:w w:val="85"/>
        </w:rPr>
        <w:t>НАПОМЕНА:</w:t>
      </w:r>
      <w:r>
        <w:rPr>
          <w:color w:val="231F20"/>
          <w:spacing w:val="-3"/>
          <w:w w:val="85"/>
        </w:rPr>
        <w:t> </w:t>
      </w:r>
      <w:r>
        <w:rPr>
          <w:color w:val="231F20"/>
          <w:w w:val="85"/>
        </w:rPr>
        <w:t>Не</w:t>
      </w:r>
      <w:r>
        <w:rPr>
          <w:color w:val="231F20"/>
          <w:spacing w:val="-3"/>
          <w:w w:val="85"/>
        </w:rPr>
        <w:t> </w:t>
      </w:r>
      <w:r>
        <w:rPr>
          <w:color w:val="231F20"/>
          <w:w w:val="85"/>
        </w:rPr>
        <w:t>прелазите</w:t>
      </w:r>
      <w:r>
        <w:rPr>
          <w:color w:val="231F20"/>
          <w:spacing w:val="-2"/>
          <w:w w:val="85"/>
        </w:rPr>
        <w:t> </w:t>
      </w:r>
      <w:r>
        <w:rPr>
          <w:color w:val="231F20"/>
          <w:w w:val="85"/>
        </w:rPr>
        <w:t>МАКС</w:t>
      </w:r>
      <w:r>
        <w:rPr>
          <w:color w:val="231F20"/>
          <w:spacing w:val="-3"/>
          <w:w w:val="85"/>
        </w:rPr>
        <w:t> </w:t>
      </w:r>
      <w:r>
        <w:rPr>
          <w:color w:val="231F20"/>
          <w:w w:val="85"/>
        </w:rPr>
        <w:t>линију</w:t>
      </w:r>
      <w:r>
        <w:rPr>
          <w:color w:val="231F20"/>
          <w:spacing w:val="-2"/>
          <w:w w:val="85"/>
        </w:rPr>
        <w:t> </w:t>
      </w:r>
      <w:r>
        <w:rPr>
          <w:color w:val="231F20"/>
          <w:w w:val="85"/>
        </w:rPr>
        <w:t>унутар</w:t>
      </w:r>
      <w:r>
        <w:rPr>
          <w:color w:val="231F20"/>
          <w:spacing w:val="-3"/>
          <w:w w:val="85"/>
        </w:rPr>
        <w:t> </w:t>
      </w:r>
      <w:r>
        <w:rPr>
          <w:color w:val="231F20"/>
          <w:spacing w:val="-2"/>
          <w:w w:val="85"/>
        </w:rPr>
        <w:t>бокала.</w:t>
      </w:r>
    </w:p>
    <w:p>
      <w:pPr>
        <w:pStyle w:val="ListParagraph"/>
        <w:numPr>
          <w:ilvl w:val="0"/>
          <w:numId w:val="66"/>
        </w:numPr>
        <w:tabs>
          <w:tab w:pos="318" w:val="left" w:leader="none"/>
        </w:tabs>
        <w:spacing w:line="235" w:lineRule="auto" w:before="0" w:after="0"/>
        <w:ind w:left="173" w:right="345" w:firstLine="0"/>
        <w:jc w:val="left"/>
        <w:rPr>
          <w:sz w:val="16"/>
        </w:rPr>
      </w:pPr>
      <w:r>
        <w:rPr>
          <w:color w:val="231F20"/>
          <w:w w:val="80"/>
          <w:sz w:val="16"/>
        </w:rPr>
        <w:t>Ставите поклопац (1а) на бокал и поставите бокал на базу за напајање (1 х). Утакните утикач у електричну утичницу. </w:t>
      </w:r>
      <w:r>
        <w:rPr>
          <w:color w:val="231F20"/>
          <w:w w:val="80"/>
          <w:sz w:val="16"/>
        </w:rPr>
        <w:t>Иконе</w:t>
      </w:r>
      <w:r>
        <w:rPr>
          <w:color w:val="231F20"/>
          <w:w w:val="85"/>
          <w:sz w:val="16"/>
        </w:rPr>
        <w:t> режима ће светлити једну секунду.</w:t>
      </w:r>
    </w:p>
    <w:p>
      <w:pPr>
        <w:pStyle w:val="ListParagraph"/>
        <w:numPr>
          <w:ilvl w:val="0"/>
          <w:numId w:val="66"/>
        </w:numPr>
        <w:tabs>
          <w:tab w:pos="318" w:val="left" w:leader="none"/>
        </w:tabs>
        <w:spacing w:line="179" w:lineRule="exact" w:before="0" w:after="0"/>
        <w:ind w:left="318" w:right="0" w:hanging="145"/>
        <w:jc w:val="left"/>
        <w:rPr>
          <w:sz w:val="16"/>
        </w:rPr>
      </w:pPr>
      <w:r>
        <w:rPr>
          <w:color w:val="231F20"/>
          <w:w w:val="80"/>
          <w:sz w:val="16"/>
        </w:rPr>
        <w:t>Додирните</w:t>
      </w:r>
      <w:r>
        <w:rPr>
          <w:color w:val="231F20"/>
          <w:spacing w:val="-7"/>
          <w:sz w:val="16"/>
        </w:rPr>
        <w:t> </w:t>
      </w:r>
      <w:r>
        <w:rPr>
          <w:color w:val="231F20"/>
          <w:w w:val="80"/>
          <w:sz w:val="16"/>
        </w:rPr>
        <w:t>контролно</w:t>
      </w:r>
      <w:r>
        <w:rPr>
          <w:color w:val="231F20"/>
          <w:spacing w:val="-7"/>
          <w:sz w:val="16"/>
        </w:rPr>
        <w:t> </w:t>
      </w:r>
      <w:r>
        <w:rPr>
          <w:color w:val="231F20"/>
          <w:w w:val="80"/>
          <w:sz w:val="16"/>
        </w:rPr>
        <w:t>дугме</w:t>
      </w:r>
      <w:r>
        <w:rPr>
          <w:color w:val="231F20"/>
          <w:spacing w:val="-7"/>
          <w:sz w:val="16"/>
        </w:rPr>
        <w:t> </w:t>
      </w:r>
      <w:r>
        <w:rPr>
          <w:color w:val="231F20"/>
          <w:w w:val="80"/>
          <w:sz w:val="16"/>
        </w:rPr>
        <w:t>(1г)</w:t>
      </w:r>
      <w:r>
        <w:rPr>
          <w:color w:val="231F20"/>
          <w:spacing w:val="-7"/>
          <w:sz w:val="16"/>
        </w:rPr>
        <w:t> </w:t>
      </w:r>
      <w:r>
        <w:rPr>
          <w:color w:val="231F20"/>
          <w:w w:val="80"/>
          <w:sz w:val="16"/>
        </w:rPr>
        <w:t>и</w:t>
      </w:r>
      <w:r>
        <w:rPr>
          <w:color w:val="231F20"/>
          <w:spacing w:val="-7"/>
          <w:sz w:val="16"/>
        </w:rPr>
        <w:t> </w:t>
      </w:r>
      <w:r>
        <w:rPr>
          <w:color w:val="231F20"/>
          <w:w w:val="80"/>
          <w:sz w:val="16"/>
        </w:rPr>
        <w:t>одаберите</w:t>
      </w:r>
      <w:r>
        <w:rPr>
          <w:color w:val="231F20"/>
          <w:spacing w:val="-7"/>
          <w:sz w:val="16"/>
        </w:rPr>
        <w:t> </w:t>
      </w:r>
      <w:r>
        <w:rPr>
          <w:color w:val="231F20"/>
          <w:w w:val="80"/>
          <w:sz w:val="16"/>
        </w:rPr>
        <w:t>жељени</w:t>
      </w:r>
      <w:r>
        <w:rPr>
          <w:color w:val="231F20"/>
          <w:spacing w:val="-6"/>
          <w:sz w:val="16"/>
        </w:rPr>
        <w:t> </w:t>
      </w:r>
      <w:r>
        <w:rPr>
          <w:color w:val="231F20"/>
          <w:w w:val="80"/>
          <w:sz w:val="16"/>
        </w:rPr>
        <w:t>програм:</w:t>
      </w:r>
      <w:r>
        <w:rPr>
          <w:color w:val="231F20"/>
          <w:spacing w:val="-7"/>
          <w:sz w:val="16"/>
        </w:rPr>
        <w:t> </w:t>
      </w:r>
      <w:r>
        <w:rPr>
          <w:color w:val="231F20"/>
          <w:w w:val="80"/>
          <w:sz w:val="16"/>
        </w:rPr>
        <w:t>капућино,</w:t>
      </w:r>
      <w:r>
        <w:rPr>
          <w:color w:val="231F20"/>
          <w:spacing w:val="-7"/>
          <w:sz w:val="16"/>
        </w:rPr>
        <w:t> </w:t>
      </w:r>
      <w:r>
        <w:rPr>
          <w:color w:val="231F20"/>
          <w:w w:val="80"/>
          <w:sz w:val="16"/>
        </w:rPr>
        <w:t>латте,</w:t>
      </w:r>
      <w:r>
        <w:rPr>
          <w:color w:val="231F20"/>
          <w:spacing w:val="-7"/>
          <w:sz w:val="16"/>
        </w:rPr>
        <w:t> </w:t>
      </w:r>
      <w:r>
        <w:rPr>
          <w:color w:val="231F20"/>
          <w:w w:val="80"/>
          <w:sz w:val="16"/>
        </w:rPr>
        <w:t>топла</w:t>
      </w:r>
      <w:r>
        <w:rPr>
          <w:color w:val="231F20"/>
          <w:spacing w:val="-7"/>
          <w:sz w:val="16"/>
        </w:rPr>
        <w:t> </w:t>
      </w:r>
      <w:r>
        <w:rPr>
          <w:color w:val="231F20"/>
          <w:w w:val="80"/>
          <w:sz w:val="16"/>
        </w:rPr>
        <w:t>чоколада,</w:t>
      </w:r>
      <w:r>
        <w:rPr>
          <w:color w:val="231F20"/>
          <w:spacing w:val="-7"/>
          <w:sz w:val="16"/>
        </w:rPr>
        <w:t> </w:t>
      </w:r>
      <w:r>
        <w:rPr>
          <w:color w:val="231F20"/>
          <w:spacing w:val="-2"/>
          <w:w w:val="80"/>
          <w:sz w:val="16"/>
        </w:rPr>
        <w:t>хладна.</w:t>
      </w:r>
    </w:p>
    <w:p>
      <w:pPr>
        <w:pStyle w:val="ListParagraph"/>
        <w:numPr>
          <w:ilvl w:val="1"/>
          <w:numId w:val="66"/>
        </w:numPr>
        <w:tabs>
          <w:tab w:pos="252" w:val="left" w:leader="none"/>
        </w:tabs>
        <w:spacing w:line="181" w:lineRule="exact" w:before="0" w:after="0"/>
        <w:ind w:left="252" w:right="0" w:hanging="79"/>
        <w:jc w:val="left"/>
        <w:rPr>
          <w:sz w:val="16"/>
        </w:rPr>
      </w:pPr>
      <w:r>
        <w:rPr>
          <w:color w:val="231F20"/>
          <w:w w:val="80"/>
          <w:sz w:val="16"/>
        </w:rPr>
        <w:t>једном</w:t>
      </w:r>
      <w:r>
        <w:rPr>
          <w:color w:val="231F20"/>
          <w:spacing w:val="-8"/>
          <w:sz w:val="16"/>
        </w:rPr>
        <w:t> </w:t>
      </w:r>
      <w:r>
        <w:rPr>
          <w:color w:val="231F20"/>
          <w:w w:val="80"/>
          <w:sz w:val="16"/>
        </w:rPr>
        <w:t>-</w:t>
      </w:r>
      <w:r>
        <w:rPr>
          <w:color w:val="231F20"/>
          <w:spacing w:val="-7"/>
          <w:sz w:val="16"/>
        </w:rPr>
        <w:t> </w:t>
      </w:r>
      <w:r>
        <w:rPr>
          <w:color w:val="231F20"/>
          <w:w w:val="80"/>
          <w:sz w:val="16"/>
        </w:rPr>
        <w:t>ако</w:t>
      </w:r>
      <w:r>
        <w:rPr>
          <w:color w:val="231F20"/>
          <w:spacing w:val="-8"/>
          <w:sz w:val="16"/>
        </w:rPr>
        <w:t> </w:t>
      </w:r>
      <w:r>
        <w:rPr>
          <w:color w:val="231F20"/>
          <w:w w:val="80"/>
          <w:sz w:val="16"/>
        </w:rPr>
        <w:t>желите</w:t>
      </w:r>
      <w:r>
        <w:rPr>
          <w:color w:val="231F20"/>
          <w:spacing w:val="-7"/>
          <w:sz w:val="16"/>
        </w:rPr>
        <w:t> </w:t>
      </w:r>
      <w:r>
        <w:rPr>
          <w:color w:val="231F20"/>
          <w:w w:val="80"/>
          <w:sz w:val="16"/>
        </w:rPr>
        <w:t>да</w:t>
      </w:r>
      <w:r>
        <w:rPr>
          <w:color w:val="231F20"/>
          <w:spacing w:val="-8"/>
          <w:sz w:val="16"/>
        </w:rPr>
        <w:t> </w:t>
      </w:r>
      <w:r>
        <w:rPr>
          <w:color w:val="231F20"/>
          <w:w w:val="80"/>
          <w:sz w:val="16"/>
        </w:rPr>
        <w:t>загрејете</w:t>
      </w:r>
      <w:r>
        <w:rPr>
          <w:color w:val="231F20"/>
          <w:spacing w:val="-7"/>
          <w:sz w:val="16"/>
        </w:rPr>
        <w:t> </w:t>
      </w:r>
      <w:r>
        <w:rPr>
          <w:color w:val="231F20"/>
          <w:w w:val="80"/>
          <w:sz w:val="16"/>
        </w:rPr>
        <w:t>и</w:t>
      </w:r>
      <w:r>
        <w:rPr>
          <w:color w:val="231F20"/>
          <w:spacing w:val="-7"/>
          <w:sz w:val="16"/>
        </w:rPr>
        <w:t> </w:t>
      </w:r>
      <w:r>
        <w:rPr>
          <w:color w:val="231F20"/>
          <w:w w:val="80"/>
          <w:sz w:val="16"/>
        </w:rPr>
        <w:t>пенете</w:t>
      </w:r>
      <w:r>
        <w:rPr>
          <w:color w:val="231F20"/>
          <w:spacing w:val="-8"/>
          <w:sz w:val="16"/>
        </w:rPr>
        <w:t> </w:t>
      </w:r>
      <w:r>
        <w:rPr>
          <w:color w:val="231F20"/>
          <w:w w:val="80"/>
          <w:sz w:val="16"/>
        </w:rPr>
        <w:t>млеко</w:t>
      </w:r>
      <w:r>
        <w:rPr>
          <w:color w:val="231F20"/>
          <w:spacing w:val="-7"/>
          <w:sz w:val="16"/>
        </w:rPr>
        <w:t> </w:t>
      </w:r>
      <w:r>
        <w:rPr>
          <w:color w:val="231F20"/>
          <w:w w:val="80"/>
          <w:sz w:val="16"/>
        </w:rPr>
        <w:t>(умутите</w:t>
      </w:r>
      <w:r>
        <w:rPr>
          <w:color w:val="231F20"/>
          <w:spacing w:val="-8"/>
          <w:sz w:val="16"/>
        </w:rPr>
        <w:t> </w:t>
      </w:r>
      <w:r>
        <w:rPr>
          <w:color w:val="231F20"/>
          <w:w w:val="80"/>
          <w:sz w:val="16"/>
        </w:rPr>
        <w:t>1б)</w:t>
      </w:r>
      <w:r>
        <w:rPr>
          <w:color w:val="231F20"/>
          <w:spacing w:val="-7"/>
          <w:sz w:val="16"/>
        </w:rPr>
        <w:t> </w:t>
      </w:r>
      <w:r>
        <w:rPr>
          <w:color w:val="231F20"/>
          <w:w w:val="80"/>
          <w:sz w:val="16"/>
        </w:rPr>
        <w:t>да</w:t>
      </w:r>
      <w:r>
        <w:rPr>
          <w:color w:val="231F20"/>
          <w:spacing w:val="-7"/>
          <w:sz w:val="16"/>
        </w:rPr>
        <w:t> </w:t>
      </w:r>
      <w:r>
        <w:rPr>
          <w:color w:val="231F20"/>
          <w:w w:val="80"/>
          <w:sz w:val="16"/>
        </w:rPr>
        <w:t>добијете</w:t>
      </w:r>
      <w:r>
        <w:rPr>
          <w:color w:val="231F20"/>
          <w:spacing w:val="-8"/>
          <w:sz w:val="16"/>
        </w:rPr>
        <w:t> </w:t>
      </w:r>
      <w:r>
        <w:rPr>
          <w:color w:val="231F20"/>
          <w:w w:val="80"/>
          <w:sz w:val="16"/>
        </w:rPr>
        <w:t>пену</w:t>
      </w:r>
      <w:r>
        <w:rPr>
          <w:color w:val="231F20"/>
          <w:spacing w:val="-7"/>
          <w:sz w:val="16"/>
        </w:rPr>
        <w:t> </w:t>
      </w:r>
      <w:r>
        <w:rPr>
          <w:color w:val="231F20"/>
          <w:w w:val="80"/>
          <w:sz w:val="16"/>
        </w:rPr>
        <w:t>од</w:t>
      </w:r>
      <w:r>
        <w:rPr>
          <w:color w:val="231F20"/>
          <w:spacing w:val="-8"/>
          <w:sz w:val="16"/>
        </w:rPr>
        <w:t> </w:t>
      </w:r>
      <w:r>
        <w:rPr>
          <w:color w:val="231F20"/>
          <w:spacing w:val="-2"/>
          <w:w w:val="80"/>
          <w:sz w:val="16"/>
        </w:rPr>
        <w:t>капућина</w:t>
      </w:r>
    </w:p>
    <w:p>
      <w:pPr>
        <w:pStyle w:val="ListParagraph"/>
        <w:numPr>
          <w:ilvl w:val="1"/>
          <w:numId w:val="66"/>
        </w:numPr>
        <w:tabs>
          <w:tab w:pos="252" w:val="left" w:leader="none"/>
        </w:tabs>
        <w:spacing w:line="181" w:lineRule="exact" w:before="0" w:after="0"/>
        <w:ind w:left="252" w:right="0" w:hanging="79"/>
        <w:jc w:val="left"/>
        <w:rPr>
          <w:sz w:val="16"/>
        </w:rPr>
      </w:pPr>
      <w:r>
        <w:rPr>
          <w:color w:val="231F20"/>
          <w:w w:val="80"/>
          <w:sz w:val="16"/>
        </w:rPr>
        <w:t>два</w:t>
      </w:r>
      <w:r>
        <w:rPr>
          <w:color w:val="231F20"/>
          <w:spacing w:val="-6"/>
          <w:sz w:val="16"/>
        </w:rPr>
        <w:t> </w:t>
      </w:r>
      <w:r>
        <w:rPr>
          <w:color w:val="231F20"/>
          <w:w w:val="80"/>
          <w:sz w:val="16"/>
        </w:rPr>
        <w:t>пута</w:t>
      </w:r>
      <w:r>
        <w:rPr>
          <w:color w:val="231F20"/>
          <w:spacing w:val="-6"/>
          <w:sz w:val="16"/>
        </w:rPr>
        <w:t> </w:t>
      </w:r>
      <w:r>
        <w:rPr>
          <w:color w:val="231F20"/>
          <w:w w:val="80"/>
          <w:sz w:val="16"/>
        </w:rPr>
        <w:t>-</w:t>
      </w:r>
      <w:r>
        <w:rPr>
          <w:color w:val="231F20"/>
          <w:spacing w:val="-6"/>
          <w:sz w:val="16"/>
        </w:rPr>
        <w:t> </w:t>
      </w:r>
      <w:r>
        <w:rPr>
          <w:color w:val="231F20"/>
          <w:w w:val="80"/>
          <w:sz w:val="16"/>
        </w:rPr>
        <w:t>ако</w:t>
      </w:r>
      <w:r>
        <w:rPr>
          <w:color w:val="231F20"/>
          <w:spacing w:val="-6"/>
          <w:sz w:val="16"/>
        </w:rPr>
        <w:t> </w:t>
      </w:r>
      <w:r>
        <w:rPr>
          <w:color w:val="231F20"/>
          <w:w w:val="80"/>
          <w:sz w:val="16"/>
        </w:rPr>
        <w:t>желите</w:t>
      </w:r>
      <w:r>
        <w:rPr>
          <w:color w:val="231F20"/>
          <w:spacing w:val="-6"/>
          <w:sz w:val="16"/>
        </w:rPr>
        <w:t> </w:t>
      </w:r>
      <w:r>
        <w:rPr>
          <w:color w:val="231F20"/>
          <w:w w:val="80"/>
          <w:sz w:val="16"/>
        </w:rPr>
        <w:t>да</w:t>
      </w:r>
      <w:r>
        <w:rPr>
          <w:color w:val="231F20"/>
          <w:spacing w:val="-6"/>
          <w:sz w:val="16"/>
        </w:rPr>
        <w:t> </w:t>
      </w:r>
      <w:r>
        <w:rPr>
          <w:color w:val="231F20"/>
          <w:w w:val="80"/>
          <w:sz w:val="16"/>
        </w:rPr>
        <w:t>загрејете</w:t>
      </w:r>
      <w:r>
        <w:rPr>
          <w:color w:val="231F20"/>
          <w:spacing w:val="-6"/>
          <w:sz w:val="16"/>
        </w:rPr>
        <w:t> </w:t>
      </w:r>
      <w:r>
        <w:rPr>
          <w:color w:val="231F20"/>
          <w:w w:val="80"/>
          <w:sz w:val="16"/>
        </w:rPr>
        <w:t>и</w:t>
      </w:r>
      <w:r>
        <w:rPr>
          <w:color w:val="231F20"/>
          <w:spacing w:val="-6"/>
          <w:sz w:val="16"/>
        </w:rPr>
        <w:t> </w:t>
      </w:r>
      <w:r>
        <w:rPr>
          <w:color w:val="231F20"/>
          <w:w w:val="80"/>
          <w:sz w:val="16"/>
        </w:rPr>
        <w:t>пенете</w:t>
      </w:r>
      <w:r>
        <w:rPr>
          <w:color w:val="231F20"/>
          <w:spacing w:val="-6"/>
          <w:sz w:val="16"/>
        </w:rPr>
        <w:t> </w:t>
      </w:r>
      <w:r>
        <w:rPr>
          <w:color w:val="231F20"/>
          <w:w w:val="80"/>
          <w:sz w:val="16"/>
        </w:rPr>
        <w:t>млеко</w:t>
      </w:r>
      <w:r>
        <w:rPr>
          <w:color w:val="231F20"/>
          <w:spacing w:val="-6"/>
          <w:sz w:val="16"/>
        </w:rPr>
        <w:t> </w:t>
      </w:r>
      <w:r>
        <w:rPr>
          <w:color w:val="231F20"/>
          <w:w w:val="80"/>
          <w:sz w:val="16"/>
        </w:rPr>
        <w:t>(умутком</w:t>
      </w:r>
      <w:r>
        <w:rPr>
          <w:color w:val="231F20"/>
          <w:spacing w:val="-5"/>
          <w:sz w:val="16"/>
        </w:rPr>
        <w:t> </w:t>
      </w:r>
      <w:r>
        <w:rPr>
          <w:color w:val="231F20"/>
          <w:w w:val="80"/>
          <w:sz w:val="16"/>
        </w:rPr>
        <w:t>1б)</w:t>
      </w:r>
      <w:r>
        <w:rPr>
          <w:color w:val="231F20"/>
          <w:spacing w:val="-6"/>
          <w:sz w:val="16"/>
        </w:rPr>
        <w:t> </w:t>
      </w:r>
      <w:r>
        <w:rPr>
          <w:color w:val="231F20"/>
          <w:w w:val="80"/>
          <w:sz w:val="16"/>
        </w:rPr>
        <w:t>да</w:t>
      </w:r>
      <w:r>
        <w:rPr>
          <w:color w:val="231F20"/>
          <w:spacing w:val="-6"/>
          <w:sz w:val="16"/>
        </w:rPr>
        <w:t> </w:t>
      </w:r>
      <w:r>
        <w:rPr>
          <w:color w:val="231F20"/>
          <w:w w:val="80"/>
          <w:sz w:val="16"/>
        </w:rPr>
        <w:t>добијете</w:t>
      </w:r>
      <w:r>
        <w:rPr>
          <w:color w:val="231F20"/>
          <w:spacing w:val="-6"/>
          <w:sz w:val="16"/>
        </w:rPr>
        <w:t> </w:t>
      </w:r>
      <w:r>
        <w:rPr>
          <w:color w:val="231F20"/>
          <w:w w:val="80"/>
          <w:sz w:val="16"/>
        </w:rPr>
        <w:t>млевену</w:t>
      </w:r>
      <w:r>
        <w:rPr>
          <w:color w:val="231F20"/>
          <w:spacing w:val="-6"/>
          <w:sz w:val="16"/>
        </w:rPr>
        <w:t> </w:t>
      </w:r>
      <w:r>
        <w:rPr>
          <w:color w:val="231F20"/>
          <w:spacing w:val="-4"/>
          <w:w w:val="80"/>
          <w:sz w:val="16"/>
        </w:rPr>
        <w:t>пену</w:t>
      </w:r>
    </w:p>
    <w:p>
      <w:pPr>
        <w:pStyle w:val="ListParagraph"/>
        <w:numPr>
          <w:ilvl w:val="1"/>
          <w:numId w:val="66"/>
        </w:numPr>
        <w:tabs>
          <w:tab w:pos="252" w:val="left" w:leader="none"/>
        </w:tabs>
        <w:spacing w:line="235" w:lineRule="auto" w:before="0" w:after="0"/>
        <w:ind w:left="173" w:right="178" w:firstLine="0"/>
        <w:jc w:val="left"/>
        <w:rPr>
          <w:sz w:val="16"/>
        </w:rPr>
      </w:pPr>
      <w:r>
        <w:rPr>
          <w:color w:val="231F20"/>
          <w:w w:val="80"/>
          <w:sz w:val="16"/>
        </w:rPr>
        <w:t>три пута - ако желите да загрејете и пенете млеко (умутком 1б) за припрему топле чоколаде. Или ако желите само да </w:t>
      </w:r>
      <w:r>
        <w:rPr>
          <w:color w:val="231F20"/>
          <w:w w:val="80"/>
          <w:sz w:val="16"/>
        </w:rPr>
        <w:t>загрејете</w:t>
      </w:r>
      <w:r>
        <w:rPr>
          <w:color w:val="231F20"/>
          <w:w w:val="90"/>
          <w:sz w:val="16"/>
        </w:rPr>
        <w:t> млеко (умутити 1ц).</w:t>
      </w:r>
    </w:p>
    <w:p>
      <w:pPr>
        <w:spacing w:after="0" w:line="235" w:lineRule="auto"/>
        <w:jc w:val="left"/>
        <w:rPr>
          <w:sz w:val="16"/>
        </w:rPr>
        <w:sectPr>
          <w:pgSz w:w="8400" w:h="11910"/>
          <w:pgMar w:header="0" w:footer="156" w:top="160" w:bottom="480" w:left="60" w:right="60"/>
        </w:sectPr>
      </w:pPr>
    </w:p>
    <w:p>
      <w:pPr>
        <w:pStyle w:val="ListParagraph"/>
        <w:numPr>
          <w:ilvl w:val="1"/>
          <w:numId w:val="66"/>
        </w:numPr>
        <w:tabs>
          <w:tab w:pos="262" w:val="left" w:leader="none"/>
        </w:tabs>
        <w:spacing w:line="235" w:lineRule="auto" w:before="98" w:after="0"/>
        <w:ind w:left="183" w:right="224" w:firstLine="0"/>
        <w:jc w:val="left"/>
        <w:rPr>
          <w:sz w:val="16"/>
        </w:rPr>
      </w:pPr>
      <w:r>
        <w:rPr>
          <w:color w:val="231F20"/>
          <w:w w:val="80"/>
          <w:sz w:val="16"/>
        </w:rPr>
        <w:t>четири пута - ако желите да ваше млеко остане хладно и само га пенушајте (умутите 1б) за ледену кафу или млеко са </w:t>
      </w:r>
      <w:r>
        <w:rPr>
          <w:color w:val="231F20"/>
          <w:w w:val="80"/>
          <w:sz w:val="16"/>
        </w:rPr>
        <w:t>укусом.</w:t>
      </w:r>
      <w:r>
        <w:rPr>
          <w:color w:val="231F20"/>
          <w:w w:val="85"/>
          <w:sz w:val="16"/>
        </w:rPr>
        <w:t> Светло</w:t>
      </w:r>
      <w:r>
        <w:rPr>
          <w:color w:val="231F20"/>
          <w:spacing w:val="-5"/>
          <w:w w:val="85"/>
          <w:sz w:val="16"/>
        </w:rPr>
        <w:t> </w:t>
      </w:r>
      <w:r>
        <w:rPr>
          <w:color w:val="231F20"/>
          <w:w w:val="85"/>
          <w:sz w:val="16"/>
        </w:rPr>
        <w:t>изнад</w:t>
      </w:r>
      <w:r>
        <w:rPr>
          <w:color w:val="231F20"/>
          <w:spacing w:val="-5"/>
          <w:w w:val="85"/>
          <w:sz w:val="16"/>
        </w:rPr>
        <w:t> </w:t>
      </w:r>
      <w:r>
        <w:rPr>
          <w:color w:val="231F20"/>
          <w:w w:val="85"/>
          <w:sz w:val="16"/>
        </w:rPr>
        <w:t>функције</w:t>
      </w:r>
      <w:r>
        <w:rPr>
          <w:color w:val="231F20"/>
          <w:spacing w:val="-5"/>
          <w:w w:val="85"/>
          <w:sz w:val="16"/>
        </w:rPr>
        <w:t> </w:t>
      </w:r>
      <w:r>
        <w:rPr>
          <w:color w:val="231F20"/>
          <w:w w:val="85"/>
          <w:sz w:val="16"/>
        </w:rPr>
        <w:t>ће</w:t>
      </w:r>
      <w:r>
        <w:rPr>
          <w:color w:val="231F20"/>
          <w:spacing w:val="-5"/>
          <w:w w:val="85"/>
          <w:sz w:val="16"/>
        </w:rPr>
        <w:t> </w:t>
      </w:r>
      <w:r>
        <w:rPr>
          <w:color w:val="231F20"/>
          <w:w w:val="85"/>
          <w:sz w:val="16"/>
        </w:rPr>
        <w:t>трептати</w:t>
      </w:r>
      <w:r>
        <w:rPr>
          <w:color w:val="231F20"/>
          <w:spacing w:val="-5"/>
          <w:w w:val="85"/>
          <w:sz w:val="16"/>
        </w:rPr>
        <w:t> </w:t>
      </w:r>
      <w:r>
        <w:rPr>
          <w:color w:val="231F20"/>
          <w:w w:val="85"/>
          <w:sz w:val="16"/>
        </w:rPr>
        <w:t>2</w:t>
      </w:r>
      <w:r>
        <w:rPr>
          <w:color w:val="231F20"/>
          <w:spacing w:val="-4"/>
          <w:w w:val="85"/>
          <w:sz w:val="16"/>
        </w:rPr>
        <w:t> </w:t>
      </w:r>
      <w:r>
        <w:rPr>
          <w:color w:val="231F20"/>
          <w:w w:val="85"/>
          <w:sz w:val="16"/>
        </w:rPr>
        <w:t>секунде</w:t>
      </w:r>
      <w:r>
        <w:rPr>
          <w:color w:val="231F20"/>
          <w:spacing w:val="-5"/>
          <w:w w:val="85"/>
          <w:sz w:val="16"/>
        </w:rPr>
        <w:t> </w:t>
      </w:r>
      <w:r>
        <w:rPr>
          <w:color w:val="231F20"/>
          <w:w w:val="85"/>
          <w:sz w:val="16"/>
        </w:rPr>
        <w:t>и</w:t>
      </w:r>
      <w:r>
        <w:rPr>
          <w:color w:val="231F20"/>
          <w:spacing w:val="-5"/>
          <w:w w:val="85"/>
          <w:sz w:val="16"/>
        </w:rPr>
        <w:t> </w:t>
      </w:r>
      <w:r>
        <w:rPr>
          <w:color w:val="231F20"/>
          <w:w w:val="85"/>
          <w:sz w:val="16"/>
        </w:rPr>
        <w:t>пенало</w:t>
      </w:r>
      <w:r>
        <w:rPr>
          <w:color w:val="231F20"/>
          <w:spacing w:val="-5"/>
          <w:w w:val="85"/>
          <w:sz w:val="16"/>
        </w:rPr>
        <w:t> </w:t>
      </w:r>
      <w:r>
        <w:rPr>
          <w:color w:val="231F20"/>
          <w:w w:val="85"/>
          <w:sz w:val="16"/>
        </w:rPr>
        <w:t>за</w:t>
      </w:r>
      <w:r>
        <w:rPr>
          <w:color w:val="231F20"/>
          <w:spacing w:val="-5"/>
          <w:w w:val="85"/>
          <w:sz w:val="16"/>
        </w:rPr>
        <w:t> </w:t>
      </w:r>
      <w:r>
        <w:rPr>
          <w:color w:val="231F20"/>
          <w:w w:val="85"/>
          <w:sz w:val="16"/>
        </w:rPr>
        <w:t>млеко</w:t>
      </w:r>
      <w:r>
        <w:rPr>
          <w:color w:val="231F20"/>
          <w:spacing w:val="-5"/>
          <w:w w:val="85"/>
          <w:sz w:val="16"/>
        </w:rPr>
        <w:t> </w:t>
      </w:r>
      <w:r>
        <w:rPr>
          <w:color w:val="231F20"/>
          <w:w w:val="85"/>
          <w:sz w:val="16"/>
        </w:rPr>
        <w:t>ће</w:t>
      </w:r>
      <w:r>
        <w:rPr>
          <w:color w:val="231F20"/>
          <w:spacing w:val="-4"/>
          <w:w w:val="85"/>
          <w:sz w:val="16"/>
        </w:rPr>
        <w:t> </w:t>
      </w:r>
      <w:r>
        <w:rPr>
          <w:color w:val="231F20"/>
          <w:w w:val="85"/>
          <w:sz w:val="16"/>
        </w:rPr>
        <w:t>аутоматски</w:t>
      </w:r>
      <w:r>
        <w:rPr>
          <w:color w:val="231F20"/>
          <w:spacing w:val="-5"/>
          <w:w w:val="85"/>
          <w:sz w:val="16"/>
        </w:rPr>
        <w:t> </w:t>
      </w:r>
      <w:r>
        <w:rPr>
          <w:color w:val="231F20"/>
          <w:w w:val="85"/>
          <w:sz w:val="16"/>
        </w:rPr>
        <w:t>почети</w:t>
      </w:r>
      <w:r>
        <w:rPr>
          <w:color w:val="231F20"/>
          <w:spacing w:val="-5"/>
          <w:w w:val="85"/>
          <w:sz w:val="16"/>
        </w:rPr>
        <w:t> </w:t>
      </w:r>
      <w:r>
        <w:rPr>
          <w:color w:val="231F20"/>
          <w:w w:val="85"/>
          <w:sz w:val="16"/>
        </w:rPr>
        <w:t>да</w:t>
      </w:r>
      <w:r>
        <w:rPr>
          <w:color w:val="231F20"/>
          <w:spacing w:val="-5"/>
          <w:w w:val="85"/>
          <w:sz w:val="16"/>
        </w:rPr>
        <w:t> </w:t>
      </w:r>
      <w:r>
        <w:rPr>
          <w:color w:val="231F20"/>
          <w:w w:val="85"/>
          <w:sz w:val="16"/>
        </w:rPr>
        <w:t>ради.</w:t>
      </w:r>
    </w:p>
    <w:p>
      <w:pPr>
        <w:pStyle w:val="ListParagraph"/>
        <w:numPr>
          <w:ilvl w:val="0"/>
          <w:numId w:val="66"/>
        </w:numPr>
        <w:tabs>
          <w:tab w:pos="328" w:val="left" w:leader="none"/>
        </w:tabs>
        <w:spacing w:line="235" w:lineRule="auto" w:before="0" w:after="0"/>
        <w:ind w:left="183" w:right="375" w:firstLine="0"/>
        <w:jc w:val="left"/>
        <w:rPr>
          <w:sz w:val="16"/>
        </w:rPr>
      </w:pPr>
      <w:r>
        <w:rPr>
          <w:color w:val="231F20"/>
          <w:w w:val="80"/>
          <w:sz w:val="16"/>
        </w:rPr>
        <w:t>Апарат ће радити док се не постигне висока температура млека. Када заврши, аутоматски ће се зауставити и огласити </w:t>
      </w:r>
      <w:r>
        <w:rPr>
          <w:color w:val="231F20"/>
          <w:w w:val="80"/>
          <w:sz w:val="16"/>
        </w:rPr>
        <w:t>три</w:t>
      </w:r>
      <w:r>
        <w:rPr>
          <w:color w:val="231F20"/>
          <w:w w:val="90"/>
          <w:sz w:val="16"/>
        </w:rPr>
        <w:t> </w:t>
      </w:r>
      <w:r>
        <w:rPr>
          <w:color w:val="231F20"/>
          <w:spacing w:val="-2"/>
          <w:w w:val="90"/>
          <w:sz w:val="16"/>
        </w:rPr>
        <w:t>пута.</w:t>
      </w:r>
    </w:p>
    <w:p>
      <w:pPr>
        <w:pStyle w:val="BodyText"/>
        <w:spacing w:line="235" w:lineRule="auto"/>
        <w:ind w:left="183" w:right="3468"/>
      </w:pPr>
      <w:r>
        <w:rPr>
          <w:color w:val="231F20"/>
          <w:w w:val="90"/>
        </w:rPr>
        <w:t>НАПОМЕНА:</w:t>
      </w:r>
      <w:r>
        <w:rPr>
          <w:color w:val="231F20"/>
          <w:spacing w:val="-8"/>
          <w:w w:val="90"/>
        </w:rPr>
        <w:t> </w:t>
      </w:r>
      <w:r>
        <w:rPr>
          <w:color w:val="231F20"/>
          <w:w w:val="90"/>
        </w:rPr>
        <w:t>НАКОН</w:t>
      </w:r>
      <w:r>
        <w:rPr>
          <w:color w:val="231F20"/>
          <w:spacing w:val="-7"/>
          <w:w w:val="90"/>
        </w:rPr>
        <w:t> </w:t>
      </w:r>
      <w:r>
        <w:rPr>
          <w:color w:val="231F20"/>
          <w:w w:val="90"/>
        </w:rPr>
        <w:t>ДЈЕЛОВАЊА</w:t>
      </w:r>
      <w:r>
        <w:rPr>
          <w:color w:val="231F20"/>
          <w:spacing w:val="-7"/>
          <w:w w:val="90"/>
        </w:rPr>
        <w:t> </w:t>
      </w:r>
      <w:r>
        <w:rPr>
          <w:color w:val="231F20"/>
          <w:w w:val="90"/>
        </w:rPr>
        <w:t>ДНА</w:t>
      </w:r>
      <w:r>
        <w:rPr>
          <w:color w:val="231F20"/>
          <w:spacing w:val="-7"/>
          <w:w w:val="90"/>
        </w:rPr>
        <w:t> </w:t>
      </w:r>
      <w:r>
        <w:rPr>
          <w:color w:val="231F20"/>
          <w:w w:val="90"/>
        </w:rPr>
        <w:t>КУЧЕ</w:t>
      </w:r>
      <w:r>
        <w:rPr>
          <w:color w:val="231F20"/>
          <w:spacing w:val="-8"/>
          <w:w w:val="90"/>
        </w:rPr>
        <w:t> </w:t>
      </w:r>
      <w:r>
        <w:rPr>
          <w:color w:val="231F20"/>
          <w:w w:val="90"/>
        </w:rPr>
        <w:t>ЈЕ</w:t>
      </w:r>
      <w:r>
        <w:rPr>
          <w:color w:val="231F20"/>
          <w:spacing w:val="-7"/>
          <w:w w:val="90"/>
        </w:rPr>
        <w:t> </w:t>
      </w:r>
      <w:r>
        <w:rPr>
          <w:color w:val="231F20"/>
          <w:w w:val="90"/>
        </w:rPr>
        <w:t>ВРОЋЕ.</w:t>
      </w:r>
      <w:r>
        <w:rPr>
          <w:color w:val="231F20"/>
          <w:spacing w:val="-7"/>
          <w:w w:val="90"/>
        </w:rPr>
        <w:t> </w:t>
      </w:r>
      <w:r>
        <w:rPr>
          <w:color w:val="231F20"/>
          <w:w w:val="90"/>
        </w:rPr>
        <w:t>НЕ</w:t>
      </w:r>
      <w:r>
        <w:rPr>
          <w:color w:val="231F20"/>
          <w:spacing w:val="-7"/>
          <w:w w:val="90"/>
        </w:rPr>
        <w:t> </w:t>
      </w:r>
      <w:r>
        <w:rPr>
          <w:color w:val="231F20"/>
          <w:w w:val="90"/>
        </w:rPr>
        <w:t>ДИРАЈ! НАПОМЕНА: НЕ ДОДИРАТИ ПЛОЧУ ЗА ГРИЈАЊЕ (1и).</w:t>
      </w:r>
    </w:p>
    <w:p>
      <w:pPr>
        <w:pStyle w:val="ListParagraph"/>
        <w:numPr>
          <w:ilvl w:val="0"/>
          <w:numId w:val="66"/>
        </w:numPr>
        <w:tabs>
          <w:tab w:pos="328" w:val="left" w:leader="none"/>
        </w:tabs>
        <w:spacing w:line="235" w:lineRule="auto" w:before="0" w:after="0"/>
        <w:ind w:left="183" w:right="1667" w:firstLine="0"/>
        <w:jc w:val="left"/>
        <w:rPr>
          <w:sz w:val="16"/>
        </w:rPr>
      </w:pPr>
      <w:r>
        <w:rPr>
          <w:color w:val="231F20"/>
          <w:w w:val="80"/>
          <w:sz w:val="16"/>
        </w:rPr>
        <w:t>Да бисте искључили апарат пре краја циклуса, током рада притисните контролно дугме (1г).</w:t>
      </w:r>
      <w:r>
        <w:rPr>
          <w:color w:val="231F20"/>
          <w:w w:val="85"/>
          <w:sz w:val="16"/>
        </w:rPr>
        <w:t> НАПОМЕНА:</w:t>
      </w:r>
      <w:r>
        <w:rPr>
          <w:color w:val="231F20"/>
          <w:spacing w:val="75"/>
          <w:w w:val="150"/>
          <w:sz w:val="16"/>
        </w:rPr>
        <w:t>  </w:t>
      </w:r>
      <w:r>
        <w:rPr>
          <w:color w:val="231F20"/>
          <w:w w:val="85"/>
          <w:sz w:val="16"/>
        </w:rPr>
        <w:t>НЕ</w:t>
      </w:r>
      <w:r>
        <w:rPr>
          <w:color w:val="231F20"/>
          <w:spacing w:val="75"/>
          <w:w w:val="150"/>
          <w:sz w:val="16"/>
        </w:rPr>
        <w:t>  </w:t>
      </w:r>
      <w:r>
        <w:rPr>
          <w:color w:val="231F20"/>
          <w:w w:val="85"/>
          <w:sz w:val="16"/>
        </w:rPr>
        <w:t>скидајте</w:t>
      </w:r>
      <w:r>
        <w:rPr>
          <w:color w:val="231F20"/>
          <w:spacing w:val="75"/>
          <w:w w:val="150"/>
          <w:sz w:val="16"/>
        </w:rPr>
        <w:t>  </w:t>
      </w:r>
      <w:r>
        <w:rPr>
          <w:color w:val="231F20"/>
          <w:w w:val="85"/>
          <w:sz w:val="16"/>
        </w:rPr>
        <w:t>бокал</w:t>
      </w:r>
      <w:r>
        <w:rPr>
          <w:color w:val="231F20"/>
          <w:spacing w:val="75"/>
          <w:w w:val="150"/>
          <w:sz w:val="16"/>
        </w:rPr>
        <w:t>  </w:t>
      </w:r>
      <w:r>
        <w:rPr>
          <w:color w:val="231F20"/>
          <w:w w:val="85"/>
          <w:sz w:val="16"/>
        </w:rPr>
        <w:t>са</w:t>
      </w:r>
      <w:r>
        <w:rPr>
          <w:color w:val="231F20"/>
          <w:spacing w:val="75"/>
          <w:w w:val="150"/>
          <w:sz w:val="16"/>
        </w:rPr>
        <w:t>  </w:t>
      </w:r>
      <w:r>
        <w:rPr>
          <w:color w:val="231F20"/>
          <w:w w:val="85"/>
          <w:sz w:val="16"/>
        </w:rPr>
        <w:t>грејне</w:t>
      </w:r>
      <w:r>
        <w:rPr>
          <w:color w:val="231F20"/>
          <w:spacing w:val="75"/>
          <w:w w:val="150"/>
          <w:sz w:val="16"/>
        </w:rPr>
        <w:t>  </w:t>
      </w:r>
      <w:r>
        <w:rPr>
          <w:color w:val="231F20"/>
          <w:w w:val="85"/>
          <w:sz w:val="16"/>
        </w:rPr>
        <w:t>плоче</w:t>
      </w:r>
      <w:r>
        <w:rPr>
          <w:color w:val="231F20"/>
          <w:spacing w:val="75"/>
          <w:w w:val="150"/>
          <w:sz w:val="16"/>
        </w:rPr>
        <w:t>  </w:t>
      </w:r>
      <w:r>
        <w:rPr>
          <w:color w:val="231F20"/>
          <w:w w:val="85"/>
          <w:sz w:val="16"/>
        </w:rPr>
        <w:t>док</w:t>
      </w:r>
      <w:r>
        <w:rPr>
          <w:color w:val="231F20"/>
          <w:spacing w:val="75"/>
          <w:w w:val="150"/>
          <w:sz w:val="16"/>
        </w:rPr>
        <w:t>  </w:t>
      </w:r>
      <w:r>
        <w:rPr>
          <w:color w:val="231F20"/>
          <w:w w:val="85"/>
          <w:sz w:val="16"/>
        </w:rPr>
        <w:t>ради.</w:t>
      </w:r>
      <w:r>
        <w:rPr>
          <w:color w:val="231F20"/>
          <w:spacing w:val="80"/>
          <w:sz w:val="16"/>
        </w:rPr>
        <w:t> </w:t>
      </w:r>
      <w:r>
        <w:rPr>
          <w:color w:val="231F20"/>
          <w:w w:val="80"/>
          <w:sz w:val="16"/>
        </w:rPr>
        <w:t>НАПОМЕНА:</w:t>
      </w:r>
      <w:r>
        <w:rPr>
          <w:color w:val="231F20"/>
          <w:sz w:val="16"/>
        </w:rPr>
        <w:t> </w:t>
      </w:r>
      <w:r>
        <w:rPr>
          <w:color w:val="231F20"/>
          <w:w w:val="80"/>
          <w:sz w:val="16"/>
        </w:rPr>
        <w:t>Млеко</w:t>
      </w:r>
      <w:r>
        <w:rPr>
          <w:color w:val="231F20"/>
          <w:sz w:val="16"/>
        </w:rPr>
        <w:t> </w:t>
      </w:r>
      <w:r>
        <w:rPr>
          <w:color w:val="231F20"/>
          <w:w w:val="80"/>
          <w:sz w:val="16"/>
        </w:rPr>
        <w:t>се</w:t>
      </w:r>
      <w:r>
        <w:rPr>
          <w:color w:val="231F20"/>
          <w:sz w:val="16"/>
        </w:rPr>
        <w:t> </w:t>
      </w:r>
      <w:r>
        <w:rPr>
          <w:color w:val="231F20"/>
          <w:w w:val="80"/>
          <w:sz w:val="16"/>
        </w:rPr>
        <w:t>загрева</w:t>
      </w:r>
      <w:r>
        <w:rPr>
          <w:color w:val="231F20"/>
          <w:sz w:val="16"/>
        </w:rPr>
        <w:t> </w:t>
      </w:r>
      <w:r>
        <w:rPr>
          <w:color w:val="231F20"/>
          <w:w w:val="80"/>
          <w:sz w:val="16"/>
        </w:rPr>
        <w:t>на</w:t>
      </w:r>
      <w:r>
        <w:rPr>
          <w:color w:val="231F20"/>
          <w:sz w:val="16"/>
        </w:rPr>
        <w:t> </w:t>
      </w:r>
      <w:r>
        <w:rPr>
          <w:color w:val="231F20"/>
          <w:w w:val="80"/>
          <w:sz w:val="16"/>
        </w:rPr>
        <w:t>приближно</w:t>
      </w:r>
      <w:r>
        <w:rPr>
          <w:color w:val="231F20"/>
          <w:sz w:val="16"/>
        </w:rPr>
        <w:t> </w:t>
      </w:r>
      <w:r>
        <w:rPr>
          <w:color w:val="231F20"/>
          <w:w w:val="80"/>
          <w:sz w:val="16"/>
        </w:rPr>
        <w:t>68-78</w:t>
      </w:r>
      <w:r>
        <w:rPr>
          <w:color w:val="231F20"/>
          <w:sz w:val="16"/>
        </w:rPr>
        <w:t> </w:t>
      </w:r>
      <w:r>
        <w:rPr>
          <w:color w:val="231F20"/>
          <w:w w:val="80"/>
          <w:sz w:val="16"/>
        </w:rPr>
        <w:t>°</w:t>
      </w:r>
      <w:r>
        <w:rPr>
          <w:color w:val="231F20"/>
          <w:sz w:val="16"/>
        </w:rPr>
        <w:t> </w:t>
      </w:r>
      <w:r>
        <w:rPr>
          <w:color w:val="231F20"/>
          <w:w w:val="80"/>
          <w:sz w:val="16"/>
        </w:rPr>
        <w:t>Ц.</w:t>
      </w:r>
      <w:r>
        <w:rPr>
          <w:color w:val="231F20"/>
          <w:sz w:val="16"/>
        </w:rPr>
        <w:t> </w:t>
      </w:r>
      <w:r>
        <w:rPr>
          <w:color w:val="231F20"/>
          <w:w w:val="80"/>
          <w:sz w:val="16"/>
        </w:rPr>
        <w:t>Ова</w:t>
      </w:r>
      <w:r>
        <w:rPr>
          <w:color w:val="231F20"/>
          <w:sz w:val="16"/>
        </w:rPr>
        <w:t> </w:t>
      </w:r>
      <w:r>
        <w:rPr>
          <w:color w:val="231F20"/>
          <w:w w:val="80"/>
          <w:sz w:val="16"/>
        </w:rPr>
        <w:t>температура</w:t>
      </w:r>
      <w:r>
        <w:rPr>
          <w:color w:val="231F20"/>
          <w:sz w:val="16"/>
        </w:rPr>
        <w:t> </w:t>
      </w:r>
      <w:r>
        <w:rPr>
          <w:color w:val="231F20"/>
          <w:w w:val="80"/>
          <w:sz w:val="16"/>
        </w:rPr>
        <w:t>осигурава</w:t>
      </w:r>
      <w:r>
        <w:rPr>
          <w:color w:val="231F20"/>
          <w:sz w:val="16"/>
        </w:rPr>
        <w:t> </w:t>
      </w:r>
      <w:r>
        <w:rPr>
          <w:color w:val="231F20"/>
          <w:w w:val="80"/>
          <w:sz w:val="16"/>
        </w:rPr>
        <w:t>најбољи</w:t>
      </w:r>
      <w:r>
        <w:rPr>
          <w:color w:val="231F20"/>
          <w:sz w:val="16"/>
        </w:rPr>
        <w:t> </w:t>
      </w:r>
      <w:r>
        <w:rPr>
          <w:color w:val="231F20"/>
          <w:w w:val="80"/>
          <w:sz w:val="16"/>
        </w:rPr>
        <w:t>укус</w:t>
      </w:r>
      <w:r>
        <w:rPr>
          <w:color w:val="231F20"/>
          <w:sz w:val="16"/>
        </w:rPr>
        <w:t> </w:t>
      </w:r>
      <w:r>
        <w:rPr>
          <w:color w:val="231F20"/>
          <w:w w:val="80"/>
          <w:sz w:val="16"/>
        </w:rPr>
        <w:t>кафе.</w:t>
      </w:r>
    </w:p>
    <w:p>
      <w:pPr>
        <w:pStyle w:val="Heading2"/>
        <w:spacing w:before="171"/>
        <w:ind w:left="183"/>
      </w:pPr>
      <w:r>
        <w:rPr>
          <w:color w:val="231F20"/>
          <w:w w:val="90"/>
        </w:rPr>
        <w:t>ЧИШЋЕЊЕ</w:t>
      </w:r>
      <w:r>
        <w:rPr>
          <w:color w:val="231F20"/>
          <w:spacing w:val="-5"/>
          <w:w w:val="90"/>
        </w:rPr>
        <w:t> </w:t>
      </w:r>
      <w:r>
        <w:rPr>
          <w:color w:val="231F20"/>
          <w:w w:val="90"/>
        </w:rPr>
        <w:t>И</w:t>
      </w:r>
      <w:r>
        <w:rPr>
          <w:color w:val="231F20"/>
          <w:spacing w:val="-5"/>
          <w:w w:val="90"/>
        </w:rPr>
        <w:t> </w:t>
      </w:r>
      <w:r>
        <w:rPr>
          <w:color w:val="231F20"/>
          <w:spacing w:val="-2"/>
          <w:w w:val="90"/>
        </w:rPr>
        <w:t>ОДРЖАВАЊЕ</w:t>
      </w:r>
    </w:p>
    <w:p>
      <w:pPr>
        <w:pStyle w:val="ListParagraph"/>
        <w:numPr>
          <w:ilvl w:val="0"/>
          <w:numId w:val="67"/>
        </w:numPr>
        <w:tabs>
          <w:tab w:pos="328" w:val="left" w:leader="none"/>
        </w:tabs>
        <w:spacing w:line="181" w:lineRule="exact" w:before="0" w:after="0"/>
        <w:ind w:left="328" w:right="0" w:hanging="145"/>
        <w:jc w:val="left"/>
        <w:rPr>
          <w:sz w:val="16"/>
        </w:rPr>
      </w:pPr>
      <w:r>
        <w:rPr>
          <w:color w:val="231F20"/>
          <w:w w:val="80"/>
          <w:sz w:val="16"/>
        </w:rPr>
        <w:t>Пре</w:t>
      </w:r>
      <w:r>
        <w:rPr>
          <w:color w:val="231F20"/>
          <w:spacing w:val="-6"/>
          <w:sz w:val="16"/>
        </w:rPr>
        <w:t> </w:t>
      </w:r>
      <w:r>
        <w:rPr>
          <w:color w:val="231F20"/>
          <w:w w:val="80"/>
          <w:sz w:val="16"/>
        </w:rPr>
        <w:t>прања</w:t>
      </w:r>
      <w:r>
        <w:rPr>
          <w:color w:val="231F20"/>
          <w:spacing w:val="-5"/>
          <w:sz w:val="16"/>
        </w:rPr>
        <w:t> </w:t>
      </w:r>
      <w:r>
        <w:rPr>
          <w:color w:val="231F20"/>
          <w:w w:val="80"/>
          <w:sz w:val="16"/>
        </w:rPr>
        <w:t>уређаја,</w:t>
      </w:r>
      <w:r>
        <w:rPr>
          <w:color w:val="231F20"/>
          <w:spacing w:val="-5"/>
          <w:sz w:val="16"/>
        </w:rPr>
        <w:t> </w:t>
      </w:r>
      <w:r>
        <w:rPr>
          <w:color w:val="231F20"/>
          <w:w w:val="80"/>
          <w:sz w:val="16"/>
        </w:rPr>
        <w:t>уверите</w:t>
      </w:r>
      <w:r>
        <w:rPr>
          <w:color w:val="231F20"/>
          <w:spacing w:val="-5"/>
          <w:sz w:val="16"/>
        </w:rPr>
        <w:t> </w:t>
      </w:r>
      <w:r>
        <w:rPr>
          <w:color w:val="231F20"/>
          <w:w w:val="80"/>
          <w:sz w:val="16"/>
        </w:rPr>
        <w:t>се</w:t>
      </w:r>
      <w:r>
        <w:rPr>
          <w:color w:val="231F20"/>
          <w:spacing w:val="-5"/>
          <w:sz w:val="16"/>
        </w:rPr>
        <w:t> </w:t>
      </w:r>
      <w:r>
        <w:rPr>
          <w:color w:val="231F20"/>
          <w:w w:val="80"/>
          <w:sz w:val="16"/>
        </w:rPr>
        <w:t>да</w:t>
      </w:r>
      <w:r>
        <w:rPr>
          <w:color w:val="231F20"/>
          <w:spacing w:val="-5"/>
          <w:sz w:val="16"/>
        </w:rPr>
        <w:t> </w:t>
      </w:r>
      <w:r>
        <w:rPr>
          <w:color w:val="231F20"/>
          <w:w w:val="80"/>
          <w:sz w:val="16"/>
        </w:rPr>
        <w:t>се</w:t>
      </w:r>
      <w:r>
        <w:rPr>
          <w:color w:val="231F20"/>
          <w:spacing w:val="-5"/>
          <w:sz w:val="16"/>
        </w:rPr>
        <w:t> </w:t>
      </w:r>
      <w:r>
        <w:rPr>
          <w:color w:val="231F20"/>
          <w:w w:val="80"/>
          <w:sz w:val="16"/>
        </w:rPr>
        <w:t>охладио</w:t>
      </w:r>
      <w:r>
        <w:rPr>
          <w:color w:val="231F20"/>
          <w:spacing w:val="-5"/>
          <w:sz w:val="16"/>
        </w:rPr>
        <w:t> </w:t>
      </w:r>
      <w:r>
        <w:rPr>
          <w:color w:val="231F20"/>
          <w:w w:val="80"/>
          <w:sz w:val="16"/>
        </w:rPr>
        <w:t>и</w:t>
      </w:r>
      <w:r>
        <w:rPr>
          <w:color w:val="231F20"/>
          <w:spacing w:val="-5"/>
          <w:sz w:val="16"/>
        </w:rPr>
        <w:t> </w:t>
      </w:r>
      <w:r>
        <w:rPr>
          <w:color w:val="231F20"/>
          <w:w w:val="80"/>
          <w:sz w:val="16"/>
        </w:rPr>
        <w:t>да</w:t>
      </w:r>
      <w:r>
        <w:rPr>
          <w:color w:val="231F20"/>
          <w:spacing w:val="-5"/>
          <w:sz w:val="16"/>
        </w:rPr>
        <w:t> </w:t>
      </w:r>
      <w:r>
        <w:rPr>
          <w:color w:val="231F20"/>
          <w:w w:val="80"/>
          <w:sz w:val="16"/>
        </w:rPr>
        <w:t>је</w:t>
      </w:r>
      <w:r>
        <w:rPr>
          <w:color w:val="231F20"/>
          <w:spacing w:val="-5"/>
          <w:sz w:val="16"/>
        </w:rPr>
        <w:t> </w:t>
      </w:r>
      <w:r>
        <w:rPr>
          <w:color w:val="231F20"/>
          <w:w w:val="80"/>
          <w:sz w:val="16"/>
        </w:rPr>
        <w:t>искључен</w:t>
      </w:r>
      <w:r>
        <w:rPr>
          <w:color w:val="231F20"/>
          <w:spacing w:val="-5"/>
          <w:sz w:val="16"/>
        </w:rPr>
        <w:t> </w:t>
      </w:r>
      <w:r>
        <w:rPr>
          <w:color w:val="231F20"/>
          <w:w w:val="80"/>
          <w:sz w:val="16"/>
        </w:rPr>
        <w:t>из</w:t>
      </w:r>
      <w:r>
        <w:rPr>
          <w:color w:val="231F20"/>
          <w:spacing w:val="-5"/>
          <w:sz w:val="16"/>
        </w:rPr>
        <w:t> </w:t>
      </w:r>
      <w:r>
        <w:rPr>
          <w:color w:val="231F20"/>
          <w:spacing w:val="-2"/>
          <w:w w:val="80"/>
          <w:sz w:val="16"/>
        </w:rPr>
        <w:t>утичнице.</w:t>
      </w:r>
    </w:p>
    <w:p>
      <w:pPr>
        <w:pStyle w:val="ListParagraph"/>
        <w:numPr>
          <w:ilvl w:val="0"/>
          <w:numId w:val="67"/>
        </w:numPr>
        <w:tabs>
          <w:tab w:pos="328" w:val="left" w:leader="none"/>
        </w:tabs>
        <w:spacing w:line="181" w:lineRule="exact" w:before="0" w:after="0"/>
        <w:ind w:left="328" w:right="0" w:hanging="145"/>
        <w:jc w:val="left"/>
        <w:rPr>
          <w:sz w:val="16"/>
        </w:rPr>
      </w:pPr>
      <w:r>
        <w:rPr>
          <w:color w:val="231F20"/>
          <w:w w:val="80"/>
          <w:sz w:val="16"/>
        </w:rPr>
        <w:t>Увек</w:t>
      </w:r>
      <w:r>
        <w:rPr>
          <w:color w:val="231F20"/>
          <w:spacing w:val="-2"/>
          <w:sz w:val="16"/>
        </w:rPr>
        <w:t> </w:t>
      </w:r>
      <w:r>
        <w:rPr>
          <w:color w:val="231F20"/>
          <w:w w:val="80"/>
          <w:sz w:val="16"/>
        </w:rPr>
        <w:t>уклоните</w:t>
      </w:r>
      <w:r>
        <w:rPr>
          <w:color w:val="231F20"/>
          <w:spacing w:val="-2"/>
          <w:sz w:val="16"/>
        </w:rPr>
        <w:t> </w:t>
      </w:r>
      <w:r>
        <w:rPr>
          <w:color w:val="231F20"/>
          <w:w w:val="80"/>
          <w:sz w:val="16"/>
        </w:rPr>
        <w:t>бокал</w:t>
      </w:r>
      <w:r>
        <w:rPr>
          <w:color w:val="231F20"/>
          <w:spacing w:val="-2"/>
          <w:sz w:val="16"/>
        </w:rPr>
        <w:t> </w:t>
      </w:r>
      <w:r>
        <w:rPr>
          <w:color w:val="231F20"/>
          <w:w w:val="80"/>
          <w:sz w:val="16"/>
        </w:rPr>
        <w:t>са</w:t>
      </w:r>
      <w:r>
        <w:rPr>
          <w:color w:val="231F20"/>
          <w:spacing w:val="-1"/>
          <w:sz w:val="16"/>
        </w:rPr>
        <w:t> </w:t>
      </w:r>
      <w:r>
        <w:rPr>
          <w:color w:val="231F20"/>
          <w:w w:val="80"/>
          <w:sz w:val="16"/>
        </w:rPr>
        <w:t>базе</w:t>
      </w:r>
      <w:r>
        <w:rPr>
          <w:color w:val="231F20"/>
          <w:spacing w:val="-2"/>
          <w:sz w:val="16"/>
        </w:rPr>
        <w:t> </w:t>
      </w:r>
      <w:r>
        <w:rPr>
          <w:color w:val="231F20"/>
          <w:w w:val="80"/>
          <w:sz w:val="16"/>
        </w:rPr>
        <w:t>за</w:t>
      </w:r>
      <w:r>
        <w:rPr>
          <w:color w:val="231F20"/>
          <w:spacing w:val="-2"/>
          <w:sz w:val="16"/>
        </w:rPr>
        <w:t> </w:t>
      </w:r>
      <w:r>
        <w:rPr>
          <w:color w:val="231F20"/>
          <w:w w:val="80"/>
          <w:sz w:val="16"/>
        </w:rPr>
        <w:t>напајање</w:t>
      </w:r>
      <w:r>
        <w:rPr>
          <w:color w:val="231F20"/>
          <w:spacing w:val="-2"/>
          <w:sz w:val="16"/>
        </w:rPr>
        <w:t> </w:t>
      </w:r>
      <w:r>
        <w:rPr>
          <w:color w:val="231F20"/>
          <w:w w:val="80"/>
          <w:sz w:val="16"/>
        </w:rPr>
        <w:t>пре</w:t>
      </w:r>
      <w:r>
        <w:rPr>
          <w:color w:val="231F20"/>
          <w:spacing w:val="-1"/>
          <w:sz w:val="16"/>
        </w:rPr>
        <w:t> </w:t>
      </w:r>
      <w:r>
        <w:rPr>
          <w:color w:val="231F20"/>
          <w:spacing w:val="-2"/>
          <w:w w:val="80"/>
          <w:sz w:val="16"/>
        </w:rPr>
        <w:t>чишћења.</w:t>
      </w:r>
    </w:p>
    <w:p>
      <w:pPr>
        <w:pStyle w:val="ListParagraph"/>
        <w:numPr>
          <w:ilvl w:val="0"/>
          <w:numId w:val="67"/>
        </w:numPr>
        <w:tabs>
          <w:tab w:pos="328" w:val="left" w:leader="none"/>
        </w:tabs>
        <w:spacing w:line="181" w:lineRule="exact" w:before="0" w:after="0"/>
        <w:ind w:left="328" w:right="0" w:hanging="145"/>
        <w:jc w:val="left"/>
        <w:rPr>
          <w:sz w:val="16"/>
        </w:rPr>
      </w:pPr>
      <w:r>
        <w:rPr>
          <w:color w:val="231F20"/>
          <w:w w:val="80"/>
          <w:sz w:val="16"/>
        </w:rPr>
        <w:t>Очистите</w:t>
      </w:r>
      <w:r>
        <w:rPr>
          <w:color w:val="231F20"/>
          <w:spacing w:val="-4"/>
          <w:sz w:val="16"/>
        </w:rPr>
        <w:t> </w:t>
      </w:r>
      <w:r>
        <w:rPr>
          <w:color w:val="231F20"/>
          <w:w w:val="80"/>
          <w:sz w:val="16"/>
        </w:rPr>
        <w:t>бокал</w:t>
      </w:r>
      <w:r>
        <w:rPr>
          <w:color w:val="231F20"/>
          <w:spacing w:val="-3"/>
          <w:sz w:val="16"/>
        </w:rPr>
        <w:t> </w:t>
      </w:r>
      <w:r>
        <w:rPr>
          <w:color w:val="231F20"/>
          <w:w w:val="80"/>
          <w:sz w:val="16"/>
        </w:rPr>
        <w:t>меком</w:t>
      </w:r>
      <w:r>
        <w:rPr>
          <w:color w:val="231F20"/>
          <w:spacing w:val="-4"/>
          <w:sz w:val="16"/>
        </w:rPr>
        <w:t> </w:t>
      </w:r>
      <w:r>
        <w:rPr>
          <w:color w:val="231F20"/>
          <w:w w:val="80"/>
          <w:sz w:val="16"/>
        </w:rPr>
        <w:t>крпом</w:t>
      </w:r>
      <w:r>
        <w:rPr>
          <w:color w:val="231F20"/>
          <w:spacing w:val="-3"/>
          <w:sz w:val="16"/>
        </w:rPr>
        <w:t> </w:t>
      </w:r>
      <w:r>
        <w:rPr>
          <w:color w:val="231F20"/>
          <w:w w:val="80"/>
          <w:sz w:val="16"/>
        </w:rPr>
        <w:t>и</w:t>
      </w:r>
      <w:r>
        <w:rPr>
          <w:color w:val="231F20"/>
          <w:spacing w:val="-4"/>
          <w:sz w:val="16"/>
        </w:rPr>
        <w:t> </w:t>
      </w:r>
      <w:r>
        <w:rPr>
          <w:color w:val="231F20"/>
          <w:w w:val="80"/>
          <w:sz w:val="16"/>
        </w:rPr>
        <w:t>течношћу</w:t>
      </w:r>
      <w:r>
        <w:rPr>
          <w:color w:val="231F20"/>
          <w:spacing w:val="-3"/>
          <w:sz w:val="16"/>
        </w:rPr>
        <w:t> </w:t>
      </w:r>
      <w:r>
        <w:rPr>
          <w:color w:val="231F20"/>
          <w:w w:val="80"/>
          <w:sz w:val="16"/>
        </w:rPr>
        <w:t>за</w:t>
      </w:r>
      <w:r>
        <w:rPr>
          <w:color w:val="231F20"/>
          <w:spacing w:val="-4"/>
          <w:sz w:val="16"/>
        </w:rPr>
        <w:t> </w:t>
      </w:r>
      <w:r>
        <w:rPr>
          <w:color w:val="231F20"/>
          <w:spacing w:val="-2"/>
          <w:w w:val="80"/>
          <w:sz w:val="16"/>
        </w:rPr>
        <w:t>прање.</w:t>
      </w:r>
    </w:p>
    <w:p>
      <w:pPr>
        <w:pStyle w:val="ListParagraph"/>
        <w:numPr>
          <w:ilvl w:val="0"/>
          <w:numId w:val="67"/>
        </w:numPr>
        <w:tabs>
          <w:tab w:pos="328" w:val="left" w:leader="none"/>
        </w:tabs>
        <w:spacing w:line="235" w:lineRule="auto" w:before="0" w:after="0"/>
        <w:ind w:left="183" w:right="4669" w:firstLine="0"/>
        <w:jc w:val="left"/>
        <w:rPr>
          <w:sz w:val="16"/>
        </w:rPr>
      </w:pPr>
      <w:r>
        <w:rPr>
          <w:color w:val="231F20"/>
          <w:w w:val="85"/>
          <w:sz w:val="16"/>
        </w:rPr>
        <w:t>Уређај</w:t>
      </w:r>
      <w:r>
        <w:rPr>
          <w:color w:val="231F20"/>
          <w:sz w:val="16"/>
        </w:rPr>
        <w:t> </w:t>
      </w:r>
      <w:r>
        <w:rPr>
          <w:color w:val="231F20"/>
          <w:w w:val="85"/>
          <w:sz w:val="16"/>
        </w:rPr>
        <w:t>треба</w:t>
      </w:r>
      <w:r>
        <w:rPr>
          <w:color w:val="231F20"/>
          <w:sz w:val="16"/>
        </w:rPr>
        <w:t> </w:t>
      </w:r>
      <w:r>
        <w:rPr>
          <w:color w:val="231F20"/>
          <w:w w:val="85"/>
          <w:sz w:val="16"/>
        </w:rPr>
        <w:t>прати</w:t>
      </w:r>
      <w:r>
        <w:rPr>
          <w:color w:val="231F20"/>
          <w:sz w:val="16"/>
        </w:rPr>
        <w:t> </w:t>
      </w:r>
      <w:r>
        <w:rPr>
          <w:color w:val="231F20"/>
          <w:w w:val="85"/>
          <w:sz w:val="16"/>
        </w:rPr>
        <w:t>након</w:t>
      </w:r>
      <w:r>
        <w:rPr>
          <w:color w:val="231F20"/>
          <w:sz w:val="16"/>
        </w:rPr>
        <w:t> </w:t>
      </w:r>
      <w:r>
        <w:rPr>
          <w:color w:val="231F20"/>
          <w:w w:val="85"/>
          <w:sz w:val="16"/>
        </w:rPr>
        <w:t>сваке</w:t>
      </w:r>
      <w:r>
        <w:rPr>
          <w:color w:val="231F20"/>
          <w:sz w:val="16"/>
        </w:rPr>
        <w:t> </w:t>
      </w:r>
      <w:r>
        <w:rPr>
          <w:color w:val="231F20"/>
          <w:w w:val="85"/>
          <w:sz w:val="16"/>
        </w:rPr>
        <w:t>употребе.</w:t>
      </w:r>
      <w:r>
        <w:rPr>
          <w:color w:val="231F20"/>
          <w:spacing w:val="80"/>
          <w:sz w:val="16"/>
        </w:rPr>
        <w:t> </w:t>
      </w:r>
      <w:r>
        <w:rPr>
          <w:color w:val="231F20"/>
          <w:spacing w:val="-2"/>
          <w:w w:val="85"/>
          <w:sz w:val="16"/>
        </w:rPr>
        <w:t>ВАЖНО: Не стављајте базу за пенушање млека у воду.</w:t>
      </w:r>
    </w:p>
    <w:p>
      <w:pPr>
        <w:pStyle w:val="BodyText"/>
        <w:spacing w:line="235" w:lineRule="auto"/>
        <w:ind w:left="183" w:right="312"/>
      </w:pPr>
      <w:r>
        <w:rPr>
          <w:color w:val="231F20"/>
          <w:w w:val="80"/>
        </w:rPr>
        <w:t>НАПОМЕНА:</w:t>
      </w:r>
      <w:r>
        <w:rPr>
          <w:color w:val="231F20"/>
        </w:rPr>
        <w:t> </w:t>
      </w:r>
      <w:r>
        <w:rPr>
          <w:color w:val="231F20"/>
          <w:w w:val="80"/>
        </w:rPr>
        <w:t>Врч</w:t>
      </w:r>
      <w:r>
        <w:rPr>
          <w:color w:val="231F20"/>
        </w:rPr>
        <w:t> </w:t>
      </w:r>
      <w:r>
        <w:rPr>
          <w:color w:val="231F20"/>
          <w:w w:val="80"/>
        </w:rPr>
        <w:t>за</w:t>
      </w:r>
      <w:r>
        <w:rPr>
          <w:color w:val="231F20"/>
        </w:rPr>
        <w:t> </w:t>
      </w:r>
      <w:r>
        <w:rPr>
          <w:color w:val="231F20"/>
          <w:w w:val="80"/>
        </w:rPr>
        <w:t>млеко</w:t>
      </w:r>
      <w:r>
        <w:rPr>
          <w:color w:val="231F20"/>
        </w:rPr>
        <w:t> </w:t>
      </w:r>
      <w:r>
        <w:rPr>
          <w:color w:val="231F20"/>
          <w:w w:val="80"/>
        </w:rPr>
        <w:t>може</w:t>
      </w:r>
      <w:r>
        <w:rPr>
          <w:color w:val="231F20"/>
        </w:rPr>
        <w:t> </w:t>
      </w:r>
      <w:r>
        <w:rPr>
          <w:color w:val="231F20"/>
          <w:w w:val="80"/>
        </w:rPr>
        <w:t>се</w:t>
      </w:r>
      <w:r>
        <w:rPr>
          <w:color w:val="231F20"/>
        </w:rPr>
        <w:t> </w:t>
      </w:r>
      <w:r>
        <w:rPr>
          <w:color w:val="231F20"/>
          <w:w w:val="80"/>
        </w:rPr>
        <w:t>прати</w:t>
      </w:r>
      <w:r>
        <w:rPr>
          <w:color w:val="231F20"/>
        </w:rPr>
        <w:t> </w:t>
      </w:r>
      <w:r>
        <w:rPr>
          <w:color w:val="231F20"/>
          <w:w w:val="80"/>
        </w:rPr>
        <w:t>у</w:t>
      </w:r>
      <w:r>
        <w:rPr>
          <w:color w:val="231F20"/>
        </w:rPr>
        <w:t> </w:t>
      </w:r>
      <w:r>
        <w:rPr>
          <w:color w:val="231F20"/>
          <w:w w:val="80"/>
        </w:rPr>
        <w:t>машини</w:t>
      </w:r>
      <w:r>
        <w:rPr>
          <w:color w:val="231F20"/>
        </w:rPr>
        <w:t> </w:t>
      </w:r>
      <w:r>
        <w:rPr>
          <w:color w:val="231F20"/>
          <w:w w:val="80"/>
        </w:rPr>
        <w:t>за</w:t>
      </w:r>
      <w:r>
        <w:rPr>
          <w:color w:val="231F20"/>
        </w:rPr>
        <w:t> </w:t>
      </w:r>
      <w:r>
        <w:rPr>
          <w:color w:val="231F20"/>
          <w:w w:val="80"/>
        </w:rPr>
        <w:t>прање</w:t>
      </w:r>
      <w:r>
        <w:rPr>
          <w:color w:val="231F20"/>
        </w:rPr>
        <w:t> </w:t>
      </w:r>
      <w:r>
        <w:rPr>
          <w:color w:val="231F20"/>
          <w:w w:val="80"/>
        </w:rPr>
        <w:t>посуђа,</w:t>
      </w:r>
      <w:r>
        <w:rPr>
          <w:color w:val="231F20"/>
        </w:rPr>
        <w:t> </w:t>
      </w:r>
      <w:r>
        <w:rPr>
          <w:color w:val="231F20"/>
          <w:w w:val="80"/>
        </w:rPr>
        <w:t>али</w:t>
      </w:r>
      <w:r>
        <w:rPr>
          <w:color w:val="231F20"/>
        </w:rPr>
        <w:t> </w:t>
      </w:r>
      <w:r>
        <w:rPr>
          <w:color w:val="231F20"/>
          <w:w w:val="80"/>
        </w:rPr>
        <w:t>га</w:t>
      </w:r>
      <w:r>
        <w:rPr>
          <w:color w:val="231F20"/>
        </w:rPr>
        <w:t> </w:t>
      </w:r>
      <w:r>
        <w:rPr>
          <w:color w:val="231F20"/>
          <w:w w:val="80"/>
        </w:rPr>
        <w:t>не</w:t>
      </w:r>
      <w:r>
        <w:rPr>
          <w:color w:val="231F20"/>
        </w:rPr>
        <w:t> </w:t>
      </w:r>
      <w:r>
        <w:rPr>
          <w:color w:val="231F20"/>
          <w:w w:val="80"/>
        </w:rPr>
        <w:t>би</w:t>
      </w:r>
      <w:r>
        <w:rPr>
          <w:color w:val="231F20"/>
        </w:rPr>
        <w:t> </w:t>
      </w:r>
      <w:r>
        <w:rPr>
          <w:color w:val="231F20"/>
          <w:w w:val="80"/>
        </w:rPr>
        <w:t>требало</w:t>
      </w:r>
      <w:r>
        <w:rPr>
          <w:color w:val="231F20"/>
        </w:rPr>
        <w:t> </w:t>
      </w:r>
      <w:r>
        <w:rPr>
          <w:color w:val="231F20"/>
          <w:w w:val="80"/>
        </w:rPr>
        <w:t>прати</w:t>
      </w:r>
      <w:r>
        <w:rPr>
          <w:color w:val="231F20"/>
        </w:rPr>
        <w:t> </w:t>
      </w:r>
      <w:r>
        <w:rPr>
          <w:color w:val="231F20"/>
          <w:w w:val="80"/>
        </w:rPr>
        <w:t>на</w:t>
      </w:r>
      <w:r>
        <w:rPr>
          <w:color w:val="231F20"/>
        </w:rPr>
        <w:t> </w:t>
      </w:r>
      <w:r>
        <w:rPr>
          <w:color w:val="231F20"/>
          <w:w w:val="80"/>
        </w:rPr>
        <w:t>вишим</w:t>
      </w:r>
      <w:r>
        <w:rPr>
          <w:color w:val="231F20"/>
        </w:rPr>
        <w:t> </w:t>
      </w:r>
      <w:r>
        <w:rPr>
          <w:color w:val="231F20"/>
          <w:w w:val="80"/>
        </w:rPr>
        <w:t>температурама</w:t>
      </w:r>
      <w:r>
        <w:rPr>
          <w:color w:val="231F20"/>
        </w:rPr>
        <w:t> </w:t>
      </w:r>
      <w:r>
        <w:rPr>
          <w:color w:val="231F20"/>
          <w:w w:val="80"/>
        </w:rPr>
        <w:t>од</w:t>
      </w:r>
      <w:r>
        <w:rPr>
          <w:color w:val="231F20"/>
          <w:w w:val="95"/>
        </w:rPr>
        <w:t> 70 ° Ц.</w:t>
      </w:r>
    </w:p>
    <w:p>
      <w:pPr>
        <w:pStyle w:val="ListParagraph"/>
        <w:numPr>
          <w:ilvl w:val="0"/>
          <w:numId w:val="67"/>
        </w:numPr>
        <w:tabs>
          <w:tab w:pos="328" w:val="left" w:leader="none"/>
        </w:tabs>
        <w:spacing w:line="235" w:lineRule="auto" w:before="0" w:after="0"/>
        <w:ind w:left="183" w:right="663" w:firstLine="0"/>
        <w:jc w:val="left"/>
        <w:rPr>
          <w:sz w:val="16"/>
        </w:rPr>
      </w:pPr>
      <w:r>
        <w:rPr>
          <w:color w:val="231F20"/>
          <w:w w:val="80"/>
          <w:sz w:val="16"/>
        </w:rPr>
        <w:t>Пенушавац такође можете очистити тако што ћете у њега сипати воду и радити један циклус (то спречава да </w:t>
      </w:r>
      <w:r>
        <w:rPr>
          <w:color w:val="231F20"/>
          <w:w w:val="80"/>
          <w:sz w:val="16"/>
        </w:rPr>
        <w:t>метлица</w:t>
      </w:r>
      <w:r>
        <w:rPr>
          <w:color w:val="231F20"/>
          <w:w w:val="85"/>
          <w:sz w:val="16"/>
        </w:rPr>
        <w:t> блокира</w:t>
      </w:r>
      <w:r>
        <w:rPr>
          <w:color w:val="231F20"/>
          <w:spacing w:val="-4"/>
          <w:w w:val="85"/>
          <w:sz w:val="16"/>
        </w:rPr>
        <w:t> </w:t>
      </w:r>
      <w:r>
        <w:rPr>
          <w:color w:val="231F20"/>
          <w:w w:val="85"/>
          <w:sz w:val="16"/>
        </w:rPr>
        <w:t>талози</w:t>
      </w:r>
      <w:r>
        <w:rPr>
          <w:color w:val="231F20"/>
          <w:spacing w:val="-4"/>
          <w:w w:val="85"/>
          <w:sz w:val="16"/>
        </w:rPr>
        <w:t> </w:t>
      </w:r>
      <w:r>
        <w:rPr>
          <w:color w:val="231F20"/>
          <w:w w:val="85"/>
          <w:sz w:val="16"/>
        </w:rPr>
        <w:t>млека</w:t>
      </w:r>
      <w:r>
        <w:rPr>
          <w:color w:val="231F20"/>
          <w:spacing w:val="-4"/>
          <w:w w:val="85"/>
          <w:sz w:val="16"/>
        </w:rPr>
        <w:t> </w:t>
      </w:r>
      <w:r>
        <w:rPr>
          <w:color w:val="231F20"/>
          <w:w w:val="85"/>
          <w:sz w:val="16"/>
        </w:rPr>
        <w:t>који</w:t>
      </w:r>
      <w:r>
        <w:rPr>
          <w:color w:val="231F20"/>
          <w:spacing w:val="-4"/>
          <w:w w:val="85"/>
          <w:sz w:val="16"/>
        </w:rPr>
        <w:t> </w:t>
      </w:r>
      <w:r>
        <w:rPr>
          <w:color w:val="231F20"/>
          <w:w w:val="85"/>
          <w:sz w:val="16"/>
        </w:rPr>
        <w:t>се</w:t>
      </w:r>
      <w:r>
        <w:rPr>
          <w:color w:val="231F20"/>
          <w:spacing w:val="-4"/>
          <w:w w:val="85"/>
          <w:sz w:val="16"/>
        </w:rPr>
        <w:t> </w:t>
      </w:r>
      <w:r>
        <w:rPr>
          <w:color w:val="231F20"/>
          <w:w w:val="85"/>
          <w:sz w:val="16"/>
        </w:rPr>
        <w:t>накупљају</w:t>
      </w:r>
      <w:r>
        <w:rPr>
          <w:color w:val="231F20"/>
          <w:spacing w:val="-4"/>
          <w:w w:val="85"/>
          <w:sz w:val="16"/>
        </w:rPr>
        <w:t> </w:t>
      </w:r>
      <w:r>
        <w:rPr>
          <w:color w:val="231F20"/>
          <w:w w:val="85"/>
          <w:sz w:val="16"/>
        </w:rPr>
        <w:t>на</w:t>
      </w:r>
      <w:r>
        <w:rPr>
          <w:color w:val="231F20"/>
          <w:spacing w:val="-4"/>
          <w:w w:val="85"/>
          <w:sz w:val="16"/>
        </w:rPr>
        <w:t> </w:t>
      </w:r>
      <w:r>
        <w:rPr>
          <w:color w:val="231F20"/>
          <w:w w:val="85"/>
          <w:sz w:val="16"/>
        </w:rPr>
        <w:t>заптивци</w:t>
      </w:r>
      <w:r>
        <w:rPr>
          <w:color w:val="231F20"/>
          <w:spacing w:val="-4"/>
          <w:w w:val="85"/>
          <w:sz w:val="16"/>
        </w:rPr>
        <w:t> </w:t>
      </w:r>
      <w:r>
        <w:rPr>
          <w:color w:val="231F20"/>
          <w:w w:val="85"/>
          <w:sz w:val="16"/>
        </w:rPr>
        <w:t>вратила</w:t>
      </w:r>
      <w:r>
        <w:rPr>
          <w:color w:val="231F20"/>
          <w:spacing w:val="-4"/>
          <w:w w:val="85"/>
          <w:sz w:val="16"/>
        </w:rPr>
        <w:t> </w:t>
      </w:r>
      <w:r>
        <w:rPr>
          <w:color w:val="231F20"/>
          <w:w w:val="85"/>
          <w:sz w:val="16"/>
        </w:rPr>
        <w:t>мешалице).</w:t>
      </w:r>
    </w:p>
    <w:p>
      <w:pPr>
        <w:pStyle w:val="Heading2"/>
        <w:spacing w:before="173"/>
        <w:ind w:left="183"/>
      </w:pPr>
      <w:r>
        <w:rPr>
          <w:color w:val="231F20"/>
          <w:w w:val="85"/>
        </w:rPr>
        <w:t>ТЕХНИЧКИ</w:t>
      </w:r>
      <w:r>
        <w:rPr>
          <w:color w:val="231F20"/>
          <w:spacing w:val="11"/>
        </w:rPr>
        <w:t> </w:t>
      </w:r>
      <w:r>
        <w:rPr>
          <w:color w:val="231F20"/>
          <w:spacing w:val="-2"/>
        </w:rPr>
        <w:t>ПОДАЦИ:</w:t>
      </w:r>
    </w:p>
    <w:p>
      <w:pPr>
        <w:pStyle w:val="BodyText"/>
        <w:spacing w:line="235" w:lineRule="auto" w:before="1"/>
        <w:ind w:left="183" w:right="6175"/>
      </w:pPr>
      <w:r>
        <w:rPr>
          <w:color w:val="231F20"/>
          <w:spacing w:val="-2"/>
          <w:w w:val="85"/>
        </w:rPr>
        <w:t>Напајање:</w:t>
      </w:r>
      <w:r>
        <w:rPr>
          <w:color w:val="231F20"/>
          <w:spacing w:val="-4"/>
          <w:w w:val="85"/>
        </w:rPr>
        <w:t> </w:t>
      </w:r>
      <w:r>
        <w:rPr>
          <w:color w:val="231F20"/>
          <w:spacing w:val="-2"/>
          <w:w w:val="85"/>
        </w:rPr>
        <w:t>220-240В</w:t>
      </w:r>
      <w:r>
        <w:rPr>
          <w:color w:val="231F20"/>
          <w:spacing w:val="-4"/>
          <w:w w:val="85"/>
        </w:rPr>
        <w:t> </w:t>
      </w:r>
      <w:r>
        <w:rPr>
          <w:color w:val="231F20"/>
          <w:spacing w:val="-2"/>
          <w:w w:val="85"/>
        </w:rPr>
        <w:t>~</w:t>
      </w:r>
      <w:r>
        <w:rPr>
          <w:color w:val="231F20"/>
          <w:spacing w:val="-4"/>
          <w:w w:val="85"/>
        </w:rPr>
        <w:t> </w:t>
      </w:r>
      <w:r>
        <w:rPr>
          <w:color w:val="231F20"/>
          <w:spacing w:val="-2"/>
          <w:w w:val="85"/>
        </w:rPr>
        <w:t>50</w:t>
      </w:r>
      <w:r>
        <w:rPr>
          <w:color w:val="231F20"/>
          <w:spacing w:val="-4"/>
          <w:w w:val="85"/>
        </w:rPr>
        <w:t> </w:t>
      </w:r>
      <w:r>
        <w:rPr>
          <w:color w:val="231F20"/>
          <w:spacing w:val="-2"/>
          <w:w w:val="85"/>
        </w:rPr>
        <w:t>/</w:t>
      </w:r>
      <w:r>
        <w:rPr>
          <w:color w:val="231F20"/>
          <w:spacing w:val="-4"/>
          <w:w w:val="85"/>
        </w:rPr>
        <w:t> </w:t>
      </w:r>
      <w:r>
        <w:rPr>
          <w:color w:val="231F20"/>
          <w:spacing w:val="-2"/>
          <w:w w:val="85"/>
        </w:rPr>
        <w:t>60Хз</w:t>
      </w:r>
      <w:r>
        <w:rPr>
          <w:color w:val="231F20"/>
          <w:w w:val="85"/>
        </w:rPr>
        <w:t> </w:t>
      </w:r>
      <w:r>
        <w:rPr>
          <w:color w:val="231F20"/>
          <w:w w:val="90"/>
        </w:rPr>
        <w:t>Снага:</w:t>
      </w:r>
      <w:r>
        <w:rPr>
          <w:color w:val="231F20"/>
          <w:spacing w:val="56"/>
        </w:rPr>
        <w:t>   </w:t>
      </w:r>
      <w:r>
        <w:rPr>
          <w:color w:val="231F20"/>
          <w:w w:val="90"/>
        </w:rPr>
        <w:t>500В</w:t>
      </w:r>
      <w:r>
        <w:rPr>
          <w:color w:val="231F20"/>
          <w:spacing w:val="80"/>
        </w:rPr>
        <w:t> </w:t>
      </w:r>
      <w:r>
        <w:rPr>
          <w:color w:val="231F20"/>
          <w:w w:val="90"/>
        </w:rPr>
        <w:t>Максимална снага: 1000В</w:t>
      </w:r>
    </w:p>
    <w:p>
      <w:pPr>
        <w:pStyle w:val="BodyText"/>
        <w:spacing w:line="180" w:lineRule="exact"/>
        <w:ind w:left="183"/>
      </w:pPr>
      <w:r>
        <w:rPr>
          <w:color w:val="231F20"/>
          <w:w w:val="80"/>
        </w:rPr>
        <w:t>Капацитет:</w:t>
      </w:r>
      <w:r>
        <w:rPr>
          <w:color w:val="231F20"/>
          <w:spacing w:val="-2"/>
          <w:w w:val="80"/>
        </w:rPr>
        <w:t> </w:t>
      </w:r>
      <w:r>
        <w:rPr>
          <w:color w:val="231F20"/>
          <w:w w:val="80"/>
        </w:rPr>
        <w:t>пенушав:</w:t>
      </w:r>
      <w:r>
        <w:rPr>
          <w:color w:val="231F20"/>
          <w:spacing w:val="-1"/>
          <w:w w:val="80"/>
        </w:rPr>
        <w:t> </w:t>
      </w:r>
      <w:r>
        <w:rPr>
          <w:color w:val="231F20"/>
          <w:w w:val="80"/>
        </w:rPr>
        <w:t>250мл</w:t>
      </w:r>
      <w:r>
        <w:rPr>
          <w:color w:val="231F20"/>
          <w:spacing w:val="-1"/>
          <w:w w:val="80"/>
        </w:rPr>
        <w:t> </w:t>
      </w:r>
      <w:r>
        <w:rPr>
          <w:color w:val="231F20"/>
          <w:w w:val="80"/>
        </w:rPr>
        <w:t>/</w:t>
      </w:r>
      <w:r>
        <w:rPr>
          <w:color w:val="231F20"/>
          <w:spacing w:val="-1"/>
          <w:w w:val="80"/>
        </w:rPr>
        <w:t> </w:t>
      </w:r>
      <w:r>
        <w:rPr>
          <w:color w:val="231F20"/>
          <w:w w:val="80"/>
        </w:rPr>
        <w:t>загрејан:</w:t>
      </w:r>
      <w:r>
        <w:rPr>
          <w:color w:val="231F20"/>
          <w:spacing w:val="-1"/>
          <w:w w:val="80"/>
        </w:rPr>
        <w:t> </w:t>
      </w:r>
      <w:r>
        <w:rPr>
          <w:color w:val="231F20"/>
          <w:spacing w:val="-2"/>
          <w:w w:val="80"/>
        </w:rPr>
        <w:t>350мл</w:t>
      </w:r>
    </w:p>
    <w:p>
      <w:pPr>
        <w:pStyle w:val="BodyText"/>
        <w:spacing w:before="13"/>
      </w:pPr>
    </w:p>
    <w:p>
      <w:pPr>
        <w:pStyle w:val="BodyText"/>
        <w:spacing w:line="235" w:lineRule="auto"/>
        <w:ind w:left="962" w:right="371"/>
      </w:pPr>
      <w:r>
        <w:rPr/>
        <mc:AlternateContent>
          <mc:Choice Requires="wps">
            <w:drawing>
              <wp:anchor distT="0" distB="0" distL="0" distR="0" allowOverlap="1" layoutInCell="1" locked="0" behindDoc="0" simplePos="0" relativeHeight="15744512">
                <wp:simplePos x="0" y="0"/>
                <wp:positionH relativeFrom="page">
                  <wp:posOffset>220661</wp:posOffset>
                </wp:positionH>
                <wp:positionV relativeFrom="paragraph">
                  <wp:posOffset>35223</wp:posOffset>
                </wp:positionV>
                <wp:extent cx="298450" cy="410209"/>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298450" cy="410209"/>
                          <a:chExt cx="298450" cy="410209"/>
                        </a:xfrm>
                      </wpg:grpSpPr>
                      <wps:wsp>
                        <wps:cNvPr id="257" name="Graphic 257"/>
                        <wps:cNvSpPr/>
                        <wps:spPr>
                          <a:xfrm>
                            <a:off x="907" y="918"/>
                            <a:ext cx="284480" cy="316865"/>
                          </a:xfrm>
                          <a:custGeom>
                            <a:avLst/>
                            <a:gdLst/>
                            <a:ahLst/>
                            <a:cxnLst/>
                            <a:rect l="l" t="t" r="r" b="b"/>
                            <a:pathLst>
                              <a:path w="284480" h="316865">
                                <a:moveTo>
                                  <a:pt x="1925" y="0"/>
                                </a:moveTo>
                                <a:lnTo>
                                  <a:pt x="283906" y="309648"/>
                                </a:lnTo>
                                <a:lnTo>
                                  <a:pt x="280058" y="316484"/>
                                </a:lnTo>
                                <a:lnTo>
                                  <a:pt x="0" y="8791"/>
                                </a:lnTo>
                                <a:lnTo>
                                  <a:pt x="1925" y="0"/>
                                </a:lnTo>
                                <a:close/>
                              </a:path>
                            </a:pathLst>
                          </a:custGeom>
                          <a:ln w="1815">
                            <a:solidFill>
                              <a:srgbClr val="231F20"/>
                            </a:solidFill>
                            <a:prstDash val="solid"/>
                          </a:ln>
                        </wps:spPr>
                        <wps:bodyPr wrap="square" lIns="0" tIns="0" rIns="0" bIns="0" rtlCol="0">
                          <a:prstTxWarp prst="textNoShape">
                            <a:avLst/>
                          </a:prstTxWarp>
                          <a:noAutofit/>
                        </wps:bodyPr>
                      </wps:wsp>
                      <wps:wsp>
                        <wps:cNvPr id="258" name="Graphic 258"/>
                        <wps:cNvSpPr/>
                        <wps:spPr>
                          <a:xfrm>
                            <a:off x="907" y="843"/>
                            <a:ext cx="284480" cy="316865"/>
                          </a:xfrm>
                          <a:custGeom>
                            <a:avLst/>
                            <a:gdLst/>
                            <a:ahLst/>
                            <a:cxnLst/>
                            <a:rect l="l" t="t" r="r" b="b"/>
                            <a:pathLst>
                              <a:path w="284480" h="316865">
                                <a:moveTo>
                                  <a:pt x="1925" y="0"/>
                                </a:moveTo>
                                <a:lnTo>
                                  <a:pt x="0" y="8790"/>
                                </a:lnTo>
                                <a:lnTo>
                                  <a:pt x="280057" y="316490"/>
                                </a:lnTo>
                                <a:lnTo>
                                  <a:pt x="283907" y="309653"/>
                                </a:lnTo>
                                <a:lnTo>
                                  <a:pt x="1925" y="0"/>
                                </a:lnTo>
                                <a:close/>
                              </a:path>
                            </a:pathLst>
                          </a:custGeom>
                          <a:solidFill>
                            <a:srgbClr val="231F20"/>
                          </a:solidFill>
                        </wps:spPr>
                        <wps:bodyPr wrap="square" lIns="0" tIns="0" rIns="0" bIns="0" rtlCol="0">
                          <a:prstTxWarp prst="textNoShape">
                            <a:avLst/>
                          </a:prstTxWarp>
                          <a:noAutofit/>
                        </wps:bodyPr>
                      </wps:wsp>
                      <wps:wsp>
                        <wps:cNvPr id="259" name="Graphic 259"/>
                        <wps:cNvSpPr/>
                        <wps:spPr>
                          <a:xfrm>
                            <a:off x="10726" y="908"/>
                            <a:ext cx="287020" cy="320040"/>
                          </a:xfrm>
                          <a:custGeom>
                            <a:avLst/>
                            <a:gdLst/>
                            <a:ahLst/>
                            <a:cxnLst/>
                            <a:rect l="l" t="t" r="r" b="b"/>
                            <a:pathLst>
                              <a:path w="287020" h="320040">
                                <a:moveTo>
                                  <a:pt x="284593" y="0"/>
                                </a:moveTo>
                                <a:lnTo>
                                  <a:pt x="0" y="312514"/>
                                </a:lnTo>
                                <a:lnTo>
                                  <a:pt x="3884" y="319416"/>
                                </a:lnTo>
                                <a:lnTo>
                                  <a:pt x="286536" y="8874"/>
                                </a:lnTo>
                                <a:lnTo>
                                  <a:pt x="284593" y="0"/>
                                </a:lnTo>
                                <a:close/>
                              </a:path>
                            </a:pathLst>
                          </a:custGeom>
                          <a:ln w="1815">
                            <a:solidFill>
                              <a:srgbClr val="231F20"/>
                            </a:solidFill>
                            <a:prstDash val="solid"/>
                          </a:ln>
                        </wps:spPr>
                        <wps:bodyPr wrap="square" lIns="0" tIns="0" rIns="0" bIns="0" rtlCol="0">
                          <a:prstTxWarp prst="textNoShape">
                            <a:avLst/>
                          </a:prstTxWarp>
                          <a:noAutofit/>
                        </wps:bodyPr>
                      </wps:wsp>
                      <wps:wsp>
                        <wps:cNvPr id="260" name="Graphic 260"/>
                        <wps:cNvSpPr/>
                        <wps:spPr>
                          <a:xfrm>
                            <a:off x="10724" y="843"/>
                            <a:ext cx="287020" cy="320040"/>
                          </a:xfrm>
                          <a:custGeom>
                            <a:avLst/>
                            <a:gdLst/>
                            <a:ahLst/>
                            <a:cxnLst/>
                            <a:rect l="l" t="t" r="r" b="b"/>
                            <a:pathLst>
                              <a:path w="287020" h="320040">
                                <a:moveTo>
                                  <a:pt x="284590" y="0"/>
                                </a:moveTo>
                                <a:lnTo>
                                  <a:pt x="0" y="312519"/>
                                </a:lnTo>
                                <a:lnTo>
                                  <a:pt x="3884" y="319420"/>
                                </a:lnTo>
                                <a:lnTo>
                                  <a:pt x="286534" y="8873"/>
                                </a:lnTo>
                                <a:lnTo>
                                  <a:pt x="284590" y="0"/>
                                </a:lnTo>
                                <a:close/>
                              </a:path>
                            </a:pathLst>
                          </a:custGeom>
                          <a:solidFill>
                            <a:srgbClr val="231F20"/>
                          </a:solidFill>
                        </wps:spPr>
                        <wps:bodyPr wrap="square" lIns="0" tIns="0" rIns="0" bIns="0" rtlCol="0">
                          <a:prstTxWarp prst="textNoShape">
                            <a:avLst/>
                          </a:prstTxWarp>
                          <a:noAutofit/>
                        </wps:bodyPr>
                      </wps:wsp>
                      <pic:pic>
                        <pic:nvPicPr>
                          <pic:cNvPr id="261" name="Image 261"/>
                          <pic:cNvPicPr/>
                        </pic:nvPicPr>
                        <pic:blipFill>
                          <a:blip r:embed="rId32" cstate="print"/>
                          <a:stretch>
                            <a:fillRect/>
                          </a:stretch>
                        </pic:blipFill>
                        <pic:spPr>
                          <a:xfrm>
                            <a:off x="66406" y="20518"/>
                            <a:ext cx="177315" cy="279323"/>
                          </a:xfrm>
                          <a:prstGeom prst="rect">
                            <a:avLst/>
                          </a:prstGeom>
                        </pic:spPr>
                      </pic:pic>
                      <wps:wsp>
                        <wps:cNvPr id="262" name="Graphic 262"/>
                        <wps:cNvSpPr/>
                        <wps:spPr>
                          <a:xfrm>
                            <a:off x="6422" y="352005"/>
                            <a:ext cx="281940" cy="58419"/>
                          </a:xfrm>
                          <a:custGeom>
                            <a:avLst/>
                            <a:gdLst/>
                            <a:ahLst/>
                            <a:cxnLst/>
                            <a:rect l="l" t="t" r="r" b="b"/>
                            <a:pathLst>
                              <a:path w="281940" h="58419">
                                <a:moveTo>
                                  <a:pt x="281771" y="0"/>
                                </a:moveTo>
                                <a:lnTo>
                                  <a:pt x="0" y="0"/>
                                </a:lnTo>
                                <a:lnTo>
                                  <a:pt x="0" y="57923"/>
                                </a:lnTo>
                                <a:lnTo>
                                  <a:pt x="281771" y="57923"/>
                                </a:lnTo>
                                <a:lnTo>
                                  <a:pt x="28177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7.374956pt;margin-top:2.773474pt;width:23.5pt;height:32.3pt;mso-position-horizontal-relative:page;mso-position-vertical-relative:paragraph;z-index:15744512" id="docshapegroup252" coordorigin="347,55" coordsize="470,646">
                <v:shape style="position:absolute;left:348;top:56;width:448;height:499" id="docshape253" coordorigin="349,57" coordsize="448,499" path="m352,57l796,545,790,555,349,71,352,57xe" filled="false" stroked="true" strokeweight=".142964pt" strokecolor="#231f20">
                  <v:path arrowok="t"/>
                  <v:stroke dashstyle="solid"/>
                </v:shape>
                <v:shape style="position:absolute;left:348;top:56;width:448;height:499" id="docshape254" coordorigin="349,57" coordsize="448,499" path="m352,57l349,71,790,555,796,544,352,57xe" filled="true" fillcolor="#231f20" stroked="false">
                  <v:path arrowok="t"/>
                  <v:fill type="solid"/>
                </v:shape>
                <v:shape style="position:absolute;left:364;top:56;width:452;height:504" id="docshape255" coordorigin="364,57" coordsize="452,504" path="m813,57l364,549,371,560,816,71,813,57xe" filled="false" stroked="true" strokeweight=".142988pt" strokecolor="#231f20">
                  <v:path arrowok="t"/>
                  <v:stroke dashstyle="solid"/>
                </v:shape>
                <v:shape style="position:absolute;left:364;top:56;width:452;height:504" id="docshape256" coordorigin="364,57" coordsize="452,504" path="m813,57l364,549,371,560,816,71,813,57xe" filled="true" fillcolor="#231f20" stroked="false">
                  <v:path arrowok="t"/>
                  <v:fill type="solid"/>
                </v:shape>
                <v:shape style="position:absolute;left:452;top:87;width:280;height:440" type="#_x0000_t75" id="docshape257" stroked="false">
                  <v:imagedata r:id="rId32" o:title=""/>
                </v:shape>
                <v:rect style="position:absolute;left:357;top:609;width:444;height:92" id="docshape258" filled="true" fillcolor="#231f20" stroked="false">
                  <v:fill type="solid"/>
                </v:rect>
                <w10:wrap type="none"/>
              </v:group>
            </w:pict>
          </mc:Fallback>
        </mc:AlternateContent>
      </w:r>
      <w:r>
        <w:rPr>
          <w:color w:val="231F20"/>
          <w:w w:val="80"/>
        </w:rPr>
        <w:t>За заштиту животне средине: молимо вас да одвојите картонске кутије и пластичне кесе и одложите их у</w:t>
      </w:r>
      <w:r>
        <w:rPr>
          <w:color w:val="231F20"/>
        </w:rPr>
        <w:t> </w:t>
      </w:r>
      <w:r>
        <w:rPr>
          <w:color w:val="231F20"/>
          <w:w w:val="80"/>
        </w:rPr>
        <w:t>одговарајуће канте за смеће. Коришћени уређај треба да буде испоручен на наменске сакупљане тачке због</w:t>
      </w:r>
      <w:r>
        <w:rPr>
          <w:color w:val="231F20"/>
        </w:rPr>
        <w:t> </w:t>
      </w:r>
      <w:r>
        <w:rPr>
          <w:color w:val="231F20"/>
          <w:w w:val="80"/>
        </w:rPr>
        <w:t>оштрих компоненти, што може утицати на животну средину. Немојте одлагати овај уређај у заједничку корпу </w:t>
      </w:r>
      <w:r>
        <w:rPr>
          <w:color w:val="231F20"/>
          <w:w w:val="80"/>
        </w:rPr>
        <w:t>за</w:t>
      </w:r>
      <w:r>
        <w:rPr>
          <w:color w:val="231F20"/>
          <w:w w:val="90"/>
        </w:rPr>
        <w:t> </w:t>
      </w:r>
      <w:r>
        <w:rPr>
          <w:color w:val="231F20"/>
          <w:spacing w:val="-2"/>
          <w:w w:val="90"/>
        </w:rPr>
        <w:t>отпатке.</w:t>
      </w:r>
    </w:p>
    <w:p>
      <w:pPr>
        <w:pStyle w:val="BodyText"/>
        <w:spacing w:before="28"/>
      </w:pPr>
    </w:p>
    <w:p>
      <w:pPr>
        <w:tabs>
          <w:tab w:pos="3584" w:val="left" w:leader="none"/>
          <w:tab w:pos="8123" w:val="left" w:leader="none"/>
        </w:tabs>
        <w:spacing w:line="249" w:lineRule="auto" w:before="0"/>
        <w:ind w:left="173" w:right="144" w:hanging="19"/>
        <w:jc w:val="left"/>
        <w:rPr>
          <w:sz w:val="24"/>
        </w:rPr>
      </w:pPr>
      <w:r>
        <w:rPr>
          <w:color w:val="FFFFFF"/>
          <w:sz w:val="20"/>
          <w:shd w:fill="404041" w:color="auto" w:val="clear"/>
        </w:rPr>
        <w:tab/>
        <w:tab/>
        <w:t>(DK)</w:t>
      </w:r>
      <w:r>
        <w:rPr>
          <w:color w:val="FFFFFF"/>
          <w:spacing w:val="-10"/>
          <w:sz w:val="20"/>
          <w:shd w:fill="404041" w:color="auto" w:val="clear"/>
        </w:rPr>
        <w:t> </w:t>
      </w:r>
      <w:r>
        <w:rPr>
          <w:color w:val="FFFFFF"/>
          <w:sz w:val="20"/>
          <w:shd w:fill="404041" w:color="auto" w:val="clear"/>
        </w:rPr>
        <w:t>DANSKI</w:t>
        <w:tab/>
      </w:r>
      <w:r>
        <w:rPr>
          <w:color w:val="FFFFFF"/>
          <w:sz w:val="20"/>
        </w:rPr>
        <w:t> </w:t>
      </w:r>
      <w:r>
        <w:rPr>
          <w:color w:val="231F20"/>
          <w:spacing w:val="-2"/>
          <w:sz w:val="24"/>
        </w:rPr>
        <w:t>SIKKERHEDSBETINGELSER.</w:t>
      </w:r>
      <w:r>
        <w:rPr>
          <w:color w:val="231F20"/>
          <w:spacing w:val="-18"/>
          <w:sz w:val="24"/>
        </w:rPr>
        <w:t> </w:t>
      </w:r>
      <w:r>
        <w:rPr>
          <w:color w:val="231F20"/>
          <w:spacing w:val="-2"/>
          <w:sz w:val="24"/>
        </w:rPr>
        <w:t>VIGTIGE</w:t>
      </w:r>
      <w:r>
        <w:rPr>
          <w:color w:val="231F20"/>
          <w:spacing w:val="-18"/>
          <w:sz w:val="24"/>
        </w:rPr>
        <w:t> </w:t>
      </w:r>
      <w:r>
        <w:rPr>
          <w:color w:val="231F20"/>
          <w:spacing w:val="-2"/>
          <w:sz w:val="24"/>
        </w:rPr>
        <w:t>INSTRUKTIONER</w:t>
      </w:r>
      <w:r>
        <w:rPr>
          <w:color w:val="231F20"/>
          <w:spacing w:val="-18"/>
          <w:sz w:val="24"/>
        </w:rPr>
        <w:t> </w:t>
      </w:r>
      <w:r>
        <w:rPr>
          <w:color w:val="231F20"/>
          <w:spacing w:val="-2"/>
          <w:sz w:val="24"/>
        </w:rPr>
        <w:t>OM</w:t>
      </w:r>
      <w:r>
        <w:rPr>
          <w:color w:val="231F20"/>
          <w:spacing w:val="-18"/>
          <w:sz w:val="24"/>
        </w:rPr>
        <w:t> </w:t>
      </w:r>
      <w:r>
        <w:rPr>
          <w:color w:val="231F20"/>
          <w:spacing w:val="-2"/>
          <w:sz w:val="24"/>
        </w:rPr>
        <w:t>BRUGSSIKKERHED </w:t>
      </w:r>
      <w:r>
        <w:rPr>
          <w:color w:val="231F20"/>
          <w:spacing w:val="-4"/>
          <w:sz w:val="24"/>
        </w:rPr>
        <w:t>LÆS</w:t>
      </w:r>
      <w:r>
        <w:rPr>
          <w:color w:val="231F20"/>
          <w:spacing w:val="-18"/>
          <w:sz w:val="24"/>
        </w:rPr>
        <w:t> </w:t>
      </w:r>
      <w:r>
        <w:rPr>
          <w:color w:val="231F20"/>
          <w:spacing w:val="-4"/>
          <w:sz w:val="24"/>
        </w:rPr>
        <w:t>VENLIGST</w:t>
      </w:r>
      <w:r>
        <w:rPr>
          <w:color w:val="231F20"/>
          <w:spacing w:val="-22"/>
          <w:sz w:val="24"/>
        </w:rPr>
        <w:t> </w:t>
      </w:r>
      <w:r>
        <w:rPr>
          <w:color w:val="231F20"/>
          <w:spacing w:val="-4"/>
          <w:sz w:val="24"/>
        </w:rPr>
        <w:t>NØJTTIGT,</w:t>
      </w:r>
      <w:r>
        <w:rPr>
          <w:color w:val="231F20"/>
          <w:spacing w:val="-18"/>
          <w:sz w:val="24"/>
        </w:rPr>
        <w:t> </w:t>
      </w:r>
      <w:r>
        <w:rPr>
          <w:color w:val="231F20"/>
          <w:spacing w:val="-4"/>
          <w:sz w:val="24"/>
        </w:rPr>
        <w:t>OG</w:t>
      </w:r>
      <w:r>
        <w:rPr>
          <w:color w:val="231F20"/>
          <w:spacing w:val="-18"/>
          <w:sz w:val="24"/>
        </w:rPr>
        <w:t> </w:t>
      </w:r>
      <w:r>
        <w:rPr>
          <w:color w:val="231F20"/>
          <w:spacing w:val="-4"/>
          <w:sz w:val="24"/>
        </w:rPr>
        <w:t>BEHOLD</w:t>
      </w:r>
      <w:r>
        <w:rPr>
          <w:color w:val="231F20"/>
          <w:spacing w:val="-18"/>
          <w:sz w:val="24"/>
        </w:rPr>
        <w:t> </w:t>
      </w:r>
      <w:r>
        <w:rPr>
          <w:color w:val="231F20"/>
          <w:spacing w:val="-4"/>
          <w:sz w:val="24"/>
        </w:rPr>
        <w:t>FOR</w:t>
      </w:r>
      <w:r>
        <w:rPr>
          <w:color w:val="231F20"/>
          <w:spacing w:val="-18"/>
          <w:sz w:val="24"/>
        </w:rPr>
        <w:t> </w:t>
      </w:r>
      <w:r>
        <w:rPr>
          <w:color w:val="231F20"/>
          <w:spacing w:val="-4"/>
          <w:sz w:val="24"/>
        </w:rPr>
        <w:t>FREMTIDIG</w:t>
      </w:r>
      <w:r>
        <w:rPr>
          <w:color w:val="231F20"/>
          <w:spacing w:val="-18"/>
          <w:sz w:val="24"/>
        </w:rPr>
        <w:t> </w:t>
      </w:r>
      <w:r>
        <w:rPr>
          <w:color w:val="231F20"/>
          <w:spacing w:val="-4"/>
          <w:sz w:val="24"/>
        </w:rPr>
        <w:t>REFERENCE</w:t>
      </w:r>
    </w:p>
    <w:p>
      <w:pPr>
        <w:spacing w:line="252" w:lineRule="exact" w:before="0"/>
        <w:ind w:left="173" w:right="0" w:firstLine="0"/>
        <w:jc w:val="left"/>
        <w:rPr>
          <w:sz w:val="24"/>
        </w:rPr>
      </w:pPr>
      <w:r>
        <w:rPr>
          <w:color w:val="231F20"/>
          <w:w w:val="75"/>
          <w:sz w:val="24"/>
        </w:rPr>
        <w:t>Garantibetingelserne</w:t>
      </w:r>
      <w:r>
        <w:rPr>
          <w:color w:val="231F20"/>
          <w:spacing w:val="23"/>
          <w:sz w:val="24"/>
        </w:rPr>
        <w:t> </w:t>
      </w:r>
      <w:r>
        <w:rPr>
          <w:color w:val="231F20"/>
          <w:w w:val="75"/>
          <w:sz w:val="24"/>
        </w:rPr>
        <w:t>er</w:t>
      </w:r>
      <w:r>
        <w:rPr>
          <w:color w:val="231F20"/>
          <w:spacing w:val="23"/>
          <w:sz w:val="24"/>
        </w:rPr>
        <w:t> </w:t>
      </w:r>
      <w:r>
        <w:rPr>
          <w:color w:val="231F20"/>
          <w:w w:val="75"/>
          <w:sz w:val="24"/>
        </w:rPr>
        <w:t>forskellige,</w:t>
      </w:r>
      <w:r>
        <w:rPr>
          <w:color w:val="231F20"/>
          <w:spacing w:val="24"/>
          <w:sz w:val="24"/>
        </w:rPr>
        <w:t> </w:t>
      </w:r>
      <w:r>
        <w:rPr>
          <w:color w:val="231F20"/>
          <w:w w:val="75"/>
          <w:sz w:val="24"/>
        </w:rPr>
        <w:t>hvis</w:t>
      </w:r>
      <w:r>
        <w:rPr>
          <w:color w:val="231F20"/>
          <w:spacing w:val="23"/>
          <w:sz w:val="24"/>
        </w:rPr>
        <w:t> </w:t>
      </w:r>
      <w:r>
        <w:rPr>
          <w:color w:val="231F20"/>
          <w:w w:val="75"/>
          <w:sz w:val="24"/>
        </w:rPr>
        <w:t>enheden</w:t>
      </w:r>
      <w:r>
        <w:rPr>
          <w:color w:val="231F20"/>
          <w:spacing w:val="24"/>
          <w:sz w:val="24"/>
        </w:rPr>
        <w:t> </w:t>
      </w:r>
      <w:r>
        <w:rPr>
          <w:color w:val="231F20"/>
          <w:w w:val="75"/>
          <w:sz w:val="24"/>
        </w:rPr>
        <w:t>bruges</w:t>
      </w:r>
      <w:r>
        <w:rPr>
          <w:color w:val="231F20"/>
          <w:spacing w:val="23"/>
          <w:sz w:val="24"/>
        </w:rPr>
        <w:t> </w:t>
      </w:r>
      <w:r>
        <w:rPr>
          <w:color w:val="231F20"/>
          <w:w w:val="75"/>
          <w:sz w:val="24"/>
        </w:rPr>
        <w:t>til</w:t>
      </w:r>
      <w:r>
        <w:rPr>
          <w:color w:val="231F20"/>
          <w:spacing w:val="23"/>
          <w:sz w:val="24"/>
        </w:rPr>
        <w:t> </w:t>
      </w:r>
      <w:r>
        <w:rPr>
          <w:color w:val="231F20"/>
          <w:w w:val="75"/>
          <w:sz w:val="24"/>
        </w:rPr>
        <w:t>kommercielt</w:t>
      </w:r>
      <w:r>
        <w:rPr>
          <w:color w:val="231F20"/>
          <w:spacing w:val="24"/>
          <w:sz w:val="24"/>
        </w:rPr>
        <w:t> </w:t>
      </w:r>
      <w:r>
        <w:rPr>
          <w:color w:val="231F20"/>
          <w:spacing w:val="-2"/>
          <w:w w:val="75"/>
          <w:sz w:val="24"/>
        </w:rPr>
        <w:t>formål.</w:t>
      </w:r>
    </w:p>
    <w:p>
      <w:pPr>
        <w:spacing w:line="235" w:lineRule="auto" w:before="1"/>
        <w:ind w:left="173" w:right="668" w:firstLine="0"/>
        <w:jc w:val="left"/>
        <w:rPr>
          <w:sz w:val="24"/>
        </w:rPr>
      </w:pPr>
      <w:r>
        <w:rPr>
          <w:color w:val="231F20"/>
          <w:w w:val="80"/>
          <w:sz w:val="24"/>
        </w:rPr>
        <w:t>1. Før du bruger produktet, skal du læse omhyggeligt og altid overholde følgende instruktioner. Producenten er ikke ansvarlig for skader på grund af misbrug. </w:t>
      </w:r>
      <w:r>
        <w:rPr>
          <w:color w:val="231F20"/>
          <w:spacing w:val="-2"/>
          <w:w w:val="80"/>
          <w:sz w:val="24"/>
        </w:rPr>
        <w:t>2.Produktet må kun bruges indendørs. Brug ikke produktet til noget formål, der ikke </w:t>
      </w:r>
      <w:r>
        <w:rPr>
          <w:color w:val="231F20"/>
          <w:spacing w:val="-2"/>
          <w:w w:val="80"/>
          <w:sz w:val="24"/>
        </w:rPr>
        <w:t>e</w:t>
      </w:r>
      <w:r>
        <w:rPr>
          <w:color w:val="231F20"/>
          <w:spacing w:val="-2"/>
          <w:w w:val="80"/>
          <w:sz w:val="24"/>
        </w:rPr>
        <w:t>r</w:t>
      </w:r>
      <w:r>
        <w:rPr>
          <w:color w:val="231F20"/>
          <w:spacing w:val="-2"/>
          <w:w w:val="80"/>
          <w:sz w:val="24"/>
        </w:rPr>
        <w:t> </w:t>
      </w:r>
      <w:r>
        <w:rPr>
          <w:color w:val="231F20"/>
          <w:w w:val="85"/>
          <w:sz w:val="24"/>
        </w:rPr>
        <w:t>kompatibelt</w:t>
      </w:r>
      <w:r>
        <w:rPr>
          <w:color w:val="231F20"/>
          <w:spacing w:val="-8"/>
          <w:w w:val="85"/>
          <w:sz w:val="24"/>
        </w:rPr>
        <w:t> </w:t>
      </w:r>
      <w:r>
        <w:rPr>
          <w:color w:val="231F20"/>
          <w:w w:val="85"/>
          <w:sz w:val="24"/>
        </w:rPr>
        <w:t>med</w:t>
      </w:r>
      <w:r>
        <w:rPr>
          <w:color w:val="231F20"/>
          <w:spacing w:val="-7"/>
          <w:w w:val="85"/>
          <w:sz w:val="24"/>
        </w:rPr>
        <w:t> </w:t>
      </w:r>
      <w:r>
        <w:rPr>
          <w:color w:val="231F20"/>
          <w:w w:val="85"/>
          <w:sz w:val="24"/>
        </w:rPr>
        <w:t>dets</w:t>
      </w:r>
      <w:r>
        <w:rPr>
          <w:color w:val="231F20"/>
          <w:spacing w:val="-7"/>
          <w:w w:val="85"/>
          <w:sz w:val="24"/>
        </w:rPr>
        <w:t> </w:t>
      </w:r>
      <w:r>
        <w:rPr>
          <w:color w:val="231F20"/>
          <w:w w:val="85"/>
          <w:sz w:val="24"/>
        </w:rPr>
        <w:t>anvendelse.</w:t>
      </w:r>
    </w:p>
    <w:p>
      <w:pPr>
        <w:pStyle w:val="ListParagraph"/>
        <w:numPr>
          <w:ilvl w:val="0"/>
          <w:numId w:val="68"/>
        </w:numPr>
        <w:tabs>
          <w:tab w:pos="391" w:val="left" w:leader="none"/>
        </w:tabs>
        <w:spacing w:line="235" w:lineRule="auto" w:before="0" w:after="0"/>
        <w:ind w:left="173" w:right="463" w:firstLine="0"/>
        <w:jc w:val="left"/>
        <w:rPr>
          <w:sz w:val="24"/>
        </w:rPr>
      </w:pPr>
      <w:r>
        <w:rPr>
          <w:color w:val="231F20"/>
          <w:w w:val="80"/>
          <w:sz w:val="24"/>
        </w:rPr>
        <w:t>den gældende spænding er 220-240V ~ 50 / 60Hz. Af sikkerhedsmæssige årsager </w:t>
      </w:r>
      <w:r>
        <w:rPr>
          <w:color w:val="231F20"/>
          <w:w w:val="80"/>
          <w:sz w:val="24"/>
        </w:rPr>
        <w:t>er</w:t>
      </w:r>
      <w:r>
        <w:rPr>
          <w:color w:val="231F20"/>
          <w:sz w:val="24"/>
        </w:rPr>
        <w:t> </w:t>
      </w:r>
      <w:r>
        <w:rPr>
          <w:color w:val="231F20"/>
          <w:w w:val="80"/>
          <w:sz w:val="24"/>
        </w:rPr>
        <w:t>det ikke hensigtsmæssigt at slutte flere enheder til en stikkontakt.</w:t>
      </w:r>
    </w:p>
    <w:p>
      <w:pPr>
        <w:pStyle w:val="ListParagraph"/>
        <w:numPr>
          <w:ilvl w:val="0"/>
          <w:numId w:val="68"/>
        </w:numPr>
        <w:tabs>
          <w:tab w:pos="337" w:val="left" w:leader="none"/>
        </w:tabs>
        <w:spacing w:line="235" w:lineRule="auto" w:before="0" w:after="0"/>
        <w:ind w:left="173" w:right="502" w:firstLine="0"/>
        <w:jc w:val="left"/>
        <w:rPr>
          <w:sz w:val="24"/>
        </w:rPr>
      </w:pPr>
      <w:r>
        <w:rPr>
          <w:color w:val="231F20"/>
          <w:w w:val="80"/>
          <w:sz w:val="24"/>
        </w:rPr>
        <w:t>Vær</w:t>
      </w:r>
      <w:r>
        <w:rPr>
          <w:color w:val="231F20"/>
          <w:spacing w:val="-1"/>
          <w:w w:val="80"/>
          <w:sz w:val="24"/>
        </w:rPr>
        <w:t> </w:t>
      </w:r>
      <w:r>
        <w:rPr>
          <w:color w:val="231F20"/>
          <w:w w:val="80"/>
          <w:sz w:val="24"/>
        </w:rPr>
        <w:t>forsigtig,</w:t>
      </w:r>
      <w:r>
        <w:rPr>
          <w:color w:val="231F20"/>
          <w:spacing w:val="-1"/>
          <w:w w:val="80"/>
          <w:sz w:val="24"/>
        </w:rPr>
        <w:t> </w:t>
      </w:r>
      <w:r>
        <w:rPr>
          <w:color w:val="231F20"/>
          <w:w w:val="80"/>
          <w:sz w:val="24"/>
        </w:rPr>
        <w:t>når</w:t>
      </w:r>
      <w:r>
        <w:rPr>
          <w:color w:val="231F20"/>
          <w:spacing w:val="-1"/>
          <w:w w:val="80"/>
          <w:sz w:val="24"/>
        </w:rPr>
        <w:t> </w:t>
      </w:r>
      <w:r>
        <w:rPr>
          <w:color w:val="231F20"/>
          <w:w w:val="80"/>
          <w:sz w:val="24"/>
        </w:rPr>
        <w:t>du</w:t>
      </w:r>
      <w:r>
        <w:rPr>
          <w:color w:val="231F20"/>
          <w:spacing w:val="-1"/>
          <w:w w:val="80"/>
          <w:sz w:val="24"/>
        </w:rPr>
        <w:t> </w:t>
      </w:r>
      <w:r>
        <w:rPr>
          <w:color w:val="231F20"/>
          <w:w w:val="80"/>
          <w:sz w:val="24"/>
        </w:rPr>
        <w:t>bruger</w:t>
      </w:r>
      <w:r>
        <w:rPr>
          <w:color w:val="231F20"/>
          <w:spacing w:val="-1"/>
          <w:w w:val="80"/>
          <w:sz w:val="24"/>
        </w:rPr>
        <w:t> </w:t>
      </w:r>
      <w:r>
        <w:rPr>
          <w:color w:val="231F20"/>
          <w:w w:val="80"/>
          <w:sz w:val="24"/>
        </w:rPr>
        <w:t>omkring</w:t>
      </w:r>
      <w:r>
        <w:rPr>
          <w:color w:val="231F20"/>
          <w:spacing w:val="-1"/>
          <w:w w:val="80"/>
          <w:sz w:val="24"/>
        </w:rPr>
        <w:t> </w:t>
      </w:r>
      <w:r>
        <w:rPr>
          <w:color w:val="231F20"/>
          <w:w w:val="80"/>
          <w:sz w:val="24"/>
        </w:rPr>
        <w:t>børn.</w:t>
      </w:r>
      <w:r>
        <w:rPr>
          <w:color w:val="231F20"/>
          <w:spacing w:val="-1"/>
          <w:w w:val="80"/>
          <w:sz w:val="24"/>
        </w:rPr>
        <w:t> </w:t>
      </w:r>
      <w:r>
        <w:rPr>
          <w:color w:val="231F20"/>
          <w:w w:val="80"/>
          <w:sz w:val="24"/>
        </w:rPr>
        <w:t>Lad</w:t>
      </w:r>
      <w:r>
        <w:rPr>
          <w:color w:val="231F20"/>
          <w:spacing w:val="-1"/>
          <w:w w:val="80"/>
          <w:sz w:val="24"/>
        </w:rPr>
        <w:t> </w:t>
      </w:r>
      <w:r>
        <w:rPr>
          <w:color w:val="231F20"/>
          <w:w w:val="80"/>
          <w:sz w:val="24"/>
        </w:rPr>
        <w:t>ikke</w:t>
      </w:r>
      <w:r>
        <w:rPr>
          <w:color w:val="231F20"/>
          <w:spacing w:val="-1"/>
          <w:w w:val="80"/>
          <w:sz w:val="24"/>
        </w:rPr>
        <w:t> </w:t>
      </w:r>
      <w:r>
        <w:rPr>
          <w:color w:val="231F20"/>
          <w:w w:val="80"/>
          <w:sz w:val="24"/>
        </w:rPr>
        <w:t>børnene</w:t>
      </w:r>
      <w:r>
        <w:rPr>
          <w:color w:val="231F20"/>
          <w:spacing w:val="-1"/>
          <w:w w:val="80"/>
          <w:sz w:val="24"/>
        </w:rPr>
        <w:t> </w:t>
      </w:r>
      <w:r>
        <w:rPr>
          <w:color w:val="231F20"/>
          <w:w w:val="80"/>
          <w:sz w:val="24"/>
        </w:rPr>
        <w:t>lege</w:t>
      </w:r>
      <w:r>
        <w:rPr>
          <w:color w:val="231F20"/>
          <w:spacing w:val="-1"/>
          <w:w w:val="80"/>
          <w:sz w:val="24"/>
        </w:rPr>
        <w:t> </w:t>
      </w:r>
      <w:r>
        <w:rPr>
          <w:color w:val="231F20"/>
          <w:w w:val="80"/>
          <w:sz w:val="24"/>
        </w:rPr>
        <w:t>med</w:t>
      </w:r>
      <w:r>
        <w:rPr>
          <w:color w:val="231F20"/>
          <w:spacing w:val="-1"/>
          <w:w w:val="80"/>
          <w:sz w:val="24"/>
        </w:rPr>
        <w:t> </w:t>
      </w:r>
      <w:r>
        <w:rPr>
          <w:color w:val="231F20"/>
          <w:w w:val="80"/>
          <w:sz w:val="24"/>
        </w:rPr>
        <w:t>produktet.</w:t>
      </w:r>
      <w:r>
        <w:rPr>
          <w:color w:val="231F20"/>
          <w:spacing w:val="-1"/>
          <w:w w:val="80"/>
          <w:sz w:val="24"/>
        </w:rPr>
        <w:t> </w:t>
      </w:r>
      <w:r>
        <w:rPr>
          <w:color w:val="231F20"/>
          <w:w w:val="80"/>
          <w:sz w:val="24"/>
        </w:rPr>
        <w:t>Lad ikke børn eller personer, der ikke kender enheden, bruge det uden opsyn.</w:t>
      </w:r>
    </w:p>
    <w:p>
      <w:pPr>
        <w:pStyle w:val="ListParagraph"/>
        <w:numPr>
          <w:ilvl w:val="0"/>
          <w:numId w:val="68"/>
        </w:numPr>
        <w:tabs>
          <w:tab w:pos="337" w:val="left" w:leader="none"/>
        </w:tabs>
        <w:spacing w:line="235" w:lineRule="auto" w:before="0" w:after="0"/>
        <w:ind w:left="173" w:right="218" w:firstLine="0"/>
        <w:jc w:val="left"/>
        <w:rPr>
          <w:sz w:val="24"/>
        </w:rPr>
      </w:pPr>
      <w:r>
        <w:rPr>
          <w:color w:val="231F20"/>
          <w:w w:val="85"/>
          <w:sz w:val="24"/>
        </w:rPr>
        <w:t>ADVARSEL:</w:t>
      </w:r>
      <w:r>
        <w:rPr>
          <w:color w:val="231F20"/>
          <w:spacing w:val="-7"/>
          <w:w w:val="85"/>
          <w:sz w:val="24"/>
        </w:rPr>
        <w:t> </w:t>
      </w:r>
      <w:r>
        <w:rPr>
          <w:color w:val="231F20"/>
          <w:w w:val="85"/>
          <w:sz w:val="24"/>
        </w:rPr>
        <w:t>Denne</w:t>
      </w:r>
      <w:r>
        <w:rPr>
          <w:color w:val="231F20"/>
          <w:spacing w:val="-7"/>
          <w:w w:val="85"/>
          <w:sz w:val="24"/>
        </w:rPr>
        <w:t> </w:t>
      </w:r>
      <w:r>
        <w:rPr>
          <w:color w:val="231F20"/>
          <w:w w:val="85"/>
          <w:sz w:val="24"/>
        </w:rPr>
        <w:t>enhed</w:t>
      </w:r>
      <w:r>
        <w:rPr>
          <w:color w:val="231F20"/>
          <w:spacing w:val="-7"/>
          <w:w w:val="85"/>
          <w:sz w:val="24"/>
        </w:rPr>
        <w:t> </w:t>
      </w:r>
      <w:r>
        <w:rPr>
          <w:color w:val="231F20"/>
          <w:w w:val="85"/>
          <w:sz w:val="24"/>
        </w:rPr>
        <w:t>kan</w:t>
      </w:r>
      <w:r>
        <w:rPr>
          <w:color w:val="231F20"/>
          <w:spacing w:val="-7"/>
          <w:w w:val="85"/>
          <w:sz w:val="24"/>
        </w:rPr>
        <w:t> </w:t>
      </w:r>
      <w:r>
        <w:rPr>
          <w:color w:val="231F20"/>
          <w:w w:val="85"/>
          <w:sz w:val="24"/>
        </w:rPr>
        <w:t>bruges</w:t>
      </w:r>
      <w:r>
        <w:rPr>
          <w:color w:val="231F20"/>
          <w:spacing w:val="-7"/>
          <w:w w:val="85"/>
          <w:sz w:val="24"/>
        </w:rPr>
        <w:t> </w:t>
      </w:r>
      <w:r>
        <w:rPr>
          <w:color w:val="231F20"/>
          <w:w w:val="85"/>
          <w:sz w:val="24"/>
        </w:rPr>
        <w:t>af</w:t>
      </w:r>
      <w:r>
        <w:rPr>
          <w:color w:val="231F20"/>
          <w:spacing w:val="-7"/>
          <w:w w:val="85"/>
          <w:sz w:val="24"/>
        </w:rPr>
        <w:t> </w:t>
      </w:r>
      <w:r>
        <w:rPr>
          <w:color w:val="231F20"/>
          <w:w w:val="85"/>
          <w:sz w:val="24"/>
        </w:rPr>
        <w:t>børn</w:t>
      </w:r>
      <w:r>
        <w:rPr>
          <w:color w:val="231F20"/>
          <w:spacing w:val="-7"/>
          <w:w w:val="85"/>
          <w:sz w:val="24"/>
        </w:rPr>
        <w:t> </w:t>
      </w:r>
      <w:r>
        <w:rPr>
          <w:color w:val="231F20"/>
          <w:w w:val="85"/>
          <w:sz w:val="24"/>
        </w:rPr>
        <w:t>over</w:t>
      </w:r>
      <w:r>
        <w:rPr>
          <w:color w:val="231F20"/>
          <w:spacing w:val="-7"/>
          <w:w w:val="85"/>
          <w:sz w:val="24"/>
        </w:rPr>
        <w:t> </w:t>
      </w:r>
      <w:r>
        <w:rPr>
          <w:color w:val="231F20"/>
          <w:w w:val="85"/>
          <w:sz w:val="24"/>
        </w:rPr>
        <w:t>8</w:t>
      </w:r>
      <w:r>
        <w:rPr>
          <w:color w:val="231F20"/>
          <w:spacing w:val="-7"/>
          <w:w w:val="85"/>
          <w:sz w:val="24"/>
        </w:rPr>
        <w:t> </w:t>
      </w:r>
      <w:r>
        <w:rPr>
          <w:color w:val="231F20"/>
          <w:w w:val="85"/>
          <w:sz w:val="24"/>
        </w:rPr>
        <w:t>år</w:t>
      </w:r>
      <w:r>
        <w:rPr>
          <w:color w:val="231F20"/>
          <w:spacing w:val="-7"/>
          <w:w w:val="85"/>
          <w:sz w:val="24"/>
        </w:rPr>
        <w:t> </w:t>
      </w:r>
      <w:r>
        <w:rPr>
          <w:color w:val="231F20"/>
          <w:w w:val="85"/>
          <w:sz w:val="24"/>
        </w:rPr>
        <w:t>og</w:t>
      </w:r>
      <w:r>
        <w:rPr>
          <w:color w:val="231F20"/>
          <w:spacing w:val="-7"/>
          <w:w w:val="85"/>
          <w:sz w:val="24"/>
        </w:rPr>
        <w:t> </w:t>
      </w:r>
      <w:r>
        <w:rPr>
          <w:color w:val="231F20"/>
          <w:w w:val="85"/>
          <w:sz w:val="24"/>
        </w:rPr>
        <w:t>personer</w:t>
      </w:r>
      <w:r>
        <w:rPr>
          <w:color w:val="231F20"/>
          <w:spacing w:val="-7"/>
          <w:w w:val="85"/>
          <w:sz w:val="24"/>
        </w:rPr>
        <w:t> </w:t>
      </w:r>
      <w:r>
        <w:rPr>
          <w:color w:val="231F20"/>
          <w:w w:val="85"/>
          <w:sz w:val="24"/>
        </w:rPr>
        <w:t>med</w:t>
      </w:r>
      <w:r>
        <w:rPr>
          <w:color w:val="231F20"/>
          <w:spacing w:val="-7"/>
          <w:w w:val="85"/>
          <w:sz w:val="24"/>
        </w:rPr>
        <w:t> </w:t>
      </w:r>
      <w:r>
        <w:rPr>
          <w:color w:val="231F20"/>
          <w:w w:val="85"/>
          <w:sz w:val="24"/>
        </w:rPr>
        <w:t>nedsat</w:t>
      </w:r>
      <w:r>
        <w:rPr>
          <w:color w:val="231F20"/>
          <w:spacing w:val="-7"/>
          <w:w w:val="85"/>
          <w:sz w:val="24"/>
        </w:rPr>
        <w:t> </w:t>
      </w:r>
      <w:r>
        <w:rPr>
          <w:color w:val="231F20"/>
          <w:w w:val="85"/>
          <w:sz w:val="24"/>
        </w:rPr>
        <w:t>fysisk, </w:t>
      </w:r>
      <w:r>
        <w:rPr>
          <w:color w:val="231F20"/>
          <w:w w:val="80"/>
          <w:sz w:val="24"/>
        </w:rPr>
        <w:t>sensorisk eller mental evne eller personer uden erfaring eller kendskab til enheden, kun under</w:t>
      </w:r>
      <w:r>
        <w:rPr>
          <w:color w:val="231F20"/>
          <w:spacing w:val="-2"/>
          <w:w w:val="80"/>
          <w:sz w:val="24"/>
        </w:rPr>
        <w:t> </w:t>
      </w:r>
      <w:r>
        <w:rPr>
          <w:color w:val="231F20"/>
          <w:w w:val="80"/>
          <w:sz w:val="24"/>
        </w:rPr>
        <w:t>opsyn</w:t>
      </w:r>
      <w:r>
        <w:rPr>
          <w:color w:val="231F20"/>
          <w:spacing w:val="-2"/>
          <w:w w:val="80"/>
          <w:sz w:val="24"/>
        </w:rPr>
        <w:t> </w:t>
      </w:r>
      <w:r>
        <w:rPr>
          <w:color w:val="231F20"/>
          <w:w w:val="80"/>
          <w:sz w:val="24"/>
        </w:rPr>
        <w:t>af</w:t>
      </w:r>
      <w:r>
        <w:rPr>
          <w:color w:val="231F20"/>
          <w:spacing w:val="-2"/>
          <w:w w:val="80"/>
          <w:sz w:val="24"/>
        </w:rPr>
        <w:t> </w:t>
      </w:r>
      <w:r>
        <w:rPr>
          <w:color w:val="231F20"/>
          <w:w w:val="80"/>
          <w:sz w:val="24"/>
        </w:rPr>
        <w:t>en</w:t>
      </w:r>
      <w:r>
        <w:rPr>
          <w:color w:val="231F20"/>
          <w:spacing w:val="-2"/>
          <w:w w:val="80"/>
          <w:sz w:val="24"/>
        </w:rPr>
        <w:t> </w:t>
      </w:r>
      <w:r>
        <w:rPr>
          <w:color w:val="231F20"/>
          <w:w w:val="80"/>
          <w:sz w:val="24"/>
        </w:rPr>
        <w:t>person,</w:t>
      </w:r>
      <w:r>
        <w:rPr>
          <w:color w:val="231F20"/>
          <w:spacing w:val="-2"/>
          <w:w w:val="80"/>
          <w:sz w:val="24"/>
        </w:rPr>
        <w:t> </w:t>
      </w:r>
      <w:r>
        <w:rPr>
          <w:color w:val="231F20"/>
          <w:w w:val="80"/>
          <w:sz w:val="24"/>
        </w:rPr>
        <w:t>der</w:t>
      </w:r>
      <w:r>
        <w:rPr>
          <w:color w:val="231F20"/>
          <w:spacing w:val="-2"/>
          <w:w w:val="80"/>
          <w:sz w:val="24"/>
        </w:rPr>
        <w:t> </w:t>
      </w:r>
      <w:r>
        <w:rPr>
          <w:color w:val="231F20"/>
          <w:w w:val="80"/>
          <w:sz w:val="24"/>
        </w:rPr>
        <w:t>er</w:t>
      </w:r>
      <w:r>
        <w:rPr>
          <w:color w:val="231F20"/>
          <w:spacing w:val="-2"/>
          <w:w w:val="80"/>
          <w:sz w:val="24"/>
        </w:rPr>
        <w:t> </w:t>
      </w:r>
      <w:r>
        <w:rPr>
          <w:color w:val="231F20"/>
          <w:w w:val="80"/>
          <w:sz w:val="24"/>
        </w:rPr>
        <w:t>ansvarlig</w:t>
      </w:r>
      <w:r>
        <w:rPr>
          <w:color w:val="231F20"/>
          <w:spacing w:val="-2"/>
          <w:w w:val="80"/>
          <w:sz w:val="24"/>
        </w:rPr>
        <w:t> </w:t>
      </w:r>
      <w:r>
        <w:rPr>
          <w:color w:val="231F20"/>
          <w:w w:val="80"/>
          <w:sz w:val="24"/>
        </w:rPr>
        <w:t>for</w:t>
      </w:r>
      <w:r>
        <w:rPr>
          <w:color w:val="231F20"/>
          <w:spacing w:val="-2"/>
          <w:w w:val="80"/>
          <w:sz w:val="24"/>
        </w:rPr>
        <w:t> </w:t>
      </w:r>
      <w:r>
        <w:rPr>
          <w:color w:val="231F20"/>
          <w:w w:val="80"/>
          <w:sz w:val="24"/>
        </w:rPr>
        <w:t>deres</w:t>
      </w:r>
      <w:r>
        <w:rPr>
          <w:color w:val="231F20"/>
          <w:spacing w:val="-2"/>
          <w:w w:val="80"/>
          <w:sz w:val="24"/>
        </w:rPr>
        <w:t> </w:t>
      </w:r>
      <w:r>
        <w:rPr>
          <w:color w:val="231F20"/>
          <w:w w:val="80"/>
          <w:sz w:val="24"/>
        </w:rPr>
        <w:t>sikkerhed,</w:t>
      </w:r>
      <w:r>
        <w:rPr>
          <w:color w:val="231F20"/>
          <w:spacing w:val="-2"/>
          <w:w w:val="80"/>
          <w:sz w:val="24"/>
        </w:rPr>
        <w:t> </w:t>
      </w:r>
      <w:r>
        <w:rPr>
          <w:color w:val="231F20"/>
          <w:w w:val="80"/>
          <w:sz w:val="24"/>
        </w:rPr>
        <w:t>eller</w:t>
      </w:r>
      <w:r>
        <w:rPr>
          <w:color w:val="231F20"/>
          <w:spacing w:val="-2"/>
          <w:w w:val="80"/>
          <w:sz w:val="24"/>
        </w:rPr>
        <w:t> </w:t>
      </w:r>
      <w:r>
        <w:rPr>
          <w:color w:val="231F20"/>
          <w:w w:val="80"/>
          <w:sz w:val="24"/>
        </w:rPr>
        <w:t>hvis</w:t>
      </w:r>
      <w:r>
        <w:rPr>
          <w:color w:val="231F20"/>
          <w:spacing w:val="-2"/>
          <w:w w:val="80"/>
          <w:sz w:val="24"/>
        </w:rPr>
        <w:t> </w:t>
      </w:r>
      <w:r>
        <w:rPr>
          <w:color w:val="231F20"/>
          <w:w w:val="80"/>
          <w:sz w:val="24"/>
        </w:rPr>
        <w:t>de</w:t>
      </w:r>
      <w:r>
        <w:rPr>
          <w:color w:val="231F20"/>
          <w:spacing w:val="-2"/>
          <w:w w:val="80"/>
          <w:sz w:val="24"/>
        </w:rPr>
        <w:t> </w:t>
      </w:r>
      <w:r>
        <w:rPr>
          <w:color w:val="231F20"/>
          <w:w w:val="80"/>
          <w:sz w:val="24"/>
        </w:rPr>
        <w:t>blev</w:t>
      </w:r>
      <w:r>
        <w:rPr>
          <w:color w:val="231F20"/>
          <w:spacing w:val="-2"/>
          <w:w w:val="80"/>
          <w:sz w:val="24"/>
        </w:rPr>
        <w:t> </w:t>
      </w:r>
      <w:r>
        <w:rPr>
          <w:color w:val="231F20"/>
          <w:w w:val="80"/>
          <w:sz w:val="24"/>
        </w:rPr>
        <w:t>instrueret i sikker brug af enheden og er opmærksomme på farerne ved dens drift. Børn bør ikke</w:t>
      </w:r>
      <w:r>
        <w:rPr>
          <w:color w:val="231F20"/>
          <w:spacing w:val="80"/>
          <w:sz w:val="24"/>
        </w:rPr>
        <w:t> </w:t>
      </w:r>
      <w:r>
        <w:rPr>
          <w:color w:val="231F20"/>
          <w:w w:val="80"/>
          <w:sz w:val="24"/>
        </w:rPr>
        <w:t>lege med enheden. Rengøring og vedligeholdelse af enheden bør ikke udføres af børn, medmindre de er over 8 år, og disse aktiviteter udføres under tilsyn.</w:t>
      </w:r>
    </w:p>
    <w:p>
      <w:pPr>
        <w:pStyle w:val="ListParagraph"/>
        <w:numPr>
          <w:ilvl w:val="0"/>
          <w:numId w:val="68"/>
        </w:numPr>
        <w:tabs>
          <w:tab w:pos="391" w:val="left" w:leader="none"/>
        </w:tabs>
        <w:spacing w:line="266" w:lineRule="exact" w:before="0" w:after="0"/>
        <w:ind w:left="391" w:right="0" w:hanging="218"/>
        <w:jc w:val="left"/>
        <w:rPr>
          <w:sz w:val="24"/>
        </w:rPr>
      </w:pPr>
      <w:r>
        <w:rPr>
          <w:color w:val="231F20"/>
          <w:w w:val="75"/>
          <w:sz w:val="24"/>
        </w:rPr>
        <w:t>Når</w:t>
      </w:r>
      <w:r>
        <w:rPr>
          <w:color w:val="231F20"/>
          <w:spacing w:val="1"/>
          <w:sz w:val="24"/>
        </w:rPr>
        <w:t> </w:t>
      </w:r>
      <w:r>
        <w:rPr>
          <w:color w:val="231F20"/>
          <w:w w:val="75"/>
          <w:sz w:val="24"/>
        </w:rPr>
        <w:t>du</w:t>
      </w:r>
      <w:r>
        <w:rPr>
          <w:color w:val="231F20"/>
          <w:spacing w:val="2"/>
          <w:sz w:val="24"/>
        </w:rPr>
        <w:t> </w:t>
      </w:r>
      <w:r>
        <w:rPr>
          <w:color w:val="231F20"/>
          <w:w w:val="75"/>
          <w:sz w:val="24"/>
        </w:rPr>
        <w:t>er</w:t>
      </w:r>
      <w:r>
        <w:rPr>
          <w:color w:val="231F20"/>
          <w:spacing w:val="2"/>
          <w:sz w:val="24"/>
        </w:rPr>
        <w:t> </w:t>
      </w:r>
      <w:r>
        <w:rPr>
          <w:color w:val="231F20"/>
          <w:w w:val="75"/>
          <w:sz w:val="24"/>
        </w:rPr>
        <w:t>færdig</w:t>
      </w:r>
      <w:r>
        <w:rPr>
          <w:color w:val="231F20"/>
          <w:spacing w:val="2"/>
          <w:sz w:val="24"/>
        </w:rPr>
        <w:t> </w:t>
      </w:r>
      <w:r>
        <w:rPr>
          <w:color w:val="231F20"/>
          <w:w w:val="75"/>
          <w:sz w:val="24"/>
        </w:rPr>
        <w:t>med</w:t>
      </w:r>
      <w:r>
        <w:rPr>
          <w:color w:val="231F20"/>
          <w:spacing w:val="2"/>
          <w:sz w:val="24"/>
        </w:rPr>
        <w:t> </w:t>
      </w:r>
      <w:r>
        <w:rPr>
          <w:color w:val="231F20"/>
          <w:w w:val="75"/>
          <w:sz w:val="24"/>
        </w:rPr>
        <w:t>at</w:t>
      </w:r>
      <w:r>
        <w:rPr>
          <w:color w:val="231F20"/>
          <w:spacing w:val="2"/>
          <w:sz w:val="24"/>
        </w:rPr>
        <w:t> </w:t>
      </w:r>
      <w:r>
        <w:rPr>
          <w:color w:val="231F20"/>
          <w:w w:val="75"/>
          <w:sz w:val="24"/>
        </w:rPr>
        <w:t>bruge</w:t>
      </w:r>
      <w:r>
        <w:rPr>
          <w:color w:val="231F20"/>
          <w:spacing w:val="2"/>
          <w:sz w:val="24"/>
        </w:rPr>
        <w:t> </w:t>
      </w:r>
      <w:r>
        <w:rPr>
          <w:color w:val="231F20"/>
          <w:w w:val="75"/>
          <w:sz w:val="24"/>
        </w:rPr>
        <w:t>produktet,</w:t>
      </w:r>
      <w:r>
        <w:rPr>
          <w:color w:val="231F20"/>
          <w:spacing w:val="2"/>
          <w:sz w:val="24"/>
        </w:rPr>
        <w:t> </w:t>
      </w:r>
      <w:r>
        <w:rPr>
          <w:color w:val="231F20"/>
          <w:w w:val="75"/>
          <w:sz w:val="24"/>
        </w:rPr>
        <w:t>skal</w:t>
      </w:r>
      <w:r>
        <w:rPr>
          <w:color w:val="231F20"/>
          <w:spacing w:val="2"/>
          <w:sz w:val="24"/>
        </w:rPr>
        <w:t> </w:t>
      </w:r>
      <w:r>
        <w:rPr>
          <w:color w:val="231F20"/>
          <w:w w:val="75"/>
          <w:sz w:val="24"/>
        </w:rPr>
        <w:t>du</w:t>
      </w:r>
      <w:r>
        <w:rPr>
          <w:color w:val="231F20"/>
          <w:spacing w:val="2"/>
          <w:sz w:val="24"/>
        </w:rPr>
        <w:t> </w:t>
      </w:r>
      <w:r>
        <w:rPr>
          <w:color w:val="231F20"/>
          <w:w w:val="75"/>
          <w:sz w:val="24"/>
        </w:rPr>
        <w:t>altid</w:t>
      </w:r>
      <w:r>
        <w:rPr>
          <w:color w:val="231F20"/>
          <w:spacing w:val="2"/>
          <w:sz w:val="24"/>
        </w:rPr>
        <w:t> </w:t>
      </w:r>
      <w:r>
        <w:rPr>
          <w:color w:val="231F20"/>
          <w:w w:val="75"/>
          <w:sz w:val="24"/>
        </w:rPr>
        <w:t>huske</w:t>
      </w:r>
      <w:r>
        <w:rPr>
          <w:color w:val="231F20"/>
          <w:spacing w:val="2"/>
          <w:sz w:val="24"/>
        </w:rPr>
        <w:t> </w:t>
      </w:r>
      <w:r>
        <w:rPr>
          <w:color w:val="231F20"/>
          <w:w w:val="75"/>
          <w:sz w:val="24"/>
        </w:rPr>
        <w:t>at</w:t>
      </w:r>
      <w:r>
        <w:rPr>
          <w:color w:val="231F20"/>
          <w:spacing w:val="1"/>
          <w:sz w:val="24"/>
        </w:rPr>
        <w:t> </w:t>
      </w:r>
      <w:r>
        <w:rPr>
          <w:color w:val="231F20"/>
          <w:w w:val="75"/>
          <w:sz w:val="24"/>
        </w:rPr>
        <w:t>tage</w:t>
      </w:r>
      <w:r>
        <w:rPr>
          <w:color w:val="231F20"/>
          <w:spacing w:val="2"/>
          <w:sz w:val="24"/>
        </w:rPr>
        <w:t> </w:t>
      </w:r>
      <w:r>
        <w:rPr>
          <w:color w:val="231F20"/>
          <w:w w:val="75"/>
          <w:sz w:val="24"/>
        </w:rPr>
        <w:t>stikket</w:t>
      </w:r>
      <w:r>
        <w:rPr>
          <w:color w:val="231F20"/>
          <w:spacing w:val="2"/>
          <w:sz w:val="24"/>
        </w:rPr>
        <w:t> </w:t>
      </w:r>
      <w:r>
        <w:rPr>
          <w:color w:val="231F20"/>
          <w:w w:val="75"/>
          <w:sz w:val="24"/>
        </w:rPr>
        <w:t>forsigtigt</w:t>
      </w:r>
      <w:r>
        <w:rPr>
          <w:color w:val="231F20"/>
          <w:spacing w:val="2"/>
          <w:sz w:val="24"/>
        </w:rPr>
        <w:t> </w:t>
      </w:r>
      <w:r>
        <w:rPr>
          <w:color w:val="231F20"/>
          <w:spacing w:val="-5"/>
          <w:w w:val="75"/>
          <w:sz w:val="24"/>
        </w:rPr>
        <w:t>ud</w:t>
      </w:r>
    </w:p>
    <w:p>
      <w:pPr>
        <w:spacing w:after="0" w:line="266" w:lineRule="exact"/>
        <w:jc w:val="left"/>
        <w:rPr>
          <w:sz w:val="24"/>
        </w:rPr>
        <w:sectPr>
          <w:pgSz w:w="8400" w:h="11910"/>
          <w:pgMar w:header="0" w:footer="156" w:top="220" w:bottom="460" w:left="60" w:right="60"/>
        </w:sectPr>
      </w:pPr>
    </w:p>
    <w:p>
      <w:pPr>
        <w:spacing w:line="275" w:lineRule="exact" w:before="119"/>
        <w:ind w:left="163" w:right="0" w:firstLine="0"/>
        <w:jc w:val="left"/>
        <w:rPr>
          <w:sz w:val="24"/>
        </w:rPr>
      </w:pPr>
      <w:r>
        <w:rPr>
          <w:color w:val="231F20"/>
          <w:w w:val="75"/>
          <w:sz w:val="24"/>
        </w:rPr>
        <w:t>af</w:t>
      </w:r>
      <w:r>
        <w:rPr>
          <w:color w:val="231F20"/>
          <w:spacing w:val="5"/>
          <w:sz w:val="24"/>
        </w:rPr>
        <w:t> </w:t>
      </w:r>
      <w:r>
        <w:rPr>
          <w:color w:val="231F20"/>
          <w:w w:val="75"/>
          <w:sz w:val="24"/>
        </w:rPr>
        <w:t>stikkontakten,</w:t>
      </w:r>
      <w:r>
        <w:rPr>
          <w:color w:val="231F20"/>
          <w:spacing w:val="5"/>
          <w:sz w:val="24"/>
        </w:rPr>
        <w:t> </w:t>
      </w:r>
      <w:r>
        <w:rPr>
          <w:color w:val="231F20"/>
          <w:w w:val="75"/>
          <w:sz w:val="24"/>
        </w:rPr>
        <w:t>der</w:t>
      </w:r>
      <w:r>
        <w:rPr>
          <w:color w:val="231F20"/>
          <w:spacing w:val="5"/>
          <w:sz w:val="24"/>
        </w:rPr>
        <w:t> </w:t>
      </w:r>
      <w:r>
        <w:rPr>
          <w:color w:val="231F20"/>
          <w:w w:val="75"/>
          <w:sz w:val="24"/>
        </w:rPr>
        <w:t>holder</w:t>
      </w:r>
      <w:r>
        <w:rPr>
          <w:color w:val="231F20"/>
          <w:spacing w:val="6"/>
          <w:sz w:val="24"/>
        </w:rPr>
        <w:t> </w:t>
      </w:r>
      <w:r>
        <w:rPr>
          <w:color w:val="231F20"/>
          <w:w w:val="75"/>
          <w:sz w:val="24"/>
        </w:rPr>
        <w:t>stikkontakten</w:t>
      </w:r>
      <w:r>
        <w:rPr>
          <w:color w:val="231F20"/>
          <w:spacing w:val="5"/>
          <w:sz w:val="24"/>
        </w:rPr>
        <w:t> </w:t>
      </w:r>
      <w:r>
        <w:rPr>
          <w:color w:val="231F20"/>
          <w:w w:val="75"/>
          <w:sz w:val="24"/>
        </w:rPr>
        <w:t>med</w:t>
      </w:r>
      <w:r>
        <w:rPr>
          <w:color w:val="231F20"/>
          <w:spacing w:val="5"/>
          <w:sz w:val="24"/>
        </w:rPr>
        <w:t> </w:t>
      </w:r>
      <w:r>
        <w:rPr>
          <w:color w:val="231F20"/>
          <w:w w:val="75"/>
          <w:sz w:val="24"/>
        </w:rPr>
        <w:t>din</w:t>
      </w:r>
      <w:r>
        <w:rPr>
          <w:color w:val="231F20"/>
          <w:spacing w:val="5"/>
          <w:sz w:val="24"/>
        </w:rPr>
        <w:t> </w:t>
      </w:r>
      <w:r>
        <w:rPr>
          <w:color w:val="231F20"/>
          <w:w w:val="75"/>
          <w:sz w:val="24"/>
        </w:rPr>
        <w:t>hånd.</w:t>
      </w:r>
      <w:r>
        <w:rPr>
          <w:color w:val="231F20"/>
          <w:spacing w:val="1"/>
          <w:sz w:val="24"/>
        </w:rPr>
        <w:t> </w:t>
      </w:r>
      <w:r>
        <w:rPr>
          <w:color w:val="231F20"/>
          <w:w w:val="75"/>
          <w:sz w:val="24"/>
        </w:rPr>
        <w:t>Træk</w:t>
      </w:r>
      <w:r>
        <w:rPr>
          <w:color w:val="231F20"/>
          <w:spacing w:val="6"/>
          <w:sz w:val="24"/>
        </w:rPr>
        <w:t> </w:t>
      </w:r>
      <w:r>
        <w:rPr>
          <w:color w:val="231F20"/>
          <w:w w:val="75"/>
          <w:sz w:val="24"/>
        </w:rPr>
        <w:t>aldrig</w:t>
      </w:r>
      <w:r>
        <w:rPr>
          <w:color w:val="231F20"/>
          <w:spacing w:val="5"/>
          <w:sz w:val="24"/>
        </w:rPr>
        <w:t> </w:t>
      </w:r>
      <w:r>
        <w:rPr>
          <w:color w:val="231F20"/>
          <w:w w:val="75"/>
          <w:sz w:val="24"/>
        </w:rPr>
        <w:t>i</w:t>
      </w:r>
      <w:r>
        <w:rPr>
          <w:color w:val="231F20"/>
          <w:spacing w:val="5"/>
          <w:sz w:val="24"/>
        </w:rPr>
        <w:t> </w:t>
      </w:r>
      <w:r>
        <w:rPr>
          <w:color w:val="231F20"/>
          <w:w w:val="75"/>
          <w:sz w:val="24"/>
        </w:rPr>
        <w:t>strømkablet</w:t>
      </w:r>
      <w:r>
        <w:rPr>
          <w:color w:val="231F20"/>
          <w:spacing w:val="6"/>
          <w:sz w:val="24"/>
        </w:rPr>
        <w:t> </w:t>
      </w:r>
      <w:r>
        <w:rPr>
          <w:color w:val="231F20"/>
          <w:spacing w:val="-5"/>
          <w:w w:val="75"/>
          <w:sz w:val="24"/>
        </w:rPr>
        <w:t>!!!</w:t>
      </w:r>
    </w:p>
    <w:p>
      <w:pPr>
        <w:pStyle w:val="ListParagraph"/>
        <w:numPr>
          <w:ilvl w:val="0"/>
          <w:numId w:val="68"/>
        </w:numPr>
        <w:tabs>
          <w:tab w:pos="381" w:val="left" w:leader="none"/>
        </w:tabs>
        <w:spacing w:line="235" w:lineRule="auto" w:before="1" w:after="0"/>
        <w:ind w:left="163" w:right="286" w:firstLine="0"/>
        <w:jc w:val="left"/>
        <w:rPr>
          <w:sz w:val="24"/>
        </w:rPr>
      </w:pPr>
      <w:r>
        <w:rPr>
          <w:color w:val="231F20"/>
          <w:w w:val="80"/>
          <w:sz w:val="24"/>
        </w:rPr>
        <w:t>Sæt aldrig strømkablet, stikket eller hele enheden i vandet. Udsæt aldrig produktet for atmosfæriske</w:t>
      </w:r>
      <w:r>
        <w:rPr>
          <w:color w:val="231F20"/>
          <w:spacing w:val="-4"/>
          <w:w w:val="80"/>
          <w:sz w:val="24"/>
        </w:rPr>
        <w:t> </w:t>
      </w:r>
      <w:r>
        <w:rPr>
          <w:color w:val="231F20"/>
          <w:w w:val="80"/>
          <w:sz w:val="24"/>
        </w:rPr>
        <w:t>forhold</w:t>
      </w:r>
      <w:r>
        <w:rPr>
          <w:color w:val="231F20"/>
          <w:spacing w:val="-4"/>
          <w:w w:val="80"/>
          <w:sz w:val="24"/>
        </w:rPr>
        <w:t> </w:t>
      </w:r>
      <w:r>
        <w:rPr>
          <w:color w:val="231F20"/>
          <w:w w:val="80"/>
          <w:sz w:val="24"/>
        </w:rPr>
        <w:t>som</w:t>
      </w:r>
      <w:r>
        <w:rPr>
          <w:color w:val="231F20"/>
          <w:spacing w:val="-3"/>
          <w:w w:val="80"/>
          <w:sz w:val="24"/>
        </w:rPr>
        <w:t> </w:t>
      </w:r>
      <w:r>
        <w:rPr>
          <w:color w:val="231F20"/>
          <w:w w:val="80"/>
          <w:sz w:val="24"/>
        </w:rPr>
        <w:t>direkte</w:t>
      </w:r>
      <w:r>
        <w:rPr>
          <w:color w:val="231F20"/>
          <w:spacing w:val="-4"/>
          <w:w w:val="80"/>
          <w:sz w:val="24"/>
        </w:rPr>
        <w:t> </w:t>
      </w:r>
      <w:r>
        <w:rPr>
          <w:color w:val="231F20"/>
          <w:w w:val="80"/>
          <w:sz w:val="24"/>
        </w:rPr>
        <w:t>sollys</w:t>
      </w:r>
      <w:r>
        <w:rPr>
          <w:color w:val="231F20"/>
          <w:spacing w:val="-4"/>
          <w:w w:val="80"/>
          <w:sz w:val="24"/>
        </w:rPr>
        <w:t> </w:t>
      </w:r>
      <w:r>
        <w:rPr>
          <w:color w:val="231F20"/>
          <w:w w:val="80"/>
          <w:sz w:val="24"/>
        </w:rPr>
        <w:t>eller</w:t>
      </w:r>
      <w:r>
        <w:rPr>
          <w:color w:val="231F20"/>
          <w:spacing w:val="-3"/>
          <w:w w:val="80"/>
          <w:sz w:val="24"/>
        </w:rPr>
        <w:t> </w:t>
      </w:r>
      <w:r>
        <w:rPr>
          <w:color w:val="231F20"/>
          <w:w w:val="80"/>
          <w:sz w:val="24"/>
        </w:rPr>
        <w:t>regn</w:t>
      </w:r>
      <w:r>
        <w:rPr>
          <w:color w:val="231F20"/>
          <w:spacing w:val="-4"/>
          <w:w w:val="80"/>
          <w:sz w:val="24"/>
        </w:rPr>
        <w:t> </w:t>
      </w:r>
      <w:r>
        <w:rPr>
          <w:color w:val="231F20"/>
          <w:w w:val="80"/>
          <w:sz w:val="24"/>
        </w:rPr>
        <w:t>osv.</w:t>
      </w:r>
      <w:r>
        <w:rPr>
          <w:color w:val="231F20"/>
          <w:spacing w:val="-3"/>
          <w:w w:val="80"/>
          <w:sz w:val="24"/>
        </w:rPr>
        <w:t> </w:t>
      </w:r>
      <w:r>
        <w:rPr>
          <w:color w:val="231F20"/>
          <w:w w:val="80"/>
          <w:sz w:val="24"/>
        </w:rPr>
        <w:t>Brug</w:t>
      </w:r>
      <w:r>
        <w:rPr>
          <w:color w:val="231F20"/>
          <w:spacing w:val="-4"/>
          <w:w w:val="80"/>
          <w:sz w:val="24"/>
        </w:rPr>
        <w:t> </w:t>
      </w:r>
      <w:r>
        <w:rPr>
          <w:color w:val="231F20"/>
          <w:w w:val="80"/>
          <w:sz w:val="24"/>
        </w:rPr>
        <w:t>aldrig</w:t>
      </w:r>
      <w:r>
        <w:rPr>
          <w:color w:val="231F20"/>
          <w:spacing w:val="-4"/>
          <w:w w:val="80"/>
          <w:sz w:val="24"/>
        </w:rPr>
        <w:t> </w:t>
      </w:r>
      <w:r>
        <w:rPr>
          <w:color w:val="231F20"/>
          <w:w w:val="80"/>
          <w:sz w:val="24"/>
        </w:rPr>
        <w:t>produktet</w:t>
      </w:r>
      <w:r>
        <w:rPr>
          <w:color w:val="231F20"/>
          <w:spacing w:val="-3"/>
          <w:w w:val="80"/>
          <w:sz w:val="24"/>
        </w:rPr>
        <w:t> </w:t>
      </w:r>
      <w:r>
        <w:rPr>
          <w:color w:val="231F20"/>
          <w:w w:val="80"/>
          <w:sz w:val="24"/>
        </w:rPr>
        <w:t>under</w:t>
      </w:r>
      <w:r>
        <w:rPr>
          <w:color w:val="231F20"/>
          <w:spacing w:val="-4"/>
          <w:w w:val="80"/>
          <w:sz w:val="24"/>
        </w:rPr>
        <w:t> </w:t>
      </w:r>
      <w:r>
        <w:rPr>
          <w:color w:val="231F20"/>
          <w:w w:val="80"/>
          <w:sz w:val="24"/>
        </w:rPr>
        <w:t>fugtige </w:t>
      </w:r>
      <w:r>
        <w:rPr>
          <w:color w:val="231F20"/>
          <w:spacing w:val="-2"/>
          <w:w w:val="90"/>
          <w:sz w:val="24"/>
        </w:rPr>
        <w:t>forhold.</w:t>
      </w:r>
    </w:p>
    <w:p>
      <w:pPr>
        <w:pStyle w:val="ListParagraph"/>
        <w:numPr>
          <w:ilvl w:val="0"/>
          <w:numId w:val="68"/>
        </w:numPr>
        <w:tabs>
          <w:tab w:pos="381" w:val="left" w:leader="none"/>
        </w:tabs>
        <w:spacing w:line="235" w:lineRule="auto" w:before="0" w:after="0"/>
        <w:ind w:left="163" w:right="634" w:firstLine="0"/>
        <w:jc w:val="left"/>
        <w:rPr>
          <w:sz w:val="24"/>
        </w:rPr>
      </w:pPr>
      <w:r>
        <w:rPr>
          <w:color w:val="231F20"/>
          <w:w w:val="80"/>
          <w:sz w:val="24"/>
        </w:rPr>
        <w:t>Kontroller periodisk strømkabelens tilstand. Hvis strømkablet er beskadiget, skal </w:t>
      </w:r>
      <w:r>
        <w:rPr>
          <w:color w:val="231F20"/>
          <w:w w:val="75"/>
          <w:sz w:val="24"/>
        </w:rPr>
        <w:t>produktet</w:t>
      </w:r>
      <w:r>
        <w:rPr>
          <w:color w:val="231F20"/>
          <w:sz w:val="24"/>
        </w:rPr>
        <w:t> </w:t>
      </w:r>
      <w:r>
        <w:rPr>
          <w:color w:val="231F20"/>
          <w:w w:val="75"/>
          <w:sz w:val="24"/>
        </w:rPr>
        <w:t>vendes</w:t>
      </w:r>
      <w:r>
        <w:rPr>
          <w:color w:val="231F20"/>
          <w:sz w:val="24"/>
        </w:rPr>
        <w:t> </w:t>
      </w:r>
      <w:r>
        <w:rPr>
          <w:color w:val="231F20"/>
          <w:w w:val="75"/>
          <w:sz w:val="24"/>
        </w:rPr>
        <w:t>til</w:t>
      </w:r>
      <w:r>
        <w:rPr>
          <w:color w:val="231F20"/>
          <w:sz w:val="24"/>
        </w:rPr>
        <w:t> </w:t>
      </w:r>
      <w:r>
        <w:rPr>
          <w:color w:val="231F20"/>
          <w:w w:val="75"/>
          <w:sz w:val="24"/>
        </w:rPr>
        <w:t>et</w:t>
      </w:r>
      <w:r>
        <w:rPr>
          <w:color w:val="231F20"/>
          <w:sz w:val="24"/>
        </w:rPr>
        <w:t> </w:t>
      </w:r>
      <w:r>
        <w:rPr>
          <w:color w:val="231F20"/>
          <w:w w:val="75"/>
          <w:sz w:val="24"/>
        </w:rPr>
        <w:t>professionelt</w:t>
      </w:r>
      <w:r>
        <w:rPr>
          <w:color w:val="231F20"/>
          <w:sz w:val="24"/>
        </w:rPr>
        <w:t> </w:t>
      </w:r>
      <w:r>
        <w:rPr>
          <w:color w:val="231F20"/>
          <w:w w:val="75"/>
          <w:sz w:val="24"/>
        </w:rPr>
        <w:t>servicested,</w:t>
      </w:r>
      <w:r>
        <w:rPr>
          <w:color w:val="231F20"/>
          <w:sz w:val="24"/>
        </w:rPr>
        <w:t> </w:t>
      </w:r>
      <w:r>
        <w:rPr>
          <w:color w:val="231F20"/>
          <w:w w:val="75"/>
          <w:sz w:val="24"/>
        </w:rPr>
        <w:t>der</w:t>
      </w:r>
      <w:r>
        <w:rPr>
          <w:color w:val="231F20"/>
          <w:sz w:val="24"/>
        </w:rPr>
        <w:t> </w:t>
      </w:r>
      <w:r>
        <w:rPr>
          <w:color w:val="231F20"/>
          <w:w w:val="75"/>
          <w:sz w:val="24"/>
        </w:rPr>
        <w:t>skal</w:t>
      </w:r>
      <w:r>
        <w:rPr>
          <w:color w:val="231F20"/>
          <w:sz w:val="24"/>
        </w:rPr>
        <w:t> </w:t>
      </w:r>
      <w:r>
        <w:rPr>
          <w:color w:val="231F20"/>
          <w:w w:val="75"/>
          <w:sz w:val="24"/>
        </w:rPr>
        <w:t>udskiftes</w:t>
      </w:r>
      <w:r>
        <w:rPr>
          <w:color w:val="231F20"/>
          <w:sz w:val="24"/>
        </w:rPr>
        <w:t> </w:t>
      </w:r>
      <w:r>
        <w:rPr>
          <w:color w:val="231F20"/>
          <w:w w:val="75"/>
          <w:sz w:val="24"/>
        </w:rPr>
        <w:t>for</w:t>
      </w:r>
      <w:r>
        <w:rPr>
          <w:color w:val="231F20"/>
          <w:sz w:val="24"/>
        </w:rPr>
        <w:t> </w:t>
      </w:r>
      <w:r>
        <w:rPr>
          <w:color w:val="231F20"/>
          <w:w w:val="75"/>
          <w:sz w:val="24"/>
        </w:rPr>
        <w:t>at</w:t>
      </w:r>
      <w:r>
        <w:rPr>
          <w:color w:val="231F20"/>
          <w:sz w:val="24"/>
        </w:rPr>
        <w:t> </w:t>
      </w:r>
      <w:r>
        <w:rPr>
          <w:color w:val="231F20"/>
          <w:w w:val="75"/>
          <w:sz w:val="24"/>
        </w:rPr>
        <w:t>undgå</w:t>
      </w:r>
      <w:r>
        <w:rPr>
          <w:color w:val="231F20"/>
          <w:sz w:val="24"/>
        </w:rPr>
        <w:t> </w:t>
      </w:r>
      <w:r>
        <w:rPr>
          <w:color w:val="231F20"/>
          <w:w w:val="75"/>
          <w:sz w:val="24"/>
        </w:rPr>
        <w:t>farlige </w:t>
      </w:r>
      <w:r>
        <w:rPr>
          <w:color w:val="231F20"/>
          <w:spacing w:val="-2"/>
          <w:w w:val="90"/>
          <w:sz w:val="24"/>
        </w:rPr>
        <w:t>situationer.</w:t>
      </w:r>
    </w:p>
    <w:p>
      <w:pPr>
        <w:pStyle w:val="ListParagraph"/>
        <w:numPr>
          <w:ilvl w:val="0"/>
          <w:numId w:val="68"/>
        </w:numPr>
        <w:tabs>
          <w:tab w:pos="381" w:val="left" w:leader="none"/>
        </w:tabs>
        <w:spacing w:line="235" w:lineRule="auto" w:before="0" w:after="0"/>
        <w:ind w:left="163" w:right="227" w:firstLine="0"/>
        <w:jc w:val="left"/>
        <w:rPr>
          <w:sz w:val="24"/>
        </w:rPr>
      </w:pPr>
      <w:r>
        <w:rPr>
          <w:color w:val="231F20"/>
          <w:w w:val="80"/>
          <w:sz w:val="24"/>
        </w:rPr>
        <w:t>Brug aldrig produktet med et beskadiget strømkabel, eller hvis det blev tabt eller beskadiget på anden måde, eller hvis det ikke fungerer korrekt. Forsøg ikke selv at reparere</w:t>
      </w:r>
      <w:r>
        <w:rPr>
          <w:color w:val="231F20"/>
          <w:spacing w:val="-4"/>
          <w:w w:val="80"/>
          <w:sz w:val="24"/>
        </w:rPr>
        <w:t> </w:t>
      </w:r>
      <w:r>
        <w:rPr>
          <w:color w:val="231F20"/>
          <w:w w:val="80"/>
          <w:sz w:val="24"/>
        </w:rPr>
        <w:t>det</w:t>
      </w:r>
      <w:r>
        <w:rPr>
          <w:color w:val="231F20"/>
          <w:spacing w:val="-4"/>
          <w:w w:val="80"/>
          <w:sz w:val="24"/>
        </w:rPr>
        <w:t> </w:t>
      </w:r>
      <w:r>
        <w:rPr>
          <w:color w:val="231F20"/>
          <w:w w:val="80"/>
          <w:sz w:val="24"/>
        </w:rPr>
        <w:t>defekte</w:t>
      </w:r>
      <w:r>
        <w:rPr>
          <w:color w:val="231F20"/>
          <w:spacing w:val="-3"/>
          <w:w w:val="80"/>
          <w:sz w:val="24"/>
        </w:rPr>
        <w:t> </w:t>
      </w:r>
      <w:r>
        <w:rPr>
          <w:color w:val="231F20"/>
          <w:w w:val="80"/>
          <w:sz w:val="24"/>
        </w:rPr>
        <w:t>produkt,</w:t>
      </w:r>
      <w:r>
        <w:rPr>
          <w:color w:val="231F20"/>
          <w:spacing w:val="-4"/>
          <w:w w:val="80"/>
          <w:sz w:val="24"/>
        </w:rPr>
        <w:t> </w:t>
      </w:r>
      <w:r>
        <w:rPr>
          <w:color w:val="231F20"/>
          <w:w w:val="80"/>
          <w:sz w:val="24"/>
        </w:rPr>
        <w:t>da</w:t>
      </w:r>
      <w:r>
        <w:rPr>
          <w:color w:val="231F20"/>
          <w:spacing w:val="-4"/>
          <w:w w:val="80"/>
          <w:sz w:val="24"/>
        </w:rPr>
        <w:t> </w:t>
      </w:r>
      <w:r>
        <w:rPr>
          <w:color w:val="231F20"/>
          <w:w w:val="80"/>
          <w:sz w:val="24"/>
        </w:rPr>
        <w:t>det</w:t>
      </w:r>
      <w:r>
        <w:rPr>
          <w:color w:val="231F20"/>
          <w:spacing w:val="-3"/>
          <w:w w:val="80"/>
          <w:sz w:val="24"/>
        </w:rPr>
        <w:t> </w:t>
      </w:r>
      <w:r>
        <w:rPr>
          <w:color w:val="231F20"/>
          <w:w w:val="80"/>
          <w:sz w:val="24"/>
        </w:rPr>
        <w:t>kan</w:t>
      </w:r>
      <w:r>
        <w:rPr>
          <w:color w:val="231F20"/>
          <w:spacing w:val="-4"/>
          <w:w w:val="80"/>
          <w:sz w:val="24"/>
        </w:rPr>
        <w:t> </w:t>
      </w:r>
      <w:r>
        <w:rPr>
          <w:color w:val="231F20"/>
          <w:w w:val="80"/>
          <w:sz w:val="24"/>
        </w:rPr>
        <w:t>føre</w:t>
      </w:r>
      <w:r>
        <w:rPr>
          <w:color w:val="231F20"/>
          <w:spacing w:val="-3"/>
          <w:w w:val="80"/>
          <w:sz w:val="24"/>
        </w:rPr>
        <w:t> </w:t>
      </w:r>
      <w:r>
        <w:rPr>
          <w:color w:val="231F20"/>
          <w:w w:val="80"/>
          <w:sz w:val="24"/>
        </w:rPr>
        <w:t>til</w:t>
      </w:r>
      <w:r>
        <w:rPr>
          <w:color w:val="231F20"/>
          <w:spacing w:val="-4"/>
          <w:w w:val="80"/>
          <w:sz w:val="24"/>
        </w:rPr>
        <w:t> </w:t>
      </w:r>
      <w:r>
        <w:rPr>
          <w:color w:val="231F20"/>
          <w:w w:val="80"/>
          <w:sz w:val="24"/>
        </w:rPr>
        <w:t>elektrisk</w:t>
      </w:r>
      <w:r>
        <w:rPr>
          <w:color w:val="231F20"/>
          <w:spacing w:val="-4"/>
          <w:w w:val="80"/>
          <w:sz w:val="24"/>
        </w:rPr>
        <w:t> </w:t>
      </w:r>
      <w:r>
        <w:rPr>
          <w:color w:val="231F20"/>
          <w:w w:val="80"/>
          <w:sz w:val="24"/>
        </w:rPr>
        <w:t>stød.</w:t>
      </w:r>
      <w:r>
        <w:rPr>
          <w:color w:val="231F20"/>
          <w:spacing w:val="-3"/>
          <w:w w:val="80"/>
          <w:sz w:val="24"/>
        </w:rPr>
        <w:t> </w:t>
      </w:r>
      <w:r>
        <w:rPr>
          <w:color w:val="231F20"/>
          <w:w w:val="80"/>
          <w:sz w:val="24"/>
        </w:rPr>
        <w:t>Drej</w:t>
      </w:r>
      <w:r>
        <w:rPr>
          <w:color w:val="231F20"/>
          <w:spacing w:val="-4"/>
          <w:w w:val="80"/>
          <w:sz w:val="24"/>
        </w:rPr>
        <w:t> </w:t>
      </w:r>
      <w:r>
        <w:rPr>
          <w:color w:val="231F20"/>
          <w:w w:val="80"/>
          <w:sz w:val="24"/>
        </w:rPr>
        <w:t>altid</w:t>
      </w:r>
      <w:r>
        <w:rPr>
          <w:color w:val="231F20"/>
          <w:spacing w:val="-3"/>
          <w:w w:val="80"/>
          <w:sz w:val="24"/>
        </w:rPr>
        <w:t> </w:t>
      </w:r>
      <w:r>
        <w:rPr>
          <w:color w:val="231F20"/>
          <w:w w:val="80"/>
          <w:sz w:val="24"/>
        </w:rPr>
        <w:t>den</w:t>
      </w:r>
      <w:r>
        <w:rPr>
          <w:color w:val="231F20"/>
          <w:spacing w:val="-4"/>
          <w:w w:val="80"/>
          <w:sz w:val="24"/>
        </w:rPr>
        <w:t> </w:t>
      </w:r>
      <w:r>
        <w:rPr>
          <w:color w:val="231F20"/>
          <w:w w:val="80"/>
          <w:sz w:val="24"/>
        </w:rPr>
        <w:t>beskadigede </w:t>
      </w:r>
      <w:r>
        <w:rPr>
          <w:color w:val="231F20"/>
          <w:spacing w:val="-2"/>
          <w:w w:val="80"/>
          <w:sz w:val="24"/>
        </w:rPr>
        <w:t>enhed til et professionelt servicested for at reparere den.</w:t>
      </w:r>
      <w:r>
        <w:rPr>
          <w:color w:val="231F20"/>
          <w:spacing w:val="-7"/>
          <w:w w:val="80"/>
          <w:sz w:val="24"/>
        </w:rPr>
        <w:t> </w:t>
      </w:r>
      <w:r>
        <w:rPr>
          <w:color w:val="231F20"/>
          <w:spacing w:val="-2"/>
          <w:w w:val="80"/>
          <w:sz w:val="24"/>
        </w:rPr>
        <w:t>Alle reparationer kan kun </w:t>
      </w:r>
      <w:r>
        <w:rPr>
          <w:color w:val="231F20"/>
          <w:spacing w:val="-2"/>
          <w:w w:val="80"/>
          <w:sz w:val="24"/>
        </w:rPr>
        <w:t>udføres </w:t>
      </w:r>
      <w:r>
        <w:rPr>
          <w:color w:val="231F20"/>
          <w:w w:val="80"/>
          <w:sz w:val="24"/>
        </w:rPr>
        <w:t>af autoriserede servicepersonale. Reparationen, der blev udført forkert, kan forårsage farlige situationer for brugeren.</w:t>
      </w:r>
    </w:p>
    <w:p>
      <w:pPr>
        <w:pStyle w:val="ListParagraph"/>
        <w:numPr>
          <w:ilvl w:val="0"/>
          <w:numId w:val="68"/>
        </w:numPr>
        <w:tabs>
          <w:tab w:pos="490" w:val="left" w:leader="none"/>
        </w:tabs>
        <w:spacing w:line="235" w:lineRule="auto" w:before="0" w:after="0"/>
        <w:ind w:left="163" w:right="872" w:firstLine="0"/>
        <w:jc w:val="left"/>
        <w:rPr>
          <w:sz w:val="24"/>
        </w:rPr>
      </w:pPr>
      <w:r>
        <w:rPr>
          <w:color w:val="231F20"/>
          <w:w w:val="80"/>
          <w:sz w:val="24"/>
        </w:rPr>
        <w:t>Placer</w:t>
      </w:r>
      <w:r>
        <w:rPr>
          <w:color w:val="231F20"/>
          <w:spacing w:val="-2"/>
          <w:w w:val="80"/>
          <w:sz w:val="24"/>
        </w:rPr>
        <w:t> </w:t>
      </w:r>
      <w:r>
        <w:rPr>
          <w:color w:val="231F20"/>
          <w:w w:val="80"/>
          <w:sz w:val="24"/>
        </w:rPr>
        <w:t>enheden</w:t>
      </w:r>
      <w:r>
        <w:rPr>
          <w:color w:val="231F20"/>
          <w:spacing w:val="-2"/>
          <w:w w:val="80"/>
          <w:sz w:val="24"/>
        </w:rPr>
        <w:t> </w:t>
      </w:r>
      <w:r>
        <w:rPr>
          <w:color w:val="231F20"/>
          <w:w w:val="80"/>
          <w:sz w:val="24"/>
        </w:rPr>
        <w:t>på</w:t>
      </w:r>
      <w:r>
        <w:rPr>
          <w:color w:val="231F20"/>
          <w:spacing w:val="-2"/>
          <w:w w:val="80"/>
          <w:sz w:val="24"/>
        </w:rPr>
        <w:t> </w:t>
      </w:r>
      <w:r>
        <w:rPr>
          <w:color w:val="231F20"/>
          <w:w w:val="80"/>
          <w:sz w:val="24"/>
        </w:rPr>
        <w:t>en</w:t>
      </w:r>
      <w:r>
        <w:rPr>
          <w:color w:val="231F20"/>
          <w:spacing w:val="-2"/>
          <w:w w:val="80"/>
          <w:sz w:val="24"/>
        </w:rPr>
        <w:t> </w:t>
      </w:r>
      <w:r>
        <w:rPr>
          <w:color w:val="231F20"/>
          <w:w w:val="80"/>
          <w:sz w:val="24"/>
        </w:rPr>
        <w:t>kølig,</w:t>
      </w:r>
      <w:r>
        <w:rPr>
          <w:color w:val="231F20"/>
          <w:spacing w:val="-2"/>
          <w:w w:val="80"/>
          <w:sz w:val="24"/>
        </w:rPr>
        <w:t> </w:t>
      </w:r>
      <w:r>
        <w:rPr>
          <w:color w:val="231F20"/>
          <w:w w:val="80"/>
          <w:sz w:val="24"/>
        </w:rPr>
        <w:t>stabil</w:t>
      </w:r>
      <w:r>
        <w:rPr>
          <w:color w:val="231F20"/>
          <w:spacing w:val="-2"/>
          <w:w w:val="80"/>
          <w:sz w:val="24"/>
        </w:rPr>
        <w:t> </w:t>
      </w:r>
      <w:r>
        <w:rPr>
          <w:color w:val="231F20"/>
          <w:w w:val="80"/>
          <w:sz w:val="24"/>
        </w:rPr>
        <w:t>og</w:t>
      </w:r>
      <w:r>
        <w:rPr>
          <w:color w:val="231F20"/>
          <w:spacing w:val="-2"/>
          <w:w w:val="80"/>
          <w:sz w:val="24"/>
        </w:rPr>
        <w:t> </w:t>
      </w:r>
      <w:r>
        <w:rPr>
          <w:color w:val="231F20"/>
          <w:w w:val="80"/>
          <w:sz w:val="24"/>
        </w:rPr>
        <w:t>jævn</w:t>
      </w:r>
      <w:r>
        <w:rPr>
          <w:color w:val="231F20"/>
          <w:spacing w:val="-2"/>
          <w:w w:val="80"/>
          <w:sz w:val="24"/>
        </w:rPr>
        <w:t> </w:t>
      </w:r>
      <w:r>
        <w:rPr>
          <w:color w:val="231F20"/>
          <w:w w:val="80"/>
          <w:sz w:val="24"/>
        </w:rPr>
        <w:t>overflade</w:t>
      </w:r>
      <w:r>
        <w:rPr>
          <w:color w:val="231F20"/>
          <w:spacing w:val="-2"/>
          <w:w w:val="80"/>
          <w:sz w:val="24"/>
        </w:rPr>
        <w:t> </w:t>
      </w:r>
      <w:r>
        <w:rPr>
          <w:color w:val="231F20"/>
          <w:w w:val="80"/>
          <w:sz w:val="24"/>
        </w:rPr>
        <w:t>væk</w:t>
      </w:r>
      <w:r>
        <w:rPr>
          <w:color w:val="231F20"/>
          <w:spacing w:val="-2"/>
          <w:w w:val="80"/>
          <w:sz w:val="24"/>
        </w:rPr>
        <w:t> </w:t>
      </w:r>
      <w:r>
        <w:rPr>
          <w:color w:val="231F20"/>
          <w:w w:val="80"/>
          <w:sz w:val="24"/>
        </w:rPr>
        <w:t>fra</w:t>
      </w:r>
      <w:r>
        <w:rPr>
          <w:color w:val="231F20"/>
          <w:spacing w:val="-2"/>
          <w:w w:val="80"/>
          <w:sz w:val="24"/>
        </w:rPr>
        <w:t> </w:t>
      </w:r>
      <w:r>
        <w:rPr>
          <w:color w:val="231F20"/>
          <w:w w:val="80"/>
          <w:sz w:val="24"/>
        </w:rPr>
        <w:t>køkkenudstyr,</w:t>
      </w:r>
      <w:r>
        <w:rPr>
          <w:color w:val="231F20"/>
          <w:spacing w:val="-2"/>
          <w:w w:val="80"/>
          <w:sz w:val="24"/>
        </w:rPr>
        <w:t> </w:t>
      </w:r>
      <w:r>
        <w:rPr>
          <w:color w:val="231F20"/>
          <w:w w:val="80"/>
          <w:sz w:val="24"/>
        </w:rPr>
        <w:t>der </w:t>
      </w:r>
      <w:r>
        <w:rPr>
          <w:color w:val="231F20"/>
          <w:w w:val="85"/>
          <w:sz w:val="24"/>
        </w:rPr>
        <w:t>opvarmes,</w:t>
      </w:r>
      <w:r>
        <w:rPr>
          <w:color w:val="231F20"/>
          <w:spacing w:val="-8"/>
          <w:w w:val="85"/>
          <w:sz w:val="24"/>
        </w:rPr>
        <w:t> </w:t>
      </w:r>
      <w:r>
        <w:rPr>
          <w:color w:val="231F20"/>
          <w:w w:val="85"/>
          <w:sz w:val="24"/>
        </w:rPr>
        <w:t>såsom:</w:t>
      </w:r>
      <w:r>
        <w:rPr>
          <w:color w:val="231F20"/>
          <w:spacing w:val="-7"/>
          <w:w w:val="85"/>
          <w:sz w:val="24"/>
        </w:rPr>
        <w:t> </w:t>
      </w:r>
      <w:r>
        <w:rPr>
          <w:color w:val="231F20"/>
          <w:w w:val="85"/>
          <w:sz w:val="24"/>
        </w:rPr>
        <w:t>el-komfur,</w:t>
      </w:r>
      <w:r>
        <w:rPr>
          <w:color w:val="231F20"/>
          <w:spacing w:val="-7"/>
          <w:w w:val="85"/>
          <w:sz w:val="24"/>
        </w:rPr>
        <w:t> </w:t>
      </w:r>
      <w:r>
        <w:rPr>
          <w:color w:val="231F20"/>
          <w:w w:val="85"/>
          <w:sz w:val="24"/>
        </w:rPr>
        <w:t>gasbrænder</w:t>
      </w:r>
      <w:r>
        <w:rPr>
          <w:color w:val="231F20"/>
          <w:spacing w:val="-7"/>
          <w:w w:val="85"/>
          <w:sz w:val="24"/>
        </w:rPr>
        <w:t> </w:t>
      </w:r>
      <w:r>
        <w:rPr>
          <w:color w:val="231F20"/>
          <w:w w:val="85"/>
          <w:sz w:val="24"/>
        </w:rPr>
        <w:t>osv.</w:t>
      </w:r>
    </w:p>
    <w:p>
      <w:pPr>
        <w:pStyle w:val="ListParagraph"/>
        <w:numPr>
          <w:ilvl w:val="0"/>
          <w:numId w:val="68"/>
        </w:numPr>
        <w:tabs>
          <w:tab w:pos="475" w:val="left" w:leader="none"/>
        </w:tabs>
        <w:spacing w:line="268" w:lineRule="exact" w:before="0" w:after="0"/>
        <w:ind w:left="475" w:right="0" w:hanging="312"/>
        <w:jc w:val="left"/>
        <w:rPr>
          <w:sz w:val="24"/>
        </w:rPr>
      </w:pPr>
      <w:r>
        <w:rPr>
          <w:color w:val="231F20"/>
          <w:w w:val="75"/>
          <w:sz w:val="24"/>
        </w:rPr>
        <w:t>Brug</w:t>
      </w:r>
      <w:r>
        <w:rPr>
          <w:color w:val="231F20"/>
          <w:spacing w:val="10"/>
          <w:sz w:val="24"/>
        </w:rPr>
        <w:t> </w:t>
      </w:r>
      <w:r>
        <w:rPr>
          <w:color w:val="231F20"/>
          <w:w w:val="75"/>
          <w:sz w:val="24"/>
        </w:rPr>
        <w:t>aldrig</w:t>
      </w:r>
      <w:r>
        <w:rPr>
          <w:color w:val="231F20"/>
          <w:spacing w:val="11"/>
          <w:sz w:val="24"/>
        </w:rPr>
        <w:t> </w:t>
      </w:r>
      <w:r>
        <w:rPr>
          <w:color w:val="231F20"/>
          <w:w w:val="75"/>
          <w:sz w:val="24"/>
        </w:rPr>
        <w:t>produktet</w:t>
      </w:r>
      <w:r>
        <w:rPr>
          <w:color w:val="231F20"/>
          <w:spacing w:val="10"/>
          <w:sz w:val="24"/>
        </w:rPr>
        <w:t> </w:t>
      </w:r>
      <w:r>
        <w:rPr>
          <w:color w:val="231F20"/>
          <w:w w:val="75"/>
          <w:sz w:val="24"/>
        </w:rPr>
        <w:t>tæt</w:t>
      </w:r>
      <w:r>
        <w:rPr>
          <w:color w:val="231F20"/>
          <w:spacing w:val="11"/>
          <w:sz w:val="24"/>
        </w:rPr>
        <w:t> </w:t>
      </w:r>
      <w:r>
        <w:rPr>
          <w:color w:val="231F20"/>
          <w:w w:val="75"/>
          <w:sz w:val="24"/>
        </w:rPr>
        <w:t>på</w:t>
      </w:r>
      <w:r>
        <w:rPr>
          <w:color w:val="231F20"/>
          <w:spacing w:val="10"/>
          <w:sz w:val="24"/>
        </w:rPr>
        <w:t> </w:t>
      </w:r>
      <w:r>
        <w:rPr>
          <w:color w:val="231F20"/>
          <w:w w:val="75"/>
          <w:sz w:val="24"/>
        </w:rPr>
        <w:t>brændbare</w:t>
      </w:r>
      <w:r>
        <w:rPr>
          <w:color w:val="231F20"/>
          <w:spacing w:val="11"/>
          <w:sz w:val="24"/>
        </w:rPr>
        <w:t> </w:t>
      </w:r>
      <w:r>
        <w:rPr>
          <w:color w:val="231F20"/>
          <w:spacing w:val="-2"/>
          <w:w w:val="75"/>
          <w:sz w:val="24"/>
        </w:rPr>
        <w:t>stoffer.</w:t>
      </w:r>
    </w:p>
    <w:p>
      <w:pPr>
        <w:pStyle w:val="ListParagraph"/>
        <w:numPr>
          <w:ilvl w:val="0"/>
          <w:numId w:val="68"/>
        </w:numPr>
        <w:tabs>
          <w:tab w:pos="490" w:val="left" w:leader="none"/>
        </w:tabs>
        <w:spacing w:line="272" w:lineRule="exact" w:before="0" w:after="0"/>
        <w:ind w:left="490" w:right="0" w:hanging="327"/>
        <w:jc w:val="left"/>
        <w:rPr>
          <w:sz w:val="24"/>
        </w:rPr>
      </w:pPr>
      <w:r>
        <w:rPr>
          <w:color w:val="231F20"/>
          <w:w w:val="80"/>
          <w:sz w:val="24"/>
        </w:rPr>
        <w:t>Lad</w:t>
      </w:r>
      <w:r>
        <w:rPr>
          <w:color w:val="231F20"/>
          <w:spacing w:val="-6"/>
          <w:sz w:val="24"/>
        </w:rPr>
        <w:t> </w:t>
      </w:r>
      <w:r>
        <w:rPr>
          <w:color w:val="231F20"/>
          <w:w w:val="80"/>
          <w:sz w:val="24"/>
        </w:rPr>
        <w:t>ikke</w:t>
      </w:r>
      <w:r>
        <w:rPr>
          <w:color w:val="231F20"/>
          <w:spacing w:val="-5"/>
          <w:sz w:val="24"/>
        </w:rPr>
        <w:t> </w:t>
      </w:r>
      <w:r>
        <w:rPr>
          <w:color w:val="231F20"/>
          <w:w w:val="80"/>
          <w:sz w:val="24"/>
        </w:rPr>
        <w:t>ledningen</w:t>
      </w:r>
      <w:r>
        <w:rPr>
          <w:color w:val="231F20"/>
          <w:spacing w:val="-6"/>
          <w:sz w:val="24"/>
        </w:rPr>
        <w:t> </w:t>
      </w:r>
      <w:r>
        <w:rPr>
          <w:color w:val="231F20"/>
          <w:w w:val="80"/>
          <w:sz w:val="24"/>
        </w:rPr>
        <w:t>hænge</w:t>
      </w:r>
      <w:r>
        <w:rPr>
          <w:color w:val="231F20"/>
          <w:spacing w:val="-5"/>
          <w:sz w:val="24"/>
        </w:rPr>
        <w:t> </w:t>
      </w:r>
      <w:r>
        <w:rPr>
          <w:color w:val="231F20"/>
          <w:w w:val="80"/>
          <w:sz w:val="24"/>
        </w:rPr>
        <w:t>over</w:t>
      </w:r>
      <w:r>
        <w:rPr>
          <w:color w:val="231F20"/>
          <w:spacing w:val="-6"/>
          <w:sz w:val="24"/>
        </w:rPr>
        <w:t> </w:t>
      </w:r>
      <w:r>
        <w:rPr>
          <w:color w:val="231F20"/>
          <w:spacing w:val="-2"/>
          <w:w w:val="80"/>
          <w:sz w:val="24"/>
        </w:rPr>
        <w:t>bordkanten.</w:t>
      </w:r>
    </w:p>
    <w:p>
      <w:pPr>
        <w:pStyle w:val="ListParagraph"/>
        <w:numPr>
          <w:ilvl w:val="0"/>
          <w:numId w:val="68"/>
        </w:numPr>
        <w:tabs>
          <w:tab w:pos="490" w:val="left" w:leader="none"/>
        </w:tabs>
        <w:spacing w:line="235" w:lineRule="auto" w:before="0" w:after="0"/>
        <w:ind w:left="163" w:right="414" w:firstLine="0"/>
        <w:jc w:val="left"/>
        <w:rPr>
          <w:sz w:val="24"/>
        </w:rPr>
      </w:pPr>
      <w:r>
        <w:rPr>
          <w:color w:val="231F20"/>
          <w:w w:val="75"/>
          <w:sz w:val="24"/>
        </w:rPr>
        <w:t>Efterlad</w:t>
      </w:r>
      <w:r>
        <w:rPr>
          <w:color w:val="231F20"/>
          <w:sz w:val="24"/>
        </w:rPr>
        <w:t> </w:t>
      </w:r>
      <w:r>
        <w:rPr>
          <w:color w:val="231F20"/>
          <w:w w:val="75"/>
          <w:sz w:val="24"/>
        </w:rPr>
        <w:t>aldrig</w:t>
      </w:r>
      <w:r>
        <w:rPr>
          <w:color w:val="231F20"/>
          <w:sz w:val="24"/>
        </w:rPr>
        <w:t> </w:t>
      </w:r>
      <w:r>
        <w:rPr>
          <w:color w:val="231F20"/>
          <w:w w:val="75"/>
          <w:sz w:val="24"/>
        </w:rPr>
        <w:t>produktet</w:t>
      </w:r>
      <w:r>
        <w:rPr>
          <w:color w:val="231F20"/>
          <w:sz w:val="24"/>
        </w:rPr>
        <w:t> </w:t>
      </w:r>
      <w:r>
        <w:rPr>
          <w:color w:val="231F20"/>
          <w:w w:val="75"/>
          <w:sz w:val="24"/>
        </w:rPr>
        <w:t>tilsluttet</w:t>
      </w:r>
      <w:r>
        <w:rPr>
          <w:color w:val="231F20"/>
          <w:sz w:val="24"/>
        </w:rPr>
        <w:t> </w:t>
      </w:r>
      <w:r>
        <w:rPr>
          <w:color w:val="231F20"/>
          <w:w w:val="75"/>
          <w:sz w:val="24"/>
        </w:rPr>
        <w:t>strømkilden</w:t>
      </w:r>
      <w:r>
        <w:rPr>
          <w:color w:val="231F20"/>
          <w:sz w:val="24"/>
        </w:rPr>
        <w:t> </w:t>
      </w:r>
      <w:r>
        <w:rPr>
          <w:color w:val="231F20"/>
          <w:w w:val="75"/>
          <w:sz w:val="24"/>
        </w:rPr>
        <w:t>uden</w:t>
      </w:r>
      <w:r>
        <w:rPr>
          <w:color w:val="231F20"/>
          <w:sz w:val="24"/>
        </w:rPr>
        <w:t> </w:t>
      </w:r>
      <w:r>
        <w:rPr>
          <w:color w:val="231F20"/>
          <w:w w:val="75"/>
          <w:sz w:val="24"/>
        </w:rPr>
        <w:t>opsyn.</w:t>
      </w:r>
      <w:r>
        <w:rPr>
          <w:color w:val="231F20"/>
          <w:sz w:val="24"/>
        </w:rPr>
        <w:t> </w:t>
      </w:r>
      <w:r>
        <w:rPr>
          <w:color w:val="231F20"/>
          <w:w w:val="75"/>
          <w:sz w:val="24"/>
        </w:rPr>
        <w:t>Selv</w:t>
      </w:r>
      <w:r>
        <w:rPr>
          <w:color w:val="231F20"/>
          <w:sz w:val="24"/>
        </w:rPr>
        <w:t> </w:t>
      </w:r>
      <w:r>
        <w:rPr>
          <w:color w:val="231F20"/>
          <w:w w:val="75"/>
          <w:sz w:val="24"/>
        </w:rPr>
        <w:t>når</w:t>
      </w:r>
      <w:r>
        <w:rPr>
          <w:color w:val="231F20"/>
          <w:sz w:val="24"/>
        </w:rPr>
        <w:t> </w:t>
      </w:r>
      <w:r>
        <w:rPr>
          <w:color w:val="231F20"/>
          <w:w w:val="75"/>
          <w:sz w:val="24"/>
        </w:rPr>
        <w:t>brugen</w:t>
      </w:r>
      <w:r>
        <w:rPr>
          <w:color w:val="231F20"/>
          <w:sz w:val="24"/>
        </w:rPr>
        <w:t> </w:t>
      </w:r>
      <w:r>
        <w:rPr>
          <w:color w:val="231F20"/>
          <w:w w:val="75"/>
          <w:sz w:val="24"/>
        </w:rPr>
        <w:t>afbrydes</w:t>
      </w:r>
      <w:r>
        <w:rPr>
          <w:color w:val="231F20"/>
          <w:sz w:val="24"/>
        </w:rPr>
        <w:t> </w:t>
      </w:r>
      <w:r>
        <w:rPr>
          <w:color w:val="231F20"/>
          <w:w w:val="75"/>
          <w:sz w:val="24"/>
        </w:rPr>
        <w:t>i </w:t>
      </w:r>
      <w:r>
        <w:rPr>
          <w:color w:val="231F20"/>
          <w:w w:val="80"/>
          <w:sz w:val="24"/>
        </w:rPr>
        <w:t>kort</w:t>
      </w:r>
      <w:r>
        <w:rPr>
          <w:color w:val="231F20"/>
          <w:spacing w:val="-2"/>
          <w:w w:val="80"/>
          <w:sz w:val="24"/>
        </w:rPr>
        <w:t> </w:t>
      </w:r>
      <w:r>
        <w:rPr>
          <w:color w:val="231F20"/>
          <w:w w:val="80"/>
          <w:sz w:val="24"/>
        </w:rPr>
        <w:t>tid,</w:t>
      </w:r>
      <w:r>
        <w:rPr>
          <w:color w:val="231F20"/>
          <w:spacing w:val="-2"/>
          <w:w w:val="80"/>
          <w:sz w:val="24"/>
        </w:rPr>
        <w:t> </w:t>
      </w:r>
      <w:r>
        <w:rPr>
          <w:color w:val="231F20"/>
          <w:w w:val="80"/>
          <w:sz w:val="24"/>
        </w:rPr>
        <w:t>skal</w:t>
      </w:r>
      <w:r>
        <w:rPr>
          <w:color w:val="231F20"/>
          <w:spacing w:val="-2"/>
          <w:w w:val="80"/>
          <w:sz w:val="24"/>
        </w:rPr>
        <w:t> </w:t>
      </w:r>
      <w:r>
        <w:rPr>
          <w:color w:val="231F20"/>
          <w:w w:val="80"/>
          <w:sz w:val="24"/>
        </w:rPr>
        <w:t>du</w:t>
      </w:r>
      <w:r>
        <w:rPr>
          <w:color w:val="231F20"/>
          <w:spacing w:val="-2"/>
          <w:w w:val="80"/>
          <w:sz w:val="24"/>
        </w:rPr>
        <w:t> </w:t>
      </w:r>
      <w:r>
        <w:rPr>
          <w:color w:val="231F20"/>
          <w:w w:val="80"/>
          <w:sz w:val="24"/>
        </w:rPr>
        <w:t>slukke</w:t>
      </w:r>
      <w:r>
        <w:rPr>
          <w:color w:val="231F20"/>
          <w:spacing w:val="-2"/>
          <w:w w:val="80"/>
          <w:sz w:val="24"/>
        </w:rPr>
        <w:t> </w:t>
      </w:r>
      <w:r>
        <w:rPr>
          <w:color w:val="231F20"/>
          <w:w w:val="80"/>
          <w:sz w:val="24"/>
        </w:rPr>
        <w:t>for</w:t>
      </w:r>
      <w:r>
        <w:rPr>
          <w:color w:val="231F20"/>
          <w:spacing w:val="-2"/>
          <w:w w:val="80"/>
          <w:sz w:val="24"/>
        </w:rPr>
        <w:t> </w:t>
      </w:r>
      <w:r>
        <w:rPr>
          <w:color w:val="231F20"/>
          <w:w w:val="80"/>
          <w:sz w:val="24"/>
        </w:rPr>
        <w:t>den</w:t>
      </w:r>
      <w:r>
        <w:rPr>
          <w:color w:val="231F20"/>
          <w:spacing w:val="-2"/>
          <w:w w:val="80"/>
          <w:sz w:val="24"/>
        </w:rPr>
        <w:t> </w:t>
      </w:r>
      <w:r>
        <w:rPr>
          <w:color w:val="231F20"/>
          <w:w w:val="80"/>
          <w:sz w:val="24"/>
        </w:rPr>
        <w:t>fra</w:t>
      </w:r>
      <w:r>
        <w:rPr>
          <w:color w:val="231F20"/>
          <w:spacing w:val="-2"/>
          <w:w w:val="80"/>
          <w:sz w:val="24"/>
        </w:rPr>
        <w:t> </w:t>
      </w:r>
      <w:r>
        <w:rPr>
          <w:color w:val="231F20"/>
          <w:w w:val="80"/>
          <w:sz w:val="24"/>
        </w:rPr>
        <w:t>netværket,</w:t>
      </w:r>
      <w:r>
        <w:rPr>
          <w:color w:val="231F20"/>
          <w:spacing w:val="-2"/>
          <w:w w:val="80"/>
          <w:sz w:val="24"/>
        </w:rPr>
        <w:t> </w:t>
      </w:r>
      <w:r>
        <w:rPr>
          <w:color w:val="231F20"/>
          <w:w w:val="80"/>
          <w:sz w:val="24"/>
        </w:rPr>
        <w:t>trække</w:t>
      </w:r>
      <w:r>
        <w:rPr>
          <w:color w:val="231F20"/>
          <w:spacing w:val="-2"/>
          <w:w w:val="80"/>
          <w:sz w:val="24"/>
        </w:rPr>
        <w:t> </w:t>
      </w:r>
      <w:r>
        <w:rPr>
          <w:color w:val="231F20"/>
          <w:w w:val="80"/>
          <w:sz w:val="24"/>
        </w:rPr>
        <w:t>stikket</w:t>
      </w:r>
      <w:r>
        <w:rPr>
          <w:color w:val="231F20"/>
          <w:spacing w:val="-2"/>
          <w:w w:val="80"/>
          <w:sz w:val="24"/>
        </w:rPr>
        <w:t> </w:t>
      </w:r>
      <w:r>
        <w:rPr>
          <w:color w:val="231F20"/>
          <w:w w:val="80"/>
          <w:sz w:val="24"/>
        </w:rPr>
        <w:t>ud.</w:t>
      </w:r>
    </w:p>
    <w:p>
      <w:pPr>
        <w:pStyle w:val="ListParagraph"/>
        <w:numPr>
          <w:ilvl w:val="0"/>
          <w:numId w:val="68"/>
        </w:numPr>
        <w:tabs>
          <w:tab w:pos="490" w:val="left" w:leader="none"/>
        </w:tabs>
        <w:spacing w:line="235" w:lineRule="auto" w:before="0" w:after="0"/>
        <w:ind w:left="163" w:right="382" w:firstLine="0"/>
        <w:jc w:val="left"/>
        <w:rPr>
          <w:sz w:val="24"/>
        </w:rPr>
      </w:pPr>
      <w:r>
        <w:rPr>
          <w:color w:val="231F20"/>
          <w:w w:val="80"/>
          <w:sz w:val="24"/>
        </w:rPr>
        <w:t>For yderligere beskyttelse anbefales det at installere en jordstrømsenhed (RCD) i </w:t>
      </w:r>
      <w:r>
        <w:rPr>
          <w:color w:val="231F20"/>
          <w:w w:val="80"/>
          <w:sz w:val="24"/>
        </w:rPr>
        <w:t>det elektriske kredsløb med en nominel reststrøm, der ikke overstiger 30 mA. En specialist </w:t>
      </w:r>
      <w:r>
        <w:rPr>
          <w:color w:val="231F20"/>
          <w:spacing w:val="-2"/>
          <w:w w:val="85"/>
          <w:sz w:val="24"/>
        </w:rPr>
        <w:t>elektriker bør konsulteres i denne henseende.</w:t>
      </w:r>
    </w:p>
    <w:p>
      <w:pPr>
        <w:pStyle w:val="ListParagraph"/>
        <w:numPr>
          <w:ilvl w:val="0"/>
          <w:numId w:val="68"/>
        </w:numPr>
        <w:tabs>
          <w:tab w:pos="490" w:val="left" w:leader="none"/>
        </w:tabs>
        <w:spacing w:line="235" w:lineRule="auto" w:before="0" w:after="0"/>
        <w:ind w:left="163" w:right="174" w:firstLine="0"/>
        <w:jc w:val="left"/>
        <w:rPr>
          <w:sz w:val="24"/>
        </w:rPr>
      </w:pPr>
      <w:r>
        <w:rPr>
          <w:color w:val="231F20"/>
          <w:w w:val="80"/>
          <w:sz w:val="24"/>
        </w:rPr>
        <w:t>BEMÆRK: Mælkeskummeren har en opvarmningsfunktion. Vær meget forsigtig, når </w:t>
      </w:r>
      <w:r>
        <w:rPr>
          <w:color w:val="231F20"/>
          <w:w w:val="80"/>
          <w:sz w:val="24"/>
        </w:rPr>
        <w:t>du åbner låget og hælder mælk i for at undgå at blive brændt.</w:t>
      </w:r>
    </w:p>
    <w:p>
      <w:pPr>
        <w:pStyle w:val="ListParagraph"/>
        <w:numPr>
          <w:ilvl w:val="0"/>
          <w:numId w:val="68"/>
        </w:numPr>
        <w:tabs>
          <w:tab w:pos="490" w:val="left" w:leader="none"/>
        </w:tabs>
        <w:spacing w:line="235" w:lineRule="auto" w:before="0" w:after="0"/>
        <w:ind w:left="163" w:right="273" w:firstLine="0"/>
        <w:jc w:val="left"/>
        <w:rPr>
          <w:sz w:val="24"/>
        </w:rPr>
      </w:pPr>
      <w:r>
        <w:rPr>
          <w:color w:val="231F20"/>
          <w:w w:val="80"/>
          <w:sz w:val="24"/>
        </w:rPr>
        <w:t>For</w:t>
      </w:r>
      <w:r>
        <w:rPr>
          <w:color w:val="231F20"/>
          <w:spacing w:val="-4"/>
          <w:w w:val="80"/>
          <w:sz w:val="24"/>
        </w:rPr>
        <w:t> </w:t>
      </w:r>
      <w:r>
        <w:rPr>
          <w:color w:val="231F20"/>
          <w:w w:val="80"/>
          <w:sz w:val="24"/>
        </w:rPr>
        <w:t>at</w:t>
      </w:r>
      <w:r>
        <w:rPr>
          <w:color w:val="231F20"/>
          <w:spacing w:val="-4"/>
          <w:w w:val="80"/>
          <w:sz w:val="24"/>
        </w:rPr>
        <w:t> </w:t>
      </w:r>
      <w:r>
        <w:rPr>
          <w:color w:val="231F20"/>
          <w:w w:val="80"/>
          <w:sz w:val="24"/>
        </w:rPr>
        <w:t>undgå</w:t>
      </w:r>
      <w:r>
        <w:rPr>
          <w:color w:val="231F20"/>
          <w:spacing w:val="-3"/>
          <w:w w:val="80"/>
          <w:sz w:val="24"/>
        </w:rPr>
        <w:t> </w:t>
      </w:r>
      <w:r>
        <w:rPr>
          <w:color w:val="231F20"/>
          <w:w w:val="80"/>
          <w:sz w:val="24"/>
        </w:rPr>
        <w:t>at</w:t>
      </w:r>
      <w:r>
        <w:rPr>
          <w:color w:val="231F20"/>
          <w:spacing w:val="-4"/>
          <w:w w:val="80"/>
          <w:sz w:val="24"/>
        </w:rPr>
        <w:t> </w:t>
      </w:r>
      <w:r>
        <w:rPr>
          <w:color w:val="231F20"/>
          <w:w w:val="80"/>
          <w:sz w:val="24"/>
        </w:rPr>
        <w:t>blive</w:t>
      </w:r>
      <w:r>
        <w:rPr>
          <w:color w:val="231F20"/>
          <w:spacing w:val="-4"/>
          <w:w w:val="80"/>
          <w:sz w:val="24"/>
        </w:rPr>
        <w:t> </w:t>
      </w:r>
      <w:r>
        <w:rPr>
          <w:color w:val="231F20"/>
          <w:w w:val="80"/>
          <w:sz w:val="24"/>
        </w:rPr>
        <w:t>sprøjtet</w:t>
      </w:r>
      <w:r>
        <w:rPr>
          <w:color w:val="231F20"/>
          <w:spacing w:val="-3"/>
          <w:w w:val="80"/>
          <w:sz w:val="24"/>
        </w:rPr>
        <w:t> </w:t>
      </w:r>
      <w:r>
        <w:rPr>
          <w:color w:val="231F20"/>
          <w:w w:val="80"/>
          <w:sz w:val="24"/>
        </w:rPr>
        <w:t>med</w:t>
      </w:r>
      <w:r>
        <w:rPr>
          <w:color w:val="231F20"/>
          <w:spacing w:val="-4"/>
          <w:w w:val="80"/>
          <w:sz w:val="24"/>
        </w:rPr>
        <w:t> </w:t>
      </w:r>
      <w:r>
        <w:rPr>
          <w:color w:val="231F20"/>
          <w:w w:val="80"/>
          <w:sz w:val="24"/>
        </w:rPr>
        <w:t>mælk</w:t>
      </w:r>
      <w:r>
        <w:rPr>
          <w:color w:val="231F20"/>
          <w:spacing w:val="-3"/>
          <w:w w:val="80"/>
          <w:sz w:val="24"/>
        </w:rPr>
        <w:t> </w:t>
      </w:r>
      <w:r>
        <w:rPr>
          <w:color w:val="231F20"/>
          <w:w w:val="80"/>
          <w:sz w:val="24"/>
        </w:rPr>
        <w:t>eller</w:t>
      </w:r>
      <w:r>
        <w:rPr>
          <w:color w:val="231F20"/>
          <w:spacing w:val="-4"/>
          <w:w w:val="80"/>
          <w:sz w:val="24"/>
        </w:rPr>
        <w:t> </w:t>
      </w:r>
      <w:r>
        <w:rPr>
          <w:color w:val="231F20"/>
          <w:w w:val="80"/>
          <w:sz w:val="24"/>
        </w:rPr>
        <w:t>skum</w:t>
      </w:r>
      <w:r>
        <w:rPr>
          <w:color w:val="231F20"/>
          <w:spacing w:val="-4"/>
          <w:w w:val="80"/>
          <w:sz w:val="24"/>
        </w:rPr>
        <w:t> </w:t>
      </w:r>
      <w:r>
        <w:rPr>
          <w:color w:val="231F20"/>
          <w:w w:val="80"/>
          <w:sz w:val="24"/>
        </w:rPr>
        <w:t>(som</w:t>
      </w:r>
      <w:r>
        <w:rPr>
          <w:color w:val="231F20"/>
          <w:spacing w:val="-3"/>
          <w:w w:val="80"/>
          <w:sz w:val="24"/>
        </w:rPr>
        <w:t> </w:t>
      </w:r>
      <w:r>
        <w:rPr>
          <w:color w:val="231F20"/>
          <w:w w:val="80"/>
          <w:sz w:val="24"/>
        </w:rPr>
        <w:t>kan</w:t>
      </w:r>
      <w:r>
        <w:rPr>
          <w:color w:val="231F20"/>
          <w:spacing w:val="-4"/>
          <w:w w:val="80"/>
          <w:sz w:val="24"/>
        </w:rPr>
        <w:t> </w:t>
      </w:r>
      <w:r>
        <w:rPr>
          <w:color w:val="231F20"/>
          <w:w w:val="80"/>
          <w:sz w:val="24"/>
        </w:rPr>
        <w:t>være</w:t>
      </w:r>
      <w:r>
        <w:rPr>
          <w:color w:val="231F20"/>
          <w:spacing w:val="-3"/>
          <w:w w:val="80"/>
          <w:sz w:val="24"/>
        </w:rPr>
        <w:t> </w:t>
      </w:r>
      <w:r>
        <w:rPr>
          <w:color w:val="231F20"/>
          <w:w w:val="80"/>
          <w:sz w:val="24"/>
        </w:rPr>
        <w:t>varmt)</w:t>
      </w:r>
      <w:r>
        <w:rPr>
          <w:color w:val="231F20"/>
          <w:spacing w:val="-4"/>
          <w:w w:val="80"/>
          <w:sz w:val="24"/>
        </w:rPr>
        <w:t> </w:t>
      </w:r>
      <w:r>
        <w:rPr>
          <w:color w:val="231F20"/>
          <w:w w:val="80"/>
          <w:sz w:val="24"/>
        </w:rPr>
        <w:t>skal</w:t>
      </w:r>
      <w:r>
        <w:rPr>
          <w:color w:val="231F20"/>
          <w:spacing w:val="-4"/>
          <w:w w:val="80"/>
          <w:sz w:val="24"/>
        </w:rPr>
        <w:t> </w:t>
      </w:r>
      <w:r>
        <w:rPr>
          <w:color w:val="231F20"/>
          <w:w w:val="80"/>
          <w:sz w:val="24"/>
        </w:rPr>
        <w:t>du</w:t>
      </w:r>
      <w:r>
        <w:rPr>
          <w:color w:val="231F20"/>
          <w:spacing w:val="-3"/>
          <w:w w:val="80"/>
          <w:sz w:val="24"/>
        </w:rPr>
        <w:t> </w:t>
      </w:r>
      <w:r>
        <w:rPr>
          <w:color w:val="231F20"/>
          <w:w w:val="80"/>
          <w:sz w:val="24"/>
        </w:rPr>
        <w:t>altid sætte låget på mælkeskummeren, inden du tænder den.</w:t>
      </w:r>
    </w:p>
    <w:p>
      <w:pPr>
        <w:pStyle w:val="ListParagraph"/>
        <w:numPr>
          <w:ilvl w:val="0"/>
          <w:numId w:val="68"/>
        </w:numPr>
        <w:tabs>
          <w:tab w:pos="490" w:val="left" w:leader="none"/>
        </w:tabs>
        <w:spacing w:line="271" w:lineRule="exact" w:before="0" w:after="0"/>
        <w:ind w:left="490" w:right="0" w:hanging="327"/>
        <w:jc w:val="left"/>
        <w:rPr>
          <w:sz w:val="24"/>
        </w:rPr>
      </w:pPr>
      <w:r>
        <w:rPr>
          <w:color w:val="231F20"/>
          <w:w w:val="80"/>
          <w:sz w:val="24"/>
        </w:rPr>
        <w:t>Hold</w:t>
      </w:r>
      <w:r>
        <w:rPr>
          <w:color w:val="231F20"/>
          <w:spacing w:val="-14"/>
          <w:sz w:val="24"/>
        </w:rPr>
        <w:t> </w:t>
      </w:r>
      <w:r>
        <w:rPr>
          <w:color w:val="231F20"/>
          <w:w w:val="80"/>
          <w:sz w:val="24"/>
        </w:rPr>
        <w:t>mælkeskummeren</w:t>
      </w:r>
      <w:r>
        <w:rPr>
          <w:color w:val="231F20"/>
          <w:spacing w:val="-13"/>
          <w:sz w:val="24"/>
        </w:rPr>
        <w:t> </w:t>
      </w:r>
      <w:r>
        <w:rPr>
          <w:color w:val="231F20"/>
          <w:w w:val="80"/>
          <w:sz w:val="24"/>
        </w:rPr>
        <w:t>ved</w:t>
      </w:r>
      <w:r>
        <w:rPr>
          <w:color w:val="231F20"/>
          <w:spacing w:val="-14"/>
          <w:sz w:val="24"/>
        </w:rPr>
        <w:t> </w:t>
      </w:r>
      <w:r>
        <w:rPr>
          <w:color w:val="231F20"/>
          <w:w w:val="80"/>
          <w:sz w:val="24"/>
        </w:rPr>
        <w:t>håndtaget</w:t>
      </w:r>
      <w:r>
        <w:rPr>
          <w:color w:val="231F20"/>
          <w:spacing w:val="-14"/>
          <w:sz w:val="24"/>
        </w:rPr>
        <w:t> </w:t>
      </w:r>
      <w:r>
        <w:rPr>
          <w:color w:val="231F20"/>
          <w:w w:val="80"/>
          <w:sz w:val="24"/>
        </w:rPr>
        <w:t>(3).</w:t>
      </w:r>
      <w:r>
        <w:rPr>
          <w:color w:val="231F20"/>
          <w:spacing w:val="-13"/>
          <w:sz w:val="24"/>
        </w:rPr>
        <w:t> </w:t>
      </w:r>
      <w:r>
        <w:rPr>
          <w:color w:val="231F20"/>
          <w:w w:val="80"/>
          <w:sz w:val="24"/>
        </w:rPr>
        <w:t>Grydehuset</w:t>
      </w:r>
      <w:r>
        <w:rPr>
          <w:color w:val="231F20"/>
          <w:spacing w:val="-14"/>
          <w:sz w:val="24"/>
        </w:rPr>
        <w:t> </w:t>
      </w:r>
      <w:r>
        <w:rPr>
          <w:color w:val="231F20"/>
          <w:w w:val="80"/>
          <w:sz w:val="24"/>
        </w:rPr>
        <w:t>bliver</w:t>
      </w:r>
      <w:r>
        <w:rPr>
          <w:color w:val="231F20"/>
          <w:spacing w:val="-13"/>
          <w:sz w:val="24"/>
        </w:rPr>
        <w:t> </w:t>
      </w:r>
      <w:r>
        <w:rPr>
          <w:color w:val="231F20"/>
          <w:w w:val="80"/>
          <w:sz w:val="24"/>
        </w:rPr>
        <w:t>varmt</w:t>
      </w:r>
      <w:r>
        <w:rPr>
          <w:color w:val="231F20"/>
          <w:spacing w:val="-14"/>
          <w:sz w:val="24"/>
        </w:rPr>
        <w:t> </w:t>
      </w:r>
      <w:r>
        <w:rPr>
          <w:color w:val="231F20"/>
          <w:w w:val="80"/>
          <w:sz w:val="24"/>
        </w:rPr>
        <w:t>under</w:t>
      </w:r>
      <w:r>
        <w:rPr>
          <w:color w:val="231F20"/>
          <w:spacing w:val="-13"/>
          <w:sz w:val="24"/>
        </w:rPr>
        <w:t> </w:t>
      </w:r>
      <w:r>
        <w:rPr>
          <w:color w:val="231F20"/>
          <w:spacing w:val="-2"/>
          <w:w w:val="80"/>
          <w:sz w:val="24"/>
        </w:rPr>
        <w:t>drift.</w:t>
      </w:r>
    </w:p>
    <w:p>
      <w:pPr>
        <w:pStyle w:val="Heading2"/>
        <w:numPr>
          <w:ilvl w:val="1"/>
          <w:numId w:val="68"/>
        </w:numPr>
        <w:tabs>
          <w:tab w:pos="308" w:val="left" w:leader="none"/>
        </w:tabs>
        <w:spacing w:line="240" w:lineRule="auto" w:before="151" w:after="0"/>
        <w:ind w:left="308" w:right="0" w:hanging="145"/>
        <w:jc w:val="left"/>
      </w:pPr>
      <w:r>
        <w:rPr>
          <w:color w:val="231F20"/>
          <w:spacing w:val="-2"/>
        </w:rPr>
        <w:t>ENHEDSBESKRIVELSE</w: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2440"/>
        <w:gridCol w:w="2475"/>
      </w:tblGrid>
      <w:tr>
        <w:trPr>
          <w:trHeight w:val="202" w:hRule="atLeast"/>
        </w:trPr>
        <w:tc>
          <w:tcPr>
            <w:tcW w:w="1969" w:type="dxa"/>
          </w:tcPr>
          <w:p>
            <w:pPr>
              <w:pStyle w:val="TableParagraph"/>
              <w:spacing w:line="174" w:lineRule="exact"/>
              <w:rPr>
                <w:sz w:val="16"/>
              </w:rPr>
            </w:pPr>
            <w:r>
              <w:rPr>
                <w:color w:val="231F20"/>
                <w:w w:val="75"/>
                <w:sz w:val="16"/>
              </w:rPr>
              <w:t>a.</w:t>
            </w:r>
            <w:r>
              <w:rPr>
                <w:color w:val="231F20"/>
                <w:spacing w:val="-9"/>
                <w:w w:val="95"/>
                <w:sz w:val="16"/>
              </w:rPr>
              <w:t> </w:t>
            </w:r>
            <w:r>
              <w:rPr>
                <w:color w:val="231F20"/>
                <w:spacing w:val="-5"/>
                <w:w w:val="95"/>
                <w:sz w:val="16"/>
              </w:rPr>
              <w:t>Låg</w:t>
            </w:r>
          </w:p>
        </w:tc>
        <w:tc>
          <w:tcPr>
            <w:tcW w:w="2440" w:type="dxa"/>
          </w:tcPr>
          <w:p>
            <w:pPr>
              <w:pStyle w:val="TableParagraph"/>
              <w:spacing w:line="174" w:lineRule="exact"/>
              <w:ind w:left="240"/>
              <w:rPr>
                <w:sz w:val="16"/>
              </w:rPr>
            </w:pPr>
            <w:r>
              <w:rPr>
                <w:color w:val="231F20"/>
                <w:w w:val="75"/>
                <w:sz w:val="16"/>
              </w:rPr>
              <w:t>b.</w:t>
            </w:r>
            <w:r>
              <w:rPr>
                <w:color w:val="231F20"/>
                <w:spacing w:val="-9"/>
                <w:sz w:val="16"/>
              </w:rPr>
              <w:t> </w:t>
            </w:r>
            <w:r>
              <w:rPr>
                <w:color w:val="231F20"/>
                <w:w w:val="75"/>
                <w:sz w:val="16"/>
              </w:rPr>
              <w:t>Pisk</w:t>
            </w:r>
            <w:r>
              <w:rPr>
                <w:color w:val="231F20"/>
                <w:spacing w:val="-8"/>
                <w:sz w:val="16"/>
              </w:rPr>
              <w:t> </w:t>
            </w:r>
            <w:r>
              <w:rPr>
                <w:color w:val="231F20"/>
                <w:w w:val="75"/>
                <w:sz w:val="16"/>
              </w:rPr>
              <w:t>til</w:t>
            </w:r>
            <w:r>
              <w:rPr>
                <w:color w:val="231F20"/>
                <w:spacing w:val="-8"/>
                <w:sz w:val="16"/>
              </w:rPr>
              <w:t> </w:t>
            </w:r>
            <w:r>
              <w:rPr>
                <w:color w:val="231F20"/>
                <w:spacing w:val="-2"/>
                <w:w w:val="75"/>
                <w:sz w:val="16"/>
              </w:rPr>
              <w:t>mælkeskumning</w:t>
            </w:r>
          </w:p>
        </w:tc>
        <w:tc>
          <w:tcPr>
            <w:tcW w:w="2475" w:type="dxa"/>
          </w:tcPr>
          <w:p>
            <w:pPr>
              <w:pStyle w:val="TableParagraph"/>
              <w:spacing w:line="174" w:lineRule="exact"/>
              <w:ind w:left="680"/>
              <w:rPr>
                <w:sz w:val="16"/>
              </w:rPr>
            </w:pPr>
            <w:r>
              <w:rPr>
                <w:color w:val="231F20"/>
                <w:w w:val="75"/>
                <w:sz w:val="16"/>
              </w:rPr>
              <w:t>c.</w:t>
            </w:r>
            <w:r>
              <w:rPr>
                <w:color w:val="231F20"/>
                <w:spacing w:val="2"/>
                <w:sz w:val="16"/>
              </w:rPr>
              <w:t> </w:t>
            </w:r>
            <w:r>
              <w:rPr>
                <w:color w:val="231F20"/>
                <w:w w:val="75"/>
                <w:sz w:val="16"/>
              </w:rPr>
              <w:t>Pisk</w:t>
            </w:r>
            <w:r>
              <w:rPr>
                <w:color w:val="231F20"/>
                <w:spacing w:val="2"/>
                <w:sz w:val="16"/>
              </w:rPr>
              <w:t> </w:t>
            </w:r>
            <w:r>
              <w:rPr>
                <w:color w:val="231F20"/>
                <w:w w:val="75"/>
                <w:sz w:val="16"/>
              </w:rPr>
              <w:t>til</w:t>
            </w:r>
            <w:r>
              <w:rPr>
                <w:color w:val="231F20"/>
                <w:spacing w:val="2"/>
                <w:sz w:val="16"/>
              </w:rPr>
              <w:t> </w:t>
            </w:r>
            <w:r>
              <w:rPr>
                <w:color w:val="231F20"/>
                <w:w w:val="75"/>
                <w:sz w:val="16"/>
              </w:rPr>
              <w:t>opvarmning</w:t>
            </w:r>
            <w:r>
              <w:rPr>
                <w:color w:val="231F20"/>
                <w:spacing w:val="2"/>
                <w:sz w:val="16"/>
              </w:rPr>
              <w:t> </w:t>
            </w:r>
            <w:r>
              <w:rPr>
                <w:color w:val="231F20"/>
                <w:w w:val="75"/>
                <w:sz w:val="16"/>
              </w:rPr>
              <w:t>af</w:t>
            </w:r>
            <w:r>
              <w:rPr>
                <w:color w:val="231F20"/>
                <w:spacing w:val="2"/>
                <w:sz w:val="16"/>
              </w:rPr>
              <w:t> </w:t>
            </w:r>
            <w:r>
              <w:rPr>
                <w:color w:val="231F20"/>
                <w:spacing w:val="-4"/>
                <w:w w:val="75"/>
                <w:sz w:val="16"/>
              </w:rPr>
              <w:t>mælk</w:t>
            </w:r>
          </w:p>
        </w:tc>
      </w:tr>
      <w:tr>
        <w:trPr>
          <w:trHeight w:val="181" w:hRule="atLeast"/>
        </w:trPr>
        <w:tc>
          <w:tcPr>
            <w:tcW w:w="1969" w:type="dxa"/>
          </w:tcPr>
          <w:p>
            <w:pPr>
              <w:pStyle w:val="TableParagraph"/>
              <w:spacing w:line="154" w:lineRule="exact"/>
              <w:rPr>
                <w:sz w:val="16"/>
              </w:rPr>
            </w:pPr>
            <w:r>
              <w:rPr>
                <w:color w:val="231F20"/>
                <w:w w:val="80"/>
                <w:sz w:val="16"/>
              </w:rPr>
              <w:t>d.</w:t>
            </w:r>
            <w:r>
              <w:rPr>
                <w:color w:val="231F20"/>
                <w:spacing w:val="-10"/>
                <w:sz w:val="16"/>
              </w:rPr>
              <w:t> </w:t>
            </w:r>
            <w:r>
              <w:rPr>
                <w:color w:val="231F20"/>
                <w:w w:val="80"/>
                <w:sz w:val="16"/>
              </w:rPr>
              <w:t>Maksimalt</w:t>
            </w:r>
            <w:r>
              <w:rPr>
                <w:color w:val="231F20"/>
                <w:spacing w:val="-9"/>
                <w:sz w:val="16"/>
              </w:rPr>
              <w:t> </w:t>
            </w:r>
            <w:r>
              <w:rPr>
                <w:color w:val="231F20"/>
                <w:spacing w:val="-2"/>
                <w:w w:val="80"/>
                <w:sz w:val="16"/>
              </w:rPr>
              <w:t>fyldningsniveau</w:t>
            </w:r>
          </w:p>
        </w:tc>
        <w:tc>
          <w:tcPr>
            <w:tcW w:w="2440" w:type="dxa"/>
          </w:tcPr>
          <w:p>
            <w:pPr>
              <w:pStyle w:val="TableParagraph"/>
              <w:spacing w:line="154" w:lineRule="exact"/>
              <w:ind w:left="241"/>
              <w:rPr>
                <w:sz w:val="16"/>
              </w:rPr>
            </w:pPr>
            <w:r>
              <w:rPr>
                <w:color w:val="231F20"/>
                <w:w w:val="70"/>
                <w:sz w:val="16"/>
              </w:rPr>
              <w:t>e.</w:t>
            </w:r>
            <w:r>
              <w:rPr>
                <w:color w:val="231F20"/>
                <w:spacing w:val="-2"/>
                <w:w w:val="90"/>
                <w:sz w:val="16"/>
              </w:rPr>
              <w:t> Håndtere</w:t>
            </w:r>
          </w:p>
        </w:tc>
        <w:tc>
          <w:tcPr>
            <w:tcW w:w="2475" w:type="dxa"/>
          </w:tcPr>
          <w:p>
            <w:pPr>
              <w:pStyle w:val="TableParagraph"/>
              <w:spacing w:line="154" w:lineRule="exact"/>
              <w:ind w:left="681"/>
              <w:rPr>
                <w:sz w:val="16"/>
              </w:rPr>
            </w:pPr>
            <w:r>
              <w:rPr>
                <w:color w:val="231F20"/>
                <w:w w:val="60"/>
                <w:sz w:val="16"/>
              </w:rPr>
              <w:t>f.</w:t>
            </w:r>
            <w:r>
              <w:rPr>
                <w:color w:val="231F20"/>
                <w:spacing w:val="-4"/>
                <w:w w:val="85"/>
                <w:sz w:val="16"/>
              </w:rPr>
              <w:t> </w:t>
            </w:r>
            <w:r>
              <w:rPr>
                <w:color w:val="231F20"/>
                <w:spacing w:val="-2"/>
                <w:w w:val="85"/>
                <w:sz w:val="16"/>
              </w:rPr>
              <w:t>Mælkekande</w:t>
            </w:r>
          </w:p>
        </w:tc>
      </w:tr>
      <w:tr>
        <w:trPr>
          <w:trHeight w:val="202" w:hRule="atLeast"/>
        </w:trPr>
        <w:tc>
          <w:tcPr>
            <w:tcW w:w="1969" w:type="dxa"/>
          </w:tcPr>
          <w:p>
            <w:pPr>
              <w:pStyle w:val="TableParagraph"/>
              <w:spacing w:line="161" w:lineRule="exact"/>
              <w:rPr>
                <w:sz w:val="16"/>
              </w:rPr>
            </w:pPr>
            <w:r>
              <w:rPr>
                <w:color w:val="231F20"/>
                <w:w w:val="75"/>
                <w:sz w:val="16"/>
              </w:rPr>
              <w:t>g.</w:t>
            </w:r>
            <w:r>
              <w:rPr>
                <w:color w:val="231F20"/>
                <w:spacing w:val="-5"/>
                <w:w w:val="90"/>
                <w:sz w:val="16"/>
              </w:rPr>
              <w:t> </w:t>
            </w:r>
            <w:r>
              <w:rPr>
                <w:color w:val="231F20"/>
                <w:spacing w:val="-2"/>
                <w:w w:val="90"/>
                <w:sz w:val="16"/>
              </w:rPr>
              <w:t>Kontrolknap</w:t>
            </w:r>
          </w:p>
        </w:tc>
        <w:tc>
          <w:tcPr>
            <w:tcW w:w="2440" w:type="dxa"/>
          </w:tcPr>
          <w:p>
            <w:pPr>
              <w:pStyle w:val="TableParagraph"/>
              <w:spacing w:line="161" w:lineRule="exact"/>
              <w:ind w:left="241"/>
              <w:rPr>
                <w:sz w:val="16"/>
              </w:rPr>
            </w:pPr>
            <w:r>
              <w:rPr>
                <w:color w:val="231F20"/>
                <w:w w:val="80"/>
                <w:sz w:val="16"/>
              </w:rPr>
              <w:t>h.</w:t>
            </w:r>
            <w:r>
              <w:rPr>
                <w:color w:val="231F20"/>
                <w:spacing w:val="-1"/>
                <w:w w:val="80"/>
                <w:sz w:val="16"/>
              </w:rPr>
              <w:t> </w:t>
            </w:r>
            <w:r>
              <w:rPr>
                <w:color w:val="231F20"/>
                <w:w w:val="80"/>
                <w:sz w:val="16"/>
              </w:rPr>
              <w:t>Power</w:t>
            </w:r>
            <w:r>
              <w:rPr>
                <w:color w:val="231F20"/>
                <w:spacing w:val="-9"/>
                <w:sz w:val="16"/>
              </w:rPr>
              <w:t> </w:t>
            </w:r>
            <w:r>
              <w:rPr>
                <w:color w:val="231F20"/>
                <w:spacing w:val="-4"/>
                <w:w w:val="80"/>
                <w:sz w:val="16"/>
              </w:rPr>
              <w:t>base</w:t>
            </w:r>
          </w:p>
        </w:tc>
        <w:tc>
          <w:tcPr>
            <w:tcW w:w="2475" w:type="dxa"/>
          </w:tcPr>
          <w:p>
            <w:pPr>
              <w:pStyle w:val="TableParagraph"/>
              <w:spacing w:line="161" w:lineRule="exact"/>
              <w:ind w:left="681"/>
              <w:rPr>
                <w:sz w:val="16"/>
              </w:rPr>
            </w:pPr>
            <w:r>
              <w:rPr>
                <w:color w:val="231F20"/>
                <w:w w:val="60"/>
                <w:sz w:val="16"/>
              </w:rPr>
              <w:t>i.</w:t>
            </w:r>
            <w:r>
              <w:rPr>
                <w:color w:val="231F20"/>
                <w:spacing w:val="-3"/>
                <w:w w:val="85"/>
                <w:sz w:val="16"/>
              </w:rPr>
              <w:t> </w:t>
            </w:r>
            <w:r>
              <w:rPr>
                <w:color w:val="231F20"/>
                <w:spacing w:val="-2"/>
                <w:w w:val="85"/>
                <w:sz w:val="16"/>
              </w:rPr>
              <w:t>Varmeplade</w:t>
            </w:r>
          </w:p>
        </w:tc>
      </w:tr>
    </w:tbl>
    <w:p>
      <w:pPr>
        <w:pStyle w:val="ListParagraph"/>
        <w:numPr>
          <w:ilvl w:val="1"/>
          <w:numId w:val="68"/>
        </w:numPr>
        <w:tabs>
          <w:tab w:pos="308" w:val="left" w:leader="none"/>
        </w:tabs>
        <w:spacing w:line="235" w:lineRule="auto" w:before="138" w:after="0"/>
        <w:ind w:left="163" w:right="5158" w:firstLine="0"/>
        <w:jc w:val="left"/>
        <w:rPr>
          <w:sz w:val="16"/>
        </w:rPr>
      </w:pPr>
      <w:r>
        <w:rPr>
          <w:color w:val="231F20"/>
          <w:spacing w:val="-2"/>
          <w:w w:val="90"/>
          <w:sz w:val="16"/>
        </w:rPr>
        <w:t>Fyldningsniveauindikatorer</w:t>
      </w:r>
      <w:r>
        <w:rPr>
          <w:color w:val="231F20"/>
          <w:spacing w:val="80"/>
          <w:w w:val="150"/>
          <w:sz w:val="16"/>
        </w:rPr>
        <w:t>       </w:t>
      </w:r>
      <w:r>
        <w:rPr>
          <w:color w:val="231F20"/>
          <w:w w:val="80"/>
          <w:sz w:val="16"/>
        </w:rPr>
        <w:t>en. MAX niveau til opvarmning af mælk:350ml (2a)</w:t>
      </w:r>
    </w:p>
    <w:p>
      <w:pPr>
        <w:pStyle w:val="BodyText"/>
        <w:spacing w:line="181" w:lineRule="exact"/>
        <w:ind w:left="163"/>
      </w:pPr>
      <w:r>
        <w:rPr>
          <w:color w:val="231F20"/>
          <w:w w:val="80"/>
        </w:rPr>
        <w:t>b.</w:t>
      </w:r>
      <w:r>
        <w:rPr>
          <w:color w:val="231F20"/>
          <w:spacing w:val="-1"/>
          <w:w w:val="80"/>
        </w:rPr>
        <w:t> </w:t>
      </w:r>
      <w:r>
        <w:rPr>
          <w:color w:val="231F20"/>
          <w:w w:val="80"/>
        </w:rPr>
        <w:t>MAX</w:t>
      </w:r>
      <w:r>
        <w:rPr>
          <w:color w:val="231F20"/>
          <w:spacing w:val="-9"/>
        </w:rPr>
        <w:t> </w:t>
      </w:r>
      <w:r>
        <w:rPr>
          <w:color w:val="231F20"/>
          <w:w w:val="80"/>
        </w:rPr>
        <w:t>niveau</w:t>
      </w:r>
      <w:r>
        <w:rPr>
          <w:color w:val="231F20"/>
          <w:spacing w:val="-10"/>
        </w:rPr>
        <w:t> </w:t>
      </w:r>
      <w:r>
        <w:rPr>
          <w:color w:val="231F20"/>
          <w:w w:val="80"/>
        </w:rPr>
        <w:t>for</w:t>
      </w:r>
      <w:r>
        <w:rPr>
          <w:color w:val="231F20"/>
          <w:spacing w:val="-10"/>
        </w:rPr>
        <w:t> </w:t>
      </w:r>
      <w:r>
        <w:rPr>
          <w:color w:val="231F20"/>
          <w:w w:val="80"/>
        </w:rPr>
        <w:t>kold</w:t>
      </w:r>
      <w:r>
        <w:rPr>
          <w:color w:val="231F20"/>
          <w:spacing w:val="-9"/>
        </w:rPr>
        <w:t> </w:t>
      </w:r>
      <w:r>
        <w:rPr>
          <w:color w:val="231F20"/>
          <w:w w:val="80"/>
        </w:rPr>
        <w:t>/</w:t>
      </w:r>
      <w:r>
        <w:rPr>
          <w:color w:val="231F20"/>
          <w:spacing w:val="-10"/>
        </w:rPr>
        <w:t> </w:t>
      </w:r>
      <w:r>
        <w:rPr>
          <w:color w:val="231F20"/>
          <w:w w:val="80"/>
        </w:rPr>
        <w:t>varm</w:t>
      </w:r>
      <w:r>
        <w:rPr>
          <w:color w:val="231F20"/>
          <w:spacing w:val="-10"/>
        </w:rPr>
        <w:t> </w:t>
      </w:r>
      <w:r>
        <w:rPr>
          <w:color w:val="231F20"/>
          <w:w w:val="80"/>
        </w:rPr>
        <w:t>mælkeskumning:</w:t>
      </w:r>
      <w:r>
        <w:rPr>
          <w:color w:val="231F20"/>
          <w:spacing w:val="-9"/>
        </w:rPr>
        <w:t> </w:t>
      </w:r>
      <w:r>
        <w:rPr>
          <w:color w:val="231F20"/>
          <w:w w:val="80"/>
        </w:rPr>
        <w:t>250ml</w:t>
      </w:r>
      <w:r>
        <w:rPr>
          <w:color w:val="231F20"/>
          <w:spacing w:val="-10"/>
        </w:rPr>
        <w:t> </w:t>
      </w:r>
      <w:r>
        <w:rPr>
          <w:color w:val="231F20"/>
          <w:spacing w:val="-4"/>
          <w:w w:val="80"/>
        </w:rPr>
        <w:t>(2b)</w:t>
      </w:r>
    </w:p>
    <w:p>
      <w:pPr>
        <w:pStyle w:val="Heading2"/>
        <w:spacing w:before="177"/>
        <w:ind w:left="163"/>
      </w:pPr>
      <w:r>
        <w:rPr>
          <w:color w:val="231F20"/>
          <w:spacing w:val="-2"/>
        </w:rPr>
        <w:t>BRUGSANVISNING</w:t>
      </w:r>
    </w:p>
    <w:p>
      <w:pPr>
        <w:pStyle w:val="ListParagraph"/>
        <w:numPr>
          <w:ilvl w:val="0"/>
          <w:numId w:val="69"/>
        </w:numPr>
        <w:tabs>
          <w:tab w:pos="272" w:val="left" w:leader="none"/>
        </w:tabs>
        <w:spacing w:line="235" w:lineRule="auto" w:before="1" w:after="0"/>
        <w:ind w:left="163" w:right="618" w:firstLine="0"/>
        <w:jc w:val="left"/>
        <w:rPr>
          <w:sz w:val="16"/>
        </w:rPr>
      </w:pPr>
      <w:r>
        <w:rPr>
          <w:color w:val="231F20"/>
          <w:w w:val="80"/>
          <w:sz w:val="16"/>
        </w:rPr>
        <w:t>Vælg</w:t>
      </w:r>
      <w:r>
        <w:rPr>
          <w:color w:val="231F20"/>
          <w:spacing w:val="-1"/>
          <w:w w:val="80"/>
          <w:sz w:val="16"/>
        </w:rPr>
        <w:t> </w:t>
      </w:r>
      <w:r>
        <w:rPr>
          <w:color w:val="231F20"/>
          <w:w w:val="80"/>
          <w:sz w:val="16"/>
        </w:rPr>
        <w:t>piskeris</w:t>
      </w:r>
      <w:r>
        <w:rPr>
          <w:color w:val="231F20"/>
          <w:spacing w:val="-1"/>
          <w:w w:val="80"/>
          <w:sz w:val="16"/>
        </w:rPr>
        <w:t> </w:t>
      </w:r>
      <w:r>
        <w:rPr>
          <w:color w:val="231F20"/>
          <w:w w:val="80"/>
          <w:sz w:val="16"/>
        </w:rPr>
        <w:t>til</w:t>
      </w:r>
      <w:r>
        <w:rPr>
          <w:color w:val="231F20"/>
          <w:spacing w:val="-1"/>
          <w:w w:val="80"/>
          <w:sz w:val="16"/>
        </w:rPr>
        <w:t> </w:t>
      </w:r>
      <w:r>
        <w:rPr>
          <w:color w:val="231F20"/>
          <w:w w:val="80"/>
          <w:sz w:val="16"/>
        </w:rPr>
        <w:t>den</w:t>
      </w:r>
      <w:r>
        <w:rPr>
          <w:color w:val="231F20"/>
          <w:spacing w:val="-1"/>
          <w:w w:val="80"/>
          <w:sz w:val="16"/>
        </w:rPr>
        <w:t> </w:t>
      </w:r>
      <w:r>
        <w:rPr>
          <w:color w:val="231F20"/>
          <w:w w:val="80"/>
          <w:sz w:val="16"/>
        </w:rPr>
        <w:t>ønskede</w:t>
      </w:r>
      <w:r>
        <w:rPr>
          <w:color w:val="231F20"/>
          <w:spacing w:val="-1"/>
          <w:w w:val="80"/>
          <w:sz w:val="16"/>
        </w:rPr>
        <w:t> </w:t>
      </w:r>
      <w:r>
        <w:rPr>
          <w:color w:val="231F20"/>
          <w:w w:val="80"/>
          <w:sz w:val="16"/>
        </w:rPr>
        <w:t>effekt.</w:t>
      </w:r>
      <w:r>
        <w:rPr>
          <w:color w:val="231F20"/>
          <w:spacing w:val="-1"/>
          <w:w w:val="80"/>
          <w:sz w:val="16"/>
        </w:rPr>
        <w:t> </w:t>
      </w:r>
      <w:r>
        <w:rPr>
          <w:color w:val="231F20"/>
          <w:w w:val="80"/>
          <w:sz w:val="16"/>
        </w:rPr>
        <w:t>Pisk</w:t>
      </w:r>
      <w:r>
        <w:rPr>
          <w:color w:val="231F20"/>
          <w:spacing w:val="-1"/>
          <w:w w:val="80"/>
          <w:sz w:val="16"/>
        </w:rPr>
        <w:t> </w:t>
      </w:r>
      <w:r>
        <w:rPr>
          <w:color w:val="231F20"/>
          <w:w w:val="80"/>
          <w:sz w:val="16"/>
        </w:rPr>
        <w:t>til</w:t>
      </w:r>
      <w:r>
        <w:rPr>
          <w:color w:val="231F20"/>
          <w:spacing w:val="-1"/>
          <w:w w:val="80"/>
          <w:sz w:val="16"/>
        </w:rPr>
        <w:t> </w:t>
      </w:r>
      <w:r>
        <w:rPr>
          <w:color w:val="231F20"/>
          <w:w w:val="80"/>
          <w:sz w:val="16"/>
        </w:rPr>
        <w:t>mælkeskumning</w:t>
      </w:r>
      <w:r>
        <w:rPr>
          <w:color w:val="231F20"/>
          <w:spacing w:val="-1"/>
          <w:w w:val="80"/>
          <w:sz w:val="16"/>
        </w:rPr>
        <w:t> </w:t>
      </w:r>
      <w:r>
        <w:rPr>
          <w:color w:val="231F20"/>
          <w:w w:val="80"/>
          <w:sz w:val="16"/>
        </w:rPr>
        <w:t>(1b).</w:t>
      </w:r>
      <w:r>
        <w:rPr>
          <w:color w:val="231F20"/>
          <w:spacing w:val="-1"/>
          <w:w w:val="80"/>
          <w:sz w:val="16"/>
        </w:rPr>
        <w:t> </w:t>
      </w:r>
      <w:r>
        <w:rPr>
          <w:color w:val="231F20"/>
          <w:w w:val="80"/>
          <w:sz w:val="16"/>
        </w:rPr>
        <w:t>Hvis</w:t>
      </w:r>
      <w:r>
        <w:rPr>
          <w:color w:val="231F20"/>
          <w:spacing w:val="-1"/>
          <w:w w:val="80"/>
          <w:sz w:val="16"/>
        </w:rPr>
        <w:t> </w:t>
      </w:r>
      <w:r>
        <w:rPr>
          <w:color w:val="231F20"/>
          <w:w w:val="80"/>
          <w:sz w:val="16"/>
        </w:rPr>
        <w:t>du</w:t>
      </w:r>
      <w:r>
        <w:rPr>
          <w:color w:val="231F20"/>
          <w:spacing w:val="-1"/>
          <w:w w:val="80"/>
          <w:sz w:val="16"/>
        </w:rPr>
        <w:t> </w:t>
      </w:r>
      <w:r>
        <w:rPr>
          <w:color w:val="231F20"/>
          <w:w w:val="80"/>
          <w:sz w:val="16"/>
        </w:rPr>
        <w:t>vil</w:t>
      </w:r>
      <w:r>
        <w:rPr>
          <w:color w:val="231F20"/>
          <w:spacing w:val="-1"/>
          <w:w w:val="80"/>
          <w:sz w:val="16"/>
        </w:rPr>
        <w:t> </w:t>
      </w:r>
      <w:r>
        <w:rPr>
          <w:color w:val="231F20"/>
          <w:w w:val="80"/>
          <w:sz w:val="16"/>
        </w:rPr>
        <w:t>have</w:t>
      </w:r>
      <w:r>
        <w:rPr>
          <w:color w:val="231F20"/>
          <w:spacing w:val="-1"/>
          <w:w w:val="80"/>
          <w:sz w:val="16"/>
        </w:rPr>
        <w:t> </w:t>
      </w:r>
      <w:r>
        <w:rPr>
          <w:color w:val="231F20"/>
          <w:w w:val="80"/>
          <w:sz w:val="16"/>
        </w:rPr>
        <w:t>din</w:t>
      </w:r>
      <w:r>
        <w:rPr>
          <w:color w:val="231F20"/>
          <w:spacing w:val="-1"/>
          <w:w w:val="80"/>
          <w:sz w:val="16"/>
        </w:rPr>
        <w:t> </w:t>
      </w:r>
      <w:r>
        <w:rPr>
          <w:color w:val="231F20"/>
          <w:w w:val="80"/>
          <w:sz w:val="16"/>
        </w:rPr>
        <w:t>mælk</w:t>
      </w:r>
      <w:r>
        <w:rPr>
          <w:color w:val="231F20"/>
          <w:spacing w:val="-1"/>
          <w:w w:val="80"/>
          <w:sz w:val="16"/>
        </w:rPr>
        <w:t> </w:t>
      </w:r>
      <w:r>
        <w:rPr>
          <w:color w:val="231F20"/>
          <w:w w:val="80"/>
          <w:sz w:val="16"/>
        </w:rPr>
        <w:t>opskummet.</w:t>
      </w:r>
      <w:r>
        <w:rPr>
          <w:color w:val="231F20"/>
          <w:spacing w:val="-1"/>
          <w:w w:val="80"/>
          <w:sz w:val="16"/>
        </w:rPr>
        <w:t> </w:t>
      </w:r>
      <w:r>
        <w:rPr>
          <w:color w:val="231F20"/>
          <w:w w:val="80"/>
          <w:sz w:val="16"/>
        </w:rPr>
        <w:t>Pisk</w:t>
      </w:r>
      <w:r>
        <w:rPr>
          <w:color w:val="231F20"/>
          <w:spacing w:val="-1"/>
          <w:w w:val="80"/>
          <w:sz w:val="16"/>
        </w:rPr>
        <w:t> </w:t>
      </w:r>
      <w:r>
        <w:rPr>
          <w:color w:val="231F20"/>
          <w:w w:val="80"/>
          <w:sz w:val="16"/>
        </w:rPr>
        <w:t>til</w:t>
      </w:r>
      <w:r>
        <w:rPr>
          <w:color w:val="231F20"/>
          <w:spacing w:val="-1"/>
          <w:w w:val="80"/>
          <w:sz w:val="16"/>
        </w:rPr>
        <w:t> </w:t>
      </w:r>
      <w:r>
        <w:rPr>
          <w:color w:val="231F20"/>
          <w:w w:val="80"/>
          <w:sz w:val="16"/>
        </w:rPr>
        <w:t>opvarmning</w:t>
      </w:r>
      <w:r>
        <w:rPr>
          <w:color w:val="231F20"/>
          <w:spacing w:val="-1"/>
          <w:w w:val="80"/>
          <w:sz w:val="16"/>
        </w:rPr>
        <w:t> </w:t>
      </w:r>
      <w:r>
        <w:rPr>
          <w:color w:val="231F20"/>
          <w:w w:val="80"/>
          <w:sz w:val="16"/>
        </w:rPr>
        <w:t>af</w:t>
      </w:r>
      <w:r>
        <w:rPr>
          <w:color w:val="231F20"/>
          <w:w w:val="85"/>
          <w:sz w:val="16"/>
        </w:rPr>
        <w:t> mælken</w:t>
      </w:r>
      <w:r>
        <w:rPr>
          <w:color w:val="231F20"/>
          <w:spacing w:val="-5"/>
          <w:w w:val="85"/>
          <w:sz w:val="16"/>
        </w:rPr>
        <w:t> </w:t>
      </w:r>
      <w:r>
        <w:rPr>
          <w:color w:val="231F20"/>
          <w:w w:val="85"/>
          <w:sz w:val="16"/>
        </w:rPr>
        <w:t>(1c).</w:t>
      </w:r>
      <w:r>
        <w:rPr>
          <w:color w:val="231F20"/>
          <w:spacing w:val="-5"/>
          <w:w w:val="85"/>
          <w:sz w:val="16"/>
        </w:rPr>
        <w:t> </w:t>
      </w:r>
      <w:r>
        <w:rPr>
          <w:color w:val="231F20"/>
          <w:w w:val="85"/>
          <w:sz w:val="16"/>
        </w:rPr>
        <w:t>Hvis</w:t>
      </w:r>
      <w:r>
        <w:rPr>
          <w:color w:val="231F20"/>
          <w:spacing w:val="-5"/>
          <w:w w:val="85"/>
          <w:sz w:val="16"/>
        </w:rPr>
        <w:t> </w:t>
      </w:r>
      <w:r>
        <w:rPr>
          <w:color w:val="231F20"/>
          <w:w w:val="85"/>
          <w:sz w:val="16"/>
        </w:rPr>
        <w:t>du</w:t>
      </w:r>
      <w:r>
        <w:rPr>
          <w:color w:val="231F20"/>
          <w:spacing w:val="-5"/>
          <w:w w:val="85"/>
          <w:sz w:val="16"/>
        </w:rPr>
        <w:t> </w:t>
      </w:r>
      <w:r>
        <w:rPr>
          <w:color w:val="231F20"/>
          <w:w w:val="85"/>
          <w:sz w:val="16"/>
        </w:rPr>
        <w:t>vil</w:t>
      </w:r>
      <w:r>
        <w:rPr>
          <w:color w:val="231F20"/>
          <w:spacing w:val="-5"/>
          <w:w w:val="85"/>
          <w:sz w:val="16"/>
        </w:rPr>
        <w:t> </w:t>
      </w:r>
      <w:r>
        <w:rPr>
          <w:color w:val="231F20"/>
          <w:w w:val="85"/>
          <w:sz w:val="16"/>
        </w:rPr>
        <w:t>have</w:t>
      </w:r>
      <w:r>
        <w:rPr>
          <w:color w:val="231F20"/>
          <w:spacing w:val="-4"/>
          <w:w w:val="85"/>
          <w:sz w:val="16"/>
        </w:rPr>
        <w:t> </w:t>
      </w:r>
      <w:r>
        <w:rPr>
          <w:color w:val="231F20"/>
          <w:w w:val="85"/>
          <w:sz w:val="16"/>
        </w:rPr>
        <w:t>din</w:t>
      </w:r>
      <w:r>
        <w:rPr>
          <w:color w:val="231F20"/>
          <w:spacing w:val="-5"/>
          <w:w w:val="85"/>
          <w:sz w:val="16"/>
        </w:rPr>
        <w:t> </w:t>
      </w:r>
      <w:r>
        <w:rPr>
          <w:color w:val="231F20"/>
          <w:w w:val="85"/>
          <w:sz w:val="16"/>
        </w:rPr>
        <w:t>mælk</w:t>
      </w:r>
      <w:r>
        <w:rPr>
          <w:color w:val="231F20"/>
          <w:spacing w:val="-5"/>
          <w:w w:val="85"/>
          <w:sz w:val="16"/>
        </w:rPr>
        <w:t> </w:t>
      </w:r>
      <w:r>
        <w:rPr>
          <w:color w:val="231F20"/>
          <w:w w:val="85"/>
          <w:sz w:val="16"/>
        </w:rPr>
        <w:t>opvarmet.</w:t>
      </w:r>
    </w:p>
    <w:p>
      <w:pPr>
        <w:pStyle w:val="ListParagraph"/>
        <w:numPr>
          <w:ilvl w:val="0"/>
          <w:numId w:val="69"/>
        </w:numPr>
        <w:tabs>
          <w:tab w:pos="308" w:val="left" w:leader="none"/>
        </w:tabs>
        <w:spacing w:line="235" w:lineRule="auto" w:before="0" w:after="0"/>
        <w:ind w:left="163" w:right="288" w:firstLine="0"/>
        <w:jc w:val="left"/>
        <w:rPr>
          <w:sz w:val="16"/>
        </w:rPr>
      </w:pPr>
      <w:r>
        <w:rPr>
          <w:color w:val="231F20"/>
          <w:w w:val="80"/>
          <w:sz w:val="16"/>
        </w:rPr>
        <w:t>Hæld en portion mælk (helst 3,2% fedt). Mælken skal dække piskeris (1b eller 1c) og nå et markeret minimumsniveau, men ikke</w:t>
      </w:r>
      <w:r>
        <w:rPr>
          <w:color w:val="231F20"/>
          <w:sz w:val="16"/>
        </w:rPr>
        <w:t> </w:t>
      </w:r>
      <w:r>
        <w:rPr>
          <w:color w:val="231F20"/>
          <w:w w:val="80"/>
          <w:sz w:val="16"/>
        </w:rPr>
        <w:t>overstige det maksimale niveau (1d). Maksimalt niveau for mælkeopvarmning er 350 ml (2a) og mælkeskumning er 250 ml (2b).</w:t>
      </w:r>
      <w:r>
        <w:rPr>
          <w:color w:val="231F20"/>
          <w:sz w:val="16"/>
        </w:rPr>
        <w:t> </w:t>
      </w:r>
      <w:r>
        <w:rPr>
          <w:color w:val="231F20"/>
          <w:w w:val="80"/>
          <w:sz w:val="16"/>
        </w:rPr>
        <w:t>BEMÆRK: Brug kold, frisk mælk til de bedste resultater. Ikke-mælkemælk skummer ikke så godt som mælkemælk. Brug </w:t>
      </w:r>
      <w:r>
        <w:rPr>
          <w:color w:val="231F20"/>
          <w:w w:val="80"/>
          <w:sz w:val="16"/>
        </w:rPr>
        <w:t>plantebaseret</w:t>
      </w:r>
      <w:r>
        <w:rPr>
          <w:color w:val="231F20"/>
          <w:sz w:val="16"/>
        </w:rPr>
        <w:t> </w:t>
      </w:r>
      <w:r>
        <w:rPr>
          <w:color w:val="231F20"/>
          <w:w w:val="80"/>
          <w:sz w:val="16"/>
        </w:rPr>
        <w:t>mælk af typen "barista" for at få den bedste effekt.</w:t>
      </w:r>
    </w:p>
    <w:p>
      <w:pPr>
        <w:pStyle w:val="BodyText"/>
        <w:spacing w:line="177" w:lineRule="exact"/>
        <w:ind w:left="163"/>
      </w:pPr>
      <w:r>
        <w:rPr>
          <w:color w:val="231F20"/>
          <w:w w:val="80"/>
        </w:rPr>
        <w:t>BEMÆRK:</w:t>
      </w:r>
      <w:r>
        <w:rPr>
          <w:color w:val="231F20"/>
          <w:spacing w:val="6"/>
        </w:rPr>
        <w:t> </w:t>
      </w:r>
      <w:r>
        <w:rPr>
          <w:color w:val="231F20"/>
          <w:w w:val="80"/>
        </w:rPr>
        <w:t>Overskrid</w:t>
      </w:r>
      <w:r>
        <w:rPr>
          <w:color w:val="231F20"/>
          <w:spacing w:val="7"/>
        </w:rPr>
        <w:t> </w:t>
      </w:r>
      <w:r>
        <w:rPr>
          <w:color w:val="231F20"/>
          <w:w w:val="80"/>
        </w:rPr>
        <w:t>ikke</w:t>
      </w:r>
      <w:r>
        <w:rPr>
          <w:color w:val="231F20"/>
          <w:spacing w:val="7"/>
        </w:rPr>
        <w:t> </w:t>
      </w:r>
      <w:r>
        <w:rPr>
          <w:color w:val="231F20"/>
          <w:w w:val="80"/>
        </w:rPr>
        <w:t>MAX-linjen</w:t>
      </w:r>
      <w:r>
        <w:rPr>
          <w:color w:val="231F20"/>
          <w:spacing w:val="6"/>
        </w:rPr>
        <w:t> </w:t>
      </w:r>
      <w:r>
        <w:rPr>
          <w:color w:val="231F20"/>
          <w:w w:val="80"/>
        </w:rPr>
        <w:t>inde</w:t>
      </w:r>
      <w:r>
        <w:rPr>
          <w:color w:val="231F20"/>
          <w:spacing w:val="7"/>
        </w:rPr>
        <w:t> </w:t>
      </w:r>
      <w:r>
        <w:rPr>
          <w:color w:val="231F20"/>
          <w:w w:val="80"/>
        </w:rPr>
        <w:t>i</w:t>
      </w:r>
      <w:r>
        <w:rPr>
          <w:color w:val="231F20"/>
          <w:spacing w:val="7"/>
        </w:rPr>
        <w:t> </w:t>
      </w:r>
      <w:r>
        <w:rPr>
          <w:color w:val="231F20"/>
          <w:spacing w:val="-2"/>
          <w:w w:val="80"/>
        </w:rPr>
        <w:t>kannen.</w:t>
      </w:r>
    </w:p>
    <w:p>
      <w:pPr>
        <w:pStyle w:val="ListParagraph"/>
        <w:numPr>
          <w:ilvl w:val="0"/>
          <w:numId w:val="69"/>
        </w:numPr>
        <w:tabs>
          <w:tab w:pos="308" w:val="left" w:leader="none"/>
        </w:tabs>
        <w:spacing w:line="235" w:lineRule="auto" w:before="0" w:after="0"/>
        <w:ind w:left="163" w:right="554" w:firstLine="0"/>
        <w:jc w:val="left"/>
        <w:rPr>
          <w:sz w:val="16"/>
        </w:rPr>
      </w:pPr>
      <w:r>
        <w:rPr>
          <w:color w:val="231F20"/>
          <w:w w:val="80"/>
          <w:sz w:val="16"/>
        </w:rPr>
        <w:t>Sæt låget (1a) på kannen, og anbring kanden på strømbasen (1h). Sæt strømstikket i en stikkontakt.</w:t>
      </w:r>
      <w:r>
        <w:rPr>
          <w:color w:val="231F20"/>
          <w:spacing w:val="-2"/>
          <w:w w:val="80"/>
          <w:sz w:val="16"/>
        </w:rPr>
        <w:t> </w:t>
      </w:r>
      <w:r>
        <w:rPr>
          <w:color w:val="231F20"/>
          <w:w w:val="80"/>
          <w:sz w:val="16"/>
        </w:rPr>
        <w:t>Tilstandsikonerne lyser i </w:t>
      </w:r>
      <w:r>
        <w:rPr>
          <w:color w:val="231F20"/>
          <w:w w:val="80"/>
          <w:sz w:val="16"/>
        </w:rPr>
        <w:t>et</w:t>
      </w:r>
      <w:r>
        <w:rPr>
          <w:color w:val="231F20"/>
          <w:w w:val="90"/>
          <w:sz w:val="16"/>
        </w:rPr>
        <w:t> </w:t>
      </w:r>
      <w:r>
        <w:rPr>
          <w:color w:val="231F20"/>
          <w:spacing w:val="-2"/>
          <w:w w:val="90"/>
          <w:sz w:val="16"/>
        </w:rPr>
        <w:t>sekund.</w:t>
      </w:r>
    </w:p>
    <w:p>
      <w:pPr>
        <w:pStyle w:val="ListParagraph"/>
        <w:numPr>
          <w:ilvl w:val="0"/>
          <w:numId w:val="69"/>
        </w:numPr>
        <w:tabs>
          <w:tab w:pos="308" w:val="left" w:leader="none"/>
        </w:tabs>
        <w:spacing w:line="181" w:lineRule="exact" w:before="0" w:after="0"/>
        <w:ind w:left="308" w:right="0" w:hanging="145"/>
        <w:jc w:val="left"/>
        <w:rPr>
          <w:sz w:val="16"/>
        </w:rPr>
      </w:pPr>
      <w:r>
        <w:rPr>
          <w:color w:val="231F20"/>
          <w:w w:val="80"/>
          <w:sz w:val="16"/>
        </w:rPr>
        <w:t>Berør</w:t>
      </w:r>
      <w:r>
        <w:rPr>
          <w:color w:val="231F20"/>
          <w:spacing w:val="-1"/>
          <w:w w:val="80"/>
          <w:sz w:val="16"/>
        </w:rPr>
        <w:t> </w:t>
      </w:r>
      <w:r>
        <w:rPr>
          <w:color w:val="231F20"/>
          <w:w w:val="80"/>
          <w:sz w:val="16"/>
        </w:rPr>
        <w:t>kontrolknappen</w:t>
      </w:r>
      <w:r>
        <w:rPr>
          <w:color w:val="231F20"/>
          <w:spacing w:val="-1"/>
          <w:w w:val="80"/>
          <w:sz w:val="16"/>
        </w:rPr>
        <w:t> </w:t>
      </w:r>
      <w:r>
        <w:rPr>
          <w:color w:val="231F20"/>
          <w:w w:val="80"/>
          <w:sz w:val="16"/>
        </w:rPr>
        <w:t>(1g),</w:t>
      </w:r>
      <w:r>
        <w:rPr>
          <w:color w:val="231F20"/>
          <w:spacing w:val="-1"/>
          <w:w w:val="80"/>
          <w:sz w:val="16"/>
        </w:rPr>
        <w:t> </w:t>
      </w:r>
      <w:r>
        <w:rPr>
          <w:color w:val="231F20"/>
          <w:w w:val="80"/>
          <w:sz w:val="16"/>
        </w:rPr>
        <w:t>og</w:t>
      </w:r>
      <w:r>
        <w:rPr>
          <w:color w:val="231F20"/>
          <w:spacing w:val="-10"/>
          <w:sz w:val="16"/>
        </w:rPr>
        <w:t> </w:t>
      </w:r>
      <w:r>
        <w:rPr>
          <w:color w:val="231F20"/>
          <w:w w:val="80"/>
          <w:sz w:val="16"/>
        </w:rPr>
        <w:t>vælg</w:t>
      </w:r>
      <w:r>
        <w:rPr>
          <w:color w:val="231F20"/>
          <w:spacing w:val="-1"/>
          <w:w w:val="80"/>
          <w:sz w:val="16"/>
        </w:rPr>
        <w:t> </w:t>
      </w:r>
      <w:r>
        <w:rPr>
          <w:color w:val="231F20"/>
          <w:w w:val="80"/>
          <w:sz w:val="16"/>
        </w:rPr>
        <w:t>det</w:t>
      </w:r>
      <w:r>
        <w:rPr>
          <w:color w:val="231F20"/>
          <w:spacing w:val="-1"/>
          <w:w w:val="80"/>
          <w:sz w:val="16"/>
        </w:rPr>
        <w:t> </w:t>
      </w:r>
      <w:r>
        <w:rPr>
          <w:color w:val="231F20"/>
          <w:w w:val="80"/>
          <w:sz w:val="16"/>
        </w:rPr>
        <w:t>ønskede</w:t>
      </w:r>
      <w:r>
        <w:rPr>
          <w:color w:val="231F20"/>
          <w:spacing w:val="-10"/>
          <w:sz w:val="16"/>
        </w:rPr>
        <w:t> </w:t>
      </w:r>
      <w:r>
        <w:rPr>
          <w:color w:val="231F20"/>
          <w:w w:val="80"/>
          <w:sz w:val="16"/>
        </w:rPr>
        <w:t>program:</w:t>
      </w:r>
      <w:r>
        <w:rPr>
          <w:color w:val="231F20"/>
          <w:spacing w:val="-1"/>
          <w:w w:val="80"/>
          <w:sz w:val="16"/>
        </w:rPr>
        <w:t> </w:t>
      </w:r>
      <w:r>
        <w:rPr>
          <w:color w:val="231F20"/>
          <w:w w:val="80"/>
          <w:sz w:val="16"/>
        </w:rPr>
        <w:t>cappuccino,</w:t>
      </w:r>
      <w:r>
        <w:rPr>
          <w:color w:val="231F20"/>
          <w:spacing w:val="-1"/>
          <w:w w:val="80"/>
          <w:sz w:val="16"/>
        </w:rPr>
        <w:t> </w:t>
      </w:r>
      <w:r>
        <w:rPr>
          <w:color w:val="231F20"/>
          <w:w w:val="80"/>
          <w:sz w:val="16"/>
        </w:rPr>
        <w:t>latte,</w:t>
      </w:r>
      <w:r>
        <w:rPr>
          <w:color w:val="231F20"/>
          <w:spacing w:val="-10"/>
          <w:sz w:val="16"/>
        </w:rPr>
        <w:t> </w:t>
      </w:r>
      <w:r>
        <w:rPr>
          <w:color w:val="231F20"/>
          <w:w w:val="80"/>
          <w:sz w:val="16"/>
        </w:rPr>
        <w:t>varm</w:t>
      </w:r>
      <w:r>
        <w:rPr>
          <w:color w:val="231F20"/>
          <w:spacing w:val="-1"/>
          <w:w w:val="80"/>
          <w:sz w:val="16"/>
        </w:rPr>
        <w:t> </w:t>
      </w:r>
      <w:r>
        <w:rPr>
          <w:color w:val="231F20"/>
          <w:w w:val="80"/>
          <w:sz w:val="16"/>
        </w:rPr>
        <w:t>chokolade,</w:t>
      </w:r>
      <w:r>
        <w:rPr>
          <w:color w:val="231F20"/>
          <w:spacing w:val="-10"/>
          <w:sz w:val="16"/>
        </w:rPr>
        <w:t> </w:t>
      </w:r>
      <w:r>
        <w:rPr>
          <w:color w:val="231F20"/>
          <w:spacing w:val="-2"/>
          <w:w w:val="80"/>
          <w:sz w:val="16"/>
        </w:rPr>
        <w:t>kold.</w:t>
      </w:r>
    </w:p>
    <w:p>
      <w:pPr>
        <w:spacing w:after="0" w:line="181" w:lineRule="exact"/>
        <w:jc w:val="left"/>
        <w:rPr>
          <w:sz w:val="16"/>
        </w:rPr>
        <w:sectPr>
          <w:pgSz w:w="8400" w:h="11910"/>
          <w:pgMar w:header="0" w:footer="156" w:top="160" w:bottom="360" w:left="60" w:right="60"/>
        </w:sectPr>
      </w:pPr>
    </w:p>
    <w:p>
      <w:pPr>
        <w:pStyle w:val="ListParagraph"/>
        <w:numPr>
          <w:ilvl w:val="1"/>
          <w:numId w:val="69"/>
        </w:numPr>
        <w:tabs>
          <w:tab w:pos="282" w:val="left" w:leader="none"/>
        </w:tabs>
        <w:spacing w:line="183" w:lineRule="exact" w:before="105" w:after="0"/>
        <w:ind w:left="282" w:right="0" w:hanging="79"/>
        <w:jc w:val="left"/>
        <w:rPr>
          <w:sz w:val="16"/>
        </w:rPr>
      </w:pPr>
      <w:r>
        <w:rPr>
          <w:color w:val="231F20"/>
          <w:w w:val="80"/>
          <w:sz w:val="16"/>
        </w:rPr>
        <w:t>en</w:t>
      </w:r>
      <w:r>
        <w:rPr>
          <w:color w:val="231F20"/>
          <w:spacing w:val="-9"/>
          <w:sz w:val="16"/>
        </w:rPr>
        <w:t> </w:t>
      </w:r>
      <w:r>
        <w:rPr>
          <w:color w:val="231F20"/>
          <w:w w:val="80"/>
          <w:sz w:val="16"/>
        </w:rPr>
        <w:t>gang</w:t>
      </w:r>
      <w:r>
        <w:rPr>
          <w:color w:val="231F20"/>
          <w:spacing w:val="-8"/>
          <w:sz w:val="16"/>
        </w:rPr>
        <w:t> </w:t>
      </w:r>
      <w:r>
        <w:rPr>
          <w:color w:val="231F20"/>
          <w:w w:val="80"/>
          <w:sz w:val="16"/>
        </w:rPr>
        <w:t>-</w:t>
      </w:r>
      <w:r>
        <w:rPr>
          <w:color w:val="231F20"/>
          <w:spacing w:val="-8"/>
          <w:sz w:val="16"/>
        </w:rPr>
        <w:t> </w:t>
      </w:r>
      <w:r>
        <w:rPr>
          <w:color w:val="231F20"/>
          <w:w w:val="80"/>
          <w:sz w:val="16"/>
        </w:rPr>
        <w:t>hvis</w:t>
      </w:r>
      <w:r>
        <w:rPr>
          <w:color w:val="231F20"/>
          <w:spacing w:val="-8"/>
          <w:sz w:val="16"/>
        </w:rPr>
        <w:t> </w:t>
      </w:r>
      <w:r>
        <w:rPr>
          <w:color w:val="231F20"/>
          <w:w w:val="80"/>
          <w:sz w:val="16"/>
        </w:rPr>
        <w:t>du</w:t>
      </w:r>
      <w:r>
        <w:rPr>
          <w:color w:val="231F20"/>
          <w:spacing w:val="-9"/>
          <w:sz w:val="16"/>
        </w:rPr>
        <w:t> </w:t>
      </w:r>
      <w:r>
        <w:rPr>
          <w:color w:val="231F20"/>
          <w:w w:val="80"/>
          <w:sz w:val="16"/>
        </w:rPr>
        <w:t>vil</w:t>
      </w:r>
      <w:r>
        <w:rPr>
          <w:color w:val="231F20"/>
          <w:spacing w:val="-8"/>
          <w:sz w:val="16"/>
        </w:rPr>
        <w:t> </w:t>
      </w:r>
      <w:r>
        <w:rPr>
          <w:color w:val="231F20"/>
          <w:w w:val="80"/>
          <w:sz w:val="16"/>
        </w:rPr>
        <w:t>varme</w:t>
      </w:r>
      <w:r>
        <w:rPr>
          <w:color w:val="231F20"/>
          <w:spacing w:val="-8"/>
          <w:sz w:val="16"/>
        </w:rPr>
        <w:t> </w:t>
      </w:r>
      <w:r>
        <w:rPr>
          <w:color w:val="231F20"/>
          <w:w w:val="80"/>
          <w:sz w:val="16"/>
        </w:rPr>
        <w:t>og</w:t>
      </w:r>
      <w:r>
        <w:rPr>
          <w:color w:val="231F20"/>
          <w:spacing w:val="-8"/>
          <w:sz w:val="16"/>
        </w:rPr>
        <w:t> </w:t>
      </w:r>
      <w:r>
        <w:rPr>
          <w:color w:val="231F20"/>
          <w:w w:val="80"/>
          <w:sz w:val="16"/>
        </w:rPr>
        <w:t>skumme</w:t>
      </w:r>
      <w:r>
        <w:rPr>
          <w:color w:val="231F20"/>
          <w:spacing w:val="-8"/>
          <w:sz w:val="16"/>
        </w:rPr>
        <w:t> </w:t>
      </w:r>
      <w:r>
        <w:rPr>
          <w:color w:val="231F20"/>
          <w:w w:val="80"/>
          <w:sz w:val="16"/>
        </w:rPr>
        <w:t>din</w:t>
      </w:r>
      <w:r>
        <w:rPr>
          <w:color w:val="231F20"/>
          <w:spacing w:val="-9"/>
          <w:sz w:val="16"/>
        </w:rPr>
        <w:t> </w:t>
      </w:r>
      <w:r>
        <w:rPr>
          <w:color w:val="231F20"/>
          <w:w w:val="80"/>
          <w:sz w:val="16"/>
        </w:rPr>
        <w:t>mælk</w:t>
      </w:r>
      <w:r>
        <w:rPr>
          <w:color w:val="231F20"/>
          <w:spacing w:val="-8"/>
          <w:sz w:val="16"/>
        </w:rPr>
        <w:t> </w:t>
      </w:r>
      <w:r>
        <w:rPr>
          <w:color w:val="231F20"/>
          <w:w w:val="80"/>
          <w:sz w:val="16"/>
        </w:rPr>
        <w:t>(med</w:t>
      </w:r>
      <w:r>
        <w:rPr>
          <w:color w:val="231F20"/>
          <w:spacing w:val="-8"/>
          <w:sz w:val="16"/>
        </w:rPr>
        <w:t> </w:t>
      </w:r>
      <w:r>
        <w:rPr>
          <w:color w:val="231F20"/>
          <w:w w:val="80"/>
          <w:sz w:val="16"/>
        </w:rPr>
        <w:t>piskeris</w:t>
      </w:r>
      <w:r>
        <w:rPr>
          <w:color w:val="231F20"/>
          <w:spacing w:val="-8"/>
          <w:sz w:val="16"/>
        </w:rPr>
        <w:t> </w:t>
      </w:r>
      <w:r>
        <w:rPr>
          <w:color w:val="231F20"/>
          <w:w w:val="80"/>
          <w:sz w:val="16"/>
        </w:rPr>
        <w:t>1b)</w:t>
      </w:r>
      <w:r>
        <w:rPr>
          <w:color w:val="231F20"/>
          <w:spacing w:val="-8"/>
          <w:sz w:val="16"/>
        </w:rPr>
        <w:t> </w:t>
      </w:r>
      <w:r>
        <w:rPr>
          <w:color w:val="231F20"/>
          <w:w w:val="80"/>
          <w:sz w:val="16"/>
        </w:rPr>
        <w:t>for</w:t>
      </w:r>
      <w:r>
        <w:rPr>
          <w:color w:val="231F20"/>
          <w:spacing w:val="-9"/>
          <w:sz w:val="16"/>
        </w:rPr>
        <w:t> </w:t>
      </w:r>
      <w:r>
        <w:rPr>
          <w:color w:val="231F20"/>
          <w:w w:val="80"/>
          <w:sz w:val="16"/>
        </w:rPr>
        <w:t>at</w:t>
      </w:r>
      <w:r>
        <w:rPr>
          <w:color w:val="231F20"/>
          <w:spacing w:val="-8"/>
          <w:sz w:val="16"/>
        </w:rPr>
        <w:t> </w:t>
      </w:r>
      <w:r>
        <w:rPr>
          <w:color w:val="231F20"/>
          <w:w w:val="80"/>
          <w:sz w:val="16"/>
        </w:rPr>
        <w:t>få</w:t>
      </w:r>
      <w:r>
        <w:rPr>
          <w:color w:val="231F20"/>
          <w:spacing w:val="-8"/>
          <w:sz w:val="16"/>
        </w:rPr>
        <w:t> </w:t>
      </w:r>
      <w:r>
        <w:rPr>
          <w:color w:val="231F20"/>
          <w:w w:val="80"/>
          <w:sz w:val="16"/>
        </w:rPr>
        <w:t>cappucino-</w:t>
      </w:r>
      <w:r>
        <w:rPr>
          <w:color w:val="231F20"/>
          <w:spacing w:val="-4"/>
          <w:w w:val="80"/>
          <w:sz w:val="16"/>
        </w:rPr>
        <w:t>skum</w:t>
      </w:r>
    </w:p>
    <w:p>
      <w:pPr>
        <w:pStyle w:val="ListParagraph"/>
        <w:numPr>
          <w:ilvl w:val="1"/>
          <w:numId w:val="69"/>
        </w:numPr>
        <w:tabs>
          <w:tab w:pos="282" w:val="left" w:leader="none"/>
        </w:tabs>
        <w:spacing w:line="181" w:lineRule="exact" w:before="0" w:after="0"/>
        <w:ind w:left="282" w:right="0" w:hanging="79"/>
        <w:jc w:val="left"/>
        <w:rPr>
          <w:sz w:val="16"/>
        </w:rPr>
      </w:pPr>
      <w:r>
        <w:rPr>
          <w:color w:val="231F20"/>
          <w:w w:val="80"/>
          <w:sz w:val="16"/>
        </w:rPr>
        <w:t>to</w:t>
      </w:r>
      <w:r>
        <w:rPr>
          <w:color w:val="231F20"/>
          <w:spacing w:val="-1"/>
          <w:w w:val="80"/>
          <w:sz w:val="16"/>
        </w:rPr>
        <w:t> </w:t>
      </w:r>
      <w:r>
        <w:rPr>
          <w:color w:val="231F20"/>
          <w:w w:val="80"/>
          <w:sz w:val="16"/>
        </w:rPr>
        <w:t>gange</w:t>
      </w:r>
      <w:r>
        <w:rPr>
          <w:color w:val="231F20"/>
          <w:spacing w:val="-10"/>
          <w:sz w:val="16"/>
        </w:rPr>
        <w:t> </w:t>
      </w:r>
      <w:r>
        <w:rPr>
          <w:color w:val="231F20"/>
          <w:w w:val="80"/>
          <w:sz w:val="16"/>
        </w:rPr>
        <w:t>-</w:t>
      </w:r>
      <w:r>
        <w:rPr>
          <w:color w:val="231F20"/>
          <w:spacing w:val="-10"/>
          <w:sz w:val="16"/>
        </w:rPr>
        <w:t> </w:t>
      </w:r>
      <w:r>
        <w:rPr>
          <w:color w:val="231F20"/>
          <w:w w:val="80"/>
          <w:sz w:val="16"/>
        </w:rPr>
        <w:t>hvis</w:t>
      </w:r>
      <w:r>
        <w:rPr>
          <w:color w:val="231F20"/>
          <w:spacing w:val="-10"/>
          <w:sz w:val="16"/>
        </w:rPr>
        <w:t> </w:t>
      </w:r>
      <w:r>
        <w:rPr>
          <w:color w:val="231F20"/>
          <w:w w:val="80"/>
          <w:sz w:val="16"/>
        </w:rPr>
        <w:t>du</w:t>
      </w:r>
      <w:r>
        <w:rPr>
          <w:color w:val="231F20"/>
          <w:spacing w:val="-10"/>
          <w:sz w:val="16"/>
        </w:rPr>
        <w:t> </w:t>
      </w:r>
      <w:r>
        <w:rPr>
          <w:color w:val="231F20"/>
          <w:w w:val="80"/>
          <w:sz w:val="16"/>
        </w:rPr>
        <w:t>vil</w:t>
      </w:r>
      <w:r>
        <w:rPr>
          <w:color w:val="231F20"/>
          <w:spacing w:val="-10"/>
          <w:sz w:val="16"/>
        </w:rPr>
        <w:t> </w:t>
      </w:r>
      <w:r>
        <w:rPr>
          <w:color w:val="231F20"/>
          <w:w w:val="80"/>
          <w:sz w:val="16"/>
        </w:rPr>
        <w:t>varme</w:t>
      </w:r>
      <w:r>
        <w:rPr>
          <w:color w:val="231F20"/>
          <w:spacing w:val="-9"/>
          <w:sz w:val="16"/>
        </w:rPr>
        <w:t> </w:t>
      </w:r>
      <w:r>
        <w:rPr>
          <w:color w:val="231F20"/>
          <w:w w:val="80"/>
          <w:sz w:val="16"/>
        </w:rPr>
        <w:t>og</w:t>
      </w:r>
      <w:r>
        <w:rPr>
          <w:color w:val="231F20"/>
          <w:spacing w:val="-1"/>
          <w:w w:val="80"/>
          <w:sz w:val="16"/>
        </w:rPr>
        <w:t> </w:t>
      </w:r>
      <w:r>
        <w:rPr>
          <w:color w:val="231F20"/>
          <w:w w:val="80"/>
          <w:sz w:val="16"/>
        </w:rPr>
        <w:t>skumme</w:t>
      </w:r>
      <w:r>
        <w:rPr>
          <w:color w:val="231F20"/>
          <w:spacing w:val="-10"/>
          <w:sz w:val="16"/>
        </w:rPr>
        <w:t> </w:t>
      </w:r>
      <w:r>
        <w:rPr>
          <w:color w:val="231F20"/>
          <w:w w:val="80"/>
          <w:sz w:val="16"/>
        </w:rPr>
        <w:t>din</w:t>
      </w:r>
      <w:r>
        <w:rPr>
          <w:color w:val="231F20"/>
          <w:spacing w:val="-10"/>
          <w:sz w:val="16"/>
        </w:rPr>
        <w:t> </w:t>
      </w:r>
      <w:r>
        <w:rPr>
          <w:color w:val="231F20"/>
          <w:w w:val="80"/>
          <w:sz w:val="16"/>
        </w:rPr>
        <w:t>mælk</w:t>
      </w:r>
      <w:r>
        <w:rPr>
          <w:color w:val="231F20"/>
          <w:spacing w:val="-10"/>
          <w:sz w:val="16"/>
        </w:rPr>
        <w:t> </w:t>
      </w:r>
      <w:r>
        <w:rPr>
          <w:color w:val="231F20"/>
          <w:w w:val="80"/>
          <w:sz w:val="16"/>
        </w:rPr>
        <w:t>(med</w:t>
      </w:r>
      <w:r>
        <w:rPr>
          <w:color w:val="231F20"/>
          <w:spacing w:val="-10"/>
          <w:sz w:val="16"/>
        </w:rPr>
        <w:t> </w:t>
      </w:r>
      <w:r>
        <w:rPr>
          <w:color w:val="231F20"/>
          <w:w w:val="80"/>
          <w:sz w:val="16"/>
        </w:rPr>
        <w:t>piskeris</w:t>
      </w:r>
      <w:r>
        <w:rPr>
          <w:color w:val="231F20"/>
          <w:spacing w:val="-10"/>
          <w:sz w:val="16"/>
        </w:rPr>
        <w:t> </w:t>
      </w:r>
      <w:r>
        <w:rPr>
          <w:color w:val="231F20"/>
          <w:w w:val="80"/>
          <w:sz w:val="16"/>
        </w:rPr>
        <w:t>1b)</w:t>
      </w:r>
      <w:r>
        <w:rPr>
          <w:color w:val="231F20"/>
          <w:spacing w:val="-10"/>
          <w:sz w:val="16"/>
        </w:rPr>
        <w:t> </w:t>
      </w:r>
      <w:r>
        <w:rPr>
          <w:color w:val="231F20"/>
          <w:w w:val="80"/>
          <w:sz w:val="16"/>
        </w:rPr>
        <w:t>for</w:t>
      </w:r>
      <w:r>
        <w:rPr>
          <w:color w:val="231F20"/>
          <w:spacing w:val="-9"/>
          <w:sz w:val="16"/>
        </w:rPr>
        <w:t> </w:t>
      </w:r>
      <w:r>
        <w:rPr>
          <w:color w:val="231F20"/>
          <w:w w:val="80"/>
          <w:sz w:val="16"/>
        </w:rPr>
        <w:t>at</w:t>
      </w:r>
      <w:r>
        <w:rPr>
          <w:color w:val="231F20"/>
          <w:spacing w:val="-1"/>
          <w:w w:val="80"/>
          <w:sz w:val="16"/>
        </w:rPr>
        <w:t> </w:t>
      </w:r>
      <w:r>
        <w:rPr>
          <w:color w:val="231F20"/>
          <w:w w:val="80"/>
          <w:sz w:val="16"/>
        </w:rPr>
        <w:t>få</w:t>
      </w:r>
      <w:r>
        <w:rPr>
          <w:color w:val="231F20"/>
          <w:spacing w:val="-10"/>
          <w:sz w:val="16"/>
        </w:rPr>
        <w:t> </w:t>
      </w:r>
      <w:r>
        <w:rPr>
          <w:color w:val="231F20"/>
          <w:spacing w:val="-2"/>
          <w:w w:val="80"/>
          <w:sz w:val="16"/>
        </w:rPr>
        <w:t>latteskummet</w:t>
      </w:r>
    </w:p>
    <w:p>
      <w:pPr>
        <w:pStyle w:val="ListParagraph"/>
        <w:numPr>
          <w:ilvl w:val="1"/>
          <w:numId w:val="69"/>
        </w:numPr>
        <w:tabs>
          <w:tab w:pos="282" w:val="left" w:leader="none"/>
        </w:tabs>
        <w:spacing w:line="235" w:lineRule="auto" w:before="1" w:after="0"/>
        <w:ind w:left="203" w:right="218" w:firstLine="0"/>
        <w:jc w:val="left"/>
        <w:rPr>
          <w:sz w:val="16"/>
        </w:rPr>
      </w:pPr>
      <w:r>
        <w:rPr>
          <w:color w:val="231F20"/>
          <w:w w:val="80"/>
          <w:sz w:val="16"/>
        </w:rPr>
        <w:t>tre</w:t>
      </w:r>
      <w:r>
        <w:rPr>
          <w:color w:val="231F20"/>
          <w:spacing w:val="-1"/>
          <w:w w:val="80"/>
          <w:sz w:val="16"/>
        </w:rPr>
        <w:t> </w:t>
      </w:r>
      <w:r>
        <w:rPr>
          <w:color w:val="231F20"/>
          <w:w w:val="80"/>
          <w:sz w:val="16"/>
        </w:rPr>
        <w:t>gange</w:t>
      </w:r>
      <w:r>
        <w:rPr>
          <w:color w:val="231F20"/>
          <w:spacing w:val="-1"/>
          <w:w w:val="80"/>
          <w:sz w:val="16"/>
        </w:rPr>
        <w:t> </w:t>
      </w:r>
      <w:r>
        <w:rPr>
          <w:color w:val="231F20"/>
          <w:w w:val="80"/>
          <w:sz w:val="16"/>
        </w:rPr>
        <w:t>-</w:t>
      </w:r>
      <w:r>
        <w:rPr>
          <w:color w:val="231F20"/>
          <w:spacing w:val="-1"/>
          <w:w w:val="80"/>
          <w:sz w:val="16"/>
        </w:rPr>
        <w:t> </w:t>
      </w:r>
      <w:r>
        <w:rPr>
          <w:color w:val="231F20"/>
          <w:w w:val="80"/>
          <w:sz w:val="16"/>
        </w:rPr>
        <w:t>hvis</w:t>
      </w:r>
      <w:r>
        <w:rPr>
          <w:color w:val="231F20"/>
          <w:spacing w:val="-1"/>
          <w:w w:val="80"/>
          <w:sz w:val="16"/>
        </w:rPr>
        <w:t> </w:t>
      </w:r>
      <w:r>
        <w:rPr>
          <w:color w:val="231F20"/>
          <w:w w:val="80"/>
          <w:sz w:val="16"/>
        </w:rPr>
        <w:t>du</w:t>
      </w:r>
      <w:r>
        <w:rPr>
          <w:color w:val="231F20"/>
          <w:spacing w:val="-1"/>
          <w:w w:val="80"/>
          <w:sz w:val="16"/>
        </w:rPr>
        <w:t> </w:t>
      </w:r>
      <w:r>
        <w:rPr>
          <w:color w:val="231F20"/>
          <w:w w:val="80"/>
          <w:sz w:val="16"/>
        </w:rPr>
        <w:t>vil</w:t>
      </w:r>
      <w:r>
        <w:rPr>
          <w:color w:val="231F20"/>
          <w:spacing w:val="-1"/>
          <w:w w:val="80"/>
          <w:sz w:val="16"/>
        </w:rPr>
        <w:t> </w:t>
      </w:r>
      <w:r>
        <w:rPr>
          <w:color w:val="231F20"/>
          <w:w w:val="80"/>
          <w:sz w:val="16"/>
        </w:rPr>
        <w:t>varme</w:t>
      </w:r>
      <w:r>
        <w:rPr>
          <w:color w:val="231F20"/>
          <w:spacing w:val="-1"/>
          <w:w w:val="80"/>
          <w:sz w:val="16"/>
        </w:rPr>
        <w:t> </w:t>
      </w:r>
      <w:r>
        <w:rPr>
          <w:color w:val="231F20"/>
          <w:w w:val="80"/>
          <w:sz w:val="16"/>
        </w:rPr>
        <w:t>og</w:t>
      </w:r>
      <w:r>
        <w:rPr>
          <w:color w:val="231F20"/>
          <w:spacing w:val="-1"/>
          <w:w w:val="80"/>
          <w:sz w:val="16"/>
        </w:rPr>
        <w:t> </w:t>
      </w:r>
      <w:r>
        <w:rPr>
          <w:color w:val="231F20"/>
          <w:w w:val="80"/>
          <w:sz w:val="16"/>
        </w:rPr>
        <w:t>skumme</w:t>
      </w:r>
      <w:r>
        <w:rPr>
          <w:color w:val="231F20"/>
          <w:spacing w:val="-1"/>
          <w:w w:val="80"/>
          <w:sz w:val="16"/>
        </w:rPr>
        <w:t> </w:t>
      </w:r>
      <w:r>
        <w:rPr>
          <w:color w:val="231F20"/>
          <w:w w:val="80"/>
          <w:sz w:val="16"/>
        </w:rPr>
        <w:t>din</w:t>
      </w:r>
      <w:r>
        <w:rPr>
          <w:color w:val="231F20"/>
          <w:spacing w:val="-1"/>
          <w:w w:val="80"/>
          <w:sz w:val="16"/>
        </w:rPr>
        <w:t> </w:t>
      </w:r>
      <w:r>
        <w:rPr>
          <w:color w:val="231F20"/>
          <w:w w:val="80"/>
          <w:sz w:val="16"/>
        </w:rPr>
        <w:t>mælk</w:t>
      </w:r>
      <w:r>
        <w:rPr>
          <w:color w:val="231F20"/>
          <w:spacing w:val="-1"/>
          <w:w w:val="80"/>
          <w:sz w:val="16"/>
        </w:rPr>
        <w:t> </w:t>
      </w:r>
      <w:r>
        <w:rPr>
          <w:color w:val="231F20"/>
          <w:w w:val="80"/>
          <w:sz w:val="16"/>
        </w:rPr>
        <w:t>(med</w:t>
      </w:r>
      <w:r>
        <w:rPr>
          <w:color w:val="231F20"/>
          <w:spacing w:val="-1"/>
          <w:w w:val="80"/>
          <w:sz w:val="16"/>
        </w:rPr>
        <w:t> </w:t>
      </w:r>
      <w:r>
        <w:rPr>
          <w:color w:val="231F20"/>
          <w:w w:val="80"/>
          <w:sz w:val="16"/>
        </w:rPr>
        <w:t>piskeris</w:t>
      </w:r>
      <w:r>
        <w:rPr>
          <w:color w:val="231F20"/>
          <w:spacing w:val="-1"/>
          <w:w w:val="80"/>
          <w:sz w:val="16"/>
        </w:rPr>
        <w:t> </w:t>
      </w:r>
      <w:r>
        <w:rPr>
          <w:color w:val="231F20"/>
          <w:w w:val="80"/>
          <w:sz w:val="16"/>
        </w:rPr>
        <w:t>1b)</w:t>
      </w:r>
      <w:r>
        <w:rPr>
          <w:color w:val="231F20"/>
          <w:spacing w:val="-1"/>
          <w:w w:val="80"/>
          <w:sz w:val="16"/>
        </w:rPr>
        <w:t> </w:t>
      </w:r>
      <w:r>
        <w:rPr>
          <w:color w:val="231F20"/>
          <w:w w:val="80"/>
          <w:sz w:val="16"/>
        </w:rPr>
        <w:t>for</w:t>
      </w:r>
      <w:r>
        <w:rPr>
          <w:color w:val="231F20"/>
          <w:spacing w:val="-1"/>
          <w:w w:val="80"/>
          <w:sz w:val="16"/>
        </w:rPr>
        <w:t> </w:t>
      </w:r>
      <w:r>
        <w:rPr>
          <w:color w:val="231F20"/>
          <w:w w:val="80"/>
          <w:sz w:val="16"/>
        </w:rPr>
        <w:t>at</w:t>
      </w:r>
      <w:r>
        <w:rPr>
          <w:color w:val="231F20"/>
          <w:spacing w:val="-1"/>
          <w:w w:val="80"/>
          <w:sz w:val="16"/>
        </w:rPr>
        <w:t> </w:t>
      </w:r>
      <w:r>
        <w:rPr>
          <w:color w:val="231F20"/>
          <w:w w:val="80"/>
          <w:sz w:val="16"/>
        </w:rPr>
        <w:t>tilberede</w:t>
      </w:r>
      <w:r>
        <w:rPr>
          <w:color w:val="231F20"/>
          <w:spacing w:val="-1"/>
          <w:w w:val="80"/>
          <w:sz w:val="16"/>
        </w:rPr>
        <w:t> </w:t>
      </w:r>
      <w:r>
        <w:rPr>
          <w:color w:val="231F20"/>
          <w:w w:val="80"/>
          <w:sz w:val="16"/>
        </w:rPr>
        <w:t>varm</w:t>
      </w:r>
      <w:r>
        <w:rPr>
          <w:color w:val="231F20"/>
          <w:spacing w:val="-1"/>
          <w:w w:val="80"/>
          <w:sz w:val="16"/>
        </w:rPr>
        <w:t> </w:t>
      </w:r>
      <w:r>
        <w:rPr>
          <w:color w:val="231F20"/>
          <w:w w:val="80"/>
          <w:sz w:val="16"/>
        </w:rPr>
        <w:t>chokolade.</w:t>
      </w:r>
      <w:r>
        <w:rPr>
          <w:color w:val="231F20"/>
          <w:spacing w:val="-1"/>
          <w:w w:val="80"/>
          <w:sz w:val="16"/>
        </w:rPr>
        <w:t> </w:t>
      </w:r>
      <w:r>
        <w:rPr>
          <w:color w:val="231F20"/>
          <w:w w:val="80"/>
          <w:sz w:val="16"/>
        </w:rPr>
        <w:t>Eller</w:t>
      </w:r>
      <w:r>
        <w:rPr>
          <w:color w:val="231F20"/>
          <w:spacing w:val="-1"/>
          <w:w w:val="80"/>
          <w:sz w:val="16"/>
        </w:rPr>
        <w:t> </w:t>
      </w:r>
      <w:r>
        <w:rPr>
          <w:color w:val="231F20"/>
          <w:w w:val="80"/>
          <w:sz w:val="16"/>
        </w:rPr>
        <w:t>hvis</w:t>
      </w:r>
      <w:r>
        <w:rPr>
          <w:color w:val="231F20"/>
          <w:spacing w:val="-1"/>
          <w:w w:val="80"/>
          <w:sz w:val="16"/>
        </w:rPr>
        <w:t> </w:t>
      </w:r>
      <w:r>
        <w:rPr>
          <w:color w:val="231F20"/>
          <w:w w:val="80"/>
          <w:sz w:val="16"/>
        </w:rPr>
        <w:t>du</w:t>
      </w:r>
      <w:r>
        <w:rPr>
          <w:color w:val="231F20"/>
          <w:spacing w:val="-1"/>
          <w:w w:val="80"/>
          <w:sz w:val="16"/>
        </w:rPr>
        <w:t> </w:t>
      </w:r>
      <w:r>
        <w:rPr>
          <w:color w:val="231F20"/>
          <w:w w:val="80"/>
          <w:sz w:val="16"/>
        </w:rPr>
        <w:t>kun</w:t>
      </w:r>
      <w:r>
        <w:rPr>
          <w:color w:val="231F20"/>
          <w:spacing w:val="-1"/>
          <w:w w:val="80"/>
          <w:sz w:val="16"/>
        </w:rPr>
        <w:t> </w:t>
      </w:r>
      <w:r>
        <w:rPr>
          <w:color w:val="231F20"/>
          <w:w w:val="80"/>
          <w:sz w:val="16"/>
        </w:rPr>
        <w:t>vil</w:t>
      </w:r>
      <w:r>
        <w:rPr>
          <w:color w:val="231F20"/>
          <w:spacing w:val="-1"/>
          <w:w w:val="80"/>
          <w:sz w:val="16"/>
        </w:rPr>
        <w:t> </w:t>
      </w:r>
      <w:r>
        <w:rPr>
          <w:color w:val="231F20"/>
          <w:w w:val="80"/>
          <w:sz w:val="16"/>
        </w:rPr>
        <w:t>opvarme</w:t>
      </w:r>
      <w:r>
        <w:rPr>
          <w:color w:val="231F20"/>
          <w:spacing w:val="-1"/>
          <w:w w:val="80"/>
          <w:sz w:val="16"/>
        </w:rPr>
        <w:t> </w:t>
      </w:r>
      <w:r>
        <w:rPr>
          <w:color w:val="231F20"/>
          <w:w w:val="80"/>
          <w:sz w:val="16"/>
        </w:rPr>
        <w:t>din</w:t>
      </w:r>
      <w:r>
        <w:rPr>
          <w:color w:val="231F20"/>
          <w:w w:val="90"/>
          <w:sz w:val="16"/>
        </w:rPr>
        <w:t> mælk</w:t>
      </w:r>
      <w:r>
        <w:rPr>
          <w:color w:val="231F20"/>
          <w:spacing w:val="-8"/>
          <w:w w:val="90"/>
          <w:sz w:val="16"/>
        </w:rPr>
        <w:t> </w:t>
      </w:r>
      <w:r>
        <w:rPr>
          <w:color w:val="231F20"/>
          <w:w w:val="90"/>
          <w:sz w:val="16"/>
        </w:rPr>
        <w:t>(med</w:t>
      </w:r>
      <w:r>
        <w:rPr>
          <w:color w:val="231F20"/>
          <w:spacing w:val="-7"/>
          <w:w w:val="90"/>
          <w:sz w:val="16"/>
        </w:rPr>
        <w:t> </w:t>
      </w:r>
      <w:r>
        <w:rPr>
          <w:color w:val="231F20"/>
          <w:w w:val="90"/>
          <w:sz w:val="16"/>
        </w:rPr>
        <w:t>piskeris</w:t>
      </w:r>
      <w:r>
        <w:rPr>
          <w:color w:val="231F20"/>
          <w:spacing w:val="-7"/>
          <w:w w:val="90"/>
          <w:sz w:val="16"/>
        </w:rPr>
        <w:t> </w:t>
      </w:r>
      <w:r>
        <w:rPr>
          <w:color w:val="231F20"/>
          <w:w w:val="90"/>
          <w:sz w:val="16"/>
        </w:rPr>
        <w:t>1c).</w:t>
      </w:r>
    </w:p>
    <w:p>
      <w:pPr>
        <w:pStyle w:val="ListParagraph"/>
        <w:numPr>
          <w:ilvl w:val="1"/>
          <w:numId w:val="69"/>
        </w:numPr>
        <w:tabs>
          <w:tab w:pos="282" w:val="left" w:leader="none"/>
        </w:tabs>
        <w:spacing w:line="235" w:lineRule="auto" w:before="0" w:after="0"/>
        <w:ind w:left="203" w:right="774" w:firstLine="0"/>
        <w:jc w:val="left"/>
        <w:rPr>
          <w:sz w:val="16"/>
        </w:rPr>
      </w:pPr>
      <w:r>
        <w:rPr>
          <w:color w:val="231F20"/>
          <w:w w:val="80"/>
          <w:sz w:val="16"/>
        </w:rPr>
        <w:t>fire</w:t>
      </w:r>
      <w:r>
        <w:rPr>
          <w:color w:val="231F20"/>
          <w:spacing w:val="-3"/>
          <w:w w:val="80"/>
          <w:sz w:val="16"/>
        </w:rPr>
        <w:t> </w:t>
      </w:r>
      <w:r>
        <w:rPr>
          <w:color w:val="231F20"/>
          <w:w w:val="80"/>
          <w:sz w:val="16"/>
        </w:rPr>
        <w:t>gange</w:t>
      </w:r>
      <w:r>
        <w:rPr>
          <w:color w:val="231F20"/>
          <w:spacing w:val="-2"/>
          <w:w w:val="80"/>
          <w:sz w:val="16"/>
        </w:rPr>
        <w:t> </w:t>
      </w:r>
      <w:r>
        <w:rPr>
          <w:color w:val="231F20"/>
          <w:w w:val="80"/>
          <w:sz w:val="16"/>
        </w:rPr>
        <w:t>-</w:t>
      </w:r>
      <w:r>
        <w:rPr>
          <w:color w:val="231F20"/>
          <w:spacing w:val="-3"/>
          <w:w w:val="80"/>
          <w:sz w:val="16"/>
        </w:rPr>
        <w:t> </w:t>
      </w:r>
      <w:r>
        <w:rPr>
          <w:color w:val="231F20"/>
          <w:w w:val="80"/>
          <w:sz w:val="16"/>
        </w:rPr>
        <w:t>hvis</w:t>
      </w:r>
      <w:r>
        <w:rPr>
          <w:color w:val="231F20"/>
          <w:spacing w:val="-2"/>
          <w:w w:val="80"/>
          <w:sz w:val="16"/>
        </w:rPr>
        <w:t> </w:t>
      </w:r>
      <w:r>
        <w:rPr>
          <w:color w:val="231F20"/>
          <w:w w:val="80"/>
          <w:sz w:val="16"/>
        </w:rPr>
        <w:t>du</w:t>
      </w:r>
      <w:r>
        <w:rPr>
          <w:color w:val="231F20"/>
          <w:spacing w:val="-2"/>
          <w:w w:val="80"/>
          <w:sz w:val="16"/>
        </w:rPr>
        <w:t> </w:t>
      </w:r>
      <w:r>
        <w:rPr>
          <w:color w:val="231F20"/>
          <w:w w:val="80"/>
          <w:sz w:val="16"/>
        </w:rPr>
        <w:t>vil</w:t>
      </w:r>
      <w:r>
        <w:rPr>
          <w:color w:val="231F20"/>
          <w:spacing w:val="-3"/>
          <w:w w:val="80"/>
          <w:sz w:val="16"/>
        </w:rPr>
        <w:t> </w:t>
      </w:r>
      <w:r>
        <w:rPr>
          <w:color w:val="231F20"/>
          <w:w w:val="80"/>
          <w:sz w:val="16"/>
        </w:rPr>
        <w:t>have</w:t>
      </w:r>
      <w:r>
        <w:rPr>
          <w:color w:val="231F20"/>
          <w:spacing w:val="-2"/>
          <w:w w:val="80"/>
          <w:sz w:val="16"/>
        </w:rPr>
        <w:t> </w:t>
      </w:r>
      <w:r>
        <w:rPr>
          <w:color w:val="231F20"/>
          <w:w w:val="80"/>
          <w:sz w:val="16"/>
        </w:rPr>
        <w:t>din</w:t>
      </w:r>
      <w:r>
        <w:rPr>
          <w:color w:val="231F20"/>
          <w:spacing w:val="-3"/>
          <w:w w:val="80"/>
          <w:sz w:val="16"/>
        </w:rPr>
        <w:t> </w:t>
      </w:r>
      <w:r>
        <w:rPr>
          <w:color w:val="231F20"/>
          <w:w w:val="80"/>
          <w:sz w:val="16"/>
        </w:rPr>
        <w:t>mælk</w:t>
      </w:r>
      <w:r>
        <w:rPr>
          <w:color w:val="231F20"/>
          <w:spacing w:val="-2"/>
          <w:w w:val="80"/>
          <w:sz w:val="16"/>
        </w:rPr>
        <w:t> </w:t>
      </w:r>
      <w:r>
        <w:rPr>
          <w:color w:val="231F20"/>
          <w:w w:val="80"/>
          <w:sz w:val="16"/>
        </w:rPr>
        <w:t>til</w:t>
      </w:r>
      <w:r>
        <w:rPr>
          <w:color w:val="231F20"/>
          <w:spacing w:val="-2"/>
          <w:w w:val="80"/>
          <w:sz w:val="16"/>
        </w:rPr>
        <w:t> </w:t>
      </w:r>
      <w:r>
        <w:rPr>
          <w:color w:val="231F20"/>
          <w:w w:val="80"/>
          <w:sz w:val="16"/>
        </w:rPr>
        <w:t>at</w:t>
      </w:r>
      <w:r>
        <w:rPr>
          <w:color w:val="231F20"/>
          <w:spacing w:val="-3"/>
          <w:w w:val="80"/>
          <w:sz w:val="16"/>
        </w:rPr>
        <w:t> </w:t>
      </w:r>
      <w:r>
        <w:rPr>
          <w:color w:val="231F20"/>
          <w:w w:val="80"/>
          <w:sz w:val="16"/>
        </w:rPr>
        <w:t>blive</w:t>
      </w:r>
      <w:r>
        <w:rPr>
          <w:color w:val="231F20"/>
          <w:spacing w:val="-2"/>
          <w:w w:val="80"/>
          <w:sz w:val="16"/>
        </w:rPr>
        <w:t> </w:t>
      </w:r>
      <w:r>
        <w:rPr>
          <w:color w:val="231F20"/>
          <w:w w:val="80"/>
          <w:sz w:val="16"/>
        </w:rPr>
        <w:t>kold</w:t>
      </w:r>
      <w:r>
        <w:rPr>
          <w:color w:val="231F20"/>
          <w:spacing w:val="-3"/>
          <w:w w:val="80"/>
          <w:sz w:val="16"/>
        </w:rPr>
        <w:t> </w:t>
      </w:r>
      <w:r>
        <w:rPr>
          <w:color w:val="231F20"/>
          <w:w w:val="80"/>
          <w:sz w:val="16"/>
        </w:rPr>
        <w:t>og</w:t>
      </w:r>
      <w:r>
        <w:rPr>
          <w:color w:val="231F20"/>
          <w:spacing w:val="-2"/>
          <w:w w:val="80"/>
          <w:sz w:val="16"/>
        </w:rPr>
        <w:t> </w:t>
      </w:r>
      <w:r>
        <w:rPr>
          <w:color w:val="231F20"/>
          <w:w w:val="80"/>
          <w:sz w:val="16"/>
        </w:rPr>
        <w:t>bare</w:t>
      </w:r>
      <w:r>
        <w:rPr>
          <w:color w:val="231F20"/>
          <w:spacing w:val="-2"/>
          <w:w w:val="80"/>
          <w:sz w:val="16"/>
        </w:rPr>
        <w:t> </w:t>
      </w:r>
      <w:r>
        <w:rPr>
          <w:color w:val="231F20"/>
          <w:w w:val="80"/>
          <w:sz w:val="16"/>
        </w:rPr>
        <w:t>skumme</w:t>
      </w:r>
      <w:r>
        <w:rPr>
          <w:color w:val="231F20"/>
          <w:spacing w:val="-3"/>
          <w:w w:val="80"/>
          <w:sz w:val="16"/>
        </w:rPr>
        <w:t> </w:t>
      </w:r>
      <w:r>
        <w:rPr>
          <w:color w:val="231F20"/>
          <w:w w:val="80"/>
          <w:sz w:val="16"/>
        </w:rPr>
        <w:t>den</w:t>
      </w:r>
      <w:r>
        <w:rPr>
          <w:color w:val="231F20"/>
          <w:spacing w:val="-2"/>
          <w:w w:val="80"/>
          <w:sz w:val="16"/>
        </w:rPr>
        <w:t> </w:t>
      </w:r>
      <w:r>
        <w:rPr>
          <w:color w:val="231F20"/>
          <w:w w:val="80"/>
          <w:sz w:val="16"/>
        </w:rPr>
        <w:t>(med</w:t>
      </w:r>
      <w:r>
        <w:rPr>
          <w:color w:val="231F20"/>
          <w:spacing w:val="-3"/>
          <w:w w:val="80"/>
          <w:sz w:val="16"/>
        </w:rPr>
        <w:t> </w:t>
      </w:r>
      <w:r>
        <w:rPr>
          <w:color w:val="231F20"/>
          <w:w w:val="80"/>
          <w:sz w:val="16"/>
        </w:rPr>
        <w:t>piskeris</w:t>
      </w:r>
      <w:r>
        <w:rPr>
          <w:color w:val="231F20"/>
          <w:spacing w:val="-2"/>
          <w:w w:val="80"/>
          <w:sz w:val="16"/>
        </w:rPr>
        <w:t> </w:t>
      </w:r>
      <w:r>
        <w:rPr>
          <w:color w:val="231F20"/>
          <w:w w:val="80"/>
          <w:sz w:val="16"/>
        </w:rPr>
        <w:t>1b)</w:t>
      </w:r>
      <w:r>
        <w:rPr>
          <w:color w:val="231F20"/>
          <w:spacing w:val="-2"/>
          <w:w w:val="80"/>
          <w:sz w:val="16"/>
        </w:rPr>
        <w:t> </w:t>
      </w:r>
      <w:r>
        <w:rPr>
          <w:color w:val="231F20"/>
          <w:w w:val="80"/>
          <w:sz w:val="16"/>
        </w:rPr>
        <w:t>til</w:t>
      </w:r>
      <w:r>
        <w:rPr>
          <w:color w:val="231F20"/>
          <w:spacing w:val="-3"/>
          <w:w w:val="80"/>
          <w:sz w:val="16"/>
        </w:rPr>
        <w:t> </w:t>
      </w:r>
      <w:r>
        <w:rPr>
          <w:color w:val="231F20"/>
          <w:w w:val="80"/>
          <w:sz w:val="16"/>
        </w:rPr>
        <w:t>iskaffe</w:t>
      </w:r>
      <w:r>
        <w:rPr>
          <w:color w:val="231F20"/>
          <w:spacing w:val="-2"/>
          <w:w w:val="80"/>
          <w:sz w:val="16"/>
        </w:rPr>
        <w:t> </w:t>
      </w:r>
      <w:r>
        <w:rPr>
          <w:color w:val="231F20"/>
          <w:w w:val="80"/>
          <w:sz w:val="16"/>
        </w:rPr>
        <w:t>eller</w:t>
      </w:r>
      <w:r>
        <w:rPr>
          <w:color w:val="231F20"/>
          <w:spacing w:val="-3"/>
          <w:w w:val="80"/>
          <w:sz w:val="16"/>
        </w:rPr>
        <w:t> </w:t>
      </w:r>
      <w:r>
        <w:rPr>
          <w:color w:val="231F20"/>
          <w:w w:val="80"/>
          <w:sz w:val="16"/>
        </w:rPr>
        <w:t>mælk</w:t>
      </w:r>
      <w:r>
        <w:rPr>
          <w:color w:val="231F20"/>
          <w:spacing w:val="-2"/>
          <w:w w:val="80"/>
          <w:sz w:val="16"/>
        </w:rPr>
        <w:t> </w:t>
      </w:r>
      <w:r>
        <w:rPr>
          <w:color w:val="231F20"/>
          <w:w w:val="80"/>
          <w:sz w:val="16"/>
        </w:rPr>
        <w:t>med</w:t>
      </w:r>
      <w:r>
        <w:rPr>
          <w:color w:val="231F20"/>
          <w:spacing w:val="-2"/>
          <w:w w:val="80"/>
          <w:sz w:val="16"/>
        </w:rPr>
        <w:t> </w:t>
      </w:r>
      <w:r>
        <w:rPr>
          <w:color w:val="231F20"/>
          <w:w w:val="80"/>
          <w:sz w:val="16"/>
        </w:rPr>
        <w:t>smag.</w:t>
      </w:r>
      <w:r>
        <w:rPr>
          <w:color w:val="231F20"/>
          <w:sz w:val="16"/>
        </w:rPr>
        <w:t> </w:t>
      </w:r>
      <w:r>
        <w:rPr>
          <w:color w:val="231F20"/>
          <w:w w:val="80"/>
          <w:sz w:val="16"/>
        </w:rPr>
        <w:t>Lyset over funktionen blinker 2 sekunder, og mælkeskummeren begynder at fungere automatisk.</w:t>
      </w:r>
    </w:p>
    <w:p>
      <w:pPr>
        <w:pStyle w:val="ListParagraph"/>
        <w:numPr>
          <w:ilvl w:val="0"/>
          <w:numId w:val="69"/>
        </w:numPr>
        <w:tabs>
          <w:tab w:pos="341" w:val="left" w:leader="none"/>
        </w:tabs>
        <w:spacing w:line="235" w:lineRule="auto" w:before="0" w:after="0"/>
        <w:ind w:left="203" w:right="1209" w:firstLine="0"/>
        <w:jc w:val="left"/>
        <w:rPr>
          <w:sz w:val="16"/>
        </w:rPr>
      </w:pPr>
      <w:r>
        <w:rPr>
          <w:color w:val="231F20"/>
          <w:w w:val="75"/>
          <w:sz w:val="16"/>
        </w:rPr>
        <w:t>Apparatet</w:t>
      </w:r>
      <w:r>
        <w:rPr>
          <w:color w:val="231F20"/>
          <w:sz w:val="16"/>
        </w:rPr>
        <w:t> </w:t>
      </w:r>
      <w:r>
        <w:rPr>
          <w:color w:val="231F20"/>
          <w:w w:val="75"/>
          <w:sz w:val="16"/>
        </w:rPr>
        <w:t>kører,</w:t>
      </w:r>
      <w:r>
        <w:rPr>
          <w:color w:val="231F20"/>
          <w:sz w:val="16"/>
        </w:rPr>
        <w:t> </w:t>
      </w:r>
      <w:r>
        <w:rPr>
          <w:color w:val="231F20"/>
          <w:w w:val="75"/>
          <w:sz w:val="16"/>
        </w:rPr>
        <w:t>indtil</w:t>
      </w:r>
      <w:r>
        <w:rPr>
          <w:color w:val="231F20"/>
          <w:sz w:val="16"/>
        </w:rPr>
        <w:t> </w:t>
      </w:r>
      <w:r>
        <w:rPr>
          <w:color w:val="231F20"/>
          <w:w w:val="75"/>
          <w:sz w:val="16"/>
        </w:rPr>
        <w:t>en</w:t>
      </w:r>
      <w:r>
        <w:rPr>
          <w:color w:val="231F20"/>
          <w:sz w:val="16"/>
        </w:rPr>
        <w:t> </w:t>
      </w:r>
      <w:r>
        <w:rPr>
          <w:color w:val="231F20"/>
          <w:w w:val="75"/>
          <w:sz w:val="16"/>
        </w:rPr>
        <w:t>høj</w:t>
      </w:r>
      <w:r>
        <w:rPr>
          <w:color w:val="231F20"/>
          <w:sz w:val="16"/>
        </w:rPr>
        <w:t> </w:t>
      </w:r>
      <w:r>
        <w:rPr>
          <w:color w:val="231F20"/>
          <w:w w:val="75"/>
          <w:sz w:val="16"/>
        </w:rPr>
        <w:t>mælketemperatur</w:t>
      </w:r>
      <w:r>
        <w:rPr>
          <w:color w:val="231F20"/>
          <w:sz w:val="16"/>
        </w:rPr>
        <w:t> </w:t>
      </w:r>
      <w:r>
        <w:rPr>
          <w:color w:val="231F20"/>
          <w:w w:val="75"/>
          <w:sz w:val="16"/>
        </w:rPr>
        <w:t>er</w:t>
      </w:r>
      <w:r>
        <w:rPr>
          <w:color w:val="231F20"/>
          <w:sz w:val="16"/>
        </w:rPr>
        <w:t> </w:t>
      </w:r>
      <w:r>
        <w:rPr>
          <w:color w:val="231F20"/>
          <w:w w:val="75"/>
          <w:sz w:val="16"/>
        </w:rPr>
        <w:t>nået.</w:t>
      </w:r>
      <w:r>
        <w:rPr>
          <w:color w:val="231F20"/>
          <w:sz w:val="16"/>
        </w:rPr>
        <w:t> </w:t>
      </w:r>
      <w:r>
        <w:rPr>
          <w:color w:val="231F20"/>
          <w:w w:val="75"/>
          <w:sz w:val="16"/>
        </w:rPr>
        <w:t>Når</w:t>
      </w:r>
      <w:r>
        <w:rPr>
          <w:color w:val="231F20"/>
          <w:sz w:val="16"/>
        </w:rPr>
        <w:t> </w:t>
      </w:r>
      <w:r>
        <w:rPr>
          <w:color w:val="231F20"/>
          <w:w w:val="75"/>
          <w:sz w:val="16"/>
        </w:rPr>
        <w:t>det er gjort, stopper det automatisk og bipper tre </w:t>
      </w:r>
      <w:r>
        <w:rPr>
          <w:color w:val="231F20"/>
          <w:w w:val="75"/>
          <w:sz w:val="16"/>
        </w:rPr>
        <w:t>gange.</w:t>
      </w:r>
      <w:r>
        <w:rPr>
          <w:color w:val="231F20"/>
          <w:w w:val="95"/>
          <w:sz w:val="16"/>
        </w:rPr>
        <w:t> BEMÆRK:</w:t>
      </w:r>
      <w:r>
        <w:rPr>
          <w:color w:val="231F20"/>
          <w:spacing w:val="46"/>
          <w:sz w:val="16"/>
        </w:rPr>
        <w:t>  </w:t>
      </w:r>
      <w:r>
        <w:rPr>
          <w:color w:val="231F20"/>
          <w:w w:val="95"/>
          <w:sz w:val="16"/>
        </w:rPr>
        <w:t>EFTER</w:t>
      </w:r>
      <w:r>
        <w:rPr>
          <w:color w:val="231F20"/>
          <w:spacing w:val="75"/>
          <w:w w:val="150"/>
          <w:sz w:val="16"/>
        </w:rPr>
        <w:t> </w:t>
      </w:r>
      <w:r>
        <w:rPr>
          <w:color w:val="231F20"/>
          <w:w w:val="95"/>
          <w:sz w:val="16"/>
        </w:rPr>
        <w:t>AT</w:t>
      </w:r>
      <w:r>
        <w:rPr>
          <w:color w:val="231F20"/>
          <w:spacing w:val="41"/>
          <w:sz w:val="16"/>
        </w:rPr>
        <w:t>  </w:t>
      </w:r>
      <w:r>
        <w:rPr>
          <w:color w:val="231F20"/>
          <w:w w:val="95"/>
          <w:sz w:val="16"/>
        </w:rPr>
        <w:t>BETJENE</w:t>
      </w:r>
      <w:r>
        <w:rPr>
          <w:color w:val="231F20"/>
          <w:spacing w:val="46"/>
          <w:sz w:val="16"/>
        </w:rPr>
        <w:t>  </w:t>
      </w:r>
      <w:r>
        <w:rPr>
          <w:color w:val="231F20"/>
          <w:w w:val="95"/>
          <w:sz w:val="16"/>
        </w:rPr>
        <w:t>UNDER</w:t>
      </w:r>
      <w:r>
        <w:rPr>
          <w:color w:val="231F20"/>
          <w:spacing w:val="46"/>
          <w:sz w:val="16"/>
        </w:rPr>
        <w:t>  </w:t>
      </w:r>
      <w:r>
        <w:rPr>
          <w:color w:val="231F20"/>
          <w:w w:val="95"/>
          <w:sz w:val="16"/>
        </w:rPr>
        <w:t>KANNEN</w:t>
      </w:r>
      <w:r>
        <w:rPr>
          <w:color w:val="231F20"/>
          <w:spacing w:val="47"/>
          <w:sz w:val="16"/>
        </w:rPr>
        <w:t>  </w:t>
      </w:r>
      <w:r>
        <w:rPr>
          <w:color w:val="231F20"/>
          <w:w w:val="95"/>
          <w:sz w:val="16"/>
        </w:rPr>
        <w:t>ER</w:t>
      </w:r>
      <w:r>
        <w:rPr>
          <w:color w:val="231F20"/>
          <w:spacing w:val="46"/>
          <w:sz w:val="16"/>
        </w:rPr>
        <w:t>  </w:t>
      </w:r>
      <w:r>
        <w:rPr>
          <w:color w:val="231F20"/>
          <w:w w:val="95"/>
          <w:sz w:val="16"/>
        </w:rPr>
        <w:t>VARM.</w:t>
      </w:r>
      <w:r>
        <w:rPr>
          <w:color w:val="231F20"/>
          <w:spacing w:val="46"/>
          <w:sz w:val="16"/>
        </w:rPr>
        <w:t>  </w:t>
      </w:r>
      <w:r>
        <w:rPr>
          <w:color w:val="231F20"/>
          <w:w w:val="95"/>
          <w:sz w:val="16"/>
        </w:rPr>
        <w:t>RØR</w:t>
      </w:r>
      <w:r>
        <w:rPr>
          <w:color w:val="231F20"/>
          <w:spacing w:val="46"/>
          <w:sz w:val="16"/>
        </w:rPr>
        <w:t>  </w:t>
      </w:r>
      <w:r>
        <w:rPr>
          <w:color w:val="231F20"/>
          <w:w w:val="95"/>
          <w:sz w:val="16"/>
        </w:rPr>
        <w:t>DET</w:t>
      </w:r>
      <w:r>
        <w:rPr>
          <w:color w:val="231F20"/>
          <w:spacing w:val="39"/>
          <w:sz w:val="16"/>
        </w:rPr>
        <w:t>  </w:t>
      </w:r>
      <w:r>
        <w:rPr>
          <w:color w:val="231F20"/>
          <w:w w:val="95"/>
          <w:sz w:val="16"/>
        </w:rPr>
        <w:t>IKKE!</w:t>
      </w:r>
      <w:r>
        <w:rPr>
          <w:color w:val="231F20"/>
          <w:spacing w:val="80"/>
          <w:sz w:val="16"/>
        </w:rPr>
        <w:t> </w:t>
      </w:r>
      <w:r>
        <w:rPr>
          <w:color w:val="231F20"/>
          <w:w w:val="95"/>
          <w:sz w:val="16"/>
        </w:rPr>
        <w:t>BEMÆRK: RØR IKKE VARMEPLADEN (1i).</w:t>
      </w:r>
    </w:p>
    <w:p>
      <w:pPr>
        <w:pStyle w:val="ListParagraph"/>
        <w:numPr>
          <w:ilvl w:val="0"/>
          <w:numId w:val="69"/>
        </w:numPr>
        <w:tabs>
          <w:tab w:pos="348" w:val="left" w:leader="none"/>
        </w:tabs>
        <w:spacing w:line="235" w:lineRule="auto" w:before="0" w:after="0"/>
        <w:ind w:left="203" w:right="1675" w:firstLine="0"/>
        <w:jc w:val="left"/>
        <w:rPr>
          <w:sz w:val="16"/>
        </w:rPr>
      </w:pPr>
      <w:r>
        <w:rPr>
          <w:color w:val="231F20"/>
          <w:w w:val="80"/>
          <w:sz w:val="16"/>
        </w:rPr>
        <w:t>For</w:t>
      </w:r>
      <w:r>
        <w:rPr>
          <w:color w:val="231F20"/>
          <w:spacing w:val="-3"/>
          <w:w w:val="80"/>
          <w:sz w:val="16"/>
        </w:rPr>
        <w:t> </w:t>
      </w:r>
      <w:r>
        <w:rPr>
          <w:color w:val="231F20"/>
          <w:w w:val="80"/>
          <w:sz w:val="16"/>
        </w:rPr>
        <w:t>at</w:t>
      </w:r>
      <w:r>
        <w:rPr>
          <w:color w:val="231F20"/>
          <w:spacing w:val="-2"/>
          <w:w w:val="80"/>
          <w:sz w:val="16"/>
        </w:rPr>
        <w:t> </w:t>
      </w:r>
      <w:r>
        <w:rPr>
          <w:color w:val="231F20"/>
          <w:w w:val="80"/>
          <w:sz w:val="16"/>
        </w:rPr>
        <w:t>slukke</w:t>
      </w:r>
      <w:r>
        <w:rPr>
          <w:color w:val="231F20"/>
          <w:spacing w:val="-3"/>
          <w:w w:val="80"/>
          <w:sz w:val="16"/>
        </w:rPr>
        <w:t> </w:t>
      </w:r>
      <w:r>
        <w:rPr>
          <w:color w:val="231F20"/>
          <w:w w:val="80"/>
          <w:sz w:val="16"/>
        </w:rPr>
        <w:t>for</w:t>
      </w:r>
      <w:r>
        <w:rPr>
          <w:color w:val="231F20"/>
          <w:spacing w:val="-2"/>
          <w:w w:val="80"/>
          <w:sz w:val="16"/>
        </w:rPr>
        <w:t> </w:t>
      </w:r>
      <w:r>
        <w:rPr>
          <w:color w:val="231F20"/>
          <w:w w:val="80"/>
          <w:sz w:val="16"/>
        </w:rPr>
        <w:t>apparatet</w:t>
      </w:r>
      <w:r>
        <w:rPr>
          <w:color w:val="231F20"/>
          <w:spacing w:val="-3"/>
          <w:w w:val="80"/>
          <w:sz w:val="16"/>
        </w:rPr>
        <w:t> </w:t>
      </w:r>
      <w:r>
        <w:rPr>
          <w:color w:val="231F20"/>
          <w:w w:val="80"/>
          <w:sz w:val="16"/>
        </w:rPr>
        <w:t>inden</w:t>
      </w:r>
      <w:r>
        <w:rPr>
          <w:color w:val="231F20"/>
          <w:spacing w:val="-2"/>
          <w:w w:val="80"/>
          <w:sz w:val="16"/>
        </w:rPr>
        <w:t> </w:t>
      </w:r>
      <w:r>
        <w:rPr>
          <w:color w:val="231F20"/>
          <w:w w:val="80"/>
          <w:sz w:val="16"/>
        </w:rPr>
        <w:t>cyklusens</w:t>
      </w:r>
      <w:r>
        <w:rPr>
          <w:color w:val="231F20"/>
          <w:spacing w:val="-2"/>
          <w:w w:val="80"/>
          <w:sz w:val="16"/>
        </w:rPr>
        <w:t> </w:t>
      </w:r>
      <w:r>
        <w:rPr>
          <w:color w:val="231F20"/>
          <w:w w:val="80"/>
          <w:sz w:val="16"/>
        </w:rPr>
        <w:t>afslutning</w:t>
      </w:r>
      <w:r>
        <w:rPr>
          <w:color w:val="231F20"/>
          <w:spacing w:val="-3"/>
          <w:w w:val="80"/>
          <w:sz w:val="16"/>
        </w:rPr>
        <w:t> </w:t>
      </w:r>
      <w:r>
        <w:rPr>
          <w:color w:val="231F20"/>
          <w:w w:val="80"/>
          <w:sz w:val="16"/>
        </w:rPr>
        <w:t>skal</w:t>
      </w:r>
      <w:r>
        <w:rPr>
          <w:color w:val="231F20"/>
          <w:spacing w:val="-2"/>
          <w:w w:val="80"/>
          <w:sz w:val="16"/>
        </w:rPr>
        <w:t> </w:t>
      </w:r>
      <w:r>
        <w:rPr>
          <w:color w:val="231F20"/>
          <w:w w:val="80"/>
          <w:sz w:val="16"/>
        </w:rPr>
        <w:t>du</w:t>
      </w:r>
      <w:r>
        <w:rPr>
          <w:color w:val="231F20"/>
          <w:spacing w:val="-3"/>
          <w:w w:val="80"/>
          <w:sz w:val="16"/>
        </w:rPr>
        <w:t> </w:t>
      </w:r>
      <w:r>
        <w:rPr>
          <w:color w:val="231F20"/>
          <w:w w:val="80"/>
          <w:sz w:val="16"/>
        </w:rPr>
        <w:t>trykke</w:t>
      </w:r>
      <w:r>
        <w:rPr>
          <w:color w:val="231F20"/>
          <w:spacing w:val="-2"/>
          <w:w w:val="80"/>
          <w:sz w:val="16"/>
        </w:rPr>
        <w:t> </w:t>
      </w:r>
      <w:r>
        <w:rPr>
          <w:color w:val="231F20"/>
          <w:w w:val="80"/>
          <w:sz w:val="16"/>
        </w:rPr>
        <w:t>på</w:t>
      </w:r>
      <w:r>
        <w:rPr>
          <w:color w:val="231F20"/>
          <w:spacing w:val="-2"/>
          <w:w w:val="80"/>
          <w:sz w:val="16"/>
        </w:rPr>
        <w:t> </w:t>
      </w:r>
      <w:r>
        <w:rPr>
          <w:color w:val="231F20"/>
          <w:w w:val="80"/>
          <w:sz w:val="16"/>
        </w:rPr>
        <w:t>kontrolknappen</w:t>
      </w:r>
      <w:r>
        <w:rPr>
          <w:color w:val="231F20"/>
          <w:spacing w:val="-3"/>
          <w:w w:val="80"/>
          <w:sz w:val="16"/>
        </w:rPr>
        <w:t> </w:t>
      </w:r>
      <w:r>
        <w:rPr>
          <w:color w:val="231F20"/>
          <w:w w:val="80"/>
          <w:sz w:val="16"/>
        </w:rPr>
        <w:t>(1g)</w:t>
      </w:r>
      <w:r>
        <w:rPr>
          <w:color w:val="231F20"/>
          <w:spacing w:val="-2"/>
          <w:w w:val="80"/>
          <w:sz w:val="16"/>
        </w:rPr>
        <w:t> </w:t>
      </w:r>
      <w:r>
        <w:rPr>
          <w:color w:val="231F20"/>
          <w:w w:val="80"/>
          <w:sz w:val="16"/>
        </w:rPr>
        <w:t>under</w:t>
      </w:r>
      <w:r>
        <w:rPr>
          <w:color w:val="231F20"/>
          <w:spacing w:val="-3"/>
          <w:w w:val="80"/>
          <w:sz w:val="16"/>
        </w:rPr>
        <w:t> </w:t>
      </w:r>
      <w:r>
        <w:rPr>
          <w:color w:val="231F20"/>
          <w:w w:val="80"/>
          <w:sz w:val="16"/>
        </w:rPr>
        <w:t>arbejdet.</w:t>
      </w:r>
      <w:r>
        <w:rPr>
          <w:color w:val="231F20"/>
          <w:w w:val="85"/>
          <w:sz w:val="16"/>
        </w:rPr>
        <w:t> BEMÆRK:</w:t>
      </w:r>
      <w:r>
        <w:rPr>
          <w:color w:val="231F20"/>
          <w:spacing w:val="-7"/>
          <w:w w:val="85"/>
          <w:sz w:val="16"/>
        </w:rPr>
        <w:t> </w:t>
      </w:r>
      <w:r>
        <w:rPr>
          <w:color w:val="231F20"/>
          <w:w w:val="85"/>
          <w:sz w:val="16"/>
        </w:rPr>
        <w:t>Tag</w:t>
      </w:r>
      <w:r>
        <w:rPr>
          <w:color w:val="231F20"/>
          <w:spacing w:val="-3"/>
          <w:w w:val="85"/>
          <w:sz w:val="16"/>
        </w:rPr>
        <w:t> </w:t>
      </w:r>
      <w:r>
        <w:rPr>
          <w:color w:val="231F20"/>
          <w:w w:val="85"/>
          <w:sz w:val="16"/>
        </w:rPr>
        <w:t>ikke</w:t>
      </w:r>
      <w:r>
        <w:rPr>
          <w:color w:val="231F20"/>
          <w:spacing w:val="-3"/>
          <w:w w:val="85"/>
          <w:sz w:val="16"/>
        </w:rPr>
        <w:t> </w:t>
      </w:r>
      <w:r>
        <w:rPr>
          <w:color w:val="231F20"/>
          <w:w w:val="85"/>
          <w:sz w:val="16"/>
        </w:rPr>
        <w:t>kanden</w:t>
      </w:r>
      <w:r>
        <w:rPr>
          <w:color w:val="231F20"/>
          <w:spacing w:val="-3"/>
          <w:w w:val="85"/>
          <w:sz w:val="16"/>
        </w:rPr>
        <w:t> </w:t>
      </w:r>
      <w:r>
        <w:rPr>
          <w:color w:val="231F20"/>
          <w:w w:val="85"/>
          <w:sz w:val="16"/>
        </w:rPr>
        <w:t>af</w:t>
      </w:r>
      <w:r>
        <w:rPr>
          <w:color w:val="231F20"/>
          <w:spacing w:val="-3"/>
          <w:w w:val="85"/>
          <w:sz w:val="16"/>
        </w:rPr>
        <w:t> </w:t>
      </w:r>
      <w:r>
        <w:rPr>
          <w:color w:val="231F20"/>
          <w:w w:val="85"/>
          <w:sz w:val="16"/>
        </w:rPr>
        <w:t>varmepladen,</w:t>
      </w:r>
      <w:r>
        <w:rPr>
          <w:color w:val="231F20"/>
          <w:spacing w:val="-3"/>
          <w:w w:val="85"/>
          <w:sz w:val="16"/>
        </w:rPr>
        <w:t> </w:t>
      </w:r>
      <w:r>
        <w:rPr>
          <w:color w:val="231F20"/>
          <w:w w:val="85"/>
          <w:sz w:val="16"/>
        </w:rPr>
        <w:t>når</w:t>
      </w:r>
      <w:r>
        <w:rPr>
          <w:color w:val="231F20"/>
          <w:spacing w:val="-3"/>
          <w:w w:val="85"/>
          <w:sz w:val="16"/>
        </w:rPr>
        <w:t> </w:t>
      </w:r>
      <w:r>
        <w:rPr>
          <w:color w:val="231F20"/>
          <w:w w:val="85"/>
          <w:sz w:val="16"/>
        </w:rPr>
        <w:t>den</w:t>
      </w:r>
      <w:r>
        <w:rPr>
          <w:color w:val="231F20"/>
          <w:spacing w:val="-3"/>
          <w:w w:val="85"/>
          <w:sz w:val="16"/>
        </w:rPr>
        <w:t> </w:t>
      </w:r>
      <w:r>
        <w:rPr>
          <w:color w:val="231F20"/>
          <w:w w:val="85"/>
          <w:sz w:val="16"/>
        </w:rPr>
        <w:t>er</w:t>
      </w:r>
      <w:r>
        <w:rPr>
          <w:color w:val="231F20"/>
          <w:spacing w:val="-3"/>
          <w:w w:val="85"/>
          <w:sz w:val="16"/>
        </w:rPr>
        <w:t> </w:t>
      </w:r>
      <w:r>
        <w:rPr>
          <w:color w:val="231F20"/>
          <w:w w:val="85"/>
          <w:sz w:val="16"/>
        </w:rPr>
        <w:t>i</w:t>
      </w:r>
      <w:r>
        <w:rPr>
          <w:color w:val="231F20"/>
          <w:spacing w:val="-3"/>
          <w:w w:val="85"/>
          <w:sz w:val="16"/>
        </w:rPr>
        <w:t> </w:t>
      </w:r>
      <w:r>
        <w:rPr>
          <w:color w:val="231F20"/>
          <w:w w:val="85"/>
          <w:sz w:val="16"/>
        </w:rPr>
        <w:t>drift.</w:t>
      </w:r>
    </w:p>
    <w:p>
      <w:pPr>
        <w:pStyle w:val="BodyText"/>
        <w:spacing w:line="181" w:lineRule="exact"/>
        <w:ind w:left="203"/>
      </w:pPr>
      <w:r>
        <w:rPr>
          <w:color w:val="231F20"/>
          <w:w w:val="80"/>
        </w:rPr>
        <w:t>BEMÆRK:</w:t>
      </w:r>
      <w:r>
        <w:rPr>
          <w:color w:val="231F20"/>
          <w:spacing w:val="-2"/>
        </w:rPr>
        <w:t> </w:t>
      </w:r>
      <w:r>
        <w:rPr>
          <w:color w:val="231F20"/>
          <w:w w:val="80"/>
        </w:rPr>
        <w:t>Mælk</w:t>
      </w:r>
      <w:r>
        <w:rPr>
          <w:color w:val="231F20"/>
          <w:spacing w:val="-2"/>
        </w:rPr>
        <w:t> </w:t>
      </w:r>
      <w:r>
        <w:rPr>
          <w:color w:val="231F20"/>
          <w:w w:val="80"/>
        </w:rPr>
        <w:t>opvarmes</w:t>
      </w:r>
      <w:r>
        <w:rPr>
          <w:color w:val="231F20"/>
          <w:spacing w:val="-1"/>
        </w:rPr>
        <w:t> </w:t>
      </w:r>
      <w:r>
        <w:rPr>
          <w:color w:val="231F20"/>
          <w:w w:val="80"/>
        </w:rPr>
        <w:t>til</w:t>
      </w:r>
      <w:r>
        <w:rPr>
          <w:color w:val="231F20"/>
          <w:spacing w:val="-2"/>
        </w:rPr>
        <w:t> </w:t>
      </w:r>
      <w:r>
        <w:rPr>
          <w:color w:val="231F20"/>
          <w:w w:val="80"/>
        </w:rPr>
        <w:t>ca.</w:t>
      </w:r>
      <w:r>
        <w:rPr>
          <w:color w:val="231F20"/>
          <w:spacing w:val="-2"/>
        </w:rPr>
        <w:t> </w:t>
      </w:r>
      <w:r>
        <w:rPr>
          <w:color w:val="231F20"/>
          <w:w w:val="80"/>
        </w:rPr>
        <w:t>68-78</w:t>
      </w:r>
      <w:r>
        <w:rPr>
          <w:color w:val="231F20"/>
          <w:spacing w:val="-1"/>
        </w:rPr>
        <w:t> </w:t>
      </w:r>
      <w:r>
        <w:rPr>
          <w:color w:val="231F20"/>
          <w:w w:val="80"/>
        </w:rPr>
        <w:t>°</w:t>
      </w:r>
      <w:r>
        <w:rPr>
          <w:color w:val="231F20"/>
          <w:spacing w:val="-2"/>
        </w:rPr>
        <w:t> </w:t>
      </w:r>
      <w:r>
        <w:rPr>
          <w:color w:val="231F20"/>
          <w:w w:val="80"/>
        </w:rPr>
        <w:t>C.</w:t>
      </w:r>
      <w:r>
        <w:rPr>
          <w:color w:val="231F20"/>
          <w:spacing w:val="-2"/>
        </w:rPr>
        <w:t> </w:t>
      </w:r>
      <w:r>
        <w:rPr>
          <w:color w:val="231F20"/>
          <w:w w:val="80"/>
        </w:rPr>
        <w:t>Denne</w:t>
      </w:r>
      <w:r>
        <w:rPr>
          <w:color w:val="231F20"/>
          <w:spacing w:val="-1"/>
        </w:rPr>
        <w:t> </w:t>
      </w:r>
      <w:r>
        <w:rPr>
          <w:color w:val="231F20"/>
          <w:w w:val="80"/>
        </w:rPr>
        <w:t>temperatur</w:t>
      </w:r>
      <w:r>
        <w:rPr>
          <w:color w:val="231F20"/>
          <w:spacing w:val="-2"/>
        </w:rPr>
        <w:t> </w:t>
      </w:r>
      <w:r>
        <w:rPr>
          <w:color w:val="231F20"/>
          <w:w w:val="80"/>
        </w:rPr>
        <w:t>sikrer</w:t>
      </w:r>
      <w:r>
        <w:rPr>
          <w:color w:val="231F20"/>
          <w:spacing w:val="-2"/>
        </w:rPr>
        <w:t> </w:t>
      </w:r>
      <w:r>
        <w:rPr>
          <w:color w:val="231F20"/>
          <w:w w:val="80"/>
        </w:rPr>
        <w:t>den</w:t>
      </w:r>
      <w:r>
        <w:rPr>
          <w:color w:val="231F20"/>
          <w:spacing w:val="-1"/>
        </w:rPr>
        <w:t> </w:t>
      </w:r>
      <w:r>
        <w:rPr>
          <w:color w:val="231F20"/>
          <w:w w:val="80"/>
        </w:rPr>
        <w:t>bedste</w:t>
      </w:r>
      <w:r>
        <w:rPr>
          <w:color w:val="231F20"/>
          <w:spacing w:val="-2"/>
        </w:rPr>
        <w:t> </w:t>
      </w:r>
      <w:r>
        <w:rPr>
          <w:color w:val="231F20"/>
          <w:w w:val="80"/>
        </w:rPr>
        <w:t>smag</w:t>
      </w:r>
      <w:r>
        <w:rPr>
          <w:color w:val="231F20"/>
          <w:spacing w:val="-2"/>
        </w:rPr>
        <w:t> </w:t>
      </w:r>
      <w:r>
        <w:rPr>
          <w:color w:val="231F20"/>
          <w:w w:val="80"/>
        </w:rPr>
        <w:t>af</w:t>
      </w:r>
      <w:r>
        <w:rPr>
          <w:color w:val="231F20"/>
          <w:spacing w:val="-1"/>
        </w:rPr>
        <w:t> </w:t>
      </w:r>
      <w:r>
        <w:rPr>
          <w:color w:val="231F20"/>
          <w:spacing w:val="-2"/>
          <w:w w:val="80"/>
        </w:rPr>
        <w:t>kaffen.</w:t>
      </w:r>
    </w:p>
    <w:p>
      <w:pPr>
        <w:pStyle w:val="Heading2"/>
        <w:spacing w:before="170"/>
        <w:ind w:left="203"/>
      </w:pPr>
      <w:r>
        <w:rPr>
          <w:color w:val="231F20"/>
          <w:spacing w:val="-6"/>
        </w:rPr>
        <w:t>RENGØRING</w:t>
      </w:r>
      <w:r>
        <w:rPr>
          <w:color w:val="231F20"/>
          <w:spacing w:val="-3"/>
        </w:rPr>
        <w:t> </w:t>
      </w:r>
      <w:r>
        <w:rPr>
          <w:color w:val="231F20"/>
          <w:spacing w:val="-6"/>
        </w:rPr>
        <w:t>OG</w:t>
      </w:r>
      <w:r>
        <w:rPr>
          <w:color w:val="231F20"/>
          <w:spacing w:val="-2"/>
        </w:rPr>
        <w:t> </w:t>
      </w:r>
      <w:r>
        <w:rPr>
          <w:color w:val="231F20"/>
          <w:spacing w:val="-6"/>
        </w:rPr>
        <w:t>VEDLIGEHOLDELSE</w:t>
      </w:r>
    </w:p>
    <w:p>
      <w:pPr>
        <w:pStyle w:val="ListParagraph"/>
        <w:numPr>
          <w:ilvl w:val="0"/>
          <w:numId w:val="70"/>
        </w:numPr>
        <w:tabs>
          <w:tab w:pos="312" w:val="left" w:leader="none"/>
        </w:tabs>
        <w:spacing w:line="181" w:lineRule="exact" w:before="0" w:after="0"/>
        <w:ind w:left="312" w:right="0" w:hanging="109"/>
        <w:jc w:val="left"/>
        <w:rPr>
          <w:sz w:val="16"/>
        </w:rPr>
      </w:pPr>
      <w:r>
        <w:rPr>
          <w:color w:val="231F20"/>
          <w:w w:val="75"/>
          <w:sz w:val="16"/>
        </w:rPr>
        <w:t>Før</w:t>
      </w:r>
      <w:r>
        <w:rPr>
          <w:color w:val="231F20"/>
          <w:sz w:val="16"/>
        </w:rPr>
        <w:t> </w:t>
      </w:r>
      <w:r>
        <w:rPr>
          <w:color w:val="231F20"/>
          <w:w w:val="75"/>
          <w:sz w:val="16"/>
        </w:rPr>
        <w:t>vask</w:t>
      </w:r>
      <w:r>
        <w:rPr>
          <w:color w:val="231F20"/>
          <w:spacing w:val="-1"/>
          <w:sz w:val="16"/>
        </w:rPr>
        <w:t> </w:t>
      </w:r>
      <w:r>
        <w:rPr>
          <w:color w:val="231F20"/>
          <w:w w:val="75"/>
          <w:sz w:val="16"/>
        </w:rPr>
        <w:t>af</w:t>
      </w:r>
      <w:r>
        <w:rPr>
          <w:color w:val="231F20"/>
          <w:sz w:val="16"/>
        </w:rPr>
        <w:t> </w:t>
      </w:r>
      <w:r>
        <w:rPr>
          <w:color w:val="231F20"/>
          <w:w w:val="75"/>
          <w:sz w:val="16"/>
        </w:rPr>
        <w:t>apparatet,</w:t>
      </w:r>
      <w:r>
        <w:rPr>
          <w:color w:val="231F20"/>
          <w:sz w:val="16"/>
        </w:rPr>
        <w:t> </w:t>
      </w:r>
      <w:r>
        <w:rPr>
          <w:color w:val="231F20"/>
          <w:w w:val="75"/>
          <w:sz w:val="16"/>
        </w:rPr>
        <w:t>skal</w:t>
      </w:r>
      <w:r>
        <w:rPr>
          <w:color w:val="231F20"/>
          <w:sz w:val="16"/>
        </w:rPr>
        <w:t> </w:t>
      </w:r>
      <w:r>
        <w:rPr>
          <w:color w:val="231F20"/>
          <w:w w:val="75"/>
          <w:sz w:val="16"/>
        </w:rPr>
        <w:t>du</w:t>
      </w:r>
      <w:r>
        <w:rPr>
          <w:color w:val="231F20"/>
          <w:sz w:val="16"/>
        </w:rPr>
        <w:t> </w:t>
      </w:r>
      <w:r>
        <w:rPr>
          <w:color w:val="231F20"/>
          <w:w w:val="75"/>
          <w:sz w:val="16"/>
        </w:rPr>
        <w:t>sørge</w:t>
      </w:r>
      <w:r>
        <w:rPr>
          <w:color w:val="231F20"/>
          <w:sz w:val="16"/>
        </w:rPr>
        <w:t> </w:t>
      </w:r>
      <w:r>
        <w:rPr>
          <w:color w:val="231F20"/>
          <w:w w:val="75"/>
          <w:sz w:val="16"/>
        </w:rPr>
        <w:t>for,</w:t>
      </w:r>
      <w:r>
        <w:rPr>
          <w:color w:val="231F20"/>
          <w:sz w:val="16"/>
        </w:rPr>
        <w:t> </w:t>
      </w:r>
      <w:r>
        <w:rPr>
          <w:color w:val="231F20"/>
          <w:w w:val="75"/>
          <w:sz w:val="16"/>
        </w:rPr>
        <w:t>at</w:t>
      </w:r>
      <w:r>
        <w:rPr>
          <w:color w:val="231F20"/>
          <w:sz w:val="16"/>
        </w:rPr>
        <w:t> </w:t>
      </w:r>
      <w:r>
        <w:rPr>
          <w:color w:val="231F20"/>
          <w:w w:val="75"/>
          <w:sz w:val="16"/>
        </w:rPr>
        <w:t>det</w:t>
      </w:r>
      <w:r>
        <w:rPr>
          <w:color w:val="231F20"/>
          <w:sz w:val="16"/>
        </w:rPr>
        <w:t> </w:t>
      </w:r>
      <w:r>
        <w:rPr>
          <w:color w:val="231F20"/>
          <w:w w:val="75"/>
          <w:sz w:val="16"/>
        </w:rPr>
        <w:t>er</w:t>
      </w:r>
      <w:r>
        <w:rPr>
          <w:color w:val="231F20"/>
          <w:sz w:val="16"/>
        </w:rPr>
        <w:t> </w:t>
      </w:r>
      <w:r>
        <w:rPr>
          <w:color w:val="231F20"/>
          <w:w w:val="75"/>
          <w:sz w:val="16"/>
        </w:rPr>
        <w:t>kølet</w:t>
      </w:r>
      <w:r>
        <w:rPr>
          <w:color w:val="231F20"/>
          <w:sz w:val="16"/>
        </w:rPr>
        <w:t> </w:t>
      </w:r>
      <w:r>
        <w:rPr>
          <w:color w:val="231F20"/>
          <w:w w:val="75"/>
          <w:sz w:val="16"/>
        </w:rPr>
        <w:t>ned</w:t>
      </w:r>
      <w:r>
        <w:rPr>
          <w:color w:val="231F20"/>
          <w:sz w:val="16"/>
        </w:rPr>
        <w:t> </w:t>
      </w:r>
      <w:r>
        <w:rPr>
          <w:color w:val="231F20"/>
          <w:w w:val="75"/>
          <w:sz w:val="16"/>
        </w:rPr>
        <w:t>og</w:t>
      </w:r>
      <w:r>
        <w:rPr>
          <w:color w:val="231F20"/>
          <w:sz w:val="16"/>
        </w:rPr>
        <w:t> </w:t>
      </w:r>
      <w:r>
        <w:rPr>
          <w:color w:val="231F20"/>
          <w:w w:val="75"/>
          <w:sz w:val="16"/>
        </w:rPr>
        <w:t>er</w:t>
      </w:r>
      <w:r>
        <w:rPr>
          <w:color w:val="231F20"/>
          <w:sz w:val="16"/>
        </w:rPr>
        <w:t> </w:t>
      </w:r>
      <w:r>
        <w:rPr>
          <w:color w:val="231F20"/>
          <w:w w:val="75"/>
          <w:sz w:val="16"/>
        </w:rPr>
        <w:t>afbrudt</w:t>
      </w:r>
      <w:r>
        <w:rPr>
          <w:color w:val="231F20"/>
          <w:sz w:val="16"/>
        </w:rPr>
        <w:t> </w:t>
      </w:r>
      <w:r>
        <w:rPr>
          <w:color w:val="231F20"/>
          <w:w w:val="75"/>
          <w:sz w:val="16"/>
        </w:rPr>
        <w:t>fra</w:t>
      </w:r>
      <w:r>
        <w:rPr>
          <w:color w:val="231F20"/>
          <w:sz w:val="16"/>
        </w:rPr>
        <w:t> </w:t>
      </w:r>
      <w:r>
        <w:rPr>
          <w:color w:val="231F20"/>
          <w:spacing w:val="-2"/>
          <w:w w:val="75"/>
          <w:sz w:val="16"/>
        </w:rPr>
        <w:t>stikkontakten.</w:t>
      </w:r>
    </w:p>
    <w:p>
      <w:pPr>
        <w:pStyle w:val="ListParagraph"/>
        <w:numPr>
          <w:ilvl w:val="0"/>
          <w:numId w:val="70"/>
        </w:numPr>
        <w:tabs>
          <w:tab w:pos="348" w:val="left" w:leader="none"/>
        </w:tabs>
        <w:spacing w:line="181" w:lineRule="exact" w:before="0" w:after="0"/>
        <w:ind w:left="348" w:right="0" w:hanging="145"/>
        <w:jc w:val="left"/>
        <w:rPr>
          <w:sz w:val="16"/>
        </w:rPr>
      </w:pPr>
      <w:r>
        <w:rPr>
          <w:color w:val="231F20"/>
          <w:w w:val="75"/>
          <w:sz w:val="16"/>
        </w:rPr>
        <w:t>Fjern</w:t>
      </w:r>
      <w:r>
        <w:rPr>
          <w:color w:val="231F20"/>
          <w:spacing w:val="11"/>
          <w:sz w:val="16"/>
        </w:rPr>
        <w:t> </w:t>
      </w:r>
      <w:r>
        <w:rPr>
          <w:color w:val="231F20"/>
          <w:w w:val="75"/>
          <w:sz w:val="16"/>
        </w:rPr>
        <w:t>altid</w:t>
      </w:r>
      <w:r>
        <w:rPr>
          <w:color w:val="231F20"/>
          <w:spacing w:val="11"/>
          <w:sz w:val="16"/>
        </w:rPr>
        <w:t> </w:t>
      </w:r>
      <w:r>
        <w:rPr>
          <w:color w:val="231F20"/>
          <w:w w:val="75"/>
          <w:sz w:val="16"/>
        </w:rPr>
        <w:t>kanden</w:t>
      </w:r>
      <w:r>
        <w:rPr>
          <w:color w:val="231F20"/>
          <w:spacing w:val="11"/>
          <w:sz w:val="16"/>
        </w:rPr>
        <w:t> </w:t>
      </w:r>
      <w:r>
        <w:rPr>
          <w:color w:val="231F20"/>
          <w:w w:val="75"/>
          <w:sz w:val="16"/>
        </w:rPr>
        <w:t>fra</w:t>
      </w:r>
      <w:r>
        <w:rPr>
          <w:color w:val="231F20"/>
          <w:spacing w:val="11"/>
          <w:sz w:val="16"/>
        </w:rPr>
        <w:t> </w:t>
      </w:r>
      <w:r>
        <w:rPr>
          <w:color w:val="231F20"/>
          <w:w w:val="75"/>
          <w:sz w:val="16"/>
        </w:rPr>
        <w:t>strømforsyningen</w:t>
      </w:r>
      <w:r>
        <w:rPr>
          <w:color w:val="231F20"/>
          <w:spacing w:val="11"/>
          <w:sz w:val="16"/>
        </w:rPr>
        <w:t> </w:t>
      </w:r>
      <w:r>
        <w:rPr>
          <w:color w:val="231F20"/>
          <w:w w:val="75"/>
          <w:sz w:val="16"/>
        </w:rPr>
        <w:t>inden</w:t>
      </w:r>
      <w:r>
        <w:rPr>
          <w:color w:val="231F20"/>
          <w:spacing w:val="11"/>
          <w:sz w:val="16"/>
        </w:rPr>
        <w:t> </w:t>
      </w:r>
      <w:r>
        <w:rPr>
          <w:color w:val="231F20"/>
          <w:spacing w:val="-2"/>
          <w:w w:val="75"/>
          <w:sz w:val="16"/>
        </w:rPr>
        <w:t>rengøring.</w:t>
      </w:r>
    </w:p>
    <w:p>
      <w:pPr>
        <w:pStyle w:val="ListParagraph"/>
        <w:numPr>
          <w:ilvl w:val="0"/>
          <w:numId w:val="70"/>
        </w:numPr>
        <w:tabs>
          <w:tab w:pos="312" w:val="left" w:leader="none"/>
        </w:tabs>
        <w:spacing w:line="181" w:lineRule="exact" w:before="0" w:after="0"/>
        <w:ind w:left="312" w:right="0" w:hanging="109"/>
        <w:jc w:val="left"/>
        <w:rPr>
          <w:sz w:val="16"/>
        </w:rPr>
      </w:pPr>
      <w:r>
        <w:rPr>
          <w:color w:val="231F20"/>
          <w:w w:val="80"/>
          <w:sz w:val="16"/>
        </w:rPr>
        <w:t>Rengør</w:t>
      </w:r>
      <w:r>
        <w:rPr>
          <w:color w:val="231F20"/>
          <w:spacing w:val="-2"/>
          <w:sz w:val="16"/>
        </w:rPr>
        <w:t> </w:t>
      </w:r>
      <w:r>
        <w:rPr>
          <w:color w:val="231F20"/>
          <w:w w:val="80"/>
          <w:sz w:val="16"/>
        </w:rPr>
        <w:t>kanden</w:t>
      </w:r>
      <w:r>
        <w:rPr>
          <w:color w:val="231F20"/>
          <w:spacing w:val="-2"/>
          <w:sz w:val="16"/>
        </w:rPr>
        <w:t> </w:t>
      </w:r>
      <w:r>
        <w:rPr>
          <w:color w:val="231F20"/>
          <w:w w:val="80"/>
          <w:sz w:val="16"/>
        </w:rPr>
        <w:t>med</w:t>
      </w:r>
      <w:r>
        <w:rPr>
          <w:color w:val="231F20"/>
          <w:spacing w:val="-1"/>
          <w:sz w:val="16"/>
        </w:rPr>
        <w:t> </w:t>
      </w:r>
      <w:r>
        <w:rPr>
          <w:color w:val="231F20"/>
          <w:w w:val="80"/>
          <w:sz w:val="16"/>
        </w:rPr>
        <w:t>en</w:t>
      </w:r>
      <w:r>
        <w:rPr>
          <w:color w:val="231F20"/>
          <w:spacing w:val="-2"/>
          <w:sz w:val="16"/>
        </w:rPr>
        <w:t> </w:t>
      </w:r>
      <w:r>
        <w:rPr>
          <w:color w:val="231F20"/>
          <w:w w:val="80"/>
          <w:sz w:val="16"/>
        </w:rPr>
        <w:t>blød</w:t>
      </w:r>
      <w:r>
        <w:rPr>
          <w:color w:val="231F20"/>
          <w:spacing w:val="-1"/>
          <w:sz w:val="16"/>
        </w:rPr>
        <w:t> </w:t>
      </w:r>
      <w:r>
        <w:rPr>
          <w:color w:val="231F20"/>
          <w:w w:val="80"/>
          <w:sz w:val="16"/>
        </w:rPr>
        <w:t>klud</w:t>
      </w:r>
      <w:r>
        <w:rPr>
          <w:color w:val="231F20"/>
          <w:spacing w:val="-2"/>
          <w:sz w:val="16"/>
        </w:rPr>
        <w:t> </w:t>
      </w:r>
      <w:r>
        <w:rPr>
          <w:color w:val="231F20"/>
          <w:w w:val="80"/>
          <w:sz w:val="16"/>
        </w:rPr>
        <w:t>og</w:t>
      </w:r>
      <w:r>
        <w:rPr>
          <w:color w:val="231F20"/>
          <w:spacing w:val="-1"/>
          <w:sz w:val="16"/>
        </w:rPr>
        <w:t> </w:t>
      </w:r>
      <w:r>
        <w:rPr>
          <w:color w:val="231F20"/>
          <w:spacing w:val="-2"/>
          <w:w w:val="80"/>
          <w:sz w:val="16"/>
        </w:rPr>
        <w:t>opvaskemiddel.</w:t>
      </w:r>
    </w:p>
    <w:p>
      <w:pPr>
        <w:pStyle w:val="ListParagraph"/>
        <w:numPr>
          <w:ilvl w:val="0"/>
          <w:numId w:val="70"/>
        </w:numPr>
        <w:tabs>
          <w:tab w:pos="203" w:val="left" w:leader="none"/>
          <w:tab w:pos="311" w:val="left" w:leader="none"/>
        </w:tabs>
        <w:spacing w:line="235" w:lineRule="auto" w:before="1" w:after="0"/>
        <w:ind w:left="203" w:right="5264" w:hanging="1"/>
        <w:jc w:val="left"/>
        <w:rPr>
          <w:sz w:val="16"/>
        </w:rPr>
      </w:pPr>
      <w:r>
        <w:rPr>
          <w:color w:val="231F20"/>
          <w:spacing w:val="-2"/>
          <w:w w:val="90"/>
          <w:sz w:val="16"/>
        </w:rPr>
        <w:t>Enheden skal vaskes efter hver brug. </w:t>
      </w:r>
      <w:r>
        <w:rPr>
          <w:color w:val="231F20"/>
          <w:w w:val="80"/>
          <w:sz w:val="16"/>
        </w:rPr>
        <w:t>VIGTIGT: Sæt ikke mælkeskummebasen i </w:t>
      </w:r>
      <w:r>
        <w:rPr>
          <w:color w:val="231F20"/>
          <w:w w:val="80"/>
          <w:sz w:val="16"/>
        </w:rPr>
        <w:t>vand.</w:t>
      </w:r>
    </w:p>
    <w:p>
      <w:pPr>
        <w:pStyle w:val="BodyText"/>
        <w:spacing w:line="179" w:lineRule="exact"/>
        <w:ind w:left="203"/>
      </w:pPr>
      <w:r>
        <w:rPr>
          <w:color w:val="231F20"/>
          <w:w w:val="80"/>
        </w:rPr>
        <w:t>BEMÆRK:</w:t>
      </w:r>
      <w:r>
        <w:rPr>
          <w:color w:val="231F20"/>
          <w:spacing w:val="-3"/>
        </w:rPr>
        <w:t> </w:t>
      </w:r>
      <w:r>
        <w:rPr>
          <w:color w:val="231F20"/>
          <w:w w:val="80"/>
        </w:rPr>
        <w:t>Mælkekanden</w:t>
      </w:r>
      <w:r>
        <w:rPr>
          <w:color w:val="231F20"/>
          <w:spacing w:val="-2"/>
        </w:rPr>
        <w:t> </w:t>
      </w:r>
      <w:r>
        <w:rPr>
          <w:color w:val="231F20"/>
          <w:w w:val="80"/>
        </w:rPr>
        <w:t>er</w:t>
      </w:r>
      <w:r>
        <w:rPr>
          <w:color w:val="231F20"/>
          <w:spacing w:val="-3"/>
        </w:rPr>
        <w:t> </w:t>
      </w:r>
      <w:r>
        <w:rPr>
          <w:color w:val="231F20"/>
          <w:w w:val="80"/>
        </w:rPr>
        <w:t>opvaskemaskine</w:t>
      </w:r>
      <w:r>
        <w:rPr>
          <w:color w:val="231F20"/>
          <w:spacing w:val="-2"/>
        </w:rPr>
        <w:t> </w:t>
      </w:r>
      <w:r>
        <w:rPr>
          <w:color w:val="231F20"/>
          <w:w w:val="80"/>
        </w:rPr>
        <w:t>sikker,</w:t>
      </w:r>
      <w:r>
        <w:rPr>
          <w:color w:val="231F20"/>
          <w:spacing w:val="-3"/>
        </w:rPr>
        <w:t> </w:t>
      </w:r>
      <w:r>
        <w:rPr>
          <w:color w:val="231F20"/>
          <w:w w:val="80"/>
        </w:rPr>
        <w:t>men</w:t>
      </w:r>
      <w:r>
        <w:rPr>
          <w:color w:val="231F20"/>
          <w:spacing w:val="-2"/>
        </w:rPr>
        <w:t> </w:t>
      </w:r>
      <w:r>
        <w:rPr>
          <w:color w:val="231F20"/>
          <w:w w:val="80"/>
        </w:rPr>
        <w:t>bør</w:t>
      </w:r>
      <w:r>
        <w:rPr>
          <w:color w:val="231F20"/>
          <w:spacing w:val="-2"/>
        </w:rPr>
        <w:t> </w:t>
      </w:r>
      <w:r>
        <w:rPr>
          <w:color w:val="231F20"/>
          <w:w w:val="80"/>
        </w:rPr>
        <w:t>ikke</w:t>
      </w:r>
      <w:r>
        <w:rPr>
          <w:color w:val="231F20"/>
          <w:spacing w:val="-3"/>
        </w:rPr>
        <w:t> </w:t>
      </w:r>
      <w:r>
        <w:rPr>
          <w:color w:val="231F20"/>
          <w:w w:val="80"/>
        </w:rPr>
        <w:t>vaskes</w:t>
      </w:r>
      <w:r>
        <w:rPr>
          <w:color w:val="231F20"/>
          <w:spacing w:val="-2"/>
        </w:rPr>
        <w:t> </w:t>
      </w:r>
      <w:r>
        <w:rPr>
          <w:color w:val="231F20"/>
          <w:w w:val="80"/>
        </w:rPr>
        <w:t>ved</w:t>
      </w:r>
      <w:r>
        <w:rPr>
          <w:color w:val="231F20"/>
          <w:spacing w:val="-3"/>
        </w:rPr>
        <w:t> </w:t>
      </w:r>
      <w:r>
        <w:rPr>
          <w:color w:val="231F20"/>
          <w:w w:val="80"/>
        </w:rPr>
        <w:t>højere</w:t>
      </w:r>
      <w:r>
        <w:rPr>
          <w:color w:val="231F20"/>
          <w:spacing w:val="-2"/>
        </w:rPr>
        <w:t> </w:t>
      </w:r>
      <w:r>
        <w:rPr>
          <w:color w:val="231F20"/>
          <w:w w:val="80"/>
        </w:rPr>
        <w:t>temperaturer</w:t>
      </w:r>
      <w:r>
        <w:rPr>
          <w:color w:val="231F20"/>
          <w:spacing w:val="-3"/>
        </w:rPr>
        <w:t> </w:t>
      </w:r>
      <w:r>
        <w:rPr>
          <w:color w:val="231F20"/>
          <w:w w:val="80"/>
        </w:rPr>
        <w:t>end</w:t>
      </w:r>
      <w:r>
        <w:rPr>
          <w:color w:val="231F20"/>
          <w:spacing w:val="-2"/>
        </w:rPr>
        <w:t> </w:t>
      </w:r>
      <w:r>
        <w:rPr>
          <w:color w:val="231F20"/>
          <w:w w:val="80"/>
        </w:rPr>
        <w:t>70</w:t>
      </w:r>
      <w:r>
        <w:rPr>
          <w:color w:val="231F20"/>
          <w:spacing w:val="-2"/>
        </w:rPr>
        <w:t> </w:t>
      </w:r>
      <w:r>
        <w:rPr>
          <w:color w:val="231F20"/>
          <w:w w:val="80"/>
        </w:rPr>
        <w:t>°</w:t>
      </w:r>
      <w:r>
        <w:rPr>
          <w:color w:val="231F20"/>
          <w:spacing w:val="-3"/>
        </w:rPr>
        <w:t> </w:t>
      </w:r>
      <w:r>
        <w:rPr>
          <w:color w:val="231F20"/>
          <w:w w:val="80"/>
        </w:rPr>
        <w:t>C</w:t>
      </w:r>
      <w:r>
        <w:rPr>
          <w:color w:val="231F20"/>
          <w:spacing w:val="-2"/>
        </w:rPr>
        <w:t> </w:t>
      </w:r>
      <w:r>
        <w:rPr>
          <w:color w:val="231F20"/>
          <w:w w:val="80"/>
        </w:rPr>
        <w:t>/</w:t>
      </w:r>
      <w:r>
        <w:rPr>
          <w:color w:val="231F20"/>
          <w:spacing w:val="-3"/>
        </w:rPr>
        <w:t> </w:t>
      </w:r>
      <w:r>
        <w:rPr>
          <w:color w:val="231F20"/>
          <w:w w:val="80"/>
        </w:rPr>
        <w:t>158</w:t>
      </w:r>
      <w:r>
        <w:rPr>
          <w:color w:val="231F20"/>
          <w:spacing w:val="-2"/>
        </w:rPr>
        <w:t> </w:t>
      </w:r>
      <w:r>
        <w:rPr>
          <w:color w:val="231F20"/>
          <w:w w:val="80"/>
        </w:rPr>
        <w:t>°</w:t>
      </w:r>
      <w:r>
        <w:rPr>
          <w:color w:val="231F20"/>
          <w:spacing w:val="-2"/>
        </w:rPr>
        <w:t> </w:t>
      </w:r>
      <w:r>
        <w:rPr>
          <w:color w:val="231F20"/>
          <w:spacing w:val="-5"/>
          <w:w w:val="80"/>
        </w:rPr>
        <w:t>F.</w:t>
      </w:r>
    </w:p>
    <w:p>
      <w:pPr>
        <w:pStyle w:val="ListParagraph"/>
        <w:numPr>
          <w:ilvl w:val="0"/>
          <w:numId w:val="70"/>
        </w:numPr>
        <w:tabs>
          <w:tab w:pos="312" w:val="left" w:leader="none"/>
        </w:tabs>
        <w:spacing w:line="235" w:lineRule="auto" w:before="1" w:after="0"/>
        <w:ind w:left="203" w:right="116" w:firstLine="0"/>
        <w:jc w:val="left"/>
        <w:rPr>
          <w:sz w:val="16"/>
        </w:rPr>
      </w:pPr>
      <w:r>
        <w:rPr>
          <w:color w:val="231F20"/>
          <w:w w:val="80"/>
          <w:sz w:val="16"/>
        </w:rPr>
        <w:t>Du kan også rengøre skummeren ved at hælde vand i den og køre i en cyklus (dette forhindrer pisken i at blokere af </w:t>
      </w:r>
      <w:r>
        <w:rPr>
          <w:color w:val="231F20"/>
          <w:w w:val="80"/>
          <w:sz w:val="16"/>
        </w:rPr>
        <w:t>mælkesedimenter,</w:t>
      </w:r>
      <w:r>
        <w:rPr>
          <w:color w:val="231F20"/>
          <w:w w:val="85"/>
          <w:sz w:val="16"/>
        </w:rPr>
        <w:t> der akkumuleres på omrørerakselforseglingen).</w:t>
      </w:r>
    </w:p>
    <w:p>
      <w:pPr>
        <w:pStyle w:val="Heading2"/>
        <w:ind w:left="203"/>
      </w:pPr>
      <w:r>
        <w:rPr>
          <w:color w:val="231F20"/>
          <w:spacing w:val="-6"/>
        </w:rPr>
        <w:t>TEKNISK</w:t>
      </w:r>
      <w:r>
        <w:rPr>
          <w:color w:val="231F20"/>
        </w:rPr>
        <w:t> </w:t>
      </w:r>
      <w:r>
        <w:rPr>
          <w:color w:val="231F20"/>
          <w:spacing w:val="-2"/>
        </w:rPr>
        <w:t>DATA:</w:t>
      </w:r>
    </w:p>
    <w:p>
      <w:pPr>
        <w:pStyle w:val="BodyText"/>
        <w:spacing w:line="235" w:lineRule="auto" w:before="1"/>
        <w:ind w:left="203" w:right="5885"/>
      </w:pPr>
      <w:r>
        <w:rPr>
          <w:color w:val="231F20"/>
          <w:w w:val="80"/>
        </w:rPr>
        <w:t>Strømforsyning: 220-240V ~ 50 / </w:t>
      </w:r>
      <w:r>
        <w:rPr>
          <w:color w:val="231F20"/>
          <w:w w:val="80"/>
        </w:rPr>
        <w:t>60Hz</w:t>
      </w:r>
      <w:r>
        <w:rPr>
          <w:color w:val="231F20"/>
          <w:w w:val="85"/>
        </w:rPr>
        <w:t> Effekt:</w:t>
      </w:r>
      <w:r>
        <w:rPr>
          <w:color w:val="231F20"/>
          <w:spacing w:val="72"/>
          <w:w w:val="150"/>
        </w:rPr>
        <w:t>      </w:t>
      </w:r>
      <w:r>
        <w:rPr>
          <w:color w:val="231F20"/>
          <w:w w:val="85"/>
        </w:rPr>
        <w:t>500W</w:t>
      </w:r>
      <w:r>
        <w:rPr>
          <w:color w:val="231F20"/>
          <w:spacing w:val="80"/>
        </w:rPr>
        <w:t> </w:t>
      </w:r>
      <w:r>
        <w:rPr>
          <w:color w:val="231F20"/>
          <w:w w:val="85"/>
        </w:rPr>
        <w:t>Maksimal effekt: 1000W</w:t>
      </w:r>
    </w:p>
    <w:p>
      <w:pPr>
        <w:pStyle w:val="BodyText"/>
        <w:spacing w:line="180" w:lineRule="exact"/>
        <w:ind w:left="203"/>
      </w:pPr>
      <w:r>
        <w:rPr>
          <w:color w:val="231F20"/>
          <w:w w:val="75"/>
        </w:rPr>
        <w:t>Kapacitet:</w:t>
      </w:r>
      <w:r>
        <w:rPr>
          <w:color w:val="231F20"/>
          <w:spacing w:val="3"/>
        </w:rPr>
        <w:t> </w:t>
      </w:r>
      <w:r>
        <w:rPr>
          <w:color w:val="231F20"/>
          <w:w w:val="75"/>
        </w:rPr>
        <w:t>skummet:</w:t>
      </w:r>
      <w:r>
        <w:rPr>
          <w:color w:val="231F20"/>
          <w:spacing w:val="4"/>
        </w:rPr>
        <w:t> </w:t>
      </w:r>
      <w:r>
        <w:rPr>
          <w:color w:val="231F20"/>
          <w:w w:val="75"/>
        </w:rPr>
        <w:t>250</w:t>
      </w:r>
      <w:r>
        <w:rPr>
          <w:color w:val="231F20"/>
          <w:spacing w:val="4"/>
        </w:rPr>
        <w:t> </w:t>
      </w:r>
      <w:r>
        <w:rPr>
          <w:color w:val="231F20"/>
          <w:w w:val="75"/>
        </w:rPr>
        <w:t>ml</w:t>
      </w:r>
      <w:r>
        <w:rPr>
          <w:color w:val="231F20"/>
          <w:spacing w:val="4"/>
        </w:rPr>
        <w:t> </w:t>
      </w:r>
      <w:r>
        <w:rPr>
          <w:color w:val="231F20"/>
          <w:w w:val="75"/>
        </w:rPr>
        <w:t>/</w:t>
      </w:r>
      <w:r>
        <w:rPr>
          <w:color w:val="231F20"/>
          <w:spacing w:val="3"/>
        </w:rPr>
        <w:t> </w:t>
      </w:r>
      <w:r>
        <w:rPr>
          <w:color w:val="231F20"/>
          <w:w w:val="75"/>
        </w:rPr>
        <w:t>opvarmet:</w:t>
      </w:r>
      <w:r>
        <w:rPr>
          <w:color w:val="231F20"/>
          <w:spacing w:val="4"/>
        </w:rPr>
        <w:t> </w:t>
      </w:r>
      <w:r>
        <w:rPr>
          <w:color w:val="231F20"/>
          <w:w w:val="75"/>
        </w:rPr>
        <w:t>350</w:t>
      </w:r>
      <w:r>
        <w:rPr>
          <w:color w:val="231F20"/>
          <w:spacing w:val="4"/>
        </w:rPr>
        <w:t> </w:t>
      </w:r>
      <w:r>
        <w:rPr>
          <w:color w:val="231F20"/>
          <w:spacing w:val="-5"/>
          <w:w w:val="75"/>
        </w:rPr>
        <w:t>ml</w:t>
      </w:r>
    </w:p>
    <w:p>
      <w:pPr>
        <w:pStyle w:val="BodyText"/>
        <w:spacing w:line="235" w:lineRule="auto" w:before="108"/>
        <w:ind w:left="872" w:right="438"/>
      </w:pPr>
      <w:r>
        <w:rPr/>
        <mc:AlternateContent>
          <mc:Choice Requires="wps">
            <w:drawing>
              <wp:anchor distT="0" distB="0" distL="0" distR="0" allowOverlap="1" layoutInCell="1" locked="0" behindDoc="0" simplePos="0" relativeHeight="15745024">
                <wp:simplePos x="0" y="0"/>
                <wp:positionH relativeFrom="page">
                  <wp:posOffset>169887</wp:posOffset>
                </wp:positionH>
                <wp:positionV relativeFrom="paragraph">
                  <wp:posOffset>114832</wp:posOffset>
                </wp:positionV>
                <wp:extent cx="334010" cy="405130"/>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334010" cy="405130"/>
                          <a:chExt cx="334010" cy="405130"/>
                        </a:xfrm>
                      </wpg:grpSpPr>
                      <wps:wsp>
                        <wps:cNvPr id="264" name="Graphic 264"/>
                        <wps:cNvSpPr/>
                        <wps:spPr>
                          <a:xfrm>
                            <a:off x="961" y="961"/>
                            <a:ext cx="318135" cy="312420"/>
                          </a:xfrm>
                          <a:custGeom>
                            <a:avLst/>
                            <a:gdLst/>
                            <a:ahLst/>
                            <a:cxnLst/>
                            <a:rect l="l" t="t" r="r" b="b"/>
                            <a:pathLst>
                              <a:path w="318135" h="312420">
                                <a:moveTo>
                                  <a:pt x="2156" y="0"/>
                                </a:moveTo>
                                <a:lnTo>
                                  <a:pt x="317741" y="305566"/>
                                </a:lnTo>
                                <a:lnTo>
                                  <a:pt x="313432" y="312316"/>
                                </a:lnTo>
                                <a:lnTo>
                                  <a:pt x="0" y="8676"/>
                                </a:lnTo>
                                <a:lnTo>
                                  <a:pt x="2156" y="0"/>
                                </a:lnTo>
                                <a:close/>
                              </a:path>
                            </a:pathLst>
                          </a:custGeom>
                          <a:ln w="1910">
                            <a:solidFill>
                              <a:srgbClr val="231F20"/>
                            </a:solidFill>
                            <a:prstDash val="solid"/>
                          </a:ln>
                        </wps:spPr>
                        <wps:bodyPr wrap="square" lIns="0" tIns="0" rIns="0" bIns="0" rtlCol="0">
                          <a:prstTxWarp prst="textNoShape">
                            <a:avLst/>
                          </a:prstTxWarp>
                          <a:noAutofit/>
                        </wps:bodyPr>
                      </wps:wsp>
                      <wps:wsp>
                        <wps:cNvPr id="265" name="Graphic 265"/>
                        <wps:cNvSpPr/>
                        <wps:spPr>
                          <a:xfrm>
                            <a:off x="962" y="1038"/>
                            <a:ext cx="318135" cy="312420"/>
                          </a:xfrm>
                          <a:custGeom>
                            <a:avLst/>
                            <a:gdLst/>
                            <a:ahLst/>
                            <a:cxnLst/>
                            <a:rect l="l" t="t" r="r" b="b"/>
                            <a:pathLst>
                              <a:path w="318135" h="312420">
                                <a:moveTo>
                                  <a:pt x="2156" y="0"/>
                                </a:moveTo>
                                <a:lnTo>
                                  <a:pt x="0" y="8675"/>
                                </a:lnTo>
                                <a:lnTo>
                                  <a:pt x="313433" y="312310"/>
                                </a:lnTo>
                                <a:lnTo>
                                  <a:pt x="317742" y="305560"/>
                                </a:lnTo>
                                <a:lnTo>
                                  <a:pt x="2156" y="0"/>
                                </a:lnTo>
                                <a:close/>
                              </a:path>
                            </a:pathLst>
                          </a:custGeom>
                          <a:solidFill>
                            <a:srgbClr val="231F20"/>
                          </a:solidFill>
                        </wps:spPr>
                        <wps:bodyPr wrap="square" lIns="0" tIns="0" rIns="0" bIns="0" rtlCol="0">
                          <a:prstTxWarp prst="textNoShape">
                            <a:avLst/>
                          </a:prstTxWarp>
                          <a:noAutofit/>
                        </wps:bodyPr>
                      </wps:wsp>
                      <wps:wsp>
                        <wps:cNvPr id="266" name="Graphic 266"/>
                        <wps:cNvSpPr/>
                        <wps:spPr>
                          <a:xfrm>
                            <a:off x="11951" y="990"/>
                            <a:ext cx="321310" cy="315595"/>
                          </a:xfrm>
                          <a:custGeom>
                            <a:avLst/>
                            <a:gdLst/>
                            <a:ahLst/>
                            <a:cxnLst/>
                            <a:rect l="l" t="t" r="r" b="b"/>
                            <a:pathLst>
                              <a:path w="321310" h="315595">
                                <a:moveTo>
                                  <a:pt x="318513" y="0"/>
                                </a:moveTo>
                                <a:lnTo>
                                  <a:pt x="0" y="308393"/>
                                </a:lnTo>
                                <a:lnTo>
                                  <a:pt x="4348" y="315205"/>
                                </a:lnTo>
                                <a:lnTo>
                                  <a:pt x="320687" y="8755"/>
                                </a:lnTo>
                                <a:lnTo>
                                  <a:pt x="318513" y="0"/>
                                </a:lnTo>
                                <a:close/>
                              </a:path>
                            </a:pathLst>
                          </a:custGeom>
                          <a:ln w="1911">
                            <a:solidFill>
                              <a:srgbClr val="231F20"/>
                            </a:solidFill>
                            <a:prstDash val="solid"/>
                          </a:ln>
                        </wps:spPr>
                        <wps:bodyPr wrap="square" lIns="0" tIns="0" rIns="0" bIns="0" rtlCol="0">
                          <a:prstTxWarp prst="textNoShape">
                            <a:avLst/>
                          </a:prstTxWarp>
                          <a:noAutofit/>
                        </wps:bodyPr>
                      </wps:wsp>
                      <wps:wsp>
                        <wps:cNvPr id="267" name="Graphic 267"/>
                        <wps:cNvSpPr/>
                        <wps:spPr>
                          <a:xfrm>
                            <a:off x="11948" y="1038"/>
                            <a:ext cx="321310" cy="315595"/>
                          </a:xfrm>
                          <a:custGeom>
                            <a:avLst/>
                            <a:gdLst/>
                            <a:ahLst/>
                            <a:cxnLst/>
                            <a:rect l="l" t="t" r="r" b="b"/>
                            <a:pathLst>
                              <a:path w="321310" h="315595">
                                <a:moveTo>
                                  <a:pt x="318509" y="0"/>
                                </a:moveTo>
                                <a:lnTo>
                                  <a:pt x="0" y="308390"/>
                                </a:lnTo>
                                <a:lnTo>
                                  <a:pt x="4348" y="315201"/>
                                </a:lnTo>
                                <a:lnTo>
                                  <a:pt x="320683" y="8755"/>
                                </a:lnTo>
                                <a:lnTo>
                                  <a:pt x="318509" y="0"/>
                                </a:lnTo>
                                <a:close/>
                              </a:path>
                            </a:pathLst>
                          </a:custGeom>
                          <a:solidFill>
                            <a:srgbClr val="231F20"/>
                          </a:solidFill>
                        </wps:spPr>
                        <wps:bodyPr wrap="square" lIns="0" tIns="0" rIns="0" bIns="0" rtlCol="0">
                          <a:prstTxWarp prst="textNoShape">
                            <a:avLst/>
                          </a:prstTxWarp>
                          <a:noAutofit/>
                        </wps:bodyPr>
                      </wps:wsp>
                      <pic:pic>
                        <pic:nvPicPr>
                          <pic:cNvPr id="268" name="Image 268"/>
                          <pic:cNvPicPr/>
                        </pic:nvPicPr>
                        <pic:blipFill>
                          <a:blip r:embed="rId33" cstate="print"/>
                          <a:stretch>
                            <a:fillRect/>
                          </a:stretch>
                        </pic:blipFill>
                        <pic:spPr>
                          <a:xfrm>
                            <a:off x="74304" y="20283"/>
                            <a:ext cx="198347" cy="275745"/>
                          </a:xfrm>
                          <a:prstGeom prst="rect">
                            <a:avLst/>
                          </a:prstGeom>
                        </pic:spPr>
                      </pic:pic>
                      <wps:wsp>
                        <wps:cNvPr id="269" name="Graphic 269"/>
                        <wps:cNvSpPr/>
                        <wps:spPr>
                          <a:xfrm>
                            <a:off x="7135" y="347563"/>
                            <a:ext cx="315595" cy="57785"/>
                          </a:xfrm>
                          <a:custGeom>
                            <a:avLst/>
                            <a:gdLst/>
                            <a:ahLst/>
                            <a:cxnLst/>
                            <a:rect l="l" t="t" r="r" b="b"/>
                            <a:pathLst>
                              <a:path w="315595" h="57785">
                                <a:moveTo>
                                  <a:pt x="315352" y="0"/>
                                </a:moveTo>
                                <a:lnTo>
                                  <a:pt x="0" y="0"/>
                                </a:lnTo>
                                <a:lnTo>
                                  <a:pt x="0" y="57157"/>
                                </a:lnTo>
                                <a:lnTo>
                                  <a:pt x="315352" y="57157"/>
                                </a:lnTo>
                                <a:lnTo>
                                  <a:pt x="31535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3.376936pt;margin-top:9.041917pt;width:26.3pt;height:31.9pt;mso-position-horizontal-relative:page;mso-position-vertical-relative:paragraph;z-index:15745024" id="docshapegroup259" coordorigin="268,181" coordsize="526,638">
                <v:shape style="position:absolute;left:269;top:182;width:501;height:492" id="docshape260" coordorigin="269,182" coordsize="501,492" path="m272,182l769,664,763,674,269,196,272,182xe" filled="false" stroked="true" strokeweight=".150448pt" strokecolor="#231f20">
                  <v:path arrowok="t"/>
                  <v:stroke dashstyle="solid"/>
                </v:shape>
                <v:shape style="position:absolute;left:269;top:182;width:501;height:492" id="docshape261" coordorigin="269,182" coordsize="501,492" path="m272,182l269,196,763,674,769,664,272,182xe" filled="true" fillcolor="#231f20" stroked="false">
                  <v:path arrowok="t"/>
                  <v:fill type="solid"/>
                </v:shape>
                <v:shape style="position:absolute;left:286;top:182;width:506;height:497" id="docshape262" coordorigin="286,182" coordsize="506,497" path="m788,182l286,668,293,679,791,196,788,182xe" filled="false" stroked="true" strokeweight=".150474pt" strokecolor="#231f20">
                  <v:path arrowok="t"/>
                  <v:stroke dashstyle="solid"/>
                </v:shape>
                <v:shape style="position:absolute;left:286;top:182;width:506;height:497" id="docshape263" coordorigin="286,182" coordsize="506,497" path="m788,182l286,668,293,679,791,196,788,182xe" filled="true" fillcolor="#231f20" stroked="false">
                  <v:path arrowok="t"/>
                  <v:fill type="solid"/>
                </v:shape>
                <v:shape style="position:absolute;left:384;top:212;width:313;height:435" type="#_x0000_t75" id="docshape264" stroked="false">
                  <v:imagedata r:id="rId33" o:title=""/>
                </v:shape>
                <v:rect style="position:absolute;left:278;top:728;width:497;height:91" id="docshape265" filled="true" fillcolor="#231f20" stroked="false">
                  <v:fill type="solid"/>
                </v:rect>
                <w10:wrap type="none"/>
              </v:group>
            </w:pict>
          </mc:Fallback>
        </mc:AlternateContent>
      </w:r>
      <w:r>
        <w:rPr>
          <w:color w:val="231F20"/>
          <w:w w:val="80"/>
        </w:rPr>
        <w:t>Af</w:t>
      </w:r>
      <w:r>
        <w:rPr>
          <w:color w:val="231F20"/>
          <w:spacing w:val="-2"/>
          <w:w w:val="80"/>
        </w:rPr>
        <w:t> </w:t>
      </w:r>
      <w:r>
        <w:rPr>
          <w:color w:val="231F20"/>
          <w:w w:val="80"/>
        </w:rPr>
        <w:t>hensyn</w:t>
      </w:r>
      <w:r>
        <w:rPr>
          <w:color w:val="231F20"/>
          <w:spacing w:val="-2"/>
          <w:w w:val="80"/>
        </w:rPr>
        <w:t> </w:t>
      </w:r>
      <w:r>
        <w:rPr>
          <w:color w:val="231F20"/>
          <w:w w:val="80"/>
        </w:rPr>
        <w:t>til</w:t>
      </w:r>
      <w:r>
        <w:rPr>
          <w:color w:val="231F20"/>
          <w:spacing w:val="-2"/>
          <w:w w:val="80"/>
        </w:rPr>
        <w:t> </w:t>
      </w:r>
      <w:r>
        <w:rPr>
          <w:color w:val="231F20"/>
          <w:w w:val="80"/>
        </w:rPr>
        <w:t>miljøet</w:t>
      </w:r>
      <w:r>
        <w:rPr>
          <w:color w:val="231F20"/>
          <w:spacing w:val="-2"/>
          <w:w w:val="80"/>
        </w:rPr>
        <w:t> </w:t>
      </w:r>
      <w:r>
        <w:rPr>
          <w:color w:val="231F20"/>
          <w:w w:val="80"/>
        </w:rPr>
        <w:t>.</w:t>
      </w:r>
      <w:r>
        <w:rPr>
          <w:color w:val="231F20"/>
          <w:spacing w:val="-2"/>
          <w:w w:val="80"/>
        </w:rPr>
        <w:t> </w:t>
      </w:r>
      <w:r>
        <w:rPr>
          <w:color w:val="231F20"/>
          <w:w w:val="80"/>
        </w:rPr>
        <w:t>Venligst</w:t>
      </w:r>
      <w:r>
        <w:rPr>
          <w:color w:val="231F20"/>
          <w:spacing w:val="-2"/>
          <w:w w:val="80"/>
        </w:rPr>
        <w:t> </w:t>
      </w:r>
      <w:r>
        <w:rPr>
          <w:color w:val="231F20"/>
          <w:w w:val="80"/>
        </w:rPr>
        <w:t>overfør</w:t>
      </w:r>
      <w:r>
        <w:rPr>
          <w:color w:val="231F20"/>
          <w:spacing w:val="-2"/>
          <w:w w:val="80"/>
        </w:rPr>
        <w:t> </w:t>
      </w:r>
      <w:r>
        <w:rPr>
          <w:color w:val="231F20"/>
          <w:w w:val="80"/>
        </w:rPr>
        <w:t>papemballage</w:t>
      </w:r>
      <w:r>
        <w:rPr>
          <w:color w:val="231F20"/>
          <w:spacing w:val="-2"/>
          <w:w w:val="80"/>
        </w:rPr>
        <w:t> </w:t>
      </w:r>
      <w:r>
        <w:rPr>
          <w:color w:val="231F20"/>
          <w:w w:val="80"/>
        </w:rPr>
        <w:t>til</w:t>
      </w:r>
      <w:r>
        <w:rPr>
          <w:color w:val="231F20"/>
          <w:spacing w:val="-2"/>
          <w:w w:val="80"/>
        </w:rPr>
        <w:t> </w:t>
      </w:r>
      <w:r>
        <w:rPr>
          <w:color w:val="231F20"/>
          <w:w w:val="80"/>
        </w:rPr>
        <w:t>affaldspapir.</w:t>
      </w:r>
      <w:r>
        <w:rPr>
          <w:color w:val="231F20"/>
          <w:spacing w:val="-2"/>
          <w:w w:val="80"/>
        </w:rPr>
        <w:t> </w:t>
      </w:r>
      <w:r>
        <w:rPr>
          <w:color w:val="231F20"/>
          <w:w w:val="80"/>
        </w:rPr>
        <w:t>Hæld</w:t>
      </w:r>
      <w:r>
        <w:rPr>
          <w:color w:val="231F20"/>
          <w:spacing w:val="-2"/>
          <w:w w:val="80"/>
        </w:rPr>
        <w:t> </w:t>
      </w:r>
      <w:r>
        <w:rPr>
          <w:color w:val="231F20"/>
          <w:w w:val="80"/>
        </w:rPr>
        <w:t>polyethylenposer</w:t>
      </w:r>
      <w:r>
        <w:rPr>
          <w:color w:val="231F20"/>
          <w:spacing w:val="-2"/>
          <w:w w:val="80"/>
        </w:rPr>
        <w:t> </w:t>
      </w:r>
      <w:r>
        <w:rPr>
          <w:color w:val="231F20"/>
          <w:w w:val="80"/>
        </w:rPr>
        <w:t>(PE)</w:t>
      </w:r>
      <w:r>
        <w:rPr>
          <w:color w:val="231F20"/>
          <w:spacing w:val="-2"/>
          <w:w w:val="80"/>
        </w:rPr>
        <w:t> </w:t>
      </w:r>
      <w:r>
        <w:rPr>
          <w:color w:val="231F20"/>
          <w:w w:val="80"/>
        </w:rPr>
        <w:t>i</w:t>
      </w:r>
      <w:r>
        <w:rPr>
          <w:color w:val="231F20"/>
          <w:spacing w:val="-2"/>
          <w:w w:val="80"/>
        </w:rPr>
        <w:t> </w:t>
      </w:r>
      <w:r>
        <w:rPr>
          <w:color w:val="231F20"/>
          <w:w w:val="80"/>
        </w:rPr>
        <w:t>plastbeholderen</w:t>
      </w:r>
      <w:r>
        <w:rPr>
          <w:color w:val="231F20"/>
          <w:spacing w:val="-2"/>
          <w:w w:val="80"/>
        </w:rPr>
        <w:t> </w:t>
      </w:r>
      <w:r>
        <w:rPr>
          <w:color w:val="231F20"/>
          <w:w w:val="80"/>
        </w:rPr>
        <w:t>Slidt</w:t>
      </w:r>
      <w:r>
        <w:rPr>
          <w:color w:val="231F20"/>
        </w:rPr>
        <w:t> </w:t>
      </w:r>
      <w:r>
        <w:rPr>
          <w:color w:val="231F20"/>
          <w:spacing w:val="-2"/>
          <w:w w:val="80"/>
        </w:rPr>
        <w:t>enhed skal returneres til det relevante punkt opbevaring, fordi det er farligt i enheden ingredienser kan udgøre en </w:t>
      </w:r>
      <w:r>
        <w:rPr>
          <w:color w:val="231F20"/>
          <w:spacing w:val="-2"/>
          <w:w w:val="80"/>
        </w:rPr>
        <w:t>trussel</w:t>
      </w:r>
      <w:r>
        <w:rPr>
          <w:color w:val="231F20"/>
          <w:spacing w:val="40"/>
        </w:rPr>
        <w:t> </w:t>
      </w:r>
      <w:r>
        <w:rPr>
          <w:color w:val="231F20"/>
          <w:w w:val="80"/>
        </w:rPr>
        <w:t>for miljøet. Den elektriske enhed skal overleveres for at begrænse dets genanvendelse og brug. Hvis i enheden der er</w:t>
      </w:r>
      <w:r>
        <w:rPr>
          <w:color w:val="231F20"/>
        </w:rPr>
        <w:t> </w:t>
      </w:r>
      <w:r>
        <w:rPr>
          <w:color w:val="231F20"/>
          <w:w w:val="80"/>
        </w:rPr>
        <w:t>batterier, fjern dem og vende tilbage til punktet opbevares separat.</w:t>
      </w:r>
    </w:p>
    <w:p>
      <w:pPr>
        <w:pStyle w:val="BodyText"/>
        <w:spacing w:before="80"/>
      </w:pPr>
    </w:p>
    <w:p>
      <w:pPr>
        <w:tabs>
          <w:tab w:pos="3365" w:val="left" w:leader="none"/>
          <w:tab w:pos="8113" w:val="left" w:leader="none"/>
        </w:tabs>
        <w:spacing w:before="1"/>
        <w:ind w:left="142" w:right="0" w:firstLine="0"/>
        <w:jc w:val="left"/>
        <w:rPr>
          <w:sz w:val="20"/>
        </w:rPr>
      </w:pPr>
      <w:r>
        <w:rPr>
          <w:color w:val="FFFFFF"/>
          <w:sz w:val="20"/>
          <w:shd w:fill="404041" w:color="auto" w:val="clear"/>
        </w:rPr>
        <w:tab/>
      </w:r>
      <w:r>
        <w:rPr>
          <w:color w:val="FFFFFF"/>
          <w:w w:val="85"/>
          <w:sz w:val="20"/>
          <w:shd w:fill="404041" w:color="auto" w:val="clear"/>
        </w:rPr>
        <w:t>(UA)</w:t>
      </w:r>
      <w:r>
        <w:rPr>
          <w:color w:val="FFFFFF"/>
          <w:spacing w:val="-5"/>
          <w:w w:val="85"/>
          <w:sz w:val="20"/>
          <w:shd w:fill="404041" w:color="auto" w:val="clear"/>
        </w:rPr>
        <w:t> </w:t>
      </w:r>
      <w:r>
        <w:rPr>
          <w:color w:val="FFFFFF"/>
          <w:spacing w:val="-2"/>
          <w:w w:val="95"/>
          <w:sz w:val="20"/>
          <w:shd w:fill="404041" w:color="auto" w:val="clear"/>
        </w:rPr>
        <w:t>УКРАЇНСЬКА</w:t>
      </w:r>
      <w:r>
        <w:rPr>
          <w:color w:val="FFFFFF"/>
          <w:sz w:val="20"/>
          <w:shd w:fill="404041" w:color="auto" w:val="clear"/>
        </w:rPr>
        <w:tab/>
      </w:r>
    </w:p>
    <w:p>
      <w:pPr>
        <w:spacing w:line="275" w:lineRule="exact" w:before="78"/>
        <w:ind w:left="163" w:right="0" w:firstLine="0"/>
        <w:jc w:val="left"/>
        <w:rPr>
          <w:sz w:val="24"/>
        </w:rPr>
      </w:pPr>
      <w:r>
        <w:rPr>
          <w:color w:val="231F20"/>
          <w:w w:val="85"/>
          <w:sz w:val="24"/>
        </w:rPr>
        <w:t>УМОВИ</w:t>
      </w:r>
      <w:r>
        <w:rPr>
          <w:color w:val="231F20"/>
          <w:spacing w:val="21"/>
          <w:sz w:val="24"/>
        </w:rPr>
        <w:t> </w:t>
      </w:r>
      <w:r>
        <w:rPr>
          <w:color w:val="231F20"/>
          <w:w w:val="85"/>
          <w:sz w:val="24"/>
        </w:rPr>
        <w:t>БЕЗПЕКИ.</w:t>
      </w:r>
      <w:r>
        <w:rPr>
          <w:color w:val="231F20"/>
          <w:spacing w:val="22"/>
          <w:sz w:val="24"/>
        </w:rPr>
        <w:t> </w:t>
      </w:r>
      <w:r>
        <w:rPr>
          <w:color w:val="231F20"/>
          <w:w w:val="85"/>
          <w:sz w:val="24"/>
        </w:rPr>
        <w:t>ВАЖЛИВІ</w:t>
      </w:r>
      <w:r>
        <w:rPr>
          <w:color w:val="231F20"/>
          <w:spacing w:val="22"/>
          <w:sz w:val="24"/>
        </w:rPr>
        <w:t> </w:t>
      </w:r>
      <w:r>
        <w:rPr>
          <w:color w:val="231F20"/>
          <w:w w:val="85"/>
          <w:sz w:val="24"/>
        </w:rPr>
        <w:t>ВКАЗІВКИ</w:t>
      </w:r>
      <w:r>
        <w:rPr>
          <w:color w:val="231F20"/>
          <w:spacing w:val="22"/>
          <w:sz w:val="24"/>
        </w:rPr>
        <w:t> </w:t>
      </w:r>
      <w:r>
        <w:rPr>
          <w:color w:val="231F20"/>
          <w:w w:val="85"/>
          <w:sz w:val="24"/>
        </w:rPr>
        <w:t>З</w:t>
      </w:r>
      <w:r>
        <w:rPr>
          <w:color w:val="231F20"/>
          <w:spacing w:val="22"/>
          <w:sz w:val="24"/>
        </w:rPr>
        <w:t> </w:t>
      </w:r>
      <w:r>
        <w:rPr>
          <w:color w:val="231F20"/>
          <w:w w:val="85"/>
          <w:sz w:val="24"/>
        </w:rPr>
        <w:t>БЕЗПЕКИ</w:t>
      </w:r>
      <w:r>
        <w:rPr>
          <w:color w:val="231F20"/>
          <w:spacing w:val="22"/>
          <w:sz w:val="24"/>
        </w:rPr>
        <w:t> </w:t>
      </w:r>
      <w:r>
        <w:rPr>
          <w:color w:val="231F20"/>
          <w:spacing w:val="-2"/>
          <w:w w:val="85"/>
          <w:sz w:val="24"/>
        </w:rPr>
        <w:t>ВИКОРИСТАННЯ</w:t>
      </w:r>
    </w:p>
    <w:p>
      <w:pPr>
        <w:spacing w:line="272" w:lineRule="exact" w:before="0"/>
        <w:ind w:left="163" w:right="0" w:firstLine="0"/>
        <w:jc w:val="left"/>
        <w:rPr>
          <w:sz w:val="24"/>
        </w:rPr>
      </w:pPr>
      <w:r>
        <w:rPr>
          <w:color w:val="231F20"/>
          <w:w w:val="85"/>
          <w:sz w:val="24"/>
        </w:rPr>
        <w:t>БУДЬ</w:t>
      </w:r>
      <w:r>
        <w:rPr>
          <w:color w:val="231F20"/>
          <w:spacing w:val="16"/>
          <w:sz w:val="24"/>
        </w:rPr>
        <w:t> </w:t>
      </w:r>
      <w:r>
        <w:rPr>
          <w:color w:val="231F20"/>
          <w:w w:val="85"/>
          <w:sz w:val="24"/>
        </w:rPr>
        <w:t>ЛАСКА,</w:t>
      </w:r>
      <w:r>
        <w:rPr>
          <w:color w:val="231F20"/>
          <w:spacing w:val="16"/>
          <w:sz w:val="24"/>
        </w:rPr>
        <w:t> </w:t>
      </w:r>
      <w:r>
        <w:rPr>
          <w:color w:val="231F20"/>
          <w:w w:val="85"/>
          <w:sz w:val="24"/>
        </w:rPr>
        <w:t>ЧИТАЙТЕ</w:t>
      </w:r>
      <w:r>
        <w:rPr>
          <w:color w:val="231F20"/>
          <w:spacing w:val="16"/>
          <w:sz w:val="24"/>
        </w:rPr>
        <w:t> </w:t>
      </w:r>
      <w:r>
        <w:rPr>
          <w:color w:val="231F20"/>
          <w:w w:val="85"/>
          <w:sz w:val="24"/>
        </w:rPr>
        <w:t>УВАЖНО</w:t>
      </w:r>
      <w:r>
        <w:rPr>
          <w:color w:val="231F20"/>
          <w:spacing w:val="16"/>
          <w:sz w:val="24"/>
        </w:rPr>
        <w:t> </w:t>
      </w:r>
      <w:r>
        <w:rPr>
          <w:color w:val="231F20"/>
          <w:w w:val="85"/>
          <w:sz w:val="24"/>
        </w:rPr>
        <w:t>І</w:t>
      </w:r>
      <w:r>
        <w:rPr>
          <w:color w:val="231F20"/>
          <w:spacing w:val="16"/>
          <w:sz w:val="24"/>
        </w:rPr>
        <w:t> </w:t>
      </w:r>
      <w:r>
        <w:rPr>
          <w:color w:val="231F20"/>
          <w:w w:val="85"/>
          <w:sz w:val="24"/>
        </w:rPr>
        <w:t>ЗБЕРЕЖАЙТЕ</w:t>
      </w:r>
      <w:r>
        <w:rPr>
          <w:color w:val="231F20"/>
          <w:spacing w:val="16"/>
          <w:sz w:val="24"/>
        </w:rPr>
        <w:t> </w:t>
      </w:r>
      <w:r>
        <w:rPr>
          <w:color w:val="231F20"/>
          <w:w w:val="85"/>
          <w:sz w:val="24"/>
        </w:rPr>
        <w:t>ДЛЯ</w:t>
      </w:r>
      <w:r>
        <w:rPr>
          <w:color w:val="231F20"/>
          <w:spacing w:val="16"/>
          <w:sz w:val="24"/>
        </w:rPr>
        <w:t> </w:t>
      </w:r>
      <w:r>
        <w:rPr>
          <w:color w:val="231F20"/>
          <w:w w:val="85"/>
          <w:sz w:val="24"/>
        </w:rPr>
        <w:t>МАЙБУТНЬОЇ</w:t>
      </w:r>
      <w:r>
        <w:rPr>
          <w:color w:val="231F20"/>
          <w:spacing w:val="17"/>
          <w:sz w:val="24"/>
        </w:rPr>
        <w:t> </w:t>
      </w:r>
      <w:r>
        <w:rPr>
          <w:color w:val="231F20"/>
          <w:spacing w:val="-2"/>
          <w:w w:val="85"/>
          <w:sz w:val="24"/>
        </w:rPr>
        <w:t>ДОВІДКИ</w:t>
      </w:r>
    </w:p>
    <w:p>
      <w:pPr>
        <w:spacing w:line="235" w:lineRule="auto" w:before="1"/>
        <w:ind w:left="163" w:right="312" w:firstLine="0"/>
        <w:jc w:val="left"/>
        <w:rPr>
          <w:sz w:val="24"/>
        </w:rPr>
      </w:pPr>
      <w:r>
        <w:rPr>
          <w:color w:val="231F20"/>
          <w:w w:val="80"/>
          <w:sz w:val="24"/>
        </w:rPr>
        <w:t>Гарантійні умови відрізняються, якщо пристрій використовується для </w:t>
      </w:r>
      <w:r>
        <w:rPr>
          <w:color w:val="231F20"/>
          <w:w w:val="80"/>
          <w:sz w:val="24"/>
        </w:rPr>
        <w:t>комерційних </w:t>
      </w:r>
      <w:r>
        <w:rPr>
          <w:color w:val="231F20"/>
          <w:spacing w:val="-2"/>
          <w:w w:val="90"/>
          <w:sz w:val="24"/>
        </w:rPr>
        <w:t>цілей.</w:t>
      </w:r>
    </w:p>
    <w:p>
      <w:pPr>
        <w:pStyle w:val="ListParagraph"/>
        <w:numPr>
          <w:ilvl w:val="0"/>
          <w:numId w:val="71"/>
        </w:numPr>
        <w:tabs>
          <w:tab w:pos="327" w:val="left" w:leader="none"/>
        </w:tabs>
        <w:spacing w:line="235" w:lineRule="auto" w:before="0" w:after="0"/>
        <w:ind w:left="163" w:right="924" w:firstLine="0"/>
        <w:jc w:val="left"/>
        <w:rPr>
          <w:sz w:val="24"/>
        </w:rPr>
      </w:pPr>
      <w:r>
        <w:rPr>
          <w:color w:val="231F20"/>
          <w:w w:val="80"/>
          <w:sz w:val="24"/>
        </w:rPr>
        <w:t>Перед використанням продукту уважно прочитайте та завжди </w:t>
      </w:r>
      <w:r>
        <w:rPr>
          <w:color w:val="231F20"/>
          <w:w w:val="80"/>
          <w:sz w:val="24"/>
        </w:rPr>
        <w:t>дотримуйтесь наступних інструкцій. Виробник не несе відповідальності за будь-які збитки, </w:t>
      </w:r>
      <w:r>
        <w:rPr>
          <w:color w:val="231F20"/>
          <w:w w:val="85"/>
          <w:sz w:val="24"/>
        </w:rPr>
        <w:t>спричинені</w:t>
      </w:r>
      <w:r>
        <w:rPr>
          <w:color w:val="231F20"/>
          <w:spacing w:val="-8"/>
          <w:w w:val="85"/>
          <w:sz w:val="24"/>
        </w:rPr>
        <w:t> </w:t>
      </w:r>
      <w:r>
        <w:rPr>
          <w:color w:val="231F20"/>
          <w:w w:val="85"/>
          <w:sz w:val="24"/>
        </w:rPr>
        <w:t>неправильним</w:t>
      </w:r>
      <w:r>
        <w:rPr>
          <w:color w:val="231F20"/>
          <w:spacing w:val="-7"/>
          <w:w w:val="85"/>
          <w:sz w:val="24"/>
        </w:rPr>
        <w:t> </w:t>
      </w:r>
      <w:r>
        <w:rPr>
          <w:color w:val="231F20"/>
          <w:w w:val="85"/>
          <w:sz w:val="24"/>
        </w:rPr>
        <w:t>використанням.</w:t>
      </w:r>
    </w:p>
    <w:p>
      <w:pPr>
        <w:pStyle w:val="ListParagraph"/>
        <w:numPr>
          <w:ilvl w:val="0"/>
          <w:numId w:val="71"/>
        </w:numPr>
        <w:tabs>
          <w:tab w:pos="327" w:val="left" w:leader="none"/>
        </w:tabs>
        <w:spacing w:line="235" w:lineRule="auto" w:before="0" w:after="0"/>
        <w:ind w:left="163" w:right="173" w:firstLine="0"/>
        <w:jc w:val="left"/>
        <w:rPr>
          <w:sz w:val="24"/>
        </w:rPr>
      </w:pPr>
      <w:r>
        <w:rPr>
          <w:color w:val="231F20"/>
          <w:w w:val="80"/>
          <w:sz w:val="24"/>
        </w:rPr>
        <w:t>Продукт використовується лише в приміщенні. Не використовуйте виріб з </w:t>
      </w:r>
      <w:r>
        <w:rPr>
          <w:color w:val="231F20"/>
          <w:w w:val="80"/>
          <w:sz w:val="24"/>
        </w:rPr>
        <w:t>будь-якою </w:t>
      </w:r>
      <w:r>
        <w:rPr>
          <w:color w:val="231F20"/>
          <w:w w:val="85"/>
          <w:sz w:val="24"/>
        </w:rPr>
        <w:t>метою,</w:t>
      </w:r>
      <w:r>
        <w:rPr>
          <w:color w:val="231F20"/>
          <w:spacing w:val="-5"/>
          <w:w w:val="85"/>
          <w:sz w:val="24"/>
        </w:rPr>
        <w:t> </w:t>
      </w:r>
      <w:r>
        <w:rPr>
          <w:color w:val="231F20"/>
          <w:w w:val="85"/>
          <w:sz w:val="24"/>
        </w:rPr>
        <w:t>яка</w:t>
      </w:r>
      <w:r>
        <w:rPr>
          <w:color w:val="231F20"/>
          <w:spacing w:val="-5"/>
          <w:w w:val="85"/>
          <w:sz w:val="24"/>
        </w:rPr>
        <w:t> </w:t>
      </w:r>
      <w:r>
        <w:rPr>
          <w:color w:val="231F20"/>
          <w:w w:val="85"/>
          <w:sz w:val="24"/>
        </w:rPr>
        <w:t>не</w:t>
      </w:r>
      <w:r>
        <w:rPr>
          <w:color w:val="231F20"/>
          <w:spacing w:val="-5"/>
          <w:w w:val="85"/>
          <w:sz w:val="24"/>
        </w:rPr>
        <w:t> </w:t>
      </w:r>
      <w:r>
        <w:rPr>
          <w:color w:val="231F20"/>
          <w:w w:val="85"/>
          <w:sz w:val="24"/>
        </w:rPr>
        <w:t>сумісна</w:t>
      </w:r>
      <w:r>
        <w:rPr>
          <w:color w:val="231F20"/>
          <w:spacing w:val="-5"/>
          <w:w w:val="85"/>
          <w:sz w:val="24"/>
        </w:rPr>
        <w:t> </w:t>
      </w:r>
      <w:r>
        <w:rPr>
          <w:color w:val="231F20"/>
          <w:w w:val="85"/>
          <w:sz w:val="24"/>
        </w:rPr>
        <w:t>з</w:t>
      </w:r>
      <w:r>
        <w:rPr>
          <w:color w:val="231F20"/>
          <w:spacing w:val="-5"/>
          <w:w w:val="85"/>
          <w:sz w:val="24"/>
        </w:rPr>
        <w:t> </w:t>
      </w:r>
      <w:r>
        <w:rPr>
          <w:color w:val="231F20"/>
          <w:w w:val="85"/>
          <w:sz w:val="24"/>
        </w:rPr>
        <w:t>його</w:t>
      </w:r>
      <w:r>
        <w:rPr>
          <w:color w:val="231F20"/>
          <w:spacing w:val="-5"/>
          <w:w w:val="85"/>
          <w:sz w:val="24"/>
        </w:rPr>
        <w:t> </w:t>
      </w:r>
      <w:r>
        <w:rPr>
          <w:color w:val="231F20"/>
          <w:w w:val="85"/>
          <w:sz w:val="24"/>
        </w:rPr>
        <w:t>застосуванням.</w:t>
      </w:r>
    </w:p>
    <w:p>
      <w:pPr>
        <w:pStyle w:val="ListParagraph"/>
        <w:numPr>
          <w:ilvl w:val="0"/>
          <w:numId w:val="71"/>
        </w:numPr>
        <w:tabs>
          <w:tab w:pos="381" w:val="left" w:leader="none"/>
        </w:tabs>
        <w:spacing w:line="235" w:lineRule="auto" w:before="0" w:after="0"/>
        <w:ind w:left="163" w:right="583" w:firstLine="0"/>
        <w:jc w:val="left"/>
        <w:rPr>
          <w:sz w:val="24"/>
        </w:rPr>
      </w:pPr>
      <w:r>
        <w:rPr>
          <w:color w:val="231F20"/>
          <w:w w:val="80"/>
          <w:sz w:val="24"/>
        </w:rPr>
        <w:t>Застосовувана напруга становить 220-240 В ~ 50/60 Гц. З міркувань безпеки </w:t>
      </w:r>
      <w:r>
        <w:rPr>
          <w:color w:val="231F20"/>
          <w:w w:val="80"/>
          <w:sz w:val="24"/>
        </w:rPr>
        <w:t>не доцільно підключати кілька пристроїв до однієї розетки.</w:t>
      </w:r>
    </w:p>
    <w:p>
      <w:pPr>
        <w:pStyle w:val="ListParagraph"/>
        <w:numPr>
          <w:ilvl w:val="0"/>
          <w:numId w:val="71"/>
        </w:numPr>
        <w:tabs>
          <w:tab w:pos="381" w:val="left" w:leader="none"/>
        </w:tabs>
        <w:spacing w:line="235" w:lineRule="auto" w:before="0" w:after="0"/>
        <w:ind w:left="163" w:right="349" w:firstLine="0"/>
        <w:jc w:val="left"/>
        <w:rPr>
          <w:sz w:val="24"/>
        </w:rPr>
      </w:pPr>
      <w:r>
        <w:rPr>
          <w:color w:val="231F20"/>
          <w:w w:val="80"/>
          <w:sz w:val="24"/>
        </w:rPr>
        <w:t>Будьте обережні при використанні дітей. Не дозволяйте дітям гратись із </w:t>
      </w:r>
      <w:r>
        <w:rPr>
          <w:color w:val="231F20"/>
          <w:w w:val="80"/>
          <w:sz w:val="24"/>
        </w:rPr>
        <w:t>виробом. Не дозволяйте дітям або людям, які не знають пристрій, використовувати його без </w:t>
      </w:r>
      <w:r>
        <w:rPr>
          <w:color w:val="231F20"/>
          <w:spacing w:val="-2"/>
          <w:w w:val="90"/>
          <w:sz w:val="24"/>
        </w:rPr>
        <w:t>нагляду.</w:t>
      </w:r>
    </w:p>
    <w:p>
      <w:pPr>
        <w:pStyle w:val="ListParagraph"/>
        <w:numPr>
          <w:ilvl w:val="0"/>
          <w:numId w:val="71"/>
        </w:numPr>
        <w:tabs>
          <w:tab w:pos="381" w:val="left" w:leader="none"/>
        </w:tabs>
        <w:spacing w:line="235" w:lineRule="auto" w:before="0" w:after="0"/>
        <w:ind w:left="163" w:right="367" w:firstLine="0"/>
        <w:jc w:val="left"/>
        <w:rPr>
          <w:sz w:val="24"/>
        </w:rPr>
      </w:pPr>
      <w:r>
        <w:rPr>
          <w:color w:val="231F20"/>
          <w:w w:val="80"/>
          <w:sz w:val="24"/>
        </w:rPr>
        <w:t>ПОПЕРЕДЖЕННЯ: Цим пристроєм можуть користуватися діти віком від 8 років </w:t>
      </w:r>
      <w:r>
        <w:rPr>
          <w:color w:val="231F20"/>
          <w:w w:val="80"/>
          <w:sz w:val="24"/>
        </w:rPr>
        <w:t>та</w:t>
      </w:r>
      <w:r>
        <w:rPr>
          <w:color w:val="231F20"/>
          <w:spacing w:val="80"/>
          <w:sz w:val="24"/>
        </w:rPr>
        <w:t> </w:t>
      </w:r>
      <w:r>
        <w:rPr>
          <w:color w:val="231F20"/>
          <w:w w:val="80"/>
          <w:sz w:val="24"/>
        </w:rPr>
        <w:t>особи з обмеженими фізичними, сенсорними або розумовими можливостями, або особи, які не мають досвіду чи знань про пристрій, лише під наглядом особи,</w:t>
      </w:r>
    </w:p>
    <w:p>
      <w:pPr>
        <w:spacing w:after="0" w:line="235" w:lineRule="auto"/>
        <w:jc w:val="left"/>
        <w:rPr>
          <w:sz w:val="24"/>
        </w:rPr>
        <w:sectPr>
          <w:pgSz w:w="8400" w:h="11910"/>
          <w:pgMar w:header="0" w:footer="156" w:top="200" w:bottom="360" w:left="60" w:right="60"/>
        </w:sectPr>
      </w:pPr>
    </w:p>
    <w:p>
      <w:pPr>
        <w:spacing w:line="235" w:lineRule="auto" w:before="114"/>
        <w:ind w:left="173" w:right="340" w:firstLine="0"/>
        <w:jc w:val="left"/>
        <w:rPr>
          <w:sz w:val="24"/>
        </w:rPr>
      </w:pPr>
      <w:r>
        <w:rPr>
          <w:color w:val="231F20"/>
          <w:w w:val="80"/>
          <w:sz w:val="24"/>
        </w:rPr>
        <w:t>відповідальної за їх безпеку, або якщо вони проінструктовані щодо безпечного використання пристрою та знають про небезпеку, пов’язану з його </w:t>
      </w:r>
      <w:r>
        <w:rPr>
          <w:color w:val="231F20"/>
          <w:w w:val="80"/>
          <w:sz w:val="24"/>
        </w:rPr>
        <w:t>експлуатацією. Діти не повинні гратись із пристроєм. Чищення та обслуговування пристрою не повинні проводити діти, якщо вони не старші 8 років, і ці заходи проводяться під </w:t>
      </w:r>
      <w:r>
        <w:rPr>
          <w:color w:val="231F20"/>
          <w:spacing w:val="-2"/>
          <w:w w:val="90"/>
          <w:sz w:val="24"/>
        </w:rPr>
        <w:t>наглядом.</w:t>
      </w:r>
    </w:p>
    <w:p>
      <w:pPr>
        <w:pStyle w:val="ListParagraph"/>
        <w:numPr>
          <w:ilvl w:val="0"/>
          <w:numId w:val="71"/>
        </w:numPr>
        <w:tabs>
          <w:tab w:pos="391" w:val="left" w:leader="none"/>
        </w:tabs>
        <w:spacing w:line="235" w:lineRule="auto" w:before="0" w:after="0"/>
        <w:ind w:left="173" w:right="286" w:firstLine="0"/>
        <w:jc w:val="left"/>
        <w:rPr>
          <w:sz w:val="24"/>
        </w:rPr>
      </w:pPr>
      <w:r>
        <w:rPr>
          <w:color w:val="231F20"/>
          <w:w w:val="80"/>
          <w:sz w:val="24"/>
        </w:rPr>
        <w:t>Після закінчення використання виробу завжди пам’ятайте, що обережно </w:t>
      </w:r>
      <w:r>
        <w:rPr>
          <w:color w:val="231F20"/>
          <w:w w:val="80"/>
          <w:sz w:val="24"/>
        </w:rPr>
        <w:t>виймайте вилку з розетки, тримаючи розетку рукою. Ніколи не тягніть за силовий кабель !!!</w:t>
      </w:r>
    </w:p>
    <w:p>
      <w:pPr>
        <w:pStyle w:val="ListParagraph"/>
        <w:numPr>
          <w:ilvl w:val="0"/>
          <w:numId w:val="71"/>
        </w:numPr>
        <w:tabs>
          <w:tab w:pos="337" w:val="left" w:leader="none"/>
        </w:tabs>
        <w:spacing w:line="235" w:lineRule="auto" w:before="0" w:after="0"/>
        <w:ind w:left="173" w:right="466" w:firstLine="0"/>
        <w:jc w:val="left"/>
        <w:rPr>
          <w:sz w:val="24"/>
        </w:rPr>
      </w:pPr>
      <w:r>
        <w:rPr>
          <w:color w:val="231F20"/>
          <w:w w:val="80"/>
          <w:sz w:val="24"/>
        </w:rPr>
        <w:t>Ніколи не кладіть кабель живлення, штекер або весь пристрій у воду. Ніколи не піддавайте виріб атмосферним умовам, таким як пряме сонячне світло, дощ </w:t>
      </w:r>
      <w:r>
        <w:rPr>
          <w:color w:val="231F20"/>
          <w:w w:val="80"/>
          <w:sz w:val="24"/>
        </w:rPr>
        <w:t>тощо. </w:t>
      </w:r>
      <w:r>
        <w:rPr>
          <w:color w:val="231F20"/>
          <w:w w:val="85"/>
          <w:sz w:val="24"/>
        </w:rPr>
        <w:t>Ніколи</w:t>
      </w:r>
      <w:r>
        <w:rPr>
          <w:color w:val="231F20"/>
          <w:spacing w:val="-8"/>
          <w:w w:val="85"/>
          <w:sz w:val="24"/>
        </w:rPr>
        <w:t> </w:t>
      </w:r>
      <w:r>
        <w:rPr>
          <w:color w:val="231F20"/>
          <w:w w:val="85"/>
          <w:sz w:val="24"/>
        </w:rPr>
        <w:t>не</w:t>
      </w:r>
      <w:r>
        <w:rPr>
          <w:color w:val="231F20"/>
          <w:spacing w:val="-7"/>
          <w:w w:val="85"/>
          <w:sz w:val="24"/>
        </w:rPr>
        <w:t> </w:t>
      </w:r>
      <w:r>
        <w:rPr>
          <w:color w:val="231F20"/>
          <w:w w:val="85"/>
          <w:sz w:val="24"/>
        </w:rPr>
        <w:t>використовуйте</w:t>
      </w:r>
      <w:r>
        <w:rPr>
          <w:color w:val="231F20"/>
          <w:spacing w:val="-7"/>
          <w:w w:val="85"/>
          <w:sz w:val="24"/>
        </w:rPr>
        <w:t> </w:t>
      </w:r>
      <w:r>
        <w:rPr>
          <w:color w:val="231F20"/>
          <w:w w:val="85"/>
          <w:sz w:val="24"/>
        </w:rPr>
        <w:t>виріб</w:t>
      </w:r>
      <w:r>
        <w:rPr>
          <w:color w:val="231F20"/>
          <w:spacing w:val="-7"/>
          <w:w w:val="85"/>
          <w:sz w:val="24"/>
        </w:rPr>
        <w:t> </w:t>
      </w:r>
      <w:r>
        <w:rPr>
          <w:color w:val="231F20"/>
          <w:w w:val="85"/>
          <w:sz w:val="24"/>
        </w:rPr>
        <w:t>у</w:t>
      </w:r>
      <w:r>
        <w:rPr>
          <w:color w:val="231F20"/>
          <w:spacing w:val="-8"/>
          <w:w w:val="85"/>
          <w:sz w:val="24"/>
        </w:rPr>
        <w:t> </w:t>
      </w:r>
      <w:r>
        <w:rPr>
          <w:color w:val="231F20"/>
          <w:w w:val="85"/>
          <w:sz w:val="24"/>
        </w:rPr>
        <w:t>вологих</w:t>
      </w:r>
      <w:r>
        <w:rPr>
          <w:color w:val="231F20"/>
          <w:spacing w:val="-7"/>
          <w:w w:val="85"/>
          <w:sz w:val="24"/>
        </w:rPr>
        <w:t> </w:t>
      </w:r>
      <w:r>
        <w:rPr>
          <w:color w:val="231F20"/>
          <w:w w:val="85"/>
          <w:sz w:val="24"/>
        </w:rPr>
        <w:t>умовах.</w:t>
      </w:r>
    </w:p>
    <w:p>
      <w:pPr>
        <w:pStyle w:val="ListParagraph"/>
        <w:numPr>
          <w:ilvl w:val="0"/>
          <w:numId w:val="71"/>
        </w:numPr>
        <w:tabs>
          <w:tab w:pos="391" w:val="left" w:leader="none"/>
        </w:tabs>
        <w:spacing w:line="235" w:lineRule="auto" w:before="0" w:after="0"/>
        <w:ind w:left="173" w:right="207" w:firstLine="0"/>
        <w:jc w:val="left"/>
        <w:rPr>
          <w:sz w:val="24"/>
        </w:rPr>
      </w:pPr>
      <w:r>
        <w:rPr>
          <w:color w:val="231F20"/>
          <w:w w:val="80"/>
          <w:sz w:val="24"/>
        </w:rPr>
        <w:t>Періодично перевіряйте стан кабелю живлення. Якщо кабель живлення пошкоджений, виріб слід звернути до місця професійного обслуговування для </w:t>
      </w:r>
      <w:r>
        <w:rPr>
          <w:color w:val="231F20"/>
          <w:w w:val="80"/>
          <w:sz w:val="24"/>
        </w:rPr>
        <w:t>заміни, </w:t>
      </w:r>
      <w:r>
        <w:rPr>
          <w:color w:val="231F20"/>
          <w:w w:val="85"/>
          <w:sz w:val="24"/>
        </w:rPr>
        <w:t>щоб</w:t>
      </w:r>
      <w:r>
        <w:rPr>
          <w:color w:val="231F20"/>
          <w:spacing w:val="-1"/>
          <w:w w:val="85"/>
          <w:sz w:val="24"/>
        </w:rPr>
        <w:t> </w:t>
      </w:r>
      <w:r>
        <w:rPr>
          <w:color w:val="231F20"/>
          <w:w w:val="85"/>
          <w:sz w:val="24"/>
        </w:rPr>
        <w:t>уникнути</w:t>
      </w:r>
      <w:r>
        <w:rPr>
          <w:color w:val="231F20"/>
          <w:spacing w:val="-1"/>
          <w:w w:val="85"/>
          <w:sz w:val="24"/>
        </w:rPr>
        <w:t> </w:t>
      </w:r>
      <w:r>
        <w:rPr>
          <w:color w:val="231F20"/>
          <w:w w:val="85"/>
          <w:sz w:val="24"/>
        </w:rPr>
        <w:t>небезпечних</w:t>
      </w:r>
      <w:r>
        <w:rPr>
          <w:color w:val="231F20"/>
          <w:spacing w:val="-1"/>
          <w:w w:val="85"/>
          <w:sz w:val="24"/>
        </w:rPr>
        <w:t> </w:t>
      </w:r>
      <w:r>
        <w:rPr>
          <w:color w:val="231F20"/>
          <w:w w:val="85"/>
          <w:sz w:val="24"/>
        </w:rPr>
        <w:t>ситуацій.</w:t>
      </w:r>
    </w:p>
    <w:p>
      <w:pPr>
        <w:pStyle w:val="ListParagraph"/>
        <w:numPr>
          <w:ilvl w:val="0"/>
          <w:numId w:val="71"/>
        </w:numPr>
        <w:tabs>
          <w:tab w:pos="391" w:val="left" w:leader="none"/>
        </w:tabs>
        <w:spacing w:line="235" w:lineRule="auto" w:before="0" w:after="0"/>
        <w:ind w:left="173" w:right="269" w:firstLine="0"/>
        <w:jc w:val="left"/>
        <w:rPr>
          <w:sz w:val="24"/>
        </w:rPr>
      </w:pPr>
      <w:r>
        <w:rPr>
          <w:color w:val="231F20"/>
          <w:w w:val="80"/>
          <w:sz w:val="24"/>
        </w:rPr>
        <w:t>Ніколи не використовуйте виріб із пошкодженим кабелем живлення, якщо він впав або пошкоджений будь-яким іншим способом, або якщо він не працює належним чином. Не намагайтеся самостійно ремонтувати дефект, оскільки це може </w:t>
      </w:r>
      <w:r>
        <w:rPr>
          <w:color w:val="231F20"/>
          <w:w w:val="80"/>
          <w:sz w:val="24"/>
        </w:rPr>
        <w:t>призвести до ураження електричним струмом. Завжди повертайте пошкоджений пристрій у</w:t>
      </w:r>
      <w:r>
        <w:rPr>
          <w:color w:val="231F20"/>
          <w:spacing w:val="40"/>
          <w:sz w:val="24"/>
        </w:rPr>
        <w:t> </w:t>
      </w:r>
      <w:r>
        <w:rPr>
          <w:color w:val="231F20"/>
          <w:w w:val="80"/>
          <w:sz w:val="24"/>
        </w:rPr>
        <w:t>місце професійного обслуговування, щоб його відремонтувати. Усі ремонти можуть виконувати лише уповноважені спеціалісти з обслуговування. Неправильно проведений ремонт може спричинити небезпечні ситуації для користувача.</w:t>
      </w:r>
    </w:p>
    <w:p>
      <w:pPr>
        <w:pStyle w:val="ListParagraph"/>
        <w:numPr>
          <w:ilvl w:val="0"/>
          <w:numId w:val="71"/>
        </w:numPr>
        <w:tabs>
          <w:tab w:pos="500" w:val="left" w:leader="none"/>
        </w:tabs>
        <w:spacing w:line="235" w:lineRule="auto" w:before="0" w:after="0"/>
        <w:ind w:left="173" w:right="477" w:firstLine="0"/>
        <w:jc w:val="left"/>
        <w:rPr>
          <w:sz w:val="24"/>
        </w:rPr>
      </w:pPr>
      <w:r>
        <w:rPr>
          <w:color w:val="231F20"/>
          <w:w w:val="80"/>
          <w:sz w:val="24"/>
        </w:rPr>
        <w:t>Помістіть</w:t>
      </w:r>
      <w:r>
        <w:rPr>
          <w:color w:val="231F20"/>
          <w:spacing w:val="-4"/>
          <w:w w:val="80"/>
          <w:sz w:val="24"/>
        </w:rPr>
        <w:t> </w:t>
      </w:r>
      <w:r>
        <w:rPr>
          <w:color w:val="231F20"/>
          <w:w w:val="80"/>
          <w:sz w:val="24"/>
        </w:rPr>
        <w:t>пристрій</w:t>
      </w:r>
      <w:r>
        <w:rPr>
          <w:color w:val="231F20"/>
          <w:spacing w:val="-4"/>
          <w:w w:val="80"/>
          <w:sz w:val="24"/>
        </w:rPr>
        <w:t> </w:t>
      </w:r>
      <w:r>
        <w:rPr>
          <w:color w:val="231F20"/>
          <w:w w:val="80"/>
          <w:sz w:val="24"/>
        </w:rPr>
        <w:t>на</w:t>
      </w:r>
      <w:r>
        <w:rPr>
          <w:color w:val="231F20"/>
          <w:spacing w:val="-3"/>
          <w:w w:val="80"/>
          <w:sz w:val="24"/>
        </w:rPr>
        <w:t> </w:t>
      </w:r>
      <w:r>
        <w:rPr>
          <w:color w:val="231F20"/>
          <w:w w:val="80"/>
          <w:sz w:val="24"/>
        </w:rPr>
        <w:t>прохолодній,</w:t>
      </w:r>
      <w:r>
        <w:rPr>
          <w:color w:val="231F20"/>
          <w:spacing w:val="-4"/>
          <w:w w:val="80"/>
          <w:sz w:val="24"/>
        </w:rPr>
        <w:t> </w:t>
      </w:r>
      <w:r>
        <w:rPr>
          <w:color w:val="231F20"/>
          <w:w w:val="80"/>
          <w:sz w:val="24"/>
        </w:rPr>
        <w:t>стійкій,</w:t>
      </w:r>
      <w:r>
        <w:rPr>
          <w:color w:val="231F20"/>
          <w:spacing w:val="-4"/>
          <w:w w:val="80"/>
          <w:sz w:val="24"/>
        </w:rPr>
        <w:t> </w:t>
      </w:r>
      <w:r>
        <w:rPr>
          <w:color w:val="231F20"/>
          <w:w w:val="80"/>
          <w:sz w:val="24"/>
        </w:rPr>
        <w:t>рівній</w:t>
      </w:r>
      <w:r>
        <w:rPr>
          <w:color w:val="231F20"/>
          <w:spacing w:val="-3"/>
          <w:w w:val="80"/>
          <w:sz w:val="24"/>
        </w:rPr>
        <w:t> </w:t>
      </w:r>
      <w:r>
        <w:rPr>
          <w:color w:val="231F20"/>
          <w:w w:val="80"/>
          <w:sz w:val="24"/>
        </w:rPr>
        <w:t>поверхні,</w:t>
      </w:r>
      <w:r>
        <w:rPr>
          <w:color w:val="231F20"/>
          <w:spacing w:val="-4"/>
          <w:w w:val="80"/>
          <w:sz w:val="24"/>
        </w:rPr>
        <w:t> </w:t>
      </w:r>
      <w:r>
        <w:rPr>
          <w:color w:val="231F20"/>
          <w:w w:val="80"/>
          <w:sz w:val="24"/>
        </w:rPr>
        <w:t>подалі</w:t>
      </w:r>
      <w:r>
        <w:rPr>
          <w:color w:val="231F20"/>
          <w:spacing w:val="-3"/>
          <w:w w:val="80"/>
          <w:sz w:val="24"/>
        </w:rPr>
        <w:t> </w:t>
      </w:r>
      <w:r>
        <w:rPr>
          <w:color w:val="231F20"/>
          <w:w w:val="80"/>
          <w:sz w:val="24"/>
        </w:rPr>
        <w:t>від</w:t>
      </w:r>
      <w:r>
        <w:rPr>
          <w:color w:val="231F20"/>
          <w:spacing w:val="-4"/>
          <w:w w:val="80"/>
          <w:sz w:val="24"/>
        </w:rPr>
        <w:t> </w:t>
      </w:r>
      <w:r>
        <w:rPr>
          <w:color w:val="231F20"/>
          <w:w w:val="80"/>
          <w:sz w:val="24"/>
        </w:rPr>
        <w:t>будь-яких кухонних приладів, що нагріваються, таких як: електрична плита, газовий пальник </w:t>
      </w:r>
      <w:r>
        <w:rPr>
          <w:color w:val="231F20"/>
          <w:spacing w:val="-4"/>
          <w:w w:val="90"/>
          <w:sz w:val="24"/>
        </w:rPr>
        <w:t>тощо.</w:t>
      </w:r>
    </w:p>
    <w:p>
      <w:pPr>
        <w:pStyle w:val="ListParagraph"/>
        <w:numPr>
          <w:ilvl w:val="0"/>
          <w:numId w:val="71"/>
        </w:numPr>
        <w:tabs>
          <w:tab w:pos="485" w:val="left" w:leader="none"/>
        </w:tabs>
        <w:spacing w:line="267" w:lineRule="exact" w:before="0" w:after="0"/>
        <w:ind w:left="485" w:right="0" w:hanging="312"/>
        <w:jc w:val="left"/>
        <w:rPr>
          <w:sz w:val="24"/>
        </w:rPr>
      </w:pPr>
      <w:r>
        <w:rPr>
          <w:color w:val="231F20"/>
          <w:w w:val="80"/>
          <w:sz w:val="24"/>
        </w:rPr>
        <w:t>Ніколи</w:t>
      </w:r>
      <w:r>
        <w:rPr>
          <w:color w:val="231F20"/>
          <w:spacing w:val="-10"/>
          <w:sz w:val="24"/>
        </w:rPr>
        <w:t> </w:t>
      </w:r>
      <w:r>
        <w:rPr>
          <w:color w:val="231F20"/>
          <w:w w:val="80"/>
          <w:sz w:val="24"/>
        </w:rPr>
        <w:t>не</w:t>
      </w:r>
      <w:r>
        <w:rPr>
          <w:color w:val="231F20"/>
          <w:spacing w:val="-10"/>
          <w:sz w:val="24"/>
        </w:rPr>
        <w:t> </w:t>
      </w:r>
      <w:r>
        <w:rPr>
          <w:color w:val="231F20"/>
          <w:w w:val="80"/>
          <w:sz w:val="24"/>
        </w:rPr>
        <w:t>використовуйте</w:t>
      </w:r>
      <w:r>
        <w:rPr>
          <w:color w:val="231F20"/>
          <w:spacing w:val="-10"/>
          <w:sz w:val="24"/>
        </w:rPr>
        <w:t> </w:t>
      </w:r>
      <w:r>
        <w:rPr>
          <w:color w:val="231F20"/>
          <w:w w:val="80"/>
          <w:sz w:val="24"/>
        </w:rPr>
        <w:t>виріб</w:t>
      </w:r>
      <w:r>
        <w:rPr>
          <w:color w:val="231F20"/>
          <w:spacing w:val="-9"/>
          <w:sz w:val="24"/>
        </w:rPr>
        <w:t> </w:t>
      </w:r>
      <w:r>
        <w:rPr>
          <w:color w:val="231F20"/>
          <w:w w:val="80"/>
          <w:sz w:val="24"/>
        </w:rPr>
        <w:t>поблизу</w:t>
      </w:r>
      <w:r>
        <w:rPr>
          <w:color w:val="231F20"/>
          <w:spacing w:val="-10"/>
          <w:sz w:val="24"/>
        </w:rPr>
        <w:t> </w:t>
      </w:r>
      <w:r>
        <w:rPr>
          <w:color w:val="231F20"/>
          <w:w w:val="80"/>
          <w:sz w:val="24"/>
        </w:rPr>
        <w:t>горючих</w:t>
      </w:r>
      <w:r>
        <w:rPr>
          <w:color w:val="231F20"/>
          <w:spacing w:val="-10"/>
          <w:sz w:val="24"/>
        </w:rPr>
        <w:t> </w:t>
      </w:r>
      <w:r>
        <w:rPr>
          <w:color w:val="231F20"/>
          <w:spacing w:val="-2"/>
          <w:w w:val="80"/>
          <w:sz w:val="24"/>
        </w:rPr>
        <w:t>речовин.</w:t>
      </w:r>
    </w:p>
    <w:p>
      <w:pPr>
        <w:pStyle w:val="ListParagraph"/>
        <w:numPr>
          <w:ilvl w:val="0"/>
          <w:numId w:val="71"/>
        </w:numPr>
        <w:tabs>
          <w:tab w:pos="500" w:val="left" w:leader="none"/>
        </w:tabs>
        <w:spacing w:line="272" w:lineRule="exact" w:before="0" w:after="0"/>
        <w:ind w:left="500" w:right="0" w:hanging="327"/>
        <w:jc w:val="left"/>
        <w:rPr>
          <w:sz w:val="24"/>
        </w:rPr>
      </w:pPr>
      <w:r>
        <w:rPr>
          <w:color w:val="231F20"/>
          <w:w w:val="80"/>
          <w:sz w:val="24"/>
        </w:rPr>
        <w:t>Не</w:t>
      </w:r>
      <w:r>
        <w:rPr>
          <w:color w:val="231F20"/>
          <w:spacing w:val="3"/>
          <w:sz w:val="24"/>
        </w:rPr>
        <w:t> </w:t>
      </w:r>
      <w:r>
        <w:rPr>
          <w:color w:val="231F20"/>
          <w:w w:val="80"/>
          <w:sz w:val="24"/>
        </w:rPr>
        <w:t>дозволяйте</w:t>
      </w:r>
      <w:r>
        <w:rPr>
          <w:color w:val="231F20"/>
          <w:spacing w:val="3"/>
          <w:sz w:val="24"/>
        </w:rPr>
        <w:t> </w:t>
      </w:r>
      <w:r>
        <w:rPr>
          <w:color w:val="231F20"/>
          <w:w w:val="80"/>
          <w:sz w:val="24"/>
        </w:rPr>
        <w:t>шнуру</w:t>
      </w:r>
      <w:r>
        <w:rPr>
          <w:color w:val="231F20"/>
          <w:spacing w:val="3"/>
          <w:sz w:val="24"/>
        </w:rPr>
        <w:t> </w:t>
      </w:r>
      <w:r>
        <w:rPr>
          <w:color w:val="231F20"/>
          <w:w w:val="80"/>
          <w:sz w:val="24"/>
        </w:rPr>
        <w:t>звисати</w:t>
      </w:r>
      <w:r>
        <w:rPr>
          <w:color w:val="231F20"/>
          <w:spacing w:val="3"/>
          <w:sz w:val="24"/>
        </w:rPr>
        <w:t> </w:t>
      </w:r>
      <w:r>
        <w:rPr>
          <w:color w:val="231F20"/>
          <w:w w:val="80"/>
          <w:sz w:val="24"/>
        </w:rPr>
        <w:t>над</w:t>
      </w:r>
      <w:r>
        <w:rPr>
          <w:color w:val="231F20"/>
          <w:spacing w:val="3"/>
          <w:sz w:val="24"/>
        </w:rPr>
        <w:t> </w:t>
      </w:r>
      <w:r>
        <w:rPr>
          <w:color w:val="231F20"/>
          <w:w w:val="80"/>
          <w:sz w:val="24"/>
        </w:rPr>
        <w:t>краєм</w:t>
      </w:r>
      <w:r>
        <w:rPr>
          <w:color w:val="231F20"/>
          <w:spacing w:val="4"/>
          <w:sz w:val="24"/>
        </w:rPr>
        <w:t> </w:t>
      </w:r>
      <w:r>
        <w:rPr>
          <w:color w:val="231F20"/>
          <w:spacing w:val="-2"/>
          <w:w w:val="80"/>
          <w:sz w:val="24"/>
        </w:rPr>
        <w:t>прилавка.</w:t>
      </w:r>
    </w:p>
    <w:p>
      <w:pPr>
        <w:pStyle w:val="ListParagraph"/>
        <w:numPr>
          <w:ilvl w:val="0"/>
          <w:numId w:val="71"/>
        </w:numPr>
        <w:tabs>
          <w:tab w:pos="446" w:val="left" w:leader="none"/>
        </w:tabs>
        <w:spacing w:line="235" w:lineRule="auto" w:before="0" w:after="0"/>
        <w:ind w:left="173" w:right="187" w:firstLine="0"/>
        <w:jc w:val="left"/>
        <w:rPr>
          <w:sz w:val="24"/>
        </w:rPr>
      </w:pPr>
      <w:r>
        <w:rPr>
          <w:color w:val="231F20"/>
          <w:w w:val="80"/>
          <w:sz w:val="24"/>
        </w:rPr>
        <w:t>Ніколи не залишайте виріб підключеним до джерела живлення без нагляду. </w:t>
      </w:r>
      <w:r>
        <w:rPr>
          <w:color w:val="231F20"/>
          <w:w w:val="80"/>
          <w:sz w:val="24"/>
        </w:rPr>
        <w:t>Навіть коли користування перервано на короткий час, вимкніть його з мережі, вимкніть </w:t>
      </w:r>
      <w:r>
        <w:rPr>
          <w:color w:val="231F20"/>
          <w:spacing w:val="-2"/>
          <w:w w:val="90"/>
          <w:sz w:val="24"/>
        </w:rPr>
        <w:t>живлення.</w:t>
      </w:r>
    </w:p>
    <w:p>
      <w:pPr>
        <w:pStyle w:val="ListParagraph"/>
        <w:numPr>
          <w:ilvl w:val="0"/>
          <w:numId w:val="71"/>
        </w:numPr>
        <w:tabs>
          <w:tab w:pos="500" w:val="left" w:leader="none"/>
        </w:tabs>
        <w:spacing w:line="235" w:lineRule="auto" w:before="0" w:after="0"/>
        <w:ind w:left="173" w:right="260" w:firstLine="0"/>
        <w:jc w:val="left"/>
        <w:rPr>
          <w:sz w:val="24"/>
        </w:rPr>
      </w:pPr>
      <w:r>
        <w:rPr>
          <w:color w:val="231F20"/>
          <w:w w:val="80"/>
          <w:sz w:val="24"/>
        </w:rPr>
        <w:t>Для додаткового захисту доцільно встановити в електричному ланцюзі пристрій залишкового струму (УЗО) з номінальним залишковим струмом, що не перевищує </w:t>
      </w:r>
      <w:r>
        <w:rPr>
          <w:color w:val="231F20"/>
          <w:w w:val="80"/>
          <w:sz w:val="24"/>
        </w:rPr>
        <w:t>30</w:t>
      </w:r>
      <w:r>
        <w:rPr>
          <w:color w:val="231F20"/>
          <w:sz w:val="24"/>
        </w:rPr>
        <w:t> </w:t>
      </w:r>
      <w:r>
        <w:rPr>
          <w:color w:val="231F20"/>
          <w:w w:val="80"/>
          <w:sz w:val="24"/>
        </w:rPr>
        <w:t>мА. З цього приводу слід звернутися до спеціаліста-електрика.</w:t>
      </w:r>
    </w:p>
    <w:p>
      <w:pPr>
        <w:pStyle w:val="ListParagraph"/>
        <w:numPr>
          <w:ilvl w:val="0"/>
          <w:numId w:val="71"/>
        </w:numPr>
        <w:tabs>
          <w:tab w:pos="500" w:val="left" w:leader="none"/>
        </w:tabs>
        <w:spacing w:line="235" w:lineRule="auto" w:before="0" w:after="0"/>
        <w:ind w:left="173" w:right="821" w:firstLine="0"/>
        <w:jc w:val="left"/>
        <w:rPr>
          <w:sz w:val="24"/>
        </w:rPr>
      </w:pPr>
      <w:r>
        <w:rPr>
          <w:color w:val="231F20"/>
          <w:w w:val="80"/>
          <w:sz w:val="24"/>
        </w:rPr>
        <w:t>ПРИМІТКА: Піноутворювач має функцію нагрівання. Будьте дуже </w:t>
      </w:r>
      <w:r>
        <w:rPr>
          <w:color w:val="231F20"/>
          <w:w w:val="80"/>
          <w:sz w:val="24"/>
        </w:rPr>
        <w:t>обережні, відкриваючи кришку та вливаючи молоко, щоб уникнути опіку.</w:t>
      </w:r>
    </w:p>
    <w:p>
      <w:pPr>
        <w:pStyle w:val="ListParagraph"/>
        <w:numPr>
          <w:ilvl w:val="0"/>
          <w:numId w:val="71"/>
        </w:numPr>
        <w:tabs>
          <w:tab w:pos="500" w:val="left" w:leader="none"/>
        </w:tabs>
        <w:spacing w:line="235" w:lineRule="auto" w:before="0" w:after="0"/>
        <w:ind w:left="173" w:right="500" w:firstLine="0"/>
        <w:jc w:val="left"/>
        <w:rPr>
          <w:sz w:val="24"/>
        </w:rPr>
      </w:pPr>
      <w:r>
        <w:rPr>
          <w:color w:val="231F20"/>
          <w:w w:val="80"/>
          <w:sz w:val="24"/>
        </w:rPr>
        <w:t>Щоб уникнути бризок молока або піни (яка може бути гарячою), завжди </w:t>
      </w:r>
      <w:r>
        <w:rPr>
          <w:color w:val="231F20"/>
          <w:w w:val="80"/>
          <w:sz w:val="24"/>
        </w:rPr>
        <w:t>кладіть кришку на піноутворювач перед тим, як увімкнути його.</w:t>
      </w:r>
    </w:p>
    <w:p>
      <w:pPr>
        <w:pStyle w:val="ListParagraph"/>
        <w:numPr>
          <w:ilvl w:val="0"/>
          <w:numId w:val="71"/>
        </w:numPr>
        <w:tabs>
          <w:tab w:pos="500" w:val="left" w:leader="none"/>
        </w:tabs>
        <w:spacing w:line="235" w:lineRule="auto" w:before="0" w:after="0"/>
        <w:ind w:left="173" w:right="708" w:firstLine="0"/>
        <w:jc w:val="left"/>
        <w:rPr>
          <w:sz w:val="24"/>
        </w:rPr>
      </w:pPr>
      <w:r>
        <w:rPr>
          <w:color w:val="231F20"/>
          <w:w w:val="80"/>
          <w:sz w:val="24"/>
        </w:rPr>
        <w:t>Тримайте піноутворювач молока за ручку (3). Під час роботи корпус </w:t>
      </w:r>
      <w:r>
        <w:rPr>
          <w:color w:val="231F20"/>
          <w:w w:val="80"/>
          <w:sz w:val="24"/>
        </w:rPr>
        <w:t>горщика </w:t>
      </w:r>
      <w:r>
        <w:rPr>
          <w:color w:val="231F20"/>
          <w:spacing w:val="-2"/>
          <w:w w:val="90"/>
          <w:sz w:val="24"/>
        </w:rPr>
        <w:t>нагрівається.</w:t>
      </w:r>
    </w:p>
    <w:p>
      <w:pPr>
        <w:pStyle w:val="Heading2"/>
        <w:numPr>
          <w:ilvl w:val="1"/>
          <w:numId w:val="71"/>
        </w:numPr>
        <w:tabs>
          <w:tab w:pos="318" w:val="left" w:leader="none"/>
        </w:tabs>
        <w:spacing w:line="183" w:lineRule="exact" w:before="136" w:after="0"/>
        <w:ind w:left="318" w:right="0" w:hanging="145"/>
        <w:jc w:val="left"/>
      </w:pPr>
      <w:r>
        <w:rPr>
          <w:color w:val="231F20"/>
          <w:w w:val="90"/>
        </w:rPr>
        <w:t>ОПИС</w:t>
      </w:r>
      <w:r>
        <w:rPr>
          <w:color w:val="231F20"/>
        </w:rPr>
        <w:t> </w:t>
      </w:r>
      <w:r>
        <w:rPr>
          <w:color w:val="231F20"/>
          <w:spacing w:val="-2"/>
        </w:rPr>
        <w:t>ПРИСТРОЮ</w:t>
      </w:r>
    </w:p>
    <w:p>
      <w:pPr>
        <w:pStyle w:val="BodyText"/>
        <w:tabs>
          <w:tab w:pos="2333" w:val="left" w:leader="none"/>
          <w:tab w:pos="5213" w:val="left" w:leader="none"/>
        </w:tabs>
        <w:spacing w:line="181" w:lineRule="exact"/>
        <w:ind w:left="173"/>
      </w:pPr>
      <w:r>
        <w:rPr>
          <w:color w:val="231F20"/>
          <w:w w:val="75"/>
        </w:rPr>
        <w:t>а.</w:t>
      </w:r>
      <w:r>
        <w:rPr>
          <w:color w:val="231F20"/>
          <w:spacing w:val="-5"/>
          <w:w w:val="90"/>
        </w:rPr>
        <w:t> </w:t>
      </w:r>
      <w:r>
        <w:rPr>
          <w:color w:val="231F20"/>
          <w:spacing w:val="-2"/>
          <w:w w:val="90"/>
        </w:rPr>
        <w:t>Кришка</w:t>
      </w:r>
      <w:r>
        <w:rPr>
          <w:color w:val="231F20"/>
        </w:rPr>
        <w:tab/>
      </w:r>
      <w:r>
        <w:rPr>
          <w:color w:val="231F20"/>
          <w:w w:val="80"/>
        </w:rPr>
        <w:t>b.</w:t>
      </w:r>
      <w:r>
        <w:rPr>
          <w:color w:val="231F20"/>
          <w:spacing w:val="-3"/>
        </w:rPr>
        <w:t> </w:t>
      </w:r>
      <w:r>
        <w:rPr>
          <w:color w:val="231F20"/>
          <w:w w:val="80"/>
        </w:rPr>
        <w:t>Збийте</w:t>
      </w:r>
      <w:r>
        <w:rPr>
          <w:color w:val="231F20"/>
          <w:spacing w:val="-2"/>
        </w:rPr>
        <w:t> </w:t>
      </w:r>
      <w:r>
        <w:rPr>
          <w:color w:val="231F20"/>
          <w:w w:val="80"/>
        </w:rPr>
        <w:t>для</w:t>
      </w:r>
      <w:r>
        <w:rPr>
          <w:color w:val="231F20"/>
          <w:spacing w:val="-3"/>
        </w:rPr>
        <w:t> </w:t>
      </w:r>
      <w:r>
        <w:rPr>
          <w:color w:val="231F20"/>
          <w:w w:val="80"/>
        </w:rPr>
        <w:t>молочного</w:t>
      </w:r>
      <w:r>
        <w:rPr>
          <w:color w:val="231F20"/>
          <w:spacing w:val="-2"/>
        </w:rPr>
        <w:t> </w:t>
      </w:r>
      <w:r>
        <w:rPr>
          <w:color w:val="231F20"/>
          <w:spacing w:val="-2"/>
          <w:w w:val="80"/>
        </w:rPr>
        <w:t>піноутворення</w:t>
      </w:r>
      <w:r>
        <w:rPr>
          <w:color w:val="231F20"/>
        </w:rPr>
        <w:tab/>
      </w:r>
      <w:r>
        <w:rPr>
          <w:color w:val="231F20"/>
          <w:w w:val="75"/>
        </w:rPr>
        <w:t>c.</w:t>
      </w:r>
      <w:r>
        <w:rPr>
          <w:color w:val="231F20"/>
          <w:spacing w:val="4"/>
        </w:rPr>
        <w:t> </w:t>
      </w:r>
      <w:r>
        <w:rPr>
          <w:color w:val="231F20"/>
          <w:w w:val="75"/>
        </w:rPr>
        <w:t>Віночок</w:t>
      </w:r>
      <w:r>
        <w:rPr>
          <w:color w:val="231F20"/>
          <w:spacing w:val="5"/>
        </w:rPr>
        <w:t> </w:t>
      </w:r>
      <w:r>
        <w:rPr>
          <w:color w:val="231F20"/>
          <w:w w:val="75"/>
        </w:rPr>
        <w:t>для</w:t>
      </w:r>
      <w:r>
        <w:rPr>
          <w:color w:val="231F20"/>
          <w:spacing w:val="5"/>
        </w:rPr>
        <w:t> </w:t>
      </w:r>
      <w:r>
        <w:rPr>
          <w:color w:val="231F20"/>
          <w:w w:val="75"/>
        </w:rPr>
        <w:t>підігріву</w:t>
      </w:r>
      <w:r>
        <w:rPr>
          <w:color w:val="231F20"/>
          <w:spacing w:val="5"/>
        </w:rPr>
        <w:t> </w:t>
      </w:r>
      <w:r>
        <w:rPr>
          <w:color w:val="231F20"/>
          <w:spacing w:val="-2"/>
          <w:w w:val="75"/>
        </w:rPr>
        <w:t>молока</w:t>
      </w:r>
    </w:p>
    <w:p>
      <w:pPr>
        <w:pStyle w:val="BodyText"/>
        <w:tabs>
          <w:tab w:pos="3773" w:val="left" w:leader="none"/>
          <w:tab w:pos="5213" w:val="left" w:leader="none"/>
        </w:tabs>
        <w:spacing w:line="181" w:lineRule="exact"/>
        <w:ind w:left="173"/>
      </w:pPr>
      <w:r>
        <w:rPr>
          <w:color w:val="231F20"/>
          <w:w w:val="80"/>
        </w:rPr>
        <w:t>d.</w:t>
      </w:r>
      <w:r>
        <w:rPr>
          <w:color w:val="231F20"/>
          <w:spacing w:val="-4"/>
        </w:rPr>
        <w:t> </w:t>
      </w:r>
      <w:r>
        <w:rPr>
          <w:color w:val="231F20"/>
          <w:w w:val="80"/>
        </w:rPr>
        <w:t>Позначка</w:t>
      </w:r>
      <w:r>
        <w:rPr>
          <w:color w:val="231F20"/>
          <w:spacing w:val="-3"/>
        </w:rPr>
        <w:t> </w:t>
      </w:r>
      <w:r>
        <w:rPr>
          <w:color w:val="231F20"/>
          <w:w w:val="80"/>
        </w:rPr>
        <w:t>максимального</w:t>
      </w:r>
      <w:r>
        <w:rPr>
          <w:color w:val="231F20"/>
          <w:spacing w:val="-4"/>
        </w:rPr>
        <w:t> </w:t>
      </w:r>
      <w:r>
        <w:rPr>
          <w:color w:val="231F20"/>
          <w:w w:val="80"/>
        </w:rPr>
        <w:t>рівня</w:t>
      </w:r>
      <w:r>
        <w:rPr>
          <w:color w:val="231F20"/>
          <w:spacing w:val="-3"/>
        </w:rPr>
        <w:t> </w:t>
      </w:r>
      <w:r>
        <w:rPr>
          <w:color w:val="231F20"/>
          <w:spacing w:val="-2"/>
          <w:w w:val="80"/>
        </w:rPr>
        <w:t>заповнення</w:t>
      </w:r>
      <w:r>
        <w:rPr>
          <w:color w:val="231F20"/>
        </w:rPr>
        <w:tab/>
      </w:r>
      <w:r>
        <w:rPr>
          <w:color w:val="231F20"/>
          <w:w w:val="70"/>
        </w:rPr>
        <w:t>e.</w:t>
      </w:r>
      <w:r>
        <w:rPr>
          <w:color w:val="231F20"/>
          <w:spacing w:val="-7"/>
        </w:rPr>
        <w:t> </w:t>
      </w:r>
      <w:r>
        <w:rPr>
          <w:color w:val="231F20"/>
          <w:spacing w:val="-2"/>
          <w:w w:val="85"/>
        </w:rPr>
        <w:t>Ручка</w:t>
      </w:r>
      <w:r>
        <w:rPr>
          <w:color w:val="231F20"/>
        </w:rPr>
        <w:tab/>
      </w:r>
      <w:r>
        <w:rPr>
          <w:color w:val="231F20"/>
          <w:w w:val="75"/>
        </w:rPr>
        <w:t>f.</w:t>
      </w:r>
      <w:r>
        <w:rPr>
          <w:color w:val="231F20"/>
          <w:spacing w:val="9"/>
        </w:rPr>
        <w:t> </w:t>
      </w:r>
      <w:r>
        <w:rPr>
          <w:color w:val="231F20"/>
          <w:w w:val="75"/>
        </w:rPr>
        <w:t>Молочний</w:t>
      </w:r>
      <w:r>
        <w:rPr>
          <w:color w:val="231F20"/>
          <w:spacing w:val="9"/>
        </w:rPr>
        <w:t> </w:t>
      </w:r>
      <w:r>
        <w:rPr>
          <w:color w:val="231F20"/>
          <w:spacing w:val="-2"/>
          <w:w w:val="75"/>
        </w:rPr>
        <w:t>глечик</w:t>
      </w:r>
    </w:p>
    <w:p>
      <w:pPr>
        <w:pStyle w:val="BodyText"/>
        <w:tabs>
          <w:tab w:pos="2333" w:val="left" w:leader="none"/>
          <w:tab w:pos="5213" w:val="left" w:leader="none"/>
        </w:tabs>
        <w:spacing w:line="183" w:lineRule="exact"/>
        <w:ind w:left="173"/>
      </w:pPr>
      <w:r>
        <w:rPr>
          <w:color w:val="231F20"/>
          <w:w w:val="75"/>
        </w:rPr>
        <w:t>g.</w:t>
      </w:r>
      <w:r>
        <w:rPr>
          <w:color w:val="231F20"/>
          <w:spacing w:val="3"/>
        </w:rPr>
        <w:t> </w:t>
      </w:r>
      <w:r>
        <w:rPr>
          <w:color w:val="231F20"/>
          <w:w w:val="75"/>
        </w:rPr>
        <w:t>Кнопка</w:t>
      </w:r>
      <w:r>
        <w:rPr>
          <w:color w:val="231F20"/>
          <w:spacing w:val="3"/>
        </w:rPr>
        <w:t> </w:t>
      </w:r>
      <w:r>
        <w:rPr>
          <w:color w:val="231F20"/>
          <w:spacing w:val="-2"/>
          <w:w w:val="75"/>
        </w:rPr>
        <w:t>управління</w:t>
      </w:r>
      <w:r>
        <w:rPr>
          <w:color w:val="231F20"/>
        </w:rPr>
        <w:tab/>
      </w:r>
      <w:r>
        <w:rPr>
          <w:color w:val="231F20"/>
          <w:w w:val="80"/>
        </w:rPr>
        <w:t>h.</w:t>
      </w:r>
      <w:r>
        <w:rPr>
          <w:color w:val="231F20"/>
          <w:spacing w:val="-2"/>
        </w:rPr>
        <w:t> </w:t>
      </w:r>
      <w:r>
        <w:rPr>
          <w:color w:val="231F20"/>
          <w:w w:val="80"/>
        </w:rPr>
        <w:t>База</w:t>
      </w:r>
      <w:r>
        <w:rPr>
          <w:color w:val="231F20"/>
          <w:spacing w:val="-2"/>
        </w:rPr>
        <w:t> </w:t>
      </w:r>
      <w:r>
        <w:rPr>
          <w:color w:val="231F20"/>
          <w:spacing w:val="-2"/>
          <w:w w:val="80"/>
        </w:rPr>
        <w:t>живлення</w:t>
      </w:r>
      <w:r>
        <w:rPr>
          <w:color w:val="231F20"/>
        </w:rPr>
        <w:tab/>
      </w:r>
      <w:r>
        <w:rPr>
          <w:color w:val="231F20"/>
          <w:w w:val="80"/>
        </w:rPr>
        <w:t>i.</w:t>
      </w:r>
      <w:r>
        <w:rPr>
          <w:color w:val="231F20"/>
          <w:spacing w:val="-8"/>
        </w:rPr>
        <w:t> </w:t>
      </w:r>
      <w:r>
        <w:rPr>
          <w:color w:val="231F20"/>
          <w:w w:val="80"/>
        </w:rPr>
        <w:t>Нагрівальна</w:t>
      </w:r>
      <w:r>
        <w:rPr>
          <w:color w:val="231F20"/>
          <w:spacing w:val="-8"/>
        </w:rPr>
        <w:t> </w:t>
      </w:r>
      <w:r>
        <w:rPr>
          <w:color w:val="231F20"/>
          <w:spacing w:val="-2"/>
          <w:w w:val="80"/>
        </w:rPr>
        <w:t>плита</w:t>
      </w:r>
    </w:p>
    <w:p>
      <w:pPr>
        <w:spacing w:after="0" w:line="183" w:lineRule="exact"/>
        <w:sectPr>
          <w:pgSz w:w="8400" w:h="11910"/>
          <w:pgMar w:header="0" w:footer="156" w:top="180" w:bottom="480" w:left="60" w:right="60"/>
        </w:sectPr>
      </w:pPr>
    </w:p>
    <w:p>
      <w:pPr>
        <w:pStyle w:val="ListParagraph"/>
        <w:numPr>
          <w:ilvl w:val="1"/>
          <w:numId w:val="71"/>
        </w:numPr>
        <w:tabs>
          <w:tab w:pos="344" w:val="left" w:leader="none"/>
        </w:tabs>
        <w:spacing w:line="235" w:lineRule="auto" w:before="105" w:after="0"/>
        <w:ind w:left="199" w:right="5086" w:firstLine="0"/>
        <w:jc w:val="left"/>
        <w:rPr>
          <w:sz w:val="16"/>
        </w:rPr>
      </w:pPr>
      <w:r>
        <w:rPr>
          <w:color w:val="231F20"/>
          <w:w w:val="90"/>
          <w:sz w:val="16"/>
        </w:rPr>
        <w:t>Показники</w:t>
      </w:r>
      <w:r>
        <w:rPr>
          <w:color w:val="231F20"/>
          <w:spacing w:val="67"/>
          <w:w w:val="150"/>
          <w:sz w:val="16"/>
        </w:rPr>
        <w:t>   </w:t>
      </w:r>
      <w:r>
        <w:rPr>
          <w:color w:val="231F20"/>
          <w:w w:val="90"/>
          <w:sz w:val="16"/>
        </w:rPr>
        <w:t>рівня</w:t>
      </w:r>
      <w:r>
        <w:rPr>
          <w:color w:val="231F20"/>
          <w:spacing w:val="68"/>
          <w:w w:val="150"/>
          <w:sz w:val="16"/>
        </w:rPr>
        <w:t>   </w:t>
      </w:r>
      <w:r>
        <w:rPr>
          <w:color w:val="231F20"/>
          <w:w w:val="90"/>
          <w:sz w:val="16"/>
        </w:rPr>
        <w:t>заповнення</w:t>
      </w:r>
      <w:r>
        <w:rPr>
          <w:color w:val="231F20"/>
          <w:spacing w:val="80"/>
          <w:sz w:val="16"/>
        </w:rPr>
        <w:t> </w:t>
      </w:r>
      <w:r>
        <w:rPr>
          <w:color w:val="231F20"/>
          <w:w w:val="80"/>
          <w:sz w:val="16"/>
        </w:rPr>
        <w:t>а. МАКС. Рівень для підігріву молока: 350мл (2a)</w:t>
      </w:r>
    </w:p>
    <w:p>
      <w:pPr>
        <w:pStyle w:val="BodyText"/>
        <w:spacing w:line="181" w:lineRule="exact"/>
        <w:ind w:left="199"/>
      </w:pPr>
      <w:r>
        <w:rPr>
          <w:color w:val="231F20"/>
          <w:w w:val="80"/>
        </w:rPr>
        <w:t>b.</w:t>
      </w:r>
      <w:r>
        <w:rPr>
          <w:color w:val="231F20"/>
          <w:spacing w:val="2"/>
        </w:rPr>
        <w:t> </w:t>
      </w:r>
      <w:r>
        <w:rPr>
          <w:color w:val="231F20"/>
          <w:w w:val="80"/>
        </w:rPr>
        <w:t>МАКСИМАЛЬНИЙ</w:t>
      </w:r>
      <w:r>
        <w:rPr>
          <w:color w:val="231F20"/>
          <w:spacing w:val="3"/>
        </w:rPr>
        <w:t> </w:t>
      </w:r>
      <w:r>
        <w:rPr>
          <w:color w:val="231F20"/>
          <w:w w:val="80"/>
        </w:rPr>
        <w:t>рівень</w:t>
      </w:r>
      <w:r>
        <w:rPr>
          <w:color w:val="231F20"/>
          <w:spacing w:val="3"/>
        </w:rPr>
        <w:t> </w:t>
      </w:r>
      <w:r>
        <w:rPr>
          <w:color w:val="231F20"/>
          <w:w w:val="80"/>
        </w:rPr>
        <w:t>для</w:t>
      </w:r>
      <w:r>
        <w:rPr>
          <w:color w:val="231F20"/>
          <w:spacing w:val="3"/>
        </w:rPr>
        <w:t> </w:t>
      </w:r>
      <w:r>
        <w:rPr>
          <w:color w:val="231F20"/>
          <w:w w:val="80"/>
        </w:rPr>
        <w:t>холодного</w:t>
      </w:r>
      <w:r>
        <w:rPr>
          <w:color w:val="231F20"/>
          <w:spacing w:val="3"/>
        </w:rPr>
        <w:t> </w:t>
      </w:r>
      <w:r>
        <w:rPr>
          <w:color w:val="231F20"/>
          <w:w w:val="80"/>
        </w:rPr>
        <w:t>/</w:t>
      </w:r>
      <w:r>
        <w:rPr>
          <w:color w:val="231F20"/>
          <w:spacing w:val="3"/>
        </w:rPr>
        <w:t> </w:t>
      </w:r>
      <w:r>
        <w:rPr>
          <w:color w:val="231F20"/>
          <w:w w:val="80"/>
        </w:rPr>
        <w:t>гарячого</w:t>
      </w:r>
      <w:r>
        <w:rPr>
          <w:color w:val="231F20"/>
          <w:spacing w:val="3"/>
        </w:rPr>
        <w:t> </w:t>
      </w:r>
      <w:r>
        <w:rPr>
          <w:color w:val="231F20"/>
          <w:w w:val="80"/>
        </w:rPr>
        <w:t>спінювання</w:t>
      </w:r>
      <w:r>
        <w:rPr>
          <w:color w:val="231F20"/>
          <w:spacing w:val="3"/>
        </w:rPr>
        <w:t> </w:t>
      </w:r>
      <w:r>
        <w:rPr>
          <w:color w:val="231F20"/>
          <w:w w:val="80"/>
        </w:rPr>
        <w:t>молока:</w:t>
      </w:r>
      <w:r>
        <w:rPr>
          <w:color w:val="231F20"/>
          <w:spacing w:val="3"/>
        </w:rPr>
        <w:t> </w:t>
      </w:r>
      <w:r>
        <w:rPr>
          <w:color w:val="231F20"/>
          <w:w w:val="80"/>
        </w:rPr>
        <w:t>250мл</w:t>
      </w:r>
      <w:r>
        <w:rPr>
          <w:color w:val="231F20"/>
          <w:spacing w:val="2"/>
        </w:rPr>
        <w:t> </w:t>
      </w:r>
      <w:r>
        <w:rPr>
          <w:color w:val="231F20"/>
          <w:spacing w:val="-4"/>
          <w:w w:val="80"/>
        </w:rPr>
        <w:t>(2б)</w:t>
      </w:r>
    </w:p>
    <w:p>
      <w:pPr>
        <w:pStyle w:val="Heading2"/>
        <w:ind w:left="199"/>
      </w:pPr>
      <w:r>
        <w:rPr>
          <w:color w:val="231F20"/>
          <w:w w:val="90"/>
        </w:rPr>
        <w:t>ІНСТРУКЦІЯ</w:t>
      </w:r>
      <w:r>
        <w:rPr>
          <w:color w:val="231F20"/>
          <w:spacing w:val="-6"/>
          <w:w w:val="90"/>
        </w:rPr>
        <w:t> </w:t>
      </w:r>
      <w:r>
        <w:rPr>
          <w:color w:val="231F20"/>
          <w:w w:val="90"/>
        </w:rPr>
        <w:t>З</w:t>
      </w:r>
      <w:r>
        <w:rPr>
          <w:color w:val="231F20"/>
          <w:spacing w:val="-5"/>
          <w:w w:val="90"/>
        </w:rPr>
        <w:t> </w:t>
      </w:r>
      <w:r>
        <w:rPr>
          <w:color w:val="231F20"/>
          <w:spacing w:val="-2"/>
          <w:w w:val="90"/>
        </w:rPr>
        <w:t>ВИКОРИСТАННЯ</w:t>
      </w:r>
    </w:p>
    <w:p>
      <w:pPr>
        <w:pStyle w:val="ListParagraph"/>
        <w:numPr>
          <w:ilvl w:val="0"/>
          <w:numId w:val="72"/>
        </w:numPr>
        <w:tabs>
          <w:tab w:pos="308" w:val="left" w:leader="none"/>
        </w:tabs>
        <w:spacing w:line="235" w:lineRule="auto" w:before="1" w:after="0"/>
        <w:ind w:left="199" w:right="424" w:firstLine="0"/>
        <w:jc w:val="left"/>
        <w:rPr>
          <w:sz w:val="16"/>
        </w:rPr>
      </w:pPr>
      <w:r>
        <w:rPr>
          <w:color w:val="231F20"/>
          <w:w w:val="80"/>
          <w:sz w:val="16"/>
        </w:rPr>
        <w:t>Виберіть віночок для отримання бажаного ефекту. Віночок для спінювання молока (1b). Якщо ви хочете, щоб ваше </w:t>
      </w:r>
      <w:r>
        <w:rPr>
          <w:color w:val="231F20"/>
          <w:w w:val="80"/>
          <w:sz w:val="16"/>
        </w:rPr>
        <w:t>молоко</w:t>
      </w:r>
      <w:r>
        <w:rPr>
          <w:color w:val="231F20"/>
          <w:sz w:val="16"/>
        </w:rPr>
        <w:t> </w:t>
      </w:r>
      <w:r>
        <w:rPr>
          <w:color w:val="231F20"/>
          <w:w w:val="80"/>
          <w:sz w:val="16"/>
        </w:rPr>
        <w:t>пінилося. Віночок для нагрівання молока (1c). Якщо ви хочете, щоб ваше молоко нагрілося.</w:t>
      </w:r>
    </w:p>
    <w:p>
      <w:pPr>
        <w:pStyle w:val="ListParagraph"/>
        <w:numPr>
          <w:ilvl w:val="0"/>
          <w:numId w:val="72"/>
        </w:numPr>
        <w:tabs>
          <w:tab w:pos="344" w:val="left" w:leader="none"/>
        </w:tabs>
        <w:spacing w:line="235" w:lineRule="auto" w:before="0" w:after="0"/>
        <w:ind w:left="199" w:right="275" w:firstLine="0"/>
        <w:jc w:val="left"/>
        <w:rPr>
          <w:sz w:val="16"/>
        </w:rPr>
      </w:pPr>
      <w:r>
        <w:rPr>
          <w:color w:val="231F20"/>
          <w:w w:val="80"/>
          <w:sz w:val="16"/>
        </w:rPr>
        <w:t>Влийте порцію молока (бажано 3,2% жиру). Молоко повинно покривати віночок (1b або 1c) і досягати позначеного</w:t>
      </w:r>
      <w:r>
        <w:rPr>
          <w:color w:val="231F20"/>
          <w:spacing w:val="80"/>
          <w:sz w:val="16"/>
        </w:rPr>
        <w:t> </w:t>
      </w:r>
      <w:r>
        <w:rPr>
          <w:color w:val="231F20"/>
          <w:w w:val="80"/>
          <w:sz w:val="16"/>
        </w:rPr>
        <w:t>мінімального рівня, але не перевищувати позначку максимального рівня (1d). Максимальний рівень нагрівання молока</w:t>
      </w:r>
      <w:r>
        <w:rPr>
          <w:color w:val="231F20"/>
          <w:spacing w:val="40"/>
          <w:sz w:val="16"/>
        </w:rPr>
        <w:t> </w:t>
      </w:r>
      <w:r>
        <w:rPr>
          <w:color w:val="231F20"/>
          <w:w w:val="85"/>
          <w:sz w:val="16"/>
        </w:rPr>
        <w:t>становить</w:t>
      </w:r>
      <w:r>
        <w:rPr>
          <w:color w:val="231F20"/>
          <w:spacing w:val="60"/>
          <w:sz w:val="16"/>
        </w:rPr>
        <w:t>   </w:t>
      </w:r>
      <w:r>
        <w:rPr>
          <w:color w:val="231F20"/>
          <w:w w:val="85"/>
          <w:sz w:val="16"/>
        </w:rPr>
        <w:t>350</w:t>
      </w:r>
      <w:r>
        <w:rPr>
          <w:color w:val="231F20"/>
          <w:spacing w:val="60"/>
          <w:sz w:val="16"/>
        </w:rPr>
        <w:t>   </w:t>
      </w:r>
      <w:r>
        <w:rPr>
          <w:color w:val="231F20"/>
          <w:w w:val="85"/>
          <w:sz w:val="16"/>
        </w:rPr>
        <w:t>мл</w:t>
      </w:r>
      <w:r>
        <w:rPr>
          <w:color w:val="231F20"/>
          <w:spacing w:val="60"/>
          <w:sz w:val="16"/>
        </w:rPr>
        <w:t>   </w:t>
      </w:r>
      <w:r>
        <w:rPr>
          <w:color w:val="231F20"/>
          <w:w w:val="85"/>
          <w:sz w:val="16"/>
        </w:rPr>
        <w:t>(2а),</w:t>
      </w:r>
      <w:r>
        <w:rPr>
          <w:color w:val="231F20"/>
          <w:spacing w:val="60"/>
          <w:sz w:val="16"/>
        </w:rPr>
        <w:t>   </w:t>
      </w:r>
      <w:r>
        <w:rPr>
          <w:color w:val="231F20"/>
          <w:w w:val="85"/>
          <w:sz w:val="16"/>
        </w:rPr>
        <w:t>а</w:t>
      </w:r>
      <w:r>
        <w:rPr>
          <w:color w:val="231F20"/>
          <w:spacing w:val="60"/>
          <w:sz w:val="16"/>
        </w:rPr>
        <w:t>   </w:t>
      </w:r>
      <w:r>
        <w:rPr>
          <w:color w:val="231F20"/>
          <w:w w:val="85"/>
          <w:sz w:val="16"/>
        </w:rPr>
        <w:t>для</w:t>
      </w:r>
      <w:r>
        <w:rPr>
          <w:color w:val="231F20"/>
          <w:spacing w:val="61"/>
          <w:sz w:val="16"/>
        </w:rPr>
        <w:t>   </w:t>
      </w:r>
      <w:r>
        <w:rPr>
          <w:color w:val="231F20"/>
          <w:w w:val="85"/>
          <w:sz w:val="16"/>
        </w:rPr>
        <w:t>спінювання</w:t>
      </w:r>
      <w:r>
        <w:rPr>
          <w:color w:val="231F20"/>
          <w:spacing w:val="60"/>
          <w:sz w:val="16"/>
        </w:rPr>
        <w:t>   </w:t>
      </w:r>
      <w:r>
        <w:rPr>
          <w:color w:val="231F20"/>
          <w:w w:val="85"/>
          <w:sz w:val="16"/>
        </w:rPr>
        <w:t>молока</w:t>
      </w:r>
      <w:r>
        <w:rPr>
          <w:color w:val="231F20"/>
          <w:spacing w:val="60"/>
          <w:sz w:val="16"/>
        </w:rPr>
        <w:t>   </w:t>
      </w:r>
      <w:r>
        <w:rPr>
          <w:color w:val="231F20"/>
          <w:w w:val="85"/>
          <w:sz w:val="16"/>
        </w:rPr>
        <w:t>-</w:t>
      </w:r>
      <w:r>
        <w:rPr>
          <w:color w:val="231F20"/>
          <w:spacing w:val="60"/>
          <w:sz w:val="16"/>
        </w:rPr>
        <w:t>   </w:t>
      </w:r>
      <w:r>
        <w:rPr>
          <w:color w:val="231F20"/>
          <w:w w:val="85"/>
          <w:sz w:val="16"/>
        </w:rPr>
        <w:t>250</w:t>
      </w:r>
      <w:r>
        <w:rPr>
          <w:color w:val="231F20"/>
          <w:spacing w:val="60"/>
          <w:sz w:val="16"/>
        </w:rPr>
        <w:t>   </w:t>
      </w:r>
      <w:r>
        <w:rPr>
          <w:color w:val="231F20"/>
          <w:w w:val="85"/>
          <w:sz w:val="16"/>
        </w:rPr>
        <w:t>мл</w:t>
      </w:r>
      <w:r>
        <w:rPr>
          <w:color w:val="231F20"/>
          <w:spacing w:val="60"/>
          <w:sz w:val="16"/>
        </w:rPr>
        <w:t>   </w:t>
      </w:r>
      <w:r>
        <w:rPr>
          <w:color w:val="231F20"/>
          <w:w w:val="85"/>
          <w:sz w:val="16"/>
        </w:rPr>
        <w:t>(2б).</w:t>
      </w:r>
      <w:r>
        <w:rPr>
          <w:color w:val="231F20"/>
          <w:spacing w:val="80"/>
          <w:sz w:val="16"/>
        </w:rPr>
        <w:t> </w:t>
      </w:r>
      <w:r>
        <w:rPr>
          <w:color w:val="231F20"/>
          <w:w w:val="80"/>
          <w:sz w:val="16"/>
        </w:rPr>
        <w:t>ПРИМІТКА: Для найкращих результатів використовуйте холодне свіже молоко. Немолочне молоко не піниться так само добре,</w:t>
      </w:r>
      <w:r>
        <w:rPr>
          <w:color w:val="231F20"/>
          <w:spacing w:val="80"/>
          <w:sz w:val="16"/>
        </w:rPr>
        <w:t> </w:t>
      </w:r>
      <w:r>
        <w:rPr>
          <w:color w:val="231F20"/>
          <w:w w:val="80"/>
          <w:sz w:val="16"/>
        </w:rPr>
        <w:t>як</w:t>
      </w:r>
      <w:r>
        <w:rPr>
          <w:color w:val="231F20"/>
          <w:spacing w:val="70"/>
          <w:sz w:val="16"/>
        </w:rPr>
        <w:t> </w:t>
      </w:r>
      <w:r>
        <w:rPr>
          <w:color w:val="231F20"/>
          <w:w w:val="80"/>
          <w:sz w:val="16"/>
        </w:rPr>
        <w:t>молочне</w:t>
      </w:r>
      <w:r>
        <w:rPr>
          <w:color w:val="231F20"/>
          <w:spacing w:val="70"/>
          <w:sz w:val="16"/>
        </w:rPr>
        <w:t> </w:t>
      </w:r>
      <w:r>
        <w:rPr>
          <w:color w:val="231F20"/>
          <w:w w:val="80"/>
          <w:sz w:val="16"/>
        </w:rPr>
        <w:t>молоко.</w:t>
      </w:r>
      <w:r>
        <w:rPr>
          <w:color w:val="231F20"/>
          <w:spacing w:val="70"/>
          <w:sz w:val="16"/>
        </w:rPr>
        <w:t> </w:t>
      </w:r>
      <w:r>
        <w:rPr>
          <w:color w:val="231F20"/>
          <w:w w:val="80"/>
          <w:sz w:val="16"/>
        </w:rPr>
        <w:t>Для</w:t>
      </w:r>
      <w:r>
        <w:rPr>
          <w:color w:val="231F20"/>
          <w:spacing w:val="70"/>
          <w:sz w:val="16"/>
        </w:rPr>
        <w:t> </w:t>
      </w:r>
      <w:r>
        <w:rPr>
          <w:color w:val="231F20"/>
          <w:w w:val="80"/>
          <w:sz w:val="16"/>
        </w:rPr>
        <w:t>кращого</w:t>
      </w:r>
      <w:r>
        <w:rPr>
          <w:color w:val="231F20"/>
          <w:spacing w:val="70"/>
          <w:sz w:val="16"/>
        </w:rPr>
        <w:t> </w:t>
      </w:r>
      <w:r>
        <w:rPr>
          <w:color w:val="231F20"/>
          <w:w w:val="80"/>
          <w:sz w:val="16"/>
        </w:rPr>
        <w:t>ефекту</w:t>
      </w:r>
      <w:r>
        <w:rPr>
          <w:color w:val="231F20"/>
          <w:spacing w:val="70"/>
          <w:sz w:val="16"/>
        </w:rPr>
        <w:t> </w:t>
      </w:r>
      <w:r>
        <w:rPr>
          <w:color w:val="231F20"/>
          <w:w w:val="80"/>
          <w:sz w:val="16"/>
        </w:rPr>
        <w:t>використовуйте</w:t>
      </w:r>
      <w:r>
        <w:rPr>
          <w:color w:val="231F20"/>
          <w:spacing w:val="70"/>
          <w:sz w:val="16"/>
        </w:rPr>
        <w:t> </w:t>
      </w:r>
      <w:r>
        <w:rPr>
          <w:color w:val="231F20"/>
          <w:w w:val="80"/>
          <w:sz w:val="16"/>
        </w:rPr>
        <w:t>молоко</w:t>
      </w:r>
      <w:r>
        <w:rPr>
          <w:color w:val="231F20"/>
          <w:spacing w:val="70"/>
          <w:sz w:val="16"/>
        </w:rPr>
        <w:t> </w:t>
      </w:r>
      <w:r>
        <w:rPr>
          <w:color w:val="231F20"/>
          <w:w w:val="80"/>
          <w:sz w:val="16"/>
        </w:rPr>
        <w:t>рослинного</w:t>
      </w:r>
      <w:r>
        <w:rPr>
          <w:color w:val="231F20"/>
          <w:spacing w:val="70"/>
          <w:sz w:val="16"/>
        </w:rPr>
        <w:t> </w:t>
      </w:r>
      <w:r>
        <w:rPr>
          <w:color w:val="231F20"/>
          <w:w w:val="80"/>
          <w:sz w:val="16"/>
        </w:rPr>
        <w:t>типу</w:t>
      </w:r>
      <w:r>
        <w:rPr>
          <w:color w:val="231F20"/>
          <w:spacing w:val="70"/>
          <w:sz w:val="16"/>
        </w:rPr>
        <w:t> </w:t>
      </w:r>
      <w:r>
        <w:rPr>
          <w:color w:val="231F20"/>
          <w:w w:val="80"/>
          <w:sz w:val="16"/>
        </w:rPr>
        <w:t>на</w:t>
      </w:r>
      <w:r>
        <w:rPr>
          <w:color w:val="231F20"/>
          <w:spacing w:val="70"/>
          <w:sz w:val="16"/>
        </w:rPr>
        <w:t> </w:t>
      </w:r>
      <w:r>
        <w:rPr>
          <w:color w:val="231F20"/>
          <w:w w:val="80"/>
          <w:sz w:val="16"/>
        </w:rPr>
        <w:t>основі</w:t>
      </w:r>
      <w:r>
        <w:rPr>
          <w:color w:val="231F20"/>
          <w:spacing w:val="70"/>
          <w:sz w:val="16"/>
        </w:rPr>
        <w:t> </w:t>
      </w:r>
      <w:r>
        <w:rPr>
          <w:color w:val="231F20"/>
          <w:w w:val="80"/>
          <w:sz w:val="16"/>
        </w:rPr>
        <w:t>бариста.</w:t>
      </w:r>
      <w:r>
        <w:rPr>
          <w:color w:val="231F20"/>
          <w:spacing w:val="80"/>
          <w:sz w:val="16"/>
        </w:rPr>
        <w:t> </w:t>
      </w:r>
      <w:r>
        <w:rPr>
          <w:color w:val="231F20"/>
          <w:w w:val="85"/>
          <w:sz w:val="16"/>
        </w:rPr>
        <w:t>ПРИМІТКА: Не перевищуйте лінію MAX всередині глечика.</w:t>
      </w:r>
    </w:p>
    <w:p>
      <w:pPr>
        <w:pStyle w:val="ListParagraph"/>
        <w:numPr>
          <w:ilvl w:val="0"/>
          <w:numId w:val="72"/>
        </w:numPr>
        <w:tabs>
          <w:tab w:pos="344" w:val="left" w:leader="none"/>
        </w:tabs>
        <w:spacing w:line="235" w:lineRule="auto" w:before="0" w:after="0"/>
        <w:ind w:left="199" w:right="585" w:firstLine="0"/>
        <w:jc w:val="left"/>
        <w:rPr>
          <w:sz w:val="16"/>
        </w:rPr>
      </w:pPr>
      <w:r>
        <w:rPr>
          <w:color w:val="231F20"/>
          <w:w w:val="80"/>
          <w:sz w:val="16"/>
        </w:rPr>
        <w:t>Покладіть кришку (1а) на глечик і поставте глечик на підставку (1 год). Вставте штепсельну вилку в електричну </w:t>
      </w:r>
      <w:r>
        <w:rPr>
          <w:color w:val="231F20"/>
          <w:w w:val="80"/>
          <w:sz w:val="16"/>
        </w:rPr>
        <w:t>розетку.</w:t>
      </w:r>
      <w:r>
        <w:rPr>
          <w:color w:val="231F20"/>
          <w:w w:val="85"/>
          <w:sz w:val="16"/>
        </w:rPr>
        <w:t> Значки режиму загоряться на одну секунду.</w:t>
      </w:r>
    </w:p>
    <w:p>
      <w:pPr>
        <w:pStyle w:val="ListParagraph"/>
        <w:numPr>
          <w:ilvl w:val="0"/>
          <w:numId w:val="72"/>
        </w:numPr>
        <w:tabs>
          <w:tab w:pos="344" w:val="left" w:leader="none"/>
        </w:tabs>
        <w:spacing w:line="179" w:lineRule="exact" w:before="0" w:after="0"/>
        <w:ind w:left="344" w:right="0" w:hanging="145"/>
        <w:jc w:val="left"/>
        <w:rPr>
          <w:sz w:val="16"/>
        </w:rPr>
      </w:pPr>
      <w:r>
        <w:rPr>
          <w:color w:val="231F20"/>
          <w:w w:val="80"/>
          <w:sz w:val="16"/>
        </w:rPr>
        <w:t>Торкніться</w:t>
      </w:r>
      <w:r>
        <w:rPr>
          <w:color w:val="231F20"/>
          <w:spacing w:val="-3"/>
          <w:w w:val="80"/>
          <w:sz w:val="16"/>
        </w:rPr>
        <w:t> </w:t>
      </w:r>
      <w:r>
        <w:rPr>
          <w:color w:val="231F20"/>
          <w:w w:val="80"/>
          <w:sz w:val="16"/>
        </w:rPr>
        <w:t>кнопки</w:t>
      </w:r>
      <w:r>
        <w:rPr>
          <w:color w:val="231F20"/>
          <w:spacing w:val="-2"/>
          <w:w w:val="80"/>
          <w:sz w:val="16"/>
        </w:rPr>
        <w:t> </w:t>
      </w:r>
      <w:r>
        <w:rPr>
          <w:color w:val="231F20"/>
          <w:w w:val="80"/>
          <w:sz w:val="16"/>
        </w:rPr>
        <w:t>управління</w:t>
      </w:r>
      <w:r>
        <w:rPr>
          <w:color w:val="231F20"/>
          <w:spacing w:val="-2"/>
          <w:w w:val="80"/>
          <w:sz w:val="16"/>
        </w:rPr>
        <w:t> </w:t>
      </w:r>
      <w:r>
        <w:rPr>
          <w:color w:val="231F20"/>
          <w:w w:val="80"/>
          <w:sz w:val="16"/>
        </w:rPr>
        <w:t>(1</w:t>
      </w:r>
      <w:r>
        <w:rPr>
          <w:color w:val="231F20"/>
          <w:spacing w:val="-3"/>
          <w:w w:val="80"/>
          <w:sz w:val="16"/>
        </w:rPr>
        <w:t> </w:t>
      </w:r>
      <w:r>
        <w:rPr>
          <w:color w:val="231F20"/>
          <w:w w:val="80"/>
          <w:sz w:val="16"/>
        </w:rPr>
        <w:t>г)</w:t>
      </w:r>
      <w:r>
        <w:rPr>
          <w:color w:val="231F20"/>
          <w:spacing w:val="-2"/>
          <w:w w:val="80"/>
          <w:sz w:val="16"/>
        </w:rPr>
        <w:t> </w:t>
      </w:r>
      <w:r>
        <w:rPr>
          <w:color w:val="231F20"/>
          <w:w w:val="80"/>
          <w:sz w:val="16"/>
        </w:rPr>
        <w:t>і</w:t>
      </w:r>
      <w:r>
        <w:rPr>
          <w:color w:val="231F20"/>
          <w:spacing w:val="-2"/>
          <w:w w:val="80"/>
          <w:sz w:val="16"/>
        </w:rPr>
        <w:t> </w:t>
      </w:r>
      <w:r>
        <w:rPr>
          <w:color w:val="231F20"/>
          <w:w w:val="80"/>
          <w:sz w:val="16"/>
        </w:rPr>
        <w:t>виберіть</w:t>
      </w:r>
      <w:r>
        <w:rPr>
          <w:color w:val="231F20"/>
          <w:spacing w:val="-3"/>
          <w:w w:val="80"/>
          <w:sz w:val="16"/>
        </w:rPr>
        <w:t> </w:t>
      </w:r>
      <w:r>
        <w:rPr>
          <w:color w:val="231F20"/>
          <w:w w:val="80"/>
          <w:sz w:val="16"/>
        </w:rPr>
        <w:t>потрібну</w:t>
      </w:r>
      <w:r>
        <w:rPr>
          <w:color w:val="231F20"/>
          <w:spacing w:val="-2"/>
          <w:w w:val="80"/>
          <w:sz w:val="16"/>
        </w:rPr>
        <w:t> </w:t>
      </w:r>
      <w:r>
        <w:rPr>
          <w:color w:val="231F20"/>
          <w:w w:val="80"/>
          <w:sz w:val="16"/>
        </w:rPr>
        <w:t>програму:</w:t>
      </w:r>
      <w:r>
        <w:rPr>
          <w:color w:val="231F20"/>
          <w:spacing w:val="-2"/>
          <w:w w:val="80"/>
          <w:sz w:val="16"/>
        </w:rPr>
        <w:t> </w:t>
      </w:r>
      <w:r>
        <w:rPr>
          <w:color w:val="231F20"/>
          <w:w w:val="80"/>
          <w:sz w:val="16"/>
        </w:rPr>
        <w:t>капучино,</w:t>
      </w:r>
      <w:r>
        <w:rPr>
          <w:color w:val="231F20"/>
          <w:spacing w:val="-3"/>
          <w:w w:val="80"/>
          <w:sz w:val="16"/>
        </w:rPr>
        <w:t> </w:t>
      </w:r>
      <w:r>
        <w:rPr>
          <w:color w:val="231F20"/>
          <w:w w:val="80"/>
          <w:sz w:val="16"/>
        </w:rPr>
        <w:t>латте,</w:t>
      </w:r>
      <w:r>
        <w:rPr>
          <w:color w:val="231F20"/>
          <w:spacing w:val="-2"/>
          <w:w w:val="80"/>
          <w:sz w:val="16"/>
        </w:rPr>
        <w:t> </w:t>
      </w:r>
      <w:r>
        <w:rPr>
          <w:color w:val="231F20"/>
          <w:w w:val="80"/>
          <w:sz w:val="16"/>
        </w:rPr>
        <w:t>гарячий</w:t>
      </w:r>
      <w:r>
        <w:rPr>
          <w:color w:val="231F20"/>
          <w:spacing w:val="-2"/>
          <w:w w:val="80"/>
          <w:sz w:val="16"/>
        </w:rPr>
        <w:t> </w:t>
      </w:r>
      <w:r>
        <w:rPr>
          <w:color w:val="231F20"/>
          <w:w w:val="80"/>
          <w:sz w:val="16"/>
        </w:rPr>
        <w:t>шоколад,</w:t>
      </w:r>
      <w:r>
        <w:rPr>
          <w:color w:val="231F20"/>
          <w:spacing w:val="-3"/>
          <w:w w:val="80"/>
          <w:sz w:val="16"/>
        </w:rPr>
        <w:t> </w:t>
      </w:r>
      <w:r>
        <w:rPr>
          <w:color w:val="231F20"/>
          <w:spacing w:val="-2"/>
          <w:w w:val="80"/>
          <w:sz w:val="16"/>
        </w:rPr>
        <w:t>холодний.</w:t>
      </w:r>
    </w:p>
    <w:p>
      <w:pPr>
        <w:pStyle w:val="ListParagraph"/>
        <w:numPr>
          <w:ilvl w:val="1"/>
          <w:numId w:val="72"/>
        </w:numPr>
        <w:tabs>
          <w:tab w:pos="278" w:val="left" w:leader="none"/>
        </w:tabs>
        <w:spacing w:line="181" w:lineRule="exact" w:before="0" w:after="0"/>
        <w:ind w:left="278" w:right="0" w:hanging="79"/>
        <w:jc w:val="left"/>
        <w:rPr>
          <w:sz w:val="16"/>
        </w:rPr>
      </w:pPr>
      <w:r>
        <w:rPr>
          <w:color w:val="231F20"/>
          <w:w w:val="80"/>
          <w:sz w:val="16"/>
        </w:rPr>
        <w:t>один</w:t>
      </w:r>
      <w:r>
        <w:rPr>
          <w:color w:val="231F20"/>
          <w:spacing w:val="-9"/>
          <w:sz w:val="16"/>
        </w:rPr>
        <w:t> </w:t>
      </w:r>
      <w:r>
        <w:rPr>
          <w:color w:val="231F20"/>
          <w:w w:val="80"/>
          <w:sz w:val="16"/>
        </w:rPr>
        <w:t>раз</w:t>
      </w:r>
      <w:r>
        <w:rPr>
          <w:color w:val="231F20"/>
          <w:spacing w:val="-9"/>
          <w:sz w:val="16"/>
        </w:rPr>
        <w:t> </w:t>
      </w:r>
      <w:r>
        <w:rPr>
          <w:color w:val="231F20"/>
          <w:w w:val="80"/>
          <w:sz w:val="16"/>
        </w:rPr>
        <w:t>-</w:t>
      </w:r>
      <w:r>
        <w:rPr>
          <w:color w:val="231F20"/>
          <w:spacing w:val="-8"/>
          <w:sz w:val="16"/>
        </w:rPr>
        <w:t> </w:t>
      </w:r>
      <w:r>
        <w:rPr>
          <w:color w:val="231F20"/>
          <w:w w:val="80"/>
          <w:sz w:val="16"/>
        </w:rPr>
        <w:t>якщо</w:t>
      </w:r>
      <w:r>
        <w:rPr>
          <w:color w:val="231F20"/>
          <w:spacing w:val="-9"/>
          <w:sz w:val="16"/>
        </w:rPr>
        <w:t> </w:t>
      </w:r>
      <w:r>
        <w:rPr>
          <w:color w:val="231F20"/>
          <w:w w:val="80"/>
          <w:sz w:val="16"/>
        </w:rPr>
        <w:t>ви</w:t>
      </w:r>
      <w:r>
        <w:rPr>
          <w:color w:val="231F20"/>
          <w:spacing w:val="-8"/>
          <w:sz w:val="16"/>
        </w:rPr>
        <w:t> </w:t>
      </w:r>
      <w:r>
        <w:rPr>
          <w:color w:val="231F20"/>
          <w:w w:val="80"/>
          <w:sz w:val="16"/>
        </w:rPr>
        <w:t>хочете</w:t>
      </w:r>
      <w:r>
        <w:rPr>
          <w:color w:val="231F20"/>
          <w:spacing w:val="-9"/>
          <w:sz w:val="16"/>
        </w:rPr>
        <w:t> </w:t>
      </w:r>
      <w:r>
        <w:rPr>
          <w:color w:val="231F20"/>
          <w:w w:val="80"/>
          <w:sz w:val="16"/>
        </w:rPr>
        <w:t>нагріти</w:t>
      </w:r>
      <w:r>
        <w:rPr>
          <w:color w:val="231F20"/>
          <w:spacing w:val="-9"/>
          <w:sz w:val="16"/>
        </w:rPr>
        <w:t> </w:t>
      </w:r>
      <w:r>
        <w:rPr>
          <w:color w:val="231F20"/>
          <w:w w:val="80"/>
          <w:sz w:val="16"/>
        </w:rPr>
        <w:t>і</w:t>
      </w:r>
      <w:r>
        <w:rPr>
          <w:color w:val="231F20"/>
          <w:spacing w:val="-8"/>
          <w:sz w:val="16"/>
        </w:rPr>
        <w:t> </w:t>
      </w:r>
      <w:r>
        <w:rPr>
          <w:color w:val="231F20"/>
          <w:w w:val="80"/>
          <w:sz w:val="16"/>
        </w:rPr>
        <w:t>спінити</w:t>
      </w:r>
      <w:r>
        <w:rPr>
          <w:color w:val="231F20"/>
          <w:spacing w:val="-9"/>
          <w:sz w:val="16"/>
        </w:rPr>
        <w:t> </w:t>
      </w:r>
      <w:r>
        <w:rPr>
          <w:color w:val="231F20"/>
          <w:w w:val="80"/>
          <w:sz w:val="16"/>
        </w:rPr>
        <w:t>своє</w:t>
      </w:r>
      <w:r>
        <w:rPr>
          <w:color w:val="231F20"/>
          <w:spacing w:val="-8"/>
          <w:sz w:val="16"/>
        </w:rPr>
        <w:t> </w:t>
      </w:r>
      <w:r>
        <w:rPr>
          <w:color w:val="231F20"/>
          <w:w w:val="80"/>
          <w:sz w:val="16"/>
        </w:rPr>
        <w:t>молоко</w:t>
      </w:r>
      <w:r>
        <w:rPr>
          <w:color w:val="231F20"/>
          <w:spacing w:val="-9"/>
          <w:sz w:val="16"/>
        </w:rPr>
        <w:t> </w:t>
      </w:r>
      <w:r>
        <w:rPr>
          <w:color w:val="231F20"/>
          <w:w w:val="80"/>
          <w:sz w:val="16"/>
        </w:rPr>
        <w:t>(віночком</w:t>
      </w:r>
      <w:r>
        <w:rPr>
          <w:color w:val="231F20"/>
          <w:spacing w:val="-8"/>
          <w:sz w:val="16"/>
        </w:rPr>
        <w:t> </w:t>
      </w:r>
      <w:r>
        <w:rPr>
          <w:color w:val="231F20"/>
          <w:w w:val="80"/>
          <w:sz w:val="16"/>
        </w:rPr>
        <w:t>1b),</w:t>
      </w:r>
      <w:r>
        <w:rPr>
          <w:color w:val="231F20"/>
          <w:spacing w:val="-9"/>
          <w:sz w:val="16"/>
        </w:rPr>
        <w:t> </w:t>
      </w:r>
      <w:r>
        <w:rPr>
          <w:color w:val="231F20"/>
          <w:w w:val="80"/>
          <w:sz w:val="16"/>
        </w:rPr>
        <w:t>щоб</w:t>
      </w:r>
      <w:r>
        <w:rPr>
          <w:color w:val="231F20"/>
          <w:spacing w:val="-9"/>
          <w:sz w:val="16"/>
        </w:rPr>
        <w:t> </w:t>
      </w:r>
      <w:r>
        <w:rPr>
          <w:color w:val="231F20"/>
          <w:w w:val="80"/>
          <w:sz w:val="16"/>
        </w:rPr>
        <w:t>отримати</w:t>
      </w:r>
      <w:r>
        <w:rPr>
          <w:color w:val="231F20"/>
          <w:spacing w:val="-8"/>
          <w:sz w:val="16"/>
        </w:rPr>
        <w:t> </w:t>
      </w:r>
      <w:r>
        <w:rPr>
          <w:color w:val="231F20"/>
          <w:w w:val="80"/>
          <w:sz w:val="16"/>
        </w:rPr>
        <w:t>пінку</w:t>
      </w:r>
      <w:r>
        <w:rPr>
          <w:color w:val="231F20"/>
          <w:spacing w:val="-9"/>
          <w:sz w:val="16"/>
        </w:rPr>
        <w:t> </w:t>
      </w:r>
      <w:r>
        <w:rPr>
          <w:color w:val="231F20"/>
          <w:w w:val="80"/>
          <w:sz w:val="16"/>
        </w:rPr>
        <w:t>для</w:t>
      </w:r>
      <w:r>
        <w:rPr>
          <w:color w:val="231F20"/>
          <w:spacing w:val="-8"/>
          <w:sz w:val="16"/>
        </w:rPr>
        <w:t> </w:t>
      </w:r>
      <w:r>
        <w:rPr>
          <w:color w:val="231F20"/>
          <w:spacing w:val="-2"/>
          <w:w w:val="80"/>
          <w:sz w:val="16"/>
        </w:rPr>
        <w:t>капучіно</w:t>
      </w:r>
    </w:p>
    <w:p>
      <w:pPr>
        <w:pStyle w:val="ListParagraph"/>
        <w:numPr>
          <w:ilvl w:val="1"/>
          <w:numId w:val="72"/>
        </w:numPr>
        <w:tabs>
          <w:tab w:pos="278" w:val="left" w:leader="none"/>
        </w:tabs>
        <w:spacing w:line="181" w:lineRule="exact" w:before="0" w:after="0"/>
        <w:ind w:left="278" w:right="0" w:hanging="79"/>
        <w:jc w:val="left"/>
        <w:rPr>
          <w:sz w:val="16"/>
        </w:rPr>
      </w:pPr>
      <w:r>
        <w:rPr>
          <w:color w:val="231F20"/>
          <w:w w:val="80"/>
          <w:sz w:val="16"/>
        </w:rPr>
        <w:t>двічі</w:t>
      </w:r>
      <w:r>
        <w:rPr>
          <w:color w:val="231F20"/>
          <w:spacing w:val="-2"/>
          <w:w w:val="80"/>
          <w:sz w:val="16"/>
        </w:rPr>
        <w:t> </w:t>
      </w:r>
      <w:r>
        <w:rPr>
          <w:color w:val="231F20"/>
          <w:w w:val="80"/>
          <w:sz w:val="16"/>
        </w:rPr>
        <w:t>-</w:t>
      </w:r>
      <w:r>
        <w:rPr>
          <w:color w:val="231F20"/>
          <w:spacing w:val="-1"/>
          <w:w w:val="80"/>
          <w:sz w:val="16"/>
        </w:rPr>
        <w:t> </w:t>
      </w:r>
      <w:r>
        <w:rPr>
          <w:color w:val="231F20"/>
          <w:w w:val="80"/>
          <w:sz w:val="16"/>
        </w:rPr>
        <w:t>якщо</w:t>
      </w:r>
      <w:r>
        <w:rPr>
          <w:color w:val="231F20"/>
          <w:spacing w:val="-1"/>
          <w:w w:val="80"/>
          <w:sz w:val="16"/>
        </w:rPr>
        <w:t> </w:t>
      </w:r>
      <w:r>
        <w:rPr>
          <w:color w:val="231F20"/>
          <w:w w:val="80"/>
          <w:sz w:val="16"/>
        </w:rPr>
        <w:t>ви</w:t>
      </w:r>
      <w:r>
        <w:rPr>
          <w:color w:val="231F20"/>
          <w:spacing w:val="-1"/>
          <w:w w:val="80"/>
          <w:sz w:val="16"/>
        </w:rPr>
        <w:t> </w:t>
      </w:r>
      <w:r>
        <w:rPr>
          <w:color w:val="231F20"/>
          <w:w w:val="80"/>
          <w:sz w:val="16"/>
        </w:rPr>
        <w:t>хочете</w:t>
      </w:r>
      <w:r>
        <w:rPr>
          <w:color w:val="231F20"/>
          <w:spacing w:val="-1"/>
          <w:w w:val="80"/>
          <w:sz w:val="16"/>
        </w:rPr>
        <w:t> </w:t>
      </w:r>
      <w:r>
        <w:rPr>
          <w:color w:val="231F20"/>
          <w:w w:val="80"/>
          <w:sz w:val="16"/>
        </w:rPr>
        <w:t>нагріти</w:t>
      </w:r>
      <w:r>
        <w:rPr>
          <w:color w:val="231F20"/>
          <w:spacing w:val="-1"/>
          <w:w w:val="80"/>
          <w:sz w:val="16"/>
        </w:rPr>
        <w:t> </w:t>
      </w:r>
      <w:r>
        <w:rPr>
          <w:color w:val="231F20"/>
          <w:w w:val="80"/>
          <w:sz w:val="16"/>
        </w:rPr>
        <w:t>і</w:t>
      </w:r>
      <w:r>
        <w:rPr>
          <w:color w:val="231F20"/>
          <w:spacing w:val="-1"/>
          <w:w w:val="80"/>
          <w:sz w:val="16"/>
        </w:rPr>
        <w:t> </w:t>
      </w:r>
      <w:r>
        <w:rPr>
          <w:color w:val="231F20"/>
          <w:w w:val="80"/>
          <w:sz w:val="16"/>
        </w:rPr>
        <w:t>спінити</w:t>
      </w:r>
      <w:r>
        <w:rPr>
          <w:color w:val="231F20"/>
          <w:spacing w:val="-1"/>
          <w:w w:val="80"/>
          <w:sz w:val="16"/>
        </w:rPr>
        <w:t> </w:t>
      </w:r>
      <w:r>
        <w:rPr>
          <w:color w:val="231F20"/>
          <w:w w:val="80"/>
          <w:sz w:val="16"/>
        </w:rPr>
        <w:t>своє</w:t>
      </w:r>
      <w:r>
        <w:rPr>
          <w:color w:val="231F20"/>
          <w:spacing w:val="-1"/>
          <w:w w:val="80"/>
          <w:sz w:val="16"/>
        </w:rPr>
        <w:t> </w:t>
      </w:r>
      <w:r>
        <w:rPr>
          <w:color w:val="231F20"/>
          <w:w w:val="80"/>
          <w:sz w:val="16"/>
        </w:rPr>
        <w:t>молоко</w:t>
      </w:r>
      <w:r>
        <w:rPr>
          <w:color w:val="231F20"/>
          <w:spacing w:val="-1"/>
          <w:w w:val="80"/>
          <w:sz w:val="16"/>
        </w:rPr>
        <w:t> </w:t>
      </w:r>
      <w:r>
        <w:rPr>
          <w:color w:val="231F20"/>
          <w:w w:val="80"/>
          <w:sz w:val="16"/>
        </w:rPr>
        <w:t>(віночком</w:t>
      </w:r>
      <w:r>
        <w:rPr>
          <w:color w:val="231F20"/>
          <w:spacing w:val="-1"/>
          <w:w w:val="80"/>
          <w:sz w:val="16"/>
        </w:rPr>
        <w:t> </w:t>
      </w:r>
      <w:r>
        <w:rPr>
          <w:color w:val="231F20"/>
          <w:w w:val="80"/>
          <w:sz w:val="16"/>
        </w:rPr>
        <w:t>1b),</w:t>
      </w:r>
      <w:r>
        <w:rPr>
          <w:color w:val="231F20"/>
          <w:spacing w:val="-1"/>
          <w:w w:val="80"/>
          <w:sz w:val="16"/>
        </w:rPr>
        <w:t> </w:t>
      </w:r>
      <w:r>
        <w:rPr>
          <w:color w:val="231F20"/>
          <w:w w:val="80"/>
          <w:sz w:val="16"/>
        </w:rPr>
        <w:t>щоб</w:t>
      </w:r>
      <w:r>
        <w:rPr>
          <w:color w:val="231F20"/>
          <w:spacing w:val="-1"/>
          <w:w w:val="80"/>
          <w:sz w:val="16"/>
        </w:rPr>
        <w:t> </w:t>
      </w:r>
      <w:r>
        <w:rPr>
          <w:color w:val="231F20"/>
          <w:w w:val="80"/>
          <w:sz w:val="16"/>
        </w:rPr>
        <w:t>отримати</w:t>
      </w:r>
      <w:r>
        <w:rPr>
          <w:color w:val="231F20"/>
          <w:spacing w:val="-1"/>
          <w:w w:val="80"/>
          <w:sz w:val="16"/>
        </w:rPr>
        <w:t> </w:t>
      </w:r>
      <w:r>
        <w:rPr>
          <w:color w:val="231F20"/>
          <w:w w:val="80"/>
          <w:sz w:val="16"/>
        </w:rPr>
        <w:t>пінку</w:t>
      </w:r>
      <w:r>
        <w:rPr>
          <w:color w:val="231F20"/>
          <w:spacing w:val="-1"/>
          <w:w w:val="80"/>
          <w:sz w:val="16"/>
        </w:rPr>
        <w:t> </w:t>
      </w:r>
      <w:r>
        <w:rPr>
          <w:color w:val="231F20"/>
          <w:spacing w:val="-4"/>
          <w:w w:val="80"/>
          <w:sz w:val="16"/>
        </w:rPr>
        <w:t>лате</w:t>
      </w:r>
    </w:p>
    <w:p>
      <w:pPr>
        <w:pStyle w:val="ListParagraph"/>
        <w:numPr>
          <w:ilvl w:val="1"/>
          <w:numId w:val="72"/>
        </w:numPr>
        <w:tabs>
          <w:tab w:pos="278" w:val="left" w:leader="none"/>
        </w:tabs>
        <w:spacing w:line="235" w:lineRule="auto" w:before="0" w:after="0"/>
        <w:ind w:left="199" w:right="293" w:firstLine="0"/>
        <w:jc w:val="left"/>
        <w:rPr>
          <w:sz w:val="16"/>
        </w:rPr>
      </w:pPr>
      <w:r>
        <w:rPr>
          <w:color w:val="231F20"/>
          <w:w w:val="80"/>
          <w:sz w:val="16"/>
        </w:rPr>
        <w:t>три рази - якщо ви хочете нагріти і спінити своє молоко (віночком 1b), щоб приготувати гарячий шоколад. Або якщо ви </w:t>
      </w:r>
      <w:r>
        <w:rPr>
          <w:color w:val="231F20"/>
          <w:w w:val="80"/>
          <w:sz w:val="16"/>
        </w:rPr>
        <w:t>хочете</w:t>
      </w:r>
      <w:r>
        <w:rPr>
          <w:color w:val="231F20"/>
          <w:w w:val="85"/>
          <w:sz w:val="16"/>
        </w:rPr>
        <w:t> лише нагріти своє молоко (віночком 1c).</w:t>
      </w:r>
    </w:p>
    <w:p>
      <w:pPr>
        <w:pStyle w:val="ListParagraph"/>
        <w:numPr>
          <w:ilvl w:val="1"/>
          <w:numId w:val="72"/>
        </w:numPr>
        <w:tabs>
          <w:tab w:pos="278" w:val="left" w:leader="none"/>
        </w:tabs>
        <w:spacing w:line="235" w:lineRule="auto" w:before="0" w:after="0"/>
        <w:ind w:left="199" w:right="440" w:firstLine="0"/>
        <w:jc w:val="left"/>
        <w:rPr>
          <w:sz w:val="16"/>
        </w:rPr>
      </w:pPr>
      <w:r>
        <w:rPr>
          <w:color w:val="231F20"/>
          <w:w w:val="80"/>
          <w:sz w:val="16"/>
        </w:rPr>
        <w:t>чотири рази - якщо ви хочете, щоб ваше молоко залишалося холодним і просто спінювали його (віночком 1b) для </w:t>
      </w:r>
      <w:r>
        <w:rPr>
          <w:color w:val="231F20"/>
          <w:w w:val="80"/>
          <w:sz w:val="16"/>
        </w:rPr>
        <w:t>крижаної</w:t>
      </w:r>
      <w:r>
        <w:rPr>
          <w:color w:val="231F20"/>
          <w:w w:val="90"/>
          <w:sz w:val="16"/>
        </w:rPr>
        <w:t> </w:t>
      </w:r>
      <w:r>
        <w:rPr>
          <w:color w:val="231F20"/>
          <w:spacing w:val="-2"/>
          <w:w w:val="90"/>
          <w:sz w:val="16"/>
        </w:rPr>
        <w:t>кави або ароматизованого молока.</w:t>
      </w:r>
    </w:p>
    <w:p>
      <w:pPr>
        <w:pStyle w:val="BodyText"/>
        <w:spacing w:line="179" w:lineRule="exact"/>
        <w:ind w:left="199"/>
      </w:pPr>
      <w:r>
        <w:rPr>
          <w:color w:val="231F20"/>
          <w:w w:val="80"/>
        </w:rPr>
        <w:t>Світло</w:t>
      </w:r>
      <w:r>
        <w:rPr>
          <w:color w:val="231F20"/>
          <w:spacing w:val="-1"/>
        </w:rPr>
        <w:t> </w:t>
      </w:r>
      <w:r>
        <w:rPr>
          <w:color w:val="231F20"/>
          <w:w w:val="80"/>
        </w:rPr>
        <w:t>над</w:t>
      </w:r>
      <w:r>
        <w:rPr>
          <w:color w:val="231F20"/>
          <w:spacing w:val="-1"/>
        </w:rPr>
        <w:t> </w:t>
      </w:r>
      <w:r>
        <w:rPr>
          <w:color w:val="231F20"/>
          <w:w w:val="80"/>
        </w:rPr>
        <w:t>функцією</w:t>
      </w:r>
      <w:r>
        <w:rPr>
          <w:color w:val="231F20"/>
          <w:spacing w:val="-1"/>
        </w:rPr>
        <w:t> </w:t>
      </w:r>
      <w:r>
        <w:rPr>
          <w:color w:val="231F20"/>
          <w:w w:val="80"/>
        </w:rPr>
        <w:t>блиматиме</w:t>
      </w:r>
      <w:r>
        <w:rPr>
          <w:color w:val="231F20"/>
          <w:spacing w:val="-1"/>
        </w:rPr>
        <w:t> </w:t>
      </w:r>
      <w:r>
        <w:rPr>
          <w:color w:val="231F20"/>
          <w:w w:val="80"/>
        </w:rPr>
        <w:t>2</w:t>
      </w:r>
      <w:r>
        <w:rPr>
          <w:color w:val="231F20"/>
        </w:rPr>
        <w:t> </w:t>
      </w:r>
      <w:r>
        <w:rPr>
          <w:color w:val="231F20"/>
          <w:w w:val="80"/>
        </w:rPr>
        <w:t>секунди,</w:t>
      </w:r>
      <w:r>
        <w:rPr>
          <w:color w:val="231F20"/>
          <w:spacing w:val="-1"/>
        </w:rPr>
        <w:t> </w:t>
      </w:r>
      <w:r>
        <w:rPr>
          <w:color w:val="231F20"/>
          <w:w w:val="80"/>
        </w:rPr>
        <w:t>і</w:t>
      </w:r>
      <w:r>
        <w:rPr>
          <w:color w:val="231F20"/>
          <w:spacing w:val="-1"/>
        </w:rPr>
        <w:t> </w:t>
      </w:r>
      <w:r>
        <w:rPr>
          <w:color w:val="231F20"/>
          <w:w w:val="80"/>
        </w:rPr>
        <w:t>піноутворювач</w:t>
      </w:r>
      <w:r>
        <w:rPr>
          <w:color w:val="231F20"/>
          <w:spacing w:val="-1"/>
        </w:rPr>
        <w:t> </w:t>
      </w:r>
      <w:r>
        <w:rPr>
          <w:color w:val="231F20"/>
          <w:w w:val="80"/>
        </w:rPr>
        <w:t>почне</w:t>
      </w:r>
      <w:r>
        <w:rPr>
          <w:color w:val="231F20"/>
        </w:rPr>
        <w:t> </w:t>
      </w:r>
      <w:r>
        <w:rPr>
          <w:color w:val="231F20"/>
          <w:w w:val="80"/>
        </w:rPr>
        <w:t>працювати</w:t>
      </w:r>
      <w:r>
        <w:rPr>
          <w:color w:val="231F20"/>
          <w:spacing w:val="-1"/>
        </w:rPr>
        <w:t> </w:t>
      </w:r>
      <w:r>
        <w:rPr>
          <w:color w:val="231F20"/>
          <w:spacing w:val="-2"/>
          <w:w w:val="80"/>
        </w:rPr>
        <w:t>автоматично.</w:t>
      </w:r>
    </w:p>
    <w:p>
      <w:pPr>
        <w:pStyle w:val="ListParagraph"/>
        <w:numPr>
          <w:ilvl w:val="0"/>
          <w:numId w:val="72"/>
        </w:numPr>
        <w:tabs>
          <w:tab w:pos="344" w:val="left" w:leader="none"/>
        </w:tabs>
        <w:spacing w:line="235" w:lineRule="auto" w:before="0" w:after="0"/>
        <w:ind w:left="199" w:right="488" w:firstLine="0"/>
        <w:jc w:val="left"/>
        <w:rPr>
          <w:sz w:val="16"/>
        </w:rPr>
      </w:pPr>
      <w:r>
        <w:rPr>
          <w:color w:val="231F20"/>
          <w:w w:val="80"/>
          <w:sz w:val="16"/>
        </w:rPr>
        <w:t>Прилад працюватиме, поки не досягне висока температура молока. Після його завершення він автоматично зупиниться </w:t>
      </w:r>
      <w:r>
        <w:rPr>
          <w:color w:val="231F20"/>
          <w:w w:val="80"/>
          <w:sz w:val="16"/>
        </w:rPr>
        <w:t>і</w:t>
      </w:r>
      <w:r>
        <w:rPr>
          <w:color w:val="231F20"/>
          <w:w w:val="85"/>
          <w:sz w:val="16"/>
        </w:rPr>
        <w:t> подасть звуковий сигнал тричі.</w:t>
      </w:r>
    </w:p>
    <w:p>
      <w:pPr>
        <w:pStyle w:val="Heading2"/>
        <w:spacing w:line="179" w:lineRule="exact" w:before="0"/>
        <w:ind w:left="199"/>
      </w:pPr>
      <w:r>
        <w:rPr>
          <w:color w:val="231F20"/>
          <w:w w:val="85"/>
        </w:rPr>
        <w:t>ПРИМІТКА.</w:t>
      </w:r>
      <w:r>
        <w:rPr>
          <w:color w:val="231F20"/>
          <w:spacing w:val="10"/>
        </w:rPr>
        <w:t> </w:t>
      </w:r>
      <w:r>
        <w:rPr>
          <w:color w:val="231F20"/>
          <w:w w:val="85"/>
        </w:rPr>
        <w:t>ПІСЛЯ</w:t>
      </w:r>
      <w:r>
        <w:rPr>
          <w:color w:val="231F20"/>
          <w:spacing w:val="11"/>
        </w:rPr>
        <w:t> </w:t>
      </w:r>
      <w:r>
        <w:rPr>
          <w:color w:val="231F20"/>
          <w:w w:val="85"/>
        </w:rPr>
        <w:t>РОБОТИ</w:t>
      </w:r>
      <w:r>
        <w:rPr>
          <w:color w:val="231F20"/>
          <w:spacing w:val="11"/>
        </w:rPr>
        <w:t> </w:t>
      </w:r>
      <w:r>
        <w:rPr>
          <w:color w:val="231F20"/>
          <w:w w:val="85"/>
        </w:rPr>
        <w:t>ДНЯ</w:t>
      </w:r>
      <w:r>
        <w:rPr>
          <w:color w:val="231F20"/>
          <w:spacing w:val="10"/>
        </w:rPr>
        <w:t> </w:t>
      </w:r>
      <w:r>
        <w:rPr>
          <w:color w:val="231F20"/>
          <w:w w:val="85"/>
        </w:rPr>
        <w:t>ГРУНТА</w:t>
      </w:r>
      <w:r>
        <w:rPr>
          <w:color w:val="231F20"/>
          <w:spacing w:val="11"/>
        </w:rPr>
        <w:t> </w:t>
      </w:r>
      <w:r>
        <w:rPr>
          <w:color w:val="231F20"/>
          <w:w w:val="85"/>
        </w:rPr>
        <w:t>ГАРЯЧИЙ.</w:t>
      </w:r>
      <w:r>
        <w:rPr>
          <w:color w:val="231F20"/>
          <w:spacing w:val="11"/>
        </w:rPr>
        <w:t> </w:t>
      </w:r>
      <w:r>
        <w:rPr>
          <w:color w:val="231F20"/>
          <w:w w:val="85"/>
        </w:rPr>
        <w:t>НЕ</w:t>
      </w:r>
      <w:r>
        <w:rPr>
          <w:color w:val="231F20"/>
          <w:spacing w:val="10"/>
        </w:rPr>
        <w:t> </w:t>
      </w:r>
      <w:r>
        <w:rPr>
          <w:color w:val="231F20"/>
          <w:w w:val="85"/>
        </w:rPr>
        <w:t>ЧАТАЙТЕ</w:t>
      </w:r>
      <w:r>
        <w:rPr>
          <w:color w:val="231F20"/>
          <w:spacing w:val="11"/>
        </w:rPr>
        <w:t> </w:t>
      </w:r>
      <w:r>
        <w:rPr>
          <w:color w:val="231F20"/>
          <w:spacing w:val="-5"/>
          <w:w w:val="85"/>
        </w:rPr>
        <w:t>ЦЕ!</w:t>
      </w:r>
    </w:p>
    <w:p>
      <w:pPr>
        <w:pStyle w:val="BodyText"/>
        <w:spacing w:line="181" w:lineRule="exact"/>
        <w:ind w:left="199"/>
      </w:pPr>
      <w:r>
        <w:rPr>
          <w:color w:val="231F20"/>
          <w:spacing w:val="-2"/>
          <w:w w:val="90"/>
        </w:rPr>
        <w:t>Примітка.</w:t>
      </w:r>
    </w:p>
    <w:p>
      <w:pPr>
        <w:pStyle w:val="ListParagraph"/>
        <w:numPr>
          <w:ilvl w:val="0"/>
          <w:numId w:val="72"/>
        </w:numPr>
        <w:tabs>
          <w:tab w:pos="344" w:val="left" w:leader="none"/>
        </w:tabs>
        <w:spacing w:line="235" w:lineRule="auto" w:before="0" w:after="0"/>
        <w:ind w:left="199" w:right="1420" w:firstLine="0"/>
        <w:jc w:val="left"/>
        <w:rPr>
          <w:sz w:val="16"/>
        </w:rPr>
      </w:pPr>
      <w:r>
        <w:rPr>
          <w:color w:val="231F20"/>
          <w:w w:val="80"/>
          <w:sz w:val="16"/>
        </w:rPr>
        <w:t>Щоб</w:t>
      </w:r>
      <w:r>
        <w:rPr>
          <w:color w:val="231F20"/>
          <w:spacing w:val="32"/>
          <w:sz w:val="16"/>
        </w:rPr>
        <w:t> </w:t>
      </w:r>
      <w:r>
        <w:rPr>
          <w:color w:val="231F20"/>
          <w:w w:val="80"/>
          <w:sz w:val="16"/>
        </w:rPr>
        <w:t>вимкнути</w:t>
      </w:r>
      <w:r>
        <w:rPr>
          <w:color w:val="231F20"/>
          <w:spacing w:val="33"/>
          <w:sz w:val="16"/>
        </w:rPr>
        <w:t> </w:t>
      </w:r>
      <w:r>
        <w:rPr>
          <w:color w:val="231F20"/>
          <w:w w:val="80"/>
          <w:sz w:val="16"/>
        </w:rPr>
        <w:t>прилад</w:t>
      </w:r>
      <w:r>
        <w:rPr>
          <w:color w:val="231F20"/>
          <w:spacing w:val="33"/>
          <w:sz w:val="16"/>
        </w:rPr>
        <w:t> </w:t>
      </w:r>
      <w:r>
        <w:rPr>
          <w:color w:val="231F20"/>
          <w:w w:val="80"/>
          <w:sz w:val="16"/>
        </w:rPr>
        <w:t>до</w:t>
      </w:r>
      <w:r>
        <w:rPr>
          <w:color w:val="231F20"/>
          <w:spacing w:val="33"/>
          <w:sz w:val="16"/>
        </w:rPr>
        <w:t> </w:t>
      </w:r>
      <w:r>
        <w:rPr>
          <w:color w:val="231F20"/>
          <w:w w:val="80"/>
          <w:sz w:val="16"/>
        </w:rPr>
        <w:t>кінця</w:t>
      </w:r>
      <w:r>
        <w:rPr>
          <w:color w:val="231F20"/>
          <w:spacing w:val="33"/>
          <w:sz w:val="16"/>
        </w:rPr>
        <w:t> </w:t>
      </w:r>
      <w:r>
        <w:rPr>
          <w:color w:val="231F20"/>
          <w:w w:val="80"/>
          <w:sz w:val="16"/>
        </w:rPr>
        <w:t>циклу,</w:t>
      </w:r>
      <w:r>
        <w:rPr>
          <w:color w:val="231F20"/>
          <w:spacing w:val="33"/>
          <w:sz w:val="16"/>
        </w:rPr>
        <w:t> </w:t>
      </w:r>
      <w:r>
        <w:rPr>
          <w:color w:val="231F20"/>
          <w:w w:val="80"/>
          <w:sz w:val="16"/>
        </w:rPr>
        <w:t>натисніть</w:t>
      </w:r>
      <w:r>
        <w:rPr>
          <w:color w:val="231F20"/>
          <w:spacing w:val="33"/>
          <w:sz w:val="16"/>
        </w:rPr>
        <w:t> </w:t>
      </w:r>
      <w:r>
        <w:rPr>
          <w:color w:val="231F20"/>
          <w:w w:val="80"/>
          <w:sz w:val="16"/>
        </w:rPr>
        <w:t>кнопку</w:t>
      </w:r>
      <w:r>
        <w:rPr>
          <w:color w:val="231F20"/>
          <w:spacing w:val="33"/>
          <w:sz w:val="16"/>
        </w:rPr>
        <w:t> </w:t>
      </w:r>
      <w:r>
        <w:rPr>
          <w:color w:val="231F20"/>
          <w:w w:val="80"/>
          <w:sz w:val="16"/>
        </w:rPr>
        <w:t>управління</w:t>
      </w:r>
      <w:r>
        <w:rPr>
          <w:color w:val="231F20"/>
          <w:spacing w:val="33"/>
          <w:sz w:val="16"/>
        </w:rPr>
        <w:t> </w:t>
      </w:r>
      <w:r>
        <w:rPr>
          <w:color w:val="231F20"/>
          <w:w w:val="80"/>
          <w:sz w:val="16"/>
        </w:rPr>
        <w:t>(1g)</w:t>
      </w:r>
      <w:r>
        <w:rPr>
          <w:color w:val="231F20"/>
          <w:spacing w:val="33"/>
          <w:sz w:val="16"/>
        </w:rPr>
        <w:t> </w:t>
      </w:r>
      <w:r>
        <w:rPr>
          <w:color w:val="231F20"/>
          <w:w w:val="80"/>
          <w:sz w:val="16"/>
        </w:rPr>
        <w:t>під</w:t>
      </w:r>
      <w:r>
        <w:rPr>
          <w:color w:val="231F20"/>
          <w:spacing w:val="32"/>
          <w:sz w:val="16"/>
        </w:rPr>
        <w:t> </w:t>
      </w:r>
      <w:r>
        <w:rPr>
          <w:color w:val="231F20"/>
          <w:w w:val="80"/>
          <w:sz w:val="16"/>
        </w:rPr>
        <w:t>час</w:t>
      </w:r>
      <w:r>
        <w:rPr>
          <w:color w:val="231F20"/>
          <w:spacing w:val="33"/>
          <w:sz w:val="16"/>
        </w:rPr>
        <w:t> </w:t>
      </w:r>
      <w:r>
        <w:rPr>
          <w:color w:val="231F20"/>
          <w:w w:val="80"/>
          <w:sz w:val="16"/>
        </w:rPr>
        <w:t>роботи.</w:t>
      </w:r>
      <w:r>
        <w:rPr>
          <w:color w:val="231F20"/>
          <w:spacing w:val="80"/>
          <w:sz w:val="16"/>
        </w:rPr>
        <w:t> </w:t>
      </w:r>
      <w:r>
        <w:rPr>
          <w:color w:val="231F20"/>
          <w:w w:val="85"/>
          <w:sz w:val="16"/>
        </w:rPr>
        <w:t>ПРИМІТКА:</w:t>
      </w:r>
      <w:r>
        <w:rPr>
          <w:color w:val="231F20"/>
          <w:spacing w:val="76"/>
          <w:w w:val="150"/>
          <w:sz w:val="16"/>
        </w:rPr>
        <w:t> </w:t>
      </w:r>
      <w:r>
        <w:rPr>
          <w:color w:val="231F20"/>
          <w:w w:val="85"/>
          <w:sz w:val="16"/>
        </w:rPr>
        <w:t>НЕ</w:t>
      </w:r>
      <w:r>
        <w:rPr>
          <w:color w:val="231F20"/>
          <w:spacing w:val="77"/>
          <w:w w:val="150"/>
          <w:sz w:val="16"/>
        </w:rPr>
        <w:t> </w:t>
      </w:r>
      <w:r>
        <w:rPr>
          <w:color w:val="231F20"/>
          <w:w w:val="85"/>
          <w:sz w:val="16"/>
        </w:rPr>
        <w:t>знімайте</w:t>
      </w:r>
      <w:r>
        <w:rPr>
          <w:color w:val="231F20"/>
          <w:spacing w:val="77"/>
          <w:w w:val="150"/>
          <w:sz w:val="16"/>
        </w:rPr>
        <w:t> </w:t>
      </w:r>
      <w:r>
        <w:rPr>
          <w:color w:val="231F20"/>
          <w:w w:val="85"/>
          <w:sz w:val="16"/>
        </w:rPr>
        <w:t>глечик</w:t>
      </w:r>
      <w:r>
        <w:rPr>
          <w:color w:val="231F20"/>
          <w:spacing w:val="77"/>
          <w:w w:val="150"/>
          <w:sz w:val="16"/>
        </w:rPr>
        <w:t> </w:t>
      </w:r>
      <w:r>
        <w:rPr>
          <w:color w:val="231F20"/>
          <w:w w:val="85"/>
          <w:sz w:val="16"/>
        </w:rPr>
        <w:t>з</w:t>
      </w:r>
      <w:r>
        <w:rPr>
          <w:color w:val="231F20"/>
          <w:spacing w:val="76"/>
          <w:w w:val="150"/>
          <w:sz w:val="16"/>
        </w:rPr>
        <w:t> </w:t>
      </w:r>
      <w:r>
        <w:rPr>
          <w:color w:val="231F20"/>
          <w:w w:val="85"/>
          <w:sz w:val="16"/>
        </w:rPr>
        <w:t>нагрівальної</w:t>
      </w:r>
      <w:r>
        <w:rPr>
          <w:color w:val="231F20"/>
          <w:spacing w:val="77"/>
          <w:w w:val="150"/>
          <w:sz w:val="16"/>
        </w:rPr>
        <w:t> </w:t>
      </w:r>
      <w:r>
        <w:rPr>
          <w:color w:val="231F20"/>
          <w:w w:val="85"/>
          <w:sz w:val="16"/>
        </w:rPr>
        <w:t>пластини</w:t>
      </w:r>
      <w:r>
        <w:rPr>
          <w:color w:val="231F20"/>
          <w:spacing w:val="77"/>
          <w:w w:val="150"/>
          <w:sz w:val="16"/>
        </w:rPr>
        <w:t> </w:t>
      </w:r>
      <w:r>
        <w:rPr>
          <w:color w:val="231F20"/>
          <w:w w:val="85"/>
          <w:sz w:val="16"/>
        </w:rPr>
        <w:t>під</w:t>
      </w:r>
      <w:r>
        <w:rPr>
          <w:color w:val="231F20"/>
          <w:spacing w:val="77"/>
          <w:w w:val="150"/>
          <w:sz w:val="16"/>
        </w:rPr>
        <w:t> </w:t>
      </w:r>
      <w:r>
        <w:rPr>
          <w:color w:val="231F20"/>
          <w:w w:val="85"/>
          <w:sz w:val="16"/>
        </w:rPr>
        <w:t>час</w:t>
      </w:r>
      <w:r>
        <w:rPr>
          <w:color w:val="231F20"/>
          <w:spacing w:val="76"/>
          <w:w w:val="150"/>
          <w:sz w:val="16"/>
        </w:rPr>
        <w:t> </w:t>
      </w:r>
      <w:r>
        <w:rPr>
          <w:color w:val="231F20"/>
          <w:w w:val="85"/>
          <w:sz w:val="16"/>
        </w:rPr>
        <w:t>його</w:t>
      </w:r>
      <w:r>
        <w:rPr>
          <w:color w:val="231F20"/>
          <w:spacing w:val="77"/>
          <w:w w:val="150"/>
          <w:sz w:val="16"/>
        </w:rPr>
        <w:t> </w:t>
      </w:r>
      <w:r>
        <w:rPr>
          <w:color w:val="231F20"/>
          <w:w w:val="85"/>
          <w:sz w:val="16"/>
        </w:rPr>
        <w:t>роботи.</w:t>
      </w:r>
      <w:r>
        <w:rPr>
          <w:color w:val="231F20"/>
          <w:spacing w:val="80"/>
          <w:sz w:val="16"/>
        </w:rPr>
        <w:t> </w:t>
      </w:r>
      <w:r>
        <w:rPr>
          <w:color w:val="231F20"/>
          <w:w w:val="80"/>
          <w:sz w:val="16"/>
        </w:rPr>
        <w:t>ПРИМІТКА:</w:t>
      </w:r>
      <w:r>
        <w:rPr>
          <w:color w:val="231F20"/>
          <w:sz w:val="16"/>
        </w:rPr>
        <w:t> </w:t>
      </w:r>
      <w:r>
        <w:rPr>
          <w:color w:val="231F20"/>
          <w:w w:val="80"/>
          <w:sz w:val="16"/>
        </w:rPr>
        <w:t>Молоко</w:t>
      </w:r>
      <w:r>
        <w:rPr>
          <w:color w:val="231F20"/>
          <w:sz w:val="16"/>
        </w:rPr>
        <w:t> </w:t>
      </w:r>
      <w:r>
        <w:rPr>
          <w:color w:val="231F20"/>
          <w:w w:val="80"/>
          <w:sz w:val="16"/>
        </w:rPr>
        <w:t>нагрівається</w:t>
      </w:r>
      <w:r>
        <w:rPr>
          <w:color w:val="231F20"/>
          <w:sz w:val="16"/>
        </w:rPr>
        <w:t> </w:t>
      </w:r>
      <w:r>
        <w:rPr>
          <w:color w:val="231F20"/>
          <w:w w:val="80"/>
          <w:sz w:val="16"/>
        </w:rPr>
        <w:t>приблизно</w:t>
      </w:r>
      <w:r>
        <w:rPr>
          <w:color w:val="231F20"/>
          <w:sz w:val="16"/>
        </w:rPr>
        <w:t> </w:t>
      </w:r>
      <w:r>
        <w:rPr>
          <w:color w:val="231F20"/>
          <w:w w:val="80"/>
          <w:sz w:val="16"/>
        </w:rPr>
        <w:t>до</w:t>
      </w:r>
      <w:r>
        <w:rPr>
          <w:color w:val="231F20"/>
          <w:sz w:val="16"/>
        </w:rPr>
        <w:t> </w:t>
      </w:r>
      <w:r>
        <w:rPr>
          <w:color w:val="231F20"/>
          <w:w w:val="80"/>
          <w:sz w:val="16"/>
        </w:rPr>
        <w:t>68-78</w:t>
      </w:r>
      <w:r>
        <w:rPr>
          <w:color w:val="231F20"/>
          <w:sz w:val="16"/>
        </w:rPr>
        <w:t> </w:t>
      </w:r>
      <w:r>
        <w:rPr>
          <w:color w:val="231F20"/>
          <w:w w:val="80"/>
          <w:sz w:val="16"/>
        </w:rPr>
        <w:t>°</w:t>
      </w:r>
      <w:r>
        <w:rPr>
          <w:color w:val="231F20"/>
          <w:sz w:val="16"/>
        </w:rPr>
        <w:t> </w:t>
      </w:r>
      <w:r>
        <w:rPr>
          <w:color w:val="231F20"/>
          <w:w w:val="80"/>
          <w:sz w:val="16"/>
        </w:rPr>
        <w:t>C.</w:t>
      </w:r>
      <w:r>
        <w:rPr>
          <w:color w:val="231F20"/>
          <w:sz w:val="16"/>
        </w:rPr>
        <w:t> </w:t>
      </w:r>
      <w:r>
        <w:rPr>
          <w:color w:val="231F20"/>
          <w:w w:val="80"/>
          <w:sz w:val="16"/>
        </w:rPr>
        <w:t>Ця</w:t>
      </w:r>
      <w:r>
        <w:rPr>
          <w:color w:val="231F20"/>
          <w:sz w:val="16"/>
        </w:rPr>
        <w:t> </w:t>
      </w:r>
      <w:r>
        <w:rPr>
          <w:color w:val="231F20"/>
          <w:w w:val="80"/>
          <w:sz w:val="16"/>
        </w:rPr>
        <w:t>температура</w:t>
      </w:r>
      <w:r>
        <w:rPr>
          <w:color w:val="231F20"/>
          <w:sz w:val="16"/>
        </w:rPr>
        <w:t> </w:t>
      </w:r>
      <w:r>
        <w:rPr>
          <w:color w:val="231F20"/>
          <w:w w:val="80"/>
          <w:sz w:val="16"/>
        </w:rPr>
        <w:t>забезпечує</w:t>
      </w:r>
      <w:r>
        <w:rPr>
          <w:color w:val="231F20"/>
          <w:sz w:val="16"/>
        </w:rPr>
        <w:t> </w:t>
      </w:r>
      <w:r>
        <w:rPr>
          <w:color w:val="231F20"/>
          <w:w w:val="80"/>
          <w:sz w:val="16"/>
        </w:rPr>
        <w:t>найкращий</w:t>
      </w:r>
      <w:r>
        <w:rPr>
          <w:color w:val="231F20"/>
          <w:sz w:val="16"/>
        </w:rPr>
        <w:t> </w:t>
      </w:r>
      <w:r>
        <w:rPr>
          <w:color w:val="231F20"/>
          <w:w w:val="80"/>
          <w:sz w:val="16"/>
        </w:rPr>
        <w:t>смак</w:t>
      </w:r>
      <w:r>
        <w:rPr>
          <w:color w:val="231F20"/>
          <w:sz w:val="16"/>
        </w:rPr>
        <w:t> </w:t>
      </w:r>
      <w:r>
        <w:rPr>
          <w:color w:val="231F20"/>
          <w:w w:val="80"/>
          <w:sz w:val="16"/>
        </w:rPr>
        <w:t>кави.</w:t>
      </w:r>
    </w:p>
    <w:p>
      <w:pPr>
        <w:pStyle w:val="Heading2"/>
        <w:spacing w:before="169"/>
        <w:ind w:left="199"/>
      </w:pPr>
      <w:r>
        <w:rPr>
          <w:color w:val="231F20"/>
          <w:w w:val="85"/>
        </w:rPr>
        <w:t>ОЧИСТКА</w:t>
      </w:r>
      <w:r>
        <w:rPr>
          <w:color w:val="231F20"/>
          <w:spacing w:val="2"/>
        </w:rPr>
        <w:t> </w:t>
      </w:r>
      <w:r>
        <w:rPr>
          <w:color w:val="231F20"/>
          <w:w w:val="85"/>
        </w:rPr>
        <w:t>ТА</w:t>
      </w:r>
      <w:r>
        <w:rPr>
          <w:color w:val="231F20"/>
          <w:spacing w:val="3"/>
        </w:rPr>
        <w:t> </w:t>
      </w:r>
      <w:r>
        <w:rPr>
          <w:color w:val="231F20"/>
          <w:spacing w:val="-2"/>
          <w:w w:val="85"/>
        </w:rPr>
        <w:t>ОБСЛУГОВУВАННЯ</w:t>
      </w:r>
    </w:p>
    <w:p>
      <w:pPr>
        <w:pStyle w:val="ListParagraph"/>
        <w:numPr>
          <w:ilvl w:val="0"/>
          <w:numId w:val="73"/>
        </w:numPr>
        <w:tabs>
          <w:tab w:pos="308" w:val="left" w:leader="none"/>
        </w:tabs>
        <w:spacing w:line="181" w:lineRule="exact" w:before="0" w:after="0"/>
        <w:ind w:left="308" w:right="0" w:hanging="109"/>
        <w:jc w:val="left"/>
        <w:rPr>
          <w:sz w:val="16"/>
        </w:rPr>
      </w:pPr>
      <w:r>
        <w:rPr>
          <w:color w:val="231F20"/>
          <w:w w:val="80"/>
          <w:sz w:val="16"/>
        </w:rPr>
        <w:t>Перед</w:t>
      </w:r>
      <w:r>
        <w:rPr>
          <w:color w:val="231F20"/>
          <w:sz w:val="16"/>
        </w:rPr>
        <w:t> </w:t>
      </w:r>
      <w:r>
        <w:rPr>
          <w:color w:val="231F20"/>
          <w:w w:val="80"/>
          <w:sz w:val="16"/>
        </w:rPr>
        <w:t>миттям</w:t>
      </w:r>
      <w:r>
        <w:rPr>
          <w:color w:val="231F20"/>
          <w:spacing w:val="1"/>
          <w:sz w:val="16"/>
        </w:rPr>
        <w:t> </w:t>
      </w:r>
      <w:r>
        <w:rPr>
          <w:color w:val="231F20"/>
          <w:w w:val="80"/>
          <w:sz w:val="16"/>
        </w:rPr>
        <w:t>приладу</w:t>
      </w:r>
      <w:r>
        <w:rPr>
          <w:color w:val="231F20"/>
          <w:sz w:val="16"/>
        </w:rPr>
        <w:t> </w:t>
      </w:r>
      <w:r>
        <w:rPr>
          <w:color w:val="231F20"/>
          <w:w w:val="80"/>
          <w:sz w:val="16"/>
        </w:rPr>
        <w:t>переконайтеся,</w:t>
      </w:r>
      <w:r>
        <w:rPr>
          <w:color w:val="231F20"/>
          <w:spacing w:val="1"/>
          <w:sz w:val="16"/>
        </w:rPr>
        <w:t> </w:t>
      </w:r>
      <w:r>
        <w:rPr>
          <w:color w:val="231F20"/>
          <w:w w:val="80"/>
          <w:sz w:val="16"/>
        </w:rPr>
        <w:t>що</w:t>
      </w:r>
      <w:r>
        <w:rPr>
          <w:color w:val="231F20"/>
          <w:sz w:val="16"/>
        </w:rPr>
        <w:t> </w:t>
      </w:r>
      <w:r>
        <w:rPr>
          <w:color w:val="231F20"/>
          <w:w w:val="80"/>
          <w:sz w:val="16"/>
        </w:rPr>
        <w:t>прилад</w:t>
      </w:r>
      <w:r>
        <w:rPr>
          <w:color w:val="231F20"/>
          <w:spacing w:val="1"/>
          <w:sz w:val="16"/>
        </w:rPr>
        <w:t> </w:t>
      </w:r>
      <w:r>
        <w:rPr>
          <w:color w:val="231F20"/>
          <w:w w:val="80"/>
          <w:sz w:val="16"/>
        </w:rPr>
        <w:t>охолодився</w:t>
      </w:r>
      <w:r>
        <w:rPr>
          <w:color w:val="231F20"/>
          <w:sz w:val="16"/>
        </w:rPr>
        <w:t> </w:t>
      </w:r>
      <w:r>
        <w:rPr>
          <w:color w:val="231F20"/>
          <w:w w:val="80"/>
          <w:sz w:val="16"/>
        </w:rPr>
        <w:t>та</w:t>
      </w:r>
      <w:r>
        <w:rPr>
          <w:color w:val="231F20"/>
          <w:spacing w:val="1"/>
          <w:sz w:val="16"/>
        </w:rPr>
        <w:t> </w:t>
      </w:r>
      <w:r>
        <w:rPr>
          <w:color w:val="231F20"/>
          <w:w w:val="80"/>
          <w:sz w:val="16"/>
        </w:rPr>
        <w:t>відключений</w:t>
      </w:r>
      <w:r>
        <w:rPr>
          <w:color w:val="231F20"/>
          <w:sz w:val="16"/>
        </w:rPr>
        <w:t> </w:t>
      </w:r>
      <w:r>
        <w:rPr>
          <w:color w:val="231F20"/>
          <w:w w:val="80"/>
          <w:sz w:val="16"/>
        </w:rPr>
        <w:t>від</w:t>
      </w:r>
      <w:r>
        <w:rPr>
          <w:color w:val="231F20"/>
          <w:spacing w:val="1"/>
          <w:sz w:val="16"/>
        </w:rPr>
        <w:t> </w:t>
      </w:r>
      <w:r>
        <w:rPr>
          <w:color w:val="231F20"/>
          <w:spacing w:val="-2"/>
          <w:w w:val="80"/>
          <w:sz w:val="16"/>
        </w:rPr>
        <w:t>розетки.</w:t>
      </w:r>
    </w:p>
    <w:p>
      <w:pPr>
        <w:pStyle w:val="ListParagraph"/>
        <w:numPr>
          <w:ilvl w:val="0"/>
          <w:numId w:val="73"/>
        </w:numPr>
        <w:tabs>
          <w:tab w:pos="344" w:val="left" w:leader="none"/>
        </w:tabs>
        <w:spacing w:line="181" w:lineRule="exact" w:before="0" w:after="0"/>
        <w:ind w:left="344" w:right="0" w:hanging="145"/>
        <w:jc w:val="left"/>
        <w:rPr>
          <w:sz w:val="16"/>
        </w:rPr>
      </w:pPr>
      <w:r>
        <w:rPr>
          <w:color w:val="231F20"/>
          <w:w w:val="80"/>
          <w:sz w:val="16"/>
        </w:rPr>
        <w:t>Завжди</w:t>
      </w:r>
      <w:r>
        <w:rPr>
          <w:color w:val="231F20"/>
          <w:spacing w:val="-9"/>
          <w:sz w:val="16"/>
        </w:rPr>
        <w:t> </w:t>
      </w:r>
      <w:r>
        <w:rPr>
          <w:color w:val="231F20"/>
          <w:w w:val="80"/>
          <w:sz w:val="16"/>
        </w:rPr>
        <w:t>знімайте</w:t>
      </w:r>
      <w:r>
        <w:rPr>
          <w:color w:val="231F20"/>
          <w:spacing w:val="-8"/>
          <w:sz w:val="16"/>
        </w:rPr>
        <w:t> </w:t>
      </w:r>
      <w:r>
        <w:rPr>
          <w:color w:val="231F20"/>
          <w:w w:val="80"/>
          <w:sz w:val="16"/>
        </w:rPr>
        <w:t>глечик</w:t>
      </w:r>
      <w:r>
        <w:rPr>
          <w:color w:val="231F20"/>
          <w:spacing w:val="-8"/>
          <w:sz w:val="16"/>
        </w:rPr>
        <w:t> </w:t>
      </w:r>
      <w:r>
        <w:rPr>
          <w:color w:val="231F20"/>
          <w:w w:val="80"/>
          <w:sz w:val="16"/>
        </w:rPr>
        <w:t>з</w:t>
      </w:r>
      <w:r>
        <w:rPr>
          <w:color w:val="231F20"/>
          <w:spacing w:val="-8"/>
          <w:sz w:val="16"/>
        </w:rPr>
        <w:t> </w:t>
      </w:r>
      <w:r>
        <w:rPr>
          <w:color w:val="231F20"/>
          <w:w w:val="80"/>
          <w:sz w:val="16"/>
        </w:rPr>
        <w:t>підставки</w:t>
      </w:r>
      <w:r>
        <w:rPr>
          <w:color w:val="231F20"/>
          <w:spacing w:val="-8"/>
          <w:sz w:val="16"/>
        </w:rPr>
        <w:t> </w:t>
      </w:r>
      <w:r>
        <w:rPr>
          <w:color w:val="231F20"/>
          <w:w w:val="80"/>
          <w:sz w:val="16"/>
        </w:rPr>
        <w:t>перед</w:t>
      </w:r>
      <w:r>
        <w:rPr>
          <w:color w:val="231F20"/>
          <w:spacing w:val="-8"/>
          <w:sz w:val="16"/>
        </w:rPr>
        <w:t> </w:t>
      </w:r>
      <w:r>
        <w:rPr>
          <w:color w:val="231F20"/>
          <w:spacing w:val="-2"/>
          <w:w w:val="80"/>
          <w:sz w:val="16"/>
        </w:rPr>
        <w:t>чищенням.</w:t>
      </w:r>
    </w:p>
    <w:p>
      <w:pPr>
        <w:pStyle w:val="ListParagraph"/>
        <w:numPr>
          <w:ilvl w:val="0"/>
          <w:numId w:val="73"/>
        </w:numPr>
        <w:tabs>
          <w:tab w:pos="308" w:val="left" w:leader="none"/>
        </w:tabs>
        <w:spacing w:line="181" w:lineRule="exact" w:before="0" w:after="0"/>
        <w:ind w:left="308" w:right="0" w:hanging="109"/>
        <w:jc w:val="left"/>
        <w:rPr>
          <w:sz w:val="16"/>
        </w:rPr>
      </w:pPr>
      <w:r>
        <w:rPr>
          <w:color w:val="231F20"/>
          <w:w w:val="80"/>
          <w:sz w:val="16"/>
        </w:rPr>
        <w:t>Очистіть</w:t>
      </w:r>
      <w:r>
        <w:rPr>
          <w:color w:val="231F20"/>
          <w:spacing w:val="-3"/>
          <w:sz w:val="16"/>
        </w:rPr>
        <w:t> </w:t>
      </w:r>
      <w:r>
        <w:rPr>
          <w:color w:val="231F20"/>
          <w:w w:val="80"/>
          <w:sz w:val="16"/>
        </w:rPr>
        <w:t>глечик</w:t>
      </w:r>
      <w:r>
        <w:rPr>
          <w:color w:val="231F20"/>
          <w:spacing w:val="-2"/>
          <w:sz w:val="16"/>
        </w:rPr>
        <w:t> </w:t>
      </w:r>
      <w:r>
        <w:rPr>
          <w:color w:val="231F20"/>
          <w:w w:val="80"/>
          <w:sz w:val="16"/>
        </w:rPr>
        <w:t>м'якою</w:t>
      </w:r>
      <w:r>
        <w:rPr>
          <w:color w:val="231F20"/>
          <w:spacing w:val="-2"/>
          <w:sz w:val="16"/>
        </w:rPr>
        <w:t> </w:t>
      </w:r>
      <w:r>
        <w:rPr>
          <w:color w:val="231F20"/>
          <w:w w:val="80"/>
          <w:sz w:val="16"/>
        </w:rPr>
        <w:t>тканиною</w:t>
      </w:r>
      <w:r>
        <w:rPr>
          <w:color w:val="231F20"/>
          <w:spacing w:val="-2"/>
          <w:sz w:val="16"/>
        </w:rPr>
        <w:t> </w:t>
      </w:r>
      <w:r>
        <w:rPr>
          <w:color w:val="231F20"/>
          <w:w w:val="80"/>
          <w:sz w:val="16"/>
        </w:rPr>
        <w:t>та</w:t>
      </w:r>
      <w:r>
        <w:rPr>
          <w:color w:val="231F20"/>
          <w:spacing w:val="-2"/>
          <w:sz w:val="16"/>
        </w:rPr>
        <w:t> </w:t>
      </w:r>
      <w:r>
        <w:rPr>
          <w:color w:val="231F20"/>
          <w:w w:val="80"/>
          <w:sz w:val="16"/>
        </w:rPr>
        <w:t>засобом</w:t>
      </w:r>
      <w:r>
        <w:rPr>
          <w:color w:val="231F20"/>
          <w:spacing w:val="-2"/>
          <w:sz w:val="16"/>
        </w:rPr>
        <w:t> </w:t>
      </w:r>
      <w:r>
        <w:rPr>
          <w:color w:val="231F20"/>
          <w:w w:val="80"/>
          <w:sz w:val="16"/>
        </w:rPr>
        <w:t>для</w:t>
      </w:r>
      <w:r>
        <w:rPr>
          <w:color w:val="231F20"/>
          <w:spacing w:val="-3"/>
          <w:sz w:val="16"/>
        </w:rPr>
        <w:t> </w:t>
      </w:r>
      <w:r>
        <w:rPr>
          <w:color w:val="231F20"/>
          <w:w w:val="80"/>
          <w:sz w:val="16"/>
        </w:rPr>
        <w:t>миття</w:t>
      </w:r>
      <w:r>
        <w:rPr>
          <w:color w:val="231F20"/>
          <w:spacing w:val="-2"/>
          <w:sz w:val="16"/>
        </w:rPr>
        <w:t> </w:t>
      </w:r>
      <w:r>
        <w:rPr>
          <w:color w:val="231F20"/>
          <w:spacing w:val="-2"/>
          <w:w w:val="80"/>
          <w:sz w:val="16"/>
        </w:rPr>
        <w:t>посуду.</w:t>
      </w:r>
    </w:p>
    <w:p>
      <w:pPr>
        <w:pStyle w:val="ListParagraph"/>
        <w:numPr>
          <w:ilvl w:val="0"/>
          <w:numId w:val="73"/>
        </w:numPr>
        <w:tabs>
          <w:tab w:pos="308" w:val="left" w:leader="none"/>
        </w:tabs>
        <w:spacing w:line="235" w:lineRule="auto" w:before="0" w:after="0"/>
        <w:ind w:left="199" w:right="4093" w:firstLine="0"/>
        <w:jc w:val="left"/>
        <w:rPr>
          <w:sz w:val="16"/>
        </w:rPr>
      </w:pPr>
      <w:r>
        <w:rPr>
          <w:color w:val="231F20"/>
          <w:w w:val="85"/>
          <w:sz w:val="16"/>
        </w:rPr>
        <w:t>Пристрій</w:t>
      </w:r>
      <w:r>
        <w:rPr>
          <w:color w:val="231F20"/>
          <w:spacing w:val="16"/>
          <w:sz w:val="16"/>
        </w:rPr>
        <w:t> </w:t>
      </w:r>
      <w:r>
        <w:rPr>
          <w:color w:val="231F20"/>
          <w:w w:val="85"/>
          <w:sz w:val="16"/>
        </w:rPr>
        <w:t>слід</w:t>
      </w:r>
      <w:r>
        <w:rPr>
          <w:color w:val="231F20"/>
          <w:spacing w:val="16"/>
          <w:sz w:val="16"/>
        </w:rPr>
        <w:t> </w:t>
      </w:r>
      <w:r>
        <w:rPr>
          <w:color w:val="231F20"/>
          <w:w w:val="85"/>
          <w:sz w:val="16"/>
        </w:rPr>
        <w:t>мити</w:t>
      </w:r>
      <w:r>
        <w:rPr>
          <w:color w:val="231F20"/>
          <w:spacing w:val="16"/>
          <w:sz w:val="16"/>
        </w:rPr>
        <w:t> </w:t>
      </w:r>
      <w:r>
        <w:rPr>
          <w:color w:val="231F20"/>
          <w:w w:val="85"/>
          <w:sz w:val="16"/>
        </w:rPr>
        <w:t>після</w:t>
      </w:r>
      <w:r>
        <w:rPr>
          <w:color w:val="231F20"/>
          <w:spacing w:val="16"/>
          <w:sz w:val="16"/>
        </w:rPr>
        <w:t> </w:t>
      </w:r>
      <w:r>
        <w:rPr>
          <w:color w:val="231F20"/>
          <w:w w:val="85"/>
          <w:sz w:val="16"/>
        </w:rPr>
        <w:t>кожного</w:t>
      </w:r>
      <w:r>
        <w:rPr>
          <w:color w:val="231F20"/>
          <w:spacing w:val="16"/>
          <w:sz w:val="16"/>
        </w:rPr>
        <w:t> </w:t>
      </w:r>
      <w:r>
        <w:rPr>
          <w:color w:val="231F20"/>
          <w:w w:val="85"/>
          <w:sz w:val="16"/>
        </w:rPr>
        <w:t>використання.</w:t>
      </w:r>
      <w:r>
        <w:rPr>
          <w:color w:val="231F20"/>
          <w:spacing w:val="40"/>
          <w:sz w:val="16"/>
        </w:rPr>
        <w:t> </w:t>
      </w:r>
      <w:r>
        <w:rPr>
          <w:color w:val="231F20"/>
          <w:w w:val="80"/>
          <w:sz w:val="16"/>
        </w:rPr>
        <w:t>ВАЖЛИВО: Не заливайте основу піноутворювача молока у воду.</w:t>
      </w:r>
    </w:p>
    <w:p>
      <w:pPr>
        <w:pStyle w:val="BodyText"/>
        <w:spacing w:line="179" w:lineRule="exact"/>
        <w:ind w:left="199"/>
      </w:pPr>
      <w:r>
        <w:rPr>
          <w:color w:val="231F20"/>
          <w:w w:val="80"/>
        </w:rPr>
        <w:t>ПРИМІТКА:</w:t>
      </w:r>
      <w:r>
        <w:rPr>
          <w:color w:val="231F20"/>
          <w:spacing w:val="-4"/>
        </w:rPr>
        <w:t> </w:t>
      </w:r>
      <w:r>
        <w:rPr>
          <w:color w:val="231F20"/>
          <w:w w:val="80"/>
        </w:rPr>
        <w:t>Глечик</w:t>
      </w:r>
      <w:r>
        <w:rPr>
          <w:color w:val="231F20"/>
          <w:spacing w:val="-4"/>
        </w:rPr>
        <w:t> </w:t>
      </w:r>
      <w:r>
        <w:rPr>
          <w:color w:val="231F20"/>
          <w:w w:val="80"/>
        </w:rPr>
        <w:t>для</w:t>
      </w:r>
      <w:r>
        <w:rPr>
          <w:color w:val="231F20"/>
          <w:spacing w:val="-4"/>
        </w:rPr>
        <w:t> </w:t>
      </w:r>
      <w:r>
        <w:rPr>
          <w:color w:val="231F20"/>
          <w:w w:val="80"/>
        </w:rPr>
        <w:t>молока</w:t>
      </w:r>
      <w:r>
        <w:rPr>
          <w:color w:val="231F20"/>
          <w:spacing w:val="-4"/>
        </w:rPr>
        <w:t> </w:t>
      </w:r>
      <w:r>
        <w:rPr>
          <w:color w:val="231F20"/>
          <w:w w:val="80"/>
        </w:rPr>
        <w:t>можна</w:t>
      </w:r>
      <w:r>
        <w:rPr>
          <w:color w:val="231F20"/>
          <w:spacing w:val="-4"/>
        </w:rPr>
        <w:t> </w:t>
      </w:r>
      <w:r>
        <w:rPr>
          <w:color w:val="231F20"/>
          <w:w w:val="80"/>
        </w:rPr>
        <w:t>мити</w:t>
      </w:r>
      <w:r>
        <w:rPr>
          <w:color w:val="231F20"/>
          <w:spacing w:val="-3"/>
        </w:rPr>
        <w:t> </w:t>
      </w:r>
      <w:r>
        <w:rPr>
          <w:color w:val="231F20"/>
          <w:w w:val="80"/>
        </w:rPr>
        <w:t>в</w:t>
      </w:r>
      <w:r>
        <w:rPr>
          <w:color w:val="231F20"/>
          <w:spacing w:val="-4"/>
        </w:rPr>
        <w:t> </w:t>
      </w:r>
      <w:r>
        <w:rPr>
          <w:color w:val="231F20"/>
          <w:w w:val="80"/>
        </w:rPr>
        <w:t>посудомийній</w:t>
      </w:r>
      <w:r>
        <w:rPr>
          <w:color w:val="231F20"/>
          <w:spacing w:val="-4"/>
        </w:rPr>
        <w:t> </w:t>
      </w:r>
      <w:r>
        <w:rPr>
          <w:color w:val="231F20"/>
          <w:w w:val="80"/>
        </w:rPr>
        <w:t>машині,</w:t>
      </w:r>
      <w:r>
        <w:rPr>
          <w:color w:val="231F20"/>
          <w:spacing w:val="-4"/>
        </w:rPr>
        <w:t> </w:t>
      </w:r>
      <w:r>
        <w:rPr>
          <w:color w:val="231F20"/>
          <w:w w:val="80"/>
        </w:rPr>
        <w:t>але</w:t>
      </w:r>
      <w:r>
        <w:rPr>
          <w:color w:val="231F20"/>
          <w:spacing w:val="-4"/>
        </w:rPr>
        <w:t> </w:t>
      </w:r>
      <w:r>
        <w:rPr>
          <w:color w:val="231F20"/>
          <w:w w:val="80"/>
        </w:rPr>
        <w:t>його</w:t>
      </w:r>
      <w:r>
        <w:rPr>
          <w:color w:val="231F20"/>
          <w:spacing w:val="-4"/>
        </w:rPr>
        <w:t> </w:t>
      </w:r>
      <w:r>
        <w:rPr>
          <w:color w:val="231F20"/>
          <w:w w:val="80"/>
        </w:rPr>
        <w:t>не</w:t>
      </w:r>
      <w:r>
        <w:rPr>
          <w:color w:val="231F20"/>
          <w:spacing w:val="-3"/>
        </w:rPr>
        <w:t> </w:t>
      </w:r>
      <w:r>
        <w:rPr>
          <w:color w:val="231F20"/>
          <w:w w:val="80"/>
        </w:rPr>
        <w:t>слід</w:t>
      </w:r>
      <w:r>
        <w:rPr>
          <w:color w:val="231F20"/>
          <w:spacing w:val="-4"/>
        </w:rPr>
        <w:t> </w:t>
      </w:r>
      <w:r>
        <w:rPr>
          <w:color w:val="231F20"/>
          <w:w w:val="80"/>
        </w:rPr>
        <w:t>мити</w:t>
      </w:r>
      <w:r>
        <w:rPr>
          <w:color w:val="231F20"/>
          <w:spacing w:val="-4"/>
        </w:rPr>
        <w:t> </w:t>
      </w:r>
      <w:r>
        <w:rPr>
          <w:color w:val="231F20"/>
          <w:w w:val="80"/>
        </w:rPr>
        <w:t>при</w:t>
      </w:r>
      <w:r>
        <w:rPr>
          <w:color w:val="231F20"/>
          <w:spacing w:val="-4"/>
        </w:rPr>
        <w:t> </w:t>
      </w:r>
      <w:r>
        <w:rPr>
          <w:color w:val="231F20"/>
          <w:w w:val="80"/>
        </w:rPr>
        <w:t>температурі</w:t>
      </w:r>
      <w:r>
        <w:rPr>
          <w:color w:val="231F20"/>
          <w:spacing w:val="-4"/>
        </w:rPr>
        <w:t> </w:t>
      </w:r>
      <w:r>
        <w:rPr>
          <w:color w:val="231F20"/>
          <w:w w:val="80"/>
        </w:rPr>
        <w:t>вище</w:t>
      </w:r>
      <w:r>
        <w:rPr>
          <w:color w:val="231F20"/>
          <w:spacing w:val="-4"/>
        </w:rPr>
        <w:t> </w:t>
      </w:r>
      <w:r>
        <w:rPr>
          <w:color w:val="231F20"/>
          <w:w w:val="80"/>
        </w:rPr>
        <w:t>70</w:t>
      </w:r>
      <w:r>
        <w:rPr>
          <w:color w:val="231F20"/>
          <w:spacing w:val="-3"/>
        </w:rPr>
        <w:t> </w:t>
      </w:r>
      <w:r>
        <w:rPr>
          <w:color w:val="231F20"/>
          <w:w w:val="80"/>
        </w:rPr>
        <w:t>°</w:t>
      </w:r>
      <w:r>
        <w:rPr>
          <w:color w:val="231F20"/>
          <w:spacing w:val="-4"/>
        </w:rPr>
        <w:t> </w:t>
      </w:r>
      <w:r>
        <w:rPr>
          <w:color w:val="231F20"/>
          <w:spacing w:val="-5"/>
          <w:w w:val="80"/>
        </w:rPr>
        <w:t>C.</w:t>
      </w:r>
    </w:p>
    <w:p>
      <w:pPr>
        <w:pStyle w:val="ListParagraph"/>
        <w:numPr>
          <w:ilvl w:val="0"/>
          <w:numId w:val="73"/>
        </w:numPr>
        <w:tabs>
          <w:tab w:pos="344" w:val="left" w:leader="none"/>
        </w:tabs>
        <w:spacing w:line="235" w:lineRule="auto" w:before="1" w:after="0"/>
        <w:ind w:left="199" w:right="815" w:firstLine="0"/>
        <w:jc w:val="left"/>
        <w:rPr>
          <w:sz w:val="16"/>
        </w:rPr>
      </w:pPr>
      <w:r>
        <w:rPr>
          <w:color w:val="231F20"/>
          <w:w w:val="80"/>
          <w:sz w:val="16"/>
        </w:rPr>
        <w:t>Ви також можете очистити піноутворювач, наливаючи в нього воду і працюючи протягом одного циклу (це </w:t>
      </w:r>
      <w:r>
        <w:rPr>
          <w:color w:val="231F20"/>
          <w:w w:val="80"/>
          <w:sz w:val="16"/>
        </w:rPr>
        <w:t>запобігає</w:t>
      </w:r>
      <w:r>
        <w:rPr>
          <w:color w:val="231F20"/>
          <w:w w:val="85"/>
          <w:sz w:val="16"/>
        </w:rPr>
        <w:t> блокуванню</w:t>
      </w:r>
      <w:r>
        <w:rPr>
          <w:color w:val="231F20"/>
          <w:spacing w:val="-5"/>
          <w:w w:val="85"/>
          <w:sz w:val="16"/>
        </w:rPr>
        <w:t> </w:t>
      </w:r>
      <w:r>
        <w:rPr>
          <w:color w:val="231F20"/>
          <w:w w:val="85"/>
          <w:sz w:val="16"/>
        </w:rPr>
        <w:t>віночка</w:t>
      </w:r>
      <w:r>
        <w:rPr>
          <w:color w:val="231F20"/>
          <w:spacing w:val="-5"/>
          <w:w w:val="85"/>
          <w:sz w:val="16"/>
        </w:rPr>
        <w:t> </w:t>
      </w:r>
      <w:r>
        <w:rPr>
          <w:color w:val="231F20"/>
          <w:w w:val="85"/>
          <w:sz w:val="16"/>
        </w:rPr>
        <w:t>молочними</w:t>
      </w:r>
      <w:r>
        <w:rPr>
          <w:color w:val="231F20"/>
          <w:spacing w:val="-5"/>
          <w:w w:val="85"/>
          <w:sz w:val="16"/>
        </w:rPr>
        <w:t> </w:t>
      </w:r>
      <w:r>
        <w:rPr>
          <w:color w:val="231F20"/>
          <w:w w:val="85"/>
          <w:sz w:val="16"/>
        </w:rPr>
        <w:t>опадами,</w:t>
      </w:r>
      <w:r>
        <w:rPr>
          <w:color w:val="231F20"/>
          <w:spacing w:val="-5"/>
          <w:w w:val="85"/>
          <w:sz w:val="16"/>
        </w:rPr>
        <w:t> </w:t>
      </w:r>
      <w:r>
        <w:rPr>
          <w:color w:val="231F20"/>
          <w:w w:val="85"/>
          <w:sz w:val="16"/>
        </w:rPr>
        <w:t>що</w:t>
      </w:r>
      <w:r>
        <w:rPr>
          <w:color w:val="231F20"/>
          <w:spacing w:val="-5"/>
          <w:w w:val="85"/>
          <w:sz w:val="16"/>
        </w:rPr>
        <w:t> </w:t>
      </w:r>
      <w:r>
        <w:rPr>
          <w:color w:val="231F20"/>
          <w:w w:val="85"/>
          <w:sz w:val="16"/>
        </w:rPr>
        <w:t>накопичуються</w:t>
      </w:r>
      <w:r>
        <w:rPr>
          <w:color w:val="231F20"/>
          <w:spacing w:val="-4"/>
          <w:w w:val="85"/>
          <w:sz w:val="16"/>
        </w:rPr>
        <w:t> </w:t>
      </w:r>
      <w:r>
        <w:rPr>
          <w:color w:val="231F20"/>
          <w:w w:val="85"/>
          <w:sz w:val="16"/>
        </w:rPr>
        <w:t>на</w:t>
      </w:r>
      <w:r>
        <w:rPr>
          <w:color w:val="231F20"/>
          <w:spacing w:val="-5"/>
          <w:w w:val="85"/>
          <w:sz w:val="16"/>
        </w:rPr>
        <w:t> </w:t>
      </w:r>
      <w:r>
        <w:rPr>
          <w:color w:val="231F20"/>
          <w:w w:val="85"/>
          <w:sz w:val="16"/>
        </w:rPr>
        <w:t>ущільнювачі</w:t>
      </w:r>
      <w:r>
        <w:rPr>
          <w:color w:val="231F20"/>
          <w:spacing w:val="-5"/>
          <w:w w:val="85"/>
          <w:sz w:val="16"/>
        </w:rPr>
        <w:t> </w:t>
      </w:r>
      <w:r>
        <w:rPr>
          <w:color w:val="231F20"/>
          <w:w w:val="85"/>
          <w:sz w:val="16"/>
        </w:rPr>
        <w:t>вала</w:t>
      </w:r>
      <w:r>
        <w:rPr>
          <w:color w:val="231F20"/>
          <w:spacing w:val="-5"/>
          <w:w w:val="85"/>
          <w:sz w:val="16"/>
        </w:rPr>
        <w:t> </w:t>
      </w:r>
      <w:r>
        <w:rPr>
          <w:color w:val="231F20"/>
          <w:w w:val="85"/>
          <w:sz w:val="16"/>
        </w:rPr>
        <w:t>мішалки).</w:t>
      </w:r>
    </w:p>
    <w:p>
      <w:pPr>
        <w:pStyle w:val="Heading2"/>
        <w:ind w:left="199"/>
      </w:pPr>
      <w:r>
        <w:rPr>
          <w:color w:val="231F20"/>
          <w:w w:val="90"/>
        </w:rPr>
        <w:t>ТЕХНІЧНІ</w:t>
      </w:r>
      <w:r>
        <w:rPr>
          <w:color w:val="231F20"/>
          <w:spacing w:val="-8"/>
          <w:w w:val="90"/>
        </w:rPr>
        <w:t> </w:t>
      </w:r>
      <w:r>
        <w:rPr>
          <w:color w:val="231F20"/>
          <w:spacing w:val="-2"/>
          <w:w w:val="95"/>
        </w:rPr>
        <w:t>ДАНІ:</w:t>
      </w:r>
    </w:p>
    <w:p>
      <w:pPr>
        <w:pStyle w:val="BodyText"/>
        <w:spacing w:line="235" w:lineRule="auto" w:before="1"/>
        <w:ind w:left="199" w:right="5457"/>
      </w:pPr>
      <w:r>
        <w:rPr>
          <w:color w:val="231F20"/>
          <w:w w:val="90"/>
        </w:rPr>
        <w:t>Живлення:</w:t>
      </w:r>
      <w:r>
        <w:rPr>
          <w:color w:val="231F20"/>
          <w:spacing w:val="-7"/>
          <w:w w:val="90"/>
        </w:rPr>
        <w:t> </w:t>
      </w:r>
      <w:r>
        <w:rPr>
          <w:color w:val="231F20"/>
          <w:w w:val="90"/>
        </w:rPr>
        <w:t>220-240</w:t>
      </w:r>
      <w:r>
        <w:rPr>
          <w:color w:val="231F20"/>
          <w:spacing w:val="-7"/>
          <w:w w:val="90"/>
        </w:rPr>
        <w:t> </w:t>
      </w:r>
      <w:r>
        <w:rPr>
          <w:color w:val="231F20"/>
          <w:w w:val="90"/>
        </w:rPr>
        <w:t>В</w:t>
      </w:r>
      <w:r>
        <w:rPr>
          <w:color w:val="231F20"/>
          <w:spacing w:val="-7"/>
          <w:w w:val="90"/>
        </w:rPr>
        <w:t> </w:t>
      </w:r>
      <w:r>
        <w:rPr>
          <w:color w:val="231F20"/>
          <w:w w:val="90"/>
        </w:rPr>
        <w:t>~</w:t>
      </w:r>
      <w:r>
        <w:rPr>
          <w:color w:val="231F20"/>
          <w:spacing w:val="-7"/>
          <w:w w:val="90"/>
        </w:rPr>
        <w:t> </w:t>
      </w:r>
      <w:r>
        <w:rPr>
          <w:color w:val="231F20"/>
          <w:w w:val="90"/>
        </w:rPr>
        <w:t>50/60</w:t>
      </w:r>
      <w:r>
        <w:rPr>
          <w:color w:val="231F20"/>
          <w:spacing w:val="-7"/>
          <w:w w:val="90"/>
        </w:rPr>
        <w:t> </w:t>
      </w:r>
      <w:r>
        <w:rPr>
          <w:color w:val="231F20"/>
          <w:w w:val="90"/>
        </w:rPr>
        <w:t>Гц </w:t>
      </w:r>
      <w:r>
        <w:rPr>
          <w:color w:val="231F20"/>
          <w:w w:val="95"/>
        </w:rPr>
        <w:t>Потужність:</w:t>
      </w:r>
      <w:r>
        <w:rPr>
          <w:color w:val="231F20"/>
          <w:spacing w:val="56"/>
        </w:rPr>
        <w:t>  </w:t>
      </w:r>
      <w:r>
        <w:rPr>
          <w:color w:val="231F20"/>
          <w:w w:val="95"/>
        </w:rPr>
        <w:t>500</w:t>
      </w:r>
      <w:r>
        <w:rPr>
          <w:color w:val="231F20"/>
          <w:spacing w:val="57"/>
        </w:rPr>
        <w:t>  </w:t>
      </w:r>
      <w:r>
        <w:rPr>
          <w:color w:val="231F20"/>
          <w:w w:val="95"/>
        </w:rPr>
        <w:t>Вт</w:t>
      </w:r>
      <w:r>
        <w:rPr>
          <w:color w:val="231F20"/>
          <w:spacing w:val="80"/>
        </w:rPr>
        <w:t> </w:t>
      </w:r>
      <w:r>
        <w:rPr>
          <w:color w:val="231F20"/>
          <w:w w:val="90"/>
        </w:rPr>
        <w:t>Максимальна</w:t>
      </w:r>
      <w:r>
        <w:rPr>
          <w:color w:val="231F20"/>
          <w:spacing w:val="-8"/>
          <w:w w:val="90"/>
        </w:rPr>
        <w:t> </w:t>
      </w:r>
      <w:r>
        <w:rPr>
          <w:color w:val="231F20"/>
          <w:w w:val="90"/>
        </w:rPr>
        <w:t>потужність:</w:t>
      </w:r>
      <w:r>
        <w:rPr>
          <w:color w:val="231F20"/>
          <w:spacing w:val="-7"/>
          <w:w w:val="90"/>
        </w:rPr>
        <w:t> </w:t>
      </w:r>
      <w:r>
        <w:rPr>
          <w:color w:val="231F20"/>
          <w:w w:val="90"/>
        </w:rPr>
        <w:t>1000</w:t>
      </w:r>
      <w:r>
        <w:rPr>
          <w:color w:val="231F20"/>
          <w:spacing w:val="-7"/>
          <w:w w:val="90"/>
        </w:rPr>
        <w:t> </w:t>
      </w:r>
      <w:r>
        <w:rPr>
          <w:color w:val="231F20"/>
          <w:w w:val="90"/>
        </w:rPr>
        <w:t>Вт </w:t>
      </w:r>
      <w:r>
        <w:rPr>
          <w:color w:val="231F20"/>
          <w:w w:val="80"/>
        </w:rPr>
        <w:t>Ємність:</w:t>
      </w:r>
      <w:r>
        <w:rPr>
          <w:color w:val="231F20"/>
          <w:spacing w:val="-3"/>
          <w:w w:val="80"/>
        </w:rPr>
        <w:t> </w:t>
      </w:r>
      <w:r>
        <w:rPr>
          <w:color w:val="231F20"/>
          <w:w w:val="80"/>
        </w:rPr>
        <w:t>спінений:</w:t>
      </w:r>
      <w:r>
        <w:rPr>
          <w:color w:val="231F20"/>
          <w:spacing w:val="-2"/>
          <w:w w:val="80"/>
        </w:rPr>
        <w:t> </w:t>
      </w:r>
      <w:r>
        <w:rPr>
          <w:color w:val="231F20"/>
          <w:w w:val="80"/>
        </w:rPr>
        <w:t>250мл</w:t>
      </w:r>
      <w:r>
        <w:rPr>
          <w:color w:val="231F20"/>
          <w:spacing w:val="-3"/>
          <w:w w:val="80"/>
        </w:rPr>
        <w:t> </w:t>
      </w:r>
      <w:r>
        <w:rPr>
          <w:color w:val="231F20"/>
          <w:w w:val="80"/>
        </w:rPr>
        <w:t>/</w:t>
      </w:r>
      <w:r>
        <w:rPr>
          <w:color w:val="231F20"/>
          <w:spacing w:val="-2"/>
          <w:w w:val="80"/>
        </w:rPr>
        <w:t> </w:t>
      </w:r>
      <w:r>
        <w:rPr>
          <w:color w:val="231F20"/>
          <w:w w:val="80"/>
        </w:rPr>
        <w:t>нагрітий:</w:t>
      </w:r>
      <w:r>
        <w:rPr>
          <w:color w:val="231F20"/>
          <w:spacing w:val="-3"/>
          <w:w w:val="80"/>
        </w:rPr>
        <w:t> </w:t>
      </w:r>
      <w:r>
        <w:rPr>
          <w:color w:val="231F20"/>
          <w:w w:val="80"/>
        </w:rPr>
        <w:t>350мл</w:t>
      </w:r>
    </w:p>
    <w:p>
      <w:pPr>
        <w:pStyle w:val="BodyText"/>
        <w:spacing w:line="235" w:lineRule="auto" w:before="61"/>
        <w:ind w:left="853" w:right="434"/>
      </w:pPr>
      <w:r>
        <w:rPr/>
        <mc:AlternateContent>
          <mc:Choice Requires="wps">
            <w:drawing>
              <wp:anchor distT="0" distB="0" distL="0" distR="0" allowOverlap="1" layoutInCell="1" locked="0" behindDoc="1" simplePos="0" relativeHeight="487604736">
                <wp:simplePos x="0" y="0"/>
                <wp:positionH relativeFrom="page">
                  <wp:posOffset>148572</wp:posOffset>
                </wp:positionH>
                <wp:positionV relativeFrom="paragraph">
                  <wp:posOffset>771256</wp:posOffset>
                </wp:positionV>
                <wp:extent cx="5057775" cy="243204"/>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5057775" cy="243204"/>
                          <a:chExt cx="5057775" cy="243204"/>
                        </a:xfrm>
                      </wpg:grpSpPr>
                      <wps:wsp>
                        <wps:cNvPr id="271" name="Graphic 271"/>
                        <wps:cNvSpPr/>
                        <wps:spPr>
                          <a:xfrm>
                            <a:off x="0" y="56205"/>
                            <a:ext cx="5057775" cy="165100"/>
                          </a:xfrm>
                          <a:custGeom>
                            <a:avLst/>
                            <a:gdLst/>
                            <a:ahLst/>
                            <a:cxnLst/>
                            <a:rect l="l" t="t" r="r" b="b"/>
                            <a:pathLst>
                              <a:path w="5057775" h="165100">
                                <a:moveTo>
                                  <a:pt x="5057628" y="0"/>
                                </a:moveTo>
                                <a:lnTo>
                                  <a:pt x="0" y="0"/>
                                </a:lnTo>
                                <a:lnTo>
                                  <a:pt x="0" y="164570"/>
                                </a:lnTo>
                                <a:lnTo>
                                  <a:pt x="5057628" y="164570"/>
                                </a:lnTo>
                                <a:lnTo>
                                  <a:pt x="5057628" y="0"/>
                                </a:lnTo>
                                <a:close/>
                              </a:path>
                            </a:pathLst>
                          </a:custGeom>
                          <a:solidFill>
                            <a:srgbClr val="404041"/>
                          </a:solidFill>
                        </wps:spPr>
                        <wps:bodyPr wrap="square" lIns="0" tIns="0" rIns="0" bIns="0" rtlCol="0">
                          <a:prstTxWarp prst="textNoShape">
                            <a:avLst/>
                          </a:prstTxWarp>
                          <a:noAutofit/>
                        </wps:bodyPr>
                      </wps:wsp>
                      <wps:wsp>
                        <wps:cNvPr id="272" name="Textbox 272"/>
                        <wps:cNvSpPr txBox="1"/>
                        <wps:spPr>
                          <a:xfrm>
                            <a:off x="0" y="0"/>
                            <a:ext cx="5057775" cy="243204"/>
                          </a:xfrm>
                          <a:prstGeom prst="rect">
                            <a:avLst/>
                          </a:prstGeom>
                        </wps:spPr>
                        <wps:txbx>
                          <w:txbxContent>
                            <w:p>
                              <w:pPr>
                                <w:bidi/>
                                <w:spacing w:before="33"/>
                                <w:ind w:right="-1" w:left="543" w:firstLine="0"/>
                                <w:jc w:val="center"/>
                                <w:rPr>
                                  <w:rFonts w:ascii="Arial" w:cs="Arial"/>
                                  <w:b/>
                                  <w:bCs/>
                                  <w:sz w:val="20"/>
                                  <w:szCs w:val="20"/>
                                </w:rPr>
                              </w:pPr>
                              <w:r>
                                <w:rPr>
                                  <w:rFonts w:ascii="Microsoft Sans Serif" w:cs="Microsoft Sans Serif"/>
                                  <w:color w:val="231F20"/>
                                  <w:spacing w:val="-4"/>
                                  <w:sz w:val="28"/>
                                  <w:szCs w:val="28"/>
                                  <w:rtl/>
                                </w:rPr>
                                <w:t>ﻋرﺑﻰ</w:t>
                              </w:r>
                              <w:r>
                                <w:rPr>
                                  <w:rFonts w:ascii="Arial" w:cs="Arial"/>
                                  <w:b/>
                                  <w:bCs/>
                                  <w:color w:val="FFFFFF"/>
                                  <w:spacing w:val="32"/>
                                  <w:position w:val="2"/>
                                  <w:sz w:val="20"/>
                                  <w:szCs w:val="20"/>
                                  <w:rtl/>
                                </w:rPr>
                                <w:t> </w:t>
                              </w:r>
                              <w:r>
                                <w:rPr>
                                  <w:rFonts w:ascii="Arial" w:cs="Arial"/>
                                  <w:b/>
                                  <w:bCs/>
                                  <w:color w:val="FFFFFF"/>
                                  <w:position w:val="2"/>
                                  <w:sz w:val="20"/>
                                  <w:szCs w:val="20"/>
                                </w:rPr>
                                <w:t>(AR</w:t>
                              </w:r>
                              <w:r>
                                <w:rPr>
                                  <w:rFonts w:ascii="Arial" w:cs="Arial"/>
                                  <w:b/>
                                  <w:bCs/>
                                  <w:color w:val="FFFFFF"/>
                                  <w:position w:val="2"/>
                                  <w:sz w:val="20"/>
                                  <w:szCs w:val="20"/>
                                </w:rPr>
                                <w:t>)</w:t>
                              </w:r>
                            </w:p>
                          </w:txbxContent>
                        </wps:txbx>
                        <wps:bodyPr wrap="square" lIns="0" tIns="0" rIns="0" bIns="0" rtlCol="0">
                          <a:noAutofit/>
                        </wps:bodyPr>
                      </wps:wsp>
                    </wpg:wgp>
                  </a:graphicData>
                </a:graphic>
              </wp:anchor>
            </w:drawing>
          </mc:Choice>
          <mc:Fallback>
            <w:pict>
              <v:group style="position:absolute;margin-left:11.69860pt;margin-top:60.728863pt;width:398.25pt;height:19.150pt;mso-position-horizontal-relative:page;mso-position-vertical-relative:paragraph;z-index:-15711744;mso-wrap-distance-left:0;mso-wrap-distance-right:0" id="docshapegroup266" coordorigin="234,1215" coordsize="7965,383">
                <v:rect style="position:absolute;left:233;top:1303;width:7965;height:260" id="docshape267" filled="true" fillcolor="#404041" stroked="false">
                  <v:fill type="solid"/>
                </v:rect>
                <v:shape style="position:absolute;left:233;top:1214;width:7965;height:383" type="#_x0000_t202" id="docshape268" filled="false" stroked="false">
                  <v:textbox inset="0,0,0,0">
                    <w:txbxContent>
                      <w:p>
                        <w:pPr>
                          <w:bidi/>
                          <w:spacing w:before="33"/>
                          <w:ind w:right="-1" w:left="543" w:firstLine="0"/>
                          <w:jc w:val="center"/>
                          <w:rPr>
                            <w:rFonts w:ascii="Microsoft Sans Serif" w:cs="Microsoft Sans Serif"/>
                            <w:sz w:val="28"/>
                            <w:szCs w:val="28"/>
                          </w:rPr>
                        </w:pPr>
                        <w:r>
                          <w:rPr>
                            <w:rFonts w:ascii="Arial" w:cs="Arial"/>
                            <w:b/>
                            <w:bCs/>
                            <w:color w:val="FFFFFF"/>
                            <w:position w:val="2"/>
                            <w:sz w:val="20"/>
                            <w:szCs w:val="20"/>
                          </w:rPr>
                          <w:t>(AR)</w:t>
                        </w:r>
                        <w:r>
                          <w:rPr>
                            <w:rFonts w:ascii="Arial" w:cs="Arial"/>
                            <w:b/>
                            <w:bCs/>
                            <w:color w:val="FFFFFF"/>
                            <w:spacing w:val="32"/>
                            <w:position w:val="2"/>
                            <w:sz w:val="20"/>
                            <w:szCs w:val="20"/>
                            <w:rtl/>
                          </w:rPr>
                          <w:t> </w:t>
                        </w:r>
                        <w:r>
                          <w:rPr>
                            <w:rFonts w:ascii="Microsoft Sans Serif" w:cs="Microsoft Sans Serif"/>
                            <w:color w:val="231F20"/>
                            <w:spacing w:val="-4"/>
                            <w:sz w:val="28"/>
                            <w:szCs w:val="28"/>
                            <w:rtl/>
                          </w:rPr>
                          <w:t>ﻰﺑر</w:t>
                        </w:r>
                        <w:r>
                          <w:rPr>
                            <w:rFonts w:ascii="Microsoft Sans Serif" w:cs="Microsoft Sans Serif"/>
                            <w:color w:val="231F20"/>
                            <w:spacing w:val="-4"/>
                            <w:sz w:val="28"/>
                            <w:szCs w:val="28"/>
                            <w:rtl/>
                          </w:rPr>
                          <w:t>ﻋ</w:t>
                        </w:r>
                      </w:p>
                    </w:txbxContent>
                  </v:textbox>
                  <w10:wrap type="none"/>
                </v:shape>
                <w10:wrap type="topAndBottom"/>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161725</wp:posOffset>
                </wp:positionH>
                <wp:positionV relativeFrom="paragraph">
                  <wp:posOffset>60030</wp:posOffset>
                </wp:positionV>
                <wp:extent cx="356235" cy="43180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356235" cy="431800"/>
                          <a:chExt cx="356235" cy="431800"/>
                        </a:xfrm>
                      </wpg:grpSpPr>
                      <wps:wsp>
                        <wps:cNvPr id="274" name="Graphic 274"/>
                        <wps:cNvSpPr/>
                        <wps:spPr>
                          <a:xfrm>
                            <a:off x="1025" y="1025"/>
                            <a:ext cx="339090" cy="333375"/>
                          </a:xfrm>
                          <a:custGeom>
                            <a:avLst/>
                            <a:gdLst/>
                            <a:ahLst/>
                            <a:cxnLst/>
                            <a:rect l="l" t="t" r="r" b="b"/>
                            <a:pathLst>
                              <a:path w="339090" h="333375">
                                <a:moveTo>
                                  <a:pt x="2299" y="0"/>
                                </a:moveTo>
                                <a:lnTo>
                                  <a:pt x="338977" y="325984"/>
                                </a:lnTo>
                                <a:lnTo>
                                  <a:pt x="334383" y="333180"/>
                                </a:lnTo>
                                <a:lnTo>
                                  <a:pt x="0" y="9255"/>
                                </a:lnTo>
                                <a:lnTo>
                                  <a:pt x="2299" y="0"/>
                                </a:lnTo>
                                <a:close/>
                              </a:path>
                            </a:pathLst>
                          </a:custGeom>
                          <a:ln w="2038">
                            <a:solidFill>
                              <a:srgbClr val="231F20"/>
                            </a:solidFill>
                            <a:prstDash val="solid"/>
                          </a:ln>
                        </wps:spPr>
                        <wps:bodyPr wrap="square" lIns="0" tIns="0" rIns="0" bIns="0" rtlCol="0">
                          <a:prstTxWarp prst="textNoShape">
                            <a:avLst/>
                          </a:prstTxWarp>
                          <a:noAutofit/>
                        </wps:bodyPr>
                      </wps:wsp>
                      <wps:wsp>
                        <wps:cNvPr id="275" name="Graphic 275"/>
                        <wps:cNvSpPr/>
                        <wps:spPr>
                          <a:xfrm>
                            <a:off x="1025" y="1005"/>
                            <a:ext cx="339090" cy="333375"/>
                          </a:xfrm>
                          <a:custGeom>
                            <a:avLst/>
                            <a:gdLst/>
                            <a:ahLst/>
                            <a:cxnLst/>
                            <a:rect l="l" t="t" r="r" b="b"/>
                            <a:pathLst>
                              <a:path w="339090" h="333375">
                                <a:moveTo>
                                  <a:pt x="2301" y="0"/>
                                </a:moveTo>
                                <a:lnTo>
                                  <a:pt x="0" y="9255"/>
                                </a:lnTo>
                                <a:lnTo>
                                  <a:pt x="334387" y="333184"/>
                                </a:lnTo>
                                <a:lnTo>
                                  <a:pt x="338980" y="325987"/>
                                </a:lnTo>
                                <a:lnTo>
                                  <a:pt x="2301" y="0"/>
                                </a:lnTo>
                                <a:close/>
                              </a:path>
                            </a:pathLst>
                          </a:custGeom>
                          <a:solidFill>
                            <a:srgbClr val="231F20"/>
                          </a:solidFill>
                        </wps:spPr>
                        <wps:bodyPr wrap="square" lIns="0" tIns="0" rIns="0" bIns="0" rtlCol="0">
                          <a:prstTxWarp prst="textNoShape">
                            <a:avLst/>
                          </a:prstTxWarp>
                          <a:noAutofit/>
                        </wps:bodyPr>
                      </wps:wsp>
                      <wps:wsp>
                        <wps:cNvPr id="276" name="Graphic 276"/>
                        <wps:cNvSpPr/>
                        <wps:spPr>
                          <a:xfrm>
                            <a:off x="12745" y="1031"/>
                            <a:ext cx="342265" cy="336550"/>
                          </a:xfrm>
                          <a:custGeom>
                            <a:avLst/>
                            <a:gdLst/>
                            <a:ahLst/>
                            <a:cxnLst/>
                            <a:rect l="l" t="t" r="r" b="b"/>
                            <a:pathLst>
                              <a:path w="342265" h="336550">
                                <a:moveTo>
                                  <a:pt x="339793" y="0"/>
                                </a:moveTo>
                                <a:lnTo>
                                  <a:pt x="0" y="328999"/>
                                </a:lnTo>
                                <a:lnTo>
                                  <a:pt x="4637" y="336263"/>
                                </a:lnTo>
                                <a:lnTo>
                                  <a:pt x="342114" y="9338"/>
                                </a:lnTo>
                                <a:lnTo>
                                  <a:pt x="339793" y="0"/>
                                </a:lnTo>
                                <a:close/>
                              </a:path>
                            </a:pathLst>
                          </a:custGeom>
                          <a:ln w="2038">
                            <a:solidFill>
                              <a:srgbClr val="231F20"/>
                            </a:solidFill>
                            <a:prstDash val="solid"/>
                          </a:ln>
                        </wps:spPr>
                        <wps:bodyPr wrap="square" lIns="0" tIns="0" rIns="0" bIns="0" rtlCol="0">
                          <a:prstTxWarp prst="textNoShape">
                            <a:avLst/>
                          </a:prstTxWarp>
                          <a:noAutofit/>
                        </wps:bodyPr>
                      </wps:wsp>
                      <wps:wsp>
                        <wps:cNvPr id="277" name="Graphic 277"/>
                        <wps:cNvSpPr/>
                        <wps:spPr>
                          <a:xfrm>
                            <a:off x="12748" y="1005"/>
                            <a:ext cx="342265" cy="336550"/>
                          </a:xfrm>
                          <a:custGeom>
                            <a:avLst/>
                            <a:gdLst/>
                            <a:ahLst/>
                            <a:cxnLst/>
                            <a:rect l="l" t="t" r="r" b="b"/>
                            <a:pathLst>
                              <a:path w="342265" h="336550">
                                <a:moveTo>
                                  <a:pt x="339797" y="0"/>
                                </a:moveTo>
                                <a:lnTo>
                                  <a:pt x="0" y="329004"/>
                                </a:lnTo>
                                <a:lnTo>
                                  <a:pt x="4636" y="336269"/>
                                </a:lnTo>
                                <a:lnTo>
                                  <a:pt x="342118" y="9338"/>
                                </a:lnTo>
                                <a:lnTo>
                                  <a:pt x="339797" y="0"/>
                                </a:lnTo>
                                <a:close/>
                              </a:path>
                            </a:pathLst>
                          </a:custGeom>
                          <a:solidFill>
                            <a:srgbClr val="231F20"/>
                          </a:solidFill>
                        </wps:spPr>
                        <wps:bodyPr wrap="square" lIns="0" tIns="0" rIns="0" bIns="0" rtlCol="0">
                          <a:prstTxWarp prst="textNoShape">
                            <a:avLst/>
                          </a:prstTxWarp>
                          <a:noAutofit/>
                        </wps:bodyPr>
                      </wps:wsp>
                      <wps:wsp>
                        <wps:cNvPr id="278" name="Graphic 278"/>
                        <wps:cNvSpPr/>
                        <wps:spPr>
                          <a:xfrm>
                            <a:off x="80311" y="57584"/>
                            <a:ext cx="199390" cy="257175"/>
                          </a:xfrm>
                          <a:custGeom>
                            <a:avLst/>
                            <a:gdLst/>
                            <a:ahLst/>
                            <a:cxnLst/>
                            <a:rect l="l" t="t" r="r" b="b"/>
                            <a:pathLst>
                              <a:path w="199390" h="257175">
                                <a:moveTo>
                                  <a:pt x="171214" y="195384"/>
                                </a:moveTo>
                                <a:lnTo>
                                  <a:pt x="188447" y="11310"/>
                                </a:lnTo>
                                <a:lnTo>
                                  <a:pt x="197642" y="11310"/>
                                </a:lnTo>
                                <a:lnTo>
                                  <a:pt x="198790" y="0"/>
                                </a:lnTo>
                                <a:lnTo>
                                  <a:pt x="0" y="0"/>
                                </a:lnTo>
                                <a:lnTo>
                                  <a:pt x="1148" y="12336"/>
                                </a:lnTo>
                                <a:lnTo>
                                  <a:pt x="14939" y="12336"/>
                                </a:lnTo>
                                <a:lnTo>
                                  <a:pt x="35621" y="233432"/>
                                </a:lnTo>
                                <a:lnTo>
                                  <a:pt x="40218" y="238572"/>
                                </a:lnTo>
                                <a:lnTo>
                                  <a:pt x="40218" y="257181"/>
                                </a:lnTo>
                                <a:lnTo>
                                  <a:pt x="60899" y="257083"/>
                                </a:lnTo>
                                <a:lnTo>
                                  <a:pt x="62052" y="235487"/>
                                </a:lnTo>
                                <a:lnTo>
                                  <a:pt x="126398" y="236517"/>
                                </a:lnTo>
                                <a:lnTo>
                                  <a:pt x="126398" y="228287"/>
                                </a:lnTo>
                                <a:lnTo>
                                  <a:pt x="42514" y="230346"/>
                                </a:lnTo>
                                <a:lnTo>
                                  <a:pt x="24130" y="11310"/>
                                </a:lnTo>
                                <a:lnTo>
                                  <a:pt x="178108" y="11310"/>
                                </a:lnTo>
                                <a:lnTo>
                                  <a:pt x="179257" y="20566"/>
                                </a:lnTo>
                                <a:lnTo>
                                  <a:pt x="175807" y="20566"/>
                                </a:lnTo>
                                <a:lnTo>
                                  <a:pt x="171214" y="20566"/>
                                </a:lnTo>
                                <a:lnTo>
                                  <a:pt x="170062" y="50388"/>
                                </a:lnTo>
                                <a:lnTo>
                                  <a:pt x="174659" y="50388"/>
                                </a:lnTo>
                                <a:lnTo>
                                  <a:pt x="162019" y="198469"/>
                                </a:lnTo>
                                <a:lnTo>
                                  <a:pt x="171214" y="195384"/>
                                </a:lnTo>
                                <a:close/>
                              </a:path>
                            </a:pathLst>
                          </a:custGeom>
                          <a:ln w="2068">
                            <a:solidFill>
                              <a:srgbClr val="231F20"/>
                            </a:solidFill>
                            <a:prstDash val="solid"/>
                          </a:ln>
                        </wps:spPr>
                        <wps:bodyPr wrap="square" lIns="0" tIns="0" rIns="0" bIns="0" rtlCol="0">
                          <a:prstTxWarp prst="textNoShape">
                            <a:avLst/>
                          </a:prstTxWarp>
                          <a:noAutofit/>
                        </wps:bodyPr>
                      </wps:wsp>
                      <wps:wsp>
                        <wps:cNvPr id="279" name="Graphic 279"/>
                        <wps:cNvSpPr/>
                        <wps:spPr>
                          <a:xfrm>
                            <a:off x="80313" y="57565"/>
                            <a:ext cx="199390" cy="257810"/>
                          </a:xfrm>
                          <a:custGeom>
                            <a:avLst/>
                            <a:gdLst/>
                            <a:ahLst/>
                            <a:cxnLst/>
                            <a:rect l="l" t="t" r="r" b="b"/>
                            <a:pathLst>
                              <a:path w="199390" h="257810">
                                <a:moveTo>
                                  <a:pt x="198791" y="0"/>
                                </a:moveTo>
                                <a:lnTo>
                                  <a:pt x="0" y="0"/>
                                </a:lnTo>
                                <a:lnTo>
                                  <a:pt x="1148" y="12338"/>
                                </a:lnTo>
                                <a:lnTo>
                                  <a:pt x="14940" y="12338"/>
                                </a:lnTo>
                                <a:lnTo>
                                  <a:pt x="35622" y="233434"/>
                                </a:lnTo>
                                <a:lnTo>
                                  <a:pt x="40218" y="238575"/>
                                </a:lnTo>
                                <a:lnTo>
                                  <a:pt x="40218" y="257183"/>
                                </a:lnTo>
                                <a:lnTo>
                                  <a:pt x="60900" y="257087"/>
                                </a:lnTo>
                                <a:lnTo>
                                  <a:pt x="62053" y="235491"/>
                                </a:lnTo>
                                <a:lnTo>
                                  <a:pt x="126399" y="236520"/>
                                </a:lnTo>
                                <a:lnTo>
                                  <a:pt x="126399" y="228291"/>
                                </a:lnTo>
                                <a:lnTo>
                                  <a:pt x="42515" y="230350"/>
                                </a:lnTo>
                                <a:lnTo>
                                  <a:pt x="24130" y="11311"/>
                                </a:lnTo>
                                <a:lnTo>
                                  <a:pt x="178109" y="11311"/>
                                </a:lnTo>
                                <a:lnTo>
                                  <a:pt x="179257" y="20567"/>
                                </a:lnTo>
                                <a:lnTo>
                                  <a:pt x="171215" y="20567"/>
                                </a:lnTo>
                                <a:lnTo>
                                  <a:pt x="170063" y="50389"/>
                                </a:lnTo>
                                <a:lnTo>
                                  <a:pt x="174660" y="50389"/>
                                </a:lnTo>
                                <a:lnTo>
                                  <a:pt x="162021" y="198471"/>
                                </a:lnTo>
                                <a:lnTo>
                                  <a:pt x="171215" y="195386"/>
                                </a:lnTo>
                                <a:lnTo>
                                  <a:pt x="188448" y="11311"/>
                                </a:lnTo>
                                <a:lnTo>
                                  <a:pt x="197643" y="11311"/>
                                </a:lnTo>
                                <a:lnTo>
                                  <a:pt x="198791" y="0"/>
                                </a:lnTo>
                                <a:close/>
                              </a:path>
                            </a:pathLst>
                          </a:custGeom>
                          <a:solidFill>
                            <a:srgbClr val="231F20"/>
                          </a:solidFill>
                        </wps:spPr>
                        <wps:bodyPr wrap="square" lIns="0" tIns="0" rIns="0" bIns="0" rtlCol="0">
                          <a:prstTxWarp prst="textNoShape">
                            <a:avLst/>
                          </a:prstTxWarp>
                          <a:noAutofit/>
                        </wps:bodyPr>
                      </wps:wsp>
                      <wps:wsp>
                        <wps:cNvPr id="280" name="Graphic 280"/>
                        <wps:cNvSpPr/>
                        <wps:spPr>
                          <a:xfrm>
                            <a:off x="113635" y="27762"/>
                            <a:ext cx="20955" cy="31115"/>
                          </a:xfrm>
                          <a:custGeom>
                            <a:avLst/>
                            <a:gdLst/>
                            <a:ahLst/>
                            <a:cxnLst/>
                            <a:rect l="l" t="t" r="r" b="b"/>
                            <a:pathLst>
                              <a:path w="20955" h="31115">
                                <a:moveTo>
                                  <a:pt x="0" y="29821"/>
                                </a:moveTo>
                                <a:lnTo>
                                  <a:pt x="2297" y="0"/>
                                </a:lnTo>
                                <a:lnTo>
                                  <a:pt x="20682" y="0"/>
                                </a:lnTo>
                                <a:lnTo>
                                  <a:pt x="20682" y="30847"/>
                                </a:lnTo>
                                <a:lnTo>
                                  <a:pt x="0" y="29821"/>
                                </a:lnTo>
                                <a:close/>
                              </a:path>
                            </a:pathLst>
                          </a:custGeom>
                          <a:ln w="2083">
                            <a:solidFill>
                              <a:srgbClr val="231F20"/>
                            </a:solidFill>
                            <a:prstDash val="solid"/>
                          </a:ln>
                        </wps:spPr>
                        <wps:bodyPr wrap="square" lIns="0" tIns="0" rIns="0" bIns="0" rtlCol="0">
                          <a:prstTxWarp prst="textNoShape">
                            <a:avLst/>
                          </a:prstTxWarp>
                          <a:noAutofit/>
                        </wps:bodyPr>
                      </wps:wsp>
                      <wps:wsp>
                        <wps:cNvPr id="281" name="Graphic 281"/>
                        <wps:cNvSpPr/>
                        <wps:spPr>
                          <a:xfrm>
                            <a:off x="113638" y="27742"/>
                            <a:ext cx="20955" cy="31115"/>
                          </a:xfrm>
                          <a:custGeom>
                            <a:avLst/>
                            <a:gdLst/>
                            <a:ahLst/>
                            <a:cxnLst/>
                            <a:rect l="l" t="t" r="r" b="b"/>
                            <a:pathLst>
                              <a:path w="20955" h="31115">
                                <a:moveTo>
                                  <a:pt x="20681" y="0"/>
                                </a:moveTo>
                                <a:lnTo>
                                  <a:pt x="2297" y="0"/>
                                </a:lnTo>
                                <a:lnTo>
                                  <a:pt x="0" y="29822"/>
                                </a:lnTo>
                                <a:lnTo>
                                  <a:pt x="20681" y="30848"/>
                                </a:lnTo>
                                <a:lnTo>
                                  <a:pt x="20681" y="0"/>
                                </a:lnTo>
                                <a:close/>
                              </a:path>
                            </a:pathLst>
                          </a:custGeom>
                          <a:solidFill>
                            <a:srgbClr val="231F20"/>
                          </a:solidFill>
                        </wps:spPr>
                        <wps:bodyPr wrap="square" lIns="0" tIns="0" rIns="0" bIns="0" rtlCol="0">
                          <a:prstTxWarp prst="textNoShape">
                            <a:avLst/>
                          </a:prstTxWarp>
                          <a:noAutofit/>
                        </wps:bodyPr>
                      </wps:wsp>
                      <wps:wsp>
                        <wps:cNvPr id="282" name="Graphic 282"/>
                        <wps:cNvSpPr/>
                        <wps:spPr>
                          <a:xfrm>
                            <a:off x="163046" y="22618"/>
                            <a:ext cx="52069" cy="20955"/>
                          </a:xfrm>
                          <a:custGeom>
                            <a:avLst/>
                            <a:gdLst/>
                            <a:ahLst/>
                            <a:cxnLst/>
                            <a:rect l="l" t="t" r="r" b="b"/>
                            <a:pathLst>
                              <a:path w="52069" h="20955">
                                <a:moveTo>
                                  <a:pt x="0" y="1029"/>
                                </a:moveTo>
                                <a:lnTo>
                                  <a:pt x="0" y="20566"/>
                                </a:lnTo>
                                <a:lnTo>
                                  <a:pt x="51709" y="18511"/>
                                </a:lnTo>
                                <a:lnTo>
                                  <a:pt x="51709" y="0"/>
                                </a:lnTo>
                                <a:lnTo>
                                  <a:pt x="0" y="1029"/>
                                </a:lnTo>
                                <a:close/>
                              </a:path>
                            </a:pathLst>
                          </a:custGeom>
                          <a:ln w="1958">
                            <a:solidFill>
                              <a:srgbClr val="231F20"/>
                            </a:solidFill>
                            <a:prstDash val="solid"/>
                          </a:ln>
                        </wps:spPr>
                        <wps:bodyPr wrap="square" lIns="0" tIns="0" rIns="0" bIns="0" rtlCol="0">
                          <a:prstTxWarp prst="textNoShape">
                            <a:avLst/>
                          </a:prstTxWarp>
                          <a:noAutofit/>
                        </wps:bodyPr>
                      </wps:wsp>
                      <wps:wsp>
                        <wps:cNvPr id="283" name="Graphic 283"/>
                        <wps:cNvSpPr/>
                        <wps:spPr>
                          <a:xfrm>
                            <a:off x="163048" y="22598"/>
                            <a:ext cx="52069" cy="20955"/>
                          </a:xfrm>
                          <a:custGeom>
                            <a:avLst/>
                            <a:gdLst/>
                            <a:ahLst/>
                            <a:cxnLst/>
                            <a:rect l="l" t="t" r="r" b="b"/>
                            <a:pathLst>
                              <a:path w="52069" h="20955">
                                <a:moveTo>
                                  <a:pt x="51709" y="0"/>
                                </a:moveTo>
                                <a:lnTo>
                                  <a:pt x="0" y="1029"/>
                                </a:lnTo>
                                <a:lnTo>
                                  <a:pt x="0" y="20567"/>
                                </a:lnTo>
                                <a:lnTo>
                                  <a:pt x="51709" y="18511"/>
                                </a:lnTo>
                                <a:lnTo>
                                  <a:pt x="51709" y="0"/>
                                </a:lnTo>
                                <a:close/>
                              </a:path>
                            </a:pathLst>
                          </a:custGeom>
                          <a:solidFill>
                            <a:srgbClr val="231F20"/>
                          </a:solidFill>
                        </wps:spPr>
                        <wps:bodyPr wrap="square" lIns="0" tIns="0" rIns="0" bIns="0" rtlCol="0">
                          <a:prstTxWarp prst="textNoShape">
                            <a:avLst/>
                          </a:prstTxWarp>
                          <a:noAutofit/>
                        </wps:bodyPr>
                      </wps:wsp>
                      <wps:wsp>
                        <wps:cNvPr id="284" name="Graphic 284"/>
                        <wps:cNvSpPr/>
                        <wps:spPr>
                          <a:xfrm>
                            <a:off x="172240" y="30848"/>
                            <a:ext cx="31115" cy="3175"/>
                          </a:xfrm>
                          <a:custGeom>
                            <a:avLst/>
                            <a:gdLst/>
                            <a:ahLst/>
                            <a:cxnLst/>
                            <a:rect l="l" t="t" r="r" b="b"/>
                            <a:pathLst>
                              <a:path w="31115" h="3175">
                                <a:moveTo>
                                  <a:pt x="0" y="0"/>
                                </a:moveTo>
                                <a:lnTo>
                                  <a:pt x="31024" y="0"/>
                                </a:lnTo>
                                <a:lnTo>
                                  <a:pt x="31024" y="3084"/>
                                </a:lnTo>
                                <a:lnTo>
                                  <a:pt x="0" y="3084"/>
                                </a:lnTo>
                                <a:lnTo>
                                  <a:pt x="0" y="0"/>
                                </a:lnTo>
                                <a:close/>
                              </a:path>
                            </a:pathLst>
                          </a:custGeom>
                          <a:ln w="1929">
                            <a:solidFill>
                              <a:srgbClr val="231F20"/>
                            </a:solidFill>
                            <a:prstDash val="solid"/>
                          </a:ln>
                        </wps:spPr>
                        <wps:bodyPr wrap="square" lIns="0" tIns="0" rIns="0" bIns="0" rtlCol="0">
                          <a:prstTxWarp prst="textNoShape">
                            <a:avLst/>
                          </a:prstTxWarp>
                          <a:noAutofit/>
                        </wps:bodyPr>
                      </wps:wsp>
                      <wps:wsp>
                        <wps:cNvPr id="285" name="Graphic 285"/>
                        <wps:cNvSpPr/>
                        <wps:spPr>
                          <a:xfrm>
                            <a:off x="172242" y="30827"/>
                            <a:ext cx="31115" cy="3175"/>
                          </a:xfrm>
                          <a:custGeom>
                            <a:avLst/>
                            <a:gdLst/>
                            <a:ahLst/>
                            <a:cxnLst/>
                            <a:rect l="l" t="t" r="r" b="b"/>
                            <a:pathLst>
                              <a:path w="31115" h="3175">
                                <a:moveTo>
                                  <a:pt x="31024" y="0"/>
                                </a:moveTo>
                                <a:lnTo>
                                  <a:pt x="0" y="0"/>
                                </a:lnTo>
                                <a:lnTo>
                                  <a:pt x="0" y="3086"/>
                                </a:lnTo>
                                <a:lnTo>
                                  <a:pt x="31024" y="3086"/>
                                </a:lnTo>
                                <a:lnTo>
                                  <a:pt x="31024" y="0"/>
                                </a:lnTo>
                                <a:close/>
                              </a:path>
                            </a:pathLst>
                          </a:custGeom>
                          <a:solidFill>
                            <a:srgbClr val="FFFFFF"/>
                          </a:solidFill>
                        </wps:spPr>
                        <wps:bodyPr wrap="square" lIns="0" tIns="0" rIns="0" bIns="0" rtlCol="0">
                          <a:prstTxWarp prst="textNoShape">
                            <a:avLst/>
                          </a:prstTxWarp>
                          <a:noAutofit/>
                        </wps:bodyPr>
                      </wps:wsp>
                      <wps:wsp>
                        <wps:cNvPr id="286" name="Graphic 286"/>
                        <wps:cNvSpPr/>
                        <wps:spPr>
                          <a:xfrm>
                            <a:off x="258420" y="39073"/>
                            <a:ext cx="31750" cy="26670"/>
                          </a:xfrm>
                          <a:custGeom>
                            <a:avLst/>
                            <a:gdLst/>
                            <a:ahLst/>
                            <a:cxnLst/>
                            <a:rect l="l" t="t" r="r" b="b"/>
                            <a:pathLst>
                              <a:path w="31750" h="26670">
                                <a:moveTo>
                                  <a:pt x="15716" y="0"/>
                                </a:moveTo>
                                <a:lnTo>
                                  <a:pt x="24374" y="0"/>
                                </a:lnTo>
                                <a:lnTo>
                                  <a:pt x="31434" y="5543"/>
                                </a:lnTo>
                                <a:lnTo>
                                  <a:pt x="31434" y="12340"/>
                                </a:lnTo>
                                <a:lnTo>
                                  <a:pt x="31434" y="17012"/>
                                </a:lnTo>
                                <a:lnTo>
                                  <a:pt x="29033" y="23605"/>
                                </a:lnTo>
                                <a:lnTo>
                                  <a:pt x="24133" y="25699"/>
                                </a:lnTo>
                                <a:lnTo>
                                  <a:pt x="21908" y="26650"/>
                                </a:lnTo>
                                <a:lnTo>
                                  <a:pt x="18424" y="24681"/>
                                </a:lnTo>
                                <a:lnTo>
                                  <a:pt x="15716" y="24681"/>
                                </a:lnTo>
                                <a:lnTo>
                                  <a:pt x="7059" y="24681"/>
                                </a:lnTo>
                                <a:lnTo>
                                  <a:pt x="0" y="19136"/>
                                </a:lnTo>
                                <a:lnTo>
                                  <a:pt x="0" y="12340"/>
                                </a:lnTo>
                                <a:lnTo>
                                  <a:pt x="0" y="5543"/>
                                </a:lnTo>
                                <a:lnTo>
                                  <a:pt x="7059" y="0"/>
                                </a:lnTo>
                                <a:lnTo>
                                  <a:pt x="15716" y="0"/>
                                </a:lnTo>
                                <a:close/>
                              </a:path>
                            </a:pathLst>
                          </a:custGeom>
                          <a:ln w="2021">
                            <a:solidFill>
                              <a:srgbClr val="231F20"/>
                            </a:solidFill>
                            <a:prstDash val="solid"/>
                          </a:ln>
                        </wps:spPr>
                        <wps:bodyPr wrap="square" lIns="0" tIns="0" rIns="0" bIns="0" rtlCol="0">
                          <a:prstTxWarp prst="textNoShape">
                            <a:avLst/>
                          </a:prstTxWarp>
                          <a:noAutofit/>
                        </wps:bodyPr>
                      </wps:wsp>
                      <wps:wsp>
                        <wps:cNvPr id="287" name="Graphic 287"/>
                        <wps:cNvSpPr/>
                        <wps:spPr>
                          <a:xfrm>
                            <a:off x="258423" y="39054"/>
                            <a:ext cx="31750" cy="26670"/>
                          </a:xfrm>
                          <a:custGeom>
                            <a:avLst/>
                            <a:gdLst/>
                            <a:ahLst/>
                            <a:cxnLst/>
                            <a:rect l="l" t="t" r="r" b="b"/>
                            <a:pathLst>
                              <a:path w="31750" h="26670">
                                <a:moveTo>
                                  <a:pt x="24375" y="0"/>
                                </a:moveTo>
                                <a:lnTo>
                                  <a:pt x="15717" y="0"/>
                                </a:lnTo>
                                <a:lnTo>
                                  <a:pt x="7059" y="0"/>
                                </a:lnTo>
                                <a:lnTo>
                                  <a:pt x="0" y="5543"/>
                                </a:lnTo>
                                <a:lnTo>
                                  <a:pt x="0" y="19137"/>
                                </a:lnTo>
                                <a:lnTo>
                                  <a:pt x="7059" y="24681"/>
                                </a:lnTo>
                                <a:lnTo>
                                  <a:pt x="18425" y="24681"/>
                                </a:lnTo>
                                <a:lnTo>
                                  <a:pt x="21908" y="26650"/>
                                </a:lnTo>
                                <a:lnTo>
                                  <a:pt x="29033" y="23604"/>
                                </a:lnTo>
                                <a:lnTo>
                                  <a:pt x="31435" y="17012"/>
                                </a:lnTo>
                                <a:lnTo>
                                  <a:pt x="31435" y="5543"/>
                                </a:lnTo>
                                <a:lnTo>
                                  <a:pt x="24375" y="0"/>
                                </a:lnTo>
                                <a:close/>
                              </a:path>
                            </a:pathLst>
                          </a:custGeom>
                          <a:solidFill>
                            <a:srgbClr val="231F20"/>
                          </a:solidFill>
                        </wps:spPr>
                        <wps:bodyPr wrap="square" lIns="0" tIns="0" rIns="0" bIns="0" rtlCol="0">
                          <a:prstTxWarp prst="textNoShape">
                            <a:avLst/>
                          </a:prstTxWarp>
                          <a:noAutofit/>
                        </wps:bodyPr>
                      </wps:wsp>
                      <wps:wsp>
                        <wps:cNvPr id="288" name="Graphic 288"/>
                        <wps:cNvSpPr/>
                        <wps:spPr>
                          <a:xfrm>
                            <a:off x="202999" y="252984"/>
                            <a:ext cx="69215" cy="61594"/>
                          </a:xfrm>
                          <a:custGeom>
                            <a:avLst/>
                            <a:gdLst/>
                            <a:ahLst/>
                            <a:cxnLst/>
                            <a:rect l="l" t="t" r="r" b="b"/>
                            <a:pathLst>
                              <a:path w="69215" h="61594">
                                <a:moveTo>
                                  <a:pt x="34316" y="0"/>
                                </a:moveTo>
                                <a:lnTo>
                                  <a:pt x="47652" y="2419"/>
                                </a:lnTo>
                                <a:lnTo>
                                  <a:pt x="58562" y="9012"/>
                                </a:lnTo>
                                <a:lnTo>
                                  <a:pt x="65928" y="18775"/>
                                </a:lnTo>
                                <a:lnTo>
                                  <a:pt x="68632" y="30709"/>
                                </a:lnTo>
                                <a:lnTo>
                                  <a:pt x="65928" y="42646"/>
                                </a:lnTo>
                                <a:lnTo>
                                  <a:pt x="58562" y="52410"/>
                                </a:lnTo>
                                <a:lnTo>
                                  <a:pt x="47652" y="59003"/>
                                </a:lnTo>
                                <a:lnTo>
                                  <a:pt x="34316" y="61423"/>
                                </a:lnTo>
                                <a:lnTo>
                                  <a:pt x="20980" y="59003"/>
                                </a:lnTo>
                                <a:lnTo>
                                  <a:pt x="10070" y="52410"/>
                                </a:lnTo>
                                <a:lnTo>
                                  <a:pt x="2704" y="42646"/>
                                </a:lnTo>
                                <a:lnTo>
                                  <a:pt x="0" y="30709"/>
                                </a:lnTo>
                                <a:lnTo>
                                  <a:pt x="2704" y="18775"/>
                                </a:lnTo>
                                <a:lnTo>
                                  <a:pt x="10070" y="9012"/>
                                </a:lnTo>
                                <a:lnTo>
                                  <a:pt x="20980" y="2419"/>
                                </a:lnTo>
                                <a:lnTo>
                                  <a:pt x="34316" y="0"/>
                                </a:lnTo>
                                <a:close/>
                              </a:path>
                            </a:pathLst>
                          </a:custGeom>
                          <a:ln w="2029">
                            <a:solidFill>
                              <a:srgbClr val="231F20"/>
                            </a:solidFill>
                            <a:prstDash val="solid"/>
                          </a:ln>
                        </wps:spPr>
                        <wps:bodyPr wrap="square" lIns="0" tIns="0" rIns="0" bIns="0" rtlCol="0">
                          <a:prstTxWarp prst="textNoShape">
                            <a:avLst/>
                          </a:prstTxWarp>
                          <a:noAutofit/>
                        </wps:bodyPr>
                      </wps:wsp>
                      <wps:wsp>
                        <wps:cNvPr id="289" name="Graphic 289"/>
                        <wps:cNvSpPr/>
                        <wps:spPr>
                          <a:xfrm>
                            <a:off x="203000" y="252987"/>
                            <a:ext cx="69215" cy="61594"/>
                          </a:xfrm>
                          <a:custGeom>
                            <a:avLst/>
                            <a:gdLst/>
                            <a:ahLst/>
                            <a:cxnLst/>
                            <a:rect l="l" t="t" r="r" b="b"/>
                            <a:pathLst>
                              <a:path w="69215" h="61594">
                                <a:moveTo>
                                  <a:pt x="34315" y="0"/>
                                </a:moveTo>
                                <a:lnTo>
                                  <a:pt x="20980" y="2419"/>
                                </a:lnTo>
                                <a:lnTo>
                                  <a:pt x="10070" y="9012"/>
                                </a:lnTo>
                                <a:lnTo>
                                  <a:pt x="2703" y="18776"/>
                                </a:lnTo>
                                <a:lnTo>
                                  <a:pt x="0" y="30712"/>
                                </a:lnTo>
                                <a:lnTo>
                                  <a:pt x="2703" y="42647"/>
                                </a:lnTo>
                                <a:lnTo>
                                  <a:pt x="10070" y="52411"/>
                                </a:lnTo>
                                <a:lnTo>
                                  <a:pt x="20980" y="59003"/>
                                </a:lnTo>
                                <a:lnTo>
                                  <a:pt x="34315" y="61423"/>
                                </a:lnTo>
                                <a:lnTo>
                                  <a:pt x="47650" y="59003"/>
                                </a:lnTo>
                                <a:lnTo>
                                  <a:pt x="58560" y="52411"/>
                                </a:lnTo>
                                <a:lnTo>
                                  <a:pt x="65926" y="42647"/>
                                </a:lnTo>
                                <a:lnTo>
                                  <a:pt x="68630" y="30712"/>
                                </a:lnTo>
                                <a:lnTo>
                                  <a:pt x="65926" y="18776"/>
                                </a:lnTo>
                                <a:lnTo>
                                  <a:pt x="58560" y="9012"/>
                                </a:lnTo>
                                <a:lnTo>
                                  <a:pt x="47650" y="2419"/>
                                </a:lnTo>
                                <a:lnTo>
                                  <a:pt x="34315" y="0"/>
                                </a:lnTo>
                                <a:close/>
                              </a:path>
                            </a:pathLst>
                          </a:custGeom>
                          <a:solidFill>
                            <a:srgbClr val="231F20"/>
                          </a:solidFill>
                        </wps:spPr>
                        <wps:bodyPr wrap="square" lIns="0" tIns="0" rIns="0" bIns="0" rtlCol="0">
                          <a:prstTxWarp prst="textNoShape">
                            <a:avLst/>
                          </a:prstTxWarp>
                          <a:noAutofit/>
                        </wps:bodyPr>
                      </wps:wsp>
                      <wps:wsp>
                        <wps:cNvPr id="290" name="Graphic 290"/>
                        <wps:cNvSpPr/>
                        <wps:spPr>
                          <a:xfrm>
                            <a:off x="221062" y="269150"/>
                            <a:ext cx="33020" cy="29209"/>
                          </a:xfrm>
                          <a:custGeom>
                            <a:avLst/>
                            <a:gdLst/>
                            <a:ahLst/>
                            <a:cxnLst/>
                            <a:rect l="l" t="t" r="r" b="b"/>
                            <a:pathLst>
                              <a:path w="33020" h="29209">
                                <a:moveTo>
                                  <a:pt x="16255" y="0"/>
                                </a:moveTo>
                                <a:lnTo>
                                  <a:pt x="25208" y="0"/>
                                </a:lnTo>
                                <a:lnTo>
                                  <a:pt x="32508" y="6533"/>
                                </a:lnTo>
                                <a:lnTo>
                                  <a:pt x="32508" y="14547"/>
                                </a:lnTo>
                                <a:lnTo>
                                  <a:pt x="32508" y="22560"/>
                                </a:lnTo>
                                <a:lnTo>
                                  <a:pt x="25208" y="29094"/>
                                </a:lnTo>
                                <a:lnTo>
                                  <a:pt x="16255" y="29094"/>
                                </a:lnTo>
                                <a:lnTo>
                                  <a:pt x="7300" y="29094"/>
                                </a:lnTo>
                                <a:lnTo>
                                  <a:pt x="0" y="22560"/>
                                </a:lnTo>
                                <a:lnTo>
                                  <a:pt x="0" y="14547"/>
                                </a:lnTo>
                                <a:lnTo>
                                  <a:pt x="0" y="6533"/>
                                </a:lnTo>
                                <a:lnTo>
                                  <a:pt x="7300" y="0"/>
                                </a:lnTo>
                                <a:lnTo>
                                  <a:pt x="16255" y="0"/>
                                </a:lnTo>
                                <a:close/>
                              </a:path>
                            </a:pathLst>
                          </a:custGeom>
                          <a:ln w="2027">
                            <a:solidFill>
                              <a:srgbClr val="231F20"/>
                            </a:solidFill>
                            <a:prstDash val="solid"/>
                          </a:ln>
                        </wps:spPr>
                        <wps:bodyPr wrap="square" lIns="0" tIns="0" rIns="0" bIns="0" rtlCol="0">
                          <a:prstTxWarp prst="textNoShape">
                            <a:avLst/>
                          </a:prstTxWarp>
                          <a:noAutofit/>
                        </wps:bodyPr>
                      </wps:wsp>
                      <wps:wsp>
                        <wps:cNvPr id="291" name="Graphic 291"/>
                        <wps:cNvSpPr/>
                        <wps:spPr>
                          <a:xfrm>
                            <a:off x="221062" y="269152"/>
                            <a:ext cx="33020" cy="29209"/>
                          </a:xfrm>
                          <a:custGeom>
                            <a:avLst/>
                            <a:gdLst/>
                            <a:ahLst/>
                            <a:cxnLst/>
                            <a:rect l="l" t="t" r="r" b="b"/>
                            <a:pathLst>
                              <a:path w="33020" h="29209">
                                <a:moveTo>
                                  <a:pt x="25206" y="0"/>
                                </a:moveTo>
                                <a:lnTo>
                                  <a:pt x="16253" y="0"/>
                                </a:lnTo>
                                <a:lnTo>
                                  <a:pt x="7301" y="0"/>
                                </a:lnTo>
                                <a:lnTo>
                                  <a:pt x="0" y="6534"/>
                                </a:lnTo>
                                <a:lnTo>
                                  <a:pt x="0" y="22561"/>
                                </a:lnTo>
                                <a:lnTo>
                                  <a:pt x="7301" y="29094"/>
                                </a:lnTo>
                                <a:lnTo>
                                  <a:pt x="25206" y="29094"/>
                                </a:lnTo>
                                <a:lnTo>
                                  <a:pt x="32508" y="22561"/>
                                </a:lnTo>
                                <a:lnTo>
                                  <a:pt x="32508" y="6534"/>
                                </a:lnTo>
                                <a:lnTo>
                                  <a:pt x="25206"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225573" y="273211"/>
                            <a:ext cx="23495" cy="21590"/>
                          </a:xfrm>
                          <a:custGeom>
                            <a:avLst/>
                            <a:gdLst/>
                            <a:ahLst/>
                            <a:cxnLst/>
                            <a:rect l="l" t="t" r="r" b="b"/>
                            <a:pathLst>
                              <a:path w="23495" h="21590">
                                <a:moveTo>
                                  <a:pt x="11739" y="0"/>
                                </a:moveTo>
                                <a:lnTo>
                                  <a:pt x="18204" y="0"/>
                                </a:lnTo>
                                <a:lnTo>
                                  <a:pt x="23479" y="4719"/>
                                </a:lnTo>
                                <a:lnTo>
                                  <a:pt x="23479" y="10504"/>
                                </a:lnTo>
                                <a:lnTo>
                                  <a:pt x="23479" y="16289"/>
                                </a:lnTo>
                                <a:lnTo>
                                  <a:pt x="18204" y="21008"/>
                                </a:lnTo>
                                <a:lnTo>
                                  <a:pt x="11739" y="21008"/>
                                </a:lnTo>
                                <a:lnTo>
                                  <a:pt x="5273" y="21008"/>
                                </a:lnTo>
                                <a:lnTo>
                                  <a:pt x="0" y="16289"/>
                                </a:lnTo>
                                <a:lnTo>
                                  <a:pt x="0" y="10504"/>
                                </a:lnTo>
                                <a:lnTo>
                                  <a:pt x="0" y="4719"/>
                                </a:lnTo>
                                <a:lnTo>
                                  <a:pt x="5273" y="0"/>
                                </a:lnTo>
                                <a:lnTo>
                                  <a:pt x="11739" y="0"/>
                                </a:lnTo>
                                <a:close/>
                              </a:path>
                            </a:pathLst>
                          </a:custGeom>
                          <a:ln w="2027">
                            <a:solidFill>
                              <a:srgbClr val="231F20"/>
                            </a:solidFill>
                            <a:prstDash val="solid"/>
                          </a:ln>
                        </wps:spPr>
                        <wps:bodyPr wrap="square" lIns="0" tIns="0" rIns="0" bIns="0" rtlCol="0">
                          <a:prstTxWarp prst="textNoShape">
                            <a:avLst/>
                          </a:prstTxWarp>
                          <a:noAutofit/>
                        </wps:bodyPr>
                      </wps:wsp>
                      <wps:wsp>
                        <wps:cNvPr id="293" name="Graphic 293"/>
                        <wps:cNvSpPr/>
                        <wps:spPr>
                          <a:xfrm>
                            <a:off x="225577" y="273194"/>
                            <a:ext cx="23495" cy="21590"/>
                          </a:xfrm>
                          <a:custGeom>
                            <a:avLst/>
                            <a:gdLst/>
                            <a:ahLst/>
                            <a:cxnLst/>
                            <a:rect l="l" t="t" r="r" b="b"/>
                            <a:pathLst>
                              <a:path w="23495" h="21590">
                                <a:moveTo>
                                  <a:pt x="18204" y="0"/>
                                </a:moveTo>
                                <a:lnTo>
                                  <a:pt x="11738" y="0"/>
                                </a:lnTo>
                                <a:lnTo>
                                  <a:pt x="5273" y="0"/>
                                </a:lnTo>
                                <a:lnTo>
                                  <a:pt x="0" y="4719"/>
                                </a:lnTo>
                                <a:lnTo>
                                  <a:pt x="0" y="16290"/>
                                </a:lnTo>
                                <a:lnTo>
                                  <a:pt x="5273" y="21009"/>
                                </a:lnTo>
                                <a:lnTo>
                                  <a:pt x="18204" y="21009"/>
                                </a:lnTo>
                                <a:lnTo>
                                  <a:pt x="23478" y="16290"/>
                                </a:lnTo>
                                <a:lnTo>
                                  <a:pt x="23478" y="4719"/>
                                </a:lnTo>
                                <a:lnTo>
                                  <a:pt x="18204" y="0"/>
                                </a:lnTo>
                                <a:close/>
                              </a:path>
                            </a:pathLst>
                          </a:custGeom>
                          <a:solidFill>
                            <a:srgbClr val="231F20"/>
                          </a:solidFill>
                        </wps:spPr>
                        <wps:bodyPr wrap="square" lIns="0" tIns="0" rIns="0" bIns="0" rtlCol="0">
                          <a:prstTxWarp prst="textNoShape">
                            <a:avLst/>
                          </a:prstTxWarp>
                          <a:noAutofit/>
                        </wps:bodyPr>
                      </wps:wsp>
                      <wps:wsp>
                        <wps:cNvPr id="294" name="Graphic 294"/>
                        <wps:cNvSpPr/>
                        <wps:spPr>
                          <a:xfrm>
                            <a:off x="264403" y="76826"/>
                            <a:ext cx="24130" cy="33655"/>
                          </a:xfrm>
                          <a:custGeom>
                            <a:avLst/>
                            <a:gdLst/>
                            <a:ahLst/>
                            <a:cxnLst/>
                            <a:rect l="l" t="t" r="r" b="b"/>
                            <a:pathLst>
                              <a:path w="24130" h="33655">
                                <a:moveTo>
                                  <a:pt x="2710" y="0"/>
                                </a:moveTo>
                                <a:lnTo>
                                  <a:pt x="23482" y="0"/>
                                </a:lnTo>
                                <a:lnTo>
                                  <a:pt x="23802" y="32803"/>
                                </a:lnTo>
                                <a:lnTo>
                                  <a:pt x="21995" y="33134"/>
                                </a:lnTo>
                                <a:lnTo>
                                  <a:pt x="0" y="33134"/>
                                </a:lnTo>
                                <a:lnTo>
                                  <a:pt x="903" y="24245"/>
                                </a:lnTo>
                                <a:lnTo>
                                  <a:pt x="14449" y="24245"/>
                                </a:lnTo>
                                <a:lnTo>
                                  <a:pt x="14291" y="8082"/>
                                </a:lnTo>
                                <a:lnTo>
                                  <a:pt x="903" y="8082"/>
                                </a:lnTo>
                                <a:lnTo>
                                  <a:pt x="2710" y="0"/>
                                </a:lnTo>
                                <a:close/>
                              </a:path>
                            </a:pathLst>
                          </a:custGeom>
                          <a:ln w="2076">
                            <a:solidFill>
                              <a:srgbClr val="231F20"/>
                            </a:solidFill>
                            <a:prstDash val="solid"/>
                          </a:ln>
                        </wps:spPr>
                        <wps:bodyPr wrap="square" lIns="0" tIns="0" rIns="0" bIns="0" rtlCol="0">
                          <a:prstTxWarp prst="textNoShape">
                            <a:avLst/>
                          </a:prstTxWarp>
                          <a:noAutofit/>
                        </wps:bodyPr>
                      </wps:wsp>
                      <wps:wsp>
                        <wps:cNvPr id="295" name="Graphic 295"/>
                        <wps:cNvSpPr/>
                        <wps:spPr>
                          <a:xfrm>
                            <a:off x="264406" y="76808"/>
                            <a:ext cx="24130" cy="33655"/>
                          </a:xfrm>
                          <a:custGeom>
                            <a:avLst/>
                            <a:gdLst/>
                            <a:ahLst/>
                            <a:cxnLst/>
                            <a:rect l="l" t="t" r="r" b="b"/>
                            <a:pathLst>
                              <a:path w="24130" h="33655">
                                <a:moveTo>
                                  <a:pt x="23482" y="0"/>
                                </a:moveTo>
                                <a:lnTo>
                                  <a:pt x="2710" y="0"/>
                                </a:lnTo>
                                <a:lnTo>
                                  <a:pt x="904" y="8081"/>
                                </a:lnTo>
                                <a:lnTo>
                                  <a:pt x="14292" y="8081"/>
                                </a:lnTo>
                                <a:lnTo>
                                  <a:pt x="14450" y="24245"/>
                                </a:lnTo>
                                <a:lnTo>
                                  <a:pt x="904" y="24245"/>
                                </a:lnTo>
                                <a:lnTo>
                                  <a:pt x="0" y="33134"/>
                                </a:lnTo>
                                <a:lnTo>
                                  <a:pt x="21996" y="33134"/>
                                </a:lnTo>
                                <a:lnTo>
                                  <a:pt x="23803" y="32802"/>
                                </a:lnTo>
                                <a:lnTo>
                                  <a:pt x="23482" y="0"/>
                                </a:lnTo>
                                <a:close/>
                              </a:path>
                            </a:pathLst>
                          </a:custGeom>
                          <a:solidFill>
                            <a:srgbClr val="231F20"/>
                          </a:solidFill>
                        </wps:spPr>
                        <wps:bodyPr wrap="square" lIns="0" tIns="0" rIns="0" bIns="0" rtlCol="0">
                          <a:prstTxWarp prst="textNoShape">
                            <a:avLst/>
                          </a:prstTxWarp>
                          <a:noAutofit/>
                        </wps:bodyPr>
                      </wps:wsp>
                      <wps:wsp>
                        <wps:cNvPr id="296" name="Graphic 296"/>
                        <wps:cNvSpPr/>
                        <wps:spPr>
                          <a:xfrm>
                            <a:off x="159648" y="116426"/>
                            <a:ext cx="70485" cy="19050"/>
                          </a:xfrm>
                          <a:custGeom>
                            <a:avLst/>
                            <a:gdLst/>
                            <a:ahLst/>
                            <a:cxnLst/>
                            <a:rect l="l" t="t" r="r" b="b"/>
                            <a:pathLst>
                              <a:path w="70485" h="19050">
                                <a:moveTo>
                                  <a:pt x="0" y="0"/>
                                </a:moveTo>
                                <a:lnTo>
                                  <a:pt x="69485" y="0"/>
                                </a:lnTo>
                                <a:lnTo>
                                  <a:pt x="70436" y="13737"/>
                                </a:lnTo>
                                <a:lnTo>
                                  <a:pt x="55208" y="18586"/>
                                </a:lnTo>
                                <a:lnTo>
                                  <a:pt x="0" y="18586"/>
                                </a:lnTo>
                                <a:lnTo>
                                  <a:pt x="0" y="0"/>
                                </a:lnTo>
                                <a:close/>
                              </a:path>
                            </a:pathLst>
                          </a:custGeom>
                          <a:ln w="1942">
                            <a:solidFill>
                              <a:srgbClr val="231F20"/>
                            </a:solidFill>
                            <a:prstDash val="solid"/>
                          </a:ln>
                        </wps:spPr>
                        <wps:bodyPr wrap="square" lIns="0" tIns="0" rIns="0" bIns="0" rtlCol="0">
                          <a:prstTxWarp prst="textNoShape">
                            <a:avLst/>
                          </a:prstTxWarp>
                          <a:noAutofit/>
                        </wps:bodyPr>
                      </wps:wsp>
                      <wps:wsp>
                        <wps:cNvPr id="297" name="Graphic 297"/>
                        <wps:cNvSpPr/>
                        <wps:spPr>
                          <a:xfrm>
                            <a:off x="159652" y="116408"/>
                            <a:ext cx="70485" cy="19050"/>
                          </a:xfrm>
                          <a:custGeom>
                            <a:avLst/>
                            <a:gdLst/>
                            <a:ahLst/>
                            <a:cxnLst/>
                            <a:rect l="l" t="t" r="r" b="b"/>
                            <a:pathLst>
                              <a:path w="70485" h="19050">
                                <a:moveTo>
                                  <a:pt x="69488" y="0"/>
                                </a:moveTo>
                                <a:lnTo>
                                  <a:pt x="0" y="0"/>
                                </a:lnTo>
                                <a:lnTo>
                                  <a:pt x="0" y="18586"/>
                                </a:lnTo>
                                <a:lnTo>
                                  <a:pt x="55210" y="18586"/>
                                </a:lnTo>
                                <a:lnTo>
                                  <a:pt x="70438" y="13737"/>
                                </a:lnTo>
                                <a:lnTo>
                                  <a:pt x="69488" y="0"/>
                                </a:lnTo>
                                <a:close/>
                              </a:path>
                            </a:pathLst>
                          </a:custGeom>
                          <a:solidFill>
                            <a:srgbClr val="231F20"/>
                          </a:solidFill>
                        </wps:spPr>
                        <wps:bodyPr wrap="square" lIns="0" tIns="0" rIns="0" bIns="0" rtlCol="0">
                          <a:prstTxWarp prst="textNoShape">
                            <a:avLst/>
                          </a:prstTxWarp>
                          <a:noAutofit/>
                        </wps:bodyPr>
                      </wps:wsp>
                      <wps:wsp>
                        <wps:cNvPr id="298" name="Graphic 298"/>
                        <wps:cNvSpPr/>
                        <wps:spPr>
                          <a:xfrm>
                            <a:off x="170669" y="124794"/>
                            <a:ext cx="3810" cy="3175"/>
                          </a:xfrm>
                          <a:custGeom>
                            <a:avLst/>
                            <a:gdLst/>
                            <a:ahLst/>
                            <a:cxnLst/>
                            <a:rect l="l" t="t" r="r" b="b"/>
                            <a:pathLst>
                              <a:path w="3810" h="3175">
                                <a:moveTo>
                                  <a:pt x="1626" y="0"/>
                                </a:moveTo>
                                <a:lnTo>
                                  <a:pt x="2523" y="0"/>
                                </a:lnTo>
                                <a:lnTo>
                                  <a:pt x="3250" y="648"/>
                                </a:lnTo>
                                <a:lnTo>
                                  <a:pt x="3250" y="1454"/>
                                </a:lnTo>
                                <a:lnTo>
                                  <a:pt x="3250" y="2257"/>
                                </a:lnTo>
                                <a:lnTo>
                                  <a:pt x="2523" y="2909"/>
                                </a:lnTo>
                                <a:lnTo>
                                  <a:pt x="1626" y="2909"/>
                                </a:lnTo>
                                <a:lnTo>
                                  <a:pt x="727" y="2909"/>
                                </a:lnTo>
                                <a:lnTo>
                                  <a:pt x="0" y="2257"/>
                                </a:lnTo>
                                <a:lnTo>
                                  <a:pt x="0" y="1454"/>
                                </a:lnTo>
                                <a:lnTo>
                                  <a:pt x="0" y="648"/>
                                </a:lnTo>
                                <a:lnTo>
                                  <a:pt x="727" y="0"/>
                                </a:lnTo>
                                <a:lnTo>
                                  <a:pt x="1626" y="0"/>
                                </a:lnTo>
                                <a:close/>
                              </a:path>
                            </a:pathLst>
                          </a:custGeom>
                          <a:ln w="2028">
                            <a:solidFill>
                              <a:srgbClr val="231F20"/>
                            </a:solidFill>
                            <a:prstDash val="solid"/>
                          </a:ln>
                        </wps:spPr>
                        <wps:bodyPr wrap="square" lIns="0" tIns="0" rIns="0" bIns="0" rtlCol="0">
                          <a:prstTxWarp prst="textNoShape">
                            <a:avLst/>
                          </a:prstTxWarp>
                          <a:noAutofit/>
                        </wps:bodyPr>
                      </wps:wsp>
                      <wps:wsp>
                        <wps:cNvPr id="299" name="Graphic 299"/>
                        <wps:cNvSpPr/>
                        <wps:spPr>
                          <a:xfrm>
                            <a:off x="170669" y="124763"/>
                            <a:ext cx="3810" cy="3175"/>
                          </a:xfrm>
                          <a:custGeom>
                            <a:avLst/>
                            <a:gdLst/>
                            <a:ahLst/>
                            <a:cxnLst/>
                            <a:rect l="l" t="t" r="r" b="b"/>
                            <a:pathLst>
                              <a:path w="3810" h="3175">
                                <a:moveTo>
                                  <a:pt x="2523" y="0"/>
                                </a:moveTo>
                                <a:lnTo>
                                  <a:pt x="1626" y="0"/>
                                </a:lnTo>
                                <a:lnTo>
                                  <a:pt x="726" y="0"/>
                                </a:lnTo>
                                <a:lnTo>
                                  <a:pt x="0" y="647"/>
                                </a:lnTo>
                                <a:lnTo>
                                  <a:pt x="0" y="2256"/>
                                </a:lnTo>
                                <a:lnTo>
                                  <a:pt x="726" y="2908"/>
                                </a:lnTo>
                                <a:lnTo>
                                  <a:pt x="2523" y="2908"/>
                                </a:lnTo>
                                <a:lnTo>
                                  <a:pt x="3249" y="2256"/>
                                </a:lnTo>
                                <a:lnTo>
                                  <a:pt x="3249" y="647"/>
                                </a:lnTo>
                                <a:lnTo>
                                  <a:pt x="2523" y="0"/>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207331" y="124794"/>
                            <a:ext cx="3810" cy="3175"/>
                          </a:xfrm>
                          <a:custGeom>
                            <a:avLst/>
                            <a:gdLst/>
                            <a:ahLst/>
                            <a:cxnLst/>
                            <a:rect l="l" t="t" r="r" b="b"/>
                            <a:pathLst>
                              <a:path w="3810" h="3175">
                                <a:moveTo>
                                  <a:pt x="1627" y="0"/>
                                </a:moveTo>
                                <a:lnTo>
                                  <a:pt x="2523" y="0"/>
                                </a:lnTo>
                                <a:lnTo>
                                  <a:pt x="3250" y="648"/>
                                </a:lnTo>
                                <a:lnTo>
                                  <a:pt x="3250" y="1454"/>
                                </a:lnTo>
                                <a:lnTo>
                                  <a:pt x="3250" y="2257"/>
                                </a:lnTo>
                                <a:lnTo>
                                  <a:pt x="2523" y="2909"/>
                                </a:lnTo>
                                <a:lnTo>
                                  <a:pt x="1627" y="2909"/>
                                </a:lnTo>
                                <a:lnTo>
                                  <a:pt x="727" y="2909"/>
                                </a:lnTo>
                                <a:lnTo>
                                  <a:pt x="0" y="2257"/>
                                </a:lnTo>
                                <a:lnTo>
                                  <a:pt x="0" y="1454"/>
                                </a:lnTo>
                                <a:lnTo>
                                  <a:pt x="0" y="648"/>
                                </a:lnTo>
                                <a:lnTo>
                                  <a:pt x="727" y="0"/>
                                </a:lnTo>
                                <a:lnTo>
                                  <a:pt x="1627" y="0"/>
                                </a:lnTo>
                                <a:close/>
                              </a:path>
                            </a:pathLst>
                          </a:custGeom>
                          <a:ln w="2028">
                            <a:solidFill>
                              <a:srgbClr val="231F20"/>
                            </a:solidFill>
                            <a:prstDash val="solid"/>
                          </a:ln>
                        </wps:spPr>
                        <wps:bodyPr wrap="square" lIns="0" tIns="0" rIns="0" bIns="0" rtlCol="0">
                          <a:prstTxWarp prst="textNoShape">
                            <a:avLst/>
                          </a:prstTxWarp>
                          <a:noAutofit/>
                        </wps:bodyPr>
                      </wps:wsp>
                      <wps:wsp>
                        <wps:cNvPr id="301" name="Graphic 301"/>
                        <wps:cNvSpPr/>
                        <wps:spPr>
                          <a:xfrm>
                            <a:off x="207332" y="124763"/>
                            <a:ext cx="3810" cy="3175"/>
                          </a:xfrm>
                          <a:custGeom>
                            <a:avLst/>
                            <a:gdLst/>
                            <a:ahLst/>
                            <a:cxnLst/>
                            <a:rect l="l" t="t" r="r" b="b"/>
                            <a:pathLst>
                              <a:path w="3810" h="3175">
                                <a:moveTo>
                                  <a:pt x="2523" y="0"/>
                                </a:moveTo>
                                <a:lnTo>
                                  <a:pt x="1626" y="0"/>
                                </a:lnTo>
                                <a:lnTo>
                                  <a:pt x="726" y="0"/>
                                </a:lnTo>
                                <a:lnTo>
                                  <a:pt x="0" y="647"/>
                                </a:lnTo>
                                <a:lnTo>
                                  <a:pt x="0" y="2256"/>
                                </a:lnTo>
                                <a:lnTo>
                                  <a:pt x="726" y="2908"/>
                                </a:lnTo>
                                <a:lnTo>
                                  <a:pt x="2523" y="2908"/>
                                </a:lnTo>
                                <a:lnTo>
                                  <a:pt x="3249" y="2256"/>
                                </a:lnTo>
                                <a:lnTo>
                                  <a:pt x="3249" y="647"/>
                                </a:lnTo>
                                <a:lnTo>
                                  <a:pt x="2523" y="0"/>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92270" y="29170"/>
                            <a:ext cx="71120" cy="29209"/>
                          </a:xfrm>
                          <a:custGeom>
                            <a:avLst/>
                            <a:gdLst/>
                            <a:ahLst/>
                            <a:cxnLst/>
                            <a:rect l="l" t="t" r="r" b="b"/>
                            <a:pathLst>
                              <a:path w="71120" h="29209">
                                <a:moveTo>
                                  <a:pt x="70189" y="7779"/>
                                </a:moveTo>
                                <a:lnTo>
                                  <a:pt x="37537" y="11569"/>
                                </a:lnTo>
                                <a:lnTo>
                                  <a:pt x="19537" y="17045"/>
                                </a:lnTo>
                                <a:lnTo>
                                  <a:pt x="11890" y="21972"/>
                                </a:lnTo>
                                <a:lnTo>
                                  <a:pt x="10296" y="24111"/>
                                </a:lnTo>
                                <a:lnTo>
                                  <a:pt x="10296" y="28720"/>
                                </a:lnTo>
                                <a:lnTo>
                                  <a:pt x="0" y="28972"/>
                                </a:lnTo>
                                <a:lnTo>
                                  <a:pt x="0" y="19313"/>
                                </a:lnTo>
                                <a:lnTo>
                                  <a:pt x="4136" y="16237"/>
                                </a:lnTo>
                                <a:lnTo>
                                  <a:pt x="16906" y="9501"/>
                                </a:lnTo>
                                <a:lnTo>
                                  <a:pt x="38846" y="2842"/>
                                </a:lnTo>
                                <a:lnTo>
                                  <a:pt x="70495" y="0"/>
                                </a:lnTo>
                                <a:lnTo>
                                  <a:pt x="70189" y="7779"/>
                                </a:lnTo>
                                <a:close/>
                              </a:path>
                            </a:pathLst>
                          </a:custGeom>
                          <a:ln w="1959">
                            <a:solidFill>
                              <a:srgbClr val="231F20"/>
                            </a:solidFill>
                            <a:prstDash val="solid"/>
                          </a:ln>
                        </wps:spPr>
                        <wps:bodyPr wrap="square" lIns="0" tIns="0" rIns="0" bIns="0" rtlCol="0">
                          <a:prstTxWarp prst="textNoShape">
                            <a:avLst/>
                          </a:prstTxWarp>
                          <a:noAutofit/>
                        </wps:bodyPr>
                      </wps:wsp>
                      <wps:wsp>
                        <wps:cNvPr id="303" name="Graphic 303"/>
                        <wps:cNvSpPr/>
                        <wps:spPr>
                          <a:xfrm>
                            <a:off x="92271" y="29151"/>
                            <a:ext cx="71120" cy="29209"/>
                          </a:xfrm>
                          <a:custGeom>
                            <a:avLst/>
                            <a:gdLst/>
                            <a:ahLst/>
                            <a:cxnLst/>
                            <a:rect l="l" t="t" r="r" b="b"/>
                            <a:pathLst>
                              <a:path w="71120" h="29209">
                                <a:moveTo>
                                  <a:pt x="70495" y="0"/>
                                </a:moveTo>
                                <a:lnTo>
                                  <a:pt x="38846" y="2842"/>
                                </a:lnTo>
                                <a:lnTo>
                                  <a:pt x="16906" y="9501"/>
                                </a:lnTo>
                                <a:lnTo>
                                  <a:pt x="4137" y="16237"/>
                                </a:lnTo>
                                <a:lnTo>
                                  <a:pt x="0" y="19312"/>
                                </a:lnTo>
                                <a:lnTo>
                                  <a:pt x="0" y="28972"/>
                                </a:lnTo>
                                <a:lnTo>
                                  <a:pt x="10297" y="28719"/>
                                </a:lnTo>
                                <a:lnTo>
                                  <a:pt x="10297" y="24112"/>
                                </a:lnTo>
                                <a:lnTo>
                                  <a:pt x="11891" y="21972"/>
                                </a:lnTo>
                                <a:lnTo>
                                  <a:pt x="19538" y="17045"/>
                                </a:lnTo>
                                <a:lnTo>
                                  <a:pt x="37538" y="11568"/>
                                </a:lnTo>
                                <a:lnTo>
                                  <a:pt x="70190" y="7778"/>
                                </a:lnTo>
                                <a:lnTo>
                                  <a:pt x="70495" y="0"/>
                                </a:lnTo>
                                <a:close/>
                              </a:path>
                            </a:pathLst>
                          </a:custGeom>
                          <a:solidFill>
                            <a:srgbClr val="231F20"/>
                          </a:solidFill>
                        </wps:spPr>
                        <wps:bodyPr wrap="square" lIns="0" tIns="0" rIns="0" bIns="0" rtlCol="0">
                          <a:prstTxWarp prst="textNoShape">
                            <a:avLst/>
                          </a:prstTxWarp>
                          <a:noAutofit/>
                        </wps:bodyPr>
                      </wps:wsp>
                      <wps:wsp>
                        <wps:cNvPr id="304" name="Graphic 304"/>
                        <wps:cNvSpPr/>
                        <wps:spPr>
                          <a:xfrm>
                            <a:off x="206304" y="28964"/>
                            <a:ext cx="62865" cy="27305"/>
                          </a:xfrm>
                          <a:custGeom>
                            <a:avLst/>
                            <a:gdLst/>
                            <a:ahLst/>
                            <a:cxnLst/>
                            <a:rect l="l" t="t" r="r" b="b"/>
                            <a:pathLst>
                              <a:path w="62865" h="27305">
                                <a:moveTo>
                                  <a:pt x="8814" y="9450"/>
                                </a:moveTo>
                                <a:lnTo>
                                  <a:pt x="12822" y="9655"/>
                                </a:lnTo>
                                <a:lnTo>
                                  <a:pt x="23137" y="11094"/>
                                </a:lnTo>
                                <a:lnTo>
                                  <a:pt x="37198" y="14999"/>
                                </a:lnTo>
                                <a:lnTo>
                                  <a:pt x="52442" y="22604"/>
                                </a:lnTo>
                                <a:lnTo>
                                  <a:pt x="61623" y="26707"/>
                                </a:lnTo>
                                <a:lnTo>
                                  <a:pt x="25588" y="2606"/>
                                </a:lnTo>
                                <a:lnTo>
                                  <a:pt x="9045" y="0"/>
                                </a:lnTo>
                                <a:lnTo>
                                  <a:pt x="0" y="955"/>
                                </a:lnTo>
                                <a:lnTo>
                                  <a:pt x="921" y="4262"/>
                                </a:lnTo>
                                <a:lnTo>
                                  <a:pt x="5847" y="7799"/>
                                </a:lnTo>
                                <a:lnTo>
                                  <a:pt x="8814" y="9450"/>
                                </a:lnTo>
                                <a:close/>
                              </a:path>
                            </a:pathLst>
                          </a:custGeom>
                          <a:ln w="1962">
                            <a:solidFill>
                              <a:srgbClr val="231F20"/>
                            </a:solidFill>
                            <a:prstDash val="solid"/>
                          </a:ln>
                        </wps:spPr>
                        <wps:bodyPr wrap="square" lIns="0" tIns="0" rIns="0" bIns="0" rtlCol="0">
                          <a:prstTxWarp prst="textNoShape">
                            <a:avLst/>
                          </a:prstTxWarp>
                          <a:noAutofit/>
                        </wps:bodyPr>
                      </wps:wsp>
                      <wps:wsp>
                        <wps:cNvPr id="305" name="Graphic 305"/>
                        <wps:cNvSpPr/>
                        <wps:spPr>
                          <a:xfrm>
                            <a:off x="7603" y="28951"/>
                            <a:ext cx="336550" cy="403225"/>
                          </a:xfrm>
                          <a:custGeom>
                            <a:avLst/>
                            <a:gdLst/>
                            <a:ahLst/>
                            <a:cxnLst/>
                            <a:rect l="l" t="t" r="r" b="b"/>
                            <a:pathLst>
                              <a:path w="336550" h="403225">
                                <a:moveTo>
                                  <a:pt x="261035" y="22910"/>
                                </a:moveTo>
                                <a:lnTo>
                                  <a:pt x="224282" y="2603"/>
                                </a:lnTo>
                                <a:lnTo>
                                  <a:pt x="207746" y="0"/>
                                </a:lnTo>
                                <a:lnTo>
                                  <a:pt x="198691" y="952"/>
                                </a:lnTo>
                                <a:lnTo>
                                  <a:pt x="199618" y="4267"/>
                                </a:lnTo>
                                <a:lnTo>
                                  <a:pt x="204546" y="7797"/>
                                </a:lnTo>
                                <a:lnTo>
                                  <a:pt x="207518" y="9448"/>
                                </a:lnTo>
                                <a:lnTo>
                                  <a:pt x="211518" y="9652"/>
                                </a:lnTo>
                                <a:lnTo>
                                  <a:pt x="221830" y="11099"/>
                                </a:lnTo>
                                <a:lnTo>
                                  <a:pt x="235902" y="14998"/>
                                </a:lnTo>
                                <a:lnTo>
                                  <a:pt x="251142" y="22606"/>
                                </a:lnTo>
                                <a:lnTo>
                                  <a:pt x="260324" y="26708"/>
                                </a:lnTo>
                                <a:lnTo>
                                  <a:pt x="261035" y="22910"/>
                                </a:lnTo>
                                <a:close/>
                              </a:path>
                              <a:path w="336550" h="403225">
                                <a:moveTo>
                                  <a:pt x="336435" y="341744"/>
                                </a:moveTo>
                                <a:lnTo>
                                  <a:pt x="0" y="341744"/>
                                </a:lnTo>
                                <a:lnTo>
                                  <a:pt x="0" y="402729"/>
                                </a:lnTo>
                                <a:lnTo>
                                  <a:pt x="336435" y="402729"/>
                                </a:lnTo>
                                <a:lnTo>
                                  <a:pt x="336435" y="34174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73432pt;margin-top:4.726775pt;width:28.05pt;height:34pt;mso-position-horizontal-relative:page;mso-position-vertical-relative:paragraph;z-index:15746048" id="docshapegroup269" coordorigin="255,95" coordsize="561,680">
                <v:shape style="position:absolute;left:256;top:96;width:534;height:525" id="docshape270" coordorigin="256,96" coordsize="534,525" path="m260,96l790,610,783,621,256,111,260,96xe" filled="false" stroked="true" strokeweight=".160502pt" strokecolor="#231f20">
                  <v:path arrowok="t"/>
                  <v:stroke dashstyle="solid"/>
                </v:shape>
                <v:shape style="position:absolute;left:256;top:96;width:534;height:525" id="docshape271" coordorigin="256,96" coordsize="534,525" path="m260,96l256,111,783,621,790,609,260,96xe" filled="true" fillcolor="#231f20" stroked="false">
                  <v:path arrowok="t"/>
                  <v:fill type="solid"/>
                </v:shape>
                <v:shape style="position:absolute;left:274;top:96;width:539;height:530" id="docshape272" coordorigin="275,96" coordsize="539,530" path="m810,96l275,614,282,626,814,111,810,96xe" filled="false" stroked="true" strokeweight=".160528pt" strokecolor="#231f20">
                  <v:path arrowok="t"/>
                  <v:stroke dashstyle="solid"/>
                </v:shape>
                <v:shape style="position:absolute;left:274;top:96;width:539;height:530" id="docshape273" coordorigin="275,96" coordsize="539,530" path="m810,96l275,614,282,626,814,111,810,96xe" filled="true" fillcolor="#231f20" stroked="false">
                  <v:path arrowok="t"/>
                  <v:fill type="solid"/>
                </v:shape>
                <v:shape style="position:absolute;left:381;top:185;width:314;height:405" id="docshape274" coordorigin="381,185" coordsize="314,405" path="m651,493l678,203,692,203,694,185,381,185,383,205,405,205,437,553,444,561,444,590,477,590,479,556,580,558,580,545,448,548,419,203,662,203,663,218,658,218,651,218,649,265,656,265,636,498,651,493xe" filled="false" stroked="true" strokeweight=".1629pt" strokecolor="#231f20">
                  <v:path arrowok="t"/>
                  <v:stroke dashstyle="solid"/>
                </v:shape>
                <v:shape style="position:absolute;left:381;top:185;width:314;height:406" id="docshape275" coordorigin="381,185" coordsize="314,406" path="m694,185l381,185,383,205,405,205,437,553,445,561,445,590,477,590,479,556,580,558,580,545,448,548,419,203,662,203,663,218,651,218,649,265,656,265,636,498,651,493,678,203,692,203,694,185xe" filled="true" fillcolor="#231f20" stroked="false">
                  <v:path arrowok="t"/>
                  <v:fill type="solid"/>
                </v:shape>
                <v:shape style="position:absolute;left:433;top:138;width:33;height:49" id="docshape276" coordorigin="434,138" coordsize="33,49" path="m434,185l437,138,466,138,466,187,434,185xe" filled="false" stroked="true" strokeweight=".164038pt" strokecolor="#231f20">
                  <v:path arrowok="t"/>
                  <v:stroke dashstyle="solid"/>
                </v:shape>
                <v:shape style="position:absolute;left:433;top:138;width:33;height:49" id="docshape277" coordorigin="434,138" coordsize="33,49" path="m466,138l437,138,434,185,466,187,466,138xe" filled="true" fillcolor="#231f20" stroked="false">
                  <v:path arrowok="t"/>
                  <v:fill type="solid"/>
                </v:shape>
                <v:shape style="position:absolute;left:511;top:130;width:82;height:33" id="docshape278" coordorigin="511,130" coordsize="82,33" path="m511,132l511,163,593,159,593,130,511,132xe" filled="false" stroked="true" strokeweight=".154180pt" strokecolor="#231f20">
                  <v:path arrowok="t"/>
                  <v:stroke dashstyle="solid"/>
                </v:shape>
                <v:shape style="position:absolute;left:511;top:130;width:82;height:33" id="docshape279" coordorigin="511,130" coordsize="82,33" path="m593,130l511,132,511,163,593,159,593,130xe" filled="true" fillcolor="#231f20" stroked="false">
                  <v:path arrowok="t"/>
                  <v:fill type="solid"/>
                </v:shape>
                <v:rect style="position:absolute;left:525;top:143;width:49;height:5" id="docshape280" filled="false" stroked="true" strokeweight=".151921pt" strokecolor="#231f20">
                  <v:stroke dashstyle="solid"/>
                </v:rect>
                <v:rect style="position:absolute;left:525;top:143;width:49;height:5" id="docshape281" filled="true" fillcolor="#ffffff" stroked="false">
                  <v:fill type="solid"/>
                </v:rect>
                <v:shape style="position:absolute;left:661;top:156;width:50;height:42" id="docshape282" coordorigin="662,156" coordsize="50,42" path="m686,156l700,156,711,165,711,176,711,183,707,193,700,197,696,198,691,195,686,195,673,195,662,186,662,176,662,165,673,156,686,156xe" filled="false" stroked="true" strokeweight=".159198pt" strokecolor="#231f20">
                  <v:path arrowok="t"/>
                  <v:stroke dashstyle="solid"/>
                </v:shape>
                <v:shape style="position:absolute;left:661;top:156;width:50;height:42" id="docshape283" coordorigin="662,156" coordsize="50,42" path="m700,156l686,156,673,156,662,165,662,186,673,195,691,195,696,198,707,193,711,183,711,165,700,156xe" filled="true" fillcolor="#231f20" stroked="false">
                  <v:path arrowok="t"/>
                  <v:fill type="solid"/>
                </v:shape>
                <v:shape style="position:absolute;left:574;top:492;width:109;height:97" id="docshape284" coordorigin="574,493" coordsize="109,97" path="m628,493l649,497,667,507,678,523,682,541,678,560,667,575,649,586,628,590,607,586,590,575,579,560,574,541,579,523,590,507,607,497,628,493xe" filled="false" stroked="true" strokeweight=".159783pt" strokecolor="#231f20">
                  <v:path arrowok="t"/>
                  <v:stroke dashstyle="solid"/>
                </v:shape>
                <v:shape style="position:absolute;left:574;top:492;width:109;height:97" id="docshape285" coordorigin="574,493" coordsize="109,97" path="m628,493l607,497,590,507,579,523,574,541,579,560,590,575,607,586,628,590,649,586,667,575,678,560,682,541,678,523,667,507,649,497,628,493xe" filled="true" fillcolor="#231f20" stroked="false">
                  <v:path arrowok="t"/>
                  <v:fill type="solid"/>
                </v:shape>
                <v:shape style="position:absolute;left:602;top:518;width:52;height:46" id="docshape286" coordorigin="603,518" coordsize="52,46" path="m628,518l643,518,654,529,654,541,654,554,643,564,628,564,614,564,603,554,603,541,603,529,614,518,628,518xe" filled="false" stroked="true" strokeweight=".159655pt" strokecolor="#231f20">
                  <v:path arrowok="t"/>
                  <v:stroke dashstyle="solid"/>
                </v:shape>
                <v:shape style="position:absolute;left:602;top:518;width:52;height:46" id="docshape287" coordorigin="603,518" coordsize="52,46" path="m643,518l628,518,614,518,603,529,603,554,614,564,643,564,654,554,654,529,643,518xe" filled="true" fillcolor="#ffffff" stroked="false">
                  <v:path arrowok="t"/>
                  <v:fill type="solid"/>
                </v:shape>
                <v:shape style="position:absolute;left:609;top:524;width:37;height:34" id="docshape288" coordorigin="610,525" coordsize="37,34" path="m628,525l639,525,647,532,647,541,647,550,639,558,628,558,618,558,610,550,610,541,610,532,618,525,628,525xe" filled="false" stroked="true" strokeweight=".159669pt" strokecolor="#231f20">
                  <v:path arrowok="t"/>
                  <v:stroke dashstyle="solid"/>
                </v:shape>
                <v:shape style="position:absolute;left:609;top:524;width:37;height:34" id="docshape289" coordorigin="610,525" coordsize="37,34" path="m639,525l628,525,618,525,610,532,610,550,618,558,639,558,647,550,647,532,639,525xe" filled="true" fillcolor="#231f20" stroked="false">
                  <v:path arrowok="t"/>
                  <v:fill type="solid"/>
                </v:shape>
                <v:shape style="position:absolute;left:671;top:215;width:38;height:53" id="docshape290" coordorigin="671,216" coordsize="38,53" path="m675,216l708,216,709,267,706,268,671,268,672,254,694,254,694,228,672,228,675,216xe" filled="false" stroked="true" strokeweight=".163499pt" strokecolor="#231f20">
                  <v:path arrowok="t"/>
                  <v:stroke dashstyle="solid"/>
                </v:shape>
                <v:shape style="position:absolute;left:671;top:215;width:38;height:53" id="docshape291" coordorigin="671,215" coordsize="38,53" path="m708,215l675,215,672,228,694,228,694,254,672,254,671,268,706,268,709,267,708,215xe" filled="true" fillcolor="#231f20" stroked="false">
                  <v:path arrowok="t"/>
                  <v:fill type="solid"/>
                </v:shape>
                <v:shape style="position:absolute;left:506;top:277;width:111;height:30" id="docshape292" coordorigin="506,278" coordsize="111,30" path="m506,278l616,278,617,300,593,307,506,307,506,278xe" filled="false" stroked="true" strokeweight=".152921pt" strokecolor="#231f20">
                  <v:path arrowok="t"/>
                  <v:stroke dashstyle="solid"/>
                </v:shape>
                <v:shape style="position:absolute;left:506;top:277;width:111;height:30" id="docshape293" coordorigin="506,278" coordsize="111,30" path="m616,278l506,278,506,307,593,307,617,299,616,278xe" filled="true" fillcolor="#231f20" stroked="false">
                  <v:path arrowok="t"/>
                  <v:fill type="solid"/>
                </v:shape>
                <v:shape style="position:absolute;left:523;top:291;width:6;height:5" id="docshape294" coordorigin="523,291" coordsize="6,5" path="m526,291l527,291,529,292,529,293,529,295,527,296,526,296,525,296,523,295,523,293,523,292,525,291,526,291xe" filled="false" stroked="true" strokeweight=".159689pt" strokecolor="#231f20">
                  <v:path arrowok="t"/>
                  <v:stroke dashstyle="solid"/>
                </v:shape>
                <v:shape style="position:absolute;left:523;top:291;width:6;height:5" id="docshape295" coordorigin="523,291" coordsize="6,5" path="m527,291l526,291,525,291,523,292,523,295,525,296,527,296,529,295,529,292,527,291xe" filled="true" fillcolor="#ffffff" stroked="false">
                  <v:path arrowok="t"/>
                  <v:fill type="solid"/>
                </v:shape>
                <v:shape style="position:absolute;left:581;top:291;width:6;height:5" id="docshape296" coordorigin="581,291" coordsize="6,5" path="m584,291l585,291,586,292,586,293,586,295,585,296,584,296,582,296,581,295,581,293,581,292,582,291,584,291xe" filled="false" stroked="true" strokeweight=".159689pt" strokecolor="#231f20">
                  <v:path arrowok="t"/>
                  <v:stroke dashstyle="solid"/>
                </v:shape>
                <v:shape style="position:absolute;left:581;top:291;width:6;height:5" id="docshape297" coordorigin="581,291" coordsize="6,5" path="m585,291l584,291,582,291,581,292,581,295,582,296,585,296,586,295,586,292,585,291xe" filled="true" fillcolor="#ffffff" stroked="false">
                  <v:path arrowok="t"/>
                  <v:fill type="solid"/>
                </v:shape>
                <v:shape style="position:absolute;left:400;top:140;width:112;height:46" id="docshape298" coordorigin="400,140" coordsize="112,46" path="m511,153l459,159,431,167,419,175,416,178,416,186,400,186,400,171,407,166,427,155,461,145,511,140,511,153xe" filled="false" stroked="true" strokeweight=".154321pt" strokecolor="#231f20">
                  <v:path arrowok="t"/>
                  <v:stroke dashstyle="solid"/>
                </v:shape>
                <v:shape style="position:absolute;left:400;top:140;width:112;height:46" id="docshape299" coordorigin="400,140" coordsize="112,46" path="m511,140l461,145,427,155,407,166,400,171,400,186,416,186,416,178,419,175,431,167,459,159,511,153,511,140xe" filled="true" fillcolor="#231f20" stroked="false">
                  <v:path arrowok="t"/>
                  <v:fill type="solid"/>
                </v:shape>
                <v:shape style="position:absolute;left:579;top:140;width:99;height:43" id="docshape300" coordorigin="580,140" coordsize="99,43" path="m593,155l600,155,616,158,638,164,662,176,677,182,620,144,594,140,580,142,581,147,589,152,593,155xe" filled="false" stroked="true" strokeweight=".154509pt" strokecolor="#231f20">
                  <v:path arrowok="t"/>
                  <v:stroke dashstyle="solid"/>
                </v:shape>
                <v:shape style="position:absolute;left:266;top:140;width:530;height:635" id="docshape301" coordorigin="267,140" coordsize="530,635" path="m678,176l673,166,670,161,663,158,644,151,620,144,594,140,580,142,581,147,589,152,593,155,600,155,616,158,638,164,662,176,677,182,678,176xm796,678l267,678,267,774,796,774,796,678xe" filled="true" fillcolor="#231f20" stroked="false">
                  <v:path arrowok="t"/>
                  <v:fill type="solid"/>
                </v:shape>
                <w10:wrap type="none"/>
              </v:group>
            </w:pict>
          </mc:Fallback>
        </mc:AlternateContent>
      </w:r>
      <w:r>
        <w:rPr>
          <w:color w:val="231F20"/>
          <w:w w:val="85"/>
        </w:rPr>
        <w:t>У</w:t>
      </w:r>
      <w:r>
        <w:rPr>
          <w:color w:val="231F20"/>
          <w:spacing w:val="69"/>
          <w:w w:val="150"/>
        </w:rPr>
        <w:t>          </w:t>
      </w:r>
      <w:r>
        <w:rPr>
          <w:color w:val="231F20"/>
          <w:w w:val="85"/>
        </w:rPr>
        <w:t>інтересах</w:t>
      </w:r>
      <w:r>
        <w:rPr>
          <w:color w:val="231F20"/>
          <w:spacing w:val="69"/>
          <w:w w:val="150"/>
        </w:rPr>
        <w:t>          </w:t>
      </w:r>
      <w:r>
        <w:rPr>
          <w:color w:val="231F20"/>
          <w:w w:val="85"/>
        </w:rPr>
        <w:t>навколишнього</w:t>
      </w:r>
      <w:r>
        <w:rPr>
          <w:color w:val="231F20"/>
          <w:spacing w:val="69"/>
          <w:w w:val="150"/>
        </w:rPr>
        <w:t>          </w:t>
      </w:r>
      <w:r>
        <w:rPr>
          <w:color w:val="231F20"/>
          <w:w w:val="85"/>
        </w:rPr>
        <w:t>середовища.</w:t>
      </w:r>
      <w:r>
        <w:rPr>
          <w:color w:val="231F20"/>
          <w:spacing w:val="80"/>
        </w:rPr>
        <w:t> </w:t>
      </w:r>
      <w:r>
        <w:rPr>
          <w:color w:val="231F20"/>
          <w:w w:val="80"/>
        </w:rPr>
        <w:t>Будь ласка, віддайте картонну упаковку в місце збору мукулатури. Політиленові мішки (PE) викинути в смітник для</w:t>
      </w:r>
      <w:r>
        <w:rPr>
          <w:color w:val="231F20"/>
        </w:rPr>
        <w:t> </w:t>
      </w:r>
      <w:r>
        <w:rPr>
          <w:color w:val="231F20"/>
          <w:w w:val="80"/>
        </w:rPr>
        <w:t>пластику. Відпрацьований пристрій повинен бути відправлений у відповідну точку зберігання, тому що в пристрої є</w:t>
      </w:r>
      <w:r>
        <w:rPr>
          <w:color w:val="231F20"/>
        </w:rPr>
        <w:t> </w:t>
      </w:r>
      <w:r>
        <w:rPr>
          <w:color w:val="231F20"/>
          <w:w w:val="80"/>
        </w:rPr>
        <w:t>небезпечні інгредієнти, які можуть становити загрозу навколишньому середовищу. Електричний пристрій потрібно</w:t>
      </w:r>
      <w:r>
        <w:rPr>
          <w:color w:val="231F20"/>
        </w:rPr>
        <w:t> </w:t>
      </w:r>
      <w:r>
        <w:rPr>
          <w:color w:val="231F20"/>
          <w:w w:val="80"/>
        </w:rPr>
        <w:t>повернути так, щоб обмежити його повторне використання. Якщо у пристрої є батерейки, то потрібно їх витягнути і</w:t>
      </w:r>
      <w:r>
        <w:rPr>
          <w:color w:val="231F20"/>
          <w:w w:val="85"/>
        </w:rPr>
        <w:t> віддати до відповідного пунтку.</w:t>
      </w:r>
    </w:p>
    <w:p>
      <w:pPr>
        <w:bidi/>
        <w:spacing w:line="235" w:lineRule="auto" w:before="9"/>
        <w:ind w:right="3459" w:left="184" w:firstLine="727"/>
        <w:jc w:val="left"/>
        <w:rPr>
          <w:rFonts w:ascii="Microsoft Sans Serif" w:cs="Microsoft Sans Serif"/>
          <w:sz w:val="24"/>
          <w:szCs w:val="24"/>
        </w:rPr>
      </w:pPr>
      <w:r>
        <w:rPr>
          <w:rFonts w:ascii="Microsoft Sans Serif" w:cs="Microsoft Sans Serif"/>
          <w:color w:val="231F20"/>
          <w:spacing w:val="-4"/>
          <w:sz w:val="24"/>
          <w:szCs w:val="24"/>
          <w:rtl/>
        </w:rPr>
        <w:t>اﻻﺳﺗﺧدام</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ﺳﻼﻣﺔ</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ﺣول</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ﻣﮭﻣﺔ</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ﺗﻌﻠﯾﻣﺎت</w:t>
      </w:r>
      <w:r>
        <w:rPr>
          <w:color w:val="231F20"/>
          <w:spacing w:val="-18"/>
          <w:sz w:val="24"/>
          <w:szCs w:val="24"/>
          <w:rtl/>
        </w:rPr>
        <w:t> </w:t>
      </w:r>
      <w:r>
        <w:rPr>
          <w:color w:val="231F20"/>
          <w:spacing w:val="-4"/>
          <w:sz w:val="24"/>
          <w:szCs w:val="24"/>
        </w:rPr>
        <w:t>.</w:t>
      </w:r>
      <w:r>
        <w:rPr>
          <w:rFonts w:ascii="Microsoft Sans Serif" w:cs="Microsoft Sans Serif"/>
          <w:color w:val="231F20"/>
          <w:spacing w:val="-4"/>
          <w:sz w:val="24"/>
          <w:szCs w:val="24"/>
          <w:rtl/>
        </w:rPr>
        <w:t>اﻟﺳﻼﻣﺔ</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ﺷروط </w:t>
      </w:r>
      <w:r>
        <w:rPr>
          <w:rFonts w:ascii="Microsoft Sans Serif" w:cs="Microsoft Sans Serif"/>
          <w:color w:val="231F20"/>
          <w:sz w:val="24"/>
          <w:szCs w:val="24"/>
          <w:rtl/>
        </w:rPr>
        <w:t>اﻟﻣﺳﺗﻘﺑل</w:t>
      </w:r>
      <w:r>
        <w:rPr>
          <w:rFonts w:ascii="Microsoft Sans Serif" w:cs="Microsoft Sans Serif"/>
          <w:color w:val="231F20"/>
          <w:spacing w:val="-4"/>
          <w:sz w:val="24"/>
          <w:szCs w:val="24"/>
          <w:rtl/>
        </w:rPr>
        <w:t> </w:t>
      </w:r>
      <w:r>
        <w:rPr>
          <w:rFonts w:ascii="Microsoft Sans Serif" w:cs="Microsoft Sans Serif"/>
          <w:color w:val="231F20"/>
          <w:sz w:val="24"/>
          <w:szCs w:val="24"/>
          <w:rtl/>
        </w:rPr>
        <w:t>ﻓﻲ</w:t>
      </w:r>
      <w:r>
        <w:rPr>
          <w:rFonts w:ascii="Microsoft Sans Serif" w:cs="Microsoft Sans Serif"/>
          <w:color w:val="231F20"/>
          <w:spacing w:val="-4"/>
          <w:sz w:val="24"/>
          <w:szCs w:val="24"/>
          <w:rtl/>
        </w:rPr>
        <w:t> </w:t>
      </w:r>
      <w:r>
        <w:rPr>
          <w:rFonts w:ascii="Microsoft Sans Serif" w:cs="Microsoft Sans Serif"/>
          <w:color w:val="231F20"/>
          <w:sz w:val="24"/>
          <w:szCs w:val="24"/>
          <w:rtl/>
        </w:rPr>
        <w:t>إﻟﯾﮭﺎ</w:t>
      </w:r>
      <w:r>
        <w:rPr>
          <w:rFonts w:ascii="Microsoft Sans Serif" w:cs="Microsoft Sans Serif"/>
          <w:color w:val="231F20"/>
          <w:spacing w:val="-4"/>
          <w:sz w:val="24"/>
          <w:szCs w:val="24"/>
          <w:rtl/>
        </w:rPr>
        <w:t> </w:t>
      </w:r>
      <w:r>
        <w:rPr>
          <w:rFonts w:ascii="Microsoft Sans Serif" w:cs="Microsoft Sans Serif"/>
          <w:color w:val="231F20"/>
          <w:sz w:val="24"/>
          <w:szCs w:val="24"/>
          <w:rtl/>
        </w:rPr>
        <w:t>ﻟﻠرﺟوع</w:t>
      </w:r>
      <w:r>
        <w:rPr>
          <w:rFonts w:ascii="Microsoft Sans Serif" w:cs="Microsoft Sans Serif"/>
          <w:color w:val="231F20"/>
          <w:spacing w:val="-4"/>
          <w:sz w:val="24"/>
          <w:szCs w:val="24"/>
          <w:rtl/>
        </w:rPr>
        <w:t> </w:t>
      </w:r>
      <w:r>
        <w:rPr>
          <w:rFonts w:ascii="Microsoft Sans Serif" w:cs="Microsoft Sans Serif"/>
          <w:color w:val="231F20"/>
          <w:sz w:val="24"/>
          <w:szCs w:val="24"/>
          <w:rtl/>
        </w:rPr>
        <w:t>ﺑﮭﺎ</w:t>
      </w:r>
      <w:r>
        <w:rPr>
          <w:rFonts w:ascii="Microsoft Sans Serif" w:cs="Microsoft Sans Serif"/>
          <w:color w:val="231F20"/>
          <w:spacing w:val="-4"/>
          <w:sz w:val="24"/>
          <w:szCs w:val="24"/>
          <w:rtl/>
        </w:rPr>
        <w:t> </w:t>
      </w:r>
      <w:r>
        <w:rPr>
          <w:rFonts w:ascii="Microsoft Sans Serif" w:cs="Microsoft Sans Serif"/>
          <w:color w:val="231F20"/>
          <w:sz w:val="24"/>
          <w:szCs w:val="24"/>
          <w:rtl/>
        </w:rPr>
        <w:t>واﻻﺣﺗﻔﺎظ</w:t>
      </w:r>
      <w:r>
        <w:rPr>
          <w:rFonts w:ascii="Microsoft Sans Serif" w:cs="Microsoft Sans Serif"/>
          <w:color w:val="231F20"/>
          <w:spacing w:val="-4"/>
          <w:sz w:val="24"/>
          <w:szCs w:val="24"/>
          <w:rtl/>
        </w:rPr>
        <w:t> </w:t>
      </w:r>
      <w:r>
        <w:rPr>
          <w:rFonts w:ascii="Microsoft Sans Serif" w:cs="Microsoft Sans Serif"/>
          <w:color w:val="231F20"/>
          <w:sz w:val="24"/>
          <w:szCs w:val="24"/>
          <w:rtl/>
        </w:rPr>
        <w:t>ﺑﻌﻧﺎﯾﺔ</w:t>
      </w:r>
      <w:r>
        <w:rPr>
          <w:rFonts w:ascii="Microsoft Sans Serif" w:cs="Microsoft Sans Serif"/>
          <w:color w:val="231F20"/>
          <w:spacing w:val="-4"/>
          <w:sz w:val="24"/>
          <w:szCs w:val="24"/>
          <w:rtl/>
        </w:rPr>
        <w:t> </w:t>
      </w:r>
      <w:r>
        <w:rPr>
          <w:rFonts w:ascii="Microsoft Sans Serif" w:cs="Microsoft Sans Serif"/>
          <w:color w:val="231F20"/>
          <w:sz w:val="24"/>
          <w:szCs w:val="24"/>
          <w:rtl/>
        </w:rPr>
        <w:t>اﻟﻘراءة</w:t>
      </w:r>
      <w:r>
        <w:rPr>
          <w:rFonts w:ascii="Microsoft Sans Serif" w:cs="Microsoft Sans Serif"/>
          <w:color w:val="231F20"/>
          <w:spacing w:val="-3"/>
          <w:sz w:val="24"/>
          <w:szCs w:val="24"/>
          <w:rtl/>
        </w:rPr>
        <w:t> </w:t>
      </w:r>
      <w:r>
        <w:rPr>
          <w:rFonts w:ascii="Microsoft Sans Serif" w:cs="Microsoft Sans Serif"/>
          <w:color w:val="231F20"/>
          <w:sz w:val="24"/>
          <w:szCs w:val="24"/>
          <w:rtl/>
        </w:rPr>
        <w:t>ﯾرﺟﻰ </w:t>
      </w:r>
      <w:r>
        <w:rPr>
          <w:color w:val="231F20"/>
          <w:spacing w:val="-4"/>
          <w:sz w:val="24"/>
          <w:szCs w:val="24"/>
        </w:rPr>
        <w:t>.</w:t>
      </w:r>
      <w:r>
        <w:rPr>
          <w:rFonts w:ascii="Microsoft Sans Serif" w:cs="Microsoft Sans Serif"/>
          <w:color w:val="231F20"/>
          <w:spacing w:val="-4"/>
          <w:sz w:val="24"/>
          <w:szCs w:val="24"/>
          <w:rtl/>
        </w:rPr>
        <w:t>ﺗﺟﺎرﯾﺔ</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ﻷﻏراض</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اﻟﺟﮭﺎز</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اﺳﺗﺧدام</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ﺗم</w:t>
      </w:r>
      <w:r>
        <w:rPr>
          <w:rFonts w:ascii="Microsoft Sans Serif" w:cs="Microsoft Sans Serif"/>
          <w:color w:val="231F20"/>
          <w:spacing w:val="-5"/>
          <w:sz w:val="24"/>
          <w:szCs w:val="24"/>
          <w:rtl/>
        </w:rPr>
        <w:t> </w:t>
      </w:r>
      <w:r>
        <w:rPr>
          <w:rFonts w:ascii="Microsoft Sans Serif" w:cs="Microsoft Sans Serif"/>
          <w:color w:val="231F20"/>
          <w:spacing w:val="-4"/>
          <w:sz w:val="24"/>
          <w:szCs w:val="24"/>
          <w:rtl/>
        </w:rPr>
        <w:t>إذا</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اﻟﺿﻣﺎن</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ﺷروط</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ﺗﺧﺗﻠ</w:t>
      </w:r>
      <w:r>
        <w:rPr>
          <w:rFonts w:ascii="Microsoft Sans Serif" w:cs="Microsoft Sans Serif"/>
          <w:color w:val="231F20"/>
          <w:spacing w:val="-4"/>
          <w:sz w:val="24"/>
          <w:szCs w:val="24"/>
          <w:rtl/>
        </w:rPr>
        <w:t>ف</w:t>
      </w:r>
    </w:p>
    <w:p>
      <w:pPr>
        <w:spacing w:after="0" w:line="235" w:lineRule="auto"/>
        <w:jc w:val="left"/>
        <w:rPr>
          <w:rFonts w:ascii="Microsoft Sans Serif" w:cs="Microsoft Sans Serif"/>
          <w:sz w:val="24"/>
          <w:szCs w:val="24"/>
        </w:rPr>
        <w:sectPr>
          <w:pgSz w:w="8400" w:h="11910"/>
          <w:pgMar w:header="0" w:footer="156" w:top="380" w:bottom="480" w:left="60" w:right="60"/>
        </w:sectPr>
      </w:pPr>
    </w:p>
    <w:p>
      <w:pPr>
        <w:bidi/>
        <w:spacing w:line="275" w:lineRule="exact" w:before="117"/>
        <w:ind w:right="0" w:left="152" w:firstLine="0"/>
        <w:jc w:val="left"/>
        <w:rPr>
          <w:sz w:val="24"/>
          <w:szCs w:val="24"/>
        </w:rPr>
      </w:pPr>
      <w:r>
        <w:rPr>
          <w:rFonts w:ascii="Microsoft Sans Serif" w:cs="Microsoft Sans Serif"/>
          <w:color w:val="231F20"/>
          <w:spacing w:val="-4"/>
          <w:sz w:val="24"/>
          <w:szCs w:val="24"/>
          <w:rtl/>
        </w:rPr>
        <w:t>ﻟﯾﺳت</w:t>
      </w:r>
      <w:r>
        <w:rPr>
          <w:rFonts w:ascii="Microsoft Sans Serif" w:cs="Microsoft Sans Serif"/>
          <w:color w:val="231F20"/>
          <w:spacing w:val="-7"/>
          <w:sz w:val="24"/>
          <w:szCs w:val="24"/>
          <w:rtl/>
        </w:rPr>
        <w:t> </w:t>
      </w:r>
      <w:r>
        <w:rPr>
          <w:rFonts w:ascii="Microsoft Sans Serif" w:cs="Microsoft Sans Serif"/>
          <w:color w:val="231F20"/>
          <w:spacing w:val="-4"/>
          <w:sz w:val="24"/>
          <w:szCs w:val="24"/>
          <w:rtl/>
        </w:rPr>
        <w:t>اﻟﻣﺻﻧﻌﺔ</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اﻟﺷرﻛﺔ</w:t>
      </w:r>
      <w:r>
        <w:rPr>
          <w:color w:val="231F20"/>
          <w:spacing w:val="-17"/>
          <w:sz w:val="24"/>
          <w:szCs w:val="24"/>
          <w:rtl/>
        </w:rPr>
        <w:t> </w:t>
      </w:r>
      <w:r>
        <w:rPr>
          <w:color w:val="231F20"/>
          <w:spacing w:val="-4"/>
          <w:sz w:val="24"/>
          <w:szCs w:val="24"/>
        </w:rPr>
        <w:t>.</w:t>
      </w:r>
      <w:r>
        <w:rPr>
          <w:rFonts w:ascii="Microsoft Sans Serif" w:cs="Microsoft Sans Serif"/>
          <w:color w:val="231F20"/>
          <w:spacing w:val="-4"/>
          <w:sz w:val="24"/>
          <w:szCs w:val="24"/>
          <w:rtl/>
        </w:rPr>
        <w:t>اﻟﺗﺎﻟﯾﺔ</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ﻟﻺرﺷﺎدات</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داﺋﻣﺎ</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واﻻﻣﺗﺛﺎل</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ﺑﻌﻧﺎﯾﺔ</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اﻟﻘراءة</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ﯾرﺟﻰ</w:t>
      </w:r>
      <w:r>
        <w:rPr>
          <w:rFonts w:ascii="Microsoft Sans Serif" w:cs="Microsoft Sans Serif"/>
          <w:color w:val="231F20"/>
          <w:spacing w:val="71"/>
          <w:w w:val="150"/>
          <w:sz w:val="24"/>
          <w:szCs w:val="24"/>
          <w:rtl/>
        </w:rPr>
        <w:t> </w:t>
      </w:r>
      <w:r>
        <w:rPr>
          <w:rFonts w:ascii="Microsoft Sans Serif" w:cs="Microsoft Sans Serif"/>
          <w:color w:val="231F20"/>
          <w:spacing w:val="-4"/>
          <w:sz w:val="24"/>
          <w:szCs w:val="24"/>
          <w:rtl/>
        </w:rPr>
        <w:t>اﻟﻣﻧﺗﺞ</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اﺳﺗﺧدام</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ﻗﺑل</w:t>
      </w:r>
      <w:r>
        <w:rPr>
          <w:color w:val="231F20"/>
          <w:spacing w:val="-4"/>
          <w:sz w:val="24"/>
          <w:szCs w:val="24"/>
        </w:rPr>
        <w:t>1</w:t>
      </w:r>
      <w:r>
        <w:rPr>
          <w:color w:val="231F20"/>
          <w:spacing w:val="-4"/>
          <w:sz w:val="24"/>
          <w:szCs w:val="24"/>
        </w:rPr>
        <w:t>.</w:t>
      </w:r>
    </w:p>
    <w:p>
      <w:pPr>
        <w:bidi/>
        <w:spacing w:line="272" w:lineRule="exact" w:before="0"/>
        <w:ind w:right="0" w:left="152" w:firstLine="0"/>
        <w:jc w:val="left"/>
        <w:rPr>
          <w:rFonts w:ascii="Microsoft Sans Serif" w:cs="Microsoft Sans Serif"/>
          <w:sz w:val="24"/>
          <w:szCs w:val="24"/>
        </w:rPr>
      </w:pPr>
      <w:r>
        <w:rPr>
          <w:color w:val="231F20"/>
          <w:spacing w:val="-2"/>
          <w:sz w:val="24"/>
          <w:szCs w:val="24"/>
        </w:rPr>
        <w:t>.</w:t>
      </w:r>
      <w:r>
        <w:rPr>
          <w:rFonts w:ascii="Microsoft Sans Serif" w:cs="Microsoft Sans Serif"/>
          <w:color w:val="231F20"/>
          <w:spacing w:val="-2"/>
          <w:sz w:val="24"/>
          <w:szCs w:val="24"/>
          <w:rtl/>
        </w:rPr>
        <w:t>اﺳﺗﺧدام</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ﺳوء</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أي</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ﻋن</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ﻧﺎﺗﺟﺔ</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أﺿرار</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أي</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ﻋن</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ﻣﺳؤوﻟ</w:t>
      </w:r>
      <w:r>
        <w:rPr>
          <w:rFonts w:ascii="Microsoft Sans Serif" w:cs="Microsoft Sans Serif"/>
          <w:color w:val="231F20"/>
          <w:spacing w:val="-2"/>
          <w:sz w:val="24"/>
          <w:szCs w:val="24"/>
          <w:rtl/>
        </w:rPr>
        <w:t>ﺔ</w:t>
      </w:r>
    </w:p>
    <w:p>
      <w:pPr>
        <w:bidi/>
        <w:spacing w:line="272" w:lineRule="exact" w:before="0"/>
        <w:ind w:right="0" w:left="152" w:firstLine="0"/>
        <w:jc w:val="left"/>
        <w:rPr>
          <w:sz w:val="24"/>
          <w:szCs w:val="24"/>
        </w:rPr>
      </w:pPr>
      <w:r>
        <w:rPr>
          <w:color w:val="231F20"/>
          <w:spacing w:val="-4"/>
          <w:sz w:val="24"/>
          <w:szCs w:val="24"/>
        </w:rPr>
        <w:t>.</w:t>
      </w:r>
      <w:r>
        <w:rPr>
          <w:rFonts w:ascii="Microsoft Sans Serif" w:cs="Microsoft Sans Serif"/>
          <w:color w:val="231F20"/>
          <w:spacing w:val="-4"/>
          <w:sz w:val="24"/>
          <w:szCs w:val="24"/>
          <w:rtl/>
        </w:rPr>
        <w:t>ﺗطﺑﯾﻘﮫ</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ﻣﻊ</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ﯾﺗواﻓﻖ</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ﻻ</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ﻏرض</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ﻷي</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اﻟﻣﻧﺗﺞ</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ﺗﺳﺗﺧدم</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ﻻ</w:t>
      </w:r>
      <w:r>
        <w:rPr>
          <w:color w:val="231F20"/>
          <w:spacing w:val="-18"/>
          <w:sz w:val="24"/>
          <w:szCs w:val="24"/>
          <w:rtl/>
        </w:rPr>
        <w:t> </w:t>
      </w:r>
      <w:r>
        <w:rPr>
          <w:color w:val="231F20"/>
          <w:spacing w:val="-4"/>
          <w:sz w:val="24"/>
          <w:szCs w:val="24"/>
        </w:rPr>
        <w:t>.</w:t>
      </w:r>
      <w:r>
        <w:rPr>
          <w:rFonts w:ascii="Microsoft Sans Serif" w:cs="Microsoft Sans Serif"/>
          <w:color w:val="231F20"/>
          <w:spacing w:val="-4"/>
          <w:sz w:val="24"/>
          <w:szCs w:val="24"/>
          <w:rtl/>
        </w:rPr>
        <w:t>ﻓﻘط</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اﻟداﺧل</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ﻓﻲ</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ﻻﺳﺗﺧداﻣﮫ</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اﻟﻣﻧﺗﺞ</w:t>
      </w:r>
      <w:r>
        <w:rPr>
          <w:color w:val="231F20"/>
          <w:spacing w:val="-18"/>
          <w:sz w:val="24"/>
          <w:szCs w:val="24"/>
          <w:rtl/>
        </w:rPr>
        <w:t> </w:t>
      </w:r>
      <w:r>
        <w:rPr>
          <w:color w:val="231F20"/>
          <w:spacing w:val="-4"/>
          <w:sz w:val="24"/>
          <w:szCs w:val="24"/>
        </w:rPr>
        <w:t>2</w:t>
      </w:r>
      <w:r>
        <w:rPr>
          <w:color w:val="231F20"/>
          <w:spacing w:val="-4"/>
          <w:sz w:val="24"/>
          <w:szCs w:val="24"/>
        </w:rPr>
        <w:t>.</w:t>
      </w:r>
    </w:p>
    <w:p>
      <w:pPr>
        <w:bidi/>
        <w:spacing w:line="272" w:lineRule="exact" w:before="0"/>
        <w:ind w:right="0" w:left="152" w:firstLine="0"/>
        <w:jc w:val="left"/>
        <w:rPr>
          <w:sz w:val="24"/>
          <w:szCs w:val="24"/>
        </w:rPr>
      </w:pPr>
      <w:r>
        <w:rPr>
          <w:rFonts w:ascii="Microsoft Sans Serif" w:cs="Microsoft Sans Serif"/>
          <w:color w:val="231F20"/>
          <w:spacing w:val="-2"/>
          <w:w w:val="90"/>
          <w:sz w:val="24"/>
          <w:szCs w:val="24"/>
          <w:rtl/>
        </w:rPr>
        <w:t>ﺗوﺻﯾل</w:t>
      </w:r>
      <w:r>
        <w:rPr>
          <w:rFonts w:ascii="Microsoft Sans Serif" w:cs="Microsoft Sans Serif"/>
          <w:color w:val="231F20"/>
          <w:spacing w:val="2"/>
          <w:sz w:val="24"/>
          <w:szCs w:val="24"/>
          <w:rtl/>
        </w:rPr>
        <w:t> </w:t>
      </w:r>
      <w:r>
        <w:rPr>
          <w:rFonts w:ascii="Microsoft Sans Serif" w:cs="Microsoft Sans Serif"/>
          <w:color w:val="231F20"/>
          <w:w w:val="90"/>
          <w:sz w:val="24"/>
          <w:szCs w:val="24"/>
          <w:rtl/>
        </w:rPr>
        <w:t>اﻟﻣﻧﺎﺳب</w:t>
      </w:r>
      <w:r>
        <w:rPr>
          <w:rFonts w:ascii="Microsoft Sans Serif" w:cs="Microsoft Sans Serif"/>
          <w:color w:val="231F20"/>
          <w:spacing w:val="2"/>
          <w:sz w:val="24"/>
          <w:szCs w:val="24"/>
          <w:rtl/>
        </w:rPr>
        <w:t> </w:t>
      </w:r>
      <w:r>
        <w:rPr>
          <w:rFonts w:ascii="Microsoft Sans Serif" w:cs="Microsoft Sans Serif"/>
          <w:color w:val="231F20"/>
          <w:w w:val="90"/>
          <w:sz w:val="24"/>
          <w:szCs w:val="24"/>
          <w:rtl/>
        </w:rPr>
        <w:t>ﻣن</w:t>
      </w:r>
      <w:r>
        <w:rPr>
          <w:rFonts w:ascii="Microsoft Sans Serif" w:cs="Microsoft Sans Serif"/>
          <w:color w:val="231F20"/>
          <w:spacing w:val="3"/>
          <w:sz w:val="24"/>
          <w:szCs w:val="24"/>
          <w:rtl/>
        </w:rPr>
        <w:t> </w:t>
      </w:r>
      <w:r>
        <w:rPr>
          <w:rFonts w:ascii="Microsoft Sans Serif" w:cs="Microsoft Sans Serif"/>
          <w:color w:val="231F20"/>
          <w:w w:val="90"/>
          <w:sz w:val="24"/>
          <w:szCs w:val="24"/>
          <w:rtl/>
        </w:rPr>
        <w:t>ﻟﯾس</w:t>
      </w:r>
      <w:r>
        <w:rPr>
          <w:rFonts w:ascii="Microsoft Sans Serif" w:cs="Microsoft Sans Serif"/>
          <w:color w:val="231F20"/>
          <w:spacing w:val="36"/>
          <w:sz w:val="24"/>
          <w:szCs w:val="24"/>
          <w:rtl/>
        </w:rPr>
        <w:t>  </w:t>
      </w:r>
      <w:r>
        <w:rPr>
          <w:rFonts w:ascii="Microsoft Sans Serif" w:cs="Microsoft Sans Serif"/>
          <w:color w:val="231F20"/>
          <w:w w:val="90"/>
          <w:sz w:val="24"/>
          <w:szCs w:val="24"/>
          <w:rtl/>
        </w:rPr>
        <w:t>ﺑﺎﻟﺳﻼﻣﺔ</w:t>
      </w:r>
      <w:r>
        <w:rPr>
          <w:rFonts w:ascii="Microsoft Sans Serif" w:cs="Microsoft Sans Serif"/>
          <w:color w:val="231F20"/>
          <w:spacing w:val="2"/>
          <w:sz w:val="24"/>
          <w:szCs w:val="24"/>
          <w:rtl/>
        </w:rPr>
        <w:t> </w:t>
      </w:r>
      <w:r>
        <w:rPr>
          <w:rFonts w:ascii="Microsoft Sans Serif" w:cs="Microsoft Sans Serif"/>
          <w:color w:val="231F20"/>
          <w:w w:val="90"/>
          <w:sz w:val="24"/>
          <w:szCs w:val="24"/>
          <w:rtl/>
        </w:rPr>
        <w:t>ﺗﺗﻌﻠﻖ</w:t>
      </w:r>
      <w:r>
        <w:rPr>
          <w:rFonts w:ascii="Microsoft Sans Serif" w:cs="Microsoft Sans Serif"/>
          <w:color w:val="231F20"/>
          <w:spacing w:val="2"/>
          <w:sz w:val="24"/>
          <w:szCs w:val="24"/>
          <w:rtl/>
        </w:rPr>
        <w:t> </w:t>
      </w:r>
      <w:r>
        <w:rPr>
          <w:rFonts w:ascii="Microsoft Sans Serif" w:cs="Microsoft Sans Serif"/>
          <w:color w:val="231F20"/>
          <w:w w:val="90"/>
          <w:sz w:val="24"/>
          <w:szCs w:val="24"/>
          <w:rtl/>
        </w:rPr>
        <w:t>ﻷﺳﺑﺎب</w:t>
      </w:r>
      <w:r>
        <w:rPr>
          <w:color w:val="231F20"/>
          <w:spacing w:val="-6"/>
          <w:sz w:val="24"/>
          <w:szCs w:val="24"/>
          <w:rtl/>
        </w:rPr>
        <w:t> </w:t>
      </w:r>
      <w:r>
        <w:rPr>
          <w:color w:val="231F20"/>
          <w:w w:val="90"/>
          <w:sz w:val="24"/>
          <w:szCs w:val="24"/>
        </w:rPr>
        <w:t>.</w:t>
      </w:r>
      <w:r>
        <w:rPr>
          <w:rFonts w:ascii="Microsoft Sans Serif" w:cs="Microsoft Sans Serif"/>
          <w:color w:val="231F20"/>
          <w:w w:val="90"/>
          <w:sz w:val="24"/>
          <w:szCs w:val="24"/>
          <w:rtl/>
        </w:rPr>
        <w:t>ھرﺗز</w:t>
      </w:r>
      <w:r>
        <w:rPr>
          <w:color w:val="231F20"/>
          <w:spacing w:val="-6"/>
          <w:sz w:val="24"/>
          <w:szCs w:val="24"/>
          <w:rtl/>
        </w:rPr>
        <w:t> </w:t>
      </w:r>
      <w:r>
        <w:rPr>
          <w:color w:val="231F20"/>
          <w:w w:val="90"/>
          <w:sz w:val="24"/>
          <w:szCs w:val="24"/>
        </w:rPr>
        <w:t>50/60</w:t>
      </w:r>
      <w:r>
        <w:rPr>
          <w:color w:val="231F20"/>
          <w:spacing w:val="-5"/>
          <w:sz w:val="24"/>
          <w:szCs w:val="24"/>
          <w:rtl/>
        </w:rPr>
        <w:t> </w:t>
      </w:r>
      <w:r>
        <w:rPr>
          <w:color w:val="231F20"/>
          <w:w w:val="90"/>
          <w:sz w:val="24"/>
          <w:szCs w:val="24"/>
        </w:rPr>
        <w:t>~</w:t>
      </w:r>
      <w:r>
        <w:rPr>
          <w:rFonts w:ascii="Microsoft Sans Serif" w:cs="Microsoft Sans Serif"/>
          <w:color w:val="231F20"/>
          <w:spacing w:val="2"/>
          <w:sz w:val="24"/>
          <w:szCs w:val="24"/>
          <w:rtl/>
        </w:rPr>
        <w:t> </w:t>
      </w:r>
      <w:r>
        <w:rPr>
          <w:rFonts w:ascii="Microsoft Sans Serif" w:cs="Microsoft Sans Serif"/>
          <w:color w:val="231F20"/>
          <w:w w:val="90"/>
          <w:sz w:val="24"/>
          <w:szCs w:val="24"/>
          <w:rtl/>
        </w:rPr>
        <w:t>ﻓوﻟت</w:t>
      </w:r>
      <w:r>
        <w:rPr>
          <w:color w:val="231F20"/>
          <w:spacing w:val="-6"/>
          <w:sz w:val="24"/>
          <w:szCs w:val="24"/>
          <w:rtl/>
        </w:rPr>
        <w:t> </w:t>
      </w:r>
      <w:r>
        <w:rPr>
          <w:color w:val="231F20"/>
          <w:w w:val="90"/>
          <w:sz w:val="24"/>
          <w:szCs w:val="24"/>
        </w:rPr>
        <w:t>220-240</w:t>
      </w:r>
      <w:r>
        <w:rPr>
          <w:rFonts w:ascii="Microsoft Sans Serif" w:cs="Microsoft Sans Serif"/>
          <w:color w:val="231F20"/>
          <w:spacing w:val="3"/>
          <w:sz w:val="24"/>
          <w:szCs w:val="24"/>
          <w:rtl/>
        </w:rPr>
        <w:t> </w:t>
      </w:r>
      <w:r>
        <w:rPr>
          <w:rFonts w:ascii="Microsoft Sans Serif" w:cs="Microsoft Sans Serif"/>
          <w:color w:val="231F20"/>
          <w:w w:val="90"/>
          <w:sz w:val="24"/>
          <w:szCs w:val="24"/>
          <w:rtl/>
        </w:rPr>
        <w:t>ھو</w:t>
      </w:r>
      <w:r>
        <w:rPr>
          <w:rFonts w:ascii="Microsoft Sans Serif" w:cs="Microsoft Sans Serif"/>
          <w:color w:val="231F20"/>
          <w:spacing w:val="2"/>
          <w:sz w:val="24"/>
          <w:szCs w:val="24"/>
          <w:rtl/>
        </w:rPr>
        <w:t> </w:t>
      </w:r>
      <w:r>
        <w:rPr>
          <w:rFonts w:ascii="Microsoft Sans Serif" w:cs="Microsoft Sans Serif"/>
          <w:color w:val="231F20"/>
          <w:w w:val="90"/>
          <w:sz w:val="24"/>
          <w:szCs w:val="24"/>
          <w:rtl/>
        </w:rPr>
        <w:t>اﻟﻣطﺑﻖ</w:t>
      </w:r>
      <w:r>
        <w:rPr>
          <w:rFonts w:ascii="Microsoft Sans Serif" w:cs="Microsoft Sans Serif"/>
          <w:color w:val="231F20"/>
          <w:spacing w:val="3"/>
          <w:sz w:val="24"/>
          <w:szCs w:val="24"/>
          <w:rtl/>
        </w:rPr>
        <w:t> </w:t>
      </w:r>
      <w:r>
        <w:rPr>
          <w:rFonts w:ascii="Microsoft Sans Serif" w:cs="Microsoft Sans Serif"/>
          <w:color w:val="231F20"/>
          <w:w w:val="90"/>
          <w:sz w:val="24"/>
          <w:szCs w:val="24"/>
          <w:rtl/>
        </w:rPr>
        <w:t>اﻟﺟﮭد</w:t>
      </w:r>
      <w:r>
        <w:rPr>
          <w:color w:val="231F20"/>
          <w:spacing w:val="-6"/>
          <w:sz w:val="24"/>
          <w:szCs w:val="24"/>
          <w:rtl/>
        </w:rPr>
        <w:t> </w:t>
      </w:r>
      <w:r>
        <w:rPr>
          <w:color w:val="231F20"/>
          <w:w w:val="90"/>
          <w:sz w:val="24"/>
          <w:szCs w:val="24"/>
        </w:rPr>
        <w:t>3</w:t>
      </w:r>
    </w:p>
    <w:p>
      <w:pPr>
        <w:bidi/>
        <w:spacing w:line="272" w:lineRule="exact" w:before="0"/>
        <w:ind w:right="0" w:left="152" w:firstLine="0"/>
        <w:jc w:val="left"/>
        <w:rPr>
          <w:rFonts w:ascii="Microsoft Sans Serif" w:cs="Microsoft Sans Serif"/>
          <w:sz w:val="24"/>
          <w:szCs w:val="24"/>
        </w:rPr>
      </w:pPr>
      <w:r>
        <w:rPr>
          <w:color w:val="231F20"/>
          <w:spacing w:val="-2"/>
          <w:sz w:val="24"/>
          <w:szCs w:val="24"/>
        </w:rPr>
        <w:t>.</w:t>
      </w:r>
      <w:r>
        <w:rPr>
          <w:rFonts w:ascii="Microsoft Sans Serif" w:cs="Microsoft Sans Serif"/>
          <w:color w:val="231F20"/>
          <w:spacing w:val="-2"/>
          <w:sz w:val="24"/>
          <w:szCs w:val="24"/>
          <w:rtl/>
        </w:rPr>
        <w:t>واﺣد</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طﺎﻗﺔ</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ﺑﻣﺄﺧذ</w:t>
      </w:r>
      <w:r>
        <w:rPr>
          <w:rFonts w:ascii="Microsoft Sans Serif" w:cs="Microsoft Sans Serif"/>
          <w:color w:val="231F20"/>
          <w:spacing w:val="-11"/>
          <w:sz w:val="24"/>
          <w:szCs w:val="24"/>
          <w:rtl/>
        </w:rPr>
        <w:t> </w:t>
      </w:r>
      <w:r>
        <w:rPr>
          <w:rFonts w:ascii="Microsoft Sans Serif" w:cs="Microsoft Sans Serif"/>
          <w:color w:val="231F20"/>
          <w:spacing w:val="-2"/>
          <w:sz w:val="24"/>
          <w:szCs w:val="24"/>
          <w:rtl/>
        </w:rPr>
        <w:t>ﻣﺗﻌددة</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أﺟﮭز</w:t>
      </w:r>
      <w:r>
        <w:rPr>
          <w:rFonts w:ascii="Microsoft Sans Serif" w:cs="Microsoft Sans Serif"/>
          <w:color w:val="231F20"/>
          <w:spacing w:val="-2"/>
          <w:sz w:val="24"/>
          <w:szCs w:val="24"/>
          <w:rtl/>
        </w:rPr>
        <w:t>ة</w:t>
      </w:r>
    </w:p>
    <w:p>
      <w:pPr>
        <w:bidi/>
        <w:spacing w:line="272" w:lineRule="exact" w:before="0"/>
        <w:ind w:right="0" w:left="153" w:firstLine="0"/>
        <w:jc w:val="left"/>
        <w:rPr>
          <w:sz w:val="24"/>
          <w:szCs w:val="24"/>
        </w:rPr>
      </w:pPr>
      <w:r>
        <w:rPr>
          <w:rFonts w:ascii="Microsoft Sans Serif" w:cs="Microsoft Sans Serif"/>
          <w:color w:val="231F20"/>
          <w:spacing w:val="-5"/>
          <w:sz w:val="24"/>
          <w:szCs w:val="24"/>
          <w:rtl/>
        </w:rPr>
        <w:t>أو</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اﻷطﻔﺎل</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ﺗدع</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ﻻ</w:t>
      </w:r>
      <w:r>
        <w:rPr>
          <w:color w:val="231F20"/>
          <w:spacing w:val="-17"/>
          <w:sz w:val="24"/>
          <w:szCs w:val="24"/>
          <w:rtl/>
        </w:rPr>
        <w:t> </w:t>
      </w:r>
      <w:r>
        <w:rPr>
          <w:color w:val="231F20"/>
          <w:spacing w:val="-4"/>
          <w:sz w:val="24"/>
          <w:szCs w:val="24"/>
        </w:rPr>
        <w:t>.</w:t>
      </w:r>
      <w:r>
        <w:rPr>
          <w:rFonts w:ascii="Microsoft Sans Serif" w:cs="Microsoft Sans Serif"/>
          <w:color w:val="231F20"/>
          <w:spacing w:val="-4"/>
          <w:sz w:val="24"/>
          <w:szCs w:val="24"/>
          <w:rtl/>
        </w:rPr>
        <w:t>ﺑﺎﻟﻣﻧﺗﺞ</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ﯾﻠﻌﺑون</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اﻷطﻔﺎل</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ﺗدع</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ﻻ</w:t>
      </w:r>
      <w:r>
        <w:rPr>
          <w:color w:val="231F20"/>
          <w:spacing w:val="-17"/>
          <w:sz w:val="24"/>
          <w:szCs w:val="24"/>
          <w:rtl/>
        </w:rPr>
        <w:t> </w:t>
      </w:r>
      <w:r>
        <w:rPr>
          <w:color w:val="231F20"/>
          <w:spacing w:val="-4"/>
          <w:sz w:val="24"/>
          <w:szCs w:val="24"/>
        </w:rPr>
        <w:t>.</w:t>
      </w:r>
      <w:r>
        <w:rPr>
          <w:rFonts w:ascii="Microsoft Sans Serif" w:cs="Microsoft Sans Serif"/>
          <w:color w:val="231F20"/>
          <w:spacing w:val="-4"/>
          <w:sz w:val="24"/>
          <w:szCs w:val="24"/>
          <w:rtl/>
        </w:rPr>
        <w:t>اﻷطﻔﺎل</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ﺣول</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اﻻﺳﺗﺧدام</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ﻋﻧد</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اﻟﺣذر</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ﺗوﺧﻲ</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ﯾرﺟﻰ</w:t>
      </w:r>
      <w:r>
        <w:rPr>
          <w:color w:val="231F20"/>
          <w:spacing w:val="-4"/>
          <w:sz w:val="24"/>
          <w:szCs w:val="24"/>
        </w:rPr>
        <w:t>4</w:t>
      </w:r>
      <w:r>
        <w:rPr>
          <w:color w:val="231F20"/>
          <w:spacing w:val="-4"/>
          <w:sz w:val="24"/>
          <w:szCs w:val="24"/>
        </w:rPr>
        <w:t>.</w:t>
      </w:r>
    </w:p>
    <w:p>
      <w:pPr>
        <w:bidi/>
        <w:spacing w:line="237" w:lineRule="auto" w:before="0"/>
        <w:ind w:right="379" w:left="152" w:firstLine="3386"/>
        <w:jc w:val="left"/>
        <w:rPr>
          <w:rFonts w:ascii="Microsoft Sans Serif" w:cs="Microsoft Sans Serif"/>
          <w:sz w:val="24"/>
          <w:szCs w:val="24"/>
        </w:rPr>
      </w:pPr>
      <w:r>
        <w:rPr>
          <w:color w:val="231F20"/>
          <w:spacing w:val="-4"/>
          <w:sz w:val="24"/>
          <w:szCs w:val="24"/>
        </w:rPr>
        <w:t>.</w:t>
      </w:r>
      <w:r>
        <w:rPr>
          <w:rFonts w:ascii="Microsoft Sans Serif" w:cs="Microsoft Sans Serif"/>
          <w:color w:val="231F20"/>
          <w:spacing w:val="-4"/>
          <w:sz w:val="24"/>
          <w:szCs w:val="24"/>
          <w:rtl/>
        </w:rPr>
        <w:t>إﺷراف</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دون</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ﻻﺳﺗﺧداﻣﮫ</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اﻟﺟﮭﺎز</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ﯾﻌرﻓون</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ﻻ</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اﻟذﯾن</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اﻷﺷﺧﺎص</w:t>
      </w:r>
      <w:r>
        <w:rPr>
          <w:color w:val="231F20"/>
          <w:spacing w:val="-4"/>
          <w:sz w:val="24"/>
          <w:szCs w:val="24"/>
          <w:rtl/>
        </w:rPr>
        <w:t> </w:t>
      </w:r>
      <w:r>
        <w:rPr>
          <w:rFonts w:ascii="Microsoft Sans Serif" w:cs="Microsoft Sans Serif"/>
          <w:color w:val="231F20"/>
          <w:spacing w:val="-2"/>
          <w:sz w:val="24"/>
          <w:szCs w:val="24"/>
          <w:rtl/>
        </w:rPr>
        <w:t>اﻟذﯾن</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واﻷﺷﺧﺎص</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ﺳﻧوات</w:t>
      </w:r>
      <w:r>
        <w:rPr>
          <w:color w:val="231F20"/>
          <w:spacing w:val="-18"/>
          <w:sz w:val="24"/>
          <w:szCs w:val="24"/>
          <w:rtl/>
        </w:rPr>
        <w:t> </w:t>
      </w:r>
      <w:r>
        <w:rPr>
          <w:color w:val="231F20"/>
          <w:spacing w:val="-2"/>
          <w:sz w:val="24"/>
          <w:szCs w:val="24"/>
        </w:rPr>
        <w:t>8</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ﻋن</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أﻋﻣﺎرھم</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ﺗزﯾد</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اﻟذﯾن</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اﻷطﻔﺎل</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ﻗﺑل</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ﻣن</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اﻟﺟﮭﺎز</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ھذا</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اﺳﺗﺧدام</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ﯾﻣﻛن</w:t>
      </w:r>
      <w:r>
        <w:rPr>
          <w:color w:val="231F20"/>
          <w:spacing w:val="-18"/>
          <w:sz w:val="24"/>
          <w:szCs w:val="24"/>
          <w:rtl/>
        </w:rPr>
        <w:t> </w:t>
      </w:r>
      <w:r>
        <w:rPr>
          <w:color w:val="231F20"/>
          <w:spacing w:val="-2"/>
          <w:sz w:val="24"/>
          <w:szCs w:val="24"/>
        </w:rPr>
        <w:t>:</w:t>
      </w:r>
      <w:r>
        <w:rPr>
          <w:rFonts w:ascii="Microsoft Sans Serif" w:cs="Microsoft Sans Serif"/>
          <w:color w:val="231F20"/>
          <w:spacing w:val="-2"/>
          <w:sz w:val="24"/>
          <w:szCs w:val="24"/>
          <w:rtl/>
        </w:rPr>
        <w:t>ﺗﺣذﯾر</w:t>
      </w:r>
      <w:r>
        <w:rPr>
          <w:color w:val="231F20"/>
          <w:spacing w:val="-18"/>
          <w:sz w:val="24"/>
          <w:szCs w:val="24"/>
          <w:rtl/>
        </w:rPr>
        <w:t> </w:t>
      </w:r>
      <w:r>
        <w:rPr>
          <w:color w:val="231F20"/>
          <w:spacing w:val="-2"/>
          <w:sz w:val="24"/>
          <w:szCs w:val="24"/>
        </w:rPr>
        <w:t>5-</w:t>
      </w:r>
      <w:r>
        <w:rPr>
          <w:rFonts w:ascii="Microsoft Sans Serif" w:cs="Microsoft Sans Serif"/>
          <w:color w:val="231F20"/>
          <w:spacing w:val="-2"/>
          <w:sz w:val="24"/>
          <w:szCs w:val="24"/>
          <w:rtl/>
        </w:rPr>
        <w:t> </w:t>
      </w:r>
      <w:r>
        <w:rPr>
          <w:rFonts w:ascii="Microsoft Sans Serif" w:cs="Microsoft Sans Serif"/>
          <w:color w:val="231F20"/>
          <w:sz w:val="24"/>
          <w:szCs w:val="24"/>
          <w:rtl/>
        </w:rPr>
        <w:t>ﻣﻌرﻓﺔ</w:t>
      </w:r>
      <w:r>
        <w:rPr>
          <w:rFonts w:ascii="Microsoft Sans Serif" w:cs="Microsoft Sans Serif"/>
          <w:color w:val="231F20"/>
          <w:spacing w:val="-9"/>
          <w:sz w:val="24"/>
          <w:szCs w:val="24"/>
          <w:rtl/>
        </w:rPr>
        <w:t> </w:t>
      </w:r>
      <w:r>
        <w:rPr>
          <w:rFonts w:ascii="Microsoft Sans Serif" w:cs="Microsoft Sans Serif"/>
          <w:color w:val="231F20"/>
          <w:sz w:val="24"/>
          <w:szCs w:val="24"/>
          <w:rtl/>
        </w:rPr>
        <w:t>أو</w:t>
      </w:r>
      <w:r>
        <w:rPr>
          <w:rFonts w:ascii="Microsoft Sans Serif" w:cs="Microsoft Sans Serif"/>
          <w:color w:val="231F20"/>
          <w:spacing w:val="-10"/>
          <w:sz w:val="24"/>
          <w:szCs w:val="24"/>
          <w:rtl/>
        </w:rPr>
        <w:t> </w:t>
      </w:r>
      <w:r>
        <w:rPr>
          <w:rFonts w:ascii="Microsoft Sans Serif" w:cs="Microsoft Sans Serif"/>
          <w:color w:val="231F20"/>
          <w:sz w:val="24"/>
          <w:szCs w:val="24"/>
          <w:rtl/>
        </w:rPr>
        <w:t>ﺧﺑرة</w:t>
      </w:r>
      <w:r>
        <w:rPr>
          <w:rFonts w:ascii="Microsoft Sans Serif" w:cs="Microsoft Sans Serif"/>
          <w:color w:val="231F20"/>
          <w:spacing w:val="-9"/>
          <w:sz w:val="24"/>
          <w:szCs w:val="24"/>
          <w:rtl/>
        </w:rPr>
        <w:t> </w:t>
      </w:r>
      <w:r>
        <w:rPr>
          <w:rFonts w:ascii="Microsoft Sans Serif" w:cs="Microsoft Sans Serif"/>
          <w:color w:val="231F20"/>
          <w:sz w:val="24"/>
          <w:szCs w:val="24"/>
          <w:rtl/>
        </w:rPr>
        <w:t>ﻟدﯾﮭم</w:t>
      </w:r>
      <w:r>
        <w:rPr>
          <w:rFonts w:ascii="Microsoft Sans Serif" w:cs="Microsoft Sans Serif"/>
          <w:color w:val="231F20"/>
          <w:spacing w:val="-9"/>
          <w:sz w:val="24"/>
          <w:szCs w:val="24"/>
          <w:rtl/>
        </w:rPr>
        <w:t> </w:t>
      </w:r>
      <w:r>
        <w:rPr>
          <w:rFonts w:ascii="Microsoft Sans Serif" w:cs="Microsoft Sans Serif"/>
          <w:color w:val="231F20"/>
          <w:sz w:val="24"/>
          <w:szCs w:val="24"/>
          <w:rtl/>
        </w:rPr>
        <w:t>ﻟﯾس</w:t>
      </w:r>
      <w:r>
        <w:rPr>
          <w:rFonts w:ascii="Microsoft Sans Serif" w:cs="Microsoft Sans Serif"/>
          <w:color w:val="231F20"/>
          <w:spacing w:val="-9"/>
          <w:sz w:val="24"/>
          <w:szCs w:val="24"/>
          <w:rtl/>
        </w:rPr>
        <w:t> </w:t>
      </w:r>
      <w:r>
        <w:rPr>
          <w:rFonts w:ascii="Microsoft Sans Serif" w:cs="Microsoft Sans Serif"/>
          <w:color w:val="231F20"/>
          <w:sz w:val="24"/>
          <w:szCs w:val="24"/>
          <w:rtl/>
        </w:rPr>
        <w:t>اﻟذﯾن</w:t>
      </w:r>
      <w:r>
        <w:rPr>
          <w:rFonts w:ascii="Microsoft Sans Serif" w:cs="Microsoft Sans Serif"/>
          <w:color w:val="231F20"/>
          <w:spacing w:val="-10"/>
          <w:sz w:val="24"/>
          <w:szCs w:val="24"/>
          <w:rtl/>
        </w:rPr>
        <w:t> </w:t>
      </w:r>
      <w:r>
        <w:rPr>
          <w:rFonts w:ascii="Microsoft Sans Serif" w:cs="Microsoft Sans Serif"/>
          <w:color w:val="231F20"/>
          <w:sz w:val="24"/>
          <w:szCs w:val="24"/>
          <w:rtl/>
        </w:rPr>
        <w:t>اﻷﺷﺧﺎص</w:t>
      </w:r>
      <w:r>
        <w:rPr>
          <w:rFonts w:ascii="Microsoft Sans Serif" w:cs="Microsoft Sans Serif"/>
          <w:color w:val="231F20"/>
          <w:spacing w:val="-9"/>
          <w:sz w:val="24"/>
          <w:szCs w:val="24"/>
          <w:rtl/>
        </w:rPr>
        <w:t> </w:t>
      </w:r>
      <w:r>
        <w:rPr>
          <w:rFonts w:ascii="Microsoft Sans Serif" w:cs="Microsoft Sans Serif"/>
          <w:color w:val="231F20"/>
          <w:sz w:val="24"/>
          <w:szCs w:val="24"/>
          <w:rtl/>
        </w:rPr>
        <w:t>أو</w:t>
      </w:r>
      <w:r>
        <w:rPr>
          <w:rFonts w:ascii="Microsoft Sans Serif" w:cs="Microsoft Sans Serif"/>
          <w:color w:val="231F20"/>
          <w:spacing w:val="80"/>
          <w:sz w:val="24"/>
          <w:szCs w:val="24"/>
          <w:rtl/>
        </w:rPr>
        <w:t> </w:t>
      </w:r>
      <w:r>
        <w:rPr>
          <w:rFonts w:ascii="Microsoft Sans Serif" w:cs="Microsoft Sans Serif"/>
          <w:color w:val="231F20"/>
          <w:sz w:val="24"/>
          <w:szCs w:val="24"/>
          <w:rtl/>
        </w:rPr>
        <w:t>اﻟﻌﻘﻠﯾﺔ</w:t>
      </w:r>
      <w:r>
        <w:rPr>
          <w:rFonts w:ascii="Microsoft Sans Serif" w:cs="Microsoft Sans Serif"/>
          <w:color w:val="231F20"/>
          <w:spacing w:val="-9"/>
          <w:sz w:val="24"/>
          <w:szCs w:val="24"/>
          <w:rtl/>
        </w:rPr>
        <w:t> </w:t>
      </w:r>
      <w:r>
        <w:rPr>
          <w:rFonts w:ascii="Microsoft Sans Serif" w:cs="Microsoft Sans Serif"/>
          <w:color w:val="231F20"/>
          <w:sz w:val="24"/>
          <w:szCs w:val="24"/>
          <w:rtl/>
        </w:rPr>
        <w:t>أو</w:t>
      </w:r>
      <w:r>
        <w:rPr>
          <w:rFonts w:ascii="Microsoft Sans Serif" w:cs="Microsoft Sans Serif"/>
          <w:color w:val="231F20"/>
          <w:spacing w:val="-10"/>
          <w:sz w:val="24"/>
          <w:szCs w:val="24"/>
          <w:rtl/>
        </w:rPr>
        <w:t> </w:t>
      </w:r>
      <w:r>
        <w:rPr>
          <w:rFonts w:ascii="Microsoft Sans Serif" w:cs="Microsoft Sans Serif"/>
          <w:color w:val="231F20"/>
          <w:sz w:val="24"/>
          <w:szCs w:val="24"/>
          <w:rtl/>
        </w:rPr>
        <w:t>اﻟﺣﺳﯾﺔ</w:t>
      </w:r>
      <w:r>
        <w:rPr>
          <w:rFonts w:ascii="Microsoft Sans Serif" w:cs="Microsoft Sans Serif"/>
          <w:color w:val="231F20"/>
          <w:spacing w:val="-9"/>
          <w:sz w:val="24"/>
          <w:szCs w:val="24"/>
          <w:rtl/>
        </w:rPr>
        <w:t> </w:t>
      </w:r>
      <w:r>
        <w:rPr>
          <w:rFonts w:ascii="Microsoft Sans Serif" w:cs="Microsoft Sans Serif"/>
          <w:color w:val="231F20"/>
          <w:sz w:val="24"/>
          <w:szCs w:val="24"/>
          <w:rtl/>
        </w:rPr>
        <w:t>أو</w:t>
      </w:r>
      <w:r>
        <w:rPr>
          <w:rFonts w:ascii="Microsoft Sans Serif" w:cs="Microsoft Sans Serif"/>
          <w:color w:val="231F20"/>
          <w:spacing w:val="-9"/>
          <w:sz w:val="24"/>
          <w:szCs w:val="24"/>
          <w:rtl/>
        </w:rPr>
        <w:t> </w:t>
      </w:r>
      <w:r>
        <w:rPr>
          <w:rFonts w:ascii="Microsoft Sans Serif" w:cs="Microsoft Sans Serif"/>
          <w:color w:val="231F20"/>
          <w:sz w:val="24"/>
          <w:szCs w:val="24"/>
          <w:rtl/>
        </w:rPr>
        <w:t>اﻟﺑدﻧﯾﺔ</w:t>
      </w:r>
      <w:r>
        <w:rPr>
          <w:rFonts w:ascii="Microsoft Sans Serif" w:cs="Microsoft Sans Serif"/>
          <w:color w:val="231F20"/>
          <w:spacing w:val="-9"/>
          <w:sz w:val="24"/>
          <w:szCs w:val="24"/>
          <w:rtl/>
        </w:rPr>
        <w:t> </w:t>
      </w:r>
      <w:r>
        <w:rPr>
          <w:rFonts w:ascii="Microsoft Sans Serif" w:cs="Microsoft Sans Serif"/>
          <w:color w:val="231F20"/>
          <w:sz w:val="24"/>
          <w:szCs w:val="24"/>
          <w:rtl/>
        </w:rPr>
        <w:t>اﻟﻘدرات</w:t>
      </w:r>
      <w:r>
        <w:rPr>
          <w:rFonts w:ascii="Microsoft Sans Serif" w:cs="Microsoft Sans Serif"/>
          <w:color w:val="231F20"/>
          <w:spacing w:val="-10"/>
          <w:sz w:val="24"/>
          <w:szCs w:val="24"/>
          <w:rtl/>
        </w:rPr>
        <w:t> </w:t>
      </w:r>
      <w:r>
        <w:rPr>
          <w:rFonts w:ascii="Microsoft Sans Serif" w:cs="Microsoft Sans Serif"/>
          <w:color w:val="231F20"/>
          <w:sz w:val="24"/>
          <w:szCs w:val="24"/>
          <w:rtl/>
        </w:rPr>
        <w:t>ﺿﻌف</w:t>
      </w:r>
      <w:r>
        <w:rPr>
          <w:rFonts w:ascii="Microsoft Sans Serif" w:cs="Microsoft Sans Serif"/>
          <w:color w:val="231F20"/>
          <w:spacing w:val="-10"/>
          <w:sz w:val="24"/>
          <w:szCs w:val="24"/>
          <w:rtl/>
        </w:rPr>
        <w:t> </w:t>
      </w:r>
      <w:r>
        <w:rPr>
          <w:rFonts w:ascii="Microsoft Sans Serif" w:cs="Microsoft Sans Serif"/>
          <w:color w:val="231F20"/>
          <w:sz w:val="24"/>
          <w:szCs w:val="24"/>
          <w:rtl/>
        </w:rPr>
        <w:t>ﻣن</w:t>
      </w:r>
      <w:r>
        <w:rPr>
          <w:rFonts w:ascii="Microsoft Sans Serif" w:cs="Microsoft Sans Serif"/>
          <w:color w:val="231F20"/>
          <w:spacing w:val="-10"/>
          <w:sz w:val="24"/>
          <w:szCs w:val="24"/>
          <w:rtl/>
        </w:rPr>
        <w:t> </w:t>
      </w:r>
      <w:r>
        <w:rPr>
          <w:rFonts w:ascii="Microsoft Sans Serif" w:cs="Microsoft Sans Serif"/>
          <w:color w:val="231F20"/>
          <w:sz w:val="24"/>
          <w:szCs w:val="24"/>
          <w:rtl/>
        </w:rPr>
        <w:t>ﯾﻌﺎﻧون </w:t>
      </w:r>
      <w:r>
        <w:rPr>
          <w:rFonts w:ascii="Microsoft Sans Serif" w:cs="Microsoft Sans Serif"/>
          <w:color w:val="231F20"/>
          <w:spacing w:val="-2"/>
          <w:sz w:val="24"/>
          <w:szCs w:val="24"/>
          <w:rtl/>
        </w:rPr>
        <w:t>ﻟﻠﺟﮭﺎز</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اﻵﻣن</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اﻻﺳﺗﺧدام</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ﺑﺷﺄن</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إرﺷﺎدھم</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ﺗم</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إذا</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أو</w:t>
      </w:r>
      <w:r>
        <w:rPr>
          <w:rFonts w:ascii="Microsoft Sans Serif" w:cs="Microsoft Sans Serif"/>
          <w:color w:val="231F20"/>
          <w:spacing w:val="80"/>
          <w:sz w:val="24"/>
          <w:szCs w:val="24"/>
          <w:rtl/>
        </w:rPr>
        <w:t> </w:t>
      </w:r>
      <w:r>
        <w:rPr>
          <w:rFonts w:ascii="Microsoft Sans Serif" w:cs="Microsoft Sans Serif"/>
          <w:color w:val="231F20"/>
          <w:spacing w:val="-2"/>
          <w:sz w:val="24"/>
          <w:szCs w:val="24"/>
          <w:rtl/>
        </w:rPr>
        <w:t>ﺳﻼﻣﺗﮭم</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ﻋن</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ﻣﺳؤول</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ﺷﺧص</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إﺷراف</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ﺗﺣت</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ﻓﻘط</w:t>
      </w:r>
      <w:r>
        <w:rPr>
          <w:rFonts w:ascii="Microsoft Sans Serif" w:cs="Microsoft Sans Serif"/>
          <w:color w:val="231F20"/>
          <w:spacing w:val="73"/>
          <w:sz w:val="24"/>
          <w:szCs w:val="24"/>
          <w:rtl/>
        </w:rPr>
        <w:t> </w:t>
      </w:r>
      <w:r>
        <w:rPr>
          <w:rFonts w:ascii="Microsoft Sans Serif" w:cs="Microsoft Sans Serif"/>
          <w:color w:val="231F20"/>
          <w:spacing w:val="-2"/>
          <w:sz w:val="24"/>
          <w:szCs w:val="24"/>
          <w:rtl/>
        </w:rPr>
        <w:t>ﺑﺎﻟﺟﮭﺎز </w:t>
      </w:r>
      <w:r>
        <w:rPr>
          <w:rFonts w:ascii="Microsoft Sans Serif" w:cs="Microsoft Sans Serif"/>
          <w:color w:val="231F20"/>
          <w:sz w:val="24"/>
          <w:szCs w:val="24"/>
          <w:rtl/>
        </w:rPr>
        <w:t>اﻷطﻔﺎل</w:t>
      </w:r>
      <w:r>
        <w:rPr>
          <w:rFonts w:ascii="Microsoft Sans Serif" w:cs="Microsoft Sans Serif"/>
          <w:color w:val="231F20"/>
          <w:spacing w:val="-16"/>
          <w:sz w:val="24"/>
          <w:szCs w:val="24"/>
          <w:rtl/>
        </w:rPr>
        <w:t> </w:t>
      </w:r>
      <w:r>
        <w:rPr>
          <w:rFonts w:ascii="Microsoft Sans Serif" w:cs="Microsoft Sans Serif"/>
          <w:color w:val="231F20"/>
          <w:sz w:val="24"/>
          <w:szCs w:val="24"/>
          <w:rtl/>
        </w:rPr>
        <w:t>ﯾﻘوم</w:t>
      </w:r>
      <w:r>
        <w:rPr>
          <w:rFonts w:ascii="Microsoft Sans Serif" w:cs="Microsoft Sans Serif"/>
          <w:color w:val="231F20"/>
          <w:spacing w:val="-16"/>
          <w:sz w:val="24"/>
          <w:szCs w:val="24"/>
          <w:rtl/>
        </w:rPr>
        <w:t> </w:t>
      </w:r>
      <w:r>
        <w:rPr>
          <w:rFonts w:ascii="Microsoft Sans Serif" w:cs="Microsoft Sans Serif"/>
          <w:color w:val="231F20"/>
          <w:sz w:val="24"/>
          <w:szCs w:val="24"/>
          <w:rtl/>
        </w:rPr>
        <w:t>أن</w:t>
      </w:r>
      <w:r>
        <w:rPr>
          <w:rFonts w:ascii="Microsoft Sans Serif" w:cs="Microsoft Sans Serif"/>
          <w:color w:val="231F20"/>
          <w:spacing w:val="-16"/>
          <w:sz w:val="24"/>
          <w:szCs w:val="24"/>
          <w:rtl/>
        </w:rPr>
        <w:t> </w:t>
      </w:r>
      <w:r>
        <w:rPr>
          <w:rFonts w:ascii="Microsoft Sans Serif" w:cs="Microsoft Sans Serif"/>
          <w:color w:val="231F20"/>
          <w:sz w:val="24"/>
          <w:szCs w:val="24"/>
          <w:rtl/>
        </w:rPr>
        <w:t>ﯾﻧﺑﻐﻲ</w:t>
      </w:r>
      <w:r>
        <w:rPr>
          <w:rFonts w:ascii="Microsoft Sans Serif" w:cs="Microsoft Sans Serif"/>
          <w:color w:val="231F20"/>
          <w:spacing w:val="-16"/>
          <w:sz w:val="24"/>
          <w:szCs w:val="24"/>
          <w:rtl/>
        </w:rPr>
        <w:t> </w:t>
      </w:r>
      <w:r>
        <w:rPr>
          <w:rFonts w:ascii="Microsoft Sans Serif" w:cs="Microsoft Sans Serif"/>
          <w:color w:val="231F20"/>
          <w:sz w:val="24"/>
          <w:szCs w:val="24"/>
          <w:rtl/>
        </w:rPr>
        <w:t>ﻻ</w:t>
      </w:r>
      <w:r>
        <w:rPr>
          <w:color w:val="231F20"/>
          <w:spacing w:val="-18"/>
          <w:sz w:val="24"/>
          <w:szCs w:val="24"/>
          <w:rtl/>
        </w:rPr>
        <w:t> </w:t>
      </w:r>
      <w:r>
        <w:rPr>
          <w:color w:val="231F20"/>
          <w:sz w:val="24"/>
          <w:szCs w:val="24"/>
        </w:rPr>
        <w:t>.</w:t>
      </w:r>
      <w:r>
        <w:rPr>
          <w:rFonts w:ascii="Microsoft Sans Serif" w:cs="Microsoft Sans Serif"/>
          <w:color w:val="231F20"/>
          <w:sz w:val="24"/>
          <w:szCs w:val="24"/>
          <w:rtl/>
        </w:rPr>
        <w:t>ﺑﺎﻟﺟﮭﺎز</w:t>
      </w:r>
      <w:r>
        <w:rPr>
          <w:rFonts w:ascii="Microsoft Sans Serif" w:cs="Microsoft Sans Serif"/>
          <w:color w:val="231F20"/>
          <w:spacing w:val="-16"/>
          <w:sz w:val="24"/>
          <w:szCs w:val="24"/>
          <w:rtl/>
        </w:rPr>
        <w:t> </w:t>
      </w:r>
      <w:r>
        <w:rPr>
          <w:rFonts w:ascii="Microsoft Sans Serif" w:cs="Microsoft Sans Serif"/>
          <w:color w:val="231F20"/>
          <w:sz w:val="24"/>
          <w:szCs w:val="24"/>
          <w:rtl/>
        </w:rPr>
        <w:t>اﻷطﻔﺎل</w:t>
      </w:r>
      <w:r>
        <w:rPr>
          <w:rFonts w:ascii="Microsoft Sans Serif" w:cs="Microsoft Sans Serif"/>
          <w:color w:val="231F20"/>
          <w:spacing w:val="-16"/>
          <w:sz w:val="24"/>
          <w:szCs w:val="24"/>
          <w:rtl/>
        </w:rPr>
        <w:t> </w:t>
      </w:r>
      <w:r>
        <w:rPr>
          <w:rFonts w:ascii="Microsoft Sans Serif" w:cs="Microsoft Sans Serif"/>
          <w:color w:val="231F20"/>
          <w:sz w:val="24"/>
          <w:szCs w:val="24"/>
          <w:rtl/>
        </w:rPr>
        <w:t>ﯾﻠﻌب</w:t>
      </w:r>
      <w:r>
        <w:rPr>
          <w:rFonts w:ascii="Microsoft Sans Serif" w:cs="Microsoft Sans Serif"/>
          <w:color w:val="231F20"/>
          <w:spacing w:val="-16"/>
          <w:sz w:val="24"/>
          <w:szCs w:val="24"/>
          <w:rtl/>
        </w:rPr>
        <w:t> </w:t>
      </w:r>
      <w:r>
        <w:rPr>
          <w:rFonts w:ascii="Microsoft Sans Serif" w:cs="Microsoft Sans Serif"/>
          <w:color w:val="231F20"/>
          <w:sz w:val="24"/>
          <w:szCs w:val="24"/>
          <w:rtl/>
        </w:rPr>
        <w:t>أﻻ</w:t>
      </w:r>
      <w:r>
        <w:rPr>
          <w:rFonts w:ascii="Microsoft Sans Serif" w:cs="Microsoft Sans Serif"/>
          <w:color w:val="231F20"/>
          <w:spacing w:val="-16"/>
          <w:sz w:val="24"/>
          <w:szCs w:val="24"/>
          <w:rtl/>
        </w:rPr>
        <w:t> </w:t>
      </w:r>
      <w:r>
        <w:rPr>
          <w:rFonts w:ascii="Microsoft Sans Serif" w:cs="Microsoft Sans Serif"/>
          <w:color w:val="231F20"/>
          <w:sz w:val="24"/>
          <w:szCs w:val="24"/>
          <w:rtl/>
        </w:rPr>
        <w:t>ﯾﺟب</w:t>
      </w:r>
      <w:r>
        <w:rPr>
          <w:color w:val="231F20"/>
          <w:spacing w:val="-18"/>
          <w:sz w:val="24"/>
          <w:szCs w:val="24"/>
          <w:rtl/>
        </w:rPr>
        <w:t> </w:t>
      </w:r>
      <w:r>
        <w:rPr>
          <w:color w:val="231F20"/>
          <w:sz w:val="24"/>
          <w:szCs w:val="24"/>
        </w:rPr>
        <w:t>.</w:t>
      </w:r>
      <w:r>
        <w:rPr>
          <w:rFonts w:ascii="Microsoft Sans Serif" w:cs="Microsoft Sans Serif"/>
          <w:color w:val="231F20"/>
          <w:sz w:val="24"/>
          <w:szCs w:val="24"/>
          <w:rtl/>
        </w:rPr>
        <w:t>ﺑﺗﺷﻐﯾﻠﮫ</w:t>
      </w:r>
      <w:r>
        <w:rPr>
          <w:rFonts w:ascii="Microsoft Sans Serif" w:cs="Microsoft Sans Serif"/>
          <w:color w:val="231F20"/>
          <w:spacing w:val="-16"/>
          <w:sz w:val="24"/>
          <w:szCs w:val="24"/>
          <w:rtl/>
        </w:rPr>
        <w:t> </w:t>
      </w:r>
      <w:r>
        <w:rPr>
          <w:rFonts w:ascii="Microsoft Sans Serif" w:cs="Microsoft Sans Serif"/>
          <w:color w:val="231F20"/>
          <w:sz w:val="24"/>
          <w:szCs w:val="24"/>
          <w:rtl/>
        </w:rPr>
        <w:t>اﻟﻣرﺗﺑطﺔ</w:t>
      </w:r>
      <w:r>
        <w:rPr>
          <w:rFonts w:ascii="Microsoft Sans Serif" w:cs="Microsoft Sans Serif"/>
          <w:color w:val="231F20"/>
          <w:spacing w:val="-16"/>
          <w:sz w:val="24"/>
          <w:szCs w:val="24"/>
          <w:rtl/>
        </w:rPr>
        <w:t> </w:t>
      </w:r>
      <w:r>
        <w:rPr>
          <w:rFonts w:ascii="Microsoft Sans Serif" w:cs="Microsoft Sans Serif"/>
          <w:color w:val="231F20"/>
          <w:sz w:val="24"/>
          <w:szCs w:val="24"/>
          <w:rtl/>
        </w:rPr>
        <w:t>ﺑﺎﻟﻣﺧﺎطر</w:t>
      </w:r>
      <w:r>
        <w:rPr>
          <w:rFonts w:ascii="Microsoft Sans Serif" w:cs="Microsoft Sans Serif"/>
          <w:color w:val="231F20"/>
          <w:spacing w:val="-16"/>
          <w:sz w:val="24"/>
          <w:szCs w:val="24"/>
          <w:rtl/>
        </w:rPr>
        <w:t> </w:t>
      </w:r>
      <w:r>
        <w:rPr>
          <w:rFonts w:ascii="Microsoft Sans Serif" w:cs="Microsoft Sans Serif"/>
          <w:color w:val="231F20"/>
          <w:sz w:val="24"/>
          <w:szCs w:val="24"/>
          <w:rtl/>
        </w:rPr>
        <w:t>دراﯾﺔ</w:t>
      </w:r>
      <w:r>
        <w:rPr>
          <w:rFonts w:ascii="Microsoft Sans Serif" w:cs="Microsoft Sans Serif"/>
          <w:color w:val="231F20"/>
          <w:spacing w:val="-16"/>
          <w:sz w:val="24"/>
          <w:szCs w:val="24"/>
          <w:rtl/>
        </w:rPr>
        <w:t> </w:t>
      </w:r>
      <w:r>
        <w:rPr>
          <w:rFonts w:ascii="Microsoft Sans Serif" w:cs="Microsoft Sans Serif"/>
          <w:color w:val="231F20"/>
          <w:sz w:val="24"/>
          <w:szCs w:val="24"/>
          <w:rtl/>
        </w:rPr>
        <w:t>ﻋﻠﻰ</w:t>
      </w:r>
      <w:r>
        <w:rPr>
          <w:rFonts w:ascii="Microsoft Sans Serif" w:cs="Microsoft Sans Serif"/>
          <w:color w:val="231F20"/>
          <w:spacing w:val="-16"/>
          <w:sz w:val="24"/>
          <w:szCs w:val="24"/>
          <w:rtl/>
        </w:rPr>
        <w:t> </w:t>
      </w:r>
      <w:r>
        <w:rPr>
          <w:rFonts w:ascii="Microsoft Sans Serif" w:cs="Microsoft Sans Serif"/>
          <w:color w:val="231F20"/>
          <w:sz w:val="24"/>
          <w:szCs w:val="24"/>
          <w:rtl/>
        </w:rPr>
        <w:t>وﻛﺎﻧوا </w:t>
      </w:r>
      <w:r>
        <w:rPr>
          <w:color w:val="231F20"/>
          <w:sz w:val="24"/>
          <w:szCs w:val="24"/>
        </w:rPr>
        <w:t>.</w:t>
      </w:r>
      <w:r>
        <w:rPr>
          <w:rFonts w:ascii="Microsoft Sans Serif" w:cs="Microsoft Sans Serif"/>
          <w:color w:val="231F20"/>
          <w:sz w:val="24"/>
          <w:szCs w:val="24"/>
          <w:rtl/>
        </w:rPr>
        <w:t>إﺷراف</w:t>
      </w:r>
      <w:r>
        <w:rPr>
          <w:rFonts w:ascii="Microsoft Sans Serif" w:cs="Microsoft Sans Serif"/>
          <w:color w:val="231F20"/>
          <w:spacing w:val="-12"/>
          <w:sz w:val="24"/>
          <w:szCs w:val="24"/>
          <w:rtl/>
        </w:rPr>
        <w:t> </w:t>
      </w:r>
      <w:r>
        <w:rPr>
          <w:rFonts w:ascii="Microsoft Sans Serif" w:cs="Microsoft Sans Serif"/>
          <w:color w:val="231F20"/>
          <w:sz w:val="24"/>
          <w:szCs w:val="24"/>
          <w:rtl/>
        </w:rPr>
        <w:t>ﺗﺣت</w:t>
      </w:r>
      <w:r>
        <w:rPr>
          <w:rFonts w:ascii="Microsoft Sans Serif" w:cs="Microsoft Sans Serif"/>
          <w:color w:val="231F20"/>
          <w:spacing w:val="-13"/>
          <w:sz w:val="24"/>
          <w:szCs w:val="24"/>
          <w:rtl/>
        </w:rPr>
        <w:t> </w:t>
      </w:r>
      <w:r>
        <w:rPr>
          <w:rFonts w:ascii="Microsoft Sans Serif" w:cs="Microsoft Sans Serif"/>
          <w:color w:val="231F20"/>
          <w:sz w:val="24"/>
          <w:szCs w:val="24"/>
          <w:rtl/>
        </w:rPr>
        <w:t>اﻷﻧﺷطﺔ</w:t>
      </w:r>
      <w:r>
        <w:rPr>
          <w:rFonts w:ascii="Microsoft Sans Serif" w:cs="Microsoft Sans Serif"/>
          <w:color w:val="231F20"/>
          <w:spacing w:val="-12"/>
          <w:sz w:val="24"/>
          <w:szCs w:val="24"/>
          <w:rtl/>
        </w:rPr>
        <w:t> </w:t>
      </w:r>
      <w:r>
        <w:rPr>
          <w:rFonts w:ascii="Microsoft Sans Serif" w:cs="Microsoft Sans Serif"/>
          <w:color w:val="231F20"/>
          <w:sz w:val="24"/>
          <w:szCs w:val="24"/>
          <w:rtl/>
        </w:rPr>
        <w:t>ھذه</w:t>
      </w:r>
      <w:r>
        <w:rPr>
          <w:rFonts w:ascii="Microsoft Sans Serif" w:cs="Microsoft Sans Serif"/>
          <w:color w:val="231F20"/>
          <w:spacing w:val="-12"/>
          <w:sz w:val="24"/>
          <w:szCs w:val="24"/>
          <w:rtl/>
        </w:rPr>
        <w:t> </w:t>
      </w:r>
      <w:r>
        <w:rPr>
          <w:rFonts w:ascii="Microsoft Sans Serif" w:cs="Microsoft Sans Serif"/>
          <w:color w:val="231F20"/>
          <w:sz w:val="24"/>
          <w:szCs w:val="24"/>
          <w:rtl/>
        </w:rPr>
        <w:t>ﺗﻧﻔﯾذ</w:t>
      </w:r>
      <w:r>
        <w:rPr>
          <w:rFonts w:ascii="Microsoft Sans Serif" w:cs="Microsoft Sans Serif"/>
          <w:color w:val="231F20"/>
          <w:spacing w:val="-12"/>
          <w:sz w:val="24"/>
          <w:szCs w:val="24"/>
          <w:rtl/>
        </w:rPr>
        <w:t> </w:t>
      </w:r>
      <w:r>
        <w:rPr>
          <w:rFonts w:ascii="Microsoft Sans Serif" w:cs="Microsoft Sans Serif"/>
          <w:color w:val="231F20"/>
          <w:sz w:val="24"/>
          <w:szCs w:val="24"/>
          <w:rtl/>
        </w:rPr>
        <w:t>وﯾﺗم</w:t>
      </w:r>
      <w:r>
        <w:rPr>
          <w:rFonts w:ascii="Microsoft Sans Serif" w:cs="Microsoft Sans Serif"/>
          <w:color w:val="231F20"/>
          <w:spacing w:val="-11"/>
          <w:sz w:val="24"/>
          <w:szCs w:val="24"/>
          <w:rtl/>
        </w:rPr>
        <w:t> </w:t>
      </w:r>
      <w:r>
        <w:rPr>
          <w:rFonts w:ascii="Microsoft Sans Serif" w:cs="Microsoft Sans Serif"/>
          <w:color w:val="231F20"/>
          <w:sz w:val="24"/>
          <w:szCs w:val="24"/>
          <w:rtl/>
        </w:rPr>
        <w:t>ﺳﻧوات</w:t>
      </w:r>
      <w:r>
        <w:rPr>
          <w:color w:val="231F20"/>
          <w:spacing w:val="-19"/>
          <w:sz w:val="24"/>
          <w:szCs w:val="24"/>
          <w:rtl/>
        </w:rPr>
        <w:t> </w:t>
      </w:r>
      <w:r>
        <w:rPr>
          <w:color w:val="231F20"/>
          <w:sz w:val="24"/>
          <w:szCs w:val="24"/>
        </w:rPr>
        <w:t>8</w:t>
      </w:r>
      <w:r>
        <w:rPr>
          <w:rFonts w:ascii="Microsoft Sans Serif" w:cs="Microsoft Sans Serif"/>
          <w:color w:val="231F20"/>
          <w:spacing w:val="-13"/>
          <w:sz w:val="24"/>
          <w:szCs w:val="24"/>
          <w:rtl/>
        </w:rPr>
        <w:t> </w:t>
      </w:r>
      <w:r>
        <w:rPr>
          <w:rFonts w:ascii="Microsoft Sans Serif" w:cs="Microsoft Sans Serif"/>
          <w:color w:val="231F20"/>
          <w:sz w:val="24"/>
          <w:szCs w:val="24"/>
          <w:rtl/>
        </w:rPr>
        <w:t>ﺳن</w:t>
      </w:r>
      <w:r>
        <w:rPr>
          <w:rFonts w:ascii="Microsoft Sans Serif" w:cs="Microsoft Sans Serif"/>
          <w:color w:val="231F20"/>
          <w:spacing w:val="-13"/>
          <w:sz w:val="24"/>
          <w:szCs w:val="24"/>
          <w:rtl/>
        </w:rPr>
        <w:t> </w:t>
      </w:r>
      <w:r>
        <w:rPr>
          <w:rFonts w:ascii="Microsoft Sans Serif" w:cs="Microsoft Sans Serif"/>
          <w:color w:val="231F20"/>
          <w:sz w:val="24"/>
          <w:szCs w:val="24"/>
          <w:rtl/>
        </w:rPr>
        <w:t>ﻓوق</w:t>
      </w:r>
      <w:r>
        <w:rPr>
          <w:rFonts w:ascii="Microsoft Sans Serif" w:cs="Microsoft Sans Serif"/>
          <w:color w:val="231F20"/>
          <w:spacing w:val="-13"/>
          <w:sz w:val="24"/>
          <w:szCs w:val="24"/>
          <w:rtl/>
        </w:rPr>
        <w:t> </w:t>
      </w:r>
      <w:r>
        <w:rPr>
          <w:rFonts w:ascii="Microsoft Sans Serif" w:cs="Microsoft Sans Serif"/>
          <w:color w:val="231F20"/>
          <w:sz w:val="24"/>
          <w:szCs w:val="24"/>
          <w:rtl/>
        </w:rPr>
        <w:t>ﻛﺎﻧوا</w:t>
      </w:r>
      <w:r>
        <w:rPr>
          <w:rFonts w:ascii="Microsoft Sans Serif" w:cs="Microsoft Sans Serif"/>
          <w:color w:val="231F20"/>
          <w:spacing w:val="-12"/>
          <w:sz w:val="24"/>
          <w:szCs w:val="24"/>
          <w:rtl/>
        </w:rPr>
        <w:t> </w:t>
      </w:r>
      <w:r>
        <w:rPr>
          <w:rFonts w:ascii="Microsoft Sans Serif" w:cs="Microsoft Sans Serif"/>
          <w:color w:val="231F20"/>
          <w:sz w:val="24"/>
          <w:szCs w:val="24"/>
          <w:rtl/>
        </w:rPr>
        <w:t>إذا</w:t>
      </w:r>
      <w:r>
        <w:rPr>
          <w:rFonts w:ascii="Microsoft Sans Serif" w:cs="Microsoft Sans Serif"/>
          <w:color w:val="231F20"/>
          <w:spacing w:val="-13"/>
          <w:sz w:val="24"/>
          <w:szCs w:val="24"/>
          <w:rtl/>
        </w:rPr>
        <w:t> </w:t>
      </w:r>
      <w:r>
        <w:rPr>
          <w:rFonts w:ascii="Microsoft Sans Serif" w:cs="Microsoft Sans Serif"/>
          <w:color w:val="231F20"/>
          <w:sz w:val="24"/>
          <w:szCs w:val="24"/>
          <w:rtl/>
        </w:rPr>
        <w:t>إﻻ</w:t>
      </w:r>
      <w:r>
        <w:rPr>
          <w:rFonts w:ascii="Microsoft Sans Serif" w:cs="Microsoft Sans Serif"/>
          <w:color w:val="231F20"/>
          <w:spacing w:val="80"/>
          <w:sz w:val="24"/>
          <w:szCs w:val="24"/>
          <w:rtl/>
        </w:rPr>
        <w:t> </w:t>
      </w:r>
      <w:r>
        <w:rPr>
          <w:rFonts w:ascii="Microsoft Sans Serif" w:cs="Microsoft Sans Serif"/>
          <w:color w:val="231F20"/>
          <w:sz w:val="24"/>
          <w:szCs w:val="24"/>
          <w:rtl/>
        </w:rPr>
        <w:t>وﺻﯾﺎﻧﺗﮫ</w:t>
      </w:r>
      <w:r>
        <w:rPr>
          <w:rFonts w:ascii="Microsoft Sans Serif" w:cs="Microsoft Sans Serif"/>
          <w:color w:val="231F20"/>
          <w:spacing w:val="-13"/>
          <w:sz w:val="24"/>
          <w:szCs w:val="24"/>
          <w:rtl/>
        </w:rPr>
        <w:t> </w:t>
      </w:r>
      <w:r>
        <w:rPr>
          <w:rFonts w:ascii="Microsoft Sans Serif" w:cs="Microsoft Sans Serif"/>
          <w:color w:val="231F20"/>
          <w:sz w:val="24"/>
          <w:szCs w:val="24"/>
          <w:rtl/>
        </w:rPr>
        <w:t>اﻟﺟﮭﺎز</w:t>
      </w:r>
      <w:r>
        <w:rPr>
          <w:rFonts w:ascii="Microsoft Sans Serif" w:cs="Microsoft Sans Serif"/>
          <w:color w:val="231F20"/>
          <w:spacing w:val="-16"/>
          <w:sz w:val="24"/>
          <w:szCs w:val="24"/>
          <w:rtl/>
        </w:rPr>
        <w:t> </w:t>
      </w:r>
      <w:r>
        <w:rPr>
          <w:rFonts w:ascii="Microsoft Sans Serif" w:cs="Microsoft Sans Serif"/>
          <w:color w:val="231F20"/>
          <w:sz w:val="24"/>
          <w:szCs w:val="24"/>
          <w:rtl/>
        </w:rPr>
        <w:t>ﺑﺗﻧظﯾ</w:t>
      </w:r>
      <w:r>
        <w:rPr>
          <w:rFonts w:ascii="Microsoft Sans Serif" w:cs="Microsoft Sans Serif"/>
          <w:color w:val="231F20"/>
          <w:sz w:val="24"/>
          <w:szCs w:val="24"/>
          <w:rtl/>
        </w:rPr>
        <w:t>ف</w:t>
      </w:r>
    </w:p>
    <w:p>
      <w:pPr>
        <w:bidi/>
        <w:spacing w:line="264" w:lineRule="exact" w:before="0"/>
        <w:ind w:right="0" w:left="153" w:firstLine="0"/>
        <w:jc w:val="left"/>
        <w:rPr>
          <w:sz w:val="24"/>
          <w:szCs w:val="24"/>
        </w:rPr>
      </w:pPr>
      <w:r>
        <w:rPr>
          <w:rFonts w:ascii="Microsoft Sans Serif" w:cs="Microsoft Sans Serif"/>
          <w:color w:val="231F20"/>
          <w:spacing w:val="-4"/>
          <w:sz w:val="24"/>
          <w:szCs w:val="24"/>
          <w:rtl/>
        </w:rPr>
        <w:t>ﯾﻣﺳك</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اﻟذي</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اﻟﻛﮭرﺑﺎﺋﻲ</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اﻟﺗﯾﺎر</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ﻣﺄﺧذ</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ﻣن</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ﺑرﻓﻖ</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اﻟﻘﺎﺑس</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إزاﻟﺔ</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داﺋﻣﺎ</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ﺗذﻛر</w:t>
      </w:r>
      <w:r>
        <w:rPr>
          <w:rFonts w:ascii="Microsoft Sans Serif" w:cs="Microsoft Sans Serif"/>
          <w:color w:val="231F20"/>
          <w:spacing w:val="54"/>
          <w:w w:val="150"/>
          <w:sz w:val="24"/>
          <w:szCs w:val="24"/>
          <w:rtl/>
        </w:rPr>
        <w:t> </w:t>
      </w:r>
      <w:r>
        <w:rPr>
          <w:rFonts w:ascii="Microsoft Sans Serif" w:cs="Microsoft Sans Serif"/>
          <w:color w:val="231F20"/>
          <w:spacing w:val="-2"/>
          <w:sz w:val="24"/>
          <w:szCs w:val="24"/>
          <w:rtl/>
        </w:rPr>
        <w:t>اﻟﻣﻧﺗﺞ</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اﺳﺗﺧدام</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ﻣن</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اﻻﻧﺗﮭﺎء</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ﺑﻌد</w:t>
      </w:r>
      <w:r>
        <w:rPr>
          <w:color w:val="231F20"/>
          <w:spacing w:val="-18"/>
          <w:sz w:val="24"/>
          <w:szCs w:val="24"/>
          <w:rtl/>
        </w:rPr>
        <w:t> </w:t>
      </w:r>
      <w:r>
        <w:rPr>
          <w:color w:val="231F20"/>
          <w:spacing w:val="-2"/>
          <w:sz w:val="24"/>
          <w:szCs w:val="24"/>
        </w:rPr>
        <w:t>6</w:t>
      </w:r>
      <w:r>
        <w:rPr>
          <w:color w:val="231F20"/>
          <w:spacing w:val="-2"/>
          <w:sz w:val="24"/>
          <w:szCs w:val="24"/>
        </w:rPr>
        <w:t>.</w:t>
      </w:r>
    </w:p>
    <w:p>
      <w:pPr>
        <w:bidi/>
        <w:spacing w:line="235" w:lineRule="auto" w:before="0"/>
        <w:ind w:right="315" w:left="153" w:firstLine="4827"/>
        <w:jc w:val="left"/>
        <w:rPr>
          <w:rFonts w:ascii="Microsoft Sans Serif" w:cs="Microsoft Sans Serif"/>
          <w:sz w:val="24"/>
          <w:szCs w:val="24"/>
        </w:rPr>
      </w:pPr>
      <w:r>
        <w:rPr>
          <w:color w:val="231F20"/>
          <w:spacing w:val="-8"/>
          <w:sz w:val="24"/>
          <w:szCs w:val="24"/>
        </w:rPr>
        <w:t>!!!</w:t>
      </w:r>
      <w:r>
        <w:rPr>
          <w:rFonts w:ascii="Microsoft Sans Serif" w:cs="Microsoft Sans Serif"/>
          <w:color w:val="231F20"/>
          <w:spacing w:val="-9"/>
          <w:sz w:val="24"/>
          <w:szCs w:val="24"/>
          <w:rtl/>
        </w:rPr>
        <w:t> </w:t>
      </w:r>
      <w:r>
        <w:rPr>
          <w:rFonts w:ascii="Microsoft Sans Serif" w:cs="Microsoft Sans Serif"/>
          <w:color w:val="231F20"/>
          <w:spacing w:val="-8"/>
          <w:sz w:val="24"/>
          <w:szCs w:val="24"/>
          <w:rtl/>
        </w:rPr>
        <w:t>أﺑ ًدا</w:t>
      </w:r>
      <w:r>
        <w:rPr>
          <w:rFonts w:ascii="Microsoft Sans Serif" w:cs="Microsoft Sans Serif"/>
          <w:color w:val="231F20"/>
          <w:spacing w:val="-10"/>
          <w:sz w:val="24"/>
          <w:szCs w:val="24"/>
          <w:rtl/>
        </w:rPr>
        <w:t> </w:t>
      </w:r>
      <w:r>
        <w:rPr>
          <w:rFonts w:ascii="Microsoft Sans Serif" w:cs="Microsoft Sans Serif"/>
          <w:color w:val="231F20"/>
          <w:spacing w:val="-8"/>
          <w:sz w:val="24"/>
          <w:szCs w:val="24"/>
          <w:rtl/>
        </w:rPr>
        <w:t>اﻟطﺎﻗﺔ</w:t>
      </w:r>
      <w:r>
        <w:rPr>
          <w:rFonts w:ascii="Microsoft Sans Serif" w:cs="Microsoft Sans Serif"/>
          <w:color w:val="231F20"/>
          <w:spacing w:val="-10"/>
          <w:sz w:val="24"/>
          <w:szCs w:val="24"/>
          <w:rtl/>
        </w:rPr>
        <w:t> </w:t>
      </w:r>
      <w:r>
        <w:rPr>
          <w:rFonts w:ascii="Microsoft Sans Serif" w:cs="Microsoft Sans Serif"/>
          <w:color w:val="231F20"/>
          <w:spacing w:val="-8"/>
          <w:sz w:val="24"/>
          <w:szCs w:val="24"/>
          <w:rtl/>
        </w:rPr>
        <w:t>ﻛﺎﺑل</w:t>
      </w:r>
      <w:r>
        <w:rPr>
          <w:rFonts w:ascii="Microsoft Sans Serif" w:cs="Microsoft Sans Serif"/>
          <w:color w:val="231F20"/>
          <w:spacing w:val="-9"/>
          <w:sz w:val="24"/>
          <w:szCs w:val="24"/>
          <w:rtl/>
        </w:rPr>
        <w:t> </w:t>
      </w:r>
      <w:r>
        <w:rPr>
          <w:rFonts w:ascii="Microsoft Sans Serif" w:cs="Microsoft Sans Serif"/>
          <w:color w:val="231F20"/>
          <w:spacing w:val="-8"/>
          <w:sz w:val="24"/>
          <w:szCs w:val="24"/>
          <w:rtl/>
        </w:rPr>
        <w:t>ﺗﺳﺣب</w:t>
      </w:r>
      <w:r>
        <w:rPr>
          <w:rFonts w:ascii="Microsoft Sans Serif" w:cs="Microsoft Sans Serif"/>
          <w:color w:val="231F20"/>
          <w:spacing w:val="-10"/>
          <w:sz w:val="24"/>
          <w:szCs w:val="24"/>
          <w:rtl/>
        </w:rPr>
        <w:t> </w:t>
      </w:r>
      <w:r>
        <w:rPr>
          <w:rFonts w:ascii="Microsoft Sans Serif" w:cs="Microsoft Sans Serif"/>
          <w:color w:val="231F20"/>
          <w:spacing w:val="-8"/>
          <w:sz w:val="24"/>
          <w:szCs w:val="24"/>
          <w:rtl/>
        </w:rPr>
        <w:t>ﻻ</w:t>
      </w:r>
      <w:r>
        <w:rPr>
          <w:color w:val="231F20"/>
          <w:spacing w:val="-18"/>
          <w:sz w:val="24"/>
          <w:szCs w:val="24"/>
          <w:rtl/>
        </w:rPr>
        <w:t> </w:t>
      </w:r>
      <w:r>
        <w:rPr>
          <w:color w:val="231F20"/>
          <w:spacing w:val="-8"/>
          <w:sz w:val="24"/>
          <w:szCs w:val="24"/>
        </w:rPr>
        <w:t>.</w:t>
      </w:r>
      <w:r>
        <w:rPr>
          <w:rFonts w:ascii="Microsoft Sans Serif" w:cs="Microsoft Sans Serif"/>
          <w:color w:val="231F20"/>
          <w:spacing w:val="-8"/>
          <w:sz w:val="24"/>
          <w:szCs w:val="24"/>
          <w:rtl/>
        </w:rPr>
        <w:t>ﺑﯾدك</w:t>
      </w:r>
      <w:r>
        <w:rPr>
          <w:rFonts w:ascii="Microsoft Sans Serif" w:cs="Microsoft Sans Serif"/>
          <w:color w:val="231F20"/>
          <w:spacing w:val="-9"/>
          <w:sz w:val="24"/>
          <w:szCs w:val="24"/>
          <w:rtl/>
        </w:rPr>
        <w:t> </w:t>
      </w:r>
      <w:r>
        <w:rPr>
          <w:rFonts w:ascii="Microsoft Sans Serif" w:cs="Microsoft Sans Serif"/>
          <w:color w:val="231F20"/>
          <w:spacing w:val="-8"/>
          <w:sz w:val="24"/>
          <w:szCs w:val="24"/>
          <w:rtl/>
        </w:rPr>
        <w:t>اﻟﻣﻧﻔذ</w:t>
      </w:r>
      <w:r>
        <w:rPr>
          <w:color w:val="231F20"/>
          <w:spacing w:val="-8"/>
          <w:sz w:val="24"/>
          <w:szCs w:val="24"/>
          <w:rtl/>
        </w:rPr>
        <w:t> </w:t>
      </w:r>
      <w:r>
        <w:rPr>
          <w:rFonts w:ascii="Microsoft Sans Serif" w:cs="Microsoft Sans Serif"/>
          <w:color w:val="231F20"/>
          <w:spacing w:val="-4"/>
          <w:sz w:val="24"/>
          <w:szCs w:val="24"/>
          <w:rtl/>
        </w:rPr>
        <w:t>ﻣﺛل</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اﻟﺟوﯾﺔ</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ﻟﻠظروف</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أﺑ</w:t>
      </w:r>
      <w:r>
        <w:rPr>
          <w:rFonts w:ascii="Microsoft Sans Serif" w:cs="Microsoft Sans Serif"/>
          <w:color w:val="231F20"/>
          <w:spacing w:val="7"/>
          <w:sz w:val="24"/>
          <w:szCs w:val="24"/>
          <w:rtl/>
        </w:rPr>
        <w:t> </w:t>
      </w:r>
      <w:r>
        <w:rPr>
          <w:rFonts w:ascii="Microsoft Sans Serif" w:cs="Microsoft Sans Serif"/>
          <w:color w:val="231F20"/>
          <w:spacing w:val="-4"/>
          <w:sz w:val="24"/>
          <w:szCs w:val="24"/>
          <w:rtl/>
        </w:rPr>
        <w:t>ًدا</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اﻟﻣﻧﺗﺞ</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ﺗﻌرض</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ﻻ</w:t>
      </w:r>
      <w:r>
        <w:rPr>
          <w:color w:val="231F20"/>
          <w:spacing w:val="-18"/>
          <w:sz w:val="24"/>
          <w:szCs w:val="24"/>
          <w:rtl/>
        </w:rPr>
        <w:t> </w:t>
      </w:r>
      <w:r>
        <w:rPr>
          <w:color w:val="231F20"/>
          <w:spacing w:val="-4"/>
          <w:sz w:val="24"/>
          <w:szCs w:val="24"/>
        </w:rPr>
        <w:t>.</w:t>
      </w:r>
      <w:r>
        <w:rPr>
          <w:rFonts w:ascii="Microsoft Sans Serif" w:cs="Microsoft Sans Serif"/>
          <w:color w:val="231F20"/>
          <w:spacing w:val="-4"/>
          <w:sz w:val="24"/>
          <w:szCs w:val="24"/>
          <w:rtl/>
        </w:rPr>
        <w:t>أﺑ</w:t>
      </w:r>
      <w:r>
        <w:rPr>
          <w:rFonts w:ascii="Microsoft Sans Serif" w:cs="Microsoft Sans Serif"/>
          <w:color w:val="231F20"/>
          <w:spacing w:val="5"/>
          <w:sz w:val="24"/>
          <w:szCs w:val="24"/>
          <w:rtl/>
        </w:rPr>
        <w:t> </w:t>
      </w:r>
      <w:r>
        <w:rPr>
          <w:rFonts w:ascii="Microsoft Sans Serif" w:cs="Microsoft Sans Serif"/>
          <w:color w:val="231F20"/>
          <w:spacing w:val="-4"/>
          <w:sz w:val="24"/>
          <w:szCs w:val="24"/>
          <w:rtl/>
        </w:rPr>
        <w:t>ًدا</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اﻟﻣﺎء</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ﻓﻲ</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ﺑﺄﻛﻣﻠﮫ</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اﻟﺟﮭﺎز</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أو</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اﻟﻘﺎﺑس</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أو</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اﻟطﺎﻗﺔ</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ﻛﺎﺑل</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ﺗﺿﻊ</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ﻻ</w:t>
      </w:r>
      <w:r>
        <w:rPr>
          <w:color w:val="231F20"/>
          <w:spacing w:val="-18"/>
          <w:sz w:val="24"/>
          <w:szCs w:val="24"/>
          <w:rtl/>
        </w:rPr>
        <w:t> </w:t>
      </w:r>
      <w:r>
        <w:rPr>
          <w:color w:val="231F20"/>
          <w:spacing w:val="-4"/>
          <w:sz w:val="24"/>
          <w:szCs w:val="24"/>
        </w:rPr>
        <w:t>7-</w:t>
      </w:r>
      <w:r>
        <w:rPr>
          <w:rFonts w:ascii="Microsoft Sans Serif" w:cs="Microsoft Sans Serif"/>
          <w:color w:val="231F20"/>
          <w:spacing w:val="-4"/>
          <w:sz w:val="24"/>
          <w:szCs w:val="24"/>
          <w:rtl/>
        </w:rPr>
        <w:t> </w:t>
      </w:r>
      <w:r>
        <w:rPr>
          <w:color w:val="231F20"/>
          <w:sz w:val="24"/>
          <w:szCs w:val="24"/>
        </w:rPr>
        <w:t>.</w:t>
      </w:r>
      <w:r>
        <w:rPr>
          <w:rFonts w:ascii="Microsoft Sans Serif" w:cs="Microsoft Sans Serif"/>
          <w:color w:val="231F20"/>
          <w:sz w:val="24"/>
          <w:szCs w:val="24"/>
          <w:rtl/>
        </w:rPr>
        <w:t>اﻟرطﺑﺔ</w:t>
      </w:r>
      <w:r>
        <w:rPr>
          <w:rFonts w:ascii="Microsoft Sans Serif" w:cs="Microsoft Sans Serif"/>
          <w:color w:val="231F20"/>
          <w:spacing w:val="-16"/>
          <w:sz w:val="24"/>
          <w:szCs w:val="24"/>
          <w:rtl/>
        </w:rPr>
        <w:t> </w:t>
      </w:r>
      <w:r>
        <w:rPr>
          <w:rFonts w:ascii="Microsoft Sans Serif" w:cs="Microsoft Sans Serif"/>
          <w:color w:val="231F20"/>
          <w:sz w:val="24"/>
          <w:szCs w:val="24"/>
          <w:rtl/>
        </w:rPr>
        <w:t>اﻟظروف</w:t>
      </w:r>
      <w:r>
        <w:rPr>
          <w:rFonts w:ascii="Microsoft Sans Serif" w:cs="Microsoft Sans Serif"/>
          <w:color w:val="231F20"/>
          <w:spacing w:val="-16"/>
          <w:sz w:val="24"/>
          <w:szCs w:val="24"/>
          <w:rtl/>
        </w:rPr>
        <w:t> </w:t>
      </w:r>
      <w:r>
        <w:rPr>
          <w:rFonts w:ascii="Microsoft Sans Serif" w:cs="Microsoft Sans Serif"/>
          <w:color w:val="231F20"/>
          <w:sz w:val="24"/>
          <w:szCs w:val="24"/>
          <w:rtl/>
        </w:rPr>
        <w:t>ﻓﻲ</w:t>
      </w:r>
      <w:r>
        <w:rPr>
          <w:rFonts w:ascii="Microsoft Sans Serif" w:cs="Microsoft Sans Serif"/>
          <w:color w:val="231F20"/>
          <w:spacing w:val="-16"/>
          <w:sz w:val="24"/>
          <w:szCs w:val="24"/>
          <w:rtl/>
        </w:rPr>
        <w:t> </w:t>
      </w:r>
      <w:r>
        <w:rPr>
          <w:rFonts w:ascii="Microsoft Sans Serif" w:cs="Microsoft Sans Serif"/>
          <w:color w:val="231F20"/>
          <w:sz w:val="24"/>
          <w:szCs w:val="24"/>
          <w:rtl/>
        </w:rPr>
        <w:t>أﺑ</w:t>
      </w:r>
      <w:r>
        <w:rPr>
          <w:rFonts w:ascii="Microsoft Sans Serif" w:cs="Microsoft Sans Serif"/>
          <w:color w:val="231F20"/>
          <w:spacing w:val="-16"/>
          <w:sz w:val="24"/>
          <w:szCs w:val="24"/>
          <w:rtl/>
        </w:rPr>
        <w:t> </w:t>
      </w:r>
      <w:r>
        <w:rPr>
          <w:rFonts w:ascii="Microsoft Sans Serif" w:cs="Microsoft Sans Serif"/>
          <w:color w:val="231F20"/>
          <w:sz w:val="24"/>
          <w:szCs w:val="24"/>
          <w:rtl/>
        </w:rPr>
        <w:t>ًدا</w:t>
      </w:r>
      <w:r>
        <w:rPr>
          <w:rFonts w:ascii="Microsoft Sans Serif" w:cs="Microsoft Sans Serif"/>
          <w:color w:val="231F20"/>
          <w:spacing w:val="-16"/>
          <w:sz w:val="24"/>
          <w:szCs w:val="24"/>
          <w:rtl/>
        </w:rPr>
        <w:t> </w:t>
      </w:r>
      <w:r>
        <w:rPr>
          <w:rFonts w:ascii="Microsoft Sans Serif" w:cs="Microsoft Sans Serif"/>
          <w:color w:val="231F20"/>
          <w:sz w:val="24"/>
          <w:szCs w:val="24"/>
          <w:rtl/>
        </w:rPr>
        <w:t>اﻟﻣﻧﺗﺞ</w:t>
      </w:r>
      <w:r>
        <w:rPr>
          <w:rFonts w:ascii="Microsoft Sans Serif" w:cs="Microsoft Sans Serif"/>
          <w:color w:val="231F20"/>
          <w:spacing w:val="-16"/>
          <w:sz w:val="24"/>
          <w:szCs w:val="24"/>
          <w:rtl/>
        </w:rPr>
        <w:t> </w:t>
      </w:r>
      <w:r>
        <w:rPr>
          <w:rFonts w:ascii="Microsoft Sans Serif" w:cs="Microsoft Sans Serif"/>
          <w:color w:val="231F20"/>
          <w:sz w:val="24"/>
          <w:szCs w:val="24"/>
          <w:rtl/>
        </w:rPr>
        <w:t>ﺗﺳﺗﺧدم</w:t>
      </w:r>
      <w:r>
        <w:rPr>
          <w:rFonts w:ascii="Microsoft Sans Serif" w:cs="Microsoft Sans Serif"/>
          <w:color w:val="231F20"/>
          <w:spacing w:val="-16"/>
          <w:sz w:val="24"/>
          <w:szCs w:val="24"/>
          <w:rtl/>
        </w:rPr>
        <w:t> </w:t>
      </w:r>
      <w:r>
        <w:rPr>
          <w:rFonts w:ascii="Microsoft Sans Serif" w:cs="Microsoft Sans Serif"/>
          <w:color w:val="231F20"/>
          <w:sz w:val="24"/>
          <w:szCs w:val="24"/>
          <w:rtl/>
        </w:rPr>
        <w:t>ﻻ</w:t>
      </w:r>
      <w:r>
        <w:rPr>
          <w:color w:val="231F20"/>
          <w:spacing w:val="-18"/>
          <w:sz w:val="24"/>
          <w:szCs w:val="24"/>
          <w:rtl/>
        </w:rPr>
        <w:t> </w:t>
      </w:r>
      <w:r>
        <w:rPr>
          <w:color w:val="231F20"/>
          <w:sz w:val="24"/>
          <w:szCs w:val="24"/>
        </w:rPr>
        <w:t>.</w:t>
      </w:r>
      <w:r>
        <w:rPr>
          <w:rFonts w:ascii="Microsoft Sans Serif" w:cs="Microsoft Sans Serif"/>
          <w:color w:val="231F20"/>
          <w:sz w:val="24"/>
          <w:szCs w:val="24"/>
          <w:rtl/>
        </w:rPr>
        <w:t>ذﻟك</w:t>
      </w:r>
      <w:r>
        <w:rPr>
          <w:rFonts w:ascii="Microsoft Sans Serif" w:cs="Microsoft Sans Serif"/>
          <w:color w:val="231F20"/>
          <w:spacing w:val="-16"/>
          <w:sz w:val="24"/>
          <w:szCs w:val="24"/>
          <w:rtl/>
        </w:rPr>
        <w:t> </w:t>
      </w:r>
      <w:r>
        <w:rPr>
          <w:rFonts w:ascii="Microsoft Sans Serif" w:cs="Microsoft Sans Serif"/>
          <w:color w:val="231F20"/>
          <w:sz w:val="24"/>
          <w:szCs w:val="24"/>
          <w:rtl/>
        </w:rPr>
        <w:t>إﻟﻰ</w:t>
      </w:r>
      <w:r>
        <w:rPr>
          <w:rFonts w:ascii="Microsoft Sans Serif" w:cs="Microsoft Sans Serif"/>
          <w:color w:val="231F20"/>
          <w:spacing w:val="-16"/>
          <w:sz w:val="24"/>
          <w:szCs w:val="24"/>
          <w:rtl/>
        </w:rPr>
        <w:t> </w:t>
      </w:r>
      <w:r>
        <w:rPr>
          <w:rFonts w:ascii="Microsoft Sans Serif" w:cs="Microsoft Sans Serif"/>
          <w:color w:val="231F20"/>
          <w:sz w:val="24"/>
          <w:szCs w:val="24"/>
          <w:rtl/>
        </w:rPr>
        <w:t>وﻣﺎ</w:t>
      </w:r>
      <w:r>
        <w:rPr>
          <w:rFonts w:ascii="Microsoft Sans Serif" w:cs="Microsoft Sans Serif"/>
          <w:color w:val="231F20"/>
          <w:spacing w:val="-16"/>
          <w:sz w:val="24"/>
          <w:szCs w:val="24"/>
          <w:rtl/>
        </w:rPr>
        <w:t> </w:t>
      </w:r>
      <w:r>
        <w:rPr>
          <w:rFonts w:ascii="Microsoft Sans Serif" w:cs="Microsoft Sans Serif"/>
          <w:color w:val="231F20"/>
          <w:sz w:val="24"/>
          <w:szCs w:val="24"/>
          <w:rtl/>
        </w:rPr>
        <w:t>اﻟﻣطر</w:t>
      </w:r>
      <w:r>
        <w:rPr>
          <w:rFonts w:ascii="Microsoft Sans Serif" w:cs="Microsoft Sans Serif"/>
          <w:color w:val="231F20"/>
          <w:spacing w:val="-16"/>
          <w:sz w:val="24"/>
          <w:szCs w:val="24"/>
          <w:rtl/>
        </w:rPr>
        <w:t> </w:t>
      </w:r>
      <w:r>
        <w:rPr>
          <w:rFonts w:ascii="Microsoft Sans Serif" w:cs="Microsoft Sans Serif"/>
          <w:color w:val="231F20"/>
          <w:sz w:val="24"/>
          <w:szCs w:val="24"/>
          <w:rtl/>
        </w:rPr>
        <w:t>أو</w:t>
      </w:r>
      <w:r>
        <w:rPr>
          <w:rFonts w:ascii="Microsoft Sans Serif" w:cs="Microsoft Sans Serif"/>
          <w:color w:val="231F20"/>
          <w:spacing w:val="-16"/>
          <w:sz w:val="24"/>
          <w:szCs w:val="24"/>
          <w:rtl/>
        </w:rPr>
        <w:t> </w:t>
      </w:r>
      <w:r>
        <w:rPr>
          <w:rFonts w:ascii="Microsoft Sans Serif" w:cs="Microsoft Sans Serif"/>
          <w:color w:val="231F20"/>
          <w:sz w:val="24"/>
          <w:szCs w:val="24"/>
          <w:rtl/>
        </w:rPr>
        <w:t>اﻟﻣﺑﺎﺷر</w:t>
      </w:r>
      <w:r>
        <w:rPr>
          <w:rFonts w:ascii="Microsoft Sans Serif" w:cs="Microsoft Sans Serif"/>
          <w:color w:val="231F20"/>
          <w:spacing w:val="-16"/>
          <w:sz w:val="24"/>
          <w:szCs w:val="24"/>
          <w:rtl/>
        </w:rPr>
        <w:t> </w:t>
      </w:r>
      <w:r>
        <w:rPr>
          <w:rFonts w:ascii="Microsoft Sans Serif" w:cs="Microsoft Sans Serif"/>
          <w:color w:val="231F20"/>
          <w:sz w:val="24"/>
          <w:szCs w:val="24"/>
          <w:rtl/>
        </w:rPr>
        <w:t>اﻟﺷﻣس</w:t>
      </w:r>
      <w:r>
        <w:rPr>
          <w:rFonts w:ascii="Microsoft Sans Serif" w:cs="Microsoft Sans Serif"/>
          <w:color w:val="231F20"/>
          <w:spacing w:val="-16"/>
          <w:sz w:val="24"/>
          <w:szCs w:val="24"/>
          <w:rtl/>
        </w:rPr>
        <w:t> </w:t>
      </w:r>
      <w:r>
        <w:rPr>
          <w:rFonts w:ascii="Microsoft Sans Serif" w:cs="Microsoft Sans Serif"/>
          <w:color w:val="231F20"/>
          <w:sz w:val="24"/>
          <w:szCs w:val="24"/>
          <w:rtl/>
        </w:rPr>
        <w:t>ﺿو</w:t>
      </w:r>
      <w:r>
        <w:rPr>
          <w:rFonts w:ascii="Microsoft Sans Serif" w:cs="Microsoft Sans Serif"/>
          <w:color w:val="231F20"/>
          <w:sz w:val="24"/>
          <w:szCs w:val="24"/>
          <w:rtl/>
        </w:rPr>
        <w:t>ء</w:t>
      </w:r>
    </w:p>
    <w:p>
      <w:pPr>
        <w:bidi/>
        <w:spacing w:line="268" w:lineRule="exact" w:before="0"/>
        <w:ind w:right="0" w:left="154" w:firstLine="0"/>
        <w:jc w:val="left"/>
        <w:rPr>
          <w:sz w:val="24"/>
          <w:szCs w:val="24"/>
        </w:rPr>
      </w:pPr>
      <w:r>
        <w:rPr>
          <w:rFonts w:ascii="Microsoft Sans Serif" w:cs="Microsoft Sans Serif"/>
          <w:color w:val="231F20"/>
          <w:spacing w:val="-4"/>
          <w:sz w:val="24"/>
          <w:szCs w:val="24"/>
          <w:rtl/>
        </w:rPr>
        <w:t>ﺧدﻣﺔ</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ﻣوﻗﻊ</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إﻟﻰ</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اﻟﻣﻧﺗﺞ</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ﺗﺣوﯾل</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ﯾﺟب</w:t>
      </w:r>
      <w:r>
        <w:rPr>
          <w:rFonts w:ascii="Microsoft Sans Serif" w:cs="Microsoft Sans Serif"/>
          <w:color w:val="231F20"/>
          <w:spacing w:val="57"/>
          <w:w w:val="150"/>
          <w:sz w:val="24"/>
          <w:szCs w:val="24"/>
          <w:rtl/>
        </w:rPr>
        <w:t> </w:t>
      </w:r>
      <w:r>
        <w:rPr>
          <w:rFonts w:ascii="Microsoft Sans Serif" w:cs="Microsoft Sans Serif"/>
          <w:color w:val="231F20"/>
          <w:spacing w:val="-2"/>
          <w:sz w:val="24"/>
          <w:szCs w:val="24"/>
          <w:rtl/>
        </w:rPr>
        <w:t>اﻟطﺎﻗﺔ</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ﻛﺑل</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ﺗﻠف</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ﺣﺎﻟﺔ</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ﻓﻲ</w:t>
      </w:r>
      <w:r>
        <w:rPr>
          <w:color w:val="231F20"/>
          <w:spacing w:val="-18"/>
          <w:sz w:val="24"/>
          <w:szCs w:val="24"/>
          <w:rtl/>
        </w:rPr>
        <w:t> </w:t>
      </w:r>
      <w:r>
        <w:rPr>
          <w:color w:val="231F20"/>
          <w:spacing w:val="-2"/>
          <w:sz w:val="24"/>
          <w:szCs w:val="24"/>
        </w:rPr>
        <w:t>.</w:t>
      </w:r>
      <w:r>
        <w:rPr>
          <w:rFonts w:ascii="Microsoft Sans Serif" w:cs="Microsoft Sans Serif"/>
          <w:color w:val="231F20"/>
          <w:spacing w:val="-2"/>
          <w:sz w:val="24"/>
          <w:szCs w:val="24"/>
          <w:rtl/>
        </w:rPr>
        <w:t>دوري</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ﺑﺷﻛل</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اﻟطﺎﻗﺔ</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ﻛﺑل</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ﺣﺎﻟﺔ</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اﻓﺣص</w:t>
      </w:r>
      <w:r>
        <w:rPr>
          <w:color w:val="231F20"/>
          <w:spacing w:val="-18"/>
          <w:sz w:val="24"/>
          <w:szCs w:val="24"/>
          <w:rtl/>
        </w:rPr>
        <w:t> </w:t>
      </w:r>
      <w:r>
        <w:rPr>
          <w:color w:val="231F20"/>
          <w:spacing w:val="-2"/>
          <w:sz w:val="24"/>
          <w:szCs w:val="24"/>
        </w:rPr>
        <w:t>8</w:t>
      </w:r>
    </w:p>
    <w:p>
      <w:pPr>
        <w:bidi/>
        <w:spacing w:line="272" w:lineRule="exact" w:before="0"/>
        <w:ind w:right="0" w:left="154" w:firstLine="0"/>
        <w:jc w:val="left"/>
        <w:rPr>
          <w:rFonts w:ascii="Microsoft Sans Serif" w:cs="Microsoft Sans Serif"/>
          <w:sz w:val="24"/>
          <w:szCs w:val="24"/>
        </w:rPr>
      </w:pPr>
      <w:r>
        <w:rPr>
          <w:color w:val="231F20"/>
          <w:spacing w:val="-4"/>
          <w:sz w:val="24"/>
          <w:szCs w:val="24"/>
        </w:rPr>
        <w:t>.</w:t>
      </w:r>
      <w:r>
        <w:rPr>
          <w:rFonts w:ascii="Microsoft Sans Serif" w:cs="Microsoft Sans Serif"/>
          <w:color w:val="231F20"/>
          <w:spacing w:val="-4"/>
          <w:sz w:val="24"/>
          <w:szCs w:val="24"/>
          <w:rtl/>
        </w:rPr>
        <w:t>اﻟﺧطرة اﻟﻣواﻗف ﻟﺗﺟﻧب ﻻﺳﺗﺑداﻟﮫ</w:t>
      </w:r>
      <w:r>
        <w:rPr>
          <w:rFonts w:ascii="Microsoft Sans Serif" w:cs="Microsoft Sans Serif"/>
          <w:color w:val="231F20"/>
          <w:spacing w:val="-5"/>
          <w:sz w:val="24"/>
          <w:szCs w:val="24"/>
          <w:rtl/>
        </w:rPr>
        <w:t> </w:t>
      </w:r>
      <w:r>
        <w:rPr>
          <w:rFonts w:ascii="Microsoft Sans Serif" w:cs="Microsoft Sans Serif"/>
          <w:color w:val="231F20"/>
          <w:spacing w:val="-4"/>
          <w:sz w:val="24"/>
          <w:szCs w:val="24"/>
          <w:rtl/>
        </w:rPr>
        <w:t>اﺣﺗراﻓ</w:t>
      </w:r>
      <w:r>
        <w:rPr>
          <w:rFonts w:ascii="Microsoft Sans Serif" w:cs="Microsoft Sans Serif"/>
          <w:color w:val="231F20"/>
          <w:spacing w:val="-4"/>
          <w:sz w:val="24"/>
          <w:szCs w:val="24"/>
          <w:rtl/>
        </w:rPr>
        <w:t>ﻲ</w:t>
      </w:r>
    </w:p>
    <w:p>
      <w:pPr>
        <w:bidi/>
        <w:spacing w:line="235" w:lineRule="auto" w:before="1"/>
        <w:ind w:right="548" w:left="153" w:hanging="232"/>
        <w:jc w:val="both"/>
        <w:rPr>
          <w:rFonts w:ascii="Microsoft Sans Serif" w:cs="Microsoft Sans Serif"/>
          <w:sz w:val="24"/>
          <w:szCs w:val="24"/>
        </w:rPr>
      </w:pPr>
      <w:r>
        <w:rPr>
          <w:rFonts w:ascii="Microsoft Sans Serif" w:cs="Microsoft Sans Serif"/>
          <w:color w:val="231F20"/>
          <w:spacing w:val="-4"/>
          <w:sz w:val="24"/>
          <w:szCs w:val="24"/>
          <w:rtl/>
        </w:rPr>
        <w:t>ﯾﻌﻣل</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ﻻ</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ﻛﺎن</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إذا</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أو</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أﺧرى</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طرﯾﻘﺔ</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ﺑﺄي</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ﺗﻠﻔﮫ</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أو</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ﺳﻘوطﮫ</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ﺣﺎﻟﺔ</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ﻓﻲ</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أو</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ﺗﺎﻟف</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طﺎﻗﺔ</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ﻛﺑل</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ﻣﻊ</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أﺑ</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ًدا</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اﻟﻣﻧﺗﺞ</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ﺗﺳﺗﺧدم</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ﻻ</w:t>
      </w:r>
      <w:r>
        <w:rPr>
          <w:color w:val="231F20"/>
          <w:spacing w:val="-15"/>
          <w:sz w:val="24"/>
          <w:szCs w:val="24"/>
          <w:rtl/>
        </w:rPr>
        <w:t> </w:t>
      </w:r>
      <w:r>
        <w:rPr>
          <w:color w:val="231F20"/>
          <w:spacing w:val="-4"/>
          <w:sz w:val="24"/>
          <w:szCs w:val="24"/>
        </w:rPr>
        <w:t>9.</w:t>
      </w:r>
      <w:r>
        <w:rPr>
          <w:rFonts w:ascii="Microsoft Sans Serif" w:cs="Microsoft Sans Serif"/>
          <w:color w:val="231F20"/>
          <w:spacing w:val="-4"/>
          <w:sz w:val="24"/>
          <w:szCs w:val="24"/>
          <w:rtl/>
        </w:rPr>
        <w:t> </w:t>
      </w:r>
      <w:r>
        <w:rPr>
          <w:rFonts w:ascii="Microsoft Sans Serif" w:cs="Microsoft Sans Serif"/>
          <w:color w:val="231F20"/>
          <w:spacing w:val="-2"/>
          <w:sz w:val="24"/>
          <w:szCs w:val="24"/>
          <w:rtl/>
        </w:rPr>
        <w:t>داﺋﻣﺎ</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ﻗم</w:t>
      </w:r>
      <w:r>
        <w:rPr>
          <w:color w:val="231F20"/>
          <w:spacing w:val="-16"/>
          <w:sz w:val="24"/>
          <w:szCs w:val="24"/>
          <w:rtl/>
        </w:rPr>
        <w:t> </w:t>
      </w:r>
      <w:r>
        <w:rPr>
          <w:color w:val="231F20"/>
          <w:spacing w:val="-2"/>
          <w:sz w:val="24"/>
          <w:szCs w:val="24"/>
        </w:rPr>
        <w:t>.</w:t>
      </w:r>
      <w:r>
        <w:rPr>
          <w:rFonts w:ascii="Microsoft Sans Serif" w:cs="Microsoft Sans Serif"/>
          <w:color w:val="231F20"/>
          <w:spacing w:val="-2"/>
          <w:sz w:val="24"/>
          <w:szCs w:val="24"/>
          <w:rtl/>
        </w:rPr>
        <w:t>ﻛﮭرﺑﺎﺋﯾﺔ</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ﺻدﻣﺔ</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ﺣدوث</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إﻟﻰ</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ﯾؤدي</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ﻗد</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ﻷﻧﮫ</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ﺑﻧﻔﺳك</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اﻟﻣﻌﯾب</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اﻟﻣﻧﺗﺞ</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إﺻﻼح</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ﺗﺣﺎول</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ﻻ</w:t>
      </w:r>
      <w:r>
        <w:rPr>
          <w:color w:val="231F20"/>
          <w:spacing w:val="-17"/>
          <w:sz w:val="24"/>
          <w:szCs w:val="24"/>
          <w:rtl/>
        </w:rPr>
        <w:t> </w:t>
      </w:r>
      <w:r>
        <w:rPr>
          <w:color w:val="231F20"/>
          <w:spacing w:val="-2"/>
          <w:sz w:val="24"/>
          <w:szCs w:val="24"/>
        </w:rPr>
        <w:t>.</w:t>
      </w:r>
      <w:r>
        <w:rPr>
          <w:rFonts w:ascii="Microsoft Sans Serif" w:cs="Microsoft Sans Serif"/>
          <w:color w:val="231F20"/>
          <w:spacing w:val="-2"/>
          <w:sz w:val="24"/>
          <w:szCs w:val="24"/>
          <w:rtl/>
        </w:rPr>
        <w:t>ﺻﺣﯾﺢ</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ﺑﺷﻛل ﺑواﺳطﺔ</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إﻻ</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اﻹﺻﻼﺣﺎت</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ﺟﻣﯾﻊ</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إﺟراء</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ﯾﻣﻛن</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ﻻ</w:t>
      </w:r>
      <w:r>
        <w:rPr>
          <w:color w:val="231F20"/>
          <w:spacing w:val="-17"/>
          <w:sz w:val="24"/>
          <w:szCs w:val="24"/>
          <w:rtl/>
        </w:rPr>
        <w:t> </w:t>
      </w:r>
      <w:r>
        <w:rPr>
          <w:color w:val="231F20"/>
          <w:spacing w:val="-2"/>
          <w:sz w:val="24"/>
          <w:szCs w:val="24"/>
        </w:rPr>
        <w:t>.</w:t>
      </w:r>
      <w:r>
        <w:rPr>
          <w:rFonts w:ascii="Microsoft Sans Serif" w:cs="Microsoft Sans Serif"/>
          <w:color w:val="231F20"/>
          <w:spacing w:val="-2"/>
          <w:sz w:val="24"/>
          <w:szCs w:val="24"/>
          <w:rtl/>
        </w:rPr>
        <w:t>ﻹﺻﻼﺣﮫ</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اﺣﺗراﻓﻲ</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ﺧدﻣﺔ</w:t>
      </w:r>
      <w:r>
        <w:rPr>
          <w:rFonts w:ascii="Microsoft Sans Serif" w:cs="Microsoft Sans Serif"/>
          <w:color w:val="231F20"/>
          <w:spacing w:val="-13"/>
          <w:sz w:val="24"/>
          <w:szCs w:val="24"/>
          <w:rtl/>
        </w:rPr>
        <w:t> </w:t>
      </w:r>
      <w:r>
        <w:rPr>
          <w:rFonts w:ascii="Microsoft Sans Serif" w:cs="Microsoft Sans Serif"/>
          <w:color w:val="231F20"/>
          <w:spacing w:val="-2"/>
          <w:sz w:val="24"/>
          <w:szCs w:val="24"/>
          <w:rtl/>
        </w:rPr>
        <w:t>ﻣوﻗﻊ</w:t>
      </w:r>
      <w:r>
        <w:rPr>
          <w:rFonts w:ascii="Microsoft Sans Serif" w:cs="Microsoft Sans Serif"/>
          <w:color w:val="231F20"/>
          <w:spacing w:val="-12"/>
          <w:sz w:val="24"/>
          <w:szCs w:val="24"/>
          <w:rtl/>
        </w:rPr>
        <w:t> </w:t>
      </w:r>
      <w:r>
        <w:rPr>
          <w:rFonts w:ascii="Microsoft Sans Serif" w:cs="Microsoft Sans Serif"/>
          <w:color w:val="231F20"/>
          <w:spacing w:val="-2"/>
          <w:sz w:val="24"/>
          <w:szCs w:val="24"/>
          <w:rtl/>
        </w:rPr>
        <w:t>إﻟﻰ</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اﻟﺗﺎﻟف</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اﻟﺟﮭﺎز</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ﺑﺗﺣوﯾل </w:t>
      </w:r>
      <w:r>
        <w:rPr>
          <w:rFonts w:ascii="Microsoft Sans Serif" w:cs="Microsoft Sans Serif"/>
          <w:color w:val="231F20"/>
          <w:sz w:val="24"/>
          <w:szCs w:val="24"/>
          <w:rtl/>
        </w:rPr>
        <w:t>ﺧطرة</w:t>
      </w:r>
      <w:r>
        <w:rPr>
          <w:rFonts w:ascii="Microsoft Sans Serif" w:cs="Microsoft Sans Serif"/>
          <w:color w:val="231F20"/>
          <w:spacing w:val="-15"/>
          <w:sz w:val="24"/>
          <w:szCs w:val="24"/>
          <w:rtl/>
        </w:rPr>
        <w:t> </w:t>
      </w:r>
      <w:r>
        <w:rPr>
          <w:rFonts w:ascii="Microsoft Sans Serif" w:cs="Microsoft Sans Serif"/>
          <w:color w:val="231F20"/>
          <w:sz w:val="24"/>
          <w:szCs w:val="24"/>
          <w:rtl/>
        </w:rPr>
        <w:t>ﻣواﻗف</w:t>
      </w:r>
      <w:r>
        <w:rPr>
          <w:rFonts w:ascii="Microsoft Sans Serif" w:cs="Microsoft Sans Serif"/>
          <w:color w:val="231F20"/>
          <w:spacing w:val="-14"/>
          <w:sz w:val="24"/>
          <w:szCs w:val="24"/>
          <w:rtl/>
        </w:rPr>
        <w:t> </w:t>
      </w:r>
      <w:r>
        <w:rPr>
          <w:rFonts w:ascii="Microsoft Sans Serif" w:cs="Microsoft Sans Serif"/>
          <w:color w:val="231F20"/>
          <w:sz w:val="24"/>
          <w:szCs w:val="24"/>
          <w:rtl/>
        </w:rPr>
        <w:t>ﺣدوث</w:t>
      </w:r>
      <w:r>
        <w:rPr>
          <w:rFonts w:ascii="Microsoft Sans Serif" w:cs="Microsoft Sans Serif"/>
          <w:color w:val="231F20"/>
          <w:spacing w:val="-15"/>
          <w:sz w:val="24"/>
          <w:szCs w:val="24"/>
          <w:rtl/>
        </w:rPr>
        <w:t> </w:t>
      </w:r>
      <w:r>
        <w:rPr>
          <w:rFonts w:ascii="Microsoft Sans Serif" w:cs="Microsoft Sans Serif"/>
          <w:color w:val="231F20"/>
          <w:sz w:val="24"/>
          <w:szCs w:val="24"/>
          <w:rtl/>
        </w:rPr>
        <w:t>ﻓﻲ</w:t>
      </w:r>
      <w:r>
        <w:rPr>
          <w:rFonts w:ascii="Microsoft Sans Serif" w:cs="Microsoft Sans Serif"/>
          <w:color w:val="231F20"/>
          <w:spacing w:val="-15"/>
          <w:sz w:val="24"/>
          <w:szCs w:val="24"/>
          <w:rtl/>
        </w:rPr>
        <w:t> </w:t>
      </w:r>
      <w:r>
        <w:rPr>
          <w:rFonts w:ascii="Microsoft Sans Serif" w:cs="Microsoft Sans Serif"/>
          <w:color w:val="231F20"/>
          <w:sz w:val="24"/>
          <w:szCs w:val="24"/>
          <w:rtl/>
        </w:rPr>
        <w:t>ﺻﺣﯾﺢ</w:t>
      </w:r>
      <w:r>
        <w:rPr>
          <w:rFonts w:ascii="Microsoft Sans Serif" w:cs="Microsoft Sans Serif"/>
          <w:color w:val="231F20"/>
          <w:spacing w:val="-15"/>
          <w:sz w:val="24"/>
          <w:szCs w:val="24"/>
          <w:rtl/>
        </w:rPr>
        <w:t> </w:t>
      </w:r>
      <w:r>
        <w:rPr>
          <w:rFonts w:ascii="Microsoft Sans Serif" w:cs="Microsoft Sans Serif"/>
          <w:color w:val="231F20"/>
          <w:sz w:val="24"/>
          <w:szCs w:val="24"/>
          <w:rtl/>
        </w:rPr>
        <w:t>ﻏﯾر</w:t>
      </w:r>
      <w:r>
        <w:rPr>
          <w:rFonts w:ascii="Microsoft Sans Serif" w:cs="Microsoft Sans Serif"/>
          <w:color w:val="231F20"/>
          <w:spacing w:val="-14"/>
          <w:sz w:val="24"/>
          <w:szCs w:val="24"/>
          <w:rtl/>
        </w:rPr>
        <w:t> </w:t>
      </w:r>
      <w:r>
        <w:rPr>
          <w:rFonts w:ascii="Microsoft Sans Serif" w:cs="Microsoft Sans Serif"/>
          <w:color w:val="231F20"/>
          <w:sz w:val="24"/>
          <w:szCs w:val="24"/>
          <w:rtl/>
        </w:rPr>
        <w:t>ﺑﺷﻛل</w:t>
      </w:r>
      <w:r>
        <w:rPr>
          <w:rFonts w:ascii="Microsoft Sans Serif" w:cs="Microsoft Sans Serif"/>
          <w:color w:val="231F20"/>
          <w:spacing w:val="-15"/>
          <w:sz w:val="24"/>
          <w:szCs w:val="24"/>
          <w:rtl/>
        </w:rPr>
        <w:t> </w:t>
      </w:r>
      <w:r>
        <w:rPr>
          <w:rFonts w:ascii="Microsoft Sans Serif" w:cs="Microsoft Sans Serif"/>
          <w:color w:val="231F20"/>
          <w:sz w:val="24"/>
          <w:szCs w:val="24"/>
          <w:rtl/>
        </w:rPr>
        <w:t>ﺗم</w:t>
      </w:r>
      <w:r>
        <w:rPr>
          <w:rFonts w:ascii="Microsoft Sans Serif" w:cs="Microsoft Sans Serif"/>
          <w:color w:val="231F20"/>
          <w:spacing w:val="-14"/>
          <w:sz w:val="24"/>
          <w:szCs w:val="24"/>
          <w:rtl/>
        </w:rPr>
        <w:t> </w:t>
      </w:r>
      <w:r>
        <w:rPr>
          <w:rFonts w:ascii="Microsoft Sans Serif" w:cs="Microsoft Sans Serif"/>
          <w:color w:val="231F20"/>
          <w:sz w:val="24"/>
          <w:szCs w:val="24"/>
          <w:rtl/>
        </w:rPr>
        <w:t>اﻟذي</w:t>
      </w:r>
      <w:r>
        <w:rPr>
          <w:rFonts w:ascii="Microsoft Sans Serif" w:cs="Microsoft Sans Serif"/>
          <w:color w:val="231F20"/>
          <w:spacing w:val="-15"/>
          <w:sz w:val="24"/>
          <w:szCs w:val="24"/>
          <w:rtl/>
        </w:rPr>
        <w:t> </w:t>
      </w:r>
      <w:r>
        <w:rPr>
          <w:rFonts w:ascii="Microsoft Sans Serif" w:cs="Microsoft Sans Serif"/>
          <w:color w:val="231F20"/>
          <w:sz w:val="24"/>
          <w:szCs w:val="24"/>
          <w:rtl/>
        </w:rPr>
        <w:t>اﻹﺻﻼح</w:t>
      </w:r>
      <w:r>
        <w:rPr>
          <w:rFonts w:ascii="Microsoft Sans Serif" w:cs="Microsoft Sans Serif"/>
          <w:color w:val="231F20"/>
          <w:spacing w:val="-14"/>
          <w:sz w:val="24"/>
          <w:szCs w:val="24"/>
          <w:rtl/>
        </w:rPr>
        <w:t> </w:t>
      </w:r>
      <w:r>
        <w:rPr>
          <w:rFonts w:ascii="Microsoft Sans Serif" w:cs="Microsoft Sans Serif"/>
          <w:color w:val="231F20"/>
          <w:sz w:val="24"/>
          <w:szCs w:val="24"/>
          <w:rtl/>
        </w:rPr>
        <w:t>ﯾﺗﺳﺑب</w:t>
      </w:r>
      <w:r>
        <w:rPr>
          <w:rFonts w:ascii="Microsoft Sans Serif" w:cs="Microsoft Sans Serif"/>
          <w:color w:val="231F20"/>
          <w:spacing w:val="-16"/>
          <w:sz w:val="24"/>
          <w:szCs w:val="24"/>
          <w:rtl/>
        </w:rPr>
        <w:t> </w:t>
      </w:r>
      <w:r>
        <w:rPr>
          <w:rFonts w:ascii="Microsoft Sans Serif" w:cs="Microsoft Sans Serif"/>
          <w:color w:val="231F20"/>
          <w:sz w:val="24"/>
          <w:szCs w:val="24"/>
          <w:rtl/>
        </w:rPr>
        <w:t>ﻗد</w:t>
      </w:r>
      <w:r>
        <w:rPr>
          <w:color w:val="231F20"/>
          <w:spacing w:val="-18"/>
          <w:sz w:val="24"/>
          <w:szCs w:val="24"/>
          <w:rtl/>
        </w:rPr>
        <w:t> </w:t>
      </w:r>
      <w:r>
        <w:rPr>
          <w:color w:val="231F20"/>
          <w:sz w:val="24"/>
          <w:szCs w:val="24"/>
        </w:rPr>
        <w:t>.</w:t>
      </w:r>
      <w:r>
        <w:rPr>
          <w:rFonts w:ascii="Microsoft Sans Serif" w:cs="Microsoft Sans Serif"/>
          <w:color w:val="231F20"/>
          <w:sz w:val="24"/>
          <w:szCs w:val="24"/>
          <w:rtl/>
        </w:rPr>
        <w:t>اﻟﻣﻌﺗﻣدﯾن</w:t>
      </w:r>
      <w:r>
        <w:rPr>
          <w:rFonts w:ascii="Microsoft Sans Serif" w:cs="Microsoft Sans Serif"/>
          <w:color w:val="231F20"/>
          <w:spacing w:val="-16"/>
          <w:sz w:val="24"/>
          <w:szCs w:val="24"/>
          <w:rtl/>
        </w:rPr>
        <w:t> </w:t>
      </w:r>
      <w:r>
        <w:rPr>
          <w:rFonts w:ascii="Microsoft Sans Serif" w:cs="Microsoft Sans Serif"/>
          <w:color w:val="231F20"/>
          <w:sz w:val="24"/>
          <w:szCs w:val="24"/>
          <w:rtl/>
        </w:rPr>
        <w:t>اﻟﺧدﻣﺔ</w:t>
      </w:r>
      <w:r>
        <w:rPr>
          <w:rFonts w:ascii="Microsoft Sans Serif" w:cs="Microsoft Sans Serif"/>
          <w:color w:val="231F20"/>
          <w:spacing w:val="-16"/>
          <w:sz w:val="24"/>
          <w:szCs w:val="24"/>
          <w:rtl/>
        </w:rPr>
        <w:t> </w:t>
      </w:r>
      <w:r>
        <w:rPr>
          <w:rFonts w:ascii="Microsoft Sans Serif" w:cs="Microsoft Sans Serif"/>
          <w:color w:val="231F20"/>
          <w:sz w:val="24"/>
          <w:szCs w:val="24"/>
          <w:rtl/>
        </w:rPr>
        <w:t>ﻣﺗﺧﺻﺻ</w:t>
      </w:r>
      <w:r>
        <w:rPr>
          <w:rFonts w:ascii="Microsoft Sans Serif" w:cs="Microsoft Sans Serif"/>
          <w:color w:val="231F20"/>
          <w:sz w:val="24"/>
          <w:szCs w:val="24"/>
          <w:rtl/>
        </w:rPr>
        <w:t>ﻲ</w:t>
      </w:r>
    </w:p>
    <w:p>
      <w:pPr>
        <w:bidi/>
        <w:spacing w:line="267" w:lineRule="exact" w:before="0"/>
        <w:ind w:right="7391" w:left="0" w:firstLine="0"/>
        <w:jc w:val="right"/>
        <w:rPr>
          <w:rFonts w:ascii="Microsoft Sans Serif" w:cs="Microsoft Sans Serif"/>
          <w:sz w:val="24"/>
          <w:szCs w:val="24"/>
        </w:rPr>
      </w:pPr>
      <w:r>
        <w:rPr>
          <w:color w:val="231F20"/>
          <w:spacing w:val="-2"/>
          <w:sz w:val="24"/>
          <w:szCs w:val="24"/>
        </w:rPr>
        <w:t>.</w:t>
      </w:r>
      <w:r>
        <w:rPr>
          <w:rFonts w:ascii="Microsoft Sans Serif" w:cs="Microsoft Sans Serif"/>
          <w:color w:val="231F20"/>
          <w:spacing w:val="-2"/>
          <w:sz w:val="24"/>
          <w:szCs w:val="24"/>
          <w:rtl/>
        </w:rPr>
        <w:t>ﻟﻠﻣﺳﺗﺧد</w:t>
      </w:r>
      <w:r>
        <w:rPr>
          <w:rFonts w:ascii="Microsoft Sans Serif" w:cs="Microsoft Sans Serif"/>
          <w:color w:val="231F20"/>
          <w:spacing w:val="-2"/>
          <w:sz w:val="24"/>
          <w:szCs w:val="24"/>
          <w:rtl/>
        </w:rPr>
        <w:t>م</w:t>
      </w:r>
    </w:p>
    <w:p>
      <w:pPr>
        <w:bidi/>
        <w:spacing w:line="272" w:lineRule="exact" w:before="0"/>
        <w:ind w:right="535" w:left="0" w:firstLine="0"/>
        <w:jc w:val="right"/>
        <w:rPr>
          <w:sz w:val="24"/>
          <w:szCs w:val="24"/>
        </w:rPr>
      </w:pPr>
      <w:r>
        <w:rPr>
          <w:rFonts w:ascii="Microsoft Sans Serif" w:cs="Microsoft Sans Serif"/>
          <w:color w:val="231F20"/>
          <w:spacing w:val="-4"/>
          <w:sz w:val="24"/>
          <w:szCs w:val="24"/>
          <w:rtl/>
        </w:rPr>
        <w:t>ﻛﮭرﺑﺎﺋﻲ</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طﺑﺎخ</w:t>
      </w:r>
      <w:r>
        <w:rPr>
          <w:color w:val="231F20"/>
          <w:spacing w:val="-18"/>
          <w:sz w:val="24"/>
          <w:szCs w:val="24"/>
          <w:rtl/>
        </w:rPr>
        <w:t> </w:t>
      </w:r>
      <w:r>
        <w:rPr>
          <w:color w:val="231F20"/>
          <w:spacing w:val="-4"/>
          <w:sz w:val="24"/>
          <w:szCs w:val="24"/>
        </w:rPr>
        <w:t>:</w:t>
      </w:r>
      <w:r>
        <w:rPr>
          <w:rFonts w:ascii="Microsoft Sans Serif" w:cs="Microsoft Sans Serif"/>
          <w:color w:val="231F20"/>
          <w:spacing w:val="-4"/>
          <w:sz w:val="24"/>
          <w:szCs w:val="24"/>
          <w:rtl/>
        </w:rPr>
        <w:t>ﻣﺛل</w:t>
      </w:r>
      <w:r>
        <w:rPr>
          <w:rFonts w:ascii="Microsoft Sans Serif" w:cs="Microsoft Sans Serif"/>
          <w:color w:val="231F20"/>
          <w:spacing w:val="52"/>
          <w:w w:val="150"/>
          <w:sz w:val="24"/>
          <w:szCs w:val="24"/>
          <w:rtl/>
        </w:rPr>
        <w:t> </w:t>
      </w:r>
      <w:r>
        <w:rPr>
          <w:rFonts w:ascii="Microsoft Sans Serif" w:cs="Microsoft Sans Serif"/>
          <w:color w:val="231F20"/>
          <w:spacing w:val="-4"/>
          <w:sz w:val="24"/>
          <w:szCs w:val="24"/>
          <w:rtl/>
        </w:rPr>
        <w:t>ﺗﺳﺧن</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ﻣطﺑﺦ</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أﺟﮭزة</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أي</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ﻋن</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ﺑﻌﯾ</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ًدا</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وﻣﺳﺗو</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وﺛﺎﺑت</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ﺑﺎرد</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ﺳطﺢ</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ﻋﻠﻰ</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اﻟﺟﮭﺎز</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ﺿﻊ</w:t>
      </w:r>
      <w:r>
        <w:rPr>
          <w:color w:val="231F20"/>
          <w:spacing w:val="-18"/>
          <w:sz w:val="24"/>
          <w:szCs w:val="24"/>
          <w:rtl/>
        </w:rPr>
        <w:t> </w:t>
      </w:r>
      <w:r>
        <w:rPr>
          <w:color w:val="231F20"/>
          <w:spacing w:val="-4"/>
          <w:sz w:val="24"/>
          <w:szCs w:val="24"/>
        </w:rPr>
        <w:t>10</w:t>
      </w:r>
      <w:r>
        <w:rPr>
          <w:color w:val="231F20"/>
          <w:spacing w:val="-4"/>
          <w:sz w:val="24"/>
          <w:szCs w:val="24"/>
        </w:rPr>
        <w:t>.</w:t>
      </w:r>
    </w:p>
    <w:p>
      <w:pPr>
        <w:bidi/>
        <w:spacing w:line="272" w:lineRule="exact" w:before="0"/>
        <w:ind w:right="0" w:left="153" w:firstLine="0"/>
        <w:jc w:val="left"/>
        <w:rPr>
          <w:rFonts w:ascii="Microsoft Sans Serif" w:cs="Microsoft Sans Serif"/>
          <w:sz w:val="24"/>
          <w:szCs w:val="24"/>
        </w:rPr>
      </w:pPr>
      <w:r>
        <w:rPr>
          <w:color w:val="231F20"/>
          <w:spacing w:val="-4"/>
          <w:sz w:val="24"/>
          <w:szCs w:val="24"/>
        </w:rPr>
        <w:t>.</w:t>
      </w:r>
      <w:r>
        <w:rPr>
          <w:rFonts w:ascii="Microsoft Sans Serif" w:cs="Microsoft Sans Serif"/>
          <w:color w:val="231F20"/>
          <w:spacing w:val="-4"/>
          <w:sz w:val="24"/>
          <w:szCs w:val="24"/>
          <w:rtl/>
        </w:rPr>
        <w:t>إﻟﺦ</w:t>
      </w:r>
      <w:r>
        <w:rPr>
          <w:rFonts w:ascii="Microsoft Sans Serif" w:cs="Microsoft Sans Serif"/>
          <w:color w:val="231F20"/>
          <w:spacing w:val="58"/>
          <w:w w:val="150"/>
          <w:sz w:val="24"/>
          <w:szCs w:val="24"/>
          <w:rtl/>
        </w:rPr>
        <w:t> </w:t>
      </w:r>
      <w:r>
        <w:rPr>
          <w:rFonts w:ascii="Microsoft Sans Serif" w:cs="Microsoft Sans Serif"/>
          <w:color w:val="231F20"/>
          <w:sz w:val="24"/>
          <w:szCs w:val="24"/>
          <w:rtl/>
        </w:rPr>
        <w:t>ﻏﺎز</w:t>
      </w:r>
      <w:r>
        <w:rPr>
          <w:rFonts w:ascii="Microsoft Sans Serif" w:cs="Microsoft Sans Serif"/>
          <w:color w:val="231F20"/>
          <w:spacing w:val="-14"/>
          <w:sz w:val="24"/>
          <w:szCs w:val="24"/>
          <w:rtl/>
        </w:rPr>
        <w:t> </w:t>
      </w:r>
      <w:r>
        <w:rPr>
          <w:rFonts w:ascii="Microsoft Sans Serif" w:cs="Microsoft Sans Serif"/>
          <w:color w:val="231F20"/>
          <w:sz w:val="24"/>
          <w:szCs w:val="24"/>
          <w:rtl/>
        </w:rPr>
        <w:t>ﻣوﻗ</w:t>
      </w:r>
      <w:r>
        <w:rPr>
          <w:rFonts w:ascii="Microsoft Sans Serif" w:cs="Microsoft Sans Serif"/>
          <w:color w:val="231F20"/>
          <w:sz w:val="24"/>
          <w:szCs w:val="24"/>
          <w:rtl/>
        </w:rPr>
        <w:t>د</w:t>
      </w:r>
    </w:p>
    <w:p>
      <w:pPr>
        <w:bidi/>
        <w:spacing w:line="272" w:lineRule="exact" w:before="0"/>
        <w:ind w:right="0" w:left="154" w:firstLine="0"/>
        <w:jc w:val="left"/>
        <w:rPr>
          <w:sz w:val="24"/>
          <w:szCs w:val="24"/>
        </w:rPr>
      </w:pPr>
      <w:r>
        <w:rPr>
          <w:color w:val="231F20"/>
          <w:spacing w:val="-6"/>
          <w:sz w:val="24"/>
          <w:szCs w:val="24"/>
        </w:rPr>
        <w:t>.</w:t>
      </w:r>
      <w:r>
        <w:rPr>
          <w:rFonts w:ascii="Microsoft Sans Serif" w:cs="Microsoft Sans Serif"/>
          <w:color w:val="231F20"/>
          <w:spacing w:val="-6"/>
          <w:sz w:val="24"/>
          <w:szCs w:val="24"/>
          <w:rtl/>
        </w:rPr>
        <w:t>ﻟﻼﺣﺗراق</w:t>
      </w:r>
      <w:r>
        <w:rPr>
          <w:rFonts w:ascii="Microsoft Sans Serif" w:cs="Microsoft Sans Serif"/>
          <w:color w:val="231F20"/>
          <w:spacing w:val="-4"/>
          <w:sz w:val="24"/>
          <w:szCs w:val="24"/>
          <w:rtl/>
        </w:rPr>
        <w:t> </w:t>
      </w:r>
      <w:r>
        <w:rPr>
          <w:rFonts w:ascii="Microsoft Sans Serif" w:cs="Microsoft Sans Serif"/>
          <w:color w:val="231F20"/>
          <w:spacing w:val="-6"/>
          <w:sz w:val="24"/>
          <w:szCs w:val="24"/>
          <w:rtl/>
        </w:rPr>
        <w:t>اﻟﻘﺎﺑﻠﺔ</w:t>
      </w:r>
      <w:r>
        <w:rPr>
          <w:rFonts w:ascii="Microsoft Sans Serif" w:cs="Microsoft Sans Serif"/>
          <w:color w:val="231F20"/>
          <w:spacing w:val="-3"/>
          <w:sz w:val="24"/>
          <w:szCs w:val="24"/>
          <w:rtl/>
        </w:rPr>
        <w:t> </w:t>
      </w:r>
      <w:r>
        <w:rPr>
          <w:rFonts w:ascii="Microsoft Sans Serif" w:cs="Microsoft Sans Serif"/>
          <w:color w:val="231F20"/>
          <w:spacing w:val="-6"/>
          <w:sz w:val="24"/>
          <w:szCs w:val="24"/>
          <w:rtl/>
        </w:rPr>
        <w:t>اﻟﻣواد</w:t>
      </w:r>
      <w:r>
        <w:rPr>
          <w:rFonts w:ascii="Microsoft Sans Serif" w:cs="Microsoft Sans Serif"/>
          <w:color w:val="231F20"/>
          <w:spacing w:val="-4"/>
          <w:sz w:val="24"/>
          <w:szCs w:val="24"/>
          <w:rtl/>
        </w:rPr>
        <w:t> </w:t>
      </w:r>
      <w:r>
        <w:rPr>
          <w:rFonts w:ascii="Microsoft Sans Serif" w:cs="Microsoft Sans Serif"/>
          <w:color w:val="231F20"/>
          <w:spacing w:val="-6"/>
          <w:sz w:val="24"/>
          <w:szCs w:val="24"/>
          <w:rtl/>
        </w:rPr>
        <w:t>ﻣن</w:t>
      </w:r>
      <w:r>
        <w:rPr>
          <w:rFonts w:ascii="Microsoft Sans Serif" w:cs="Microsoft Sans Serif"/>
          <w:color w:val="231F20"/>
          <w:spacing w:val="-4"/>
          <w:sz w:val="24"/>
          <w:szCs w:val="24"/>
          <w:rtl/>
        </w:rPr>
        <w:t> </w:t>
      </w:r>
      <w:r>
        <w:rPr>
          <w:rFonts w:ascii="Microsoft Sans Serif" w:cs="Microsoft Sans Serif"/>
          <w:color w:val="231F20"/>
          <w:spacing w:val="-6"/>
          <w:sz w:val="24"/>
          <w:szCs w:val="24"/>
          <w:rtl/>
        </w:rPr>
        <w:t>ﺑﺎﻟﻘرب</w:t>
      </w:r>
      <w:r>
        <w:rPr>
          <w:rFonts w:ascii="Microsoft Sans Serif" w:cs="Microsoft Sans Serif"/>
          <w:color w:val="231F20"/>
          <w:spacing w:val="-3"/>
          <w:sz w:val="24"/>
          <w:szCs w:val="24"/>
          <w:rtl/>
        </w:rPr>
        <w:t> </w:t>
      </w:r>
      <w:r>
        <w:rPr>
          <w:rFonts w:ascii="Microsoft Sans Serif" w:cs="Microsoft Sans Serif"/>
          <w:color w:val="231F20"/>
          <w:spacing w:val="-6"/>
          <w:sz w:val="24"/>
          <w:szCs w:val="24"/>
          <w:rtl/>
        </w:rPr>
        <w:t>اﻟﻣﻧﺗﺞ</w:t>
      </w:r>
      <w:r>
        <w:rPr>
          <w:rFonts w:ascii="Microsoft Sans Serif" w:cs="Microsoft Sans Serif"/>
          <w:color w:val="231F20"/>
          <w:spacing w:val="-3"/>
          <w:sz w:val="24"/>
          <w:szCs w:val="24"/>
          <w:rtl/>
        </w:rPr>
        <w:t> </w:t>
      </w:r>
      <w:r>
        <w:rPr>
          <w:rFonts w:ascii="Microsoft Sans Serif" w:cs="Microsoft Sans Serif"/>
          <w:color w:val="231F20"/>
          <w:spacing w:val="-6"/>
          <w:sz w:val="24"/>
          <w:szCs w:val="24"/>
          <w:rtl/>
        </w:rPr>
        <w:t>ﺗﺳﺗﺧدم</w:t>
      </w:r>
      <w:r>
        <w:rPr>
          <w:rFonts w:ascii="Microsoft Sans Serif" w:cs="Microsoft Sans Serif"/>
          <w:color w:val="231F20"/>
          <w:spacing w:val="-4"/>
          <w:sz w:val="24"/>
          <w:szCs w:val="24"/>
          <w:rtl/>
        </w:rPr>
        <w:t> </w:t>
      </w:r>
      <w:r>
        <w:rPr>
          <w:rFonts w:ascii="Microsoft Sans Serif" w:cs="Microsoft Sans Serif"/>
          <w:color w:val="231F20"/>
          <w:spacing w:val="-6"/>
          <w:sz w:val="24"/>
          <w:szCs w:val="24"/>
          <w:rtl/>
        </w:rPr>
        <w:t>ﻻ</w:t>
      </w:r>
      <w:r>
        <w:rPr>
          <w:color w:val="231F20"/>
          <w:spacing w:val="-12"/>
          <w:sz w:val="24"/>
          <w:szCs w:val="24"/>
          <w:rtl/>
        </w:rPr>
        <w:t> </w:t>
      </w:r>
      <w:r>
        <w:rPr>
          <w:color w:val="231F20"/>
          <w:spacing w:val="-6"/>
          <w:sz w:val="24"/>
          <w:szCs w:val="24"/>
        </w:rPr>
        <w:t>11</w:t>
      </w:r>
      <w:r>
        <w:rPr>
          <w:color w:val="231F20"/>
          <w:spacing w:val="-6"/>
          <w:sz w:val="24"/>
          <w:szCs w:val="24"/>
        </w:rPr>
        <w:t>.</w:t>
      </w:r>
    </w:p>
    <w:p>
      <w:pPr>
        <w:bidi/>
        <w:spacing w:line="259" w:lineRule="exact" w:before="0"/>
        <w:ind w:right="0" w:left="154" w:firstLine="0"/>
        <w:jc w:val="left"/>
        <w:rPr>
          <w:sz w:val="24"/>
          <w:szCs w:val="24"/>
        </w:rPr>
      </w:pPr>
      <w:r>
        <w:rPr>
          <w:color w:val="231F20"/>
          <w:spacing w:val="-6"/>
          <w:sz w:val="24"/>
          <w:szCs w:val="24"/>
        </w:rPr>
        <w:t>.</w:t>
      </w:r>
      <w:r>
        <w:rPr>
          <w:rFonts w:ascii="Microsoft Sans Serif" w:cs="Microsoft Sans Serif"/>
          <w:color w:val="231F20"/>
          <w:spacing w:val="-6"/>
          <w:sz w:val="24"/>
          <w:szCs w:val="24"/>
          <w:rtl/>
        </w:rPr>
        <w:t>اﻟﻌداد ﺣﺎﻓﺔ</w:t>
      </w:r>
      <w:r>
        <w:rPr>
          <w:rFonts w:ascii="Microsoft Sans Serif" w:cs="Microsoft Sans Serif"/>
          <w:color w:val="231F20"/>
          <w:spacing w:val="-5"/>
          <w:sz w:val="24"/>
          <w:szCs w:val="24"/>
          <w:rtl/>
        </w:rPr>
        <w:t> </w:t>
      </w:r>
      <w:r>
        <w:rPr>
          <w:rFonts w:ascii="Microsoft Sans Serif" w:cs="Microsoft Sans Serif"/>
          <w:color w:val="231F20"/>
          <w:spacing w:val="-6"/>
          <w:sz w:val="24"/>
          <w:szCs w:val="24"/>
          <w:rtl/>
        </w:rPr>
        <w:t>ﻋﻠﻰ</w:t>
      </w:r>
      <w:r>
        <w:rPr>
          <w:rFonts w:ascii="Microsoft Sans Serif" w:cs="Microsoft Sans Serif"/>
          <w:color w:val="231F20"/>
          <w:spacing w:val="-5"/>
          <w:sz w:val="24"/>
          <w:szCs w:val="24"/>
          <w:rtl/>
        </w:rPr>
        <w:t> </w:t>
      </w:r>
      <w:r>
        <w:rPr>
          <w:rFonts w:ascii="Microsoft Sans Serif" w:cs="Microsoft Sans Serif"/>
          <w:color w:val="231F20"/>
          <w:spacing w:val="-6"/>
          <w:sz w:val="24"/>
          <w:szCs w:val="24"/>
          <w:rtl/>
        </w:rPr>
        <w:t>ﯾﺗدﻟﻰ</w:t>
      </w:r>
      <w:r>
        <w:rPr>
          <w:rFonts w:ascii="Microsoft Sans Serif" w:cs="Microsoft Sans Serif"/>
          <w:color w:val="231F20"/>
          <w:spacing w:val="-5"/>
          <w:sz w:val="24"/>
          <w:szCs w:val="24"/>
          <w:rtl/>
        </w:rPr>
        <w:t> </w:t>
      </w:r>
      <w:r>
        <w:rPr>
          <w:rFonts w:ascii="Microsoft Sans Serif" w:cs="Microsoft Sans Serif"/>
          <w:color w:val="231F20"/>
          <w:spacing w:val="-6"/>
          <w:sz w:val="24"/>
          <w:szCs w:val="24"/>
          <w:rtl/>
        </w:rPr>
        <w:t>اﻟﺣﺑل</w:t>
      </w:r>
      <w:r>
        <w:rPr>
          <w:rFonts w:ascii="Microsoft Sans Serif" w:cs="Microsoft Sans Serif"/>
          <w:color w:val="231F20"/>
          <w:spacing w:val="-5"/>
          <w:sz w:val="24"/>
          <w:szCs w:val="24"/>
          <w:rtl/>
        </w:rPr>
        <w:t> </w:t>
      </w:r>
      <w:r>
        <w:rPr>
          <w:rFonts w:ascii="Microsoft Sans Serif" w:cs="Microsoft Sans Serif"/>
          <w:color w:val="231F20"/>
          <w:spacing w:val="-6"/>
          <w:sz w:val="24"/>
          <w:szCs w:val="24"/>
          <w:rtl/>
        </w:rPr>
        <w:t>ﺗدع ﻻ</w:t>
      </w:r>
      <w:r>
        <w:rPr>
          <w:color w:val="231F20"/>
          <w:spacing w:val="-15"/>
          <w:sz w:val="24"/>
          <w:szCs w:val="24"/>
          <w:rtl/>
        </w:rPr>
        <w:t> </w:t>
      </w:r>
      <w:r>
        <w:rPr>
          <w:color w:val="231F20"/>
          <w:spacing w:val="-6"/>
          <w:sz w:val="24"/>
          <w:szCs w:val="24"/>
        </w:rPr>
        <w:t>12</w:t>
      </w:r>
      <w:r>
        <w:rPr>
          <w:color w:val="231F20"/>
          <w:spacing w:val="-6"/>
          <w:sz w:val="24"/>
          <w:szCs w:val="24"/>
        </w:rPr>
        <w:t>.</w:t>
      </w:r>
    </w:p>
    <w:p>
      <w:pPr>
        <w:bidi/>
        <w:spacing w:line="285" w:lineRule="exact" w:before="0"/>
        <w:ind w:right="0" w:left="153" w:firstLine="0"/>
        <w:jc w:val="left"/>
        <w:rPr>
          <w:sz w:val="24"/>
          <w:szCs w:val="24"/>
        </w:rPr>
      </w:pPr>
      <w:r>
        <w:rPr>
          <w:rFonts w:ascii="Microsoft Sans Serif" w:cs="Microsoft Sans Serif"/>
          <w:color w:val="231F20"/>
          <w:spacing w:val="-4"/>
          <w:sz w:val="24"/>
          <w:szCs w:val="24"/>
          <w:rtl/>
        </w:rPr>
        <w:t>ﺑﺈﯾﻘﺎف</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ﻗم</w:t>
      </w:r>
      <w:r>
        <w:rPr>
          <w:rFonts w:ascii="Microsoft Sans Serif" w:cs="Microsoft Sans Serif"/>
          <w:color w:val="231F20"/>
          <w:spacing w:val="68"/>
          <w:w w:val="150"/>
          <w:sz w:val="24"/>
          <w:szCs w:val="24"/>
          <w:rtl/>
        </w:rPr>
        <w:t> </w:t>
      </w:r>
      <w:r>
        <w:rPr>
          <w:rFonts w:ascii="Microsoft Sans Serif" w:cs="Microsoft Sans Serif"/>
          <w:color w:val="231F20"/>
          <w:spacing w:val="-4"/>
          <w:sz w:val="24"/>
          <w:szCs w:val="24"/>
          <w:rtl/>
        </w:rPr>
        <w:t>ﻗﺻﯾرة</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ﻟﻔﺗرة</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اﻻﺳﺗﺧدام</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اﻧﻘطﺎع</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ﻋﻧد</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ﺣﺗﻰ</w:t>
      </w:r>
      <w:r>
        <w:rPr>
          <w:color w:val="231F20"/>
          <w:spacing w:val="-18"/>
          <w:sz w:val="24"/>
          <w:szCs w:val="24"/>
          <w:rtl/>
        </w:rPr>
        <w:t> </w:t>
      </w:r>
      <w:r>
        <w:rPr>
          <w:color w:val="231F20"/>
          <w:spacing w:val="-4"/>
          <w:sz w:val="24"/>
          <w:szCs w:val="24"/>
        </w:rPr>
        <w:t>.</w:t>
      </w:r>
      <w:r>
        <w:rPr>
          <w:rFonts w:ascii="Microsoft Sans Serif" w:cs="Microsoft Sans Serif"/>
          <w:color w:val="231F20"/>
          <w:spacing w:val="-4"/>
          <w:sz w:val="24"/>
          <w:szCs w:val="24"/>
          <w:rtl/>
        </w:rPr>
        <w:t>إﺷراف</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دون</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اﻟطﺎﻗﺔ</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ﺑﻣﺻدر</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ﻣﺗﺻﻼ</w:t>
      </w:r>
      <w:r>
        <w:rPr>
          <w:rFonts w:ascii="Microsoft Sans Serif" w:cs="Microsoft Sans Serif"/>
          <w:color w:val="231F20"/>
          <w:spacing w:val="-4"/>
          <w:position w:val="3"/>
          <w:sz w:val="24"/>
          <w:szCs w:val="24"/>
          <w:rtl/>
        </w:rPr>
        <w:t>ً</w:t>
      </w:r>
      <w:r>
        <w:rPr>
          <w:rFonts w:ascii="Microsoft Sans Serif" w:cs="Microsoft Sans Serif"/>
          <w:color w:val="231F20"/>
          <w:spacing w:val="-11"/>
          <w:sz w:val="24"/>
          <w:szCs w:val="24"/>
          <w:rtl/>
        </w:rPr>
        <w:t> </w:t>
      </w:r>
      <w:r>
        <w:rPr>
          <w:rFonts w:ascii="Microsoft Sans Serif" w:cs="Microsoft Sans Serif"/>
          <w:color w:val="231F20"/>
          <w:spacing w:val="-4"/>
          <w:sz w:val="24"/>
          <w:szCs w:val="24"/>
          <w:rtl/>
        </w:rPr>
        <w:t>اﻟﻣﻧﺗﺞ</w:t>
      </w:r>
      <w:r>
        <w:rPr>
          <w:rFonts w:ascii="Microsoft Sans Serif" w:cs="Microsoft Sans Serif"/>
          <w:color w:val="231F20"/>
          <w:spacing w:val="-9"/>
          <w:sz w:val="24"/>
          <w:szCs w:val="24"/>
          <w:rtl/>
        </w:rPr>
        <w:t> </w:t>
      </w:r>
      <w:r>
        <w:rPr>
          <w:rFonts w:ascii="Microsoft Sans Serif" w:cs="Microsoft Sans Serif"/>
          <w:color w:val="231F20"/>
          <w:spacing w:val="-4"/>
          <w:sz w:val="24"/>
          <w:szCs w:val="24"/>
          <w:rtl/>
        </w:rPr>
        <w:t>ﺗﺗرك</w:t>
      </w:r>
      <w:r>
        <w:rPr>
          <w:rFonts w:ascii="Microsoft Sans Serif" w:cs="Microsoft Sans Serif"/>
          <w:color w:val="231F20"/>
          <w:spacing w:val="-10"/>
          <w:sz w:val="24"/>
          <w:szCs w:val="24"/>
          <w:rtl/>
        </w:rPr>
        <w:t> </w:t>
      </w:r>
      <w:r>
        <w:rPr>
          <w:rFonts w:ascii="Microsoft Sans Serif" w:cs="Microsoft Sans Serif"/>
          <w:color w:val="231F20"/>
          <w:spacing w:val="-4"/>
          <w:sz w:val="24"/>
          <w:szCs w:val="24"/>
          <w:rtl/>
        </w:rPr>
        <w:t>ﻻ</w:t>
      </w:r>
      <w:r>
        <w:rPr>
          <w:color w:val="231F20"/>
          <w:spacing w:val="-18"/>
          <w:sz w:val="24"/>
          <w:szCs w:val="24"/>
          <w:rtl/>
        </w:rPr>
        <w:t> </w:t>
      </w:r>
      <w:r>
        <w:rPr>
          <w:color w:val="231F20"/>
          <w:spacing w:val="-4"/>
          <w:sz w:val="24"/>
          <w:szCs w:val="24"/>
        </w:rPr>
        <w:t>13</w:t>
      </w:r>
      <w:r>
        <w:rPr>
          <w:color w:val="231F20"/>
          <w:spacing w:val="-4"/>
          <w:sz w:val="24"/>
          <w:szCs w:val="24"/>
        </w:rPr>
        <w:t>.</w:t>
      </w:r>
    </w:p>
    <w:p>
      <w:pPr>
        <w:bidi/>
        <w:spacing w:line="272" w:lineRule="exact" w:before="0"/>
        <w:ind w:right="0" w:left="154" w:firstLine="0"/>
        <w:jc w:val="left"/>
        <w:rPr>
          <w:rFonts w:ascii="Microsoft Sans Serif" w:cs="Microsoft Sans Serif"/>
          <w:sz w:val="24"/>
          <w:szCs w:val="24"/>
        </w:rPr>
      </w:pPr>
      <w:r>
        <w:rPr>
          <w:color w:val="231F20"/>
          <w:spacing w:val="-2"/>
          <w:sz w:val="24"/>
          <w:szCs w:val="24"/>
        </w:rPr>
        <w:t>.</w:t>
      </w:r>
      <w:r>
        <w:rPr>
          <w:rFonts w:ascii="Microsoft Sans Serif" w:cs="Microsoft Sans Serif"/>
          <w:color w:val="231F20"/>
          <w:spacing w:val="-2"/>
          <w:sz w:val="24"/>
          <w:szCs w:val="24"/>
          <w:rtl/>
        </w:rPr>
        <w:t>اﻟطﺎﻗﺔ</w:t>
      </w:r>
      <w:r>
        <w:rPr>
          <w:rFonts w:ascii="Microsoft Sans Serif" w:cs="Microsoft Sans Serif"/>
          <w:color w:val="231F20"/>
          <w:spacing w:val="-16"/>
          <w:sz w:val="24"/>
          <w:szCs w:val="24"/>
          <w:rtl/>
        </w:rPr>
        <w:t> </w:t>
      </w:r>
      <w:r>
        <w:rPr>
          <w:rFonts w:ascii="Microsoft Sans Serif" w:cs="Microsoft Sans Serif"/>
          <w:color w:val="231F20"/>
          <w:sz w:val="24"/>
          <w:szCs w:val="24"/>
          <w:rtl/>
        </w:rPr>
        <w:t>واﻓﺻل</w:t>
      </w:r>
      <w:r>
        <w:rPr>
          <w:rFonts w:ascii="Microsoft Sans Serif" w:cs="Microsoft Sans Serif"/>
          <w:color w:val="231F20"/>
          <w:spacing w:val="50"/>
          <w:sz w:val="24"/>
          <w:szCs w:val="24"/>
          <w:rtl/>
        </w:rPr>
        <w:t> </w:t>
      </w:r>
      <w:r>
        <w:rPr>
          <w:rFonts w:ascii="Microsoft Sans Serif" w:cs="Microsoft Sans Serif"/>
          <w:color w:val="231F20"/>
          <w:sz w:val="24"/>
          <w:szCs w:val="24"/>
          <w:rtl/>
        </w:rPr>
        <w:t>اﻟﺷﺑﻛﺔ</w:t>
      </w:r>
      <w:r>
        <w:rPr>
          <w:rFonts w:ascii="Microsoft Sans Serif" w:cs="Microsoft Sans Serif"/>
          <w:color w:val="231F20"/>
          <w:spacing w:val="-16"/>
          <w:sz w:val="24"/>
          <w:szCs w:val="24"/>
          <w:rtl/>
        </w:rPr>
        <w:t> </w:t>
      </w:r>
      <w:r>
        <w:rPr>
          <w:rFonts w:ascii="Microsoft Sans Serif" w:cs="Microsoft Sans Serif"/>
          <w:color w:val="231F20"/>
          <w:sz w:val="24"/>
          <w:szCs w:val="24"/>
          <w:rtl/>
        </w:rPr>
        <w:t>ﻣن</w:t>
      </w:r>
      <w:r>
        <w:rPr>
          <w:rFonts w:ascii="Microsoft Sans Serif" w:cs="Microsoft Sans Serif"/>
          <w:color w:val="231F20"/>
          <w:spacing w:val="-16"/>
          <w:sz w:val="24"/>
          <w:szCs w:val="24"/>
          <w:rtl/>
        </w:rPr>
        <w:t> </w:t>
      </w:r>
      <w:r>
        <w:rPr>
          <w:rFonts w:ascii="Microsoft Sans Serif" w:cs="Microsoft Sans Serif"/>
          <w:color w:val="231F20"/>
          <w:sz w:val="24"/>
          <w:szCs w:val="24"/>
          <w:rtl/>
        </w:rPr>
        <w:t>ﺗﺷﻐﯾﻠ</w:t>
      </w:r>
      <w:r>
        <w:rPr>
          <w:rFonts w:ascii="Microsoft Sans Serif" w:cs="Microsoft Sans Serif"/>
          <w:color w:val="231F20"/>
          <w:sz w:val="24"/>
          <w:szCs w:val="24"/>
          <w:rtl/>
        </w:rPr>
        <w:t>ﮫ</w:t>
      </w:r>
    </w:p>
    <w:p>
      <w:pPr>
        <w:bidi/>
        <w:spacing w:line="233" w:lineRule="exact" w:before="0"/>
        <w:ind w:right="0" w:left="154" w:firstLine="0"/>
        <w:jc w:val="left"/>
        <w:rPr>
          <w:sz w:val="24"/>
          <w:szCs w:val="24"/>
        </w:rPr>
      </w:pPr>
      <w:r>
        <w:rPr>
          <w:rFonts w:ascii="Microsoft Sans Serif" w:cs="Microsoft Sans Serif"/>
          <w:color w:val="231F20"/>
          <w:spacing w:val="-4"/>
          <w:sz w:val="24"/>
          <w:szCs w:val="24"/>
          <w:rtl/>
        </w:rPr>
        <w:t>ﺑﺗﯾﺎر</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اﻟﻛﮭرﺑﺎﺋﯾﺔ</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اﻟداﺋرة</w:t>
      </w:r>
      <w:r>
        <w:rPr>
          <w:rFonts w:ascii="Microsoft Sans Serif" w:cs="Microsoft Sans Serif"/>
          <w:color w:val="231F20"/>
          <w:spacing w:val="-7"/>
          <w:sz w:val="24"/>
          <w:szCs w:val="24"/>
          <w:rtl/>
        </w:rPr>
        <w:t> </w:t>
      </w:r>
      <w:r>
        <w:rPr>
          <w:rFonts w:ascii="Microsoft Sans Serif" w:cs="Microsoft Sans Serif"/>
          <w:color w:val="231F20"/>
          <w:spacing w:val="-4"/>
          <w:sz w:val="24"/>
          <w:szCs w:val="24"/>
          <w:rtl/>
        </w:rPr>
        <w:t>ﻓﻲ</w:t>
      </w:r>
      <w:r>
        <w:rPr>
          <w:color w:val="231F20"/>
          <w:spacing w:val="-16"/>
          <w:sz w:val="24"/>
          <w:szCs w:val="24"/>
          <w:rtl/>
        </w:rPr>
        <w:t> </w:t>
      </w:r>
      <w:r>
        <w:rPr>
          <w:color w:val="231F20"/>
          <w:spacing w:val="-4"/>
          <w:sz w:val="24"/>
          <w:szCs w:val="24"/>
        </w:rPr>
        <w:t>(RCD)</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اﻟﻣﺗﺑﻘﻲ</w:t>
      </w:r>
      <w:r>
        <w:rPr>
          <w:rFonts w:ascii="Microsoft Sans Serif" w:cs="Microsoft Sans Serif"/>
          <w:color w:val="231F20"/>
          <w:spacing w:val="-8"/>
          <w:sz w:val="24"/>
          <w:szCs w:val="24"/>
          <w:rtl/>
        </w:rPr>
        <w:t> </w:t>
      </w:r>
      <w:r>
        <w:rPr>
          <w:rFonts w:ascii="Microsoft Sans Serif" w:cs="Microsoft Sans Serif"/>
          <w:color w:val="231F20"/>
          <w:spacing w:val="-4"/>
          <w:sz w:val="24"/>
          <w:szCs w:val="24"/>
          <w:rtl/>
        </w:rPr>
        <w:t>اﻟﺗﯾﺎر</w:t>
      </w:r>
      <w:r>
        <w:rPr>
          <w:rFonts w:ascii="Microsoft Sans Serif" w:cs="Microsoft Sans Serif"/>
          <w:color w:val="231F20"/>
          <w:spacing w:val="-7"/>
          <w:sz w:val="24"/>
          <w:szCs w:val="24"/>
          <w:rtl/>
        </w:rPr>
        <w:t> </w:t>
      </w:r>
      <w:r>
        <w:rPr>
          <w:rFonts w:ascii="Microsoft Sans Serif" w:cs="Microsoft Sans Serif"/>
          <w:color w:val="231F20"/>
          <w:spacing w:val="-4"/>
          <w:sz w:val="24"/>
          <w:szCs w:val="24"/>
          <w:rtl/>
        </w:rPr>
        <w:t>ﺟﮭﺎز</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ﺑﺗرﻛﯾب</w:t>
      </w:r>
      <w:r>
        <w:rPr>
          <w:rFonts w:ascii="Microsoft Sans Serif" w:cs="Microsoft Sans Serif"/>
          <w:color w:val="231F20"/>
          <w:spacing w:val="-7"/>
          <w:sz w:val="24"/>
          <w:szCs w:val="24"/>
          <w:rtl/>
        </w:rPr>
        <w:t> </w:t>
      </w:r>
      <w:r>
        <w:rPr>
          <w:rFonts w:ascii="Microsoft Sans Serif" w:cs="Microsoft Sans Serif"/>
          <w:color w:val="231F20"/>
          <w:spacing w:val="-4"/>
          <w:sz w:val="24"/>
          <w:szCs w:val="24"/>
          <w:rtl/>
        </w:rPr>
        <w:t>ﯾﻧﺻﺢ</w:t>
      </w:r>
      <w:r>
        <w:rPr>
          <w:rFonts w:ascii="Microsoft Sans Serif" w:cs="Microsoft Sans Serif"/>
          <w:color w:val="231F20"/>
          <w:spacing w:val="75"/>
          <w:w w:val="150"/>
          <w:sz w:val="24"/>
          <w:szCs w:val="24"/>
          <w:rtl/>
        </w:rPr>
        <w:t> </w:t>
      </w:r>
      <w:r>
        <w:rPr>
          <w:rFonts w:ascii="Microsoft Sans Serif" w:cs="Microsoft Sans Serif"/>
          <w:color w:val="231F20"/>
          <w:spacing w:val="-4"/>
          <w:sz w:val="24"/>
          <w:szCs w:val="24"/>
          <w:rtl/>
        </w:rPr>
        <w:t>إﺿﺎﻓﯾﺔ</w:t>
      </w:r>
      <w:r>
        <w:rPr>
          <w:rFonts w:ascii="Microsoft Sans Serif" w:cs="Microsoft Sans Serif"/>
          <w:color w:val="231F20"/>
          <w:spacing w:val="-7"/>
          <w:sz w:val="24"/>
          <w:szCs w:val="24"/>
          <w:rtl/>
        </w:rPr>
        <w:t> </w:t>
      </w:r>
      <w:r>
        <w:rPr>
          <w:rFonts w:ascii="Microsoft Sans Serif" w:cs="Microsoft Sans Serif"/>
          <w:color w:val="231F20"/>
          <w:spacing w:val="-4"/>
          <w:sz w:val="24"/>
          <w:szCs w:val="24"/>
          <w:rtl/>
        </w:rPr>
        <w:t>ﺣﻣﺎﯾﺔ</w:t>
      </w:r>
      <w:r>
        <w:rPr>
          <w:rFonts w:ascii="Microsoft Sans Serif" w:cs="Microsoft Sans Serif"/>
          <w:color w:val="231F20"/>
          <w:spacing w:val="-7"/>
          <w:sz w:val="24"/>
          <w:szCs w:val="24"/>
          <w:rtl/>
        </w:rPr>
        <w:t> </w:t>
      </w:r>
      <w:r>
        <w:rPr>
          <w:rFonts w:ascii="Microsoft Sans Serif" w:cs="Microsoft Sans Serif"/>
          <w:color w:val="231F20"/>
          <w:spacing w:val="-4"/>
          <w:sz w:val="24"/>
          <w:szCs w:val="24"/>
          <w:rtl/>
        </w:rPr>
        <w:t>ﻋﻠﻰ</w:t>
      </w:r>
      <w:r>
        <w:rPr>
          <w:rFonts w:ascii="Microsoft Sans Serif" w:cs="Microsoft Sans Serif"/>
          <w:color w:val="231F20"/>
          <w:spacing w:val="-6"/>
          <w:sz w:val="24"/>
          <w:szCs w:val="24"/>
          <w:rtl/>
        </w:rPr>
        <w:t> </w:t>
      </w:r>
      <w:r>
        <w:rPr>
          <w:rFonts w:ascii="Microsoft Sans Serif" w:cs="Microsoft Sans Serif"/>
          <w:color w:val="231F20"/>
          <w:spacing w:val="-4"/>
          <w:sz w:val="24"/>
          <w:szCs w:val="24"/>
          <w:rtl/>
        </w:rPr>
        <w:t>ﻟﻠﺣﺻول</w:t>
      </w:r>
      <w:r>
        <w:rPr>
          <w:color w:val="231F20"/>
          <w:spacing w:val="-16"/>
          <w:sz w:val="24"/>
          <w:szCs w:val="24"/>
          <w:rtl/>
        </w:rPr>
        <w:t> </w:t>
      </w:r>
      <w:r>
        <w:rPr>
          <w:color w:val="231F20"/>
          <w:spacing w:val="-4"/>
          <w:sz w:val="24"/>
          <w:szCs w:val="24"/>
        </w:rPr>
        <w:t>14</w:t>
      </w:r>
      <w:r>
        <w:rPr>
          <w:color w:val="231F20"/>
          <w:spacing w:val="-4"/>
          <w:sz w:val="24"/>
          <w:szCs w:val="24"/>
        </w:rPr>
        <w:t>.</w:t>
      </w:r>
    </w:p>
    <w:p>
      <w:pPr>
        <w:bidi/>
        <w:spacing w:line="237" w:lineRule="exact" w:before="35"/>
        <w:ind w:right="1702" w:left="0" w:firstLine="0"/>
        <w:jc w:val="right"/>
        <w:rPr>
          <w:rFonts w:ascii="Microsoft Sans Serif" w:cs="Microsoft Sans Serif"/>
          <w:sz w:val="24"/>
          <w:szCs w:val="24"/>
        </w:rPr>
      </w:pPr>
      <w:r>
        <w:rPr>
          <w:color w:val="231F20"/>
          <w:spacing w:val="-4"/>
          <w:sz w:val="24"/>
          <w:szCs w:val="24"/>
        </w:rPr>
        <w:t>.</w:t>
      </w:r>
      <w:r>
        <w:rPr>
          <w:rFonts w:ascii="Microsoft Sans Serif" w:cs="Microsoft Sans Serif"/>
          <w:color w:val="231F20"/>
          <w:spacing w:val="-4"/>
          <w:sz w:val="24"/>
          <w:szCs w:val="24"/>
          <w:rtl/>
        </w:rPr>
        <w:t>اﻟﺻدد</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ھذا</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ﻓﻲ</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ﻣﺗﺧﺻص</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ﻛﮭرﺑﺎﺋﻲ</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اﺳﺗﺷﺎرة</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ﯾﺟب</w:t>
      </w:r>
      <w:r>
        <w:rPr>
          <w:color w:val="231F20"/>
          <w:spacing w:val="-18"/>
          <w:sz w:val="24"/>
          <w:szCs w:val="24"/>
          <w:rtl/>
        </w:rPr>
        <w:t> </w:t>
      </w:r>
      <w:r>
        <w:rPr>
          <w:color w:val="231F20"/>
          <w:spacing w:val="-4"/>
          <w:sz w:val="24"/>
          <w:szCs w:val="24"/>
        </w:rPr>
        <w:t>.</w:t>
      </w:r>
      <w:r>
        <w:rPr>
          <w:rFonts w:ascii="Microsoft Sans Serif" w:cs="Microsoft Sans Serif"/>
          <w:color w:val="231F20"/>
          <w:spacing w:val="-4"/>
          <w:sz w:val="24"/>
          <w:szCs w:val="24"/>
          <w:rtl/>
        </w:rPr>
        <w:t>أﻣﺑﯾر</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ﻣﻠﻠﻲ</w:t>
      </w:r>
      <w:r>
        <w:rPr>
          <w:color w:val="231F20"/>
          <w:spacing w:val="-18"/>
          <w:sz w:val="24"/>
          <w:szCs w:val="24"/>
          <w:rtl/>
        </w:rPr>
        <w:t> </w:t>
      </w:r>
      <w:r>
        <w:rPr>
          <w:color w:val="231F20"/>
          <w:spacing w:val="-4"/>
          <w:sz w:val="24"/>
          <w:szCs w:val="24"/>
        </w:rPr>
        <w:t>30</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ﯾﺗﺟﺎوز</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ﻻ</w:t>
      </w:r>
      <w:r>
        <w:rPr>
          <w:rFonts w:ascii="Microsoft Sans Serif" w:cs="Microsoft Sans Serif"/>
          <w:color w:val="231F20"/>
          <w:spacing w:val="44"/>
          <w:position w:val="-2"/>
          <w:sz w:val="24"/>
          <w:szCs w:val="24"/>
          <w:rtl/>
        </w:rPr>
        <w:t> </w:t>
      </w:r>
      <w:r>
        <w:rPr>
          <w:rFonts w:ascii="Microsoft Sans Serif" w:cs="Microsoft Sans Serif"/>
          <w:color w:val="231F20"/>
          <w:spacing w:val="-4"/>
          <w:position w:val="-2"/>
          <w:sz w:val="24"/>
          <w:szCs w:val="24"/>
          <w:rtl/>
        </w:rPr>
        <w:t>ُ</w:t>
      </w:r>
      <w:r>
        <w:rPr>
          <w:rFonts w:ascii="Microsoft Sans Serif" w:cs="Microsoft Sans Serif"/>
          <w:color w:val="231F20"/>
          <w:spacing w:val="-4"/>
          <w:sz w:val="24"/>
          <w:szCs w:val="24"/>
          <w:rtl/>
        </w:rPr>
        <w:t>ﻣﻘدر</w:t>
      </w:r>
      <w:r>
        <w:rPr>
          <w:rFonts w:ascii="Microsoft Sans Serif" w:cs="Microsoft Sans Serif"/>
          <w:color w:val="231F20"/>
          <w:spacing w:val="-12"/>
          <w:sz w:val="24"/>
          <w:szCs w:val="24"/>
          <w:rtl/>
        </w:rPr>
        <w:t> </w:t>
      </w:r>
      <w:r>
        <w:rPr>
          <w:rFonts w:ascii="Microsoft Sans Serif" w:cs="Microsoft Sans Serif"/>
          <w:color w:val="231F20"/>
          <w:spacing w:val="-4"/>
          <w:sz w:val="24"/>
          <w:szCs w:val="24"/>
          <w:rtl/>
        </w:rPr>
        <w:t>ﻣﺗﺑﻘ</w:t>
      </w:r>
      <w:r>
        <w:rPr>
          <w:rFonts w:ascii="Microsoft Sans Serif" w:cs="Microsoft Sans Serif"/>
          <w:color w:val="231F20"/>
          <w:spacing w:val="-4"/>
          <w:sz w:val="24"/>
          <w:szCs w:val="24"/>
          <w:rtl/>
        </w:rPr>
        <w:t>ﻲ</w:t>
      </w:r>
    </w:p>
    <w:p>
      <w:pPr>
        <w:bidi/>
        <w:spacing w:line="275" w:lineRule="exact" w:before="36"/>
        <w:ind w:right="0" w:left="152" w:firstLine="0"/>
        <w:jc w:val="left"/>
        <w:rPr>
          <w:sz w:val="24"/>
          <w:szCs w:val="24"/>
        </w:rPr>
      </w:pPr>
      <w:r>
        <w:rPr>
          <w:rFonts w:ascii="Microsoft Sans Serif" w:cs="Microsoft Sans Serif"/>
          <w:color w:val="231F20"/>
          <w:spacing w:val="-10"/>
          <w:sz w:val="24"/>
          <w:szCs w:val="24"/>
          <w:rtl/>
        </w:rPr>
        <w:t>ﻻ</w:t>
      </w:r>
      <w:r>
        <w:rPr>
          <w:rFonts w:ascii="Microsoft Sans Serif" w:cs="Microsoft Sans Serif"/>
          <w:color w:val="231F20"/>
          <w:spacing w:val="-6"/>
          <w:sz w:val="24"/>
          <w:szCs w:val="24"/>
          <w:rtl/>
        </w:rPr>
        <w:t> ﺣﺗﻰ</w:t>
      </w:r>
      <w:r>
        <w:rPr>
          <w:rFonts w:ascii="Microsoft Sans Serif" w:cs="Microsoft Sans Serif"/>
          <w:color w:val="231F20"/>
          <w:spacing w:val="-5"/>
          <w:sz w:val="24"/>
          <w:szCs w:val="24"/>
          <w:rtl/>
        </w:rPr>
        <w:t> </w:t>
      </w:r>
      <w:r>
        <w:rPr>
          <w:rFonts w:ascii="Microsoft Sans Serif" w:cs="Microsoft Sans Serif"/>
          <w:color w:val="231F20"/>
          <w:spacing w:val="-6"/>
          <w:sz w:val="24"/>
          <w:szCs w:val="24"/>
          <w:rtl/>
        </w:rPr>
        <w:t>اﻟﺣﻠﯾب وﺳﻛب اﻟﻐطﺎء</w:t>
      </w:r>
      <w:r>
        <w:rPr>
          <w:rFonts w:ascii="Microsoft Sans Serif" w:cs="Microsoft Sans Serif"/>
          <w:color w:val="231F20"/>
          <w:spacing w:val="-7"/>
          <w:sz w:val="24"/>
          <w:szCs w:val="24"/>
          <w:rtl/>
        </w:rPr>
        <w:t> </w:t>
      </w:r>
      <w:r>
        <w:rPr>
          <w:rFonts w:ascii="Microsoft Sans Serif" w:cs="Microsoft Sans Serif"/>
          <w:color w:val="231F20"/>
          <w:spacing w:val="-6"/>
          <w:sz w:val="24"/>
          <w:szCs w:val="24"/>
          <w:rtl/>
        </w:rPr>
        <w:t>ﻓﺗﺢ أﺛﻧﺎء</w:t>
      </w:r>
      <w:r>
        <w:rPr>
          <w:rFonts w:ascii="Microsoft Sans Serif" w:cs="Microsoft Sans Serif"/>
          <w:color w:val="231F20"/>
          <w:spacing w:val="-7"/>
          <w:sz w:val="24"/>
          <w:szCs w:val="24"/>
          <w:rtl/>
        </w:rPr>
        <w:t> </w:t>
      </w:r>
      <w:r>
        <w:rPr>
          <w:rFonts w:ascii="Microsoft Sans Serif" w:cs="Microsoft Sans Serif"/>
          <w:color w:val="231F20"/>
          <w:spacing w:val="-6"/>
          <w:sz w:val="24"/>
          <w:szCs w:val="24"/>
          <w:rtl/>
        </w:rPr>
        <w:t>ﺟ</w:t>
      </w:r>
      <w:r>
        <w:rPr>
          <w:rFonts w:ascii="Microsoft Sans Serif" w:cs="Microsoft Sans Serif"/>
          <w:color w:val="231F20"/>
          <w:spacing w:val="15"/>
          <w:sz w:val="24"/>
          <w:szCs w:val="24"/>
          <w:rtl/>
        </w:rPr>
        <w:t> </w:t>
      </w:r>
      <w:r>
        <w:rPr>
          <w:rFonts w:ascii="Microsoft Sans Serif" w:cs="Microsoft Sans Serif"/>
          <w:color w:val="231F20"/>
          <w:spacing w:val="-6"/>
          <w:sz w:val="24"/>
          <w:szCs w:val="24"/>
          <w:rtl/>
        </w:rPr>
        <w:t>ًدا ﺣذرا</w:t>
      </w:r>
      <w:r>
        <w:rPr>
          <w:rFonts w:ascii="Microsoft Sans Serif" w:cs="Microsoft Sans Serif"/>
          <w:color w:val="231F20"/>
          <w:spacing w:val="-7"/>
          <w:sz w:val="24"/>
          <w:szCs w:val="24"/>
          <w:rtl/>
        </w:rPr>
        <w:t> </w:t>
      </w:r>
      <w:r>
        <w:rPr>
          <w:rFonts w:ascii="Microsoft Sans Serif" w:cs="Microsoft Sans Serif"/>
          <w:color w:val="231F20"/>
          <w:spacing w:val="-6"/>
          <w:sz w:val="24"/>
          <w:szCs w:val="24"/>
          <w:rtl/>
        </w:rPr>
        <w:t>ﻛن</w:t>
      </w:r>
      <w:r>
        <w:rPr>
          <w:color w:val="231F20"/>
          <w:spacing w:val="-14"/>
          <w:sz w:val="24"/>
          <w:szCs w:val="24"/>
          <w:rtl/>
        </w:rPr>
        <w:t> </w:t>
      </w:r>
      <w:r>
        <w:rPr>
          <w:color w:val="231F20"/>
          <w:spacing w:val="-6"/>
          <w:sz w:val="24"/>
          <w:szCs w:val="24"/>
        </w:rPr>
        <w:t>.</w:t>
      </w:r>
      <w:r>
        <w:rPr>
          <w:rFonts w:ascii="Microsoft Sans Serif" w:cs="Microsoft Sans Serif"/>
          <w:color w:val="231F20"/>
          <w:spacing w:val="-6"/>
          <w:sz w:val="24"/>
          <w:szCs w:val="24"/>
          <w:rtl/>
        </w:rPr>
        <w:t>ﺗﺳﺧﯾن</w:t>
      </w:r>
      <w:r>
        <w:rPr>
          <w:rFonts w:ascii="Microsoft Sans Serif" w:cs="Microsoft Sans Serif"/>
          <w:color w:val="231F20"/>
          <w:spacing w:val="-7"/>
          <w:sz w:val="24"/>
          <w:szCs w:val="24"/>
          <w:rtl/>
        </w:rPr>
        <w:t> </w:t>
      </w:r>
      <w:r>
        <w:rPr>
          <w:rFonts w:ascii="Microsoft Sans Serif" w:cs="Microsoft Sans Serif"/>
          <w:color w:val="231F20"/>
          <w:spacing w:val="-6"/>
          <w:sz w:val="24"/>
          <w:szCs w:val="24"/>
          <w:rtl/>
        </w:rPr>
        <w:t>وظﯾﻔﺔ</w:t>
      </w:r>
      <w:r>
        <w:rPr>
          <w:rFonts w:ascii="Microsoft Sans Serif" w:cs="Microsoft Sans Serif"/>
          <w:color w:val="231F20"/>
          <w:spacing w:val="-5"/>
          <w:sz w:val="24"/>
          <w:szCs w:val="24"/>
          <w:rtl/>
        </w:rPr>
        <w:t> </w:t>
      </w:r>
      <w:r>
        <w:rPr>
          <w:rFonts w:ascii="Microsoft Sans Serif" w:cs="Microsoft Sans Serif"/>
          <w:color w:val="231F20"/>
          <w:spacing w:val="-6"/>
          <w:sz w:val="24"/>
          <w:szCs w:val="24"/>
          <w:rtl/>
        </w:rPr>
        <w:t>ﻟدﯾﮫ اﻟﺣﻠﯾب إزﺑﺎد</w:t>
      </w:r>
      <w:r>
        <w:rPr>
          <w:rFonts w:ascii="Microsoft Sans Serif" w:cs="Microsoft Sans Serif"/>
          <w:color w:val="231F20"/>
          <w:spacing w:val="-7"/>
          <w:sz w:val="24"/>
          <w:szCs w:val="24"/>
          <w:rtl/>
        </w:rPr>
        <w:t> </w:t>
      </w:r>
      <w:r>
        <w:rPr>
          <w:rFonts w:ascii="Microsoft Sans Serif" w:cs="Microsoft Sans Serif"/>
          <w:color w:val="231F20"/>
          <w:spacing w:val="-6"/>
          <w:sz w:val="24"/>
          <w:szCs w:val="24"/>
          <w:rtl/>
        </w:rPr>
        <w:t>ﺟﮭﺎز</w:t>
      </w:r>
      <w:r>
        <w:rPr>
          <w:color w:val="231F20"/>
          <w:spacing w:val="-14"/>
          <w:sz w:val="24"/>
          <w:szCs w:val="24"/>
          <w:rtl/>
        </w:rPr>
        <w:t> </w:t>
      </w:r>
      <w:r>
        <w:rPr>
          <w:color w:val="231F20"/>
          <w:spacing w:val="-6"/>
          <w:sz w:val="24"/>
          <w:szCs w:val="24"/>
        </w:rPr>
        <w:t>:</w:t>
      </w:r>
      <w:r>
        <w:rPr>
          <w:rFonts w:ascii="Microsoft Sans Serif" w:cs="Microsoft Sans Serif"/>
          <w:color w:val="231F20"/>
          <w:spacing w:val="-6"/>
          <w:sz w:val="24"/>
          <w:szCs w:val="24"/>
          <w:rtl/>
        </w:rPr>
        <w:t>ﻣﻼﺣظﺔ</w:t>
      </w:r>
      <w:r>
        <w:rPr>
          <w:color w:val="231F20"/>
          <w:spacing w:val="-15"/>
          <w:sz w:val="24"/>
          <w:szCs w:val="24"/>
          <w:rtl/>
        </w:rPr>
        <w:t> </w:t>
      </w:r>
      <w:r>
        <w:rPr>
          <w:color w:val="231F20"/>
          <w:spacing w:val="-6"/>
          <w:sz w:val="24"/>
          <w:szCs w:val="24"/>
        </w:rPr>
        <w:t>15</w:t>
      </w:r>
      <w:r>
        <w:rPr>
          <w:color w:val="231F20"/>
          <w:spacing w:val="-6"/>
          <w:sz w:val="24"/>
          <w:szCs w:val="24"/>
        </w:rPr>
        <w:t>.</w:t>
      </w:r>
    </w:p>
    <w:p>
      <w:pPr>
        <w:bidi/>
        <w:spacing w:line="272" w:lineRule="exact" w:before="0"/>
        <w:ind w:right="0" w:left="152" w:firstLine="0"/>
        <w:jc w:val="left"/>
        <w:rPr>
          <w:rFonts w:ascii="Microsoft Sans Serif" w:cs="Microsoft Sans Serif"/>
          <w:sz w:val="24"/>
          <w:szCs w:val="24"/>
        </w:rPr>
      </w:pPr>
      <w:r>
        <w:rPr>
          <w:color w:val="231F20"/>
          <w:spacing w:val="-2"/>
          <w:sz w:val="24"/>
          <w:szCs w:val="24"/>
        </w:rPr>
        <w:t>.</w:t>
      </w:r>
      <w:r>
        <w:rPr>
          <w:rFonts w:ascii="Microsoft Sans Serif" w:cs="Microsoft Sans Serif"/>
          <w:color w:val="231F20"/>
          <w:spacing w:val="-2"/>
          <w:sz w:val="24"/>
          <w:szCs w:val="24"/>
          <w:rtl/>
        </w:rPr>
        <w:t>ﯾﺣﺗر</w:t>
      </w:r>
      <w:r>
        <w:rPr>
          <w:rFonts w:ascii="Microsoft Sans Serif" w:cs="Microsoft Sans Serif"/>
          <w:color w:val="231F20"/>
          <w:spacing w:val="-2"/>
          <w:sz w:val="24"/>
          <w:szCs w:val="24"/>
          <w:rtl/>
        </w:rPr>
        <w:t>ق</w:t>
      </w:r>
    </w:p>
    <w:p>
      <w:pPr>
        <w:bidi/>
        <w:spacing w:line="272" w:lineRule="exact" w:before="0"/>
        <w:ind w:right="0" w:left="152" w:firstLine="0"/>
        <w:jc w:val="left"/>
        <w:rPr>
          <w:sz w:val="24"/>
          <w:szCs w:val="24"/>
        </w:rPr>
      </w:pPr>
      <w:r>
        <w:rPr>
          <w:rFonts w:ascii="Microsoft Sans Serif" w:cs="Microsoft Sans Serif"/>
          <w:color w:val="231F20"/>
          <w:spacing w:val="-5"/>
          <w:sz w:val="24"/>
          <w:szCs w:val="24"/>
          <w:rtl/>
        </w:rPr>
        <w:t>ﻗﺑل</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اﻟﺣﻠﯾب</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إزﺑﺎد</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ﺟﮭﺎز</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ﻋﻠﻰ</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داﺋﻣﺎ</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اﻟﻐطﺎء</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ﺿﻊ</w:t>
      </w:r>
      <w:r>
        <w:rPr>
          <w:color w:val="231F20"/>
          <w:spacing w:val="38"/>
          <w:sz w:val="24"/>
          <w:szCs w:val="24"/>
          <w:rtl/>
        </w:rPr>
        <w:t> </w:t>
      </w:r>
      <w:r>
        <w:rPr>
          <w:color w:val="231F20"/>
          <w:spacing w:val="-2"/>
          <w:sz w:val="24"/>
          <w:szCs w:val="24"/>
        </w:rPr>
        <w:t>)</w:t>
      </w:r>
      <w:r>
        <w:rPr>
          <w:rFonts w:ascii="Microsoft Sans Serif" w:cs="Microsoft Sans Serif"/>
          <w:color w:val="231F20"/>
          <w:spacing w:val="-2"/>
          <w:sz w:val="24"/>
          <w:szCs w:val="24"/>
          <w:rtl/>
        </w:rPr>
        <w:t>ﺳﺎﺧﻧﺔ</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ﺗﻛون</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ﻗد</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اﻟﺗﻲ</w:t>
      </w:r>
      <w:r>
        <w:rPr>
          <w:color w:val="231F20"/>
          <w:spacing w:val="-2"/>
          <w:sz w:val="24"/>
          <w:szCs w:val="24"/>
        </w:rPr>
        <w:t>(</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اﻟرﻏوة</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أو</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اﻟﺣﻠﯾب</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ﺗﻧﺎﺛر</w:t>
      </w:r>
      <w:r>
        <w:rPr>
          <w:rFonts w:ascii="Microsoft Sans Serif" w:cs="Microsoft Sans Serif"/>
          <w:color w:val="231F20"/>
          <w:spacing w:val="-14"/>
          <w:sz w:val="24"/>
          <w:szCs w:val="24"/>
          <w:rtl/>
        </w:rPr>
        <w:t> </w:t>
      </w:r>
      <w:r>
        <w:rPr>
          <w:rFonts w:ascii="Microsoft Sans Serif" w:cs="Microsoft Sans Serif"/>
          <w:color w:val="231F20"/>
          <w:spacing w:val="-2"/>
          <w:sz w:val="24"/>
          <w:szCs w:val="24"/>
          <w:rtl/>
        </w:rPr>
        <w:t>ﻟﺗﺟﻧب</w:t>
      </w:r>
      <w:r>
        <w:rPr>
          <w:color w:val="231F20"/>
          <w:spacing w:val="-18"/>
          <w:sz w:val="24"/>
          <w:szCs w:val="24"/>
          <w:rtl/>
        </w:rPr>
        <w:t> </w:t>
      </w:r>
      <w:r>
        <w:rPr>
          <w:color w:val="231F20"/>
          <w:spacing w:val="-2"/>
          <w:sz w:val="24"/>
          <w:szCs w:val="24"/>
        </w:rPr>
        <w:t>16</w:t>
      </w:r>
      <w:r>
        <w:rPr>
          <w:color w:val="231F20"/>
          <w:spacing w:val="-2"/>
          <w:sz w:val="24"/>
          <w:szCs w:val="24"/>
        </w:rPr>
        <w:t>.</w:t>
      </w:r>
    </w:p>
    <w:p>
      <w:pPr>
        <w:bidi/>
        <w:spacing w:line="272" w:lineRule="exact" w:before="0"/>
        <w:ind w:right="0" w:left="152" w:firstLine="0"/>
        <w:jc w:val="left"/>
        <w:rPr>
          <w:rFonts w:ascii="Microsoft Sans Serif" w:cs="Microsoft Sans Serif"/>
          <w:sz w:val="24"/>
          <w:szCs w:val="24"/>
        </w:rPr>
      </w:pPr>
      <w:r>
        <w:rPr>
          <w:color w:val="231F20"/>
          <w:spacing w:val="-2"/>
          <w:sz w:val="24"/>
          <w:szCs w:val="24"/>
        </w:rPr>
        <w:t>.</w:t>
      </w:r>
      <w:r>
        <w:rPr>
          <w:rFonts w:ascii="Microsoft Sans Serif" w:cs="Microsoft Sans Serif"/>
          <w:color w:val="231F20"/>
          <w:spacing w:val="-2"/>
          <w:sz w:val="24"/>
          <w:szCs w:val="24"/>
          <w:rtl/>
        </w:rPr>
        <w:t>ﺗﺷﻐﯾﻠ</w:t>
      </w:r>
      <w:r>
        <w:rPr>
          <w:rFonts w:ascii="Microsoft Sans Serif" w:cs="Microsoft Sans Serif"/>
          <w:color w:val="231F20"/>
          <w:spacing w:val="-2"/>
          <w:sz w:val="24"/>
          <w:szCs w:val="24"/>
          <w:rtl/>
        </w:rPr>
        <w:t>ﮫ</w:t>
      </w:r>
    </w:p>
    <w:p>
      <w:pPr>
        <w:bidi/>
        <w:spacing w:line="275" w:lineRule="exact" w:before="0"/>
        <w:ind w:right="0" w:left="152" w:firstLine="0"/>
        <w:jc w:val="left"/>
        <w:rPr>
          <w:sz w:val="24"/>
          <w:szCs w:val="24"/>
        </w:rPr>
      </w:pPr>
      <w:r>
        <w:rPr>
          <w:color w:val="231F20"/>
          <w:spacing w:val="-6"/>
          <w:sz w:val="24"/>
          <w:szCs w:val="24"/>
        </w:rPr>
        <w:t>.</w:t>
      </w:r>
      <w:r>
        <w:rPr>
          <w:rFonts w:ascii="Microsoft Sans Serif" w:cs="Microsoft Sans Serif"/>
          <w:color w:val="231F20"/>
          <w:spacing w:val="-6"/>
          <w:sz w:val="24"/>
          <w:szCs w:val="24"/>
          <w:rtl/>
        </w:rPr>
        <w:t>اﻟﺗﺷﻐﯾل</w:t>
      </w:r>
      <w:r>
        <w:rPr>
          <w:rFonts w:ascii="Microsoft Sans Serif" w:cs="Microsoft Sans Serif"/>
          <w:color w:val="231F20"/>
          <w:spacing w:val="-8"/>
          <w:sz w:val="24"/>
          <w:szCs w:val="24"/>
          <w:rtl/>
        </w:rPr>
        <w:t> </w:t>
      </w:r>
      <w:r>
        <w:rPr>
          <w:rFonts w:ascii="Microsoft Sans Serif" w:cs="Microsoft Sans Serif"/>
          <w:color w:val="231F20"/>
          <w:spacing w:val="-6"/>
          <w:sz w:val="24"/>
          <w:szCs w:val="24"/>
          <w:rtl/>
        </w:rPr>
        <w:t>أﺛﻧﺎء</w:t>
      </w:r>
      <w:r>
        <w:rPr>
          <w:rFonts w:ascii="Microsoft Sans Serif" w:cs="Microsoft Sans Serif"/>
          <w:color w:val="231F20"/>
          <w:spacing w:val="-8"/>
          <w:sz w:val="24"/>
          <w:szCs w:val="24"/>
          <w:rtl/>
        </w:rPr>
        <w:t> </w:t>
      </w:r>
      <w:r>
        <w:rPr>
          <w:rFonts w:ascii="Microsoft Sans Serif" w:cs="Microsoft Sans Serif"/>
          <w:color w:val="231F20"/>
          <w:spacing w:val="-6"/>
          <w:sz w:val="24"/>
          <w:szCs w:val="24"/>
          <w:rtl/>
        </w:rPr>
        <w:t>ﺳﺎﺧﻧﺎ</w:t>
      </w:r>
      <w:r>
        <w:rPr>
          <w:rFonts w:ascii="Microsoft Sans Serif" w:cs="Microsoft Sans Serif"/>
          <w:color w:val="231F20"/>
          <w:spacing w:val="-7"/>
          <w:sz w:val="24"/>
          <w:szCs w:val="24"/>
          <w:rtl/>
        </w:rPr>
        <w:t> </w:t>
      </w:r>
      <w:r>
        <w:rPr>
          <w:rFonts w:ascii="Microsoft Sans Serif" w:cs="Microsoft Sans Serif"/>
          <w:color w:val="231F20"/>
          <w:spacing w:val="-6"/>
          <w:sz w:val="24"/>
          <w:szCs w:val="24"/>
          <w:rtl/>
        </w:rPr>
        <w:t>اﻹﻧﺎء</w:t>
      </w:r>
      <w:r>
        <w:rPr>
          <w:rFonts w:ascii="Microsoft Sans Serif" w:cs="Microsoft Sans Serif"/>
          <w:color w:val="231F20"/>
          <w:spacing w:val="-8"/>
          <w:sz w:val="24"/>
          <w:szCs w:val="24"/>
          <w:rtl/>
        </w:rPr>
        <w:t> </w:t>
      </w:r>
      <w:r>
        <w:rPr>
          <w:rFonts w:ascii="Microsoft Sans Serif" w:cs="Microsoft Sans Serif"/>
          <w:color w:val="231F20"/>
          <w:spacing w:val="-6"/>
          <w:sz w:val="24"/>
          <w:szCs w:val="24"/>
          <w:rtl/>
        </w:rPr>
        <w:t>وﻋﺎء</w:t>
      </w:r>
      <w:r>
        <w:rPr>
          <w:rFonts w:ascii="Microsoft Sans Serif" w:cs="Microsoft Sans Serif"/>
          <w:color w:val="231F20"/>
          <w:spacing w:val="-7"/>
          <w:sz w:val="24"/>
          <w:szCs w:val="24"/>
          <w:rtl/>
        </w:rPr>
        <w:t> </w:t>
      </w:r>
      <w:r>
        <w:rPr>
          <w:rFonts w:ascii="Microsoft Sans Serif" w:cs="Microsoft Sans Serif"/>
          <w:color w:val="231F20"/>
          <w:spacing w:val="-6"/>
          <w:sz w:val="24"/>
          <w:szCs w:val="24"/>
          <w:rtl/>
        </w:rPr>
        <w:t>ﯾﺻﺑﺢ</w:t>
      </w:r>
      <w:r>
        <w:rPr>
          <w:color w:val="231F20"/>
          <w:spacing w:val="-16"/>
          <w:sz w:val="24"/>
          <w:szCs w:val="24"/>
          <w:rtl/>
        </w:rPr>
        <w:t> </w:t>
      </w:r>
      <w:r>
        <w:rPr>
          <w:color w:val="231F20"/>
          <w:spacing w:val="-6"/>
          <w:sz w:val="24"/>
          <w:szCs w:val="24"/>
        </w:rPr>
        <w:t>(3).</w:t>
      </w:r>
      <w:r>
        <w:rPr>
          <w:rFonts w:ascii="Microsoft Sans Serif" w:cs="Microsoft Sans Serif"/>
          <w:color w:val="231F20"/>
          <w:spacing w:val="-8"/>
          <w:sz w:val="24"/>
          <w:szCs w:val="24"/>
          <w:rtl/>
        </w:rPr>
        <w:t> </w:t>
      </w:r>
      <w:r>
        <w:rPr>
          <w:rFonts w:ascii="Microsoft Sans Serif" w:cs="Microsoft Sans Serif"/>
          <w:color w:val="231F20"/>
          <w:spacing w:val="-6"/>
          <w:sz w:val="24"/>
          <w:szCs w:val="24"/>
          <w:rtl/>
        </w:rPr>
        <w:t>اﻟﻣﻘﺑض</w:t>
      </w:r>
      <w:r>
        <w:rPr>
          <w:rFonts w:ascii="Microsoft Sans Serif" w:cs="Microsoft Sans Serif"/>
          <w:color w:val="231F20"/>
          <w:spacing w:val="-8"/>
          <w:sz w:val="24"/>
          <w:szCs w:val="24"/>
          <w:rtl/>
        </w:rPr>
        <w:t> </w:t>
      </w:r>
      <w:r>
        <w:rPr>
          <w:rFonts w:ascii="Microsoft Sans Serif" w:cs="Microsoft Sans Serif"/>
          <w:color w:val="231F20"/>
          <w:spacing w:val="-6"/>
          <w:sz w:val="24"/>
          <w:szCs w:val="24"/>
          <w:rtl/>
        </w:rPr>
        <w:t>ﻣن</w:t>
      </w:r>
      <w:r>
        <w:rPr>
          <w:rFonts w:ascii="Microsoft Sans Serif" w:cs="Microsoft Sans Serif"/>
          <w:color w:val="231F20"/>
          <w:spacing w:val="-7"/>
          <w:sz w:val="24"/>
          <w:szCs w:val="24"/>
          <w:rtl/>
        </w:rPr>
        <w:t> </w:t>
      </w:r>
      <w:r>
        <w:rPr>
          <w:rFonts w:ascii="Microsoft Sans Serif" w:cs="Microsoft Sans Serif"/>
          <w:color w:val="231F20"/>
          <w:spacing w:val="-6"/>
          <w:sz w:val="24"/>
          <w:szCs w:val="24"/>
          <w:rtl/>
        </w:rPr>
        <w:t>اﻟﺣﻠﯾب</w:t>
      </w:r>
      <w:r>
        <w:rPr>
          <w:rFonts w:ascii="Microsoft Sans Serif" w:cs="Microsoft Sans Serif"/>
          <w:color w:val="231F20"/>
          <w:spacing w:val="-8"/>
          <w:sz w:val="24"/>
          <w:szCs w:val="24"/>
          <w:rtl/>
        </w:rPr>
        <w:t> </w:t>
      </w:r>
      <w:r>
        <w:rPr>
          <w:rFonts w:ascii="Microsoft Sans Serif" w:cs="Microsoft Sans Serif"/>
          <w:color w:val="231F20"/>
          <w:spacing w:val="-6"/>
          <w:sz w:val="24"/>
          <w:szCs w:val="24"/>
          <w:rtl/>
        </w:rPr>
        <w:t>رﻏوة</w:t>
      </w:r>
      <w:r>
        <w:rPr>
          <w:rFonts w:ascii="Microsoft Sans Serif" w:cs="Microsoft Sans Serif"/>
          <w:color w:val="231F20"/>
          <w:spacing w:val="-8"/>
          <w:sz w:val="24"/>
          <w:szCs w:val="24"/>
          <w:rtl/>
        </w:rPr>
        <w:t> </w:t>
      </w:r>
      <w:r>
        <w:rPr>
          <w:rFonts w:ascii="Microsoft Sans Serif" w:cs="Microsoft Sans Serif"/>
          <w:color w:val="231F20"/>
          <w:spacing w:val="-6"/>
          <w:sz w:val="24"/>
          <w:szCs w:val="24"/>
          <w:rtl/>
        </w:rPr>
        <w:t>أﻣﺳك</w:t>
      </w:r>
      <w:r>
        <w:rPr>
          <w:color w:val="231F20"/>
          <w:spacing w:val="-16"/>
          <w:sz w:val="24"/>
          <w:szCs w:val="24"/>
          <w:rtl/>
        </w:rPr>
        <w:t> </w:t>
      </w:r>
      <w:r>
        <w:rPr>
          <w:color w:val="231F20"/>
          <w:spacing w:val="-6"/>
          <w:sz w:val="24"/>
          <w:szCs w:val="24"/>
        </w:rPr>
        <w:t>17</w:t>
      </w:r>
      <w:r>
        <w:rPr>
          <w:color w:val="231F20"/>
          <w:spacing w:val="-6"/>
          <w:sz w:val="24"/>
          <w:szCs w:val="24"/>
        </w:rPr>
        <w:t>.</w:t>
      </w:r>
    </w:p>
    <w:p>
      <w:pPr>
        <w:pStyle w:val="BodyText"/>
        <w:bidi/>
        <w:spacing w:line="235" w:lineRule="auto" w:before="179"/>
        <w:ind w:right="7484" w:left="154" w:hanging="221"/>
        <w:jc w:val="left"/>
        <w:rPr>
          <w:rFonts w:ascii="Microsoft Sans Serif" w:cs="Microsoft Sans Serif"/>
        </w:rPr>
      </w:pPr>
      <w:r>
        <w:rPr>
          <w:rFonts w:ascii="Microsoft Sans Serif" w:cs="Microsoft Sans Serif"/>
          <w:color w:val="231F20"/>
          <w:spacing w:val="-4"/>
          <w:rtl/>
        </w:rPr>
        <w:t>وﺻف</w:t>
      </w:r>
      <w:r>
        <w:rPr>
          <w:rFonts w:ascii="Microsoft Sans Serif" w:cs="Microsoft Sans Serif"/>
          <w:color w:val="231F20"/>
          <w:spacing w:val="-7"/>
          <w:rtl/>
        </w:rPr>
        <w:t> </w:t>
      </w:r>
      <w:r>
        <w:rPr>
          <w:rFonts w:ascii="Microsoft Sans Serif" w:cs="Microsoft Sans Serif"/>
          <w:color w:val="231F20"/>
          <w:spacing w:val="-4"/>
          <w:rtl/>
        </w:rPr>
        <w:t>اﻟﺟﮭﺎز</w:t>
      </w:r>
      <w:r>
        <w:rPr>
          <w:color w:val="231F20"/>
          <w:spacing w:val="-12"/>
          <w:rtl/>
        </w:rPr>
        <w:t> </w:t>
      </w:r>
      <w:r>
        <w:rPr>
          <w:color w:val="231F20"/>
          <w:spacing w:val="-4"/>
        </w:rPr>
        <w:t>1.</w:t>
      </w:r>
      <w:r>
        <w:rPr>
          <w:rFonts w:ascii="Microsoft Sans Serif" w:cs="Microsoft Sans Serif"/>
          <w:color w:val="231F20"/>
          <w:rtl/>
        </w:rPr>
        <w:t> </w:t>
      </w:r>
      <w:r>
        <w:rPr>
          <w:rFonts w:ascii="Microsoft Sans Serif" w:cs="Microsoft Sans Serif"/>
          <w:color w:val="231F20"/>
          <w:spacing w:val="-5"/>
          <w:rtl/>
        </w:rPr>
        <w:t>أ</w:t>
      </w:r>
      <w:r>
        <w:rPr>
          <w:rFonts w:ascii="Microsoft Sans Serif" w:cs="Microsoft Sans Serif"/>
          <w:color w:val="231F20"/>
          <w:spacing w:val="-5"/>
        </w:rPr>
        <w:t>.</w:t>
      </w:r>
      <w:r>
        <w:rPr>
          <w:rFonts w:ascii="Microsoft Sans Serif" w:cs="Microsoft Sans Serif"/>
          <w:color w:val="231F20"/>
          <w:spacing w:val="-7"/>
          <w:rtl/>
        </w:rPr>
        <w:t> </w:t>
      </w:r>
      <w:r>
        <w:rPr>
          <w:rFonts w:ascii="Microsoft Sans Serif" w:cs="Microsoft Sans Serif"/>
          <w:color w:val="231F20"/>
          <w:rtl/>
        </w:rPr>
        <w:t>ﺟﻔن</w:t>
      </w:r>
      <w:r>
        <w:rPr>
          <w:rFonts w:ascii="Microsoft Sans Serif" w:cs="Microsoft Sans Serif"/>
          <w:color w:val="231F20"/>
          <w:spacing w:val="-8"/>
          <w:rtl/>
        </w:rPr>
        <w:t> </w:t>
      </w:r>
      <w:r>
        <w:rPr>
          <w:rFonts w:ascii="Microsoft Sans Serif" w:cs="Microsoft Sans Serif"/>
          <w:color w:val="231F20"/>
          <w:rtl/>
        </w:rPr>
        <w:t>اﻟﻌﯾ</w:t>
      </w:r>
      <w:r>
        <w:rPr>
          <w:rFonts w:ascii="Microsoft Sans Serif" w:cs="Microsoft Sans Serif"/>
          <w:color w:val="231F20"/>
          <w:rtl/>
        </w:rPr>
        <w:t>ن</w:t>
      </w:r>
    </w:p>
    <w:p>
      <w:pPr>
        <w:pStyle w:val="BodyText"/>
        <w:bidi/>
        <w:spacing w:line="178" w:lineRule="exact"/>
        <w:ind w:right="0" w:left="154" w:firstLine="0"/>
        <w:jc w:val="left"/>
        <w:rPr>
          <w:rFonts w:ascii="Microsoft Sans Serif" w:cs="Microsoft Sans Serif"/>
        </w:rPr>
      </w:pPr>
      <w:r>
        <w:rPr>
          <w:rFonts w:ascii="Microsoft Sans Serif" w:cs="Microsoft Sans Serif"/>
          <w:color w:val="231F20"/>
          <w:spacing w:val="-5"/>
          <w:rtl/>
        </w:rPr>
        <w:t>ب</w:t>
      </w:r>
      <w:r>
        <w:rPr>
          <w:rFonts w:ascii="Microsoft Sans Serif" w:cs="Microsoft Sans Serif"/>
          <w:color w:val="231F20"/>
          <w:spacing w:val="-5"/>
        </w:rPr>
        <w:t>.</w:t>
      </w:r>
      <w:r>
        <w:rPr>
          <w:rFonts w:ascii="Microsoft Sans Serif" w:cs="Microsoft Sans Serif"/>
          <w:color w:val="231F20"/>
          <w:spacing w:val="-7"/>
          <w:rtl/>
        </w:rPr>
        <w:t> </w:t>
      </w:r>
      <w:r>
        <w:rPr>
          <w:rFonts w:ascii="Microsoft Sans Serif" w:cs="Microsoft Sans Serif"/>
          <w:color w:val="231F20"/>
          <w:rtl/>
        </w:rPr>
        <w:t>ﺧﻔﻘت</w:t>
      </w:r>
      <w:r>
        <w:rPr>
          <w:rFonts w:ascii="Microsoft Sans Serif" w:cs="Microsoft Sans Serif"/>
          <w:color w:val="231F20"/>
          <w:spacing w:val="-7"/>
          <w:rtl/>
        </w:rPr>
        <w:t> </w:t>
      </w:r>
      <w:r>
        <w:rPr>
          <w:rFonts w:ascii="Microsoft Sans Serif" w:cs="Microsoft Sans Serif"/>
          <w:color w:val="231F20"/>
          <w:rtl/>
        </w:rPr>
        <w:t>ﻟﻠﺣﺻول</w:t>
      </w:r>
      <w:r>
        <w:rPr>
          <w:rFonts w:ascii="Microsoft Sans Serif" w:cs="Microsoft Sans Serif"/>
          <w:color w:val="231F20"/>
          <w:spacing w:val="-8"/>
          <w:rtl/>
        </w:rPr>
        <w:t> </w:t>
      </w:r>
      <w:r>
        <w:rPr>
          <w:rFonts w:ascii="Microsoft Sans Serif" w:cs="Microsoft Sans Serif"/>
          <w:color w:val="231F20"/>
          <w:rtl/>
        </w:rPr>
        <w:t>ﻋﻠﻰ</w:t>
      </w:r>
      <w:r>
        <w:rPr>
          <w:rFonts w:ascii="Microsoft Sans Serif" w:cs="Microsoft Sans Serif"/>
          <w:color w:val="231F20"/>
          <w:spacing w:val="-7"/>
          <w:rtl/>
        </w:rPr>
        <w:t> </w:t>
      </w:r>
      <w:r>
        <w:rPr>
          <w:rFonts w:ascii="Microsoft Sans Serif" w:cs="Microsoft Sans Serif"/>
          <w:color w:val="231F20"/>
          <w:rtl/>
        </w:rPr>
        <w:t>رﻏوة</w:t>
      </w:r>
      <w:r>
        <w:rPr>
          <w:rFonts w:ascii="Microsoft Sans Serif" w:cs="Microsoft Sans Serif"/>
          <w:color w:val="231F20"/>
          <w:spacing w:val="-8"/>
          <w:rtl/>
        </w:rPr>
        <w:t> </w:t>
      </w:r>
      <w:r>
        <w:rPr>
          <w:rFonts w:ascii="Microsoft Sans Serif" w:cs="Microsoft Sans Serif"/>
          <w:color w:val="231F20"/>
          <w:rtl/>
        </w:rPr>
        <w:t>اﻟﺣﻠﯾ</w:t>
      </w:r>
      <w:r>
        <w:rPr>
          <w:rFonts w:ascii="Microsoft Sans Serif" w:cs="Microsoft Sans Serif"/>
          <w:color w:val="231F20"/>
          <w:rtl/>
        </w:rPr>
        <w:t>ب</w:t>
      </w:r>
    </w:p>
    <w:p>
      <w:pPr>
        <w:pStyle w:val="BodyText"/>
        <w:bidi/>
        <w:spacing w:line="237" w:lineRule="auto"/>
        <w:ind w:right="6454" w:left="154" w:firstLine="405"/>
        <w:jc w:val="left"/>
        <w:rPr>
          <w:rFonts w:ascii="Microsoft Sans Serif" w:cs="Microsoft Sans Serif"/>
        </w:rPr>
      </w:pPr>
      <w:r>
        <w:rPr>
          <w:rFonts w:ascii="Microsoft Sans Serif" w:cs="Microsoft Sans Serif"/>
          <w:color w:val="231F20"/>
          <w:rtl/>
        </w:rPr>
        <w:t>ج</w:t>
      </w:r>
      <w:r>
        <w:rPr>
          <w:rFonts w:ascii="Microsoft Sans Serif" w:cs="Microsoft Sans Serif"/>
          <w:color w:val="231F20"/>
        </w:rPr>
        <w:t>.</w:t>
      </w:r>
      <w:r>
        <w:rPr>
          <w:rFonts w:ascii="Microsoft Sans Serif" w:cs="Microsoft Sans Serif"/>
          <w:color w:val="231F20"/>
          <w:spacing w:val="-10"/>
          <w:rtl/>
        </w:rPr>
        <w:t> </w:t>
      </w:r>
      <w:r>
        <w:rPr>
          <w:rFonts w:ascii="Microsoft Sans Serif" w:cs="Microsoft Sans Serif"/>
          <w:color w:val="231F20"/>
          <w:rtl/>
        </w:rPr>
        <w:t>ﺧﻔﻘت</w:t>
      </w:r>
      <w:r>
        <w:rPr>
          <w:rFonts w:ascii="Microsoft Sans Serif" w:cs="Microsoft Sans Serif"/>
          <w:color w:val="231F20"/>
          <w:spacing w:val="-11"/>
          <w:rtl/>
        </w:rPr>
        <w:t> </w:t>
      </w:r>
      <w:r>
        <w:rPr>
          <w:rFonts w:ascii="Microsoft Sans Serif" w:cs="Microsoft Sans Serif"/>
          <w:color w:val="231F20"/>
          <w:rtl/>
        </w:rPr>
        <w:t>ﻟﺗﺳﺧﯾن</w:t>
      </w:r>
      <w:r>
        <w:rPr>
          <w:rFonts w:ascii="Microsoft Sans Serif" w:cs="Microsoft Sans Serif"/>
          <w:color w:val="231F20"/>
          <w:spacing w:val="-11"/>
          <w:rtl/>
        </w:rPr>
        <w:t> </w:t>
      </w:r>
      <w:r>
        <w:rPr>
          <w:rFonts w:ascii="Microsoft Sans Serif" w:cs="Microsoft Sans Serif"/>
          <w:color w:val="231F20"/>
          <w:rtl/>
        </w:rPr>
        <w:t>اﻟﺣﻠﯾب </w:t>
      </w:r>
      <w:r>
        <w:rPr>
          <w:rFonts w:ascii="Microsoft Sans Serif" w:cs="Microsoft Sans Serif"/>
          <w:color w:val="231F20"/>
          <w:spacing w:val="-5"/>
          <w:rtl/>
        </w:rPr>
        <w:t>د</w:t>
      </w:r>
      <w:r>
        <w:rPr>
          <w:rFonts w:ascii="Microsoft Sans Serif" w:cs="Microsoft Sans Serif"/>
          <w:color w:val="231F20"/>
          <w:spacing w:val="-5"/>
        </w:rPr>
        <w:t>.</w:t>
      </w:r>
      <w:r>
        <w:rPr>
          <w:rFonts w:ascii="Microsoft Sans Serif" w:cs="Microsoft Sans Serif"/>
          <w:color w:val="231F20"/>
          <w:spacing w:val="-8"/>
          <w:rtl/>
        </w:rPr>
        <w:t> </w:t>
      </w:r>
      <w:r>
        <w:rPr>
          <w:rFonts w:ascii="Microsoft Sans Serif" w:cs="Microsoft Sans Serif"/>
          <w:color w:val="231F20"/>
          <w:rtl/>
        </w:rPr>
        <w:t>ﻋﻼﻣﺔ</w:t>
      </w:r>
      <w:r>
        <w:rPr>
          <w:rFonts w:ascii="Microsoft Sans Serif" w:cs="Microsoft Sans Serif"/>
          <w:color w:val="231F20"/>
          <w:spacing w:val="-8"/>
          <w:rtl/>
        </w:rPr>
        <w:t> </w:t>
      </w:r>
      <w:r>
        <w:rPr>
          <w:rFonts w:ascii="Microsoft Sans Serif" w:cs="Microsoft Sans Serif"/>
          <w:color w:val="231F20"/>
          <w:rtl/>
        </w:rPr>
        <w:t>ﻣﺳﺗوى</w:t>
      </w:r>
      <w:r>
        <w:rPr>
          <w:rFonts w:ascii="Microsoft Sans Serif" w:cs="Microsoft Sans Serif"/>
          <w:color w:val="231F20"/>
          <w:spacing w:val="-8"/>
          <w:rtl/>
        </w:rPr>
        <w:t> </w:t>
      </w:r>
      <w:r>
        <w:rPr>
          <w:rFonts w:ascii="Microsoft Sans Serif" w:cs="Microsoft Sans Serif"/>
          <w:color w:val="231F20"/>
          <w:rtl/>
        </w:rPr>
        <w:t>اﻟﺗﻌﺑﺋﺔ</w:t>
      </w:r>
      <w:r>
        <w:rPr>
          <w:rFonts w:ascii="Microsoft Sans Serif" w:cs="Microsoft Sans Serif"/>
          <w:color w:val="231F20"/>
          <w:spacing w:val="-9"/>
          <w:rtl/>
        </w:rPr>
        <w:t> </w:t>
      </w:r>
      <w:r>
        <w:rPr>
          <w:rFonts w:ascii="Microsoft Sans Serif" w:cs="Microsoft Sans Serif"/>
          <w:color w:val="231F20"/>
          <w:rtl/>
        </w:rPr>
        <w:t>اﻟﻘﺻو</w:t>
      </w:r>
      <w:r>
        <w:rPr>
          <w:rFonts w:ascii="Microsoft Sans Serif" w:cs="Microsoft Sans Serif"/>
          <w:color w:val="231F20"/>
          <w:rtl/>
        </w:rPr>
        <w:t>ى</w:t>
      </w:r>
    </w:p>
    <w:p>
      <w:pPr>
        <w:spacing w:after="0" w:line="237" w:lineRule="auto"/>
        <w:jc w:val="left"/>
        <w:rPr>
          <w:rFonts w:ascii="Microsoft Sans Serif" w:cs="Microsoft Sans Serif"/>
        </w:rPr>
        <w:sectPr>
          <w:pgSz w:w="8400" w:h="11910"/>
          <w:pgMar w:header="0" w:footer="156" w:top="220" w:bottom="480" w:left="60" w:right="60"/>
        </w:sectPr>
      </w:pPr>
    </w:p>
    <w:p>
      <w:pPr>
        <w:pStyle w:val="BodyText"/>
        <w:bidi/>
        <w:spacing w:line="180" w:lineRule="exact" w:before="98"/>
        <w:ind w:right="0" w:left="172" w:firstLine="0"/>
        <w:jc w:val="left"/>
        <w:rPr>
          <w:rFonts w:ascii="Microsoft Sans Serif" w:cs="Microsoft Sans Serif"/>
        </w:rPr>
      </w:pPr>
      <w:r>
        <w:rPr>
          <w:rFonts w:ascii="Microsoft Sans Serif" w:cs="Microsoft Sans Serif"/>
          <w:color w:val="231F20"/>
          <w:spacing w:val="-5"/>
          <w:rtl/>
        </w:rPr>
        <w:t>ه</w:t>
      </w:r>
      <w:r>
        <w:rPr>
          <w:rFonts w:ascii="Microsoft Sans Serif" w:cs="Microsoft Sans Serif"/>
          <w:color w:val="231F20"/>
          <w:spacing w:val="-5"/>
        </w:rPr>
        <w:t>.</w:t>
      </w:r>
      <w:r>
        <w:rPr>
          <w:rFonts w:ascii="Microsoft Sans Serif" w:cs="Microsoft Sans Serif"/>
          <w:color w:val="231F20"/>
          <w:spacing w:val="-6"/>
          <w:rtl/>
        </w:rPr>
        <w:t> </w:t>
      </w:r>
      <w:r>
        <w:rPr>
          <w:rFonts w:ascii="Microsoft Sans Serif" w:cs="Microsoft Sans Serif"/>
          <w:color w:val="231F20"/>
          <w:rtl/>
        </w:rPr>
        <w:t>ﻣﻘﺑ</w:t>
      </w:r>
      <w:r>
        <w:rPr>
          <w:rFonts w:ascii="Microsoft Sans Serif" w:cs="Microsoft Sans Serif"/>
          <w:color w:val="231F20"/>
          <w:rtl/>
        </w:rPr>
        <w:t>ض</w:t>
      </w:r>
    </w:p>
    <w:p>
      <w:pPr>
        <w:pStyle w:val="BodyText"/>
        <w:bidi/>
        <w:spacing w:line="235" w:lineRule="auto" w:before="2"/>
        <w:ind w:right="7272" w:left="171" w:firstLine="95"/>
        <w:jc w:val="left"/>
        <w:rPr>
          <w:rFonts w:ascii="Microsoft Sans Serif" w:cs="Microsoft Sans Serif"/>
        </w:rPr>
      </w:pPr>
      <w:r>
        <w:rPr>
          <w:rFonts w:ascii="Microsoft Sans Serif" w:cs="Microsoft Sans Serif"/>
          <w:color w:val="231F20"/>
          <w:spacing w:val="-4"/>
          <w:rtl/>
        </w:rPr>
        <w:t>ﺟرة</w:t>
      </w:r>
      <w:r>
        <w:rPr>
          <w:rFonts w:ascii="Microsoft Sans Serif" w:cs="Microsoft Sans Serif"/>
          <w:color w:val="231F20"/>
          <w:spacing w:val="-7"/>
          <w:rtl/>
        </w:rPr>
        <w:t> </w:t>
      </w:r>
      <w:r>
        <w:rPr>
          <w:rFonts w:ascii="Microsoft Sans Serif" w:cs="Microsoft Sans Serif"/>
          <w:color w:val="231F20"/>
          <w:spacing w:val="-4"/>
          <w:rtl/>
        </w:rPr>
        <w:t>اﻟﺣﻠﯾب</w:t>
      </w:r>
      <w:r>
        <w:rPr>
          <w:color w:val="231F20"/>
          <w:spacing w:val="-12"/>
          <w:rtl/>
        </w:rPr>
        <w:t> </w:t>
      </w:r>
      <w:r>
        <w:rPr>
          <w:color w:val="231F20"/>
          <w:spacing w:val="-4"/>
        </w:rPr>
        <w:t>F.</w:t>
      </w:r>
      <w:r>
        <w:rPr>
          <w:rFonts w:ascii="Microsoft Sans Serif" w:cs="Microsoft Sans Serif"/>
          <w:color w:val="231F20"/>
          <w:rtl/>
        </w:rPr>
        <w:t> ز</w:t>
      </w:r>
      <w:r>
        <w:rPr>
          <w:rFonts w:ascii="Microsoft Sans Serif" w:cs="Microsoft Sans Serif"/>
          <w:color w:val="231F20"/>
        </w:rPr>
        <w:t>.</w:t>
      </w:r>
      <w:r>
        <w:rPr>
          <w:rFonts w:ascii="Microsoft Sans Serif" w:cs="Microsoft Sans Serif"/>
          <w:color w:val="231F20"/>
          <w:rtl/>
        </w:rPr>
        <w:t> زر اﻟﺗﺣﻛم ح</w:t>
      </w:r>
      <w:r>
        <w:rPr>
          <w:rFonts w:ascii="Microsoft Sans Serif" w:cs="Microsoft Sans Serif"/>
          <w:color w:val="231F20"/>
        </w:rPr>
        <w:t>.</w:t>
      </w:r>
      <w:r>
        <w:rPr>
          <w:rFonts w:ascii="Microsoft Sans Serif" w:cs="Microsoft Sans Serif"/>
          <w:color w:val="231F20"/>
          <w:spacing w:val="-11"/>
          <w:rtl/>
        </w:rPr>
        <w:t> </w:t>
      </w:r>
      <w:r>
        <w:rPr>
          <w:rFonts w:ascii="Microsoft Sans Serif" w:cs="Microsoft Sans Serif"/>
          <w:color w:val="231F20"/>
          <w:rtl/>
        </w:rPr>
        <w:t>ﻗﺎﻋدة</w:t>
      </w:r>
      <w:r>
        <w:rPr>
          <w:rFonts w:ascii="Microsoft Sans Serif" w:cs="Microsoft Sans Serif"/>
          <w:color w:val="231F20"/>
          <w:spacing w:val="-11"/>
          <w:rtl/>
        </w:rPr>
        <w:t> </w:t>
      </w:r>
      <w:r>
        <w:rPr>
          <w:rFonts w:ascii="Microsoft Sans Serif" w:cs="Microsoft Sans Serif"/>
          <w:color w:val="231F20"/>
          <w:rtl/>
        </w:rPr>
        <w:t>اﻟﺳﻠطﺔ </w:t>
      </w:r>
      <w:r>
        <w:rPr>
          <w:rFonts w:ascii="Microsoft Sans Serif" w:cs="Microsoft Sans Serif"/>
          <w:color w:val="231F20"/>
          <w:spacing w:val="-4"/>
          <w:rtl/>
        </w:rPr>
        <w:t>أﻧﺎ</w:t>
      </w:r>
      <w:r>
        <w:rPr>
          <w:rFonts w:ascii="Microsoft Sans Serif" w:cs="Microsoft Sans Serif"/>
          <w:color w:val="231F20"/>
          <w:spacing w:val="-4"/>
        </w:rPr>
        <w:t>.</w:t>
      </w:r>
      <w:r>
        <w:rPr>
          <w:rFonts w:ascii="Microsoft Sans Serif" w:cs="Microsoft Sans Serif"/>
          <w:color w:val="231F20"/>
          <w:spacing w:val="-8"/>
          <w:rtl/>
        </w:rPr>
        <w:t> </w:t>
      </w:r>
      <w:r>
        <w:rPr>
          <w:rFonts w:ascii="Microsoft Sans Serif" w:cs="Microsoft Sans Serif"/>
          <w:color w:val="231F20"/>
          <w:rtl/>
        </w:rPr>
        <w:t>ﻟوﺣﺔ</w:t>
      </w:r>
      <w:r>
        <w:rPr>
          <w:rFonts w:ascii="Microsoft Sans Serif" w:cs="Microsoft Sans Serif"/>
          <w:color w:val="231F20"/>
          <w:spacing w:val="-8"/>
          <w:rtl/>
        </w:rPr>
        <w:t> </w:t>
      </w:r>
      <w:r>
        <w:rPr>
          <w:rFonts w:ascii="Microsoft Sans Serif" w:cs="Microsoft Sans Serif"/>
          <w:color w:val="231F20"/>
          <w:rtl/>
        </w:rPr>
        <w:t>اﻟﺗدﻓﺋ</w:t>
      </w:r>
      <w:r>
        <w:rPr>
          <w:rFonts w:ascii="Microsoft Sans Serif" w:cs="Microsoft Sans Serif"/>
          <w:color w:val="231F20"/>
          <w:rtl/>
        </w:rPr>
        <w:t>ﺔ</w:t>
      </w:r>
    </w:p>
    <w:p>
      <w:pPr>
        <w:pStyle w:val="BodyText"/>
        <w:spacing w:before="1"/>
        <w:rPr>
          <w:rFonts w:ascii="Microsoft Sans Serif"/>
        </w:rPr>
      </w:pPr>
    </w:p>
    <w:p>
      <w:pPr>
        <w:pStyle w:val="BodyText"/>
        <w:bidi/>
        <w:spacing w:line="235" w:lineRule="auto"/>
        <w:ind w:right="5924" w:left="172" w:firstLine="829"/>
        <w:jc w:val="left"/>
        <w:rPr>
          <w:rFonts w:ascii="Microsoft Sans Serif" w:cs="Microsoft Sans Serif"/>
        </w:rPr>
      </w:pPr>
      <w:r>
        <w:rPr>
          <w:color w:val="231F20"/>
          <w:spacing w:val="-2"/>
        </w:rPr>
        <w:t>.2</w:t>
      </w:r>
      <w:r>
        <w:rPr>
          <w:rFonts w:ascii="Microsoft Sans Serif" w:cs="Microsoft Sans Serif"/>
          <w:color w:val="231F20"/>
          <w:spacing w:val="-8"/>
          <w:rtl/>
        </w:rPr>
        <w:t> </w:t>
      </w:r>
      <w:r>
        <w:rPr>
          <w:rFonts w:ascii="Microsoft Sans Serif" w:cs="Microsoft Sans Serif"/>
          <w:color w:val="231F20"/>
          <w:spacing w:val="-2"/>
          <w:rtl/>
        </w:rPr>
        <w:t>ﻣؤﺷرات</w:t>
      </w:r>
      <w:r>
        <w:rPr>
          <w:rFonts w:ascii="Microsoft Sans Serif" w:cs="Microsoft Sans Serif"/>
          <w:color w:val="231F20"/>
          <w:spacing w:val="-9"/>
          <w:rtl/>
        </w:rPr>
        <w:t> </w:t>
      </w:r>
      <w:r>
        <w:rPr>
          <w:rFonts w:ascii="Microsoft Sans Serif" w:cs="Microsoft Sans Serif"/>
          <w:color w:val="231F20"/>
          <w:spacing w:val="-2"/>
          <w:rtl/>
        </w:rPr>
        <w:t>ﻣﺳﺗوى</w:t>
      </w:r>
      <w:r>
        <w:rPr>
          <w:rFonts w:ascii="Microsoft Sans Serif" w:cs="Microsoft Sans Serif"/>
          <w:color w:val="231F20"/>
          <w:spacing w:val="-9"/>
          <w:rtl/>
        </w:rPr>
        <w:t> </w:t>
      </w:r>
      <w:r>
        <w:rPr>
          <w:rFonts w:ascii="Microsoft Sans Serif" w:cs="Microsoft Sans Serif"/>
          <w:color w:val="231F20"/>
          <w:spacing w:val="-2"/>
          <w:rtl/>
        </w:rPr>
        <w:t>اﻟﺗﻌﺑﺋﺔ</w:t>
      </w:r>
      <w:r>
        <w:rPr>
          <w:color w:val="231F20"/>
          <w:spacing w:val="-2"/>
          <w:rtl/>
        </w:rPr>
        <w:t> </w:t>
      </w:r>
      <w:r>
        <w:rPr>
          <w:rFonts w:ascii="Microsoft Sans Serif" w:cs="Microsoft Sans Serif"/>
          <w:color w:val="231F20"/>
          <w:spacing w:val="-5"/>
          <w:rtl/>
        </w:rPr>
        <w:t>أ</w:t>
      </w:r>
      <w:r>
        <w:rPr>
          <w:rFonts w:ascii="Microsoft Sans Serif" w:cs="Microsoft Sans Serif"/>
          <w:color w:val="231F20"/>
          <w:spacing w:val="-5"/>
        </w:rPr>
        <w:t>.</w:t>
      </w:r>
      <w:r>
        <w:rPr>
          <w:rFonts w:ascii="Microsoft Sans Serif" w:cs="Microsoft Sans Serif"/>
          <w:color w:val="231F20"/>
          <w:spacing w:val="-5"/>
          <w:rtl/>
        </w:rPr>
        <w:t> </w:t>
      </w:r>
      <w:r>
        <w:rPr>
          <w:rFonts w:ascii="Microsoft Sans Serif" w:cs="Microsoft Sans Serif"/>
          <w:color w:val="231F20"/>
          <w:spacing w:val="-2"/>
          <w:rtl/>
        </w:rPr>
        <w:t>أﻗﺻﻰ</w:t>
      </w:r>
      <w:r>
        <w:rPr>
          <w:rFonts w:ascii="Microsoft Sans Serif" w:cs="Microsoft Sans Serif"/>
          <w:color w:val="231F20"/>
          <w:spacing w:val="-5"/>
          <w:rtl/>
        </w:rPr>
        <w:t> </w:t>
      </w:r>
      <w:r>
        <w:rPr>
          <w:rFonts w:ascii="Microsoft Sans Serif" w:cs="Microsoft Sans Serif"/>
          <w:color w:val="231F20"/>
          <w:spacing w:val="-2"/>
          <w:rtl/>
        </w:rPr>
        <w:t>ﻣﺳﺗوى</w:t>
      </w:r>
      <w:r>
        <w:rPr>
          <w:rFonts w:ascii="Microsoft Sans Serif" w:cs="Microsoft Sans Serif"/>
          <w:color w:val="231F20"/>
          <w:spacing w:val="-4"/>
          <w:rtl/>
        </w:rPr>
        <w:t> </w:t>
      </w:r>
      <w:r>
        <w:rPr>
          <w:rFonts w:ascii="Microsoft Sans Serif" w:cs="Microsoft Sans Serif"/>
          <w:color w:val="231F20"/>
          <w:spacing w:val="-2"/>
          <w:rtl/>
        </w:rPr>
        <w:t>ﻟﺗﺳﺧﯾن</w:t>
      </w:r>
      <w:r>
        <w:rPr>
          <w:rFonts w:ascii="Microsoft Sans Serif" w:cs="Microsoft Sans Serif"/>
          <w:color w:val="231F20"/>
          <w:spacing w:val="-5"/>
          <w:rtl/>
        </w:rPr>
        <w:t> </w:t>
      </w:r>
      <w:r>
        <w:rPr>
          <w:rFonts w:ascii="Microsoft Sans Serif" w:cs="Microsoft Sans Serif"/>
          <w:color w:val="231F20"/>
          <w:spacing w:val="-2"/>
          <w:rtl/>
        </w:rPr>
        <w:t>اﻟﺣﻠﯾب</w:t>
      </w:r>
      <w:r>
        <w:rPr>
          <w:rFonts w:ascii="Microsoft Sans Serif" w:cs="Microsoft Sans Serif"/>
          <w:color w:val="231F20"/>
          <w:spacing w:val="-7"/>
          <w:rtl/>
        </w:rPr>
        <w:t> </w:t>
      </w:r>
      <w:r>
        <w:rPr>
          <w:color w:val="231F20"/>
          <w:spacing w:val="-2"/>
        </w:rPr>
        <w:t>350</w:t>
      </w:r>
      <w:r>
        <w:rPr>
          <w:rFonts w:ascii="Microsoft Sans Serif" w:cs="Microsoft Sans Serif"/>
          <w:color w:val="231F20"/>
          <w:spacing w:val="-2"/>
        </w:rPr>
        <w:t>)</w:t>
      </w:r>
      <w:r>
        <w:rPr>
          <w:rFonts w:ascii="Microsoft Sans Serif" w:cs="Microsoft Sans Serif"/>
          <w:color w:val="231F20"/>
          <w:spacing w:val="-9"/>
          <w:rtl/>
        </w:rPr>
        <w:t> </w:t>
      </w:r>
      <w:r>
        <w:rPr>
          <w:rFonts w:ascii="Microsoft Sans Serif" w:cs="Microsoft Sans Serif"/>
          <w:color w:val="231F20"/>
          <w:spacing w:val="-2"/>
          <w:rtl/>
        </w:rPr>
        <w:t>ﻣل</w:t>
      </w:r>
      <w:r>
        <w:rPr>
          <w:rFonts w:ascii="Microsoft Sans Serif" w:cs="Microsoft Sans Serif"/>
          <w:color w:val="231F20"/>
          <w:spacing w:val="-2"/>
        </w:rPr>
        <w:t>(</w:t>
      </w:r>
    </w:p>
    <w:p>
      <w:pPr>
        <w:pStyle w:val="BodyText"/>
        <w:bidi/>
        <w:spacing w:line="181" w:lineRule="exact"/>
        <w:ind w:right="0" w:left="171" w:firstLine="0"/>
        <w:jc w:val="left"/>
        <w:rPr>
          <w:rFonts w:ascii="Microsoft Sans Serif" w:cs="Microsoft Sans Serif"/>
        </w:rPr>
      </w:pPr>
      <w:r>
        <w:rPr>
          <w:rFonts w:ascii="Microsoft Sans Serif" w:cs="Microsoft Sans Serif"/>
          <w:color w:val="231F20"/>
          <w:spacing w:val="-5"/>
          <w:rtl/>
        </w:rPr>
        <w:t>ب</w:t>
      </w:r>
      <w:r>
        <w:rPr>
          <w:rFonts w:ascii="Microsoft Sans Serif" w:cs="Microsoft Sans Serif"/>
          <w:color w:val="231F20"/>
          <w:spacing w:val="-5"/>
        </w:rPr>
        <w:t>.</w:t>
      </w:r>
      <w:r>
        <w:rPr>
          <w:rFonts w:ascii="Microsoft Sans Serif" w:cs="Microsoft Sans Serif"/>
          <w:color w:val="231F20"/>
          <w:spacing w:val="-2"/>
          <w:rtl/>
        </w:rPr>
        <w:t> اﻟﺣد اﻷﻗﺻﻰ</w:t>
      </w:r>
      <w:r>
        <w:rPr>
          <w:rFonts w:ascii="Microsoft Sans Serif" w:cs="Microsoft Sans Serif"/>
          <w:color w:val="231F20"/>
          <w:spacing w:val="-1"/>
          <w:rtl/>
        </w:rPr>
        <w:t> </w:t>
      </w:r>
      <w:r>
        <w:rPr>
          <w:rFonts w:ascii="Microsoft Sans Serif" w:cs="Microsoft Sans Serif"/>
          <w:color w:val="231F20"/>
          <w:spacing w:val="-2"/>
          <w:rtl/>
        </w:rPr>
        <w:t>ﻟﻣﺳﺗوى إزﺑﺎد</w:t>
      </w:r>
      <w:r>
        <w:rPr>
          <w:rFonts w:ascii="Microsoft Sans Serif" w:cs="Microsoft Sans Serif"/>
          <w:color w:val="231F20"/>
          <w:spacing w:val="-1"/>
          <w:rtl/>
        </w:rPr>
        <w:t> </w:t>
      </w:r>
      <w:r>
        <w:rPr>
          <w:rFonts w:ascii="Microsoft Sans Serif" w:cs="Microsoft Sans Serif"/>
          <w:color w:val="231F20"/>
          <w:spacing w:val="-2"/>
          <w:rtl/>
        </w:rPr>
        <w:t>اﻟﺣﻠﯾب اﻟﺑﺎرد </w:t>
      </w:r>
      <w:r>
        <w:rPr>
          <w:rFonts w:ascii="Microsoft Sans Serif" w:cs="Microsoft Sans Serif"/>
          <w:color w:val="231F20"/>
          <w:spacing w:val="-2"/>
        </w:rPr>
        <w:t>/</w:t>
      </w:r>
      <w:r>
        <w:rPr>
          <w:rFonts w:ascii="Microsoft Sans Serif" w:cs="Microsoft Sans Serif"/>
          <w:color w:val="231F20"/>
          <w:spacing w:val="-1"/>
          <w:rtl/>
        </w:rPr>
        <w:t> </w:t>
      </w:r>
      <w:r>
        <w:rPr>
          <w:rFonts w:ascii="Microsoft Sans Serif" w:cs="Microsoft Sans Serif"/>
          <w:color w:val="231F20"/>
          <w:spacing w:val="-2"/>
          <w:rtl/>
        </w:rPr>
        <w:t>اﻟﺳﺎﺧن </w:t>
      </w:r>
      <w:r>
        <w:rPr>
          <w:color w:val="231F20"/>
          <w:spacing w:val="-2"/>
        </w:rPr>
        <w:t>250</w:t>
      </w:r>
      <w:r>
        <w:rPr>
          <w:rFonts w:ascii="Microsoft Sans Serif" w:cs="Microsoft Sans Serif"/>
          <w:color w:val="231F20"/>
          <w:spacing w:val="-2"/>
        </w:rPr>
        <w:t>)</w:t>
      </w:r>
      <w:r>
        <w:rPr>
          <w:rFonts w:ascii="Microsoft Sans Serif" w:cs="Microsoft Sans Serif"/>
          <w:color w:val="231F20"/>
          <w:spacing w:val="-9"/>
          <w:rtl/>
        </w:rPr>
        <w:t> </w:t>
      </w:r>
      <w:r>
        <w:rPr>
          <w:rFonts w:ascii="Microsoft Sans Serif" w:cs="Microsoft Sans Serif"/>
          <w:color w:val="231F20"/>
          <w:spacing w:val="-2"/>
          <w:rtl/>
        </w:rPr>
        <w:t>ﻣل</w:t>
      </w:r>
      <w:r>
        <w:rPr>
          <w:rFonts w:ascii="Microsoft Sans Serif" w:cs="Microsoft Sans Serif"/>
          <w:color w:val="231F20"/>
          <w:spacing w:val="-2"/>
        </w:rPr>
        <w:t>(</w:t>
      </w:r>
    </w:p>
    <w:p>
      <w:pPr>
        <w:pStyle w:val="BodyText"/>
        <w:bidi/>
        <w:spacing w:line="237" w:lineRule="auto" w:before="176"/>
        <w:ind w:right="531" w:left="172" w:firstLine="6662"/>
        <w:jc w:val="left"/>
        <w:rPr>
          <w:rFonts w:ascii="Microsoft Sans Serif" w:cs="Microsoft Sans Serif"/>
        </w:rPr>
      </w:pPr>
      <w:r>
        <w:rPr>
          <w:rFonts w:ascii="Microsoft Sans Serif" w:cs="Microsoft Sans Serif"/>
          <w:color w:val="231F20"/>
          <w:spacing w:val="-2"/>
          <w:rtl/>
        </w:rPr>
        <w:t>ﺗﻌﻠﯾﻣﺎت</w:t>
      </w:r>
      <w:r>
        <w:rPr>
          <w:rFonts w:ascii="Microsoft Sans Serif" w:cs="Microsoft Sans Serif"/>
          <w:color w:val="231F20"/>
          <w:spacing w:val="-9"/>
          <w:rtl/>
        </w:rPr>
        <w:t> </w:t>
      </w:r>
      <w:r>
        <w:rPr>
          <w:rFonts w:ascii="Microsoft Sans Serif" w:cs="Microsoft Sans Serif"/>
          <w:color w:val="231F20"/>
          <w:spacing w:val="-2"/>
          <w:rtl/>
        </w:rPr>
        <w:t>اﻻﺳﺗﺧدام </w:t>
      </w:r>
      <w:r>
        <w:rPr>
          <w:color w:val="231F20"/>
          <w:spacing w:val="-5"/>
        </w:rPr>
        <w:t>.1</w:t>
      </w:r>
      <w:r>
        <w:rPr>
          <w:rFonts w:ascii="Microsoft Sans Serif" w:cs="Microsoft Sans Serif"/>
          <w:color w:val="231F20"/>
          <w:spacing w:val="-10"/>
          <w:rtl/>
        </w:rPr>
        <w:t> </w:t>
      </w:r>
      <w:r>
        <w:rPr>
          <w:rFonts w:ascii="Microsoft Sans Serif" w:cs="Microsoft Sans Serif"/>
          <w:color w:val="231F20"/>
          <w:rtl/>
        </w:rPr>
        <w:t>اﺧﺗر</w:t>
      </w:r>
      <w:r>
        <w:rPr>
          <w:rFonts w:ascii="Microsoft Sans Serif" w:cs="Microsoft Sans Serif"/>
          <w:color w:val="231F20"/>
          <w:spacing w:val="-7"/>
          <w:rtl/>
        </w:rPr>
        <w:t> </w:t>
      </w:r>
      <w:r>
        <w:rPr>
          <w:rFonts w:ascii="Microsoft Sans Serif" w:cs="Microsoft Sans Serif"/>
          <w:color w:val="231F20"/>
          <w:rtl/>
        </w:rPr>
        <w:t>اﻟﺧﻔﺎﻗﺔ</w:t>
      </w:r>
      <w:r>
        <w:rPr>
          <w:rFonts w:ascii="Microsoft Sans Serif" w:cs="Microsoft Sans Serif"/>
          <w:color w:val="231F20"/>
          <w:spacing w:val="-7"/>
          <w:rtl/>
        </w:rPr>
        <w:t> </w:t>
      </w:r>
      <w:r>
        <w:rPr>
          <w:rFonts w:ascii="Microsoft Sans Serif" w:cs="Microsoft Sans Serif"/>
          <w:color w:val="231F20"/>
          <w:rtl/>
        </w:rPr>
        <w:t>ﻟﻠﺗﺄﺛﯾر</w:t>
      </w:r>
      <w:r>
        <w:rPr>
          <w:rFonts w:ascii="Microsoft Sans Serif" w:cs="Microsoft Sans Serif"/>
          <w:color w:val="231F20"/>
          <w:spacing w:val="-6"/>
          <w:rtl/>
        </w:rPr>
        <w:t> </w:t>
      </w:r>
      <w:r>
        <w:rPr>
          <w:rFonts w:ascii="Microsoft Sans Serif" w:cs="Microsoft Sans Serif"/>
          <w:color w:val="231F20"/>
          <w:rtl/>
        </w:rPr>
        <w:t>اﻟﻣرﻏوب</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ﺧﻔﻘت</w:t>
      </w:r>
      <w:r>
        <w:rPr>
          <w:rFonts w:ascii="Microsoft Sans Serif" w:cs="Microsoft Sans Serif"/>
          <w:color w:val="231F20"/>
          <w:spacing w:val="-7"/>
          <w:rtl/>
        </w:rPr>
        <w:t> </w:t>
      </w:r>
      <w:r>
        <w:rPr>
          <w:rFonts w:ascii="Microsoft Sans Serif" w:cs="Microsoft Sans Serif"/>
          <w:color w:val="231F20"/>
          <w:rtl/>
        </w:rPr>
        <w:t>ﻟﻌﻣل</w:t>
      </w:r>
      <w:r>
        <w:rPr>
          <w:rFonts w:ascii="Microsoft Sans Serif" w:cs="Microsoft Sans Serif"/>
          <w:color w:val="231F20"/>
          <w:spacing w:val="-6"/>
          <w:rtl/>
        </w:rPr>
        <w:t> </w:t>
      </w:r>
      <w:r>
        <w:rPr>
          <w:rFonts w:ascii="Microsoft Sans Serif" w:cs="Microsoft Sans Serif"/>
          <w:color w:val="231F20"/>
          <w:rtl/>
        </w:rPr>
        <w:t>رﻏوة</w:t>
      </w:r>
      <w:r>
        <w:rPr>
          <w:rFonts w:ascii="Microsoft Sans Serif" w:cs="Microsoft Sans Serif"/>
          <w:color w:val="231F20"/>
          <w:spacing w:val="-7"/>
          <w:rtl/>
        </w:rPr>
        <w:t> </w:t>
      </w:r>
      <w:r>
        <w:rPr>
          <w:rFonts w:ascii="Microsoft Sans Serif" w:cs="Microsoft Sans Serif"/>
          <w:color w:val="231F20"/>
          <w:rtl/>
        </w:rPr>
        <w:t>اﻟﺣﻠﯾب</w:t>
      </w:r>
      <w:r>
        <w:rPr>
          <w:rFonts w:ascii="Microsoft Sans Serif" w:cs="Microsoft Sans Serif"/>
          <w:color w:val="231F20"/>
          <w:spacing w:val="-7"/>
          <w:rtl/>
        </w:rPr>
        <w:t> </w:t>
      </w:r>
      <w:r>
        <w:rPr>
          <w:color w:val="231F20"/>
        </w:rPr>
        <w:t>1</w:t>
      </w:r>
      <w:r>
        <w:rPr>
          <w:rFonts w:ascii="Microsoft Sans Serif" w:cs="Microsoft Sans Serif"/>
          <w:color w:val="231F20"/>
        </w:rPr>
        <w:t>)</w:t>
      </w:r>
      <w:r>
        <w:rPr>
          <w:rFonts w:ascii="Microsoft Sans Serif" w:cs="Microsoft Sans Serif"/>
          <w:color w:val="231F20"/>
          <w:spacing w:val="-10"/>
          <w:rtl/>
        </w:rPr>
        <w:t> </w:t>
      </w:r>
      <w:r>
        <w:rPr>
          <w:rFonts w:ascii="Microsoft Sans Serif" w:cs="Microsoft Sans Serif"/>
          <w:color w:val="231F20"/>
          <w:rtl/>
        </w:rPr>
        <w:t>ب</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إذا</w:t>
      </w:r>
      <w:r>
        <w:rPr>
          <w:rFonts w:ascii="Microsoft Sans Serif" w:cs="Microsoft Sans Serif"/>
          <w:color w:val="231F20"/>
          <w:spacing w:val="-7"/>
          <w:rtl/>
        </w:rPr>
        <w:t> </w:t>
      </w:r>
      <w:r>
        <w:rPr>
          <w:rFonts w:ascii="Microsoft Sans Serif" w:cs="Microsoft Sans Serif"/>
          <w:color w:val="231F20"/>
          <w:rtl/>
        </w:rPr>
        <w:t>ﻛﻧت</w:t>
      </w:r>
      <w:r>
        <w:rPr>
          <w:rFonts w:ascii="Microsoft Sans Serif" w:cs="Microsoft Sans Serif"/>
          <w:color w:val="231F20"/>
          <w:spacing w:val="-6"/>
          <w:rtl/>
        </w:rPr>
        <w:t> </w:t>
      </w:r>
      <w:r>
        <w:rPr>
          <w:rFonts w:ascii="Microsoft Sans Serif" w:cs="Microsoft Sans Serif"/>
          <w:color w:val="231F20"/>
          <w:rtl/>
        </w:rPr>
        <w:t>ﺗرﯾد</w:t>
      </w:r>
      <w:r>
        <w:rPr>
          <w:rFonts w:ascii="Microsoft Sans Serif" w:cs="Microsoft Sans Serif"/>
          <w:color w:val="231F20"/>
          <w:spacing w:val="-7"/>
          <w:rtl/>
        </w:rPr>
        <w:t> </w:t>
      </w:r>
      <w:r>
        <w:rPr>
          <w:rFonts w:ascii="Microsoft Sans Serif" w:cs="Microsoft Sans Serif"/>
          <w:color w:val="231F20"/>
          <w:rtl/>
        </w:rPr>
        <w:t>اﻟﺣﻠﯾب</w:t>
      </w:r>
      <w:r>
        <w:rPr>
          <w:rFonts w:ascii="Microsoft Sans Serif" w:cs="Microsoft Sans Serif"/>
          <w:color w:val="231F20"/>
          <w:spacing w:val="-7"/>
          <w:rtl/>
        </w:rPr>
        <w:t> </w:t>
      </w:r>
      <w:r>
        <w:rPr>
          <w:rFonts w:ascii="Microsoft Sans Serif" w:cs="Microsoft Sans Serif"/>
          <w:color w:val="231F20"/>
          <w:rtl/>
        </w:rPr>
        <w:t>اﻟﺧﺎص</w:t>
      </w:r>
      <w:r>
        <w:rPr>
          <w:rFonts w:ascii="Microsoft Sans Serif" w:cs="Microsoft Sans Serif"/>
          <w:color w:val="231F20"/>
          <w:spacing w:val="-6"/>
          <w:rtl/>
        </w:rPr>
        <w:t> </w:t>
      </w:r>
      <w:r>
        <w:rPr>
          <w:rFonts w:ascii="Microsoft Sans Serif" w:cs="Microsoft Sans Serif"/>
          <w:color w:val="231F20"/>
          <w:rtl/>
        </w:rPr>
        <w:t>ﺑك</w:t>
      </w:r>
      <w:r>
        <w:rPr>
          <w:rFonts w:ascii="Microsoft Sans Serif" w:cs="Microsoft Sans Serif"/>
          <w:color w:val="231F20"/>
          <w:spacing w:val="-7"/>
          <w:rtl/>
        </w:rPr>
        <w:t> </w:t>
      </w:r>
      <w:r>
        <w:rPr>
          <w:rFonts w:ascii="Microsoft Sans Serif" w:cs="Microsoft Sans Serif"/>
          <w:color w:val="231F20"/>
          <w:rtl/>
        </w:rPr>
        <w:t>ﻣزﺑد</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ﺧﻔﻘت</w:t>
      </w:r>
      <w:r>
        <w:rPr>
          <w:rFonts w:ascii="Microsoft Sans Serif" w:cs="Microsoft Sans Serif"/>
          <w:color w:val="231F20"/>
          <w:spacing w:val="-6"/>
          <w:rtl/>
        </w:rPr>
        <w:t> </w:t>
      </w:r>
      <w:r>
        <w:rPr>
          <w:rFonts w:ascii="Microsoft Sans Serif" w:cs="Microsoft Sans Serif"/>
          <w:color w:val="231F20"/>
          <w:rtl/>
        </w:rPr>
        <w:t>ﻟﺗﺳﺧﯾن</w:t>
      </w:r>
      <w:r>
        <w:rPr>
          <w:rFonts w:ascii="Microsoft Sans Serif" w:cs="Microsoft Sans Serif"/>
          <w:color w:val="231F20"/>
          <w:spacing w:val="-7"/>
          <w:rtl/>
        </w:rPr>
        <w:t> </w:t>
      </w:r>
      <w:r>
        <w:rPr>
          <w:rFonts w:ascii="Microsoft Sans Serif" w:cs="Microsoft Sans Serif"/>
          <w:color w:val="231F20"/>
          <w:rtl/>
        </w:rPr>
        <w:t>اﻟﺣﻠﯾب</w:t>
      </w:r>
      <w:r>
        <w:rPr>
          <w:rFonts w:ascii="Microsoft Sans Serif" w:cs="Microsoft Sans Serif"/>
          <w:color w:val="231F20"/>
          <w:spacing w:val="-7"/>
          <w:rtl/>
        </w:rPr>
        <w:t> </w:t>
      </w:r>
      <w:r>
        <w:rPr>
          <w:color w:val="231F20"/>
        </w:rPr>
        <w:t>1</w:t>
      </w:r>
      <w:r>
        <w:rPr>
          <w:rFonts w:ascii="Microsoft Sans Serif" w:cs="Microsoft Sans Serif"/>
          <w:color w:val="231F20"/>
        </w:rPr>
        <w:t>)</w:t>
      </w:r>
      <w:r>
        <w:rPr>
          <w:rFonts w:ascii="Microsoft Sans Serif" w:cs="Microsoft Sans Serif"/>
          <w:color w:val="231F20"/>
          <w:spacing w:val="-11"/>
          <w:rtl/>
        </w:rPr>
        <w:t> </w:t>
      </w:r>
      <w:r>
        <w:rPr>
          <w:rFonts w:ascii="Microsoft Sans Serif" w:cs="Microsoft Sans Serif"/>
          <w:color w:val="231F20"/>
          <w:rtl/>
        </w:rPr>
        <w:t>ج</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إذا</w:t>
      </w:r>
      <w:r>
        <w:rPr>
          <w:rFonts w:ascii="Microsoft Sans Serif" w:cs="Microsoft Sans Serif"/>
          <w:color w:val="231F20"/>
          <w:spacing w:val="-10"/>
          <w:rtl/>
        </w:rPr>
        <w:t> </w:t>
      </w:r>
      <w:r>
        <w:rPr>
          <w:rFonts w:ascii="Microsoft Sans Serif" w:cs="Microsoft Sans Serif"/>
          <w:color w:val="231F20"/>
          <w:rtl/>
        </w:rPr>
        <w:t>ﻛﻧت</w:t>
      </w:r>
      <w:r>
        <w:rPr>
          <w:rFonts w:ascii="Microsoft Sans Serif" w:cs="Microsoft Sans Serif"/>
          <w:color w:val="231F20"/>
          <w:spacing w:val="-11"/>
          <w:rtl/>
        </w:rPr>
        <w:t> </w:t>
      </w:r>
      <w:r>
        <w:rPr>
          <w:rFonts w:ascii="Microsoft Sans Serif" w:cs="Microsoft Sans Serif"/>
          <w:color w:val="231F20"/>
          <w:rtl/>
        </w:rPr>
        <w:t>ﺗرﯾ</w:t>
      </w:r>
      <w:r>
        <w:rPr>
          <w:rFonts w:ascii="Microsoft Sans Serif" w:cs="Microsoft Sans Serif"/>
          <w:color w:val="231F20"/>
          <w:rtl/>
        </w:rPr>
        <w:t>د</w:t>
      </w:r>
    </w:p>
    <w:p>
      <w:pPr>
        <w:pStyle w:val="BodyText"/>
        <w:bidi/>
        <w:spacing w:line="237" w:lineRule="auto"/>
        <w:ind w:right="348" w:left="172" w:firstLine="6401"/>
        <w:jc w:val="left"/>
        <w:rPr>
          <w:rFonts w:ascii="Microsoft Sans Serif" w:cs="Microsoft Sans Serif"/>
        </w:rPr>
      </w:pPr>
      <w:r>
        <w:rPr>
          <w:rFonts w:ascii="Microsoft Sans Serif" w:cs="Microsoft Sans Serif"/>
          <w:color w:val="231F20"/>
          <w:rtl/>
        </w:rPr>
        <w:t>ﺗﺳﺧﯾن</w:t>
      </w:r>
      <w:r>
        <w:rPr>
          <w:rFonts w:ascii="Microsoft Sans Serif" w:cs="Microsoft Sans Serif"/>
          <w:color w:val="231F20"/>
          <w:spacing w:val="-10"/>
          <w:rtl/>
        </w:rPr>
        <w:t> </w:t>
      </w:r>
      <w:r>
        <w:rPr>
          <w:rFonts w:ascii="Microsoft Sans Serif" w:cs="Microsoft Sans Serif"/>
          <w:color w:val="231F20"/>
          <w:rtl/>
        </w:rPr>
        <w:t>اﻟﺣﻠﯾب</w:t>
      </w:r>
      <w:r>
        <w:rPr>
          <w:rFonts w:ascii="Microsoft Sans Serif" w:cs="Microsoft Sans Serif"/>
          <w:color w:val="231F20"/>
          <w:spacing w:val="-11"/>
          <w:rtl/>
        </w:rPr>
        <w:t> </w:t>
      </w:r>
      <w:r>
        <w:rPr>
          <w:rFonts w:ascii="Microsoft Sans Serif" w:cs="Microsoft Sans Serif"/>
          <w:color w:val="231F20"/>
          <w:rtl/>
        </w:rPr>
        <w:t>اﻟﺧﺎص</w:t>
      </w:r>
      <w:r>
        <w:rPr>
          <w:rFonts w:ascii="Microsoft Sans Serif" w:cs="Microsoft Sans Serif"/>
          <w:color w:val="231F20"/>
          <w:spacing w:val="-11"/>
          <w:rtl/>
        </w:rPr>
        <w:t> </w:t>
      </w:r>
      <w:r>
        <w:rPr>
          <w:rFonts w:ascii="Microsoft Sans Serif" w:cs="Microsoft Sans Serif"/>
          <w:color w:val="231F20"/>
          <w:rtl/>
        </w:rPr>
        <w:t>ﺑك</w:t>
      </w:r>
      <w:r>
        <w:rPr>
          <w:rFonts w:ascii="Microsoft Sans Serif" w:cs="Microsoft Sans Serif"/>
          <w:color w:val="231F20"/>
        </w:rPr>
        <w:t>.</w:t>
      </w:r>
      <w:r>
        <w:rPr>
          <w:rFonts w:ascii="Microsoft Sans Serif" w:cs="Microsoft Sans Serif"/>
          <w:color w:val="231F20"/>
          <w:rtl/>
        </w:rPr>
        <w:t> </w:t>
      </w:r>
      <w:r>
        <w:rPr>
          <w:color w:val="231F20"/>
          <w:spacing w:val="-5"/>
        </w:rPr>
        <w:t>.2</w:t>
      </w:r>
      <w:r>
        <w:rPr>
          <w:rFonts w:ascii="Microsoft Sans Serif" w:cs="Microsoft Sans Serif"/>
          <w:color w:val="231F20"/>
          <w:spacing w:val="-11"/>
          <w:rtl/>
        </w:rPr>
        <w:t> </w:t>
      </w:r>
      <w:r>
        <w:rPr>
          <w:rFonts w:ascii="Microsoft Sans Serif" w:cs="Microsoft Sans Serif"/>
          <w:color w:val="231F20"/>
          <w:rtl/>
        </w:rPr>
        <w:t>ﺻب</w:t>
      </w:r>
      <w:r>
        <w:rPr>
          <w:rFonts w:ascii="Microsoft Sans Serif" w:cs="Microsoft Sans Serif"/>
          <w:color w:val="231F20"/>
          <w:spacing w:val="-6"/>
          <w:rtl/>
        </w:rPr>
        <w:t> </w:t>
      </w:r>
      <w:r>
        <w:rPr>
          <w:rFonts w:ascii="Microsoft Sans Serif" w:cs="Microsoft Sans Serif"/>
          <w:color w:val="231F20"/>
          <w:rtl/>
        </w:rPr>
        <w:t>ﻓﻲ</w:t>
      </w:r>
      <w:r>
        <w:rPr>
          <w:rFonts w:ascii="Microsoft Sans Serif" w:cs="Microsoft Sans Serif"/>
          <w:color w:val="231F20"/>
          <w:spacing w:val="-6"/>
          <w:rtl/>
        </w:rPr>
        <w:t> </w:t>
      </w:r>
      <w:r>
        <w:rPr>
          <w:rFonts w:ascii="Microsoft Sans Serif" w:cs="Microsoft Sans Serif"/>
          <w:color w:val="231F20"/>
          <w:rtl/>
        </w:rPr>
        <w:t>ﺟزء</w:t>
      </w:r>
      <w:r>
        <w:rPr>
          <w:rFonts w:ascii="Microsoft Sans Serif" w:cs="Microsoft Sans Serif"/>
          <w:color w:val="231F20"/>
          <w:spacing w:val="-5"/>
          <w:rtl/>
        </w:rPr>
        <w:t> </w:t>
      </w:r>
      <w:r>
        <w:rPr>
          <w:rFonts w:ascii="Microsoft Sans Serif" w:cs="Microsoft Sans Serif"/>
          <w:color w:val="231F20"/>
          <w:rtl/>
        </w:rPr>
        <w:t>ﻣن</w:t>
      </w:r>
      <w:r>
        <w:rPr>
          <w:rFonts w:ascii="Microsoft Sans Serif" w:cs="Microsoft Sans Serif"/>
          <w:color w:val="231F20"/>
          <w:spacing w:val="-6"/>
          <w:rtl/>
        </w:rPr>
        <w:t> </w:t>
      </w:r>
      <w:r>
        <w:rPr>
          <w:rFonts w:ascii="Microsoft Sans Serif" w:cs="Microsoft Sans Serif"/>
          <w:color w:val="231F20"/>
          <w:rtl/>
        </w:rPr>
        <w:t>اﻟﺣﻠﯾب</w:t>
      </w:r>
      <w:r>
        <w:rPr>
          <w:rFonts w:ascii="Microsoft Sans Serif" w:cs="Microsoft Sans Serif"/>
          <w:color w:val="231F20"/>
          <w:spacing w:val="-6"/>
          <w:rtl/>
        </w:rPr>
        <w:t> </w:t>
      </w:r>
      <w:r>
        <w:rPr>
          <w:rFonts w:ascii="Microsoft Sans Serif" w:cs="Microsoft Sans Serif"/>
          <w:color w:val="231F20"/>
        </w:rPr>
        <w:t>)</w:t>
      </w:r>
      <w:r>
        <w:rPr>
          <w:rFonts w:ascii="Microsoft Sans Serif" w:cs="Microsoft Sans Serif"/>
          <w:color w:val="231F20"/>
          <w:rtl/>
        </w:rPr>
        <w:t>ﯾﻔﺿل</w:t>
      </w:r>
      <w:r>
        <w:rPr>
          <w:color w:val="231F20"/>
          <w:spacing w:val="-11"/>
          <w:rtl/>
        </w:rPr>
        <w:t> </w:t>
      </w:r>
      <w:r>
        <w:rPr>
          <w:color w:val="231F20"/>
        </w:rPr>
        <w:t>3.2</w:t>
      </w:r>
      <w:r>
        <w:rPr>
          <w:rFonts w:ascii="Microsoft Sans Serif" w:cs="Microsoft Sans Serif"/>
          <w:color w:val="231F20"/>
          <w:rtl/>
        </w:rPr>
        <w:t>٪</w:t>
      </w:r>
      <w:r>
        <w:rPr>
          <w:rFonts w:ascii="Microsoft Sans Serif" w:cs="Microsoft Sans Serif"/>
          <w:color w:val="231F20"/>
          <w:spacing w:val="-6"/>
          <w:rtl/>
        </w:rPr>
        <w:t> </w:t>
      </w:r>
      <w:r>
        <w:rPr>
          <w:rFonts w:ascii="Microsoft Sans Serif" w:cs="Microsoft Sans Serif"/>
          <w:color w:val="231F20"/>
          <w:rtl/>
        </w:rPr>
        <w:t>دھن</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ﯾﺟب</w:t>
      </w:r>
      <w:r>
        <w:rPr>
          <w:rFonts w:ascii="Microsoft Sans Serif" w:cs="Microsoft Sans Serif"/>
          <w:color w:val="231F20"/>
          <w:spacing w:val="-6"/>
          <w:rtl/>
        </w:rPr>
        <w:t> </w:t>
      </w:r>
      <w:r>
        <w:rPr>
          <w:rFonts w:ascii="Microsoft Sans Serif" w:cs="Microsoft Sans Serif"/>
          <w:color w:val="231F20"/>
          <w:rtl/>
        </w:rPr>
        <w:t>أن</w:t>
      </w:r>
      <w:r>
        <w:rPr>
          <w:rFonts w:ascii="Microsoft Sans Serif" w:cs="Microsoft Sans Serif"/>
          <w:color w:val="231F20"/>
          <w:spacing w:val="-6"/>
          <w:rtl/>
        </w:rPr>
        <w:t> </w:t>
      </w:r>
      <w:r>
        <w:rPr>
          <w:rFonts w:ascii="Microsoft Sans Serif" w:cs="Microsoft Sans Serif"/>
          <w:color w:val="231F20"/>
          <w:rtl/>
        </w:rPr>
        <w:t>ﯾﻐطﻲ</w:t>
      </w:r>
      <w:r>
        <w:rPr>
          <w:rFonts w:ascii="Microsoft Sans Serif" w:cs="Microsoft Sans Serif"/>
          <w:color w:val="231F20"/>
          <w:spacing w:val="-6"/>
          <w:rtl/>
        </w:rPr>
        <w:t> </w:t>
      </w:r>
      <w:r>
        <w:rPr>
          <w:rFonts w:ascii="Microsoft Sans Serif" w:cs="Microsoft Sans Serif"/>
          <w:color w:val="231F20"/>
          <w:rtl/>
        </w:rPr>
        <w:t>اﻟﺣﻠﯾب</w:t>
      </w:r>
      <w:r>
        <w:rPr>
          <w:rFonts w:ascii="Microsoft Sans Serif" w:cs="Microsoft Sans Serif"/>
          <w:color w:val="231F20"/>
          <w:spacing w:val="-5"/>
          <w:rtl/>
        </w:rPr>
        <w:t> </w:t>
      </w:r>
      <w:r>
        <w:rPr>
          <w:rFonts w:ascii="Microsoft Sans Serif" w:cs="Microsoft Sans Serif"/>
          <w:color w:val="231F20"/>
          <w:rtl/>
        </w:rPr>
        <w:t>اﻟﺧﻔﺎﻗﺔ</w:t>
      </w:r>
      <w:r>
        <w:rPr>
          <w:rFonts w:ascii="Microsoft Sans Serif" w:cs="Microsoft Sans Serif"/>
          <w:color w:val="231F20"/>
          <w:spacing w:val="-7"/>
          <w:rtl/>
        </w:rPr>
        <w:t> </w:t>
      </w:r>
      <w:r>
        <w:rPr>
          <w:color w:val="231F20"/>
        </w:rPr>
        <w:t>1</w:t>
      </w:r>
      <w:r>
        <w:rPr>
          <w:rFonts w:ascii="Microsoft Sans Serif" w:cs="Microsoft Sans Serif"/>
          <w:color w:val="231F20"/>
        </w:rPr>
        <w:t>)</w:t>
      </w:r>
      <w:r>
        <w:rPr>
          <w:rFonts w:ascii="Microsoft Sans Serif" w:cs="Microsoft Sans Serif"/>
          <w:color w:val="231F20"/>
          <w:spacing w:val="-10"/>
          <w:rtl/>
        </w:rPr>
        <w:t> </w:t>
      </w:r>
      <w:r>
        <w:rPr>
          <w:rFonts w:ascii="Microsoft Sans Serif" w:cs="Microsoft Sans Serif"/>
          <w:color w:val="231F20"/>
          <w:rtl/>
        </w:rPr>
        <w:t>ب</w:t>
      </w:r>
      <w:r>
        <w:rPr>
          <w:rFonts w:ascii="Microsoft Sans Serif" w:cs="Microsoft Sans Serif"/>
          <w:color w:val="231F20"/>
          <w:spacing w:val="-6"/>
          <w:rtl/>
        </w:rPr>
        <w:t> </w:t>
      </w:r>
      <w:r>
        <w:rPr>
          <w:rFonts w:ascii="Microsoft Sans Serif" w:cs="Microsoft Sans Serif"/>
          <w:color w:val="231F20"/>
          <w:rtl/>
        </w:rPr>
        <w:t>أو</w:t>
      </w:r>
      <w:r>
        <w:rPr>
          <w:color w:val="231F20"/>
          <w:spacing w:val="-11"/>
          <w:rtl/>
        </w:rPr>
        <w:t> </w:t>
      </w:r>
      <w:r>
        <w:rPr>
          <w:color w:val="231F20"/>
        </w:rPr>
        <w:t>1</w:t>
      </w:r>
      <w:r>
        <w:rPr>
          <w:rFonts w:ascii="Microsoft Sans Serif" w:cs="Microsoft Sans Serif"/>
          <w:color w:val="231F20"/>
          <w:spacing w:val="-11"/>
          <w:rtl/>
        </w:rPr>
        <w:t> </w:t>
      </w:r>
      <w:r>
        <w:rPr>
          <w:rFonts w:ascii="Microsoft Sans Serif" w:cs="Microsoft Sans Serif"/>
          <w:color w:val="231F20"/>
          <w:rtl/>
        </w:rPr>
        <w:t>ج</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6"/>
          <w:rtl/>
        </w:rPr>
        <w:t> </w:t>
      </w:r>
      <w:r>
        <w:rPr>
          <w:rFonts w:ascii="Microsoft Sans Serif" w:cs="Microsoft Sans Serif"/>
          <w:color w:val="231F20"/>
          <w:rtl/>
        </w:rPr>
        <w:t>وأن</w:t>
      </w:r>
      <w:r>
        <w:rPr>
          <w:rFonts w:ascii="Microsoft Sans Serif" w:cs="Microsoft Sans Serif"/>
          <w:color w:val="231F20"/>
          <w:spacing w:val="-5"/>
          <w:rtl/>
        </w:rPr>
        <w:t> </w:t>
      </w:r>
      <w:r>
        <w:rPr>
          <w:rFonts w:ascii="Microsoft Sans Serif" w:cs="Microsoft Sans Serif"/>
          <w:color w:val="231F20"/>
          <w:rtl/>
        </w:rPr>
        <w:t>ﯾﺻل</w:t>
      </w:r>
      <w:r>
        <w:rPr>
          <w:rFonts w:ascii="Microsoft Sans Serif" w:cs="Microsoft Sans Serif"/>
          <w:color w:val="231F20"/>
          <w:spacing w:val="-6"/>
          <w:rtl/>
        </w:rPr>
        <w:t> </w:t>
      </w:r>
      <w:r>
        <w:rPr>
          <w:rFonts w:ascii="Microsoft Sans Serif" w:cs="Microsoft Sans Serif"/>
          <w:color w:val="231F20"/>
          <w:rtl/>
        </w:rPr>
        <w:t>إﻟﻰ</w:t>
      </w:r>
      <w:r>
        <w:rPr>
          <w:rFonts w:ascii="Microsoft Sans Serif" w:cs="Microsoft Sans Serif"/>
          <w:color w:val="231F20"/>
          <w:spacing w:val="-6"/>
          <w:rtl/>
        </w:rPr>
        <w:t> </w:t>
      </w:r>
      <w:r>
        <w:rPr>
          <w:rFonts w:ascii="Microsoft Sans Serif" w:cs="Microsoft Sans Serif"/>
          <w:color w:val="231F20"/>
          <w:rtl/>
        </w:rPr>
        <w:t>اﻟﺣد</w:t>
      </w:r>
      <w:r>
        <w:rPr>
          <w:rFonts w:ascii="Microsoft Sans Serif" w:cs="Microsoft Sans Serif"/>
          <w:color w:val="231F20"/>
          <w:spacing w:val="-6"/>
          <w:rtl/>
        </w:rPr>
        <w:t> </w:t>
      </w:r>
      <w:r>
        <w:rPr>
          <w:rFonts w:ascii="Microsoft Sans Serif" w:cs="Microsoft Sans Serif"/>
          <w:color w:val="231F20"/>
          <w:rtl/>
        </w:rPr>
        <w:t>اﻷدﻧﻰ</w:t>
      </w:r>
      <w:r>
        <w:rPr>
          <w:rFonts w:ascii="Microsoft Sans Serif" w:cs="Microsoft Sans Serif"/>
          <w:color w:val="231F20"/>
          <w:spacing w:val="-6"/>
          <w:rtl/>
        </w:rPr>
        <w:t> </w:t>
      </w:r>
      <w:r>
        <w:rPr>
          <w:rFonts w:ascii="Microsoft Sans Serif" w:cs="Microsoft Sans Serif"/>
          <w:color w:val="231F20"/>
          <w:rtl/>
        </w:rPr>
        <w:t>اﻟﻣﺣدد</w:t>
      </w:r>
      <w:r>
        <w:rPr>
          <w:rFonts w:ascii="Microsoft Sans Serif" w:cs="Microsoft Sans Serif"/>
          <w:color w:val="231F20"/>
          <w:spacing w:val="-6"/>
          <w:rtl/>
        </w:rPr>
        <w:t> </w:t>
      </w:r>
      <w:r>
        <w:rPr>
          <w:rFonts w:ascii="Microsoft Sans Serif" w:cs="Microsoft Sans Serif"/>
          <w:color w:val="231F20"/>
          <w:rtl/>
        </w:rPr>
        <w:t>وﻟﻛن</w:t>
      </w:r>
      <w:r>
        <w:rPr>
          <w:rFonts w:ascii="Microsoft Sans Serif" w:cs="Microsoft Sans Serif"/>
          <w:color w:val="231F20"/>
          <w:spacing w:val="-6"/>
          <w:rtl/>
        </w:rPr>
        <w:t> </w:t>
      </w:r>
      <w:r>
        <w:rPr>
          <w:rFonts w:ascii="Microsoft Sans Serif" w:cs="Microsoft Sans Serif"/>
          <w:color w:val="231F20"/>
          <w:rtl/>
        </w:rPr>
        <w:t>ﻻ</w:t>
      </w:r>
      <w:r>
        <w:rPr>
          <w:rFonts w:ascii="Microsoft Sans Serif" w:cs="Microsoft Sans Serif"/>
          <w:color w:val="231F20"/>
          <w:spacing w:val="-6"/>
          <w:rtl/>
        </w:rPr>
        <w:t> </w:t>
      </w:r>
      <w:r>
        <w:rPr>
          <w:rFonts w:ascii="Microsoft Sans Serif" w:cs="Microsoft Sans Serif"/>
          <w:color w:val="231F20"/>
          <w:rtl/>
        </w:rPr>
        <w:t>ﯾﺗﺟﺎوز</w:t>
      </w:r>
      <w:r>
        <w:rPr>
          <w:rFonts w:ascii="Microsoft Sans Serif" w:cs="Microsoft Sans Serif"/>
          <w:color w:val="231F20"/>
          <w:spacing w:val="-11"/>
          <w:rtl/>
        </w:rPr>
        <w:t> </w:t>
      </w:r>
      <w:r>
        <w:rPr>
          <w:rFonts w:ascii="Microsoft Sans Serif" w:cs="Microsoft Sans Serif"/>
          <w:color w:val="231F20"/>
          <w:rtl/>
        </w:rPr>
        <w:t>ﻋﻼﻣ</w:t>
      </w:r>
      <w:r>
        <w:rPr>
          <w:rFonts w:ascii="Microsoft Sans Serif" w:cs="Microsoft Sans Serif"/>
          <w:color w:val="231F20"/>
          <w:rtl/>
        </w:rPr>
        <w:t>ﺔ</w:t>
      </w:r>
    </w:p>
    <w:p>
      <w:pPr>
        <w:pStyle w:val="BodyText"/>
        <w:bidi/>
        <w:spacing w:line="235" w:lineRule="auto"/>
        <w:ind w:right="462" w:left="171" w:firstLine="2164"/>
        <w:jc w:val="left"/>
        <w:rPr>
          <w:rFonts w:ascii="Microsoft Sans Serif" w:cs="Microsoft Sans Serif"/>
        </w:rPr>
      </w:pPr>
      <w:r>
        <w:rPr>
          <w:rFonts w:ascii="Microsoft Sans Serif" w:cs="Microsoft Sans Serif"/>
          <w:color w:val="231F20"/>
          <w:spacing w:val="-2"/>
          <w:rtl/>
        </w:rPr>
        <w:t>اﻟﻣﺳﺗوى</w:t>
      </w:r>
      <w:r>
        <w:rPr>
          <w:rFonts w:ascii="Microsoft Sans Serif" w:cs="Microsoft Sans Serif"/>
          <w:color w:val="231F20"/>
          <w:spacing w:val="-3"/>
          <w:rtl/>
        </w:rPr>
        <w:t> </w:t>
      </w:r>
      <w:r>
        <w:rPr>
          <w:rFonts w:ascii="Microsoft Sans Serif" w:cs="Microsoft Sans Serif"/>
          <w:color w:val="231F20"/>
          <w:spacing w:val="-2"/>
          <w:rtl/>
        </w:rPr>
        <w:t>اﻟﻘﺻوى</w:t>
      </w:r>
      <w:r>
        <w:rPr>
          <w:rFonts w:ascii="Microsoft Sans Serif" w:cs="Microsoft Sans Serif"/>
          <w:color w:val="231F20"/>
          <w:spacing w:val="-3"/>
          <w:rtl/>
        </w:rPr>
        <w:t> </w:t>
      </w:r>
      <w:r>
        <w:rPr>
          <w:color w:val="231F20"/>
          <w:spacing w:val="-2"/>
        </w:rPr>
        <w:t>1</w:t>
      </w:r>
      <w:r>
        <w:rPr>
          <w:rFonts w:ascii="Microsoft Sans Serif" w:cs="Microsoft Sans Serif"/>
          <w:color w:val="231F20"/>
          <w:spacing w:val="-2"/>
        </w:rPr>
        <w:t>)</w:t>
      </w:r>
      <w:r>
        <w:rPr>
          <w:rFonts w:ascii="Microsoft Sans Serif" w:cs="Microsoft Sans Serif"/>
          <w:color w:val="231F20"/>
          <w:spacing w:val="-9"/>
          <w:rtl/>
        </w:rPr>
        <w:t> </w:t>
      </w:r>
      <w:r>
        <w:rPr>
          <w:rFonts w:ascii="Microsoft Sans Serif" w:cs="Microsoft Sans Serif"/>
          <w:color w:val="231F20"/>
          <w:spacing w:val="-2"/>
          <w:rtl/>
        </w:rPr>
        <w:t>د</w:t>
      </w:r>
      <w:r>
        <w:rPr>
          <w:rFonts w:ascii="Microsoft Sans Serif" w:cs="Microsoft Sans Serif"/>
          <w:color w:val="231F20"/>
          <w:spacing w:val="-2"/>
        </w:rPr>
        <w:t>.(</w:t>
      </w:r>
      <w:r>
        <w:rPr>
          <w:rFonts w:ascii="Microsoft Sans Serif" w:cs="Microsoft Sans Serif"/>
          <w:color w:val="231F20"/>
          <w:spacing w:val="-3"/>
          <w:rtl/>
        </w:rPr>
        <w:t> </w:t>
      </w:r>
      <w:r>
        <w:rPr>
          <w:rFonts w:ascii="Microsoft Sans Serif" w:cs="Microsoft Sans Serif"/>
          <w:color w:val="231F20"/>
          <w:spacing w:val="-2"/>
          <w:rtl/>
        </w:rPr>
        <w:t>اﻟﺣد</w:t>
      </w:r>
      <w:r>
        <w:rPr>
          <w:rFonts w:ascii="Microsoft Sans Serif" w:cs="Microsoft Sans Serif"/>
          <w:color w:val="231F20"/>
          <w:spacing w:val="-3"/>
          <w:rtl/>
        </w:rPr>
        <w:t> </w:t>
      </w:r>
      <w:r>
        <w:rPr>
          <w:rFonts w:ascii="Microsoft Sans Serif" w:cs="Microsoft Sans Serif"/>
          <w:color w:val="231F20"/>
          <w:spacing w:val="-2"/>
          <w:rtl/>
        </w:rPr>
        <w:t>اﻷﻗﺻﻰ</w:t>
      </w:r>
      <w:r>
        <w:rPr>
          <w:rFonts w:ascii="Microsoft Sans Serif" w:cs="Microsoft Sans Serif"/>
          <w:color w:val="231F20"/>
          <w:spacing w:val="-3"/>
          <w:rtl/>
        </w:rPr>
        <w:t> </w:t>
      </w:r>
      <w:r>
        <w:rPr>
          <w:rFonts w:ascii="Microsoft Sans Serif" w:cs="Microsoft Sans Serif"/>
          <w:color w:val="231F20"/>
          <w:spacing w:val="-2"/>
          <w:rtl/>
        </w:rPr>
        <w:t>ﻟﻣﺳﺗوى</w:t>
      </w:r>
      <w:r>
        <w:rPr>
          <w:rFonts w:ascii="Microsoft Sans Serif" w:cs="Microsoft Sans Serif"/>
          <w:color w:val="231F20"/>
          <w:spacing w:val="-3"/>
          <w:rtl/>
        </w:rPr>
        <w:t> </w:t>
      </w:r>
      <w:r>
        <w:rPr>
          <w:rFonts w:ascii="Microsoft Sans Serif" w:cs="Microsoft Sans Serif"/>
          <w:color w:val="231F20"/>
          <w:spacing w:val="-2"/>
          <w:rtl/>
        </w:rPr>
        <w:t>ﺗﺳﺧﯾن</w:t>
      </w:r>
      <w:r>
        <w:rPr>
          <w:rFonts w:ascii="Microsoft Sans Serif" w:cs="Microsoft Sans Serif"/>
          <w:color w:val="231F20"/>
          <w:spacing w:val="-3"/>
          <w:rtl/>
        </w:rPr>
        <w:t> </w:t>
      </w:r>
      <w:r>
        <w:rPr>
          <w:rFonts w:ascii="Microsoft Sans Serif" w:cs="Microsoft Sans Serif"/>
          <w:color w:val="231F20"/>
          <w:spacing w:val="-2"/>
          <w:rtl/>
        </w:rPr>
        <w:t>اﻟﺣﻠﯾب</w:t>
      </w:r>
      <w:r>
        <w:rPr>
          <w:color w:val="231F20"/>
          <w:spacing w:val="-8"/>
          <w:rtl/>
        </w:rPr>
        <w:t> </w:t>
      </w:r>
      <w:r>
        <w:rPr>
          <w:color w:val="231F20"/>
          <w:spacing w:val="-2"/>
        </w:rPr>
        <w:t>350</w:t>
      </w:r>
      <w:r>
        <w:rPr>
          <w:rFonts w:ascii="Microsoft Sans Serif" w:cs="Microsoft Sans Serif"/>
          <w:color w:val="231F20"/>
          <w:spacing w:val="-9"/>
          <w:rtl/>
        </w:rPr>
        <w:t> </w:t>
      </w:r>
      <w:r>
        <w:rPr>
          <w:rFonts w:ascii="Microsoft Sans Serif" w:cs="Microsoft Sans Serif"/>
          <w:color w:val="231F20"/>
          <w:spacing w:val="-2"/>
          <w:rtl/>
        </w:rPr>
        <w:t>ﻣل</w:t>
      </w:r>
      <w:r>
        <w:rPr>
          <w:rFonts w:ascii="Microsoft Sans Serif" w:cs="Microsoft Sans Serif"/>
          <w:color w:val="231F20"/>
          <w:spacing w:val="-3"/>
          <w:rtl/>
        </w:rPr>
        <w:t> </w:t>
      </w:r>
      <w:r>
        <w:rPr>
          <w:color w:val="231F20"/>
          <w:spacing w:val="-2"/>
        </w:rPr>
        <w:t>2</w:t>
      </w:r>
      <w:r>
        <w:rPr>
          <w:rFonts w:ascii="Microsoft Sans Serif" w:cs="Microsoft Sans Serif"/>
          <w:color w:val="231F20"/>
          <w:spacing w:val="-2"/>
        </w:rPr>
        <w:t>)</w:t>
      </w:r>
      <w:r>
        <w:rPr>
          <w:rFonts w:ascii="Microsoft Sans Serif" w:cs="Microsoft Sans Serif"/>
          <w:color w:val="231F20"/>
          <w:spacing w:val="-9"/>
          <w:rtl/>
        </w:rPr>
        <w:t> </w:t>
      </w:r>
      <w:r>
        <w:rPr>
          <w:rFonts w:ascii="Microsoft Sans Serif" w:cs="Microsoft Sans Serif"/>
          <w:color w:val="231F20"/>
          <w:spacing w:val="-2"/>
          <w:rtl/>
        </w:rPr>
        <w:t>أ</w:t>
      </w:r>
      <w:r>
        <w:rPr>
          <w:rFonts w:ascii="Microsoft Sans Serif" w:cs="Microsoft Sans Serif"/>
          <w:color w:val="231F20"/>
          <w:spacing w:val="-2"/>
        </w:rPr>
        <w:t>(</w:t>
      </w:r>
      <w:r>
        <w:rPr>
          <w:rFonts w:ascii="Microsoft Sans Serif" w:cs="Microsoft Sans Serif"/>
          <w:color w:val="231F20"/>
          <w:spacing w:val="-3"/>
          <w:rtl/>
        </w:rPr>
        <w:t> </w:t>
      </w:r>
      <w:r>
        <w:rPr>
          <w:rFonts w:ascii="Microsoft Sans Serif" w:cs="Microsoft Sans Serif"/>
          <w:color w:val="231F20"/>
          <w:spacing w:val="-2"/>
          <w:rtl/>
        </w:rPr>
        <w:t>وﻟزﺑدة</w:t>
      </w:r>
      <w:r>
        <w:rPr>
          <w:rFonts w:ascii="Microsoft Sans Serif" w:cs="Microsoft Sans Serif"/>
          <w:color w:val="231F20"/>
          <w:spacing w:val="-3"/>
          <w:rtl/>
        </w:rPr>
        <w:t> </w:t>
      </w:r>
      <w:r>
        <w:rPr>
          <w:rFonts w:ascii="Microsoft Sans Serif" w:cs="Microsoft Sans Serif"/>
          <w:color w:val="231F20"/>
          <w:spacing w:val="-2"/>
          <w:rtl/>
        </w:rPr>
        <w:t>اﻟﺣﻠﯾب</w:t>
      </w:r>
      <w:r>
        <w:rPr>
          <w:color w:val="231F20"/>
          <w:spacing w:val="-8"/>
          <w:rtl/>
        </w:rPr>
        <w:t> </w:t>
      </w:r>
      <w:r>
        <w:rPr>
          <w:color w:val="231F20"/>
          <w:spacing w:val="-2"/>
        </w:rPr>
        <w:t>250</w:t>
      </w:r>
      <w:r>
        <w:rPr>
          <w:rFonts w:ascii="Microsoft Sans Serif" w:cs="Microsoft Sans Serif"/>
          <w:color w:val="231F20"/>
          <w:spacing w:val="-9"/>
          <w:rtl/>
        </w:rPr>
        <w:t> </w:t>
      </w:r>
      <w:r>
        <w:rPr>
          <w:rFonts w:ascii="Microsoft Sans Serif" w:cs="Microsoft Sans Serif"/>
          <w:color w:val="231F20"/>
          <w:spacing w:val="-2"/>
          <w:rtl/>
        </w:rPr>
        <w:t>ﻣل</w:t>
      </w:r>
      <w:r>
        <w:rPr>
          <w:rFonts w:ascii="Microsoft Sans Serif" w:cs="Microsoft Sans Serif"/>
          <w:color w:val="231F20"/>
          <w:spacing w:val="-5"/>
          <w:rtl/>
        </w:rPr>
        <w:t> </w:t>
      </w:r>
      <w:r>
        <w:rPr>
          <w:color w:val="231F20"/>
          <w:spacing w:val="-2"/>
        </w:rPr>
        <w:t>2</w:t>
      </w:r>
      <w:r>
        <w:rPr>
          <w:rFonts w:ascii="Microsoft Sans Serif" w:cs="Microsoft Sans Serif"/>
          <w:color w:val="231F20"/>
          <w:spacing w:val="-2"/>
        </w:rPr>
        <w:t>)</w:t>
      </w:r>
      <w:r>
        <w:rPr>
          <w:rFonts w:ascii="Microsoft Sans Serif" w:cs="Microsoft Sans Serif"/>
          <w:color w:val="231F20"/>
          <w:spacing w:val="-9"/>
          <w:rtl/>
        </w:rPr>
        <w:t> </w:t>
      </w:r>
      <w:r>
        <w:rPr>
          <w:rFonts w:ascii="Microsoft Sans Serif" w:cs="Microsoft Sans Serif"/>
          <w:color w:val="231F20"/>
          <w:spacing w:val="-2"/>
          <w:rtl/>
        </w:rPr>
        <w:t>ب</w:t>
      </w:r>
      <w:r>
        <w:rPr>
          <w:rFonts w:ascii="Microsoft Sans Serif" w:cs="Microsoft Sans Serif"/>
          <w:color w:val="231F20"/>
          <w:spacing w:val="-2"/>
        </w:rPr>
        <w:t>.(</w:t>
      </w:r>
      <w:r>
        <w:rPr>
          <w:rFonts w:ascii="Microsoft Sans Serif" w:cs="Microsoft Sans Serif"/>
          <w:color w:val="231F20"/>
          <w:spacing w:val="-2"/>
          <w:rtl/>
        </w:rPr>
        <w:t> ﻣﻼﺣظﺔ</w:t>
      </w:r>
      <w:r>
        <w:rPr>
          <w:rFonts w:ascii="Microsoft Sans Serif" w:cs="Microsoft Sans Serif"/>
          <w:color w:val="231F20"/>
          <w:spacing w:val="-2"/>
        </w:rPr>
        <w:t>:</w:t>
      </w:r>
      <w:r>
        <w:rPr>
          <w:rFonts w:ascii="Microsoft Sans Serif" w:cs="Microsoft Sans Serif"/>
          <w:color w:val="231F20"/>
          <w:spacing w:val="-5"/>
          <w:rtl/>
        </w:rPr>
        <w:t> </w:t>
      </w:r>
      <w:r>
        <w:rPr>
          <w:rFonts w:ascii="Microsoft Sans Serif" w:cs="Microsoft Sans Serif"/>
          <w:color w:val="231F20"/>
          <w:rtl/>
        </w:rPr>
        <w:t>ﻟﻠﺣﺻول</w:t>
      </w:r>
      <w:r>
        <w:rPr>
          <w:rFonts w:ascii="Microsoft Sans Serif" w:cs="Microsoft Sans Serif"/>
          <w:color w:val="231F20"/>
          <w:spacing w:val="-5"/>
          <w:rtl/>
        </w:rPr>
        <w:t> </w:t>
      </w:r>
      <w:r>
        <w:rPr>
          <w:rFonts w:ascii="Microsoft Sans Serif" w:cs="Microsoft Sans Serif"/>
          <w:color w:val="231F20"/>
          <w:rtl/>
        </w:rPr>
        <w:t>ﻋﻠﻰ</w:t>
      </w:r>
      <w:r>
        <w:rPr>
          <w:rFonts w:ascii="Microsoft Sans Serif" w:cs="Microsoft Sans Serif"/>
          <w:color w:val="231F20"/>
          <w:spacing w:val="-6"/>
          <w:rtl/>
        </w:rPr>
        <w:t> </w:t>
      </w:r>
      <w:r>
        <w:rPr>
          <w:rFonts w:ascii="Microsoft Sans Serif" w:cs="Microsoft Sans Serif"/>
          <w:color w:val="231F20"/>
          <w:rtl/>
        </w:rPr>
        <w:t>أﻓﺿل</w:t>
      </w:r>
      <w:r>
        <w:rPr>
          <w:rFonts w:ascii="Microsoft Sans Serif" w:cs="Microsoft Sans Serif"/>
          <w:color w:val="231F20"/>
          <w:spacing w:val="-5"/>
          <w:rtl/>
        </w:rPr>
        <w:t> </w:t>
      </w:r>
      <w:r>
        <w:rPr>
          <w:rFonts w:ascii="Microsoft Sans Serif" w:cs="Microsoft Sans Serif"/>
          <w:color w:val="231F20"/>
          <w:rtl/>
        </w:rPr>
        <w:t>اﻟﻧﺗﺎﺋﺞ</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
          <w:rtl/>
        </w:rPr>
        <w:t> </w:t>
      </w:r>
      <w:r>
        <w:rPr>
          <w:rFonts w:ascii="Microsoft Sans Serif" w:cs="Microsoft Sans Serif"/>
          <w:color w:val="231F20"/>
          <w:rtl/>
        </w:rPr>
        <w:t>اﺳﺗﺧدم</w:t>
      </w:r>
      <w:r>
        <w:rPr>
          <w:rFonts w:ascii="Microsoft Sans Serif" w:cs="Microsoft Sans Serif"/>
          <w:color w:val="231F20"/>
          <w:spacing w:val="-5"/>
          <w:rtl/>
        </w:rPr>
        <w:t> </w:t>
      </w:r>
      <w:r>
        <w:rPr>
          <w:rFonts w:ascii="Microsoft Sans Serif" w:cs="Microsoft Sans Serif"/>
          <w:color w:val="231F20"/>
          <w:rtl/>
        </w:rPr>
        <w:t>اﻟﺣﻠﯾب</w:t>
      </w:r>
      <w:r>
        <w:rPr>
          <w:rFonts w:ascii="Microsoft Sans Serif" w:cs="Microsoft Sans Serif"/>
          <w:color w:val="231F20"/>
          <w:spacing w:val="-6"/>
          <w:rtl/>
        </w:rPr>
        <w:t> </w:t>
      </w:r>
      <w:r>
        <w:rPr>
          <w:rFonts w:ascii="Microsoft Sans Serif" w:cs="Microsoft Sans Serif"/>
          <w:color w:val="231F20"/>
          <w:rtl/>
        </w:rPr>
        <w:t>اﻟﺑﺎرد</w:t>
      </w:r>
      <w:r>
        <w:rPr>
          <w:rFonts w:ascii="Microsoft Sans Serif" w:cs="Microsoft Sans Serif"/>
          <w:color w:val="231F20"/>
          <w:spacing w:val="-5"/>
          <w:rtl/>
        </w:rPr>
        <w:t> </w:t>
      </w:r>
      <w:r>
        <w:rPr>
          <w:rFonts w:ascii="Microsoft Sans Serif" w:cs="Microsoft Sans Serif"/>
          <w:color w:val="231F20"/>
          <w:rtl/>
        </w:rPr>
        <w:t>واﻟطﺎزج</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ﻻ</w:t>
      </w:r>
      <w:r>
        <w:rPr>
          <w:rFonts w:ascii="Microsoft Sans Serif" w:cs="Microsoft Sans Serif"/>
          <w:color w:val="231F20"/>
          <w:spacing w:val="-5"/>
          <w:rtl/>
        </w:rPr>
        <w:t> </w:t>
      </w:r>
      <w:r>
        <w:rPr>
          <w:rFonts w:ascii="Microsoft Sans Serif" w:cs="Microsoft Sans Serif"/>
          <w:color w:val="231F20"/>
          <w:rtl/>
        </w:rPr>
        <w:t>ﯾﺗﺳم</w:t>
      </w:r>
      <w:r>
        <w:rPr>
          <w:rFonts w:ascii="Microsoft Sans Serif" w:cs="Microsoft Sans Serif"/>
          <w:color w:val="231F20"/>
          <w:spacing w:val="-5"/>
          <w:rtl/>
        </w:rPr>
        <w:t> </w:t>
      </w:r>
      <w:r>
        <w:rPr>
          <w:rFonts w:ascii="Microsoft Sans Serif" w:cs="Microsoft Sans Serif"/>
          <w:color w:val="231F20"/>
          <w:rtl/>
        </w:rPr>
        <w:t>اﻟﺣﻠﯾب</w:t>
      </w:r>
      <w:r>
        <w:rPr>
          <w:rFonts w:ascii="Microsoft Sans Serif" w:cs="Microsoft Sans Serif"/>
          <w:color w:val="231F20"/>
          <w:spacing w:val="-6"/>
          <w:rtl/>
        </w:rPr>
        <w:t> </w:t>
      </w:r>
      <w:r>
        <w:rPr>
          <w:rFonts w:ascii="Microsoft Sans Serif" w:cs="Microsoft Sans Serif"/>
          <w:color w:val="231F20"/>
          <w:rtl/>
        </w:rPr>
        <w:t>ﻏﯾر</w:t>
      </w:r>
      <w:r>
        <w:rPr>
          <w:rFonts w:ascii="Microsoft Sans Serif" w:cs="Microsoft Sans Serif"/>
          <w:color w:val="231F20"/>
          <w:spacing w:val="-5"/>
          <w:rtl/>
        </w:rPr>
        <w:t> </w:t>
      </w:r>
      <w:r>
        <w:rPr>
          <w:rFonts w:ascii="Microsoft Sans Serif" w:cs="Microsoft Sans Serif"/>
          <w:color w:val="231F20"/>
          <w:rtl/>
        </w:rPr>
        <w:t>اﻟﻣﺻﻧوع</w:t>
      </w:r>
      <w:r>
        <w:rPr>
          <w:rFonts w:ascii="Microsoft Sans Serif" w:cs="Microsoft Sans Serif"/>
          <w:color w:val="231F20"/>
          <w:spacing w:val="-5"/>
          <w:rtl/>
        </w:rPr>
        <w:t> </w:t>
      </w:r>
      <w:r>
        <w:rPr>
          <w:rFonts w:ascii="Microsoft Sans Serif" w:cs="Microsoft Sans Serif"/>
          <w:color w:val="231F20"/>
          <w:rtl/>
        </w:rPr>
        <w:t>ﻣن</w:t>
      </w:r>
      <w:r>
        <w:rPr>
          <w:rFonts w:ascii="Microsoft Sans Serif" w:cs="Microsoft Sans Serif"/>
          <w:color w:val="231F20"/>
          <w:spacing w:val="-6"/>
          <w:rtl/>
        </w:rPr>
        <w:t> </w:t>
      </w:r>
      <w:r>
        <w:rPr>
          <w:rFonts w:ascii="Microsoft Sans Serif" w:cs="Microsoft Sans Serif"/>
          <w:color w:val="231F20"/>
          <w:rtl/>
        </w:rPr>
        <w:t>ﻣﻧﺗﺟﺎت</w:t>
      </w:r>
      <w:r>
        <w:rPr>
          <w:rFonts w:ascii="Microsoft Sans Serif" w:cs="Microsoft Sans Serif"/>
          <w:color w:val="231F20"/>
          <w:spacing w:val="-5"/>
          <w:rtl/>
        </w:rPr>
        <w:t> </w:t>
      </w:r>
      <w:r>
        <w:rPr>
          <w:rFonts w:ascii="Microsoft Sans Serif" w:cs="Microsoft Sans Serif"/>
          <w:color w:val="231F20"/>
          <w:rtl/>
        </w:rPr>
        <w:t>اﻷﻟﺑﺎن</w:t>
      </w:r>
      <w:r>
        <w:rPr>
          <w:rFonts w:ascii="Microsoft Sans Serif" w:cs="Microsoft Sans Serif"/>
          <w:color w:val="231F20"/>
          <w:spacing w:val="-6"/>
          <w:rtl/>
        </w:rPr>
        <w:t> </w:t>
      </w:r>
      <w:r>
        <w:rPr>
          <w:rFonts w:ascii="Microsoft Sans Serif" w:cs="Microsoft Sans Serif"/>
          <w:color w:val="231F20"/>
          <w:rtl/>
        </w:rPr>
        <w:t>ﺑرﻏوة</w:t>
      </w:r>
      <w:r>
        <w:rPr>
          <w:rFonts w:ascii="Microsoft Sans Serif" w:cs="Microsoft Sans Serif"/>
          <w:color w:val="231F20"/>
          <w:spacing w:val="-5"/>
          <w:rtl/>
        </w:rPr>
        <w:t> </w:t>
      </w:r>
      <w:r>
        <w:rPr>
          <w:rFonts w:ascii="Microsoft Sans Serif" w:cs="Microsoft Sans Serif"/>
          <w:color w:val="231F20"/>
          <w:rtl/>
        </w:rPr>
        <w:t>ﻛﻣﺎ</w:t>
      </w:r>
      <w:r>
        <w:rPr>
          <w:rFonts w:ascii="Microsoft Sans Serif" w:cs="Microsoft Sans Serif"/>
          <w:color w:val="231F20"/>
          <w:spacing w:val="-5"/>
          <w:rtl/>
        </w:rPr>
        <w:t> </w:t>
      </w:r>
      <w:r>
        <w:rPr>
          <w:rFonts w:ascii="Microsoft Sans Serif" w:cs="Microsoft Sans Serif"/>
          <w:color w:val="231F20"/>
          <w:rtl/>
        </w:rPr>
        <w:t>ھو</w:t>
      </w:r>
      <w:r>
        <w:rPr>
          <w:rFonts w:ascii="Microsoft Sans Serif" w:cs="Microsoft Sans Serif"/>
          <w:color w:val="231F20"/>
          <w:spacing w:val="-6"/>
          <w:rtl/>
        </w:rPr>
        <w:t> </w:t>
      </w:r>
      <w:r>
        <w:rPr>
          <w:rFonts w:ascii="Microsoft Sans Serif" w:cs="Microsoft Sans Serif"/>
          <w:color w:val="231F20"/>
          <w:rtl/>
        </w:rPr>
        <w:t>اﻟﺣﺎل</w:t>
      </w:r>
      <w:r>
        <w:rPr>
          <w:rFonts w:ascii="Microsoft Sans Serif" w:cs="Microsoft Sans Serif"/>
          <w:color w:val="231F20"/>
          <w:spacing w:val="-5"/>
          <w:rtl/>
        </w:rPr>
        <w:t> </w:t>
      </w:r>
      <w:r>
        <w:rPr>
          <w:rFonts w:ascii="Microsoft Sans Serif" w:cs="Microsoft Sans Serif"/>
          <w:color w:val="231F20"/>
          <w:rtl/>
        </w:rPr>
        <w:t>ﻣﻊ</w:t>
      </w:r>
      <w:r>
        <w:rPr>
          <w:rFonts w:ascii="Microsoft Sans Serif" w:cs="Microsoft Sans Serif"/>
          <w:color w:val="231F20"/>
          <w:spacing w:val="-6"/>
          <w:rtl/>
        </w:rPr>
        <w:t> </w:t>
      </w:r>
      <w:r>
        <w:rPr>
          <w:rFonts w:ascii="Microsoft Sans Serif" w:cs="Microsoft Sans Serif"/>
          <w:color w:val="231F20"/>
          <w:rtl/>
        </w:rPr>
        <w:t>ﺣﻠﯾ</w:t>
      </w:r>
      <w:r>
        <w:rPr>
          <w:rFonts w:ascii="Microsoft Sans Serif" w:cs="Microsoft Sans Serif"/>
          <w:color w:val="231F20"/>
          <w:rtl/>
        </w:rPr>
        <w:t>ب</w:t>
      </w:r>
    </w:p>
    <w:p>
      <w:pPr>
        <w:pStyle w:val="BodyText"/>
        <w:bidi/>
        <w:spacing w:line="178" w:lineRule="exact"/>
        <w:ind w:right="0" w:left="171" w:firstLine="0"/>
        <w:jc w:val="left"/>
        <w:rPr>
          <w:rFonts w:ascii="Microsoft Sans Serif" w:cs="Microsoft Sans Serif"/>
        </w:rPr>
      </w:pPr>
      <w:r>
        <w:rPr>
          <w:rFonts w:ascii="Microsoft Sans Serif" w:cs="Microsoft Sans Serif"/>
          <w:color w:val="231F20"/>
          <w:spacing w:val="-2"/>
          <w:rtl/>
        </w:rPr>
        <w:t>اﻷﻟﺑﺎن</w:t>
      </w:r>
      <w:r>
        <w:rPr>
          <w:rFonts w:ascii="Microsoft Sans Serif" w:cs="Microsoft Sans Serif"/>
          <w:color w:val="231F20"/>
          <w:spacing w:val="-2"/>
        </w:rPr>
        <w:t>.</w:t>
      </w:r>
      <w:r>
        <w:rPr>
          <w:rFonts w:ascii="Microsoft Sans Serif" w:cs="Microsoft Sans Serif"/>
          <w:color w:val="231F20"/>
          <w:spacing w:val="-9"/>
          <w:rtl/>
        </w:rPr>
        <w:t> </w:t>
      </w:r>
      <w:r>
        <w:rPr>
          <w:rFonts w:ascii="Microsoft Sans Serif" w:cs="Microsoft Sans Serif"/>
          <w:color w:val="231F20"/>
          <w:rtl/>
        </w:rPr>
        <w:t>ﻟﻠﺣﺻول</w:t>
      </w:r>
      <w:r>
        <w:rPr>
          <w:rFonts w:ascii="Microsoft Sans Serif" w:cs="Microsoft Sans Serif"/>
          <w:color w:val="231F20"/>
          <w:spacing w:val="-8"/>
          <w:rtl/>
        </w:rPr>
        <w:t> </w:t>
      </w:r>
      <w:r>
        <w:rPr>
          <w:rFonts w:ascii="Microsoft Sans Serif" w:cs="Microsoft Sans Serif"/>
          <w:color w:val="231F20"/>
          <w:rtl/>
        </w:rPr>
        <w:t>ﻋﻠﻰ</w:t>
      </w:r>
      <w:r>
        <w:rPr>
          <w:rFonts w:ascii="Microsoft Sans Serif" w:cs="Microsoft Sans Serif"/>
          <w:color w:val="231F20"/>
          <w:spacing w:val="-8"/>
          <w:rtl/>
        </w:rPr>
        <w:t> </w:t>
      </w:r>
      <w:r>
        <w:rPr>
          <w:rFonts w:ascii="Microsoft Sans Serif" w:cs="Microsoft Sans Serif"/>
          <w:color w:val="231F20"/>
          <w:rtl/>
        </w:rPr>
        <w:t>أﻓﺿل</w:t>
      </w:r>
      <w:r>
        <w:rPr>
          <w:rFonts w:ascii="Microsoft Sans Serif" w:cs="Microsoft Sans Serif"/>
          <w:color w:val="231F20"/>
          <w:spacing w:val="-9"/>
          <w:rtl/>
        </w:rPr>
        <w:t> </w:t>
      </w:r>
      <w:r>
        <w:rPr>
          <w:rFonts w:ascii="Microsoft Sans Serif" w:cs="Microsoft Sans Serif"/>
          <w:color w:val="231F20"/>
          <w:rtl/>
        </w:rPr>
        <w:t>اﻟﻧﺗﺎﺋﺞ</w:t>
      </w:r>
      <w:r>
        <w:rPr>
          <w:rFonts w:ascii="Microsoft Sans Serif" w:cs="Microsoft Sans Serif"/>
          <w:color w:val="231F20"/>
          <w:spacing w:val="-8"/>
          <w:rtl/>
        </w:rPr>
        <w:t> </w:t>
      </w:r>
      <w:r>
        <w:rPr>
          <w:rFonts w:ascii="Microsoft Sans Serif" w:cs="Microsoft Sans Serif"/>
          <w:color w:val="231F20"/>
          <w:rtl/>
        </w:rPr>
        <w:t>،</w:t>
      </w:r>
      <w:r>
        <w:rPr>
          <w:rFonts w:ascii="Microsoft Sans Serif" w:cs="Microsoft Sans Serif"/>
          <w:color w:val="231F20"/>
          <w:spacing w:val="-8"/>
          <w:rtl/>
        </w:rPr>
        <w:t> </w:t>
      </w:r>
      <w:r>
        <w:rPr>
          <w:rFonts w:ascii="Microsoft Sans Serif" w:cs="Microsoft Sans Serif"/>
          <w:color w:val="231F20"/>
          <w:rtl/>
        </w:rPr>
        <w:t>اﺳﺗﺧدم</w:t>
      </w:r>
      <w:r>
        <w:rPr>
          <w:rFonts w:ascii="Microsoft Sans Serif" w:cs="Microsoft Sans Serif"/>
          <w:color w:val="231F20"/>
          <w:spacing w:val="-9"/>
          <w:rtl/>
        </w:rPr>
        <w:t> </w:t>
      </w:r>
      <w:r>
        <w:rPr>
          <w:rFonts w:ascii="Microsoft Sans Serif" w:cs="Microsoft Sans Serif"/>
          <w:color w:val="231F20"/>
          <w:rtl/>
        </w:rPr>
        <w:t>اﻟﺣﻠﯾب</w:t>
      </w:r>
      <w:r>
        <w:rPr>
          <w:rFonts w:ascii="Microsoft Sans Serif" w:cs="Microsoft Sans Serif"/>
          <w:color w:val="231F20"/>
          <w:spacing w:val="-8"/>
          <w:rtl/>
        </w:rPr>
        <w:t> </w:t>
      </w:r>
      <w:r>
        <w:rPr>
          <w:rFonts w:ascii="Microsoft Sans Serif" w:cs="Microsoft Sans Serif"/>
          <w:color w:val="231F20"/>
          <w:rtl/>
        </w:rPr>
        <w:t>اﻟﻧﺑﺎﺗﻲ</w:t>
      </w:r>
      <w:r>
        <w:rPr>
          <w:rFonts w:ascii="Microsoft Sans Serif" w:cs="Microsoft Sans Serif"/>
          <w:color w:val="231F20"/>
          <w:spacing w:val="-9"/>
          <w:rtl/>
        </w:rPr>
        <w:t> </w:t>
      </w:r>
      <w:r>
        <w:rPr>
          <w:rFonts w:ascii="Microsoft Sans Serif" w:cs="Microsoft Sans Serif"/>
          <w:color w:val="231F20"/>
        </w:rPr>
        <w:t>"</w:t>
      </w:r>
      <w:r>
        <w:rPr>
          <w:rFonts w:ascii="Microsoft Sans Serif" w:cs="Microsoft Sans Serif"/>
          <w:color w:val="231F20"/>
          <w:rtl/>
        </w:rPr>
        <w:t>ﺑﺎرﯾﺳﺗﺎ</w:t>
      </w:r>
      <w:r>
        <w:rPr>
          <w:rFonts w:ascii="Microsoft Sans Serif" w:cs="Microsoft Sans Serif"/>
          <w:color w:val="231F20"/>
        </w:rPr>
        <w:t>.</w:t>
      </w:r>
      <w:r>
        <w:rPr>
          <w:rFonts w:ascii="Microsoft Sans Serif" w:cs="Microsoft Sans Serif"/>
          <w:color w:val="231F20"/>
        </w:rPr>
        <w:t>"</w:t>
      </w:r>
    </w:p>
    <w:p>
      <w:pPr>
        <w:pStyle w:val="BodyText"/>
        <w:bidi/>
        <w:spacing w:line="235" w:lineRule="auto"/>
        <w:ind w:right="436" w:left="172" w:firstLine="5441"/>
        <w:jc w:val="left"/>
        <w:rPr>
          <w:rFonts w:ascii="Microsoft Sans Serif" w:cs="Microsoft Sans Serif"/>
        </w:rPr>
      </w:pPr>
      <w:r>
        <w:rPr>
          <w:rFonts w:ascii="Microsoft Sans Serif" w:cs="Microsoft Sans Serif"/>
          <w:color w:val="231F20"/>
          <w:rtl/>
        </w:rPr>
        <w:t>داﺧل</w:t>
      </w:r>
      <w:r>
        <w:rPr>
          <w:rFonts w:ascii="Microsoft Sans Serif" w:cs="Microsoft Sans Serif"/>
          <w:color w:val="231F20"/>
          <w:spacing w:val="-11"/>
          <w:rtl/>
        </w:rPr>
        <w:t> </w:t>
      </w:r>
      <w:r>
        <w:rPr>
          <w:rFonts w:ascii="Microsoft Sans Serif" w:cs="Microsoft Sans Serif"/>
          <w:color w:val="231F20"/>
          <w:rtl/>
        </w:rPr>
        <w:t>اﻻﺑرﯾﻖ</w:t>
      </w:r>
      <w:r>
        <w:rPr>
          <w:rFonts w:ascii="Microsoft Sans Serif" w:cs="Microsoft Sans Serif"/>
          <w:color w:val="231F20"/>
        </w:rPr>
        <w:t>.</w:t>
      </w:r>
      <w:r>
        <w:rPr>
          <w:color w:val="231F20"/>
          <w:spacing w:val="-12"/>
          <w:rtl/>
        </w:rPr>
        <w:t> </w:t>
      </w:r>
      <w:r>
        <w:rPr>
          <w:color w:val="231F20"/>
        </w:rPr>
        <w:t>MAX</w:t>
      </w:r>
      <w:r>
        <w:rPr>
          <w:rFonts w:ascii="Microsoft Sans Serif" w:cs="Microsoft Sans Serif"/>
          <w:color w:val="231F20"/>
          <w:rtl/>
        </w:rPr>
        <w:t>ﻣﻼﺣظﺔ</w:t>
      </w:r>
      <w:r>
        <w:rPr>
          <w:rFonts w:ascii="Microsoft Sans Serif" w:cs="Microsoft Sans Serif"/>
          <w:color w:val="231F20"/>
        </w:rPr>
        <w:t>:</w:t>
      </w:r>
      <w:r>
        <w:rPr>
          <w:rFonts w:ascii="Microsoft Sans Serif" w:cs="Microsoft Sans Serif"/>
          <w:color w:val="231F20"/>
          <w:spacing w:val="-10"/>
          <w:rtl/>
        </w:rPr>
        <w:t> </w:t>
      </w:r>
      <w:r>
        <w:rPr>
          <w:rFonts w:ascii="Microsoft Sans Serif" w:cs="Microsoft Sans Serif"/>
          <w:color w:val="231F20"/>
          <w:rtl/>
        </w:rPr>
        <w:t>ﻻ</w:t>
      </w:r>
      <w:r>
        <w:rPr>
          <w:rFonts w:ascii="Microsoft Sans Serif" w:cs="Microsoft Sans Serif"/>
          <w:color w:val="231F20"/>
          <w:spacing w:val="-11"/>
          <w:rtl/>
        </w:rPr>
        <w:t> </w:t>
      </w:r>
      <w:r>
        <w:rPr>
          <w:rFonts w:ascii="Microsoft Sans Serif" w:cs="Microsoft Sans Serif"/>
          <w:color w:val="231F20"/>
          <w:rtl/>
        </w:rPr>
        <w:t>ﺗﺗﺟﺎوز</w:t>
      </w:r>
      <w:r>
        <w:rPr>
          <w:rFonts w:ascii="Microsoft Sans Serif" w:cs="Microsoft Sans Serif"/>
          <w:color w:val="231F20"/>
          <w:spacing w:val="-11"/>
          <w:rtl/>
        </w:rPr>
        <w:t> </w:t>
      </w:r>
      <w:r>
        <w:rPr>
          <w:rFonts w:ascii="Microsoft Sans Serif" w:cs="Microsoft Sans Serif"/>
          <w:color w:val="231F20"/>
          <w:rtl/>
        </w:rPr>
        <w:t>ﺧط </w:t>
      </w:r>
      <w:r>
        <w:rPr>
          <w:color w:val="231F20"/>
          <w:spacing w:val="-5"/>
        </w:rPr>
        <w:t>.3</w:t>
      </w:r>
      <w:r>
        <w:rPr>
          <w:rFonts w:ascii="Microsoft Sans Serif" w:cs="Microsoft Sans Serif"/>
          <w:color w:val="231F20"/>
          <w:spacing w:val="-10"/>
          <w:rtl/>
        </w:rPr>
        <w:t> </w:t>
      </w:r>
      <w:r>
        <w:rPr>
          <w:rFonts w:ascii="Microsoft Sans Serif" w:cs="Microsoft Sans Serif"/>
          <w:color w:val="231F20"/>
          <w:rtl/>
        </w:rPr>
        <w:t>ﺿﻊ</w:t>
      </w:r>
      <w:r>
        <w:rPr>
          <w:rFonts w:ascii="Microsoft Sans Serif" w:cs="Microsoft Sans Serif"/>
          <w:color w:val="231F20"/>
          <w:spacing w:val="-8"/>
          <w:rtl/>
        </w:rPr>
        <w:t> </w:t>
      </w:r>
      <w:r>
        <w:rPr>
          <w:rFonts w:ascii="Microsoft Sans Serif" w:cs="Microsoft Sans Serif"/>
          <w:color w:val="231F20"/>
          <w:rtl/>
        </w:rPr>
        <w:t>اﻟﻐطﺎء</w:t>
      </w:r>
      <w:r>
        <w:rPr>
          <w:rFonts w:ascii="Microsoft Sans Serif" w:cs="Microsoft Sans Serif"/>
          <w:color w:val="231F20"/>
          <w:spacing w:val="-8"/>
          <w:rtl/>
        </w:rPr>
        <w:t> </w:t>
      </w:r>
      <w:r>
        <w:rPr>
          <w:color w:val="231F20"/>
        </w:rPr>
        <w:t>1</w:t>
      </w:r>
      <w:r>
        <w:rPr>
          <w:rFonts w:ascii="Microsoft Sans Serif" w:cs="Microsoft Sans Serif"/>
          <w:color w:val="231F20"/>
        </w:rPr>
        <w:t>)</w:t>
      </w:r>
      <w:r>
        <w:rPr>
          <w:rFonts w:ascii="Microsoft Sans Serif" w:cs="Microsoft Sans Serif"/>
          <w:color w:val="231F20"/>
          <w:spacing w:val="-10"/>
          <w:rtl/>
        </w:rPr>
        <w:t> </w:t>
      </w:r>
      <w:r>
        <w:rPr>
          <w:rFonts w:ascii="Microsoft Sans Serif" w:cs="Microsoft Sans Serif"/>
          <w:color w:val="231F20"/>
          <w:rtl/>
        </w:rPr>
        <w:t>أ</w:t>
      </w:r>
      <w:r>
        <w:rPr>
          <w:rFonts w:ascii="Microsoft Sans Serif" w:cs="Microsoft Sans Serif"/>
          <w:color w:val="231F20"/>
        </w:rPr>
        <w:t>(</w:t>
      </w:r>
      <w:r>
        <w:rPr>
          <w:rFonts w:ascii="Microsoft Sans Serif" w:cs="Microsoft Sans Serif"/>
          <w:color w:val="231F20"/>
          <w:spacing w:val="-8"/>
          <w:rtl/>
        </w:rPr>
        <w:t> </w:t>
      </w:r>
      <w:r>
        <w:rPr>
          <w:rFonts w:ascii="Microsoft Sans Serif" w:cs="Microsoft Sans Serif"/>
          <w:color w:val="231F20"/>
          <w:rtl/>
        </w:rPr>
        <w:t>ﻋﻠﻰ</w:t>
      </w:r>
      <w:r>
        <w:rPr>
          <w:rFonts w:ascii="Microsoft Sans Serif" w:cs="Microsoft Sans Serif"/>
          <w:color w:val="231F20"/>
          <w:spacing w:val="-7"/>
          <w:rtl/>
        </w:rPr>
        <w:t> </w:t>
      </w:r>
      <w:r>
        <w:rPr>
          <w:rFonts w:ascii="Microsoft Sans Serif" w:cs="Microsoft Sans Serif"/>
          <w:color w:val="231F20"/>
          <w:rtl/>
        </w:rPr>
        <w:t>اﻹﺑرﯾﻖ</w:t>
      </w:r>
      <w:r>
        <w:rPr>
          <w:rFonts w:ascii="Microsoft Sans Serif" w:cs="Microsoft Sans Serif"/>
          <w:color w:val="231F20"/>
          <w:spacing w:val="-8"/>
          <w:rtl/>
        </w:rPr>
        <w:t> </w:t>
      </w:r>
      <w:r>
        <w:rPr>
          <w:rFonts w:ascii="Microsoft Sans Serif" w:cs="Microsoft Sans Serif"/>
          <w:color w:val="231F20"/>
          <w:rtl/>
        </w:rPr>
        <w:t>وﺿﻊ</w:t>
      </w:r>
      <w:r>
        <w:rPr>
          <w:rFonts w:ascii="Microsoft Sans Serif" w:cs="Microsoft Sans Serif"/>
          <w:color w:val="231F20"/>
          <w:spacing w:val="-7"/>
          <w:rtl/>
        </w:rPr>
        <w:t> </w:t>
      </w:r>
      <w:r>
        <w:rPr>
          <w:rFonts w:ascii="Microsoft Sans Serif" w:cs="Microsoft Sans Serif"/>
          <w:color w:val="231F20"/>
          <w:rtl/>
        </w:rPr>
        <w:t>اﻹﺑرﯾﻖ</w:t>
      </w:r>
      <w:r>
        <w:rPr>
          <w:rFonts w:ascii="Microsoft Sans Serif" w:cs="Microsoft Sans Serif"/>
          <w:color w:val="231F20"/>
          <w:spacing w:val="-8"/>
          <w:rtl/>
        </w:rPr>
        <w:t> </w:t>
      </w:r>
      <w:r>
        <w:rPr>
          <w:rFonts w:ascii="Microsoft Sans Serif" w:cs="Microsoft Sans Serif"/>
          <w:color w:val="231F20"/>
          <w:rtl/>
        </w:rPr>
        <w:t>ﻋﻠﻰ</w:t>
      </w:r>
      <w:r>
        <w:rPr>
          <w:rFonts w:ascii="Microsoft Sans Serif" w:cs="Microsoft Sans Serif"/>
          <w:color w:val="231F20"/>
          <w:spacing w:val="-7"/>
          <w:rtl/>
        </w:rPr>
        <w:t> </w:t>
      </w:r>
      <w:r>
        <w:rPr>
          <w:rFonts w:ascii="Microsoft Sans Serif" w:cs="Microsoft Sans Serif"/>
          <w:color w:val="231F20"/>
          <w:rtl/>
        </w:rPr>
        <w:t>ﻗﺎﻋدة</w:t>
      </w:r>
      <w:r>
        <w:rPr>
          <w:rFonts w:ascii="Microsoft Sans Serif" w:cs="Microsoft Sans Serif"/>
          <w:color w:val="231F20"/>
          <w:spacing w:val="-8"/>
          <w:rtl/>
        </w:rPr>
        <w:t> </w:t>
      </w:r>
      <w:r>
        <w:rPr>
          <w:rFonts w:ascii="Microsoft Sans Serif" w:cs="Microsoft Sans Serif"/>
          <w:color w:val="231F20"/>
          <w:rtl/>
        </w:rPr>
        <w:t>اﻟطﺎﻗﺔ</w:t>
      </w:r>
      <w:r>
        <w:rPr>
          <w:rFonts w:ascii="Microsoft Sans Serif" w:cs="Microsoft Sans Serif"/>
          <w:color w:val="231F20"/>
          <w:spacing w:val="-7"/>
          <w:rtl/>
        </w:rPr>
        <w:t> </w:t>
      </w:r>
      <w:r>
        <w:rPr>
          <w:rFonts w:ascii="Microsoft Sans Serif" w:cs="Microsoft Sans Serif"/>
          <w:color w:val="231F20"/>
        </w:rPr>
        <w:t>)</w:t>
      </w:r>
      <w:r>
        <w:rPr>
          <w:rFonts w:ascii="Microsoft Sans Serif" w:cs="Microsoft Sans Serif"/>
          <w:color w:val="231F20"/>
          <w:rtl/>
        </w:rPr>
        <w:t>ﺳﺎﻋﺔ</w:t>
      </w:r>
      <w:r>
        <w:rPr>
          <w:rFonts w:ascii="Microsoft Sans Serif" w:cs="Microsoft Sans Serif"/>
          <w:color w:val="231F20"/>
          <w:spacing w:val="-8"/>
          <w:rtl/>
        </w:rPr>
        <w:t> </w:t>
      </w:r>
      <w:r>
        <w:rPr>
          <w:rFonts w:ascii="Microsoft Sans Serif" w:cs="Microsoft Sans Serif"/>
          <w:color w:val="231F20"/>
          <w:rtl/>
        </w:rPr>
        <w:t>واﺣدة</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أدﺧل</w:t>
      </w:r>
      <w:r>
        <w:rPr>
          <w:rFonts w:ascii="Microsoft Sans Serif" w:cs="Microsoft Sans Serif"/>
          <w:color w:val="231F20"/>
          <w:spacing w:val="-8"/>
          <w:rtl/>
        </w:rPr>
        <w:t> </w:t>
      </w:r>
      <w:r>
        <w:rPr>
          <w:rFonts w:ascii="Microsoft Sans Serif" w:cs="Microsoft Sans Serif"/>
          <w:color w:val="231F20"/>
          <w:rtl/>
        </w:rPr>
        <w:t>ﻗﺎﺑس</w:t>
      </w:r>
      <w:r>
        <w:rPr>
          <w:rFonts w:ascii="Microsoft Sans Serif" w:cs="Microsoft Sans Serif"/>
          <w:color w:val="231F20"/>
          <w:spacing w:val="-7"/>
          <w:rtl/>
        </w:rPr>
        <w:t> </w:t>
      </w:r>
      <w:r>
        <w:rPr>
          <w:rFonts w:ascii="Microsoft Sans Serif" w:cs="Microsoft Sans Serif"/>
          <w:color w:val="231F20"/>
          <w:rtl/>
        </w:rPr>
        <w:t>اﻟطﺎﻗﺔ</w:t>
      </w:r>
      <w:r>
        <w:rPr>
          <w:rFonts w:ascii="Microsoft Sans Serif" w:cs="Microsoft Sans Serif"/>
          <w:color w:val="231F20"/>
          <w:spacing w:val="-8"/>
          <w:rtl/>
        </w:rPr>
        <w:t> </w:t>
      </w:r>
      <w:r>
        <w:rPr>
          <w:rFonts w:ascii="Microsoft Sans Serif" w:cs="Microsoft Sans Serif"/>
          <w:color w:val="231F20"/>
          <w:rtl/>
        </w:rPr>
        <w:t>ﻓﻲ</w:t>
      </w:r>
      <w:r>
        <w:rPr>
          <w:rFonts w:ascii="Microsoft Sans Serif" w:cs="Microsoft Sans Serif"/>
          <w:color w:val="231F20"/>
          <w:spacing w:val="-7"/>
          <w:rtl/>
        </w:rPr>
        <w:t> </w:t>
      </w:r>
      <w:r>
        <w:rPr>
          <w:rFonts w:ascii="Microsoft Sans Serif" w:cs="Microsoft Sans Serif"/>
          <w:color w:val="231F20"/>
          <w:rtl/>
        </w:rPr>
        <w:t>ﻣﺄﺧذ</w:t>
      </w:r>
      <w:r>
        <w:rPr>
          <w:rFonts w:ascii="Microsoft Sans Serif" w:cs="Microsoft Sans Serif"/>
          <w:color w:val="231F20"/>
          <w:spacing w:val="-8"/>
          <w:rtl/>
        </w:rPr>
        <w:t> </w:t>
      </w:r>
      <w:r>
        <w:rPr>
          <w:rFonts w:ascii="Microsoft Sans Serif" w:cs="Microsoft Sans Serif"/>
          <w:color w:val="231F20"/>
          <w:rtl/>
        </w:rPr>
        <w:t>اﻟﺗﯾﺎر</w:t>
      </w:r>
      <w:r>
        <w:rPr>
          <w:rFonts w:ascii="Microsoft Sans Serif" w:cs="Microsoft Sans Serif"/>
          <w:color w:val="231F20"/>
          <w:spacing w:val="-8"/>
          <w:rtl/>
        </w:rPr>
        <w:t> </w:t>
      </w:r>
      <w:r>
        <w:rPr>
          <w:rFonts w:ascii="Microsoft Sans Serif" w:cs="Microsoft Sans Serif"/>
          <w:color w:val="231F20"/>
          <w:rtl/>
        </w:rPr>
        <w:t>اﻟﻛﮭرﺑﺎﺋﻲ</w:t>
      </w:r>
      <w:r>
        <w:rPr>
          <w:rFonts w:ascii="Microsoft Sans Serif" w:cs="Microsoft Sans Serif"/>
          <w:color w:val="231F20"/>
        </w:rPr>
        <w:t>.</w:t>
      </w:r>
      <w:r>
        <w:rPr>
          <w:rFonts w:ascii="Microsoft Sans Serif" w:cs="Microsoft Sans Serif"/>
          <w:color w:val="231F20"/>
          <w:spacing w:val="-8"/>
          <w:rtl/>
        </w:rPr>
        <w:t> </w:t>
      </w:r>
      <w:r>
        <w:rPr>
          <w:rFonts w:ascii="Microsoft Sans Serif" w:cs="Microsoft Sans Serif"/>
          <w:color w:val="231F20"/>
          <w:rtl/>
        </w:rPr>
        <w:t>ﺳﺗﺿﻲء</w:t>
      </w:r>
      <w:r>
        <w:rPr>
          <w:rFonts w:ascii="Microsoft Sans Serif" w:cs="Microsoft Sans Serif"/>
          <w:color w:val="231F20"/>
          <w:spacing w:val="-11"/>
          <w:rtl/>
        </w:rPr>
        <w:t> </w:t>
      </w:r>
      <w:r>
        <w:rPr>
          <w:rFonts w:ascii="Microsoft Sans Serif" w:cs="Microsoft Sans Serif"/>
          <w:color w:val="231F20"/>
          <w:rtl/>
        </w:rPr>
        <w:t>أﯾﻘوﻧﺎت</w:t>
      </w:r>
      <w:r>
        <w:rPr>
          <w:rFonts w:ascii="Microsoft Sans Serif" w:cs="Microsoft Sans Serif"/>
          <w:color w:val="231F20"/>
          <w:spacing w:val="-11"/>
          <w:rtl/>
        </w:rPr>
        <w:t> </w:t>
      </w:r>
      <w:r>
        <w:rPr>
          <w:rFonts w:ascii="Microsoft Sans Serif" w:cs="Microsoft Sans Serif"/>
          <w:color w:val="231F20"/>
          <w:rtl/>
        </w:rPr>
        <w:t>اﻟوﺿ</w:t>
      </w:r>
      <w:r>
        <w:rPr>
          <w:rFonts w:ascii="Microsoft Sans Serif" w:cs="Microsoft Sans Serif"/>
          <w:color w:val="231F20"/>
          <w:rtl/>
        </w:rPr>
        <w:t>ﻊ</w:t>
      </w:r>
    </w:p>
    <w:p>
      <w:pPr>
        <w:pStyle w:val="BodyText"/>
        <w:bidi/>
        <w:spacing w:line="176" w:lineRule="exact"/>
        <w:ind w:right="0" w:left="172" w:firstLine="0"/>
        <w:jc w:val="left"/>
        <w:rPr>
          <w:rFonts w:ascii="Microsoft Sans Serif" w:cs="Microsoft Sans Serif"/>
        </w:rPr>
      </w:pPr>
      <w:r>
        <w:rPr>
          <w:rFonts w:ascii="Microsoft Sans Serif" w:cs="Microsoft Sans Serif"/>
          <w:color w:val="231F20"/>
          <w:spacing w:val="-4"/>
          <w:rtl/>
        </w:rPr>
        <w:t>ﻟﻣدة</w:t>
      </w:r>
      <w:r>
        <w:rPr>
          <w:rFonts w:ascii="Microsoft Sans Serif" w:cs="Microsoft Sans Serif"/>
          <w:color w:val="231F20"/>
          <w:spacing w:val="-5"/>
          <w:rtl/>
        </w:rPr>
        <w:t> </w:t>
      </w:r>
      <w:r>
        <w:rPr>
          <w:rFonts w:ascii="Microsoft Sans Serif" w:cs="Microsoft Sans Serif"/>
          <w:color w:val="231F20"/>
          <w:rtl/>
        </w:rPr>
        <w:t>ﺛﺎﻧﯾﺔ</w:t>
      </w:r>
      <w:r>
        <w:rPr>
          <w:rFonts w:ascii="Microsoft Sans Serif" w:cs="Microsoft Sans Serif"/>
          <w:color w:val="231F20"/>
          <w:spacing w:val="-6"/>
          <w:rtl/>
        </w:rPr>
        <w:t> </w:t>
      </w:r>
      <w:r>
        <w:rPr>
          <w:rFonts w:ascii="Microsoft Sans Serif" w:cs="Microsoft Sans Serif"/>
          <w:color w:val="231F20"/>
          <w:rtl/>
        </w:rPr>
        <w:t>واﺣدة</w:t>
      </w:r>
      <w:r>
        <w:rPr>
          <w:rFonts w:ascii="Microsoft Sans Serif" w:cs="Microsoft Sans Serif"/>
          <w:color w:val="231F20"/>
        </w:rPr>
        <w:t>.</w:t>
      </w:r>
    </w:p>
    <w:p>
      <w:pPr>
        <w:pStyle w:val="BodyText"/>
        <w:bidi/>
        <w:spacing w:line="235" w:lineRule="auto"/>
        <w:ind w:right="2861" w:left="172" w:firstLine="187"/>
        <w:jc w:val="left"/>
        <w:rPr>
          <w:rFonts w:ascii="Microsoft Sans Serif" w:cs="Microsoft Sans Serif"/>
        </w:rPr>
      </w:pPr>
      <w:r>
        <w:rPr>
          <w:color w:val="231F20"/>
        </w:rPr>
        <w:t>.4</w:t>
      </w:r>
      <w:r>
        <w:rPr>
          <w:rFonts w:ascii="Microsoft Sans Serif" w:cs="Microsoft Sans Serif"/>
          <w:color w:val="231F20"/>
          <w:spacing w:val="-11"/>
          <w:rtl/>
        </w:rPr>
        <w:t> </w:t>
      </w:r>
      <w:r>
        <w:rPr>
          <w:rFonts w:ascii="Microsoft Sans Serif" w:cs="Microsoft Sans Serif"/>
          <w:color w:val="231F20"/>
          <w:rtl/>
        </w:rPr>
        <w:t>زر</w:t>
      </w:r>
      <w:r>
        <w:rPr>
          <w:rFonts w:ascii="Microsoft Sans Serif" w:cs="Microsoft Sans Serif"/>
          <w:color w:val="231F20"/>
          <w:spacing w:val="-7"/>
          <w:rtl/>
        </w:rPr>
        <w:t> </w:t>
      </w:r>
      <w:r>
        <w:rPr>
          <w:rFonts w:ascii="Microsoft Sans Serif" w:cs="Microsoft Sans Serif"/>
          <w:color w:val="231F20"/>
          <w:rtl/>
        </w:rPr>
        <w:t>اﻟﺗﺣﻛم</w:t>
      </w:r>
      <w:r>
        <w:rPr>
          <w:rFonts w:ascii="Microsoft Sans Serif" w:cs="Microsoft Sans Serif"/>
          <w:color w:val="231F20"/>
          <w:spacing w:val="-7"/>
          <w:rtl/>
        </w:rPr>
        <w:t> </w:t>
      </w:r>
      <w:r>
        <w:rPr>
          <w:rFonts w:ascii="Microsoft Sans Serif" w:cs="Microsoft Sans Serif"/>
          <w:color w:val="231F20"/>
          <w:rtl/>
        </w:rPr>
        <w:t>ﺑﺎﻟﻠﻣس</w:t>
      </w:r>
      <w:r>
        <w:rPr>
          <w:rFonts w:ascii="Microsoft Sans Serif" w:cs="Microsoft Sans Serif"/>
          <w:color w:val="231F20"/>
          <w:spacing w:val="-7"/>
          <w:rtl/>
        </w:rPr>
        <w:t> </w:t>
      </w:r>
      <w:r>
        <w:rPr>
          <w:color w:val="231F20"/>
        </w:rPr>
        <w:t>1</w:t>
      </w:r>
      <w:r>
        <w:rPr>
          <w:rFonts w:ascii="Microsoft Sans Serif" w:cs="Microsoft Sans Serif"/>
          <w:color w:val="231F20"/>
        </w:rPr>
        <w:t>)</w:t>
      </w:r>
      <w:r>
        <w:rPr>
          <w:rFonts w:ascii="Microsoft Sans Serif" w:cs="Microsoft Sans Serif"/>
          <w:color w:val="231F20"/>
          <w:spacing w:val="-11"/>
          <w:rtl/>
        </w:rPr>
        <w:t> </w:t>
      </w:r>
      <w:r>
        <w:rPr>
          <w:rFonts w:ascii="Microsoft Sans Serif" w:cs="Microsoft Sans Serif"/>
          <w:color w:val="231F20"/>
          <w:rtl/>
        </w:rPr>
        <w:t>ﺟرام</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واﺧﺗر</w:t>
      </w:r>
      <w:r>
        <w:rPr>
          <w:rFonts w:ascii="Microsoft Sans Serif" w:cs="Microsoft Sans Serif"/>
          <w:color w:val="231F20"/>
          <w:spacing w:val="-7"/>
          <w:rtl/>
        </w:rPr>
        <w:t> </w:t>
      </w:r>
      <w:r>
        <w:rPr>
          <w:rFonts w:ascii="Microsoft Sans Serif" w:cs="Microsoft Sans Serif"/>
          <w:color w:val="231F20"/>
          <w:rtl/>
        </w:rPr>
        <w:t>اﻟﺑرﻧﺎﻣﺞ</w:t>
      </w:r>
      <w:r>
        <w:rPr>
          <w:rFonts w:ascii="Microsoft Sans Serif" w:cs="Microsoft Sans Serif"/>
          <w:color w:val="231F20"/>
          <w:spacing w:val="-7"/>
          <w:rtl/>
        </w:rPr>
        <w:t> </w:t>
      </w:r>
      <w:r>
        <w:rPr>
          <w:rFonts w:ascii="Microsoft Sans Serif" w:cs="Microsoft Sans Serif"/>
          <w:color w:val="231F20"/>
          <w:rtl/>
        </w:rPr>
        <w:t>اﻟﻣطﻠوب</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ﻛﺎﺑﺗﺷﯾﻧو</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7"/>
          <w:rtl/>
        </w:rPr>
        <w:t> </w:t>
      </w:r>
      <w:r>
        <w:rPr>
          <w:rFonts w:ascii="Microsoft Sans Serif" w:cs="Microsoft Sans Serif"/>
          <w:color w:val="231F20"/>
          <w:rtl/>
        </w:rPr>
        <w:t>ﻻﺗﯾﮫ</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7"/>
          <w:rtl/>
        </w:rPr>
        <w:t> </w:t>
      </w:r>
      <w:r>
        <w:rPr>
          <w:rFonts w:ascii="Microsoft Sans Serif" w:cs="Microsoft Sans Serif"/>
          <w:color w:val="231F20"/>
          <w:rtl/>
        </w:rPr>
        <w:t>ﺷوﻛوﻻﺗﺔ</w:t>
      </w:r>
      <w:r>
        <w:rPr>
          <w:rFonts w:ascii="Microsoft Sans Serif" w:cs="Microsoft Sans Serif"/>
          <w:color w:val="231F20"/>
          <w:spacing w:val="-7"/>
          <w:rtl/>
        </w:rPr>
        <w:t> </w:t>
      </w:r>
      <w:r>
        <w:rPr>
          <w:rFonts w:ascii="Microsoft Sans Serif" w:cs="Microsoft Sans Serif"/>
          <w:color w:val="231F20"/>
          <w:rtl/>
        </w:rPr>
        <w:t>ﺳﺎﺧﻧﺔ</w:t>
      </w:r>
      <w:r>
        <w:rPr>
          <w:rFonts w:ascii="Microsoft Sans Serif" w:cs="Microsoft Sans Serif"/>
          <w:color w:val="231F20"/>
          <w:spacing w:val="-9"/>
          <w:rtl/>
        </w:rPr>
        <w:t> </w:t>
      </w:r>
      <w:r>
        <w:rPr>
          <w:rFonts w:ascii="Microsoft Sans Serif" w:cs="Microsoft Sans Serif"/>
          <w:color w:val="231F20"/>
          <w:rtl/>
        </w:rPr>
        <w:t>،</w:t>
      </w:r>
      <w:r>
        <w:rPr>
          <w:rFonts w:ascii="Microsoft Sans Serif" w:cs="Microsoft Sans Serif"/>
          <w:color w:val="231F20"/>
          <w:spacing w:val="-11"/>
          <w:rtl/>
        </w:rPr>
        <w:t> </w:t>
      </w:r>
      <w:r>
        <w:rPr>
          <w:rFonts w:ascii="Microsoft Sans Serif" w:cs="Microsoft Sans Serif"/>
          <w:color w:val="231F20"/>
          <w:rtl/>
        </w:rPr>
        <w:t>ﺑﺎرد</w:t>
      </w:r>
      <w:r>
        <w:rPr>
          <w:rFonts w:ascii="Microsoft Sans Serif" w:cs="Microsoft Sans Serif"/>
          <w:color w:val="231F20"/>
        </w:rPr>
        <w:t>.</w:t>
      </w:r>
      <w:r>
        <w:rPr>
          <w:color w:val="231F20"/>
          <w:rtl/>
        </w:rPr>
        <w:t> </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ﻣرة</w:t>
      </w:r>
      <w:r>
        <w:rPr>
          <w:rFonts w:ascii="Microsoft Sans Serif" w:cs="Microsoft Sans Serif"/>
          <w:color w:val="231F20"/>
          <w:spacing w:val="-6"/>
          <w:rtl/>
        </w:rPr>
        <w:t> </w:t>
      </w:r>
      <w:r>
        <w:rPr>
          <w:rFonts w:ascii="Microsoft Sans Serif" w:cs="Microsoft Sans Serif"/>
          <w:color w:val="231F20"/>
          <w:rtl/>
        </w:rPr>
        <w:t>واﺣدة</w:t>
      </w:r>
      <w:r>
        <w:rPr>
          <w:rFonts w:ascii="Microsoft Sans Serif" w:cs="Microsoft Sans Serif"/>
          <w:color w:val="231F20"/>
          <w:spacing w:val="-6"/>
          <w:rtl/>
        </w:rPr>
        <w:t> </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إذا</w:t>
      </w:r>
      <w:r>
        <w:rPr>
          <w:rFonts w:ascii="Microsoft Sans Serif" w:cs="Microsoft Sans Serif"/>
          <w:color w:val="231F20"/>
          <w:spacing w:val="-6"/>
          <w:rtl/>
        </w:rPr>
        <w:t> </w:t>
      </w:r>
      <w:r>
        <w:rPr>
          <w:rFonts w:ascii="Microsoft Sans Serif" w:cs="Microsoft Sans Serif"/>
          <w:color w:val="231F20"/>
          <w:rtl/>
        </w:rPr>
        <w:t>ﻛﻧت</w:t>
      </w:r>
      <w:r>
        <w:rPr>
          <w:rFonts w:ascii="Microsoft Sans Serif" w:cs="Microsoft Sans Serif"/>
          <w:color w:val="231F20"/>
          <w:spacing w:val="-6"/>
          <w:rtl/>
        </w:rPr>
        <w:t> </w:t>
      </w:r>
      <w:r>
        <w:rPr>
          <w:rFonts w:ascii="Microsoft Sans Serif" w:cs="Microsoft Sans Serif"/>
          <w:color w:val="231F20"/>
          <w:rtl/>
        </w:rPr>
        <w:t>ﺗرﻏب</w:t>
      </w:r>
      <w:r>
        <w:rPr>
          <w:rFonts w:ascii="Microsoft Sans Serif" w:cs="Microsoft Sans Serif"/>
          <w:color w:val="231F20"/>
          <w:spacing w:val="-6"/>
          <w:rtl/>
        </w:rPr>
        <w:t> </w:t>
      </w:r>
      <w:r>
        <w:rPr>
          <w:rFonts w:ascii="Microsoft Sans Serif" w:cs="Microsoft Sans Serif"/>
          <w:color w:val="231F20"/>
          <w:rtl/>
        </w:rPr>
        <w:t>ﻓﻲ</w:t>
      </w:r>
      <w:r>
        <w:rPr>
          <w:rFonts w:ascii="Microsoft Sans Serif" w:cs="Microsoft Sans Serif"/>
          <w:color w:val="231F20"/>
          <w:spacing w:val="-6"/>
          <w:rtl/>
        </w:rPr>
        <w:t> </w:t>
      </w:r>
      <w:r>
        <w:rPr>
          <w:rFonts w:ascii="Microsoft Sans Serif" w:cs="Microsoft Sans Serif"/>
          <w:color w:val="231F20"/>
          <w:rtl/>
        </w:rPr>
        <w:t>ﺗﺳﺧﯾن</w:t>
      </w:r>
      <w:r>
        <w:rPr>
          <w:rFonts w:ascii="Microsoft Sans Serif" w:cs="Microsoft Sans Serif"/>
          <w:color w:val="231F20"/>
          <w:spacing w:val="-6"/>
          <w:rtl/>
        </w:rPr>
        <w:t> </w:t>
      </w:r>
      <w:r>
        <w:rPr>
          <w:rFonts w:ascii="Microsoft Sans Serif" w:cs="Microsoft Sans Serif"/>
          <w:color w:val="231F20"/>
          <w:rtl/>
        </w:rPr>
        <w:t>اﻟﺣﻠﯾب</w:t>
      </w:r>
      <w:r>
        <w:rPr>
          <w:rFonts w:ascii="Microsoft Sans Serif" w:cs="Microsoft Sans Serif"/>
          <w:color w:val="231F20"/>
          <w:spacing w:val="-6"/>
          <w:rtl/>
        </w:rPr>
        <w:t> </w:t>
      </w:r>
      <w:r>
        <w:rPr>
          <w:rFonts w:ascii="Microsoft Sans Serif" w:cs="Microsoft Sans Serif"/>
          <w:color w:val="231F20"/>
          <w:rtl/>
        </w:rPr>
        <w:t>وإزﺑﺎده</w:t>
      </w:r>
      <w:r>
        <w:rPr>
          <w:rFonts w:ascii="Microsoft Sans Serif" w:cs="Microsoft Sans Serif"/>
          <w:color w:val="231F20"/>
          <w:spacing w:val="-6"/>
          <w:rtl/>
        </w:rPr>
        <w:t> </w:t>
      </w:r>
      <w:r>
        <w:rPr>
          <w:rFonts w:ascii="Microsoft Sans Serif" w:cs="Microsoft Sans Serif"/>
          <w:color w:val="231F20"/>
        </w:rPr>
        <w:t>)</w:t>
      </w:r>
      <w:r>
        <w:rPr>
          <w:rFonts w:ascii="Microsoft Sans Serif" w:cs="Microsoft Sans Serif"/>
          <w:color w:val="231F20"/>
          <w:rtl/>
        </w:rPr>
        <w:t>ﻣﻊ</w:t>
      </w:r>
      <w:r>
        <w:rPr>
          <w:rFonts w:ascii="Microsoft Sans Serif" w:cs="Microsoft Sans Serif"/>
          <w:color w:val="231F20"/>
          <w:spacing w:val="-6"/>
          <w:rtl/>
        </w:rPr>
        <w:t> </w:t>
      </w:r>
      <w:r>
        <w:rPr>
          <w:rFonts w:ascii="Microsoft Sans Serif" w:cs="Microsoft Sans Serif"/>
          <w:color w:val="231F20"/>
          <w:rtl/>
        </w:rPr>
        <w:t>ﺧﻔﻖ</w:t>
      </w:r>
      <w:r>
        <w:rPr>
          <w:color w:val="231F20"/>
          <w:spacing w:val="-11"/>
          <w:rtl/>
        </w:rPr>
        <w:t> </w:t>
      </w:r>
      <w:r>
        <w:rPr>
          <w:color w:val="231F20"/>
        </w:rPr>
        <w:t>1</w:t>
      </w:r>
      <w:r>
        <w:rPr>
          <w:rFonts w:ascii="Microsoft Sans Serif" w:cs="Microsoft Sans Serif"/>
          <w:color w:val="231F20"/>
          <w:spacing w:val="-11"/>
          <w:rtl/>
        </w:rPr>
        <w:t> </w:t>
      </w:r>
      <w:r>
        <w:rPr>
          <w:rFonts w:ascii="Microsoft Sans Serif" w:cs="Microsoft Sans Serif"/>
          <w:color w:val="231F20"/>
          <w:rtl/>
        </w:rPr>
        <w:t>ب</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ﻟﻠﺣﺻول</w:t>
      </w:r>
      <w:r>
        <w:rPr>
          <w:rFonts w:ascii="Microsoft Sans Serif" w:cs="Microsoft Sans Serif"/>
          <w:color w:val="231F20"/>
          <w:spacing w:val="-6"/>
          <w:rtl/>
        </w:rPr>
        <w:t> </w:t>
      </w:r>
      <w:r>
        <w:rPr>
          <w:rFonts w:ascii="Microsoft Sans Serif" w:cs="Microsoft Sans Serif"/>
          <w:color w:val="231F20"/>
          <w:rtl/>
        </w:rPr>
        <w:t>ﻋﻠﻰ</w:t>
      </w:r>
      <w:r>
        <w:rPr>
          <w:rFonts w:ascii="Microsoft Sans Serif" w:cs="Microsoft Sans Serif"/>
          <w:color w:val="231F20"/>
          <w:spacing w:val="-6"/>
          <w:rtl/>
        </w:rPr>
        <w:t> </w:t>
      </w:r>
      <w:r>
        <w:rPr>
          <w:rFonts w:ascii="Microsoft Sans Serif" w:cs="Microsoft Sans Serif"/>
          <w:color w:val="231F20"/>
          <w:rtl/>
        </w:rPr>
        <w:t>رﻏوة</w:t>
      </w:r>
      <w:r>
        <w:rPr>
          <w:rFonts w:ascii="Microsoft Sans Serif" w:cs="Microsoft Sans Serif"/>
          <w:color w:val="231F20"/>
          <w:spacing w:val="-8"/>
          <w:rtl/>
        </w:rPr>
        <w:t> </w:t>
      </w:r>
      <w:r>
        <w:rPr>
          <w:rFonts w:ascii="Microsoft Sans Serif" w:cs="Microsoft Sans Serif"/>
          <w:color w:val="231F20"/>
          <w:rtl/>
        </w:rPr>
        <w:t>اﻟﻛﺎﺑﺗﺷﯾﻧو </w:t>
      </w:r>
      <w:r>
        <w:rPr>
          <w:rFonts w:ascii="Microsoft Sans Serif" w:cs="Microsoft Sans Serif"/>
          <w:color w:val="231F20"/>
        </w:rPr>
        <w:t>-</w:t>
      </w:r>
      <w:r>
        <w:rPr>
          <w:rFonts w:ascii="Microsoft Sans Serif" w:cs="Microsoft Sans Serif"/>
          <w:color w:val="231F20"/>
          <w:rtl/>
        </w:rPr>
        <w:t> ﻣرﺗﯾن </w:t>
      </w:r>
      <w:r>
        <w:rPr>
          <w:rFonts w:ascii="Microsoft Sans Serif" w:cs="Microsoft Sans Serif"/>
          <w:color w:val="231F20"/>
        </w:rPr>
        <w:t>-</w:t>
      </w:r>
      <w:r>
        <w:rPr>
          <w:rFonts w:ascii="Microsoft Sans Serif" w:cs="Microsoft Sans Serif"/>
          <w:color w:val="231F20"/>
          <w:rtl/>
        </w:rPr>
        <w:t> إذا ﻛﻧت ﺗرﯾد ﺗﺳﺧﯾن اﻟﺣﻠﯾب وإزﺑﺎده </w:t>
      </w:r>
      <w:r>
        <w:rPr>
          <w:rFonts w:ascii="Microsoft Sans Serif" w:cs="Microsoft Sans Serif"/>
          <w:color w:val="231F20"/>
        </w:rPr>
        <w:t>)</w:t>
      </w:r>
      <w:r>
        <w:rPr>
          <w:rFonts w:ascii="Microsoft Sans Serif" w:cs="Microsoft Sans Serif"/>
          <w:color w:val="231F20"/>
          <w:rtl/>
        </w:rPr>
        <w:t>ﻣﻊ اﻟﺧﻔﻖ</w:t>
      </w:r>
      <w:r>
        <w:rPr>
          <w:color w:val="231F20"/>
          <w:rtl/>
        </w:rPr>
        <w:t> </w:t>
      </w:r>
      <w:r>
        <w:rPr>
          <w:color w:val="231F20"/>
        </w:rPr>
        <w:t>1</w:t>
      </w:r>
      <w:r>
        <w:rPr>
          <w:rFonts w:ascii="Microsoft Sans Serif" w:cs="Microsoft Sans Serif"/>
          <w:color w:val="231F20"/>
          <w:spacing w:val="-3"/>
          <w:rtl/>
        </w:rPr>
        <w:t> </w:t>
      </w:r>
      <w:r>
        <w:rPr>
          <w:rFonts w:ascii="Microsoft Sans Serif" w:cs="Microsoft Sans Serif"/>
          <w:color w:val="231F20"/>
          <w:rtl/>
        </w:rPr>
        <w:t>ب</w:t>
      </w:r>
      <w:r>
        <w:rPr>
          <w:rFonts w:ascii="Microsoft Sans Serif" w:cs="Microsoft Sans Serif"/>
          <w:color w:val="231F20"/>
        </w:rPr>
        <w:t>(</w:t>
      </w:r>
      <w:r>
        <w:rPr>
          <w:rFonts w:ascii="Microsoft Sans Serif" w:cs="Microsoft Sans Serif"/>
          <w:color w:val="231F20"/>
          <w:rtl/>
        </w:rPr>
        <w:t> ﻟﻠﺣﺻول ﻋﻠﻰ رﻏوة ﻻﺗﯾ</w:t>
      </w:r>
      <w:r>
        <w:rPr>
          <w:rFonts w:ascii="Microsoft Sans Serif" w:cs="Microsoft Sans Serif"/>
          <w:color w:val="231F20"/>
          <w:rtl/>
        </w:rPr>
        <w:t>ﮫ</w:t>
      </w:r>
    </w:p>
    <w:p>
      <w:pPr>
        <w:pStyle w:val="BodyText"/>
        <w:bidi/>
        <w:spacing w:line="179" w:lineRule="exact"/>
        <w:ind w:right="0" w:left="172" w:firstLine="0"/>
        <w:jc w:val="left"/>
      </w:pPr>
      <w:r>
        <w:rPr>
          <w:rFonts w:ascii="Microsoft Sans Serif" w:cs="Microsoft Sans Serif"/>
          <w:color w:val="231F20"/>
          <w:spacing w:val="-10"/>
        </w:rPr>
        <w:t>-</w:t>
      </w:r>
      <w:r>
        <w:rPr>
          <w:rFonts w:ascii="Microsoft Sans Serif" w:cs="Microsoft Sans Serif"/>
          <w:color w:val="231F20"/>
          <w:spacing w:val="-6"/>
          <w:rtl/>
        </w:rPr>
        <w:t> </w:t>
      </w:r>
      <w:r>
        <w:rPr>
          <w:rFonts w:ascii="Microsoft Sans Serif" w:cs="Microsoft Sans Serif"/>
          <w:color w:val="231F20"/>
          <w:rtl/>
        </w:rPr>
        <w:t>ﺛﻼث</w:t>
      </w:r>
      <w:r>
        <w:rPr>
          <w:rFonts w:ascii="Microsoft Sans Serif" w:cs="Microsoft Sans Serif"/>
          <w:color w:val="231F20"/>
          <w:spacing w:val="-7"/>
          <w:rtl/>
        </w:rPr>
        <w:t> </w:t>
      </w:r>
      <w:r>
        <w:rPr>
          <w:rFonts w:ascii="Microsoft Sans Serif" w:cs="Microsoft Sans Serif"/>
          <w:color w:val="231F20"/>
          <w:rtl/>
        </w:rPr>
        <w:t>ﻣرات</w:t>
      </w:r>
      <w:r>
        <w:rPr>
          <w:rFonts w:ascii="Microsoft Sans Serif" w:cs="Microsoft Sans Serif"/>
          <w:color w:val="231F20"/>
          <w:spacing w:val="-7"/>
          <w:rtl/>
        </w:rPr>
        <w:t> </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إذا</w:t>
      </w:r>
      <w:r>
        <w:rPr>
          <w:rFonts w:ascii="Microsoft Sans Serif" w:cs="Microsoft Sans Serif"/>
          <w:color w:val="231F20"/>
          <w:spacing w:val="-7"/>
          <w:rtl/>
        </w:rPr>
        <w:t> </w:t>
      </w:r>
      <w:r>
        <w:rPr>
          <w:rFonts w:ascii="Microsoft Sans Serif" w:cs="Microsoft Sans Serif"/>
          <w:color w:val="231F20"/>
          <w:rtl/>
        </w:rPr>
        <w:t>ﻛﻧت</w:t>
      </w:r>
      <w:r>
        <w:rPr>
          <w:rFonts w:ascii="Microsoft Sans Serif" w:cs="Microsoft Sans Serif"/>
          <w:color w:val="231F20"/>
          <w:spacing w:val="-7"/>
          <w:rtl/>
        </w:rPr>
        <w:t> </w:t>
      </w:r>
      <w:r>
        <w:rPr>
          <w:rFonts w:ascii="Microsoft Sans Serif" w:cs="Microsoft Sans Serif"/>
          <w:color w:val="231F20"/>
          <w:rtl/>
        </w:rPr>
        <w:t>ﺗرﻏب</w:t>
      </w:r>
      <w:r>
        <w:rPr>
          <w:rFonts w:ascii="Microsoft Sans Serif" w:cs="Microsoft Sans Serif"/>
          <w:color w:val="231F20"/>
          <w:spacing w:val="-6"/>
          <w:rtl/>
        </w:rPr>
        <w:t> </w:t>
      </w:r>
      <w:r>
        <w:rPr>
          <w:rFonts w:ascii="Microsoft Sans Serif" w:cs="Microsoft Sans Serif"/>
          <w:color w:val="231F20"/>
          <w:rtl/>
        </w:rPr>
        <w:t>ﻓﻲ</w:t>
      </w:r>
      <w:r>
        <w:rPr>
          <w:rFonts w:ascii="Microsoft Sans Serif" w:cs="Microsoft Sans Serif"/>
          <w:color w:val="231F20"/>
          <w:spacing w:val="-7"/>
          <w:rtl/>
        </w:rPr>
        <w:t> </w:t>
      </w:r>
      <w:r>
        <w:rPr>
          <w:rFonts w:ascii="Microsoft Sans Serif" w:cs="Microsoft Sans Serif"/>
          <w:color w:val="231F20"/>
          <w:rtl/>
        </w:rPr>
        <w:t>ﺗﺳﺧﯾن</w:t>
      </w:r>
      <w:r>
        <w:rPr>
          <w:rFonts w:ascii="Microsoft Sans Serif" w:cs="Microsoft Sans Serif"/>
          <w:color w:val="231F20"/>
          <w:spacing w:val="-7"/>
          <w:rtl/>
        </w:rPr>
        <w:t> </w:t>
      </w:r>
      <w:r>
        <w:rPr>
          <w:rFonts w:ascii="Microsoft Sans Serif" w:cs="Microsoft Sans Serif"/>
          <w:color w:val="231F20"/>
          <w:rtl/>
        </w:rPr>
        <w:t>اﻟﺣﻠﯾب</w:t>
      </w:r>
      <w:r>
        <w:rPr>
          <w:rFonts w:ascii="Microsoft Sans Serif" w:cs="Microsoft Sans Serif"/>
          <w:color w:val="231F20"/>
          <w:spacing w:val="-6"/>
          <w:rtl/>
        </w:rPr>
        <w:t> </w:t>
      </w:r>
      <w:r>
        <w:rPr>
          <w:rFonts w:ascii="Microsoft Sans Serif" w:cs="Microsoft Sans Serif"/>
          <w:color w:val="231F20"/>
          <w:rtl/>
        </w:rPr>
        <w:t>وإزﺑده</w:t>
      </w:r>
      <w:r>
        <w:rPr>
          <w:rFonts w:ascii="Microsoft Sans Serif" w:cs="Microsoft Sans Serif"/>
          <w:color w:val="231F20"/>
          <w:spacing w:val="-7"/>
          <w:rtl/>
        </w:rPr>
        <w:t> </w:t>
      </w:r>
      <w:r>
        <w:rPr>
          <w:rFonts w:ascii="Microsoft Sans Serif" w:cs="Microsoft Sans Serif"/>
          <w:color w:val="231F20"/>
        </w:rPr>
        <w:t>)</w:t>
      </w:r>
      <w:r>
        <w:rPr>
          <w:rFonts w:ascii="Microsoft Sans Serif" w:cs="Microsoft Sans Serif"/>
          <w:color w:val="231F20"/>
          <w:rtl/>
        </w:rPr>
        <w:t>ﻣﻊ</w:t>
      </w:r>
      <w:r>
        <w:rPr>
          <w:rFonts w:ascii="Microsoft Sans Serif" w:cs="Microsoft Sans Serif"/>
          <w:color w:val="231F20"/>
          <w:spacing w:val="-7"/>
          <w:rtl/>
        </w:rPr>
        <w:t> </w:t>
      </w:r>
      <w:r>
        <w:rPr>
          <w:rFonts w:ascii="Microsoft Sans Serif" w:cs="Microsoft Sans Serif"/>
          <w:color w:val="231F20"/>
          <w:rtl/>
        </w:rPr>
        <w:t>ﺧﻔﻖ</w:t>
      </w:r>
      <w:r>
        <w:rPr>
          <w:color w:val="231F20"/>
          <w:spacing w:val="-12"/>
          <w:rtl/>
        </w:rPr>
        <w:t> </w:t>
      </w:r>
      <w:r>
        <w:rPr>
          <w:color w:val="231F20"/>
        </w:rPr>
        <w:t>1</w:t>
      </w:r>
      <w:r>
        <w:rPr>
          <w:rFonts w:ascii="Microsoft Sans Serif" w:cs="Microsoft Sans Serif"/>
          <w:color w:val="231F20"/>
          <w:spacing w:val="-10"/>
          <w:rtl/>
        </w:rPr>
        <w:t> </w:t>
      </w:r>
      <w:r>
        <w:rPr>
          <w:rFonts w:ascii="Microsoft Sans Serif" w:cs="Microsoft Sans Serif"/>
          <w:color w:val="231F20"/>
          <w:rtl/>
        </w:rPr>
        <w:t>ب</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ﻟﺗﺣﺿﯾر</w:t>
      </w:r>
      <w:r>
        <w:rPr>
          <w:rFonts w:ascii="Microsoft Sans Serif" w:cs="Microsoft Sans Serif"/>
          <w:color w:val="231F20"/>
          <w:spacing w:val="-6"/>
          <w:rtl/>
        </w:rPr>
        <w:t> </w:t>
      </w:r>
      <w:r>
        <w:rPr>
          <w:rFonts w:ascii="Microsoft Sans Serif" w:cs="Microsoft Sans Serif"/>
          <w:color w:val="231F20"/>
          <w:rtl/>
        </w:rPr>
        <w:t>اﻟﺷوﻛوﻻﺗﺔ</w:t>
      </w:r>
      <w:r>
        <w:rPr>
          <w:rFonts w:ascii="Microsoft Sans Serif" w:cs="Microsoft Sans Serif"/>
          <w:color w:val="231F20"/>
          <w:spacing w:val="-7"/>
          <w:rtl/>
        </w:rPr>
        <w:t> </w:t>
      </w:r>
      <w:r>
        <w:rPr>
          <w:rFonts w:ascii="Microsoft Sans Serif" w:cs="Microsoft Sans Serif"/>
          <w:color w:val="231F20"/>
          <w:rtl/>
        </w:rPr>
        <w:t>اﻟﺳﺎﺧﻧﺔ</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أو</w:t>
      </w:r>
      <w:r>
        <w:rPr>
          <w:rFonts w:ascii="Microsoft Sans Serif" w:cs="Microsoft Sans Serif"/>
          <w:color w:val="231F20"/>
          <w:spacing w:val="-6"/>
          <w:rtl/>
        </w:rPr>
        <w:t> </w:t>
      </w:r>
      <w:r>
        <w:rPr>
          <w:rFonts w:ascii="Microsoft Sans Serif" w:cs="Microsoft Sans Serif"/>
          <w:color w:val="231F20"/>
          <w:rtl/>
        </w:rPr>
        <w:t>إذا</w:t>
      </w:r>
      <w:r>
        <w:rPr>
          <w:rFonts w:ascii="Microsoft Sans Serif" w:cs="Microsoft Sans Serif"/>
          <w:color w:val="231F20"/>
          <w:spacing w:val="-7"/>
          <w:rtl/>
        </w:rPr>
        <w:t> </w:t>
      </w:r>
      <w:r>
        <w:rPr>
          <w:rFonts w:ascii="Microsoft Sans Serif" w:cs="Microsoft Sans Serif"/>
          <w:color w:val="231F20"/>
          <w:rtl/>
        </w:rPr>
        <w:t>ﻛﻧت</w:t>
      </w:r>
      <w:r>
        <w:rPr>
          <w:rFonts w:ascii="Microsoft Sans Serif" w:cs="Microsoft Sans Serif"/>
          <w:color w:val="231F20"/>
          <w:spacing w:val="-7"/>
          <w:rtl/>
        </w:rPr>
        <w:t> </w:t>
      </w:r>
      <w:r>
        <w:rPr>
          <w:rFonts w:ascii="Microsoft Sans Serif" w:cs="Microsoft Sans Serif"/>
          <w:color w:val="231F20"/>
          <w:rtl/>
        </w:rPr>
        <w:t>ﺗرﯾد</w:t>
      </w:r>
      <w:r>
        <w:rPr>
          <w:rFonts w:ascii="Microsoft Sans Serif" w:cs="Microsoft Sans Serif"/>
          <w:color w:val="231F20"/>
          <w:spacing w:val="-6"/>
          <w:rtl/>
        </w:rPr>
        <w:t> </w:t>
      </w:r>
      <w:r>
        <w:rPr>
          <w:rFonts w:ascii="Microsoft Sans Serif" w:cs="Microsoft Sans Serif"/>
          <w:color w:val="231F20"/>
          <w:rtl/>
        </w:rPr>
        <w:t>ﺗﺳﺧﯾن</w:t>
      </w:r>
      <w:r>
        <w:rPr>
          <w:rFonts w:ascii="Microsoft Sans Serif" w:cs="Microsoft Sans Serif"/>
          <w:color w:val="231F20"/>
          <w:spacing w:val="-7"/>
          <w:rtl/>
        </w:rPr>
        <w:t> </w:t>
      </w:r>
      <w:r>
        <w:rPr>
          <w:rFonts w:ascii="Microsoft Sans Serif" w:cs="Microsoft Sans Serif"/>
          <w:color w:val="231F20"/>
          <w:rtl/>
        </w:rPr>
        <w:t>اﻟﺣﻠﯾب</w:t>
      </w:r>
      <w:r>
        <w:rPr>
          <w:rFonts w:ascii="Microsoft Sans Serif" w:cs="Microsoft Sans Serif"/>
          <w:color w:val="231F20"/>
          <w:spacing w:val="-7"/>
          <w:rtl/>
        </w:rPr>
        <w:t> </w:t>
      </w:r>
      <w:r>
        <w:rPr>
          <w:rFonts w:ascii="Microsoft Sans Serif" w:cs="Microsoft Sans Serif"/>
          <w:color w:val="231F20"/>
          <w:rtl/>
        </w:rPr>
        <w:t>ﻓﻘط</w:t>
      </w:r>
      <w:r>
        <w:rPr>
          <w:rFonts w:ascii="Microsoft Sans Serif" w:cs="Microsoft Sans Serif"/>
          <w:color w:val="231F20"/>
          <w:spacing w:val="-6"/>
          <w:rtl/>
        </w:rPr>
        <w:t> </w:t>
      </w:r>
      <w:r>
        <w:rPr>
          <w:rFonts w:ascii="Microsoft Sans Serif" w:cs="Microsoft Sans Serif"/>
          <w:color w:val="231F20"/>
        </w:rPr>
        <w:t>)</w:t>
      </w:r>
      <w:r>
        <w:rPr>
          <w:rFonts w:ascii="Microsoft Sans Serif" w:cs="Microsoft Sans Serif"/>
          <w:color w:val="231F20"/>
          <w:rtl/>
        </w:rPr>
        <w:t>ﻣﻊ</w:t>
      </w:r>
      <w:r>
        <w:rPr>
          <w:rFonts w:ascii="Microsoft Sans Serif" w:cs="Microsoft Sans Serif"/>
          <w:color w:val="231F20"/>
          <w:spacing w:val="-9"/>
          <w:rtl/>
        </w:rPr>
        <w:t> </w:t>
      </w:r>
      <w:r>
        <w:rPr>
          <w:rFonts w:ascii="Microsoft Sans Serif" w:cs="Microsoft Sans Serif"/>
          <w:color w:val="231F20"/>
          <w:rtl/>
        </w:rPr>
        <w:t>ﺧﻔﻖ</w:t>
      </w:r>
      <w:r>
        <w:rPr>
          <w:color w:val="231F20"/>
          <w:spacing w:val="-13"/>
          <w:rtl/>
        </w:rPr>
        <w:t> </w:t>
      </w:r>
      <w:r>
        <w:rPr>
          <w:color w:val="231F20"/>
        </w:rPr>
        <w:t>1</w:t>
      </w:r>
    </w:p>
    <w:p>
      <w:pPr>
        <w:pStyle w:val="BodyText"/>
        <w:bidi/>
        <w:spacing w:line="178" w:lineRule="exact"/>
        <w:ind w:right="0" w:left="172" w:firstLine="0"/>
        <w:jc w:val="left"/>
        <w:rPr>
          <w:rFonts w:ascii="Microsoft Sans Serif" w:cs="Microsoft Sans Serif"/>
        </w:rPr>
      </w:pPr>
      <w:r>
        <w:rPr>
          <w:rFonts w:ascii="Microsoft Sans Serif" w:cs="Microsoft Sans Serif"/>
          <w:color w:val="231F20"/>
          <w:spacing w:val="-4"/>
          <w:rtl/>
        </w:rPr>
        <w:t>درﺟﺔ</w:t>
      </w:r>
      <w:r>
        <w:rPr>
          <w:rFonts w:ascii="Microsoft Sans Serif" w:cs="Microsoft Sans Serif"/>
          <w:color w:val="231F20"/>
          <w:spacing w:val="1"/>
          <w:rtl/>
        </w:rPr>
        <w:t> </w:t>
      </w:r>
      <w:r>
        <w:rPr>
          <w:rFonts w:ascii="Microsoft Sans Serif" w:cs="Microsoft Sans Serif"/>
          <w:color w:val="231F20"/>
          <w:rtl/>
        </w:rPr>
        <w:t>ﻣﺋوﯾﺔ</w:t>
      </w:r>
      <w:r>
        <w:rPr>
          <w:rFonts w:ascii="Microsoft Sans Serif" w:cs="Microsoft Sans Serif"/>
          <w:color w:val="231F20"/>
        </w:rPr>
        <w:t>.</w:t>
      </w:r>
      <w:r>
        <w:rPr>
          <w:rFonts w:ascii="Microsoft Sans Serif" w:cs="Microsoft Sans Serif"/>
          <w:color w:val="231F20"/>
        </w:rPr>
        <w:t>(</w:t>
      </w:r>
    </w:p>
    <w:p>
      <w:pPr>
        <w:pStyle w:val="BodyText"/>
        <w:bidi/>
        <w:spacing w:line="180" w:lineRule="exact"/>
        <w:ind w:right="0" w:left="172" w:firstLine="0"/>
        <w:jc w:val="left"/>
        <w:rPr>
          <w:rFonts w:ascii="Microsoft Sans Serif" w:cs="Microsoft Sans Serif"/>
        </w:rPr>
      </w:pPr>
      <w:r>
        <w:rPr>
          <w:rFonts w:ascii="Microsoft Sans Serif" w:cs="Microsoft Sans Serif"/>
          <w:color w:val="231F20"/>
          <w:spacing w:val="-10"/>
        </w:rPr>
        <w:t>-</w:t>
      </w:r>
      <w:r>
        <w:rPr>
          <w:rFonts w:ascii="Microsoft Sans Serif" w:cs="Microsoft Sans Serif"/>
          <w:color w:val="231F20"/>
          <w:spacing w:val="-7"/>
          <w:rtl/>
        </w:rPr>
        <w:t> </w:t>
      </w:r>
      <w:r>
        <w:rPr>
          <w:rFonts w:ascii="Microsoft Sans Serif" w:cs="Microsoft Sans Serif"/>
          <w:color w:val="231F20"/>
          <w:rtl/>
        </w:rPr>
        <w:t>أرﺑﻊ</w:t>
      </w:r>
      <w:r>
        <w:rPr>
          <w:rFonts w:ascii="Microsoft Sans Serif" w:cs="Microsoft Sans Serif"/>
          <w:color w:val="231F20"/>
          <w:spacing w:val="-7"/>
          <w:rtl/>
        </w:rPr>
        <w:t> </w:t>
      </w:r>
      <w:r>
        <w:rPr>
          <w:rFonts w:ascii="Microsoft Sans Serif" w:cs="Microsoft Sans Serif"/>
          <w:color w:val="231F20"/>
          <w:rtl/>
        </w:rPr>
        <w:t>ﻣرات</w:t>
      </w:r>
      <w:r>
        <w:rPr>
          <w:rFonts w:ascii="Microsoft Sans Serif" w:cs="Microsoft Sans Serif"/>
          <w:color w:val="231F20"/>
          <w:spacing w:val="-7"/>
          <w:rtl/>
        </w:rPr>
        <w:t> </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إذا</w:t>
      </w:r>
      <w:r>
        <w:rPr>
          <w:rFonts w:ascii="Microsoft Sans Serif" w:cs="Microsoft Sans Serif"/>
          <w:color w:val="231F20"/>
          <w:spacing w:val="-7"/>
          <w:rtl/>
        </w:rPr>
        <w:t> </w:t>
      </w:r>
      <w:r>
        <w:rPr>
          <w:rFonts w:ascii="Microsoft Sans Serif" w:cs="Microsoft Sans Serif"/>
          <w:color w:val="231F20"/>
          <w:rtl/>
        </w:rPr>
        <w:t>ﻛﻧت</w:t>
      </w:r>
      <w:r>
        <w:rPr>
          <w:rFonts w:ascii="Microsoft Sans Serif" w:cs="Microsoft Sans Serif"/>
          <w:color w:val="231F20"/>
          <w:spacing w:val="-7"/>
          <w:rtl/>
        </w:rPr>
        <w:t> </w:t>
      </w:r>
      <w:r>
        <w:rPr>
          <w:rFonts w:ascii="Microsoft Sans Serif" w:cs="Microsoft Sans Serif"/>
          <w:color w:val="231F20"/>
          <w:rtl/>
        </w:rPr>
        <w:t>ﺗرﯾد</w:t>
      </w:r>
      <w:r>
        <w:rPr>
          <w:rFonts w:ascii="Microsoft Sans Serif" w:cs="Microsoft Sans Serif"/>
          <w:color w:val="231F20"/>
          <w:spacing w:val="-7"/>
          <w:rtl/>
        </w:rPr>
        <w:t> </w:t>
      </w:r>
      <w:r>
        <w:rPr>
          <w:rFonts w:ascii="Microsoft Sans Serif" w:cs="Microsoft Sans Serif"/>
          <w:color w:val="231F20"/>
          <w:rtl/>
        </w:rPr>
        <w:t>أن</w:t>
      </w:r>
      <w:r>
        <w:rPr>
          <w:rFonts w:ascii="Microsoft Sans Serif" w:cs="Microsoft Sans Serif"/>
          <w:color w:val="231F20"/>
          <w:spacing w:val="-7"/>
          <w:rtl/>
        </w:rPr>
        <w:t> </w:t>
      </w:r>
      <w:r>
        <w:rPr>
          <w:rFonts w:ascii="Microsoft Sans Serif" w:cs="Microsoft Sans Serif"/>
          <w:color w:val="231F20"/>
          <w:rtl/>
        </w:rPr>
        <w:t>ﯾظل</w:t>
      </w:r>
      <w:r>
        <w:rPr>
          <w:rFonts w:ascii="Microsoft Sans Serif" w:cs="Microsoft Sans Serif"/>
          <w:color w:val="231F20"/>
          <w:spacing w:val="-7"/>
          <w:rtl/>
        </w:rPr>
        <w:t> </w:t>
      </w:r>
      <w:r>
        <w:rPr>
          <w:rFonts w:ascii="Microsoft Sans Serif" w:cs="Microsoft Sans Serif"/>
          <w:color w:val="231F20"/>
          <w:rtl/>
        </w:rPr>
        <w:t>ﺣﻠﯾﺑك</w:t>
      </w:r>
      <w:r>
        <w:rPr>
          <w:rFonts w:ascii="Microsoft Sans Serif" w:cs="Microsoft Sans Serif"/>
          <w:color w:val="231F20"/>
          <w:spacing w:val="-7"/>
          <w:rtl/>
        </w:rPr>
        <w:t> </w:t>
      </w:r>
      <w:r>
        <w:rPr>
          <w:rFonts w:ascii="Microsoft Sans Serif" w:cs="Microsoft Sans Serif"/>
          <w:color w:val="231F20"/>
          <w:rtl/>
        </w:rPr>
        <w:t>ﺑﺎر</w:t>
      </w:r>
      <w:r>
        <w:rPr>
          <w:rFonts w:ascii="Microsoft Sans Serif" w:cs="Microsoft Sans Serif"/>
          <w:color w:val="231F20"/>
          <w:spacing w:val="-3"/>
          <w:rtl/>
        </w:rPr>
        <w:t> </w:t>
      </w:r>
      <w:r>
        <w:rPr>
          <w:rFonts w:ascii="Microsoft Sans Serif" w:cs="Microsoft Sans Serif"/>
          <w:color w:val="231F20"/>
          <w:rtl/>
        </w:rPr>
        <w:t>ًدا</w:t>
      </w:r>
      <w:r>
        <w:rPr>
          <w:rFonts w:ascii="Microsoft Sans Serif" w:cs="Microsoft Sans Serif"/>
          <w:color w:val="231F20"/>
          <w:spacing w:val="-7"/>
          <w:rtl/>
        </w:rPr>
        <w:t> </w:t>
      </w:r>
      <w:r>
        <w:rPr>
          <w:rFonts w:ascii="Microsoft Sans Serif" w:cs="Microsoft Sans Serif"/>
          <w:color w:val="231F20"/>
          <w:rtl/>
        </w:rPr>
        <w:t>وﻗم</w:t>
      </w:r>
      <w:r>
        <w:rPr>
          <w:rFonts w:ascii="Microsoft Sans Serif" w:cs="Microsoft Sans Serif"/>
          <w:color w:val="231F20"/>
          <w:spacing w:val="-7"/>
          <w:rtl/>
        </w:rPr>
        <w:t> </w:t>
      </w:r>
      <w:r>
        <w:rPr>
          <w:rFonts w:ascii="Microsoft Sans Serif" w:cs="Microsoft Sans Serif"/>
          <w:color w:val="231F20"/>
          <w:rtl/>
        </w:rPr>
        <w:t>ﺑرﻏﺑﮫ</w:t>
      </w:r>
      <w:r>
        <w:rPr>
          <w:rFonts w:ascii="Microsoft Sans Serif" w:cs="Microsoft Sans Serif"/>
          <w:color w:val="231F20"/>
          <w:spacing w:val="-7"/>
          <w:rtl/>
        </w:rPr>
        <w:t> </w:t>
      </w:r>
      <w:r>
        <w:rPr>
          <w:rFonts w:ascii="Microsoft Sans Serif" w:cs="Microsoft Sans Serif"/>
          <w:color w:val="231F20"/>
          <w:rtl/>
        </w:rPr>
        <w:t>ﻓﻘط</w:t>
      </w:r>
      <w:r>
        <w:rPr>
          <w:rFonts w:ascii="Microsoft Sans Serif" w:cs="Microsoft Sans Serif"/>
          <w:color w:val="231F20"/>
          <w:spacing w:val="-6"/>
          <w:rtl/>
        </w:rPr>
        <w:t> </w:t>
      </w:r>
      <w:r>
        <w:rPr>
          <w:rFonts w:ascii="Microsoft Sans Serif" w:cs="Microsoft Sans Serif"/>
          <w:color w:val="231F20"/>
        </w:rPr>
        <w:t>)</w:t>
      </w:r>
      <w:r>
        <w:rPr>
          <w:rFonts w:ascii="Microsoft Sans Serif" w:cs="Microsoft Sans Serif"/>
          <w:color w:val="231F20"/>
          <w:rtl/>
        </w:rPr>
        <w:t>ﻣﻊ</w:t>
      </w:r>
      <w:r>
        <w:rPr>
          <w:rFonts w:ascii="Microsoft Sans Serif" w:cs="Microsoft Sans Serif"/>
          <w:color w:val="231F20"/>
          <w:spacing w:val="-7"/>
          <w:rtl/>
        </w:rPr>
        <w:t> </w:t>
      </w:r>
      <w:r>
        <w:rPr>
          <w:rFonts w:ascii="Microsoft Sans Serif" w:cs="Microsoft Sans Serif"/>
          <w:color w:val="231F20"/>
          <w:rtl/>
        </w:rPr>
        <w:t>ﺧﻔﻖ</w:t>
      </w:r>
      <w:r>
        <w:rPr>
          <w:color w:val="231F20"/>
          <w:spacing w:val="-12"/>
          <w:rtl/>
        </w:rPr>
        <w:t> </w:t>
      </w:r>
      <w:r>
        <w:rPr>
          <w:color w:val="231F20"/>
        </w:rPr>
        <w:t>1</w:t>
      </w:r>
      <w:r>
        <w:rPr>
          <w:rFonts w:ascii="Microsoft Sans Serif" w:cs="Microsoft Sans Serif"/>
          <w:color w:val="231F20"/>
          <w:spacing w:val="-11"/>
          <w:rtl/>
        </w:rPr>
        <w:t> </w:t>
      </w:r>
      <w:r>
        <w:rPr>
          <w:rFonts w:ascii="Microsoft Sans Serif" w:cs="Microsoft Sans Serif"/>
          <w:color w:val="231F20"/>
          <w:rtl/>
        </w:rPr>
        <w:t>ب</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ﻟﻠﻘﮭوة</w:t>
      </w:r>
      <w:r>
        <w:rPr>
          <w:rFonts w:ascii="Microsoft Sans Serif" w:cs="Microsoft Sans Serif"/>
          <w:color w:val="231F20"/>
          <w:spacing w:val="-7"/>
          <w:rtl/>
        </w:rPr>
        <w:t> </w:t>
      </w:r>
      <w:r>
        <w:rPr>
          <w:rFonts w:ascii="Microsoft Sans Serif" w:cs="Microsoft Sans Serif"/>
          <w:color w:val="231F20"/>
          <w:rtl/>
        </w:rPr>
        <w:t>اﻟﻣﺛﻠﺟﺔ</w:t>
      </w:r>
      <w:r>
        <w:rPr>
          <w:rFonts w:ascii="Microsoft Sans Serif" w:cs="Microsoft Sans Serif"/>
          <w:color w:val="231F20"/>
          <w:spacing w:val="-7"/>
          <w:rtl/>
        </w:rPr>
        <w:t> </w:t>
      </w:r>
      <w:r>
        <w:rPr>
          <w:rFonts w:ascii="Microsoft Sans Serif" w:cs="Microsoft Sans Serif"/>
          <w:color w:val="231F20"/>
          <w:rtl/>
        </w:rPr>
        <w:t>أو</w:t>
      </w:r>
      <w:r>
        <w:rPr>
          <w:rFonts w:ascii="Microsoft Sans Serif" w:cs="Microsoft Sans Serif"/>
          <w:color w:val="231F20"/>
          <w:spacing w:val="-7"/>
          <w:rtl/>
        </w:rPr>
        <w:t> </w:t>
      </w:r>
      <w:r>
        <w:rPr>
          <w:rFonts w:ascii="Microsoft Sans Serif" w:cs="Microsoft Sans Serif"/>
          <w:color w:val="231F20"/>
          <w:rtl/>
        </w:rPr>
        <w:t>اﻟﺣﻠﯾب</w:t>
      </w:r>
      <w:r>
        <w:rPr>
          <w:rFonts w:ascii="Microsoft Sans Serif" w:cs="Microsoft Sans Serif"/>
          <w:color w:val="231F20"/>
          <w:spacing w:val="-10"/>
          <w:rtl/>
        </w:rPr>
        <w:t> </w:t>
      </w:r>
      <w:r>
        <w:rPr>
          <w:rFonts w:ascii="Microsoft Sans Serif" w:cs="Microsoft Sans Serif"/>
          <w:color w:val="231F20"/>
          <w:rtl/>
        </w:rPr>
        <w:t>اﻟﻣﻧﻛﮫ</w:t>
      </w:r>
      <w:r>
        <w:rPr>
          <w:rFonts w:ascii="Microsoft Sans Serif" w:cs="Microsoft Sans Serif"/>
          <w:color w:val="231F20"/>
        </w:rPr>
        <w:t>.</w:t>
      </w:r>
    </w:p>
    <w:p>
      <w:pPr>
        <w:pStyle w:val="BodyText"/>
        <w:bidi/>
        <w:spacing w:line="180" w:lineRule="exact"/>
        <w:ind w:right="0" w:left="172" w:firstLine="0"/>
        <w:jc w:val="left"/>
        <w:rPr>
          <w:rFonts w:ascii="Microsoft Sans Serif" w:cs="Microsoft Sans Serif"/>
        </w:rPr>
      </w:pPr>
      <w:r>
        <w:rPr>
          <w:rFonts w:ascii="Microsoft Sans Serif" w:cs="Microsoft Sans Serif"/>
          <w:color w:val="231F20"/>
          <w:spacing w:val="-2"/>
          <w:position w:val="1"/>
          <w:rtl/>
        </w:rPr>
        <w:t>ﺳﯾوﻣض</w:t>
      </w:r>
      <w:r>
        <w:rPr>
          <w:rFonts w:ascii="Microsoft Sans Serif" w:cs="Microsoft Sans Serif"/>
          <w:color w:val="231F20"/>
          <w:spacing w:val="-7"/>
          <w:position w:val="1"/>
          <w:rtl/>
        </w:rPr>
        <w:t> </w:t>
      </w:r>
      <w:r>
        <w:rPr>
          <w:rFonts w:ascii="Microsoft Sans Serif" w:cs="Microsoft Sans Serif"/>
          <w:color w:val="231F20"/>
          <w:position w:val="1"/>
          <w:rtl/>
        </w:rPr>
        <w:t>اﻟﺿوء</w:t>
      </w:r>
      <w:r>
        <w:rPr>
          <w:rFonts w:ascii="Microsoft Sans Serif" w:cs="Microsoft Sans Serif"/>
          <w:color w:val="231F20"/>
          <w:spacing w:val="-8"/>
          <w:position w:val="1"/>
          <w:rtl/>
        </w:rPr>
        <w:t> </w:t>
      </w:r>
      <w:r>
        <w:rPr>
          <w:rFonts w:ascii="Microsoft Sans Serif" w:cs="Microsoft Sans Serif"/>
          <w:color w:val="231F20"/>
          <w:position w:val="1"/>
          <w:rtl/>
        </w:rPr>
        <w:t>اﻟﻣوﺟود</w:t>
      </w:r>
      <w:r>
        <w:rPr>
          <w:rFonts w:ascii="Microsoft Sans Serif" w:cs="Microsoft Sans Serif"/>
          <w:color w:val="231F20"/>
          <w:spacing w:val="-7"/>
          <w:position w:val="1"/>
          <w:rtl/>
        </w:rPr>
        <w:t> </w:t>
      </w:r>
      <w:r>
        <w:rPr>
          <w:rFonts w:ascii="Microsoft Sans Serif" w:cs="Microsoft Sans Serif"/>
          <w:color w:val="231F20"/>
          <w:position w:val="1"/>
          <w:rtl/>
        </w:rPr>
        <w:t>أﻋﻠﻰ</w:t>
      </w:r>
      <w:r>
        <w:rPr>
          <w:rFonts w:ascii="Microsoft Sans Serif" w:cs="Microsoft Sans Serif"/>
          <w:color w:val="231F20"/>
          <w:spacing w:val="-7"/>
          <w:position w:val="1"/>
          <w:rtl/>
        </w:rPr>
        <w:t> </w:t>
      </w:r>
      <w:r>
        <w:rPr>
          <w:rFonts w:ascii="Microsoft Sans Serif" w:cs="Microsoft Sans Serif"/>
          <w:color w:val="231F20"/>
          <w:position w:val="1"/>
          <w:rtl/>
        </w:rPr>
        <w:t>اﻟوظﯾﻔﺔ</w:t>
      </w:r>
      <w:r>
        <w:rPr>
          <w:rFonts w:ascii="Microsoft Sans Serif" w:cs="Microsoft Sans Serif"/>
          <w:color w:val="231F20"/>
          <w:spacing w:val="-7"/>
          <w:position w:val="1"/>
          <w:rtl/>
        </w:rPr>
        <w:t> </w:t>
      </w:r>
      <w:r>
        <w:rPr>
          <w:rFonts w:ascii="Microsoft Sans Serif" w:cs="Microsoft Sans Serif"/>
          <w:color w:val="231F20"/>
          <w:position w:val="1"/>
          <w:rtl/>
        </w:rPr>
        <w:t>ﻟﻣدة</w:t>
      </w:r>
      <w:r>
        <w:rPr>
          <w:rFonts w:ascii="Microsoft Sans Serif" w:cs="Microsoft Sans Serif"/>
          <w:color w:val="231F20"/>
          <w:spacing w:val="-8"/>
          <w:position w:val="1"/>
          <w:rtl/>
        </w:rPr>
        <w:t> </w:t>
      </w:r>
      <w:r>
        <w:rPr>
          <w:rFonts w:ascii="Microsoft Sans Serif" w:cs="Microsoft Sans Serif"/>
          <w:color w:val="231F20"/>
          <w:position w:val="1"/>
          <w:rtl/>
        </w:rPr>
        <w:t>ﺛﺎﻧﯾﺗﯾن</w:t>
      </w:r>
      <w:r>
        <w:rPr>
          <w:rFonts w:ascii="Microsoft Sans Serif" w:cs="Microsoft Sans Serif"/>
          <w:color w:val="231F20"/>
          <w:spacing w:val="-7"/>
          <w:position w:val="1"/>
          <w:rtl/>
        </w:rPr>
        <w:t> </w:t>
      </w:r>
      <w:r>
        <w:rPr>
          <w:rFonts w:ascii="Microsoft Sans Serif" w:cs="Microsoft Sans Serif"/>
          <w:color w:val="231F20"/>
          <w:position w:val="1"/>
          <w:rtl/>
        </w:rPr>
        <w:t>وﺳﯾﺑدأ</w:t>
      </w:r>
      <w:r>
        <w:rPr>
          <w:rFonts w:ascii="Microsoft Sans Serif" w:cs="Microsoft Sans Serif"/>
          <w:color w:val="231F20"/>
          <w:spacing w:val="-7"/>
          <w:position w:val="1"/>
          <w:rtl/>
        </w:rPr>
        <w:t> </w:t>
      </w:r>
      <w:r>
        <w:rPr>
          <w:rFonts w:ascii="Microsoft Sans Serif" w:cs="Microsoft Sans Serif"/>
          <w:color w:val="231F20"/>
          <w:position w:val="1"/>
          <w:rtl/>
        </w:rPr>
        <w:t>ﺟﮭﺎز</w:t>
      </w:r>
      <w:r>
        <w:rPr>
          <w:rFonts w:ascii="Microsoft Sans Serif" w:cs="Microsoft Sans Serif"/>
          <w:color w:val="231F20"/>
          <w:spacing w:val="-7"/>
          <w:position w:val="1"/>
          <w:rtl/>
        </w:rPr>
        <w:t> </w:t>
      </w:r>
      <w:r>
        <w:rPr>
          <w:rFonts w:ascii="Microsoft Sans Serif" w:cs="Microsoft Sans Serif"/>
          <w:color w:val="231F20"/>
          <w:position w:val="1"/>
          <w:rtl/>
        </w:rPr>
        <w:t>إزﺑﺎد</w:t>
      </w:r>
      <w:r>
        <w:rPr>
          <w:rFonts w:ascii="Microsoft Sans Serif" w:cs="Microsoft Sans Serif"/>
          <w:color w:val="231F20"/>
          <w:spacing w:val="-8"/>
          <w:position w:val="1"/>
          <w:rtl/>
        </w:rPr>
        <w:t> </w:t>
      </w:r>
      <w:r>
        <w:rPr>
          <w:rFonts w:ascii="Microsoft Sans Serif" w:cs="Microsoft Sans Serif"/>
          <w:color w:val="231F20"/>
          <w:position w:val="1"/>
          <w:rtl/>
        </w:rPr>
        <w:t>اﻟﺣﻠﯾب</w:t>
      </w:r>
      <w:r>
        <w:rPr>
          <w:rFonts w:ascii="Microsoft Sans Serif" w:cs="Microsoft Sans Serif"/>
          <w:color w:val="231F20"/>
          <w:spacing w:val="-7"/>
          <w:position w:val="1"/>
          <w:rtl/>
        </w:rPr>
        <w:t> </w:t>
      </w:r>
      <w:r>
        <w:rPr>
          <w:rFonts w:ascii="Microsoft Sans Serif" w:cs="Microsoft Sans Serif"/>
          <w:color w:val="231F20"/>
          <w:position w:val="1"/>
          <w:rtl/>
        </w:rPr>
        <w:t>ﻓﻲ</w:t>
      </w:r>
      <w:r>
        <w:rPr>
          <w:rFonts w:ascii="Microsoft Sans Serif" w:cs="Microsoft Sans Serif"/>
          <w:color w:val="231F20"/>
          <w:spacing w:val="-7"/>
          <w:position w:val="1"/>
          <w:rtl/>
        </w:rPr>
        <w:t> </w:t>
      </w:r>
      <w:r>
        <w:rPr>
          <w:rFonts w:ascii="Microsoft Sans Serif" w:cs="Microsoft Sans Serif"/>
          <w:color w:val="231F20"/>
          <w:position w:val="1"/>
          <w:rtl/>
        </w:rPr>
        <w:t>اﻟﻌﻣل</w:t>
      </w:r>
      <w:r>
        <w:rPr>
          <w:rFonts w:ascii="Microsoft Sans Serif" w:cs="Microsoft Sans Serif"/>
          <w:color w:val="231F20"/>
          <w:spacing w:val="-8"/>
          <w:position w:val="1"/>
          <w:rtl/>
        </w:rPr>
        <w:t> </w:t>
      </w:r>
      <w:r>
        <w:rPr>
          <w:rFonts w:ascii="Microsoft Sans Serif" w:cs="Microsoft Sans Serif"/>
          <w:color w:val="231F20"/>
          <w:position w:val="1"/>
          <w:rtl/>
        </w:rPr>
        <w:t>ﺗﻠﻘﺎﺋﯾ</w:t>
      </w:r>
      <w:r>
        <w:rPr>
          <w:rFonts w:ascii="Microsoft Sans Serif" w:cs="Microsoft Sans Serif"/>
          <w:color w:val="231F20"/>
          <w:rtl/>
        </w:rPr>
        <w:t>ً</w:t>
      </w:r>
      <w:r>
        <w:rPr>
          <w:rFonts w:ascii="Microsoft Sans Serif" w:cs="Microsoft Sans Serif"/>
          <w:color w:val="231F20"/>
          <w:position w:val="1"/>
          <w:rtl/>
        </w:rPr>
        <w:t>ﺎ</w:t>
      </w:r>
      <w:r>
        <w:rPr>
          <w:rFonts w:ascii="Microsoft Sans Serif" w:cs="Microsoft Sans Serif"/>
          <w:color w:val="231F20"/>
          <w:position w:val="1"/>
        </w:rPr>
        <w:t>.</w:t>
      </w:r>
    </w:p>
    <w:p>
      <w:pPr>
        <w:pStyle w:val="BodyText"/>
        <w:bidi/>
        <w:spacing w:line="184" w:lineRule="exact"/>
        <w:ind w:right="0" w:left="172" w:firstLine="0"/>
        <w:jc w:val="left"/>
        <w:rPr>
          <w:rFonts w:ascii="Microsoft Sans Serif" w:cs="Microsoft Sans Serif"/>
        </w:rPr>
      </w:pPr>
      <w:r>
        <w:rPr>
          <w:color w:val="231F20"/>
          <w:spacing w:val="-5"/>
          <w:position w:val="1"/>
        </w:rPr>
        <w:t>.5</w:t>
      </w:r>
      <w:r>
        <w:rPr>
          <w:rFonts w:ascii="Microsoft Sans Serif" w:cs="Microsoft Sans Serif"/>
          <w:color w:val="231F20"/>
          <w:spacing w:val="-11"/>
          <w:position w:val="1"/>
          <w:rtl/>
        </w:rPr>
        <w:t> </w:t>
      </w:r>
      <w:r>
        <w:rPr>
          <w:rFonts w:ascii="Microsoft Sans Serif" w:cs="Microsoft Sans Serif"/>
          <w:color w:val="231F20"/>
          <w:position w:val="1"/>
          <w:rtl/>
        </w:rPr>
        <w:t>ﺳوف</w:t>
      </w:r>
      <w:r>
        <w:rPr>
          <w:rFonts w:ascii="Microsoft Sans Serif" w:cs="Microsoft Sans Serif"/>
          <w:color w:val="231F20"/>
          <w:spacing w:val="-4"/>
          <w:position w:val="1"/>
          <w:rtl/>
        </w:rPr>
        <w:t> </w:t>
      </w:r>
      <w:r>
        <w:rPr>
          <w:rFonts w:ascii="Microsoft Sans Serif" w:cs="Microsoft Sans Serif"/>
          <w:color w:val="231F20"/>
          <w:position w:val="1"/>
          <w:rtl/>
        </w:rPr>
        <w:t>ﯾﻌﻣل</w:t>
      </w:r>
      <w:r>
        <w:rPr>
          <w:rFonts w:ascii="Microsoft Sans Serif" w:cs="Microsoft Sans Serif"/>
          <w:color w:val="231F20"/>
          <w:spacing w:val="-5"/>
          <w:position w:val="1"/>
          <w:rtl/>
        </w:rPr>
        <w:t> </w:t>
      </w:r>
      <w:r>
        <w:rPr>
          <w:rFonts w:ascii="Microsoft Sans Serif" w:cs="Microsoft Sans Serif"/>
          <w:color w:val="231F20"/>
          <w:position w:val="1"/>
          <w:rtl/>
        </w:rPr>
        <w:t>اﻟﺟﮭﺎز</w:t>
      </w:r>
      <w:r>
        <w:rPr>
          <w:rFonts w:ascii="Microsoft Sans Serif" w:cs="Microsoft Sans Serif"/>
          <w:color w:val="231F20"/>
          <w:spacing w:val="-4"/>
          <w:position w:val="1"/>
          <w:rtl/>
        </w:rPr>
        <w:t> </w:t>
      </w:r>
      <w:r>
        <w:rPr>
          <w:rFonts w:ascii="Microsoft Sans Serif" w:cs="Microsoft Sans Serif"/>
          <w:color w:val="231F20"/>
          <w:position w:val="1"/>
          <w:rtl/>
        </w:rPr>
        <w:t>ﺣﺗﻰ</w:t>
      </w:r>
      <w:r>
        <w:rPr>
          <w:rFonts w:ascii="Microsoft Sans Serif" w:cs="Microsoft Sans Serif"/>
          <w:color w:val="231F20"/>
          <w:spacing w:val="-5"/>
          <w:position w:val="1"/>
          <w:rtl/>
        </w:rPr>
        <w:t> </w:t>
      </w:r>
      <w:r>
        <w:rPr>
          <w:rFonts w:ascii="Microsoft Sans Serif" w:cs="Microsoft Sans Serif"/>
          <w:color w:val="231F20"/>
          <w:position w:val="1"/>
          <w:rtl/>
        </w:rPr>
        <w:t>اﻟوﺻول</w:t>
      </w:r>
      <w:r>
        <w:rPr>
          <w:rFonts w:ascii="Microsoft Sans Serif" w:cs="Microsoft Sans Serif"/>
          <w:color w:val="231F20"/>
          <w:spacing w:val="-4"/>
          <w:position w:val="1"/>
          <w:rtl/>
        </w:rPr>
        <w:t> </w:t>
      </w:r>
      <w:r>
        <w:rPr>
          <w:rFonts w:ascii="Microsoft Sans Serif" w:cs="Microsoft Sans Serif"/>
          <w:color w:val="231F20"/>
          <w:position w:val="1"/>
          <w:rtl/>
        </w:rPr>
        <w:t>إﻟﻰ</w:t>
      </w:r>
      <w:r>
        <w:rPr>
          <w:rFonts w:ascii="Microsoft Sans Serif" w:cs="Microsoft Sans Serif"/>
          <w:color w:val="231F20"/>
          <w:spacing w:val="-5"/>
          <w:position w:val="1"/>
          <w:rtl/>
        </w:rPr>
        <w:t> </w:t>
      </w:r>
      <w:r>
        <w:rPr>
          <w:rFonts w:ascii="Microsoft Sans Serif" w:cs="Microsoft Sans Serif"/>
          <w:color w:val="231F20"/>
          <w:position w:val="1"/>
          <w:rtl/>
        </w:rPr>
        <w:t>درﺟﺔ</w:t>
      </w:r>
      <w:r>
        <w:rPr>
          <w:rFonts w:ascii="Microsoft Sans Serif" w:cs="Microsoft Sans Serif"/>
          <w:color w:val="231F20"/>
          <w:spacing w:val="-5"/>
          <w:position w:val="1"/>
          <w:rtl/>
        </w:rPr>
        <w:t> </w:t>
      </w:r>
      <w:r>
        <w:rPr>
          <w:rFonts w:ascii="Microsoft Sans Serif" w:cs="Microsoft Sans Serif"/>
          <w:color w:val="231F20"/>
          <w:position w:val="1"/>
          <w:rtl/>
        </w:rPr>
        <w:t>ﺣرارة</w:t>
      </w:r>
      <w:r>
        <w:rPr>
          <w:rFonts w:ascii="Microsoft Sans Serif" w:cs="Microsoft Sans Serif"/>
          <w:color w:val="231F20"/>
          <w:spacing w:val="-4"/>
          <w:position w:val="1"/>
          <w:rtl/>
        </w:rPr>
        <w:t> </w:t>
      </w:r>
      <w:r>
        <w:rPr>
          <w:rFonts w:ascii="Microsoft Sans Serif" w:cs="Microsoft Sans Serif"/>
          <w:color w:val="231F20"/>
          <w:position w:val="1"/>
          <w:rtl/>
        </w:rPr>
        <w:t>ﻋﺎﻟﯾﺔ</w:t>
      </w:r>
      <w:r>
        <w:rPr>
          <w:rFonts w:ascii="Microsoft Sans Serif" w:cs="Microsoft Sans Serif"/>
          <w:color w:val="231F20"/>
          <w:spacing w:val="-5"/>
          <w:position w:val="1"/>
          <w:rtl/>
        </w:rPr>
        <w:t> </w:t>
      </w:r>
      <w:r>
        <w:rPr>
          <w:rFonts w:ascii="Microsoft Sans Serif" w:cs="Microsoft Sans Serif"/>
          <w:color w:val="231F20"/>
          <w:position w:val="1"/>
          <w:rtl/>
        </w:rPr>
        <w:t>ﻟﻠﺣﻠﯾب</w:t>
      </w:r>
      <w:r>
        <w:rPr>
          <w:rFonts w:ascii="Microsoft Sans Serif" w:cs="Microsoft Sans Serif"/>
          <w:color w:val="231F20"/>
          <w:position w:val="1"/>
        </w:rPr>
        <w:t>.</w:t>
      </w:r>
      <w:r>
        <w:rPr>
          <w:rFonts w:ascii="Microsoft Sans Serif" w:cs="Microsoft Sans Serif"/>
          <w:color w:val="231F20"/>
          <w:spacing w:val="-4"/>
          <w:position w:val="1"/>
          <w:rtl/>
        </w:rPr>
        <w:t> </w:t>
      </w:r>
      <w:r>
        <w:rPr>
          <w:rFonts w:ascii="Microsoft Sans Serif" w:cs="Microsoft Sans Serif"/>
          <w:color w:val="231F20"/>
          <w:position w:val="1"/>
          <w:rtl/>
        </w:rPr>
        <w:t>ﺑﻣﺟرد</w:t>
      </w:r>
      <w:r>
        <w:rPr>
          <w:rFonts w:ascii="Microsoft Sans Serif" w:cs="Microsoft Sans Serif"/>
          <w:color w:val="231F20"/>
          <w:spacing w:val="-5"/>
          <w:position w:val="1"/>
          <w:rtl/>
        </w:rPr>
        <w:t> </w:t>
      </w:r>
      <w:r>
        <w:rPr>
          <w:rFonts w:ascii="Microsoft Sans Serif" w:cs="Microsoft Sans Serif"/>
          <w:color w:val="231F20"/>
          <w:position w:val="1"/>
          <w:rtl/>
        </w:rPr>
        <w:t>اﻻﻧﺗﮭﺎء</w:t>
      </w:r>
      <w:r>
        <w:rPr>
          <w:rFonts w:ascii="Microsoft Sans Serif" w:cs="Microsoft Sans Serif"/>
          <w:color w:val="231F20"/>
          <w:spacing w:val="-4"/>
          <w:position w:val="1"/>
          <w:rtl/>
        </w:rPr>
        <w:t> </w:t>
      </w:r>
      <w:r>
        <w:rPr>
          <w:rFonts w:ascii="Microsoft Sans Serif" w:cs="Microsoft Sans Serif"/>
          <w:color w:val="231F20"/>
          <w:position w:val="1"/>
          <w:rtl/>
        </w:rPr>
        <w:t>ﻣن</w:t>
      </w:r>
      <w:r>
        <w:rPr>
          <w:rFonts w:ascii="Microsoft Sans Serif" w:cs="Microsoft Sans Serif"/>
          <w:color w:val="231F20"/>
          <w:spacing w:val="-5"/>
          <w:position w:val="1"/>
          <w:rtl/>
        </w:rPr>
        <w:t> </w:t>
      </w:r>
      <w:r>
        <w:rPr>
          <w:rFonts w:ascii="Microsoft Sans Serif" w:cs="Microsoft Sans Serif"/>
          <w:color w:val="231F20"/>
          <w:position w:val="1"/>
          <w:rtl/>
        </w:rPr>
        <w:t>ذﻟك</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ﺳﯾﺗوﻗف</w:t>
      </w:r>
      <w:r>
        <w:rPr>
          <w:rFonts w:ascii="Microsoft Sans Serif" w:cs="Microsoft Sans Serif"/>
          <w:color w:val="231F20"/>
          <w:spacing w:val="-4"/>
          <w:position w:val="1"/>
          <w:rtl/>
        </w:rPr>
        <w:t> </w:t>
      </w:r>
      <w:r>
        <w:rPr>
          <w:rFonts w:ascii="Microsoft Sans Serif" w:cs="Microsoft Sans Serif"/>
          <w:color w:val="231F20"/>
          <w:position w:val="1"/>
          <w:rtl/>
        </w:rPr>
        <w:t>ﺗﻠﻘﺎﺋﯾ</w:t>
      </w:r>
      <w:r>
        <w:rPr>
          <w:rFonts w:ascii="Microsoft Sans Serif" w:cs="Microsoft Sans Serif"/>
          <w:color w:val="231F20"/>
          <w:rtl/>
        </w:rPr>
        <w:t>ً</w:t>
      </w:r>
      <w:r>
        <w:rPr>
          <w:rFonts w:ascii="Microsoft Sans Serif" w:cs="Microsoft Sans Serif"/>
          <w:color w:val="231F20"/>
          <w:position w:val="1"/>
          <w:rtl/>
        </w:rPr>
        <w:t>ﺎ</w:t>
      </w:r>
      <w:r>
        <w:rPr>
          <w:rFonts w:ascii="Microsoft Sans Serif" w:cs="Microsoft Sans Serif"/>
          <w:color w:val="231F20"/>
          <w:spacing w:val="-5"/>
          <w:position w:val="1"/>
          <w:rtl/>
        </w:rPr>
        <w:t> </w:t>
      </w:r>
      <w:r>
        <w:rPr>
          <w:rFonts w:ascii="Microsoft Sans Serif" w:cs="Microsoft Sans Serif"/>
          <w:color w:val="231F20"/>
          <w:position w:val="1"/>
          <w:rtl/>
        </w:rPr>
        <w:t>وﯾﺻدر</w:t>
      </w:r>
      <w:r>
        <w:rPr>
          <w:rFonts w:ascii="Microsoft Sans Serif" w:cs="Microsoft Sans Serif"/>
          <w:color w:val="231F20"/>
          <w:spacing w:val="-5"/>
          <w:position w:val="1"/>
          <w:rtl/>
        </w:rPr>
        <w:t> </w:t>
      </w:r>
      <w:r>
        <w:rPr>
          <w:rFonts w:ascii="Microsoft Sans Serif" w:cs="Microsoft Sans Serif"/>
          <w:color w:val="231F20"/>
          <w:position w:val="1"/>
          <w:rtl/>
        </w:rPr>
        <w:t>ﺻوﺗﺎ</w:t>
      </w:r>
      <w:r>
        <w:rPr>
          <w:rFonts w:ascii="Microsoft Sans Serif" w:cs="Microsoft Sans Serif"/>
          <w:color w:val="231F20"/>
          <w:spacing w:val="-4"/>
          <w:position w:val="1"/>
          <w:rtl/>
        </w:rPr>
        <w:t> </w:t>
      </w:r>
      <w:r>
        <w:rPr>
          <w:rFonts w:ascii="Microsoft Sans Serif" w:cs="Microsoft Sans Serif"/>
          <w:color w:val="231F20"/>
          <w:position w:val="1"/>
          <w:rtl/>
        </w:rPr>
        <w:t>ﺛﻼث</w:t>
      </w:r>
      <w:r>
        <w:rPr>
          <w:rFonts w:ascii="Microsoft Sans Serif" w:cs="Microsoft Sans Serif"/>
          <w:color w:val="231F20"/>
          <w:spacing w:val="-6"/>
          <w:position w:val="1"/>
          <w:rtl/>
        </w:rPr>
        <w:t> </w:t>
      </w:r>
      <w:r>
        <w:rPr>
          <w:rFonts w:ascii="Microsoft Sans Serif" w:cs="Microsoft Sans Serif"/>
          <w:color w:val="231F20"/>
          <w:position w:val="1"/>
          <w:rtl/>
        </w:rPr>
        <w:t>ﻣرات</w:t>
      </w:r>
      <w:r>
        <w:rPr>
          <w:rFonts w:ascii="Microsoft Sans Serif" w:cs="Microsoft Sans Serif"/>
          <w:color w:val="231F20"/>
          <w:position w:val="1"/>
        </w:rPr>
        <w:t>.</w:t>
      </w:r>
    </w:p>
    <w:p>
      <w:pPr>
        <w:pStyle w:val="BodyText"/>
        <w:bidi/>
        <w:spacing w:line="176" w:lineRule="exact"/>
        <w:ind w:right="0" w:left="171" w:firstLine="0"/>
        <w:jc w:val="left"/>
        <w:rPr>
          <w:rFonts w:ascii="Microsoft Sans Serif" w:cs="Microsoft Sans Serif"/>
        </w:rPr>
      </w:pPr>
      <w:r>
        <w:rPr>
          <w:rFonts w:ascii="Microsoft Sans Serif" w:cs="Microsoft Sans Serif"/>
          <w:color w:val="231F20"/>
          <w:spacing w:val="-2"/>
          <w:rtl/>
        </w:rPr>
        <w:t>ﻣﻼﺣظﺔ</w:t>
      </w:r>
      <w:r>
        <w:rPr>
          <w:rFonts w:ascii="Microsoft Sans Serif" w:cs="Microsoft Sans Serif"/>
          <w:color w:val="231F20"/>
          <w:spacing w:val="-2"/>
        </w:rPr>
        <w:t>:</w:t>
      </w:r>
      <w:r>
        <w:rPr>
          <w:rFonts w:ascii="Microsoft Sans Serif" w:cs="Microsoft Sans Serif"/>
          <w:color w:val="231F20"/>
          <w:spacing w:val="-10"/>
          <w:rtl/>
        </w:rPr>
        <w:t> </w:t>
      </w:r>
      <w:r>
        <w:rPr>
          <w:rFonts w:ascii="Microsoft Sans Serif" w:cs="Microsoft Sans Serif"/>
          <w:color w:val="231F20"/>
          <w:rtl/>
        </w:rPr>
        <w:t>ﺑﻌد</w:t>
      </w:r>
      <w:r>
        <w:rPr>
          <w:rFonts w:ascii="Microsoft Sans Serif" w:cs="Microsoft Sans Serif"/>
          <w:color w:val="231F20"/>
          <w:spacing w:val="-9"/>
          <w:rtl/>
        </w:rPr>
        <w:t> </w:t>
      </w:r>
      <w:r>
        <w:rPr>
          <w:rFonts w:ascii="Microsoft Sans Serif" w:cs="Microsoft Sans Serif"/>
          <w:color w:val="231F20"/>
          <w:rtl/>
        </w:rPr>
        <w:t>ﺗﺷﻐﯾل</w:t>
      </w:r>
      <w:r>
        <w:rPr>
          <w:rFonts w:ascii="Microsoft Sans Serif" w:cs="Microsoft Sans Serif"/>
          <w:color w:val="231F20"/>
          <w:spacing w:val="-10"/>
          <w:rtl/>
        </w:rPr>
        <w:t> </w:t>
      </w:r>
      <w:r>
        <w:rPr>
          <w:rFonts w:ascii="Microsoft Sans Serif" w:cs="Microsoft Sans Serif"/>
          <w:color w:val="231F20"/>
          <w:rtl/>
        </w:rPr>
        <w:t>اﻟﺟزء</w:t>
      </w:r>
      <w:r>
        <w:rPr>
          <w:rFonts w:ascii="Microsoft Sans Serif" w:cs="Microsoft Sans Serif"/>
          <w:color w:val="231F20"/>
          <w:spacing w:val="-9"/>
          <w:rtl/>
        </w:rPr>
        <w:t> </w:t>
      </w:r>
      <w:r>
        <w:rPr>
          <w:rFonts w:ascii="Microsoft Sans Serif" w:cs="Microsoft Sans Serif"/>
          <w:color w:val="231F20"/>
          <w:rtl/>
        </w:rPr>
        <w:t>اﻟﺳﻔﻠﻲ</w:t>
      </w:r>
      <w:r>
        <w:rPr>
          <w:rFonts w:ascii="Microsoft Sans Serif" w:cs="Microsoft Sans Serif"/>
          <w:color w:val="231F20"/>
          <w:spacing w:val="-10"/>
          <w:rtl/>
        </w:rPr>
        <w:t> </w:t>
      </w:r>
      <w:r>
        <w:rPr>
          <w:rFonts w:ascii="Microsoft Sans Serif" w:cs="Microsoft Sans Serif"/>
          <w:color w:val="231F20"/>
          <w:rtl/>
        </w:rPr>
        <w:t>ﻣن</w:t>
      </w:r>
      <w:r>
        <w:rPr>
          <w:rFonts w:ascii="Microsoft Sans Serif" w:cs="Microsoft Sans Serif"/>
          <w:color w:val="231F20"/>
          <w:spacing w:val="-10"/>
          <w:rtl/>
        </w:rPr>
        <w:t> </w:t>
      </w:r>
      <w:r>
        <w:rPr>
          <w:rFonts w:ascii="Microsoft Sans Serif" w:cs="Microsoft Sans Serif"/>
          <w:color w:val="231F20"/>
          <w:rtl/>
        </w:rPr>
        <w:t>اﻟﻌﺻﯾر</w:t>
      </w:r>
      <w:r>
        <w:rPr>
          <w:rFonts w:ascii="Microsoft Sans Serif" w:cs="Microsoft Sans Serif"/>
          <w:color w:val="231F20"/>
          <w:spacing w:val="-9"/>
          <w:rtl/>
        </w:rPr>
        <w:t> </w:t>
      </w:r>
      <w:r>
        <w:rPr>
          <w:rFonts w:ascii="Microsoft Sans Serif" w:cs="Microsoft Sans Serif"/>
          <w:color w:val="231F20"/>
          <w:rtl/>
        </w:rPr>
        <w:t>ﺳﺎﺧن</w:t>
      </w:r>
      <w:r>
        <w:rPr>
          <w:rFonts w:ascii="Microsoft Sans Serif" w:cs="Microsoft Sans Serif"/>
          <w:color w:val="231F20"/>
        </w:rPr>
        <w:t>.</w:t>
      </w:r>
      <w:r>
        <w:rPr>
          <w:rFonts w:ascii="Microsoft Sans Serif" w:cs="Microsoft Sans Serif"/>
          <w:color w:val="231F20"/>
          <w:spacing w:val="-10"/>
          <w:rtl/>
        </w:rPr>
        <w:t> </w:t>
      </w:r>
      <w:r>
        <w:rPr>
          <w:rFonts w:ascii="Microsoft Sans Serif" w:cs="Microsoft Sans Serif"/>
          <w:color w:val="231F20"/>
          <w:rtl/>
        </w:rPr>
        <w:t>ﻻ</w:t>
      </w:r>
      <w:r>
        <w:rPr>
          <w:rFonts w:ascii="Microsoft Sans Serif" w:cs="Microsoft Sans Serif"/>
          <w:color w:val="231F20"/>
          <w:spacing w:val="-10"/>
          <w:rtl/>
        </w:rPr>
        <w:t> </w:t>
      </w:r>
      <w:r>
        <w:rPr>
          <w:rFonts w:ascii="Microsoft Sans Serif" w:cs="Microsoft Sans Serif"/>
          <w:color w:val="231F20"/>
          <w:rtl/>
        </w:rPr>
        <w:t>ﺗﻠﻣﺳﮫ</w:t>
      </w:r>
      <w:r>
        <w:rPr>
          <w:rFonts w:ascii="Microsoft Sans Serif" w:cs="Microsoft Sans Serif"/>
          <w:color w:val="231F20"/>
        </w:rPr>
        <w:t>!</w:t>
      </w:r>
    </w:p>
    <w:p>
      <w:pPr>
        <w:pStyle w:val="BodyText"/>
        <w:bidi/>
        <w:spacing w:line="182" w:lineRule="exact"/>
        <w:ind w:right="0" w:left="172" w:firstLine="0"/>
        <w:jc w:val="left"/>
        <w:rPr>
          <w:rFonts w:ascii="Microsoft Sans Serif" w:cs="Microsoft Sans Serif"/>
        </w:rPr>
      </w:pPr>
      <w:r>
        <w:rPr>
          <w:rFonts w:ascii="Microsoft Sans Serif" w:cs="Microsoft Sans Serif"/>
          <w:color w:val="231F20"/>
          <w:spacing w:val="-4"/>
        </w:rPr>
        <w:t>)</w:t>
      </w:r>
      <w:r>
        <w:rPr>
          <w:color w:val="231F20"/>
          <w:spacing w:val="-4"/>
        </w:rPr>
        <w:t>1i).</w:t>
      </w:r>
      <w:r>
        <w:rPr>
          <w:rFonts w:ascii="Microsoft Sans Serif" w:cs="Microsoft Sans Serif"/>
          <w:color w:val="231F20"/>
          <w:spacing w:val="-5"/>
          <w:rtl/>
        </w:rPr>
        <w:t> </w:t>
      </w:r>
      <w:r>
        <w:rPr>
          <w:rFonts w:ascii="Microsoft Sans Serif" w:cs="Microsoft Sans Serif"/>
          <w:color w:val="231F20"/>
          <w:rtl/>
        </w:rPr>
        <w:t>ﻣﻼﺣظﺔ</w:t>
      </w:r>
      <w:r>
        <w:rPr>
          <w:rFonts w:ascii="Microsoft Sans Serif" w:cs="Microsoft Sans Serif"/>
          <w:color w:val="231F20"/>
        </w:rPr>
        <w:t>:</w:t>
      </w:r>
      <w:r>
        <w:rPr>
          <w:rFonts w:ascii="Microsoft Sans Serif" w:cs="Microsoft Sans Serif"/>
          <w:color w:val="231F20"/>
          <w:spacing w:val="-6"/>
          <w:rtl/>
        </w:rPr>
        <w:t> </w:t>
      </w:r>
      <w:r>
        <w:rPr>
          <w:rFonts w:ascii="Microsoft Sans Serif" w:cs="Microsoft Sans Serif"/>
          <w:color w:val="231F20"/>
          <w:rtl/>
        </w:rPr>
        <w:t>ﻻ</w:t>
      </w:r>
      <w:r>
        <w:rPr>
          <w:rFonts w:ascii="Microsoft Sans Serif" w:cs="Microsoft Sans Serif"/>
          <w:color w:val="231F20"/>
          <w:spacing w:val="-6"/>
          <w:rtl/>
        </w:rPr>
        <w:t> </w:t>
      </w:r>
      <w:r>
        <w:rPr>
          <w:rFonts w:ascii="Microsoft Sans Serif" w:cs="Microsoft Sans Serif"/>
          <w:color w:val="231F20"/>
          <w:rtl/>
        </w:rPr>
        <w:t>ﺗﻠﻣس</w:t>
      </w:r>
      <w:r>
        <w:rPr>
          <w:rFonts w:ascii="Microsoft Sans Serif" w:cs="Microsoft Sans Serif"/>
          <w:color w:val="231F20"/>
          <w:spacing w:val="-6"/>
          <w:rtl/>
        </w:rPr>
        <w:t> </w:t>
      </w:r>
      <w:r>
        <w:rPr>
          <w:rFonts w:ascii="Microsoft Sans Serif" w:cs="Microsoft Sans Serif"/>
          <w:color w:val="231F20"/>
          <w:rtl/>
        </w:rPr>
        <w:t>ﻟوﺣﺔ</w:t>
      </w:r>
      <w:r>
        <w:rPr>
          <w:rFonts w:ascii="Microsoft Sans Serif" w:cs="Microsoft Sans Serif"/>
          <w:color w:val="231F20"/>
          <w:spacing w:val="-6"/>
          <w:rtl/>
        </w:rPr>
        <w:t> </w:t>
      </w:r>
      <w:r>
        <w:rPr>
          <w:rFonts w:ascii="Microsoft Sans Serif" w:cs="Microsoft Sans Serif"/>
          <w:color w:val="231F20"/>
          <w:rtl/>
        </w:rPr>
        <w:t>اﻟﺗﺳﺧﯾ</w:t>
      </w:r>
      <w:r>
        <w:rPr>
          <w:rFonts w:ascii="Microsoft Sans Serif" w:cs="Microsoft Sans Serif"/>
          <w:color w:val="231F20"/>
          <w:rtl/>
        </w:rPr>
        <w:t>ن</w:t>
      </w:r>
    </w:p>
    <w:p>
      <w:pPr>
        <w:pStyle w:val="BodyText"/>
        <w:bidi/>
        <w:spacing w:line="181" w:lineRule="exact"/>
        <w:ind w:right="0" w:left="171" w:firstLine="0"/>
        <w:jc w:val="left"/>
      </w:pPr>
      <w:r>
        <w:rPr>
          <w:rFonts w:ascii="Microsoft Sans Serif" w:cs="Microsoft Sans Serif"/>
          <w:color w:val="231F20"/>
          <w:spacing w:val="-2"/>
          <w:rtl/>
        </w:rPr>
        <w:t>ﻹﯾﻘﺎف</w:t>
      </w:r>
      <w:r>
        <w:rPr>
          <w:rFonts w:ascii="Microsoft Sans Serif" w:cs="Microsoft Sans Serif"/>
          <w:color w:val="231F20"/>
          <w:spacing w:val="-7"/>
          <w:rtl/>
        </w:rPr>
        <w:t> </w:t>
      </w:r>
      <w:r>
        <w:rPr>
          <w:rFonts w:ascii="Microsoft Sans Serif" w:cs="Microsoft Sans Serif"/>
          <w:color w:val="231F20"/>
          <w:rtl/>
        </w:rPr>
        <w:t>ﺗﺷﻐﯾل</w:t>
      </w:r>
      <w:r>
        <w:rPr>
          <w:rFonts w:ascii="Microsoft Sans Serif" w:cs="Microsoft Sans Serif"/>
          <w:color w:val="231F20"/>
          <w:spacing w:val="-8"/>
          <w:rtl/>
        </w:rPr>
        <w:t> </w:t>
      </w:r>
      <w:r>
        <w:rPr>
          <w:rFonts w:ascii="Microsoft Sans Serif" w:cs="Microsoft Sans Serif"/>
          <w:color w:val="231F20"/>
          <w:rtl/>
        </w:rPr>
        <w:t>اﻟﺟﮭﺎز</w:t>
      </w:r>
      <w:r>
        <w:rPr>
          <w:rFonts w:ascii="Microsoft Sans Serif" w:cs="Microsoft Sans Serif"/>
          <w:color w:val="231F20"/>
          <w:spacing w:val="-7"/>
          <w:rtl/>
        </w:rPr>
        <w:t> </w:t>
      </w:r>
      <w:r>
        <w:rPr>
          <w:rFonts w:ascii="Microsoft Sans Serif" w:cs="Microsoft Sans Serif"/>
          <w:color w:val="231F20"/>
          <w:rtl/>
        </w:rPr>
        <w:t>ﻗﺑل</w:t>
      </w:r>
      <w:r>
        <w:rPr>
          <w:rFonts w:ascii="Microsoft Sans Serif" w:cs="Microsoft Sans Serif"/>
          <w:color w:val="231F20"/>
          <w:spacing w:val="-8"/>
          <w:rtl/>
        </w:rPr>
        <w:t> </w:t>
      </w:r>
      <w:r>
        <w:rPr>
          <w:rFonts w:ascii="Microsoft Sans Serif" w:cs="Microsoft Sans Serif"/>
          <w:color w:val="231F20"/>
          <w:rtl/>
        </w:rPr>
        <w:t>ﻧﮭﺎﯾﺔ</w:t>
      </w:r>
      <w:r>
        <w:rPr>
          <w:rFonts w:ascii="Microsoft Sans Serif" w:cs="Microsoft Sans Serif"/>
          <w:color w:val="231F20"/>
          <w:spacing w:val="-8"/>
          <w:rtl/>
        </w:rPr>
        <w:t> </w:t>
      </w:r>
      <w:r>
        <w:rPr>
          <w:rFonts w:ascii="Microsoft Sans Serif" w:cs="Microsoft Sans Serif"/>
          <w:color w:val="231F20"/>
          <w:rtl/>
        </w:rPr>
        <w:t>اﻟدورة</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8"/>
          <w:rtl/>
        </w:rPr>
        <w:t> </w:t>
      </w:r>
      <w:r>
        <w:rPr>
          <w:rFonts w:ascii="Microsoft Sans Serif" w:cs="Microsoft Sans Serif"/>
          <w:color w:val="231F20"/>
          <w:rtl/>
        </w:rPr>
        <w:t>اﺿﻐط</w:t>
      </w:r>
      <w:r>
        <w:rPr>
          <w:rFonts w:ascii="Microsoft Sans Serif" w:cs="Microsoft Sans Serif"/>
          <w:color w:val="231F20"/>
          <w:spacing w:val="-7"/>
          <w:rtl/>
        </w:rPr>
        <w:t> </w:t>
      </w:r>
      <w:r>
        <w:rPr>
          <w:rFonts w:ascii="Microsoft Sans Serif" w:cs="Microsoft Sans Serif"/>
          <w:color w:val="231F20"/>
          <w:rtl/>
        </w:rPr>
        <w:t>ﻋﻠﻰ</w:t>
      </w:r>
      <w:r>
        <w:rPr>
          <w:rFonts w:ascii="Microsoft Sans Serif" w:cs="Microsoft Sans Serif"/>
          <w:color w:val="231F20"/>
          <w:spacing w:val="-8"/>
          <w:rtl/>
        </w:rPr>
        <w:t> </w:t>
      </w:r>
      <w:r>
        <w:rPr>
          <w:rFonts w:ascii="Microsoft Sans Serif" w:cs="Microsoft Sans Serif"/>
          <w:color w:val="231F20"/>
          <w:rtl/>
        </w:rPr>
        <w:t>زر</w:t>
      </w:r>
      <w:r>
        <w:rPr>
          <w:rFonts w:ascii="Microsoft Sans Serif" w:cs="Microsoft Sans Serif"/>
          <w:color w:val="231F20"/>
          <w:spacing w:val="-9"/>
          <w:rtl/>
        </w:rPr>
        <w:t> </w:t>
      </w:r>
      <w:r>
        <w:rPr>
          <w:rFonts w:ascii="Microsoft Sans Serif" w:cs="Microsoft Sans Serif"/>
          <w:color w:val="231F20"/>
          <w:rtl/>
        </w:rPr>
        <w:t>اﻟﺗﺣﻛم</w:t>
      </w:r>
      <w:r>
        <w:rPr>
          <w:rFonts w:ascii="Microsoft Sans Serif" w:cs="Microsoft Sans Serif"/>
          <w:color w:val="231F20"/>
          <w:spacing w:val="-11"/>
          <w:rtl/>
        </w:rPr>
        <w:t> </w:t>
      </w:r>
      <w:r>
        <w:rPr>
          <w:color w:val="231F20"/>
        </w:rPr>
        <w:t>1</w:t>
      </w:r>
      <w:r>
        <w:rPr>
          <w:rFonts w:ascii="Microsoft Sans Serif" w:cs="Microsoft Sans Serif"/>
          <w:color w:val="231F20"/>
        </w:rPr>
        <w:t>)</w:t>
      </w:r>
      <w:r>
        <w:rPr>
          <w:rFonts w:ascii="Microsoft Sans Serif" w:cs="Microsoft Sans Serif"/>
          <w:color w:val="231F20"/>
          <w:spacing w:val="-10"/>
          <w:rtl/>
        </w:rPr>
        <w:t> </w:t>
      </w:r>
      <w:r>
        <w:rPr>
          <w:rFonts w:ascii="Microsoft Sans Serif" w:cs="Microsoft Sans Serif"/>
          <w:color w:val="231F20"/>
          <w:rtl/>
        </w:rPr>
        <w:t>ﺟرام</w:t>
      </w:r>
      <w:r>
        <w:rPr>
          <w:rFonts w:ascii="Microsoft Sans Serif" w:cs="Microsoft Sans Serif"/>
          <w:color w:val="231F20"/>
        </w:rPr>
        <w:t>(</w:t>
      </w:r>
      <w:r>
        <w:rPr>
          <w:rFonts w:ascii="Microsoft Sans Serif" w:cs="Microsoft Sans Serif"/>
          <w:color w:val="231F20"/>
          <w:spacing w:val="-11"/>
          <w:rtl/>
        </w:rPr>
        <w:t> </w:t>
      </w:r>
      <w:r>
        <w:rPr>
          <w:rFonts w:ascii="Microsoft Sans Serif" w:cs="Microsoft Sans Serif"/>
          <w:color w:val="231F20"/>
          <w:rtl/>
        </w:rPr>
        <w:t>أﺛﻧﺎء</w:t>
      </w:r>
      <w:r>
        <w:rPr>
          <w:rFonts w:ascii="Microsoft Sans Serif" w:cs="Microsoft Sans Serif"/>
          <w:color w:val="231F20"/>
          <w:spacing w:val="-10"/>
          <w:rtl/>
        </w:rPr>
        <w:t> </w:t>
      </w:r>
      <w:r>
        <w:rPr>
          <w:rFonts w:ascii="Microsoft Sans Serif" w:cs="Microsoft Sans Serif"/>
          <w:color w:val="231F20"/>
          <w:rtl/>
        </w:rPr>
        <w:t>اﻟﻌﻣل</w:t>
      </w:r>
      <w:r>
        <w:rPr>
          <w:rFonts w:ascii="Microsoft Sans Serif" w:cs="Microsoft Sans Serif"/>
          <w:color w:val="231F20"/>
        </w:rPr>
        <w:t>.</w:t>
      </w:r>
      <w:r>
        <w:rPr>
          <w:color w:val="231F20"/>
          <w:spacing w:val="-13"/>
          <w:rtl/>
        </w:rPr>
        <w:t> </w:t>
      </w:r>
      <w:r>
        <w:rPr>
          <w:color w:val="231F20"/>
        </w:rPr>
        <w:t>6</w:t>
      </w:r>
      <w:r>
        <w:rPr>
          <w:color w:val="231F20"/>
        </w:rPr>
        <w:t>.</w:t>
      </w:r>
    </w:p>
    <w:p>
      <w:pPr>
        <w:pStyle w:val="BodyText"/>
        <w:bidi/>
        <w:spacing w:line="178" w:lineRule="exact"/>
        <w:ind w:right="0" w:left="171" w:firstLine="0"/>
        <w:jc w:val="left"/>
        <w:rPr>
          <w:rFonts w:ascii="Microsoft Sans Serif" w:cs="Microsoft Sans Serif"/>
        </w:rPr>
      </w:pPr>
      <w:r>
        <w:rPr>
          <w:rFonts w:ascii="Microsoft Sans Serif" w:cs="Microsoft Sans Serif"/>
          <w:color w:val="231F20"/>
          <w:spacing w:val="-2"/>
          <w:rtl/>
        </w:rPr>
        <w:t>ﻣﻼﺣظﺔ</w:t>
      </w:r>
      <w:r>
        <w:rPr>
          <w:rFonts w:ascii="Microsoft Sans Serif" w:cs="Microsoft Sans Serif"/>
          <w:color w:val="231F20"/>
          <w:spacing w:val="-2"/>
        </w:rPr>
        <w:t>:</w:t>
      </w:r>
      <w:r>
        <w:rPr>
          <w:rFonts w:ascii="Microsoft Sans Serif" w:cs="Microsoft Sans Serif"/>
          <w:color w:val="231F20"/>
          <w:spacing w:val="-7"/>
          <w:rtl/>
        </w:rPr>
        <w:t> </w:t>
      </w:r>
      <w:r>
        <w:rPr>
          <w:rFonts w:ascii="Microsoft Sans Serif" w:cs="Microsoft Sans Serif"/>
          <w:color w:val="231F20"/>
          <w:rtl/>
        </w:rPr>
        <w:t>ﻻ</w:t>
      </w:r>
      <w:r>
        <w:rPr>
          <w:rFonts w:ascii="Microsoft Sans Serif" w:cs="Microsoft Sans Serif"/>
          <w:color w:val="231F20"/>
          <w:spacing w:val="-6"/>
          <w:rtl/>
        </w:rPr>
        <w:t> </w:t>
      </w:r>
      <w:r>
        <w:rPr>
          <w:rFonts w:ascii="Microsoft Sans Serif" w:cs="Microsoft Sans Serif"/>
          <w:color w:val="231F20"/>
          <w:rtl/>
        </w:rPr>
        <w:t>ﺗﺧﻠﻊ</w:t>
      </w:r>
      <w:r>
        <w:rPr>
          <w:rFonts w:ascii="Microsoft Sans Serif" w:cs="Microsoft Sans Serif"/>
          <w:color w:val="231F20"/>
          <w:spacing w:val="-7"/>
          <w:rtl/>
        </w:rPr>
        <w:t> </w:t>
      </w:r>
      <w:r>
        <w:rPr>
          <w:rFonts w:ascii="Microsoft Sans Serif" w:cs="Microsoft Sans Serif"/>
          <w:color w:val="231F20"/>
          <w:rtl/>
        </w:rPr>
        <w:t>اﻹﺑرﯾﻖ</w:t>
      </w:r>
      <w:r>
        <w:rPr>
          <w:rFonts w:ascii="Microsoft Sans Serif" w:cs="Microsoft Sans Serif"/>
          <w:color w:val="231F20"/>
          <w:spacing w:val="-6"/>
          <w:rtl/>
        </w:rPr>
        <w:t> </w:t>
      </w:r>
      <w:r>
        <w:rPr>
          <w:rFonts w:ascii="Microsoft Sans Serif" w:cs="Microsoft Sans Serif"/>
          <w:color w:val="231F20"/>
          <w:rtl/>
        </w:rPr>
        <w:t>ﻣن</w:t>
      </w:r>
      <w:r>
        <w:rPr>
          <w:rFonts w:ascii="Microsoft Sans Serif" w:cs="Microsoft Sans Serif"/>
          <w:color w:val="231F20"/>
          <w:spacing w:val="-6"/>
          <w:rtl/>
        </w:rPr>
        <w:t> </w:t>
      </w:r>
      <w:r>
        <w:rPr>
          <w:rFonts w:ascii="Microsoft Sans Serif" w:cs="Microsoft Sans Serif"/>
          <w:color w:val="231F20"/>
          <w:rtl/>
        </w:rPr>
        <w:t>ﻟوح</w:t>
      </w:r>
      <w:r>
        <w:rPr>
          <w:rFonts w:ascii="Microsoft Sans Serif" w:cs="Microsoft Sans Serif"/>
          <w:color w:val="231F20"/>
          <w:spacing w:val="-7"/>
          <w:rtl/>
        </w:rPr>
        <w:t> </w:t>
      </w:r>
      <w:r>
        <w:rPr>
          <w:rFonts w:ascii="Microsoft Sans Serif" w:cs="Microsoft Sans Serif"/>
          <w:color w:val="231F20"/>
          <w:rtl/>
        </w:rPr>
        <w:t>اﻟﺗﺳﺧﯾن</w:t>
      </w:r>
      <w:r>
        <w:rPr>
          <w:rFonts w:ascii="Microsoft Sans Serif" w:cs="Microsoft Sans Serif"/>
          <w:color w:val="231F20"/>
          <w:spacing w:val="-6"/>
          <w:rtl/>
        </w:rPr>
        <w:t> </w:t>
      </w:r>
      <w:r>
        <w:rPr>
          <w:rFonts w:ascii="Microsoft Sans Serif" w:cs="Microsoft Sans Serif"/>
          <w:color w:val="231F20"/>
          <w:rtl/>
        </w:rPr>
        <w:t>أﺛﻧﺎء</w:t>
      </w:r>
      <w:r>
        <w:rPr>
          <w:rFonts w:ascii="Microsoft Sans Serif" w:cs="Microsoft Sans Serif"/>
          <w:color w:val="231F20"/>
          <w:spacing w:val="-7"/>
          <w:rtl/>
        </w:rPr>
        <w:t> </w:t>
      </w:r>
      <w:r>
        <w:rPr>
          <w:rFonts w:ascii="Microsoft Sans Serif" w:cs="Microsoft Sans Serif"/>
          <w:color w:val="231F20"/>
          <w:rtl/>
        </w:rPr>
        <w:t>ﺗﺷﻐﯾﻠﮫ</w:t>
      </w:r>
      <w:r>
        <w:rPr>
          <w:rFonts w:ascii="Microsoft Sans Serif" w:cs="Microsoft Sans Serif"/>
          <w:color w:val="231F20"/>
        </w:rPr>
        <w:t>.</w:t>
      </w:r>
    </w:p>
    <w:p>
      <w:pPr>
        <w:pStyle w:val="BodyText"/>
        <w:bidi/>
        <w:spacing w:line="185" w:lineRule="exact"/>
        <w:ind w:right="0" w:left="172" w:firstLine="0"/>
        <w:jc w:val="left"/>
        <w:rPr>
          <w:rFonts w:ascii="Microsoft Sans Serif" w:cs="Microsoft Sans Serif"/>
        </w:rPr>
      </w:pPr>
      <w:r>
        <w:rPr>
          <w:rFonts w:ascii="Microsoft Sans Serif" w:cs="Microsoft Sans Serif"/>
          <w:color w:val="231F20"/>
          <w:spacing w:val="-2"/>
          <w:rtl/>
        </w:rPr>
        <w:t>ﻣﻼﺣظﺔ</w:t>
      </w:r>
      <w:r>
        <w:rPr>
          <w:rFonts w:ascii="Microsoft Sans Serif" w:cs="Microsoft Sans Serif"/>
          <w:color w:val="231F20"/>
          <w:spacing w:val="-2"/>
        </w:rPr>
        <w:t>:</w:t>
      </w:r>
      <w:r>
        <w:rPr>
          <w:rFonts w:ascii="Microsoft Sans Serif" w:cs="Microsoft Sans Serif"/>
          <w:color w:val="231F20"/>
          <w:spacing w:val="-1"/>
          <w:rtl/>
        </w:rPr>
        <w:t> </w:t>
      </w:r>
      <w:r>
        <w:rPr>
          <w:rFonts w:ascii="Microsoft Sans Serif" w:cs="Microsoft Sans Serif"/>
          <w:color w:val="231F20"/>
          <w:spacing w:val="-2"/>
          <w:rtl/>
        </w:rPr>
        <w:t>ﯾﺳﺧن</w:t>
      </w:r>
      <w:r>
        <w:rPr>
          <w:rFonts w:ascii="Microsoft Sans Serif" w:cs="Microsoft Sans Serif"/>
          <w:color w:val="231F20"/>
          <w:spacing w:val="-1"/>
          <w:rtl/>
        </w:rPr>
        <w:t> </w:t>
      </w:r>
      <w:r>
        <w:rPr>
          <w:rFonts w:ascii="Microsoft Sans Serif" w:cs="Microsoft Sans Serif"/>
          <w:color w:val="231F20"/>
          <w:spacing w:val="-2"/>
          <w:rtl/>
        </w:rPr>
        <w:t>اﻟﺣﻠﯾب</w:t>
      </w:r>
      <w:r>
        <w:rPr>
          <w:rFonts w:ascii="Microsoft Sans Serif" w:cs="Microsoft Sans Serif"/>
          <w:color w:val="231F20"/>
          <w:spacing w:val="-1"/>
          <w:rtl/>
        </w:rPr>
        <w:t> </w:t>
      </w:r>
      <w:r>
        <w:rPr>
          <w:rFonts w:ascii="Microsoft Sans Serif" w:cs="Microsoft Sans Serif"/>
          <w:color w:val="231F20"/>
          <w:spacing w:val="-2"/>
          <w:rtl/>
        </w:rPr>
        <w:t>إﻟﻰ</w:t>
      </w:r>
      <w:r>
        <w:rPr>
          <w:rFonts w:ascii="Microsoft Sans Serif" w:cs="Microsoft Sans Serif"/>
          <w:color w:val="231F20"/>
          <w:spacing w:val="-1"/>
          <w:rtl/>
        </w:rPr>
        <w:t> </w:t>
      </w:r>
      <w:r>
        <w:rPr>
          <w:rFonts w:ascii="Microsoft Sans Serif" w:cs="Microsoft Sans Serif"/>
          <w:color w:val="231F20"/>
          <w:spacing w:val="-2"/>
          <w:rtl/>
        </w:rPr>
        <w:t>ﺣواﻟﻲ</w:t>
      </w:r>
      <w:r>
        <w:rPr>
          <w:color w:val="231F20"/>
          <w:spacing w:val="-6"/>
          <w:rtl/>
        </w:rPr>
        <w:t> </w:t>
      </w:r>
      <w:r>
        <w:rPr>
          <w:color w:val="231F20"/>
          <w:spacing w:val="-2"/>
        </w:rPr>
        <w:t>78-68</w:t>
      </w:r>
      <w:r>
        <w:rPr>
          <w:rFonts w:ascii="Microsoft Sans Serif" w:cs="Microsoft Sans Serif"/>
          <w:color w:val="231F20"/>
          <w:spacing w:val="-9"/>
          <w:rtl/>
        </w:rPr>
        <w:t> </w:t>
      </w:r>
      <w:r>
        <w:rPr>
          <w:rFonts w:ascii="Microsoft Sans Serif" w:cs="Microsoft Sans Serif"/>
          <w:color w:val="231F20"/>
          <w:spacing w:val="-2"/>
          <w:rtl/>
        </w:rPr>
        <w:t>درﺟﺔ</w:t>
      </w:r>
      <w:r>
        <w:rPr>
          <w:rFonts w:ascii="Microsoft Sans Serif" w:cs="Microsoft Sans Serif"/>
          <w:color w:val="231F20"/>
          <w:spacing w:val="-1"/>
          <w:rtl/>
        </w:rPr>
        <w:t> </w:t>
      </w:r>
      <w:r>
        <w:rPr>
          <w:rFonts w:ascii="Microsoft Sans Serif" w:cs="Microsoft Sans Serif"/>
          <w:color w:val="231F20"/>
          <w:spacing w:val="-2"/>
          <w:rtl/>
        </w:rPr>
        <w:t>ﻣﺋوﯾﺔ</w:t>
      </w:r>
      <w:r>
        <w:rPr>
          <w:rFonts w:ascii="Microsoft Sans Serif" w:cs="Microsoft Sans Serif"/>
          <w:color w:val="231F20"/>
          <w:spacing w:val="-2"/>
        </w:rPr>
        <w:t>.</w:t>
      </w:r>
      <w:r>
        <w:rPr>
          <w:rFonts w:ascii="Microsoft Sans Serif" w:cs="Microsoft Sans Serif"/>
          <w:color w:val="231F20"/>
          <w:spacing w:val="-1"/>
          <w:rtl/>
        </w:rPr>
        <w:t> </w:t>
      </w:r>
      <w:r>
        <w:rPr>
          <w:rFonts w:ascii="Microsoft Sans Serif" w:cs="Microsoft Sans Serif"/>
          <w:color w:val="231F20"/>
          <w:spacing w:val="-2"/>
          <w:rtl/>
        </w:rPr>
        <w:t>ﺗﺿﻣن درﺟﺔ</w:t>
      </w:r>
      <w:r>
        <w:rPr>
          <w:rFonts w:ascii="Microsoft Sans Serif" w:cs="Microsoft Sans Serif"/>
          <w:color w:val="231F20"/>
          <w:spacing w:val="-1"/>
          <w:rtl/>
        </w:rPr>
        <w:t> </w:t>
      </w:r>
      <w:r>
        <w:rPr>
          <w:rFonts w:ascii="Microsoft Sans Serif" w:cs="Microsoft Sans Serif"/>
          <w:color w:val="231F20"/>
          <w:spacing w:val="-2"/>
          <w:rtl/>
        </w:rPr>
        <w:t>اﻟﺣرارة</w:t>
      </w:r>
      <w:r>
        <w:rPr>
          <w:rFonts w:ascii="Microsoft Sans Serif" w:cs="Microsoft Sans Serif"/>
          <w:color w:val="231F20"/>
          <w:spacing w:val="-1"/>
          <w:rtl/>
        </w:rPr>
        <w:t> </w:t>
      </w:r>
      <w:r>
        <w:rPr>
          <w:rFonts w:ascii="Microsoft Sans Serif" w:cs="Microsoft Sans Serif"/>
          <w:color w:val="231F20"/>
          <w:spacing w:val="-2"/>
          <w:rtl/>
        </w:rPr>
        <w:t>ھذه</w:t>
      </w:r>
      <w:r>
        <w:rPr>
          <w:rFonts w:ascii="Microsoft Sans Serif" w:cs="Microsoft Sans Serif"/>
          <w:color w:val="231F20"/>
          <w:spacing w:val="-1"/>
          <w:rtl/>
        </w:rPr>
        <w:t> </w:t>
      </w:r>
      <w:r>
        <w:rPr>
          <w:rFonts w:ascii="Microsoft Sans Serif" w:cs="Microsoft Sans Serif"/>
          <w:color w:val="231F20"/>
          <w:spacing w:val="-2"/>
          <w:rtl/>
        </w:rPr>
        <w:t>أﻓﺿل</w:t>
      </w:r>
      <w:r>
        <w:rPr>
          <w:rFonts w:ascii="Microsoft Sans Serif" w:cs="Microsoft Sans Serif"/>
          <w:color w:val="231F20"/>
          <w:spacing w:val="-1"/>
          <w:rtl/>
        </w:rPr>
        <w:t> </w:t>
      </w:r>
      <w:r>
        <w:rPr>
          <w:rFonts w:ascii="Microsoft Sans Serif" w:cs="Microsoft Sans Serif"/>
          <w:color w:val="231F20"/>
          <w:spacing w:val="-2"/>
          <w:rtl/>
        </w:rPr>
        <w:t>ﻧﻛﮭﺔ ﻟﻠﻘﮭوة</w:t>
      </w:r>
      <w:r>
        <w:rPr>
          <w:rFonts w:ascii="Microsoft Sans Serif" w:cs="Microsoft Sans Serif"/>
          <w:color w:val="231F20"/>
          <w:spacing w:val="-2"/>
        </w:rPr>
        <w:t>.</w:t>
      </w:r>
    </w:p>
    <w:p>
      <w:pPr>
        <w:pStyle w:val="BodyText"/>
        <w:bidi/>
        <w:spacing w:line="180" w:lineRule="exact" w:before="173"/>
        <w:ind w:right="0" w:left="172" w:firstLine="0"/>
        <w:jc w:val="left"/>
        <w:rPr>
          <w:rFonts w:ascii="Microsoft Sans Serif" w:cs="Microsoft Sans Serif"/>
        </w:rPr>
      </w:pPr>
      <w:r>
        <w:rPr>
          <w:rFonts w:ascii="Microsoft Sans Serif" w:cs="Microsoft Sans Serif"/>
          <w:color w:val="231F20"/>
          <w:spacing w:val="-2"/>
          <w:rtl/>
        </w:rPr>
        <w:t>اﻟﺗﻧظﯾف</w:t>
      </w:r>
      <w:r>
        <w:rPr>
          <w:rFonts w:ascii="Microsoft Sans Serif" w:cs="Microsoft Sans Serif"/>
          <w:color w:val="231F20"/>
          <w:spacing w:val="-9"/>
          <w:rtl/>
        </w:rPr>
        <w:t> </w:t>
      </w:r>
      <w:r>
        <w:rPr>
          <w:rFonts w:ascii="Microsoft Sans Serif" w:cs="Microsoft Sans Serif"/>
          <w:color w:val="231F20"/>
          <w:rtl/>
        </w:rPr>
        <w:t>واﻟﺻﯾﺎﻧ</w:t>
      </w:r>
      <w:r>
        <w:rPr>
          <w:rFonts w:ascii="Microsoft Sans Serif" w:cs="Microsoft Sans Serif"/>
          <w:color w:val="231F20"/>
          <w:rtl/>
        </w:rPr>
        <w:t>ﺔ</w:t>
      </w:r>
    </w:p>
    <w:p>
      <w:pPr>
        <w:pStyle w:val="BodyText"/>
        <w:bidi/>
        <w:spacing w:line="182" w:lineRule="exact"/>
        <w:ind w:right="0" w:left="172" w:firstLine="0"/>
        <w:jc w:val="left"/>
        <w:rPr>
          <w:rFonts w:ascii="Microsoft Sans Serif" w:cs="Microsoft Sans Serif"/>
        </w:rPr>
      </w:pPr>
      <w:r>
        <w:rPr>
          <w:color w:val="231F20"/>
        </w:rPr>
        <w:t>-</w:t>
      </w:r>
      <w:r>
        <w:rPr>
          <w:color w:val="231F20"/>
          <w:spacing w:val="-10"/>
        </w:rPr>
        <w:t>1</w:t>
      </w:r>
      <w:r>
        <w:rPr>
          <w:rFonts w:ascii="Microsoft Sans Serif" w:cs="Microsoft Sans Serif"/>
          <w:color w:val="231F20"/>
          <w:spacing w:val="-11"/>
          <w:rtl/>
        </w:rPr>
        <w:t> </w:t>
      </w:r>
      <w:r>
        <w:rPr>
          <w:rFonts w:ascii="Microsoft Sans Serif" w:cs="Microsoft Sans Serif"/>
          <w:color w:val="231F20"/>
          <w:rtl/>
        </w:rPr>
        <w:t>ﻗﺑل</w:t>
      </w:r>
      <w:r>
        <w:rPr>
          <w:rFonts w:ascii="Microsoft Sans Serif" w:cs="Microsoft Sans Serif"/>
          <w:color w:val="231F20"/>
          <w:spacing w:val="-6"/>
          <w:rtl/>
        </w:rPr>
        <w:t> </w:t>
      </w:r>
      <w:r>
        <w:rPr>
          <w:rFonts w:ascii="Microsoft Sans Serif" w:cs="Microsoft Sans Serif"/>
          <w:color w:val="231F20"/>
          <w:rtl/>
        </w:rPr>
        <w:t>ﻏﺳل</w:t>
      </w:r>
      <w:r>
        <w:rPr>
          <w:rFonts w:ascii="Microsoft Sans Serif" w:cs="Microsoft Sans Serif"/>
          <w:color w:val="231F20"/>
          <w:spacing w:val="-6"/>
          <w:rtl/>
        </w:rPr>
        <w:t> </w:t>
      </w:r>
      <w:r>
        <w:rPr>
          <w:rFonts w:ascii="Microsoft Sans Serif" w:cs="Microsoft Sans Serif"/>
          <w:color w:val="231F20"/>
          <w:rtl/>
        </w:rPr>
        <w:t>اﻟﺟﮭﺎز</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6"/>
          <w:rtl/>
        </w:rPr>
        <w:t> </w:t>
      </w:r>
      <w:r>
        <w:rPr>
          <w:rFonts w:ascii="Microsoft Sans Serif" w:cs="Microsoft Sans Serif"/>
          <w:color w:val="231F20"/>
          <w:rtl/>
        </w:rPr>
        <w:t>ﺗﺄﻛد</w:t>
      </w:r>
      <w:r>
        <w:rPr>
          <w:rFonts w:ascii="Microsoft Sans Serif" w:cs="Microsoft Sans Serif"/>
          <w:color w:val="231F20"/>
          <w:spacing w:val="-6"/>
          <w:rtl/>
        </w:rPr>
        <w:t> </w:t>
      </w:r>
      <w:r>
        <w:rPr>
          <w:rFonts w:ascii="Microsoft Sans Serif" w:cs="Microsoft Sans Serif"/>
          <w:color w:val="231F20"/>
          <w:rtl/>
        </w:rPr>
        <w:t>ﻣن</w:t>
      </w:r>
      <w:r>
        <w:rPr>
          <w:rFonts w:ascii="Microsoft Sans Serif" w:cs="Microsoft Sans Serif"/>
          <w:color w:val="231F20"/>
          <w:spacing w:val="-6"/>
          <w:rtl/>
        </w:rPr>
        <w:t> </w:t>
      </w:r>
      <w:r>
        <w:rPr>
          <w:rFonts w:ascii="Microsoft Sans Serif" w:cs="Microsoft Sans Serif"/>
          <w:color w:val="231F20"/>
          <w:rtl/>
        </w:rPr>
        <w:t>ﺗﺑرﯾده</w:t>
      </w:r>
      <w:r>
        <w:rPr>
          <w:rFonts w:ascii="Microsoft Sans Serif" w:cs="Microsoft Sans Serif"/>
          <w:color w:val="231F20"/>
          <w:spacing w:val="-6"/>
          <w:rtl/>
        </w:rPr>
        <w:t> </w:t>
      </w:r>
      <w:r>
        <w:rPr>
          <w:rFonts w:ascii="Microsoft Sans Serif" w:cs="Microsoft Sans Serif"/>
          <w:color w:val="231F20"/>
          <w:rtl/>
        </w:rPr>
        <w:t>وﻓﺻﻠﮫ</w:t>
      </w:r>
      <w:r>
        <w:rPr>
          <w:rFonts w:ascii="Microsoft Sans Serif" w:cs="Microsoft Sans Serif"/>
          <w:color w:val="231F20"/>
          <w:spacing w:val="-6"/>
          <w:rtl/>
        </w:rPr>
        <w:t> </w:t>
      </w:r>
      <w:r>
        <w:rPr>
          <w:rFonts w:ascii="Microsoft Sans Serif" w:cs="Microsoft Sans Serif"/>
          <w:color w:val="231F20"/>
          <w:rtl/>
        </w:rPr>
        <w:t>ﻋن</w:t>
      </w:r>
      <w:r>
        <w:rPr>
          <w:rFonts w:ascii="Microsoft Sans Serif" w:cs="Microsoft Sans Serif"/>
          <w:color w:val="231F20"/>
          <w:spacing w:val="-5"/>
          <w:rtl/>
        </w:rPr>
        <w:t> </w:t>
      </w:r>
      <w:r>
        <w:rPr>
          <w:rFonts w:ascii="Microsoft Sans Serif" w:cs="Microsoft Sans Serif"/>
          <w:color w:val="231F20"/>
          <w:rtl/>
        </w:rPr>
        <w:t>ﻣﻘﺑس</w:t>
      </w:r>
      <w:r>
        <w:rPr>
          <w:rFonts w:ascii="Microsoft Sans Serif" w:cs="Microsoft Sans Serif"/>
          <w:color w:val="231F20"/>
          <w:spacing w:val="-9"/>
          <w:rtl/>
        </w:rPr>
        <w:t> </w:t>
      </w:r>
      <w:r>
        <w:rPr>
          <w:rFonts w:ascii="Microsoft Sans Serif" w:cs="Microsoft Sans Serif"/>
          <w:color w:val="231F20"/>
          <w:rtl/>
        </w:rPr>
        <w:t>اﻟطﺎﻗﺔ</w:t>
      </w:r>
      <w:r>
        <w:rPr>
          <w:rFonts w:ascii="Microsoft Sans Serif" w:cs="Microsoft Sans Serif"/>
          <w:color w:val="231F20"/>
        </w:rPr>
        <w:t>.</w:t>
      </w:r>
    </w:p>
    <w:p>
      <w:pPr>
        <w:pStyle w:val="BodyText"/>
        <w:bidi/>
        <w:spacing w:line="181" w:lineRule="exact"/>
        <w:ind w:right="0" w:left="172" w:firstLine="0"/>
        <w:jc w:val="left"/>
        <w:rPr>
          <w:rFonts w:ascii="Microsoft Sans Serif" w:cs="Microsoft Sans Serif"/>
        </w:rPr>
      </w:pPr>
      <w:r>
        <w:rPr>
          <w:color w:val="231F20"/>
          <w:spacing w:val="-10"/>
        </w:rPr>
        <w:t>2</w:t>
      </w:r>
      <w:r>
        <w:rPr>
          <w:rFonts w:ascii="Microsoft Sans Serif" w:cs="Microsoft Sans Serif"/>
          <w:color w:val="231F20"/>
          <w:spacing w:val="-10"/>
          <w:rtl/>
        </w:rPr>
        <w:t> </w:t>
      </w:r>
      <w:r>
        <w:rPr>
          <w:rFonts w:ascii="Microsoft Sans Serif" w:cs="Microsoft Sans Serif"/>
          <w:color w:val="231F20"/>
          <w:rtl/>
        </w:rPr>
        <w:t>ﻗم</w:t>
      </w:r>
      <w:r>
        <w:rPr>
          <w:rFonts w:ascii="Microsoft Sans Serif" w:cs="Microsoft Sans Serif"/>
          <w:color w:val="231F20"/>
          <w:spacing w:val="-7"/>
          <w:rtl/>
        </w:rPr>
        <w:t> </w:t>
      </w:r>
      <w:r>
        <w:rPr>
          <w:rFonts w:ascii="Microsoft Sans Serif" w:cs="Microsoft Sans Serif"/>
          <w:color w:val="231F20"/>
          <w:rtl/>
        </w:rPr>
        <w:t>داﺋﻣﺎ</w:t>
      </w:r>
      <w:r>
        <w:rPr>
          <w:rFonts w:ascii="Microsoft Sans Serif" w:cs="Microsoft Sans Serif"/>
          <w:color w:val="231F20"/>
          <w:spacing w:val="-7"/>
          <w:rtl/>
        </w:rPr>
        <w:t> </w:t>
      </w:r>
      <w:r>
        <w:rPr>
          <w:rFonts w:ascii="Microsoft Sans Serif" w:cs="Microsoft Sans Serif"/>
          <w:color w:val="231F20"/>
          <w:rtl/>
        </w:rPr>
        <w:t>ﺑﺈزاﻟﺔ</w:t>
      </w:r>
      <w:r>
        <w:rPr>
          <w:rFonts w:ascii="Microsoft Sans Serif" w:cs="Microsoft Sans Serif"/>
          <w:color w:val="231F20"/>
          <w:spacing w:val="-6"/>
          <w:rtl/>
        </w:rPr>
        <w:t> </w:t>
      </w:r>
      <w:r>
        <w:rPr>
          <w:rFonts w:ascii="Microsoft Sans Serif" w:cs="Microsoft Sans Serif"/>
          <w:color w:val="231F20"/>
          <w:rtl/>
        </w:rPr>
        <w:t>اﻹﺑرﯾﻖ</w:t>
      </w:r>
      <w:r>
        <w:rPr>
          <w:rFonts w:ascii="Microsoft Sans Serif" w:cs="Microsoft Sans Serif"/>
          <w:color w:val="231F20"/>
          <w:spacing w:val="-7"/>
          <w:rtl/>
        </w:rPr>
        <w:t> </w:t>
      </w:r>
      <w:r>
        <w:rPr>
          <w:rFonts w:ascii="Microsoft Sans Serif" w:cs="Microsoft Sans Serif"/>
          <w:color w:val="231F20"/>
          <w:rtl/>
        </w:rPr>
        <w:t>ﻣن</w:t>
      </w:r>
      <w:r>
        <w:rPr>
          <w:rFonts w:ascii="Microsoft Sans Serif" w:cs="Microsoft Sans Serif"/>
          <w:color w:val="231F20"/>
          <w:spacing w:val="-7"/>
          <w:rtl/>
        </w:rPr>
        <w:t> </w:t>
      </w:r>
      <w:r>
        <w:rPr>
          <w:rFonts w:ascii="Microsoft Sans Serif" w:cs="Microsoft Sans Serif"/>
          <w:color w:val="231F20"/>
          <w:rtl/>
        </w:rPr>
        <w:t>ﻗﺎﻋدة</w:t>
      </w:r>
      <w:r>
        <w:rPr>
          <w:rFonts w:ascii="Microsoft Sans Serif" w:cs="Microsoft Sans Serif"/>
          <w:color w:val="231F20"/>
          <w:spacing w:val="-6"/>
          <w:rtl/>
        </w:rPr>
        <w:t> </w:t>
      </w:r>
      <w:r>
        <w:rPr>
          <w:rFonts w:ascii="Microsoft Sans Serif" w:cs="Microsoft Sans Serif"/>
          <w:color w:val="231F20"/>
          <w:rtl/>
        </w:rPr>
        <w:t>اﻟطﺎﻗﺔ</w:t>
      </w:r>
      <w:r>
        <w:rPr>
          <w:rFonts w:ascii="Microsoft Sans Serif" w:cs="Microsoft Sans Serif"/>
          <w:color w:val="231F20"/>
          <w:spacing w:val="-7"/>
          <w:rtl/>
        </w:rPr>
        <w:t> </w:t>
      </w:r>
      <w:r>
        <w:rPr>
          <w:rFonts w:ascii="Microsoft Sans Serif" w:cs="Microsoft Sans Serif"/>
          <w:color w:val="231F20"/>
          <w:rtl/>
        </w:rPr>
        <w:t>ﻗﺑل</w:t>
      </w:r>
      <w:r>
        <w:rPr>
          <w:rFonts w:ascii="Microsoft Sans Serif" w:cs="Microsoft Sans Serif"/>
          <w:color w:val="231F20"/>
          <w:spacing w:val="-10"/>
          <w:rtl/>
        </w:rPr>
        <w:t> </w:t>
      </w:r>
      <w:r>
        <w:rPr>
          <w:rFonts w:ascii="Microsoft Sans Serif" w:cs="Microsoft Sans Serif"/>
          <w:color w:val="231F20"/>
          <w:rtl/>
        </w:rPr>
        <w:t>اﻟﺗﻧظﯾف</w:t>
      </w:r>
      <w:r>
        <w:rPr>
          <w:rFonts w:ascii="Microsoft Sans Serif" w:cs="Microsoft Sans Serif"/>
          <w:color w:val="231F20"/>
        </w:rPr>
        <w:t>.</w:t>
      </w:r>
    </w:p>
    <w:p>
      <w:pPr>
        <w:pStyle w:val="BodyText"/>
        <w:bidi/>
        <w:spacing w:line="181" w:lineRule="exact"/>
        <w:ind w:right="0" w:left="172" w:firstLine="0"/>
        <w:jc w:val="left"/>
        <w:rPr>
          <w:rFonts w:ascii="Microsoft Sans Serif" w:cs="Microsoft Sans Serif"/>
        </w:rPr>
      </w:pPr>
      <w:r>
        <w:rPr>
          <w:color w:val="231F20"/>
          <w:spacing w:val="-10"/>
        </w:rPr>
        <w:t>3</w:t>
      </w:r>
      <w:r>
        <w:rPr>
          <w:rFonts w:ascii="Microsoft Sans Serif" w:cs="Microsoft Sans Serif"/>
          <w:color w:val="231F20"/>
          <w:spacing w:val="-11"/>
          <w:rtl/>
        </w:rPr>
        <w:t> </w:t>
      </w:r>
      <w:r>
        <w:rPr>
          <w:rFonts w:ascii="Microsoft Sans Serif" w:cs="Microsoft Sans Serif"/>
          <w:color w:val="231F20"/>
          <w:rtl/>
        </w:rPr>
        <w:t>ﻧظف</w:t>
      </w:r>
      <w:r>
        <w:rPr>
          <w:rFonts w:ascii="Microsoft Sans Serif" w:cs="Microsoft Sans Serif"/>
          <w:color w:val="231F20"/>
          <w:spacing w:val="-7"/>
          <w:rtl/>
        </w:rPr>
        <w:t> </w:t>
      </w:r>
      <w:r>
        <w:rPr>
          <w:rFonts w:ascii="Microsoft Sans Serif" w:cs="Microsoft Sans Serif"/>
          <w:color w:val="231F20"/>
          <w:rtl/>
        </w:rPr>
        <w:t>اﻹﺑرﯾﻖ</w:t>
      </w:r>
      <w:r>
        <w:rPr>
          <w:rFonts w:ascii="Microsoft Sans Serif" w:cs="Microsoft Sans Serif"/>
          <w:color w:val="231F20"/>
          <w:spacing w:val="-7"/>
          <w:rtl/>
        </w:rPr>
        <w:t> </w:t>
      </w:r>
      <w:r>
        <w:rPr>
          <w:rFonts w:ascii="Microsoft Sans Serif" w:cs="Microsoft Sans Serif"/>
          <w:color w:val="231F20"/>
          <w:rtl/>
        </w:rPr>
        <w:t>ﺑﻘطﻌﺔ</w:t>
      </w:r>
      <w:r>
        <w:rPr>
          <w:rFonts w:ascii="Microsoft Sans Serif" w:cs="Microsoft Sans Serif"/>
          <w:color w:val="231F20"/>
          <w:spacing w:val="-7"/>
          <w:rtl/>
        </w:rPr>
        <w:t> </w:t>
      </w:r>
      <w:r>
        <w:rPr>
          <w:rFonts w:ascii="Microsoft Sans Serif" w:cs="Microsoft Sans Serif"/>
          <w:color w:val="231F20"/>
          <w:rtl/>
        </w:rPr>
        <w:t>ﻗﻣﺎش</w:t>
      </w:r>
      <w:r>
        <w:rPr>
          <w:rFonts w:ascii="Microsoft Sans Serif" w:cs="Microsoft Sans Serif"/>
          <w:color w:val="231F20"/>
          <w:spacing w:val="-7"/>
          <w:rtl/>
        </w:rPr>
        <w:t> </w:t>
      </w:r>
      <w:r>
        <w:rPr>
          <w:rFonts w:ascii="Microsoft Sans Serif" w:cs="Microsoft Sans Serif"/>
          <w:color w:val="231F20"/>
          <w:rtl/>
        </w:rPr>
        <w:t>ﻧﺎﻋﻣﺔ</w:t>
      </w:r>
      <w:r>
        <w:rPr>
          <w:rFonts w:ascii="Microsoft Sans Serif" w:cs="Microsoft Sans Serif"/>
          <w:color w:val="231F20"/>
          <w:spacing w:val="-7"/>
          <w:rtl/>
        </w:rPr>
        <w:t> </w:t>
      </w:r>
      <w:r>
        <w:rPr>
          <w:rFonts w:ascii="Microsoft Sans Serif" w:cs="Microsoft Sans Serif"/>
          <w:color w:val="231F20"/>
          <w:rtl/>
        </w:rPr>
        <w:t>وﺳﺎﺋل</w:t>
      </w:r>
      <w:r>
        <w:rPr>
          <w:rFonts w:ascii="Microsoft Sans Serif" w:cs="Microsoft Sans Serif"/>
          <w:color w:val="231F20"/>
          <w:spacing w:val="-11"/>
          <w:rtl/>
        </w:rPr>
        <w:t> </w:t>
      </w:r>
      <w:r>
        <w:rPr>
          <w:rFonts w:ascii="Microsoft Sans Serif" w:cs="Microsoft Sans Serif"/>
          <w:color w:val="231F20"/>
          <w:rtl/>
        </w:rPr>
        <w:t>ﻏﺳﯾل</w:t>
      </w:r>
      <w:r>
        <w:rPr>
          <w:rFonts w:ascii="Microsoft Sans Serif" w:cs="Microsoft Sans Serif"/>
          <w:color w:val="231F20"/>
        </w:rPr>
        <w:t>.</w:t>
      </w:r>
    </w:p>
    <w:p>
      <w:pPr>
        <w:pStyle w:val="BodyText"/>
        <w:bidi/>
        <w:spacing w:line="181" w:lineRule="exact"/>
        <w:ind w:right="0" w:left="172" w:firstLine="0"/>
        <w:jc w:val="left"/>
        <w:rPr>
          <w:rFonts w:ascii="Microsoft Sans Serif" w:cs="Microsoft Sans Serif"/>
        </w:rPr>
      </w:pPr>
      <w:r>
        <w:rPr>
          <w:color w:val="231F20"/>
          <w:spacing w:val="-10"/>
        </w:rPr>
        <w:t>-</w:t>
      </w:r>
      <w:r>
        <w:rPr>
          <w:rFonts w:ascii="Microsoft Sans Serif" w:cs="Microsoft Sans Serif"/>
          <w:color w:val="231F20"/>
          <w:spacing w:val="-11"/>
          <w:rtl/>
        </w:rPr>
        <w:t> </w:t>
      </w:r>
      <w:r>
        <w:rPr>
          <w:rFonts w:ascii="Microsoft Sans Serif" w:cs="Microsoft Sans Serif"/>
          <w:color w:val="231F20"/>
          <w:rtl/>
        </w:rPr>
        <w:t>ﯾﺟب</w:t>
      </w:r>
      <w:r>
        <w:rPr>
          <w:rFonts w:ascii="Microsoft Sans Serif" w:cs="Microsoft Sans Serif"/>
          <w:color w:val="231F20"/>
          <w:spacing w:val="-9"/>
          <w:rtl/>
        </w:rPr>
        <w:t> </w:t>
      </w:r>
      <w:r>
        <w:rPr>
          <w:rFonts w:ascii="Microsoft Sans Serif" w:cs="Microsoft Sans Serif"/>
          <w:color w:val="231F20"/>
          <w:rtl/>
        </w:rPr>
        <w:t>ﻏﺳل</w:t>
      </w:r>
      <w:r>
        <w:rPr>
          <w:rFonts w:ascii="Microsoft Sans Serif" w:cs="Microsoft Sans Serif"/>
          <w:color w:val="231F20"/>
          <w:spacing w:val="-10"/>
          <w:rtl/>
        </w:rPr>
        <w:t> </w:t>
      </w:r>
      <w:r>
        <w:rPr>
          <w:rFonts w:ascii="Microsoft Sans Serif" w:cs="Microsoft Sans Serif"/>
          <w:color w:val="231F20"/>
          <w:rtl/>
        </w:rPr>
        <w:t>اﻟﺟﮭﺎز</w:t>
      </w:r>
      <w:r>
        <w:rPr>
          <w:rFonts w:ascii="Microsoft Sans Serif" w:cs="Microsoft Sans Serif"/>
          <w:color w:val="231F20"/>
          <w:spacing w:val="-10"/>
          <w:rtl/>
        </w:rPr>
        <w:t> </w:t>
      </w:r>
      <w:r>
        <w:rPr>
          <w:rFonts w:ascii="Microsoft Sans Serif" w:cs="Microsoft Sans Serif"/>
          <w:color w:val="231F20"/>
          <w:rtl/>
        </w:rPr>
        <w:t>ﺑﻌد</w:t>
      </w:r>
      <w:r>
        <w:rPr>
          <w:rFonts w:ascii="Microsoft Sans Serif" w:cs="Microsoft Sans Serif"/>
          <w:color w:val="231F20"/>
          <w:spacing w:val="-11"/>
          <w:rtl/>
        </w:rPr>
        <w:t> </w:t>
      </w:r>
      <w:r>
        <w:rPr>
          <w:rFonts w:ascii="Microsoft Sans Serif" w:cs="Microsoft Sans Serif"/>
          <w:color w:val="231F20"/>
          <w:rtl/>
        </w:rPr>
        <w:t>ﻛل</w:t>
      </w:r>
      <w:r>
        <w:rPr>
          <w:rFonts w:ascii="Microsoft Sans Serif" w:cs="Microsoft Sans Serif"/>
          <w:color w:val="231F20"/>
          <w:spacing w:val="-11"/>
          <w:rtl/>
        </w:rPr>
        <w:t> </w:t>
      </w:r>
      <w:r>
        <w:rPr>
          <w:rFonts w:ascii="Microsoft Sans Serif" w:cs="Microsoft Sans Serif"/>
          <w:color w:val="231F20"/>
          <w:rtl/>
        </w:rPr>
        <w:t>اﺳﺗﺧدام</w:t>
      </w:r>
      <w:r>
        <w:rPr>
          <w:rFonts w:ascii="Microsoft Sans Serif" w:cs="Microsoft Sans Serif"/>
          <w:color w:val="231F20"/>
        </w:rPr>
        <w:t>4</w:t>
      </w:r>
      <w:r>
        <w:rPr>
          <w:rFonts w:ascii="Microsoft Sans Serif" w:cs="Microsoft Sans Serif"/>
          <w:color w:val="231F20"/>
        </w:rPr>
        <w:t>.</w:t>
      </w:r>
    </w:p>
    <w:p>
      <w:pPr>
        <w:pStyle w:val="BodyText"/>
        <w:bidi/>
        <w:spacing w:line="178" w:lineRule="exact"/>
        <w:ind w:right="0" w:left="171" w:firstLine="0"/>
        <w:jc w:val="left"/>
        <w:rPr>
          <w:rFonts w:ascii="Microsoft Sans Serif" w:cs="Microsoft Sans Serif"/>
        </w:rPr>
      </w:pPr>
      <w:r>
        <w:rPr>
          <w:rFonts w:ascii="Microsoft Sans Serif" w:cs="Microsoft Sans Serif"/>
          <w:color w:val="231F20"/>
          <w:spacing w:val="-4"/>
          <w:rtl/>
        </w:rPr>
        <w:t>ھﺎم</w:t>
      </w:r>
      <w:r>
        <w:rPr>
          <w:rFonts w:ascii="Microsoft Sans Serif" w:cs="Microsoft Sans Serif"/>
          <w:color w:val="231F20"/>
          <w:spacing w:val="-4"/>
        </w:rPr>
        <w:t>:</w:t>
      </w:r>
      <w:r>
        <w:rPr>
          <w:rFonts w:ascii="Microsoft Sans Serif" w:cs="Microsoft Sans Serif"/>
          <w:color w:val="231F20"/>
          <w:spacing w:val="-5"/>
          <w:rtl/>
        </w:rPr>
        <w:t> </w:t>
      </w:r>
      <w:r>
        <w:rPr>
          <w:rFonts w:ascii="Microsoft Sans Serif" w:cs="Microsoft Sans Serif"/>
          <w:color w:val="231F20"/>
          <w:rtl/>
        </w:rPr>
        <w:t>ﻻ</w:t>
      </w:r>
      <w:r>
        <w:rPr>
          <w:rFonts w:ascii="Microsoft Sans Serif" w:cs="Microsoft Sans Serif"/>
          <w:color w:val="231F20"/>
          <w:spacing w:val="-6"/>
          <w:rtl/>
        </w:rPr>
        <w:t> </w:t>
      </w:r>
      <w:r>
        <w:rPr>
          <w:rFonts w:ascii="Microsoft Sans Serif" w:cs="Microsoft Sans Serif"/>
          <w:color w:val="231F20"/>
          <w:rtl/>
        </w:rPr>
        <w:t>ﺗﺿﻊ</w:t>
      </w:r>
      <w:r>
        <w:rPr>
          <w:rFonts w:ascii="Microsoft Sans Serif" w:cs="Microsoft Sans Serif"/>
          <w:color w:val="231F20"/>
          <w:spacing w:val="-5"/>
          <w:rtl/>
        </w:rPr>
        <w:t> </w:t>
      </w:r>
      <w:r>
        <w:rPr>
          <w:rFonts w:ascii="Microsoft Sans Serif" w:cs="Microsoft Sans Serif"/>
          <w:color w:val="231F20"/>
          <w:rtl/>
        </w:rPr>
        <w:t>ﻗﺎﻋدة</w:t>
      </w:r>
      <w:r>
        <w:rPr>
          <w:rFonts w:ascii="Microsoft Sans Serif" w:cs="Microsoft Sans Serif"/>
          <w:color w:val="231F20"/>
          <w:spacing w:val="-6"/>
          <w:rtl/>
        </w:rPr>
        <w:t> </w:t>
      </w:r>
      <w:r>
        <w:rPr>
          <w:rFonts w:ascii="Microsoft Sans Serif" w:cs="Microsoft Sans Serif"/>
          <w:color w:val="231F20"/>
          <w:rtl/>
        </w:rPr>
        <w:t>رﻏوة</w:t>
      </w:r>
      <w:r>
        <w:rPr>
          <w:rFonts w:ascii="Microsoft Sans Serif" w:cs="Microsoft Sans Serif"/>
          <w:color w:val="231F20"/>
          <w:spacing w:val="-5"/>
          <w:rtl/>
        </w:rPr>
        <w:t> </w:t>
      </w:r>
      <w:r>
        <w:rPr>
          <w:rFonts w:ascii="Microsoft Sans Serif" w:cs="Microsoft Sans Serif"/>
          <w:color w:val="231F20"/>
          <w:rtl/>
        </w:rPr>
        <w:t>اﻟﺣﻠﯾب</w:t>
      </w:r>
      <w:r>
        <w:rPr>
          <w:rFonts w:ascii="Microsoft Sans Serif" w:cs="Microsoft Sans Serif"/>
          <w:color w:val="231F20"/>
          <w:spacing w:val="-6"/>
          <w:rtl/>
        </w:rPr>
        <w:t> </w:t>
      </w:r>
      <w:r>
        <w:rPr>
          <w:rFonts w:ascii="Microsoft Sans Serif" w:cs="Microsoft Sans Serif"/>
          <w:color w:val="231F20"/>
          <w:rtl/>
        </w:rPr>
        <w:t>ﻓﻲ</w:t>
      </w:r>
      <w:r>
        <w:rPr>
          <w:rFonts w:ascii="Microsoft Sans Serif" w:cs="Microsoft Sans Serif"/>
          <w:color w:val="231F20"/>
          <w:spacing w:val="-6"/>
          <w:rtl/>
        </w:rPr>
        <w:t> </w:t>
      </w:r>
      <w:r>
        <w:rPr>
          <w:rFonts w:ascii="Microsoft Sans Serif" w:cs="Microsoft Sans Serif"/>
          <w:color w:val="231F20"/>
          <w:rtl/>
        </w:rPr>
        <w:t>اﻟﻣﺎء</w:t>
      </w:r>
      <w:r>
        <w:rPr>
          <w:rFonts w:ascii="Microsoft Sans Serif" w:cs="Microsoft Sans Serif"/>
          <w:color w:val="231F20"/>
        </w:rPr>
        <w:t>.</w:t>
      </w:r>
    </w:p>
    <w:p>
      <w:pPr>
        <w:pStyle w:val="BodyText"/>
        <w:bidi/>
        <w:spacing w:line="235" w:lineRule="auto" w:before="2"/>
        <w:ind w:right="290" w:left="171" w:firstLine="601"/>
        <w:jc w:val="left"/>
        <w:rPr>
          <w:rFonts w:ascii="Microsoft Sans Serif" w:cs="Microsoft Sans Serif"/>
        </w:rPr>
      </w:pPr>
      <w:r>
        <w:rPr>
          <w:rFonts w:ascii="Microsoft Sans Serif" w:cs="Microsoft Sans Serif"/>
          <w:color w:val="231F20"/>
          <w:rtl/>
        </w:rPr>
        <w:t>ﻣﻼﺣظﺔ</w:t>
      </w:r>
      <w:r>
        <w:rPr>
          <w:rFonts w:ascii="Microsoft Sans Serif" w:cs="Microsoft Sans Serif"/>
          <w:color w:val="231F20"/>
        </w:rPr>
        <w:t>:</w:t>
      </w:r>
      <w:r>
        <w:rPr>
          <w:rFonts w:ascii="Microsoft Sans Serif" w:cs="Microsoft Sans Serif"/>
          <w:color w:val="231F20"/>
          <w:spacing w:val="-7"/>
          <w:rtl/>
        </w:rPr>
        <w:t> </w:t>
      </w:r>
      <w:r>
        <w:rPr>
          <w:rFonts w:ascii="Microsoft Sans Serif" w:cs="Microsoft Sans Serif"/>
          <w:color w:val="231F20"/>
          <w:rtl/>
        </w:rPr>
        <w:t>إﺑرﯾﻖ</w:t>
      </w:r>
      <w:r>
        <w:rPr>
          <w:rFonts w:ascii="Microsoft Sans Serif" w:cs="Microsoft Sans Serif"/>
          <w:color w:val="231F20"/>
          <w:spacing w:val="-7"/>
          <w:rtl/>
        </w:rPr>
        <w:t> </w:t>
      </w:r>
      <w:r>
        <w:rPr>
          <w:rFonts w:ascii="Microsoft Sans Serif" w:cs="Microsoft Sans Serif"/>
          <w:color w:val="231F20"/>
          <w:rtl/>
        </w:rPr>
        <w:t>اﻟﺣﻠﯾب</w:t>
      </w:r>
      <w:r>
        <w:rPr>
          <w:rFonts w:ascii="Microsoft Sans Serif" w:cs="Microsoft Sans Serif"/>
          <w:color w:val="231F20"/>
          <w:spacing w:val="-7"/>
          <w:rtl/>
        </w:rPr>
        <w:t> </w:t>
      </w:r>
      <w:r>
        <w:rPr>
          <w:rFonts w:ascii="Microsoft Sans Serif" w:cs="Microsoft Sans Serif"/>
          <w:color w:val="231F20"/>
          <w:rtl/>
        </w:rPr>
        <w:t>آﻣن</w:t>
      </w:r>
      <w:r>
        <w:rPr>
          <w:rFonts w:ascii="Microsoft Sans Serif" w:cs="Microsoft Sans Serif"/>
          <w:color w:val="231F20"/>
          <w:spacing w:val="-7"/>
          <w:rtl/>
        </w:rPr>
        <w:t> </w:t>
      </w:r>
      <w:r>
        <w:rPr>
          <w:rFonts w:ascii="Microsoft Sans Serif" w:cs="Microsoft Sans Serif"/>
          <w:color w:val="231F20"/>
          <w:rtl/>
        </w:rPr>
        <w:t>ﻟﻠﻐﺳل</w:t>
      </w:r>
      <w:r>
        <w:rPr>
          <w:rFonts w:ascii="Microsoft Sans Serif" w:cs="Microsoft Sans Serif"/>
          <w:color w:val="231F20"/>
          <w:spacing w:val="-7"/>
          <w:rtl/>
        </w:rPr>
        <w:t> </w:t>
      </w:r>
      <w:r>
        <w:rPr>
          <w:rFonts w:ascii="Microsoft Sans Serif" w:cs="Microsoft Sans Serif"/>
          <w:color w:val="231F20"/>
          <w:rtl/>
        </w:rPr>
        <w:t>ﻓﻲ</w:t>
      </w:r>
      <w:r>
        <w:rPr>
          <w:rFonts w:ascii="Microsoft Sans Serif" w:cs="Microsoft Sans Serif"/>
          <w:color w:val="231F20"/>
          <w:spacing w:val="-7"/>
          <w:rtl/>
        </w:rPr>
        <w:t> </w:t>
      </w:r>
      <w:r>
        <w:rPr>
          <w:rFonts w:ascii="Microsoft Sans Serif" w:cs="Microsoft Sans Serif"/>
          <w:color w:val="231F20"/>
          <w:rtl/>
        </w:rPr>
        <w:t>ﻏﺳﺎﻟﺔ</w:t>
      </w:r>
      <w:r>
        <w:rPr>
          <w:rFonts w:ascii="Microsoft Sans Serif" w:cs="Microsoft Sans Serif"/>
          <w:color w:val="231F20"/>
          <w:spacing w:val="-7"/>
          <w:rtl/>
        </w:rPr>
        <w:t> </w:t>
      </w:r>
      <w:r>
        <w:rPr>
          <w:rFonts w:ascii="Microsoft Sans Serif" w:cs="Microsoft Sans Serif"/>
          <w:color w:val="231F20"/>
          <w:rtl/>
        </w:rPr>
        <w:t>اﻷطﺑﺎق</w:t>
      </w:r>
      <w:r>
        <w:rPr>
          <w:rFonts w:ascii="Microsoft Sans Serif" w:cs="Microsoft Sans Serif"/>
          <w:color w:val="231F20"/>
          <w:spacing w:val="-7"/>
          <w:rtl/>
        </w:rPr>
        <w:t> </w:t>
      </w:r>
      <w:r>
        <w:rPr>
          <w:rFonts w:ascii="Microsoft Sans Serif" w:cs="Microsoft Sans Serif"/>
          <w:color w:val="231F20"/>
          <w:rtl/>
        </w:rPr>
        <w:t>وﻟﻛن</w:t>
      </w:r>
      <w:r>
        <w:rPr>
          <w:rFonts w:ascii="Microsoft Sans Serif" w:cs="Microsoft Sans Serif"/>
          <w:color w:val="231F20"/>
          <w:spacing w:val="-7"/>
          <w:rtl/>
        </w:rPr>
        <w:t> </w:t>
      </w:r>
      <w:r>
        <w:rPr>
          <w:rFonts w:ascii="Microsoft Sans Serif" w:cs="Microsoft Sans Serif"/>
          <w:color w:val="231F20"/>
          <w:rtl/>
        </w:rPr>
        <w:t>ﻻ</w:t>
      </w:r>
      <w:r>
        <w:rPr>
          <w:rFonts w:ascii="Microsoft Sans Serif" w:cs="Microsoft Sans Serif"/>
          <w:color w:val="231F20"/>
          <w:spacing w:val="-7"/>
          <w:rtl/>
        </w:rPr>
        <w:t> </w:t>
      </w:r>
      <w:r>
        <w:rPr>
          <w:rFonts w:ascii="Microsoft Sans Serif" w:cs="Microsoft Sans Serif"/>
          <w:color w:val="231F20"/>
          <w:rtl/>
        </w:rPr>
        <w:t>ﯾﻧﺑﻐﻲ</w:t>
      </w:r>
      <w:r>
        <w:rPr>
          <w:rFonts w:ascii="Microsoft Sans Serif" w:cs="Microsoft Sans Serif"/>
          <w:color w:val="231F20"/>
          <w:spacing w:val="-7"/>
          <w:rtl/>
        </w:rPr>
        <w:t> </w:t>
      </w:r>
      <w:r>
        <w:rPr>
          <w:rFonts w:ascii="Microsoft Sans Serif" w:cs="Microsoft Sans Serif"/>
          <w:color w:val="231F20"/>
          <w:rtl/>
        </w:rPr>
        <w:t>ﻏﺳﻠﮫ</w:t>
      </w:r>
      <w:r>
        <w:rPr>
          <w:rFonts w:ascii="Microsoft Sans Serif" w:cs="Microsoft Sans Serif"/>
          <w:color w:val="231F20"/>
          <w:spacing w:val="-7"/>
          <w:rtl/>
        </w:rPr>
        <w:t> </w:t>
      </w:r>
      <w:r>
        <w:rPr>
          <w:rFonts w:ascii="Microsoft Sans Serif" w:cs="Microsoft Sans Serif"/>
          <w:color w:val="231F20"/>
          <w:rtl/>
        </w:rPr>
        <w:t>ﻓﻲ</w:t>
      </w:r>
      <w:r>
        <w:rPr>
          <w:rFonts w:ascii="Microsoft Sans Serif" w:cs="Microsoft Sans Serif"/>
          <w:color w:val="231F20"/>
          <w:spacing w:val="-7"/>
          <w:rtl/>
        </w:rPr>
        <w:t> </w:t>
      </w:r>
      <w:r>
        <w:rPr>
          <w:rFonts w:ascii="Microsoft Sans Serif" w:cs="Microsoft Sans Serif"/>
          <w:color w:val="231F20"/>
          <w:rtl/>
        </w:rPr>
        <w:t>درﺟﺎت</w:t>
      </w:r>
      <w:r>
        <w:rPr>
          <w:rFonts w:ascii="Microsoft Sans Serif" w:cs="Microsoft Sans Serif"/>
          <w:color w:val="231F20"/>
          <w:spacing w:val="-7"/>
          <w:rtl/>
        </w:rPr>
        <w:t> </w:t>
      </w:r>
      <w:r>
        <w:rPr>
          <w:rFonts w:ascii="Microsoft Sans Serif" w:cs="Microsoft Sans Serif"/>
          <w:color w:val="231F20"/>
          <w:rtl/>
        </w:rPr>
        <w:t>ﺣرارة</w:t>
      </w:r>
      <w:r>
        <w:rPr>
          <w:rFonts w:ascii="Microsoft Sans Serif" w:cs="Microsoft Sans Serif"/>
          <w:color w:val="231F20"/>
          <w:spacing w:val="-7"/>
          <w:rtl/>
        </w:rPr>
        <w:t> </w:t>
      </w:r>
      <w:r>
        <w:rPr>
          <w:rFonts w:ascii="Microsoft Sans Serif" w:cs="Microsoft Sans Serif"/>
          <w:color w:val="231F20"/>
          <w:rtl/>
        </w:rPr>
        <w:t>أﻋﻠﻰ</w:t>
      </w:r>
      <w:r>
        <w:rPr>
          <w:rFonts w:ascii="Microsoft Sans Serif" w:cs="Microsoft Sans Serif"/>
          <w:color w:val="231F20"/>
          <w:spacing w:val="-7"/>
          <w:rtl/>
        </w:rPr>
        <w:t> </w:t>
      </w:r>
      <w:r>
        <w:rPr>
          <w:rFonts w:ascii="Microsoft Sans Serif" w:cs="Microsoft Sans Serif"/>
          <w:color w:val="231F20"/>
          <w:rtl/>
        </w:rPr>
        <w:t>ﻣن</w:t>
      </w:r>
      <w:r>
        <w:rPr>
          <w:color w:val="231F20"/>
          <w:spacing w:val="-12"/>
          <w:rtl/>
        </w:rPr>
        <w:t> </w:t>
      </w:r>
      <w:r>
        <w:rPr>
          <w:color w:val="231F20"/>
        </w:rPr>
        <w:t>70</w:t>
      </w:r>
      <w:r>
        <w:rPr>
          <w:rFonts w:ascii="Microsoft Sans Serif" w:cs="Microsoft Sans Serif"/>
          <w:color w:val="231F20"/>
          <w:spacing w:val="-11"/>
          <w:rtl/>
        </w:rPr>
        <w:t> </w:t>
      </w:r>
      <w:r>
        <w:rPr>
          <w:rFonts w:ascii="Microsoft Sans Serif" w:cs="Microsoft Sans Serif"/>
          <w:color w:val="231F20"/>
          <w:rtl/>
        </w:rPr>
        <w:t>درﺟﺔ</w:t>
      </w:r>
      <w:r>
        <w:rPr>
          <w:rFonts w:ascii="Microsoft Sans Serif" w:cs="Microsoft Sans Serif"/>
          <w:color w:val="231F20"/>
          <w:spacing w:val="-7"/>
          <w:rtl/>
        </w:rPr>
        <w:t> </w:t>
      </w:r>
      <w:r>
        <w:rPr>
          <w:rFonts w:ascii="Microsoft Sans Serif" w:cs="Microsoft Sans Serif"/>
          <w:color w:val="231F20"/>
          <w:rtl/>
        </w:rPr>
        <w:t>ﻣﺋوﯾﺔ</w:t>
      </w:r>
      <w:r>
        <w:rPr>
          <w:rFonts w:ascii="Microsoft Sans Serif" w:cs="Microsoft Sans Serif"/>
          <w:color w:val="231F20"/>
          <w:spacing w:val="-8"/>
          <w:rtl/>
        </w:rPr>
        <w:t> </w:t>
      </w:r>
      <w:r>
        <w:rPr>
          <w:rFonts w:ascii="Microsoft Sans Serif" w:cs="Microsoft Sans Serif"/>
          <w:color w:val="231F20"/>
        </w:rPr>
        <w:t>/</w:t>
      </w:r>
      <w:r>
        <w:rPr>
          <w:color w:val="231F20"/>
          <w:spacing w:val="-12"/>
          <w:rtl/>
        </w:rPr>
        <w:t> </w:t>
      </w:r>
      <w:r>
        <w:rPr>
          <w:color w:val="231F20"/>
        </w:rPr>
        <w:t>158</w:t>
      </w:r>
      <w:r>
        <w:rPr>
          <w:rFonts w:ascii="Microsoft Sans Serif" w:cs="Microsoft Sans Serif"/>
          <w:color w:val="231F20"/>
          <w:spacing w:val="-11"/>
          <w:rtl/>
        </w:rPr>
        <w:t> </w:t>
      </w:r>
      <w:r>
        <w:rPr>
          <w:rFonts w:ascii="Microsoft Sans Serif" w:cs="Microsoft Sans Serif"/>
          <w:color w:val="231F20"/>
          <w:rtl/>
        </w:rPr>
        <w:t>درﺟﺔ</w:t>
      </w:r>
      <w:r>
        <w:rPr>
          <w:rFonts w:ascii="Microsoft Sans Serif" w:cs="Microsoft Sans Serif"/>
          <w:color w:val="231F20"/>
          <w:spacing w:val="-11"/>
          <w:rtl/>
        </w:rPr>
        <w:t> </w:t>
      </w:r>
      <w:r>
        <w:rPr>
          <w:rFonts w:ascii="Microsoft Sans Serif" w:cs="Microsoft Sans Serif"/>
          <w:color w:val="231F20"/>
          <w:rtl/>
        </w:rPr>
        <w:t>ﻓﮭرﻧﮭﺎﯾت</w:t>
      </w:r>
      <w:r>
        <w:rPr>
          <w:rFonts w:ascii="Microsoft Sans Serif" w:cs="Microsoft Sans Serif"/>
          <w:color w:val="231F20"/>
        </w:rPr>
        <w:t>.</w:t>
      </w:r>
      <w:r>
        <w:rPr>
          <w:rFonts w:ascii="Microsoft Sans Serif" w:cs="Microsoft Sans Serif"/>
          <w:color w:val="231F20"/>
          <w:rtl/>
        </w:rPr>
        <w:t> </w:t>
      </w:r>
      <w:r>
        <w:rPr>
          <w:color w:val="231F20"/>
          <w:spacing w:val="-5"/>
        </w:rPr>
        <w:t>.5</w:t>
      </w:r>
      <w:r>
        <w:rPr>
          <w:rFonts w:ascii="Microsoft Sans Serif" w:cs="Microsoft Sans Serif"/>
          <w:color w:val="231F20"/>
          <w:spacing w:val="-10"/>
          <w:rtl/>
        </w:rPr>
        <w:t> </w:t>
      </w:r>
      <w:r>
        <w:rPr>
          <w:rFonts w:ascii="Microsoft Sans Serif" w:cs="Microsoft Sans Serif"/>
          <w:color w:val="231F20"/>
          <w:rtl/>
        </w:rPr>
        <w:t>ﯾﻣﻛﻧك</w:t>
      </w:r>
      <w:r>
        <w:rPr>
          <w:rFonts w:ascii="Microsoft Sans Serif" w:cs="Microsoft Sans Serif"/>
          <w:color w:val="231F20"/>
          <w:spacing w:val="-8"/>
          <w:rtl/>
        </w:rPr>
        <w:t> </w:t>
      </w:r>
      <w:r>
        <w:rPr>
          <w:rFonts w:ascii="Microsoft Sans Serif" w:cs="Microsoft Sans Serif"/>
          <w:color w:val="231F20"/>
          <w:rtl/>
        </w:rPr>
        <w:t>أﯾﺿﺎ</w:t>
      </w:r>
      <w:r>
        <w:rPr>
          <w:rFonts w:ascii="Microsoft Sans Serif" w:cs="Microsoft Sans Serif"/>
          <w:color w:val="231F20"/>
          <w:spacing w:val="-8"/>
          <w:rtl/>
        </w:rPr>
        <w:t> </w:t>
      </w:r>
      <w:r>
        <w:rPr>
          <w:rFonts w:ascii="Microsoft Sans Serif" w:cs="Microsoft Sans Serif"/>
          <w:color w:val="231F20"/>
          <w:rtl/>
        </w:rPr>
        <w:t>ﺗﻧظﯾف</w:t>
      </w:r>
      <w:r>
        <w:rPr>
          <w:rFonts w:ascii="Microsoft Sans Serif" w:cs="Microsoft Sans Serif"/>
          <w:color w:val="231F20"/>
          <w:spacing w:val="-8"/>
          <w:rtl/>
        </w:rPr>
        <w:t> </w:t>
      </w:r>
      <w:r>
        <w:rPr>
          <w:rFonts w:ascii="Microsoft Sans Serif" w:cs="Microsoft Sans Serif"/>
          <w:color w:val="231F20"/>
          <w:rtl/>
        </w:rPr>
        <w:t>ﺟﮭﺎز</w:t>
      </w:r>
      <w:r>
        <w:rPr>
          <w:rFonts w:ascii="Microsoft Sans Serif" w:cs="Microsoft Sans Serif"/>
          <w:color w:val="231F20"/>
          <w:spacing w:val="-8"/>
          <w:rtl/>
        </w:rPr>
        <w:t> </w:t>
      </w:r>
      <w:r>
        <w:rPr>
          <w:rFonts w:ascii="Microsoft Sans Serif" w:cs="Microsoft Sans Serif"/>
          <w:color w:val="231F20"/>
          <w:rtl/>
        </w:rPr>
        <w:t>اﻟرﻏوة</w:t>
      </w:r>
      <w:r>
        <w:rPr>
          <w:rFonts w:ascii="Microsoft Sans Serif" w:cs="Microsoft Sans Serif"/>
          <w:color w:val="231F20"/>
          <w:spacing w:val="-8"/>
          <w:rtl/>
        </w:rPr>
        <w:t> </w:t>
      </w:r>
      <w:r>
        <w:rPr>
          <w:rFonts w:ascii="Microsoft Sans Serif" w:cs="Microsoft Sans Serif"/>
          <w:color w:val="231F20"/>
          <w:rtl/>
        </w:rPr>
        <w:t>ﻋن</w:t>
      </w:r>
      <w:r>
        <w:rPr>
          <w:rFonts w:ascii="Microsoft Sans Serif" w:cs="Microsoft Sans Serif"/>
          <w:color w:val="231F20"/>
          <w:spacing w:val="-8"/>
          <w:rtl/>
        </w:rPr>
        <w:t> </w:t>
      </w:r>
      <w:r>
        <w:rPr>
          <w:rFonts w:ascii="Microsoft Sans Serif" w:cs="Microsoft Sans Serif"/>
          <w:color w:val="231F20"/>
          <w:rtl/>
        </w:rPr>
        <w:t>طرﯾﻖ</w:t>
      </w:r>
      <w:r>
        <w:rPr>
          <w:rFonts w:ascii="Microsoft Sans Serif" w:cs="Microsoft Sans Serif"/>
          <w:color w:val="231F20"/>
          <w:spacing w:val="-8"/>
          <w:rtl/>
        </w:rPr>
        <w:t> </w:t>
      </w:r>
      <w:r>
        <w:rPr>
          <w:rFonts w:ascii="Microsoft Sans Serif" w:cs="Microsoft Sans Serif"/>
          <w:color w:val="231F20"/>
          <w:rtl/>
        </w:rPr>
        <w:t>ﺳﻛب</w:t>
      </w:r>
      <w:r>
        <w:rPr>
          <w:rFonts w:ascii="Microsoft Sans Serif" w:cs="Microsoft Sans Serif"/>
          <w:color w:val="231F20"/>
          <w:spacing w:val="-8"/>
          <w:rtl/>
        </w:rPr>
        <w:t> </w:t>
      </w:r>
      <w:r>
        <w:rPr>
          <w:rFonts w:ascii="Microsoft Sans Serif" w:cs="Microsoft Sans Serif"/>
          <w:color w:val="231F20"/>
          <w:rtl/>
        </w:rPr>
        <w:t>اﻟﻣﺎء</w:t>
      </w:r>
      <w:r>
        <w:rPr>
          <w:rFonts w:ascii="Microsoft Sans Serif" w:cs="Microsoft Sans Serif"/>
          <w:color w:val="231F20"/>
          <w:spacing w:val="-8"/>
          <w:rtl/>
        </w:rPr>
        <w:t> </w:t>
      </w:r>
      <w:r>
        <w:rPr>
          <w:rFonts w:ascii="Microsoft Sans Serif" w:cs="Microsoft Sans Serif"/>
          <w:color w:val="231F20"/>
          <w:rtl/>
        </w:rPr>
        <w:t>ﻓﯾﮫ</w:t>
      </w:r>
      <w:r>
        <w:rPr>
          <w:rFonts w:ascii="Microsoft Sans Serif" w:cs="Microsoft Sans Serif"/>
          <w:color w:val="231F20"/>
          <w:spacing w:val="-8"/>
          <w:rtl/>
        </w:rPr>
        <w:t> </w:t>
      </w:r>
      <w:r>
        <w:rPr>
          <w:rFonts w:ascii="Microsoft Sans Serif" w:cs="Microsoft Sans Serif"/>
          <w:color w:val="231F20"/>
          <w:rtl/>
        </w:rPr>
        <w:t>وﺗﺷﻐﯾﻠﮫ</w:t>
      </w:r>
      <w:r>
        <w:rPr>
          <w:rFonts w:ascii="Microsoft Sans Serif" w:cs="Microsoft Sans Serif"/>
          <w:color w:val="231F20"/>
          <w:spacing w:val="-8"/>
          <w:rtl/>
        </w:rPr>
        <w:t> </w:t>
      </w:r>
      <w:r>
        <w:rPr>
          <w:rFonts w:ascii="Microsoft Sans Serif" w:cs="Microsoft Sans Serif"/>
          <w:color w:val="231F20"/>
          <w:rtl/>
        </w:rPr>
        <w:t>ﻟدورة</w:t>
      </w:r>
      <w:r>
        <w:rPr>
          <w:rFonts w:ascii="Microsoft Sans Serif" w:cs="Microsoft Sans Serif"/>
          <w:color w:val="231F20"/>
          <w:spacing w:val="-8"/>
          <w:rtl/>
        </w:rPr>
        <w:t> </w:t>
      </w:r>
      <w:r>
        <w:rPr>
          <w:rFonts w:ascii="Microsoft Sans Serif" w:cs="Microsoft Sans Serif"/>
          <w:color w:val="231F20"/>
          <w:rtl/>
        </w:rPr>
        <w:t>واﺣدة</w:t>
      </w:r>
      <w:r>
        <w:rPr>
          <w:rFonts w:ascii="Microsoft Sans Serif" w:cs="Microsoft Sans Serif"/>
          <w:color w:val="231F20"/>
          <w:spacing w:val="-8"/>
          <w:rtl/>
        </w:rPr>
        <w:t> </w:t>
      </w:r>
      <w:r>
        <w:rPr>
          <w:rFonts w:ascii="Microsoft Sans Serif" w:cs="Microsoft Sans Serif"/>
          <w:color w:val="231F20"/>
        </w:rPr>
        <w:t>)</w:t>
      </w:r>
      <w:r>
        <w:rPr>
          <w:rFonts w:ascii="Microsoft Sans Serif" w:cs="Microsoft Sans Serif"/>
          <w:color w:val="231F20"/>
          <w:rtl/>
        </w:rPr>
        <w:t>وھذا</w:t>
      </w:r>
      <w:r>
        <w:rPr>
          <w:rFonts w:ascii="Microsoft Sans Serif" w:cs="Microsoft Sans Serif"/>
          <w:color w:val="231F20"/>
          <w:spacing w:val="-8"/>
          <w:rtl/>
        </w:rPr>
        <w:t> </w:t>
      </w:r>
      <w:r>
        <w:rPr>
          <w:rFonts w:ascii="Microsoft Sans Serif" w:cs="Microsoft Sans Serif"/>
          <w:color w:val="231F20"/>
          <w:rtl/>
        </w:rPr>
        <w:t>ﯾﻣﻧﻊ</w:t>
      </w:r>
      <w:r>
        <w:rPr>
          <w:rFonts w:ascii="Microsoft Sans Serif" w:cs="Microsoft Sans Serif"/>
          <w:color w:val="231F20"/>
          <w:spacing w:val="-8"/>
          <w:rtl/>
        </w:rPr>
        <w:t> </w:t>
      </w:r>
      <w:r>
        <w:rPr>
          <w:rFonts w:ascii="Microsoft Sans Serif" w:cs="Microsoft Sans Serif"/>
          <w:color w:val="231F20"/>
          <w:rtl/>
        </w:rPr>
        <w:t>اﻟﺧﻔﺎﻗﺔ</w:t>
      </w:r>
      <w:r>
        <w:rPr>
          <w:rFonts w:ascii="Microsoft Sans Serif" w:cs="Microsoft Sans Serif"/>
          <w:color w:val="231F20"/>
          <w:spacing w:val="-8"/>
          <w:rtl/>
        </w:rPr>
        <w:t> </w:t>
      </w:r>
      <w:r>
        <w:rPr>
          <w:rFonts w:ascii="Microsoft Sans Serif" w:cs="Microsoft Sans Serif"/>
          <w:color w:val="231F20"/>
          <w:rtl/>
        </w:rPr>
        <w:t>ﻣن</w:t>
      </w:r>
      <w:r>
        <w:rPr>
          <w:rFonts w:ascii="Microsoft Sans Serif" w:cs="Microsoft Sans Serif"/>
          <w:color w:val="231F20"/>
          <w:spacing w:val="-8"/>
          <w:rtl/>
        </w:rPr>
        <w:t> </w:t>
      </w:r>
      <w:r>
        <w:rPr>
          <w:rFonts w:ascii="Microsoft Sans Serif" w:cs="Microsoft Sans Serif"/>
          <w:color w:val="231F20"/>
          <w:rtl/>
        </w:rPr>
        <w:t>اﻻﻧﺳداد</w:t>
      </w:r>
      <w:r>
        <w:rPr>
          <w:rFonts w:ascii="Microsoft Sans Serif" w:cs="Microsoft Sans Serif"/>
          <w:color w:val="231F20"/>
          <w:spacing w:val="-8"/>
          <w:rtl/>
        </w:rPr>
        <w:t> </w:t>
      </w:r>
      <w:r>
        <w:rPr>
          <w:rFonts w:ascii="Microsoft Sans Serif" w:cs="Microsoft Sans Serif"/>
          <w:color w:val="231F20"/>
          <w:rtl/>
        </w:rPr>
        <w:t>ﺑواﺳطﺔ</w:t>
      </w:r>
      <w:r>
        <w:rPr>
          <w:rFonts w:ascii="Microsoft Sans Serif" w:cs="Microsoft Sans Serif"/>
          <w:color w:val="231F20"/>
          <w:spacing w:val="-8"/>
          <w:rtl/>
        </w:rPr>
        <w:t> </w:t>
      </w:r>
      <w:r>
        <w:rPr>
          <w:rFonts w:ascii="Microsoft Sans Serif" w:cs="Microsoft Sans Serif"/>
          <w:color w:val="231F20"/>
          <w:rtl/>
        </w:rPr>
        <w:t>رواﺳب</w:t>
      </w:r>
      <w:r>
        <w:rPr>
          <w:rFonts w:ascii="Microsoft Sans Serif" w:cs="Microsoft Sans Serif"/>
          <w:color w:val="231F20"/>
          <w:spacing w:val="-8"/>
          <w:rtl/>
        </w:rPr>
        <w:t> </w:t>
      </w:r>
      <w:r>
        <w:rPr>
          <w:rFonts w:ascii="Microsoft Sans Serif" w:cs="Microsoft Sans Serif"/>
          <w:color w:val="231F20"/>
          <w:rtl/>
        </w:rPr>
        <w:t>اﻟﺣﻠﯾب</w:t>
      </w:r>
      <w:r>
        <w:rPr>
          <w:rFonts w:ascii="Microsoft Sans Serif" w:cs="Microsoft Sans Serif"/>
          <w:color w:val="231F20"/>
          <w:spacing w:val="-9"/>
          <w:rtl/>
        </w:rPr>
        <w:t> </w:t>
      </w:r>
      <w:r>
        <w:rPr>
          <w:rFonts w:ascii="Microsoft Sans Serif" w:cs="Microsoft Sans Serif"/>
          <w:color w:val="231F20"/>
          <w:rtl/>
        </w:rPr>
        <w:t>اﻟﻣﺗراﻛﻣﺔ</w:t>
      </w:r>
      <w:r>
        <w:rPr>
          <w:rFonts w:ascii="Microsoft Sans Serif" w:cs="Microsoft Sans Serif"/>
          <w:color w:val="231F20"/>
          <w:spacing w:val="-11"/>
          <w:rtl/>
        </w:rPr>
        <w:t> </w:t>
      </w:r>
      <w:r>
        <w:rPr>
          <w:rFonts w:ascii="Microsoft Sans Serif" w:cs="Microsoft Sans Serif"/>
          <w:color w:val="231F20"/>
          <w:rtl/>
        </w:rPr>
        <w:t>ﻋﻠ</w:t>
      </w:r>
      <w:r>
        <w:rPr>
          <w:rFonts w:ascii="Microsoft Sans Serif" w:cs="Microsoft Sans Serif"/>
          <w:color w:val="231F20"/>
          <w:rtl/>
        </w:rPr>
        <w:t>ﻰ</w:t>
      </w:r>
    </w:p>
    <w:p>
      <w:pPr>
        <w:pStyle w:val="BodyText"/>
        <w:bidi/>
        <w:spacing w:line="177" w:lineRule="exact"/>
        <w:ind w:right="0" w:left="172" w:firstLine="0"/>
        <w:jc w:val="left"/>
        <w:rPr>
          <w:rFonts w:ascii="Microsoft Sans Serif" w:cs="Microsoft Sans Serif"/>
        </w:rPr>
      </w:pPr>
      <w:r>
        <w:rPr>
          <w:rFonts w:ascii="Microsoft Sans Serif" w:cs="Microsoft Sans Serif"/>
          <w:color w:val="231F20"/>
          <w:spacing w:val="-5"/>
          <w:rtl/>
        </w:rPr>
        <w:t>ﺧﺗم</w:t>
      </w:r>
      <w:r>
        <w:rPr>
          <w:rFonts w:ascii="Microsoft Sans Serif" w:cs="Microsoft Sans Serif"/>
          <w:color w:val="231F20"/>
          <w:spacing w:val="-3"/>
          <w:rtl/>
        </w:rPr>
        <w:t> </w:t>
      </w:r>
      <w:r>
        <w:rPr>
          <w:rFonts w:ascii="Microsoft Sans Serif" w:cs="Microsoft Sans Serif"/>
          <w:color w:val="231F20"/>
          <w:rtl/>
        </w:rPr>
        <w:t>ﻋﻣود</w:t>
      </w:r>
      <w:r>
        <w:rPr>
          <w:rFonts w:ascii="Microsoft Sans Serif" w:cs="Microsoft Sans Serif"/>
          <w:color w:val="231F20"/>
          <w:spacing w:val="-4"/>
          <w:rtl/>
        </w:rPr>
        <w:t> </w:t>
      </w:r>
      <w:r>
        <w:rPr>
          <w:rFonts w:ascii="Microsoft Sans Serif" w:cs="Microsoft Sans Serif"/>
          <w:color w:val="231F20"/>
          <w:rtl/>
        </w:rPr>
        <w:t>اﻟﻣﺣرض</w:t>
      </w:r>
      <w:r>
        <w:rPr>
          <w:rFonts w:ascii="Microsoft Sans Serif" w:cs="Microsoft Sans Serif"/>
          <w:color w:val="231F20"/>
        </w:rPr>
        <w:t>.</w:t>
      </w:r>
      <w:r>
        <w:rPr>
          <w:rFonts w:ascii="Microsoft Sans Serif" w:cs="Microsoft Sans Serif"/>
          <w:color w:val="231F20"/>
        </w:rPr>
        <w:t>(</w:t>
      </w:r>
    </w:p>
    <w:p>
      <w:pPr>
        <w:pStyle w:val="BodyText"/>
        <w:bidi/>
        <w:spacing w:line="237" w:lineRule="auto" w:before="178"/>
        <w:ind w:right="5741" w:left="172" w:firstLine="1604"/>
        <w:jc w:val="left"/>
        <w:rPr>
          <w:rFonts w:ascii="Microsoft Sans Serif" w:cs="Microsoft Sans Serif"/>
        </w:rPr>
      </w:pPr>
      <w:r>
        <w:rPr>
          <w:rFonts w:ascii="Microsoft Sans Serif" w:cs="Microsoft Sans Serif"/>
          <w:color w:val="231F20"/>
          <w:rtl/>
        </w:rPr>
        <w:t>ﻣﻌﻠوﻣﺎت</w:t>
      </w:r>
      <w:r>
        <w:rPr>
          <w:rFonts w:ascii="Microsoft Sans Serif" w:cs="Microsoft Sans Serif"/>
          <w:color w:val="231F20"/>
          <w:spacing w:val="-11"/>
          <w:rtl/>
        </w:rPr>
        <w:t> </w:t>
      </w:r>
      <w:r>
        <w:rPr>
          <w:rFonts w:ascii="Microsoft Sans Serif" w:cs="Microsoft Sans Serif"/>
          <w:color w:val="231F20"/>
          <w:rtl/>
        </w:rPr>
        <w:t>ﺗﻘﻧﯾﺔ</w:t>
      </w:r>
      <w:r>
        <w:rPr>
          <w:rFonts w:ascii="Microsoft Sans Serif" w:cs="Microsoft Sans Serif"/>
          <w:color w:val="231F20"/>
        </w:rPr>
        <w:t>:</w:t>
      </w:r>
      <w:r>
        <w:rPr>
          <w:rFonts w:ascii="Microsoft Sans Serif" w:cs="Microsoft Sans Serif"/>
          <w:color w:val="231F20"/>
          <w:rtl/>
        </w:rPr>
        <w:t> </w:t>
      </w:r>
      <w:r>
        <w:rPr>
          <w:rFonts w:ascii="Microsoft Sans Serif" w:cs="Microsoft Sans Serif"/>
          <w:color w:val="231F20"/>
          <w:spacing w:val="-4"/>
          <w:w w:val="90"/>
          <w:rtl/>
        </w:rPr>
        <w:t>ﻣﺻدر</w:t>
      </w:r>
      <w:r>
        <w:rPr>
          <w:rFonts w:ascii="Microsoft Sans Serif" w:cs="Microsoft Sans Serif"/>
          <w:color w:val="231F20"/>
          <w:spacing w:val="1"/>
          <w:rtl/>
        </w:rPr>
        <w:t> </w:t>
      </w:r>
      <w:r>
        <w:rPr>
          <w:rFonts w:ascii="Microsoft Sans Serif" w:cs="Microsoft Sans Serif"/>
          <w:color w:val="231F20"/>
          <w:w w:val="90"/>
          <w:rtl/>
        </w:rPr>
        <w:t>اﻟطﺎﻗﺔ</w:t>
      </w:r>
      <w:r>
        <w:rPr>
          <w:rFonts w:ascii="Microsoft Sans Serif" w:cs="Microsoft Sans Serif"/>
          <w:color w:val="231F20"/>
          <w:w w:val="90"/>
        </w:rPr>
        <w:t>:</w:t>
      </w:r>
      <w:r>
        <w:rPr>
          <w:color w:val="231F20"/>
          <w:spacing w:val="-3"/>
          <w:rtl/>
        </w:rPr>
        <w:t> </w:t>
      </w:r>
      <w:r>
        <w:rPr>
          <w:color w:val="231F20"/>
          <w:w w:val="90"/>
        </w:rPr>
        <w:t>240-220</w:t>
      </w:r>
      <w:r>
        <w:rPr>
          <w:rFonts w:ascii="Microsoft Sans Serif" w:cs="Microsoft Sans Serif"/>
          <w:color w:val="231F20"/>
          <w:spacing w:val="-2"/>
          <w:w w:val="90"/>
          <w:rtl/>
        </w:rPr>
        <w:t> </w:t>
      </w:r>
      <w:r>
        <w:rPr>
          <w:rFonts w:ascii="Microsoft Sans Serif" w:cs="Microsoft Sans Serif"/>
          <w:color w:val="231F20"/>
          <w:w w:val="90"/>
          <w:rtl/>
        </w:rPr>
        <w:t>ﻓوﻟت</w:t>
      </w:r>
      <w:r>
        <w:rPr>
          <w:rFonts w:ascii="Microsoft Sans Serif" w:cs="Microsoft Sans Serif"/>
          <w:color w:val="231F20"/>
          <w:spacing w:val="1"/>
          <w:rtl/>
        </w:rPr>
        <w:t> </w:t>
      </w:r>
      <w:r>
        <w:rPr>
          <w:rFonts w:ascii="Microsoft Sans Serif" w:cs="Microsoft Sans Serif"/>
          <w:color w:val="231F20"/>
          <w:w w:val="90"/>
        </w:rPr>
        <w:t>~</w:t>
      </w:r>
      <w:r>
        <w:rPr>
          <w:color w:val="231F20"/>
          <w:spacing w:val="-3"/>
          <w:rtl/>
        </w:rPr>
        <w:t> </w:t>
      </w:r>
      <w:r>
        <w:rPr>
          <w:color w:val="231F20"/>
          <w:w w:val="90"/>
        </w:rPr>
        <w:t>50/60</w:t>
      </w:r>
      <w:r>
        <w:rPr>
          <w:rFonts w:ascii="Microsoft Sans Serif" w:cs="Microsoft Sans Serif"/>
          <w:color w:val="231F20"/>
          <w:spacing w:val="-3"/>
          <w:w w:val="90"/>
          <w:rtl/>
        </w:rPr>
        <w:t> </w:t>
      </w:r>
      <w:r>
        <w:rPr>
          <w:rFonts w:ascii="Microsoft Sans Serif" w:cs="Microsoft Sans Serif"/>
          <w:color w:val="231F20"/>
          <w:w w:val="90"/>
          <w:rtl/>
        </w:rPr>
        <w:t>ھرﺗ</w:t>
      </w:r>
      <w:r>
        <w:rPr>
          <w:rFonts w:ascii="Microsoft Sans Serif" w:cs="Microsoft Sans Serif"/>
          <w:color w:val="231F20"/>
          <w:w w:val="90"/>
          <w:rtl/>
        </w:rPr>
        <w:t>ز</w:t>
      </w:r>
    </w:p>
    <w:p>
      <w:pPr>
        <w:pStyle w:val="BodyText"/>
        <w:bidi/>
        <w:spacing w:line="237" w:lineRule="auto"/>
        <w:ind w:right="6725" w:left="172" w:firstLine="567"/>
        <w:jc w:val="left"/>
        <w:rPr>
          <w:rFonts w:ascii="Microsoft Sans Serif" w:cs="Microsoft Sans Serif"/>
        </w:rPr>
      </w:pPr>
      <w:r>
        <w:rPr>
          <w:rFonts w:ascii="Microsoft Sans Serif" w:cs="Microsoft Sans Serif"/>
          <w:color w:val="231F20"/>
          <w:rtl/>
        </w:rPr>
        <w:t>اﻟﻘوة</w:t>
      </w:r>
      <w:r>
        <w:rPr>
          <w:rFonts w:ascii="Microsoft Sans Serif" w:cs="Microsoft Sans Serif"/>
          <w:color w:val="231F20"/>
        </w:rPr>
        <w:t>:</w:t>
      </w:r>
      <w:r>
        <w:rPr>
          <w:rFonts w:ascii="Microsoft Sans Serif" w:cs="Microsoft Sans Serif"/>
          <w:color w:val="231F20"/>
          <w:spacing w:val="-11"/>
          <w:rtl/>
        </w:rPr>
        <w:t> </w:t>
      </w:r>
      <w:r>
        <w:rPr>
          <w:rFonts w:ascii="Microsoft Sans Serif" w:cs="Microsoft Sans Serif"/>
          <w:color w:val="231F20"/>
        </w:rPr>
        <w:t>٥٠٠</w:t>
      </w:r>
      <w:r>
        <w:rPr>
          <w:rFonts w:ascii="Microsoft Sans Serif" w:cs="Microsoft Sans Serif"/>
          <w:color w:val="231F20"/>
          <w:spacing w:val="-11"/>
          <w:rtl/>
        </w:rPr>
        <w:t> </w:t>
      </w:r>
      <w:r>
        <w:rPr>
          <w:rFonts w:ascii="Microsoft Sans Serif" w:cs="Microsoft Sans Serif"/>
          <w:color w:val="231F20"/>
          <w:rtl/>
        </w:rPr>
        <w:t>واط </w:t>
      </w:r>
      <w:r>
        <w:rPr>
          <w:rFonts w:ascii="Microsoft Sans Serif" w:cs="Microsoft Sans Serif"/>
          <w:color w:val="231F20"/>
          <w:spacing w:val="-4"/>
          <w:rtl/>
        </w:rPr>
        <w:t>اﻟطﺎﻗﺔ اﻟﻘﺻوى</w:t>
      </w:r>
      <w:r>
        <w:rPr>
          <w:rFonts w:ascii="Microsoft Sans Serif" w:cs="Microsoft Sans Serif"/>
          <w:color w:val="231F20"/>
          <w:spacing w:val="-4"/>
        </w:rPr>
        <w:t>:</w:t>
      </w:r>
      <w:r>
        <w:rPr>
          <w:color w:val="231F20"/>
          <w:spacing w:val="-9"/>
          <w:rtl/>
        </w:rPr>
        <w:t> </w:t>
      </w:r>
      <w:r>
        <w:rPr>
          <w:color w:val="231F20"/>
          <w:spacing w:val="-4"/>
        </w:rPr>
        <w:t>1000</w:t>
      </w:r>
      <w:r>
        <w:rPr>
          <w:rFonts w:ascii="Microsoft Sans Serif" w:cs="Microsoft Sans Serif"/>
          <w:color w:val="231F20"/>
          <w:spacing w:val="-7"/>
          <w:rtl/>
        </w:rPr>
        <w:t> </w:t>
      </w:r>
      <w:r>
        <w:rPr>
          <w:rFonts w:ascii="Microsoft Sans Serif" w:cs="Microsoft Sans Serif"/>
          <w:color w:val="231F20"/>
          <w:spacing w:val="-4"/>
          <w:rtl/>
        </w:rPr>
        <w:t>وا</w:t>
      </w:r>
      <w:r>
        <w:rPr>
          <w:rFonts w:ascii="Microsoft Sans Serif" w:cs="Microsoft Sans Serif"/>
          <w:color w:val="231F20"/>
          <w:spacing w:val="-4"/>
          <w:rtl/>
        </w:rPr>
        <w:t>ط</w:t>
      </w:r>
    </w:p>
    <w:p>
      <w:pPr>
        <w:pStyle w:val="BodyText"/>
        <w:bidi/>
        <w:spacing w:line="181" w:lineRule="exact"/>
        <w:ind w:right="0" w:left="172" w:firstLine="0"/>
        <w:jc w:val="left"/>
        <w:rPr>
          <w:rFonts w:ascii="Microsoft Sans Serif" w:cs="Microsoft Sans Serif"/>
        </w:rPr>
      </w:pPr>
      <w:r>
        <w:rPr>
          <w:rFonts w:ascii="Microsoft Sans Serif" w:cs="Microsoft Sans Serif"/>
          <w:color w:val="231F20"/>
          <w:spacing w:val="-4"/>
          <w:rtl/>
        </w:rPr>
        <w:t>اﻟﺳﻌﺔ</w:t>
      </w:r>
      <w:r>
        <w:rPr>
          <w:rFonts w:ascii="Microsoft Sans Serif" w:cs="Microsoft Sans Serif"/>
          <w:color w:val="231F20"/>
          <w:spacing w:val="-4"/>
        </w:rPr>
        <w:t>:</w:t>
      </w:r>
      <w:r>
        <w:rPr>
          <w:rFonts w:ascii="Microsoft Sans Serif" w:cs="Microsoft Sans Serif"/>
          <w:color w:val="231F20"/>
          <w:rtl/>
        </w:rPr>
        <w:t> </w:t>
      </w:r>
      <w:r>
        <w:rPr>
          <w:rFonts w:ascii="Microsoft Sans Serif" w:cs="Microsoft Sans Serif"/>
          <w:color w:val="231F20"/>
          <w:spacing w:val="-4"/>
          <w:rtl/>
        </w:rPr>
        <w:t>رﻏوة</w:t>
      </w:r>
      <w:r>
        <w:rPr>
          <w:rFonts w:ascii="Microsoft Sans Serif" w:cs="Microsoft Sans Serif"/>
          <w:color w:val="231F20"/>
          <w:spacing w:val="-4"/>
        </w:rPr>
        <w:t>:</w:t>
      </w:r>
      <w:r>
        <w:rPr>
          <w:color w:val="231F20"/>
          <w:spacing w:val="-5"/>
          <w:rtl/>
        </w:rPr>
        <w:t> </w:t>
      </w:r>
      <w:r>
        <w:rPr>
          <w:color w:val="231F20"/>
          <w:spacing w:val="-4"/>
        </w:rPr>
        <w:t>250</w:t>
      </w:r>
      <w:r>
        <w:rPr>
          <w:rFonts w:ascii="Microsoft Sans Serif" w:cs="Microsoft Sans Serif"/>
          <w:color w:val="231F20"/>
          <w:spacing w:val="-7"/>
          <w:rtl/>
        </w:rPr>
        <w:t> </w:t>
      </w:r>
      <w:r>
        <w:rPr>
          <w:rFonts w:ascii="Microsoft Sans Serif" w:cs="Microsoft Sans Serif"/>
          <w:color w:val="231F20"/>
          <w:spacing w:val="-4"/>
          <w:rtl/>
        </w:rPr>
        <w:t>ﻣل</w:t>
      </w:r>
      <w:r>
        <w:rPr>
          <w:rFonts w:ascii="Microsoft Sans Serif" w:cs="Microsoft Sans Serif"/>
          <w:color w:val="231F20"/>
          <w:rtl/>
        </w:rPr>
        <w:t> </w:t>
      </w:r>
      <w:r>
        <w:rPr>
          <w:rFonts w:ascii="Microsoft Sans Serif" w:cs="Microsoft Sans Serif"/>
          <w:color w:val="231F20"/>
          <w:spacing w:val="-4"/>
        </w:rPr>
        <w:t>/</w:t>
      </w:r>
      <w:r>
        <w:rPr>
          <w:rFonts w:ascii="Microsoft Sans Serif" w:cs="Microsoft Sans Serif"/>
          <w:color w:val="231F20"/>
          <w:spacing w:val="-1"/>
          <w:rtl/>
        </w:rPr>
        <w:t> </w:t>
      </w:r>
      <w:r>
        <w:rPr>
          <w:rFonts w:ascii="Microsoft Sans Serif" w:cs="Microsoft Sans Serif"/>
          <w:color w:val="231F20"/>
          <w:spacing w:val="-4"/>
          <w:rtl/>
        </w:rPr>
        <w:t>ﻣﺳﺧﻧﺔ</w:t>
      </w:r>
      <w:r>
        <w:rPr>
          <w:rFonts w:ascii="Microsoft Sans Serif" w:cs="Microsoft Sans Serif"/>
          <w:color w:val="231F20"/>
          <w:spacing w:val="-4"/>
        </w:rPr>
        <w:t>:</w:t>
      </w:r>
      <w:r>
        <w:rPr>
          <w:color w:val="231F20"/>
          <w:spacing w:val="-6"/>
          <w:rtl/>
        </w:rPr>
        <w:t> </w:t>
      </w:r>
      <w:r>
        <w:rPr>
          <w:color w:val="231F20"/>
          <w:spacing w:val="-4"/>
        </w:rPr>
        <w:t>350</w:t>
      </w:r>
      <w:r>
        <w:rPr>
          <w:rFonts w:ascii="Microsoft Sans Serif" w:cs="Microsoft Sans Serif"/>
          <w:color w:val="231F20"/>
          <w:spacing w:val="-7"/>
          <w:rtl/>
        </w:rPr>
        <w:t> </w:t>
      </w:r>
      <w:r>
        <w:rPr>
          <w:rFonts w:ascii="Microsoft Sans Serif" w:cs="Microsoft Sans Serif"/>
          <w:color w:val="231F20"/>
          <w:spacing w:val="-4"/>
          <w:rtl/>
        </w:rPr>
        <w:t>ﻣ</w:t>
      </w:r>
      <w:r>
        <w:rPr>
          <w:rFonts w:ascii="Microsoft Sans Serif" w:cs="Microsoft Sans Serif"/>
          <w:color w:val="231F20"/>
          <w:spacing w:val="-4"/>
          <w:rtl/>
        </w:rPr>
        <w:t>ل</w:t>
      </w:r>
    </w:p>
    <w:p>
      <w:pPr>
        <w:pStyle w:val="BodyText"/>
        <w:spacing w:before="159"/>
        <w:rPr>
          <w:rFonts w:ascii="Microsoft Sans Serif"/>
        </w:rPr>
      </w:pPr>
    </w:p>
    <w:p>
      <w:pPr>
        <w:pStyle w:val="BodyText"/>
        <w:bidi/>
        <w:spacing w:line="181" w:lineRule="exact" w:before="1"/>
        <w:ind w:right="0" w:left="880" w:firstLine="0"/>
        <w:jc w:val="left"/>
        <w:rPr>
          <w:rFonts w:ascii="Times New Roman" w:cs="Times New Roman"/>
        </w:rPr>
      </w:pPr>
      <w:r>
        <w:rPr/>
        <mc:AlternateContent>
          <mc:Choice Requires="wps">
            <w:drawing>
              <wp:anchor distT="0" distB="0" distL="0" distR="0" allowOverlap="1" layoutInCell="1" locked="0" behindDoc="0" simplePos="0" relativeHeight="15746560">
                <wp:simplePos x="0" y="0"/>
                <wp:positionH relativeFrom="page">
                  <wp:posOffset>4785627</wp:posOffset>
                </wp:positionH>
                <wp:positionV relativeFrom="paragraph">
                  <wp:posOffset>66025</wp:posOffset>
                </wp:positionV>
                <wp:extent cx="335915" cy="41148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335915" cy="411480"/>
                          <a:chExt cx="335915" cy="411480"/>
                        </a:xfrm>
                      </wpg:grpSpPr>
                      <wps:wsp>
                        <wps:cNvPr id="307" name="Graphic 307"/>
                        <wps:cNvSpPr/>
                        <wps:spPr>
                          <a:xfrm>
                            <a:off x="970" y="970"/>
                            <a:ext cx="320040" cy="318135"/>
                          </a:xfrm>
                          <a:custGeom>
                            <a:avLst/>
                            <a:gdLst/>
                            <a:ahLst/>
                            <a:cxnLst/>
                            <a:rect l="l" t="t" r="r" b="b"/>
                            <a:pathLst>
                              <a:path w="320040" h="318135">
                                <a:moveTo>
                                  <a:pt x="2166" y="0"/>
                                </a:moveTo>
                                <a:lnTo>
                                  <a:pt x="319411" y="310664"/>
                                </a:lnTo>
                                <a:lnTo>
                                  <a:pt x="315080" y="317522"/>
                                </a:lnTo>
                                <a:lnTo>
                                  <a:pt x="0" y="8820"/>
                                </a:lnTo>
                                <a:lnTo>
                                  <a:pt x="2166" y="0"/>
                                </a:lnTo>
                                <a:close/>
                              </a:path>
                            </a:pathLst>
                          </a:custGeom>
                          <a:ln w="1932">
                            <a:solidFill>
                              <a:srgbClr val="231F20"/>
                            </a:solidFill>
                            <a:prstDash val="solid"/>
                          </a:ln>
                        </wps:spPr>
                        <wps:bodyPr wrap="square" lIns="0" tIns="0" rIns="0" bIns="0" rtlCol="0">
                          <a:prstTxWarp prst="textNoShape">
                            <a:avLst/>
                          </a:prstTxWarp>
                          <a:noAutofit/>
                        </wps:bodyPr>
                      </wps:wsp>
                      <wps:wsp>
                        <wps:cNvPr id="308" name="Graphic 308"/>
                        <wps:cNvSpPr/>
                        <wps:spPr>
                          <a:xfrm>
                            <a:off x="1048" y="983"/>
                            <a:ext cx="320040" cy="318135"/>
                          </a:xfrm>
                          <a:custGeom>
                            <a:avLst/>
                            <a:gdLst/>
                            <a:ahLst/>
                            <a:cxnLst/>
                            <a:rect l="l" t="t" r="r" b="b"/>
                            <a:pathLst>
                              <a:path w="320040" h="318135">
                                <a:moveTo>
                                  <a:pt x="2166" y="0"/>
                                </a:moveTo>
                                <a:lnTo>
                                  <a:pt x="0" y="8820"/>
                                </a:lnTo>
                                <a:lnTo>
                                  <a:pt x="315085" y="317519"/>
                                </a:lnTo>
                                <a:lnTo>
                                  <a:pt x="319416" y="310661"/>
                                </a:lnTo>
                                <a:lnTo>
                                  <a:pt x="2166" y="0"/>
                                </a:lnTo>
                                <a:close/>
                              </a:path>
                            </a:pathLst>
                          </a:custGeom>
                          <a:solidFill>
                            <a:srgbClr val="231F20"/>
                          </a:solidFill>
                        </wps:spPr>
                        <wps:bodyPr wrap="square" lIns="0" tIns="0" rIns="0" bIns="0" rtlCol="0">
                          <a:prstTxWarp prst="textNoShape">
                            <a:avLst/>
                          </a:prstTxWarp>
                          <a:noAutofit/>
                        </wps:bodyPr>
                      </wps:wsp>
                      <wps:wsp>
                        <wps:cNvPr id="309" name="Graphic 309"/>
                        <wps:cNvSpPr/>
                        <wps:spPr>
                          <a:xfrm>
                            <a:off x="12048" y="1011"/>
                            <a:ext cx="322580" cy="320675"/>
                          </a:xfrm>
                          <a:custGeom>
                            <a:avLst/>
                            <a:gdLst/>
                            <a:ahLst/>
                            <a:cxnLst/>
                            <a:rect l="l" t="t" r="r" b="b"/>
                            <a:pathLst>
                              <a:path w="322580" h="320675">
                                <a:moveTo>
                                  <a:pt x="320184" y="0"/>
                                </a:moveTo>
                                <a:lnTo>
                                  <a:pt x="0" y="313532"/>
                                </a:lnTo>
                                <a:lnTo>
                                  <a:pt x="4370" y="320455"/>
                                </a:lnTo>
                                <a:lnTo>
                                  <a:pt x="322369" y="8899"/>
                                </a:lnTo>
                                <a:lnTo>
                                  <a:pt x="320184" y="0"/>
                                </a:lnTo>
                                <a:close/>
                              </a:path>
                            </a:pathLst>
                          </a:custGeom>
                          <a:ln w="1932">
                            <a:solidFill>
                              <a:srgbClr val="231F20"/>
                            </a:solidFill>
                            <a:prstDash val="solid"/>
                          </a:ln>
                        </wps:spPr>
                        <wps:bodyPr wrap="square" lIns="0" tIns="0" rIns="0" bIns="0" rtlCol="0">
                          <a:prstTxWarp prst="textNoShape">
                            <a:avLst/>
                          </a:prstTxWarp>
                          <a:noAutofit/>
                        </wps:bodyPr>
                      </wps:wsp>
                      <wps:wsp>
                        <wps:cNvPr id="310" name="Graphic 310"/>
                        <wps:cNvSpPr/>
                        <wps:spPr>
                          <a:xfrm>
                            <a:off x="12092" y="983"/>
                            <a:ext cx="322580" cy="320675"/>
                          </a:xfrm>
                          <a:custGeom>
                            <a:avLst/>
                            <a:gdLst/>
                            <a:ahLst/>
                            <a:cxnLst/>
                            <a:rect l="l" t="t" r="r" b="b"/>
                            <a:pathLst>
                              <a:path w="322580" h="320675">
                                <a:moveTo>
                                  <a:pt x="320188" y="0"/>
                                </a:moveTo>
                                <a:lnTo>
                                  <a:pt x="0" y="313537"/>
                                </a:lnTo>
                                <a:lnTo>
                                  <a:pt x="4371" y="320460"/>
                                </a:lnTo>
                                <a:lnTo>
                                  <a:pt x="322372" y="8898"/>
                                </a:lnTo>
                                <a:lnTo>
                                  <a:pt x="320188" y="0"/>
                                </a:lnTo>
                                <a:close/>
                              </a:path>
                            </a:pathLst>
                          </a:custGeom>
                          <a:solidFill>
                            <a:srgbClr val="231F20"/>
                          </a:solidFill>
                        </wps:spPr>
                        <wps:bodyPr wrap="square" lIns="0" tIns="0" rIns="0" bIns="0" rtlCol="0">
                          <a:prstTxWarp prst="textNoShape">
                            <a:avLst/>
                          </a:prstTxWarp>
                          <a:noAutofit/>
                        </wps:bodyPr>
                      </wps:wsp>
                      <pic:pic>
                        <pic:nvPicPr>
                          <pic:cNvPr id="311" name="Image 311"/>
                          <pic:cNvPicPr/>
                        </pic:nvPicPr>
                        <pic:blipFill>
                          <a:blip r:embed="rId34" cstate="print"/>
                          <a:stretch>
                            <a:fillRect/>
                          </a:stretch>
                        </pic:blipFill>
                        <pic:spPr>
                          <a:xfrm>
                            <a:off x="74697" y="20614"/>
                            <a:ext cx="199396" cy="280337"/>
                          </a:xfrm>
                          <a:prstGeom prst="rect">
                            <a:avLst/>
                          </a:prstGeom>
                        </pic:spPr>
                      </pic:pic>
                      <wps:wsp>
                        <wps:cNvPr id="312" name="Graphic 312"/>
                        <wps:cNvSpPr/>
                        <wps:spPr>
                          <a:xfrm>
                            <a:off x="7254" y="353290"/>
                            <a:ext cx="317500" cy="58419"/>
                          </a:xfrm>
                          <a:custGeom>
                            <a:avLst/>
                            <a:gdLst/>
                            <a:ahLst/>
                            <a:cxnLst/>
                            <a:rect l="l" t="t" r="r" b="b"/>
                            <a:pathLst>
                              <a:path w="317500" h="58419">
                                <a:moveTo>
                                  <a:pt x="317012" y="0"/>
                                </a:moveTo>
                                <a:lnTo>
                                  <a:pt x="0" y="0"/>
                                </a:lnTo>
                                <a:lnTo>
                                  <a:pt x="0" y="58110"/>
                                </a:lnTo>
                                <a:lnTo>
                                  <a:pt x="317012" y="58110"/>
                                </a:lnTo>
                                <a:lnTo>
                                  <a:pt x="31701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76.821045pt;margin-top:5.198826pt;width:26.45pt;height:32.4pt;mso-position-horizontal-relative:page;mso-position-vertical-relative:paragraph;z-index:15746560" id="docshapegroup302" coordorigin="7536,104" coordsize="529,648">
                <v:shape style="position:absolute;left:7537;top:105;width:504;height:501" id="docshape303" coordorigin="7538,106" coordsize="504,501" path="m7541,106l8041,595,8034,606,7538,119,7541,106xe" filled="false" stroked="true" strokeweight=".152151pt" strokecolor="#231f20">
                  <v:path arrowok="t"/>
                  <v:stroke dashstyle="solid"/>
                </v:shape>
                <v:shape style="position:absolute;left:7538;top:105;width:504;height:501" id="docshape304" coordorigin="7538,106" coordsize="504,501" path="m7541,106l7538,119,8034,606,8041,595,7541,106xe" filled="true" fillcolor="#231f20" stroked="false">
                  <v:path arrowok="t"/>
                  <v:fill type="solid"/>
                </v:shape>
                <v:shape style="position:absolute;left:7555;top:105;width:508;height:505" id="docshape305" coordorigin="7555,106" coordsize="508,505" path="m8060,106l7555,599,7562,610,8063,120,8060,106xe" filled="false" stroked="true" strokeweight=".152175pt" strokecolor="#231f20">
                  <v:path arrowok="t"/>
                  <v:stroke dashstyle="solid"/>
                </v:shape>
                <v:shape style="position:absolute;left:7555;top:105;width:508;height:505" id="docshape306" coordorigin="7555,106" coordsize="508,505" path="m8060,106l7555,599,7562,610,8063,120,8060,106xe" filled="true" fillcolor="#231f20" stroked="false">
                  <v:path arrowok="t"/>
                  <v:fill type="solid"/>
                </v:shape>
                <v:shape style="position:absolute;left:7654;top:136;width:314;height:442" type="#_x0000_t75" id="docshape307" stroked="false">
                  <v:imagedata r:id="rId34" o:title=""/>
                </v:shape>
                <v:rect style="position:absolute;left:7547;top:660;width:500;height:92" id="docshape308" filled="true" fillcolor="#231f20" stroked="false">
                  <v:fill type="solid"/>
                </v:rect>
                <w10:wrap type="none"/>
              </v:group>
            </w:pict>
          </mc:Fallback>
        </mc:AlternateContent>
      </w:r>
      <w:r>
        <w:rPr>
          <w:rFonts w:ascii="Times New Roman" w:cs="Times New Roman"/>
          <w:color w:val="231F20"/>
          <w:spacing w:val="-4"/>
          <w:rtl/>
        </w:rPr>
        <w:t>ﯾﺮﺟﻰ</w:t>
      </w:r>
      <w:r>
        <w:rPr>
          <w:rFonts w:ascii="Times New Roman" w:cs="Times New Roman"/>
          <w:color w:val="231F20"/>
          <w:spacing w:val="-1"/>
          <w:rtl/>
        </w:rPr>
        <w:t> </w:t>
      </w:r>
      <w:r>
        <w:rPr>
          <w:rFonts w:ascii="Times New Roman" w:cs="Times New Roman"/>
          <w:color w:val="231F20"/>
          <w:rtl/>
        </w:rPr>
        <w:t>ﻧﻘﻞ</w:t>
      </w:r>
      <w:r>
        <w:rPr>
          <w:rFonts w:ascii="Times New Roman" w:cs="Times New Roman"/>
          <w:color w:val="231F20"/>
          <w:spacing w:val="-1"/>
          <w:rtl/>
        </w:rPr>
        <w:t> </w:t>
      </w:r>
      <w:r>
        <w:rPr>
          <w:rFonts w:ascii="Times New Roman" w:cs="Times New Roman"/>
          <w:color w:val="231F20"/>
          <w:rtl/>
        </w:rPr>
        <w:t>ﻋﺒﻮات</w:t>
      </w:r>
      <w:r>
        <w:rPr>
          <w:rFonts w:ascii="Times New Roman" w:cs="Times New Roman"/>
          <w:color w:val="231F20"/>
          <w:spacing w:val="-1"/>
          <w:rtl/>
        </w:rPr>
        <w:t> </w:t>
      </w:r>
      <w:r>
        <w:rPr>
          <w:rFonts w:ascii="Times New Roman" w:cs="Times New Roman"/>
          <w:color w:val="231F20"/>
          <w:rtl/>
        </w:rPr>
        <w:t>اﻟﻮرق</w:t>
      </w:r>
      <w:r>
        <w:rPr>
          <w:rFonts w:ascii="Times New Roman" w:cs="Times New Roman"/>
          <w:color w:val="231F20"/>
          <w:spacing w:val="-1"/>
          <w:rtl/>
        </w:rPr>
        <w:t> </w:t>
      </w:r>
      <w:r>
        <w:rPr>
          <w:rFonts w:ascii="Times New Roman" w:cs="Times New Roman"/>
          <w:color w:val="231F20"/>
          <w:rtl/>
        </w:rPr>
        <w:t>اﻟﻤﻘﻮى</w:t>
      </w:r>
      <w:r>
        <w:rPr>
          <w:rFonts w:ascii="Times New Roman" w:cs="Times New Roman"/>
          <w:color w:val="231F20"/>
          <w:spacing w:val="-1"/>
          <w:rtl/>
        </w:rPr>
        <w:t> </w:t>
      </w:r>
      <w:r>
        <w:rPr>
          <w:rFonts w:ascii="Times New Roman" w:cs="Times New Roman"/>
          <w:color w:val="231F20"/>
          <w:rtl/>
        </w:rPr>
        <w:t>إﻟﻰ</w:t>
      </w:r>
      <w:r>
        <w:rPr>
          <w:rFonts w:ascii="Times New Roman" w:cs="Times New Roman"/>
          <w:color w:val="231F20"/>
          <w:spacing w:val="-2"/>
          <w:rtl/>
        </w:rPr>
        <w:t> </w:t>
      </w:r>
      <w:r>
        <w:rPr>
          <w:rFonts w:ascii="Times New Roman" w:cs="Times New Roman"/>
          <w:color w:val="231F20"/>
          <w:rtl/>
        </w:rPr>
        <w:t>ﻧﻔﺎﯾﺎت</w:t>
      </w:r>
      <w:r>
        <w:rPr>
          <w:rFonts w:ascii="Times New Roman" w:cs="Times New Roman"/>
          <w:color w:val="231F20"/>
          <w:spacing w:val="-1"/>
          <w:rtl/>
        </w:rPr>
        <w:t> </w:t>
      </w:r>
      <w:r>
        <w:rPr>
          <w:rFonts w:ascii="Times New Roman" w:cs="Times New Roman"/>
          <w:color w:val="231F20"/>
          <w:rtl/>
        </w:rPr>
        <w:t>اﻟﻮرق</w:t>
      </w:r>
      <w:r>
        <w:rPr>
          <w:rFonts w:ascii="Times New Roman" w:cs="Times New Roman"/>
          <w:color w:val="231F20"/>
        </w:rPr>
        <w:t>.</w:t>
      </w:r>
      <w:r>
        <w:rPr>
          <w:rFonts w:ascii="Times New Roman" w:cs="Times New Roman"/>
          <w:color w:val="231F20"/>
          <w:spacing w:val="-1"/>
          <w:rtl/>
        </w:rPr>
        <w:t> </w:t>
      </w:r>
      <w:r>
        <w:rPr>
          <w:rFonts w:ascii="Times New Roman" w:cs="Times New Roman"/>
          <w:color w:val="231F20"/>
          <w:rtl/>
        </w:rPr>
        <w:t>اﺳﻜﺐ</w:t>
      </w:r>
      <w:r>
        <w:rPr>
          <w:rFonts w:ascii="Times New Roman" w:cs="Times New Roman"/>
          <w:color w:val="231F20"/>
          <w:spacing w:val="-1"/>
          <w:rtl/>
        </w:rPr>
        <w:t> </w:t>
      </w:r>
      <w:r>
        <w:rPr>
          <w:rFonts w:ascii="Times New Roman" w:cs="Times New Roman"/>
          <w:color w:val="231F20"/>
          <w:rtl/>
        </w:rPr>
        <w:t>أﻛﯿﺎس</w:t>
      </w:r>
      <w:r>
        <w:rPr>
          <w:rFonts w:ascii="Times New Roman" w:cs="Times New Roman"/>
          <w:color w:val="231F20"/>
          <w:spacing w:val="-1"/>
          <w:rtl/>
        </w:rPr>
        <w:t> </w:t>
      </w:r>
      <w:r>
        <w:rPr>
          <w:rFonts w:ascii="Times New Roman" w:cs="Times New Roman"/>
          <w:color w:val="231F20"/>
          <w:rtl/>
        </w:rPr>
        <w:t>اﻟﺒﻮﻟﻲ</w:t>
      </w:r>
      <w:r>
        <w:rPr>
          <w:rFonts w:ascii="Times New Roman" w:cs="Times New Roman"/>
          <w:color w:val="231F20"/>
          <w:spacing w:val="-1"/>
          <w:rtl/>
        </w:rPr>
        <w:t> </w:t>
      </w:r>
      <w:r>
        <w:rPr>
          <w:rFonts w:ascii="Times New Roman" w:cs="Times New Roman"/>
          <w:color w:val="231F20"/>
          <w:rtl/>
        </w:rPr>
        <w:t>إﯾﺜﯿﻠﯿﻦ</w:t>
      </w:r>
      <w:r>
        <w:rPr>
          <w:rFonts w:ascii="Times New Roman" w:cs="Times New Roman"/>
          <w:color w:val="231F20"/>
          <w:spacing w:val="-1"/>
          <w:rtl/>
        </w:rPr>
        <w:t> </w:t>
      </w:r>
      <w:r>
        <w:rPr>
          <w:rFonts w:ascii="Times New Roman" w:cs="Times New Roman"/>
          <w:color w:val="231F20"/>
          <w:rtl/>
        </w:rPr>
        <w:t>ﻓﻲ</w:t>
      </w:r>
      <w:r>
        <w:rPr>
          <w:rFonts w:ascii="Times New Roman" w:cs="Times New Roman"/>
          <w:color w:val="231F20"/>
          <w:spacing w:val="-1"/>
          <w:rtl/>
        </w:rPr>
        <w:t> </w:t>
      </w:r>
      <w:r>
        <w:rPr>
          <w:rFonts w:ascii="Times New Roman" w:cs="Times New Roman"/>
          <w:color w:val="231F20"/>
          <w:rtl/>
        </w:rPr>
        <w:t>اﻟﺤﺎوﯾﺔ</w:t>
      </w:r>
      <w:r>
        <w:rPr>
          <w:rFonts w:ascii="Times New Roman" w:cs="Times New Roman"/>
          <w:color w:val="231F20"/>
          <w:spacing w:val="-2"/>
          <w:rtl/>
        </w:rPr>
        <w:t> </w:t>
      </w:r>
      <w:r>
        <w:rPr>
          <w:rFonts w:ascii="Times New Roman" w:cs="Times New Roman"/>
          <w:color w:val="231F20"/>
          <w:rtl/>
        </w:rPr>
        <w:t>اﻟﺒﻼﺳﺘﯿﻜﯿ</w:t>
      </w:r>
      <w:r>
        <w:rPr>
          <w:rFonts w:ascii="Times New Roman" w:cs="Times New Roman"/>
          <w:color w:val="231F20"/>
          <w:rtl/>
        </w:rPr>
        <w:t>ﺔ</w:t>
      </w:r>
    </w:p>
    <w:p>
      <w:pPr>
        <w:pStyle w:val="BodyText"/>
        <w:bidi/>
        <w:spacing w:line="230" w:lineRule="auto" w:before="2"/>
        <w:ind w:right="4144" w:left="879" w:hanging="276"/>
        <w:jc w:val="left"/>
        <w:rPr>
          <w:rFonts w:ascii="Times New Roman" w:cs="Times New Roman"/>
        </w:rPr>
      </w:pPr>
      <w:r>
        <w:rPr>
          <w:rFonts w:ascii="Times New Roman" w:cs="Times New Roman"/>
          <w:color w:val="231F20"/>
          <w:rtl/>
        </w:rPr>
        <w:t>ﯾﺠﺐ</w:t>
      </w:r>
      <w:r>
        <w:rPr>
          <w:rFonts w:ascii="Times New Roman" w:cs="Times New Roman"/>
          <w:color w:val="231F20"/>
          <w:spacing w:val="-3"/>
          <w:rtl/>
        </w:rPr>
        <w:t> </w:t>
      </w:r>
      <w:r>
        <w:rPr>
          <w:rFonts w:ascii="Times New Roman" w:cs="Times New Roman"/>
          <w:color w:val="231F20"/>
          <w:rtl/>
        </w:rPr>
        <w:t>إﻋﺎدة</w:t>
      </w:r>
      <w:r>
        <w:rPr>
          <w:rFonts w:ascii="Times New Roman" w:cs="Times New Roman"/>
          <w:color w:val="231F20"/>
          <w:spacing w:val="-3"/>
          <w:rtl/>
        </w:rPr>
        <w:t> </w:t>
      </w:r>
      <w:r>
        <w:rPr>
          <w:rFonts w:ascii="Times New Roman" w:cs="Times New Roman"/>
          <w:color w:val="231F20"/>
          <w:rtl/>
        </w:rPr>
        <w:t>اﻟﺠﮭﺎز</w:t>
      </w:r>
      <w:r>
        <w:rPr>
          <w:rFonts w:ascii="Times New Roman" w:cs="Times New Roman"/>
          <w:color w:val="231F20"/>
          <w:spacing w:val="-3"/>
          <w:rtl/>
        </w:rPr>
        <w:t> </w:t>
      </w:r>
      <w:r>
        <w:rPr>
          <w:rFonts w:ascii="Times New Roman" w:cs="Times New Roman"/>
          <w:color w:val="231F20"/>
          <w:rtl/>
        </w:rPr>
        <w:t>اﻟﺒﺎﻟﻲ</w:t>
      </w:r>
      <w:r>
        <w:rPr>
          <w:rFonts w:ascii="Times New Roman" w:cs="Times New Roman"/>
          <w:color w:val="231F20"/>
          <w:spacing w:val="-3"/>
          <w:rtl/>
        </w:rPr>
        <w:t> </w:t>
      </w:r>
      <w:r>
        <w:rPr>
          <w:rFonts w:ascii="Times New Roman" w:cs="Times New Roman"/>
          <w:color w:val="231F20"/>
          <w:rtl/>
        </w:rPr>
        <w:t>إﻟﻰ</w:t>
      </w:r>
      <w:r>
        <w:rPr>
          <w:rFonts w:ascii="Times New Roman" w:cs="Times New Roman"/>
          <w:color w:val="231F20"/>
          <w:spacing w:val="-3"/>
          <w:rtl/>
        </w:rPr>
        <w:t> </w:t>
      </w:r>
      <w:r>
        <w:rPr>
          <w:rFonts w:ascii="Times New Roman" w:cs="Times New Roman"/>
          <w:color w:val="231F20"/>
          <w:rtl/>
        </w:rPr>
        <w:t>ﻧﻘﻄﺔ</w:t>
      </w:r>
      <w:r>
        <w:rPr>
          <w:rFonts w:ascii="Times New Roman" w:cs="Times New Roman"/>
          <w:color w:val="231F20"/>
          <w:spacing w:val="-3"/>
          <w:rtl/>
        </w:rPr>
        <w:t> </w:t>
      </w:r>
      <w:r>
        <w:rPr>
          <w:rFonts w:ascii="Times New Roman" w:cs="Times New Roman"/>
          <w:color w:val="231F20"/>
          <w:rtl/>
        </w:rPr>
        <w:t>ﺗﺨﺰﯾﻦ</w:t>
      </w:r>
      <w:r>
        <w:rPr>
          <w:rFonts w:ascii="Times New Roman" w:cs="Times New Roman"/>
          <w:color w:val="231F20"/>
          <w:spacing w:val="-3"/>
          <w:rtl/>
        </w:rPr>
        <w:t> </w:t>
      </w:r>
      <w:r>
        <w:rPr>
          <w:rFonts w:ascii="Times New Roman" w:cs="Times New Roman"/>
          <w:color w:val="231F20"/>
          <w:rtl/>
        </w:rPr>
        <w:t>ﻣﻨﺎﺳﺒﺔ</w:t>
      </w:r>
      <w:r>
        <w:rPr>
          <w:rFonts w:ascii="Times New Roman" w:cs="Times New Roman"/>
          <w:color w:val="231F20"/>
          <w:spacing w:val="-3"/>
          <w:rtl/>
        </w:rPr>
        <w:t> </w:t>
      </w:r>
      <w:r>
        <w:rPr>
          <w:rFonts w:ascii="Times New Roman" w:cs="Times New Roman"/>
          <w:color w:val="231F20"/>
          <w:rtl/>
        </w:rPr>
        <w:t>ﻷﻧﮫ</w:t>
      </w:r>
      <w:r>
        <w:rPr>
          <w:rFonts w:ascii="Times New Roman" w:cs="Times New Roman"/>
          <w:color w:val="231F20"/>
          <w:spacing w:val="-3"/>
          <w:rtl/>
        </w:rPr>
        <w:t> </w:t>
      </w:r>
      <w:r>
        <w:rPr>
          <w:rFonts w:ascii="Times New Roman" w:cs="Times New Roman"/>
          <w:color w:val="231F20"/>
          <w:rtl/>
        </w:rPr>
        <w:t>ﺧﻄﯿﺮ</w:t>
      </w:r>
      <w:r>
        <w:rPr>
          <w:rFonts w:ascii="Times New Roman" w:cs="Times New Roman"/>
          <w:color w:val="231F20"/>
          <w:spacing w:val="-3"/>
          <w:rtl/>
        </w:rPr>
        <w:t> </w:t>
      </w:r>
      <w:r>
        <w:rPr>
          <w:rFonts w:ascii="Times New Roman" w:cs="Times New Roman"/>
          <w:color w:val="231F20"/>
          <w:rtl/>
        </w:rPr>
        <w:t>ﻓﻲ</w:t>
      </w:r>
      <w:r>
        <w:rPr>
          <w:rFonts w:ascii="Times New Roman" w:cs="Times New Roman"/>
          <w:color w:val="231F20"/>
          <w:spacing w:val="-3"/>
          <w:rtl/>
        </w:rPr>
        <w:t> </w:t>
      </w:r>
      <w:r>
        <w:rPr>
          <w:rFonts w:ascii="Times New Roman" w:cs="Times New Roman"/>
          <w:color w:val="231F20"/>
          <w:rtl/>
        </w:rPr>
        <w:t>اﻟﺠﮭﺎز</w:t>
      </w:r>
      <w:r>
        <w:rPr>
          <w:rFonts w:ascii="Times New Roman" w:cs="Times New Roman"/>
          <w:color w:val="231F20"/>
          <w:spacing w:val="40"/>
          <w:rtl/>
        </w:rPr>
        <w:t> </w:t>
      </w:r>
      <w:r>
        <w:rPr>
          <w:rFonts w:ascii="Times New Roman" w:cs="Times New Roman"/>
          <w:color w:val="231F20"/>
          <w:spacing w:val="-5"/>
          <w:rtl/>
        </w:rPr>
        <w:t>ﻗﺪ</w:t>
      </w:r>
      <w:r>
        <w:rPr>
          <w:rFonts w:ascii="Times New Roman" w:cs="Times New Roman"/>
          <w:color w:val="231F20"/>
          <w:spacing w:val="-3"/>
          <w:rtl/>
        </w:rPr>
        <w:t> </w:t>
      </w:r>
      <w:r>
        <w:rPr>
          <w:rFonts w:ascii="Times New Roman" w:cs="Times New Roman"/>
          <w:color w:val="231F20"/>
          <w:rtl/>
        </w:rPr>
        <w:t>ﺗﺸﻜﻞ</w:t>
      </w:r>
      <w:r>
        <w:rPr>
          <w:rFonts w:ascii="Times New Roman" w:cs="Times New Roman"/>
          <w:color w:val="231F20"/>
          <w:spacing w:val="-2"/>
          <w:rtl/>
        </w:rPr>
        <w:t> </w:t>
      </w:r>
      <w:r>
        <w:rPr>
          <w:rFonts w:ascii="Times New Roman" w:cs="Times New Roman"/>
          <w:color w:val="231F20"/>
          <w:rtl/>
        </w:rPr>
        <w:t>اﻟﻤﻜﻮﻧﺎت</w:t>
      </w:r>
      <w:r>
        <w:rPr>
          <w:rFonts w:ascii="Times New Roman" w:cs="Times New Roman"/>
          <w:color w:val="231F20"/>
          <w:spacing w:val="-2"/>
          <w:rtl/>
        </w:rPr>
        <w:t> </w:t>
      </w:r>
      <w:r>
        <w:rPr>
          <w:rFonts w:ascii="Times New Roman" w:cs="Times New Roman"/>
          <w:color w:val="231F20"/>
          <w:rtl/>
        </w:rPr>
        <w:t>ﺗﮭﺪﯾﺪًا</w:t>
      </w:r>
      <w:r>
        <w:rPr>
          <w:rFonts w:ascii="Times New Roman" w:cs="Times New Roman"/>
          <w:color w:val="231F20"/>
          <w:spacing w:val="-3"/>
          <w:rtl/>
        </w:rPr>
        <w:t> </w:t>
      </w:r>
      <w:r>
        <w:rPr>
          <w:rFonts w:ascii="Times New Roman" w:cs="Times New Roman"/>
          <w:color w:val="231F20"/>
          <w:rtl/>
        </w:rPr>
        <w:t>ﻟﻠﺒﯿﺌﺔ</w:t>
      </w:r>
      <w:r>
        <w:rPr>
          <w:rFonts w:ascii="Times New Roman" w:cs="Times New Roman"/>
          <w:color w:val="231F20"/>
        </w:rPr>
        <w:t>.</w:t>
      </w:r>
      <w:r>
        <w:rPr>
          <w:rFonts w:ascii="Times New Roman" w:cs="Times New Roman"/>
          <w:color w:val="231F20"/>
          <w:spacing w:val="-2"/>
          <w:rtl/>
        </w:rPr>
        <w:t> </w:t>
      </w:r>
      <w:r>
        <w:rPr>
          <w:rFonts w:ascii="Times New Roman" w:cs="Times New Roman"/>
          <w:color w:val="231F20"/>
          <w:rtl/>
        </w:rPr>
        <w:t>ﯾﺠﺐ</w:t>
      </w:r>
      <w:r>
        <w:rPr>
          <w:rFonts w:ascii="Times New Roman" w:cs="Times New Roman"/>
          <w:color w:val="231F20"/>
          <w:spacing w:val="-2"/>
          <w:rtl/>
        </w:rPr>
        <w:t> </w:t>
      </w:r>
      <w:r>
        <w:rPr>
          <w:rFonts w:ascii="Times New Roman" w:cs="Times New Roman"/>
          <w:color w:val="231F20"/>
          <w:rtl/>
        </w:rPr>
        <w:t>ﺗﺴﻠﯿﻢ</w:t>
      </w:r>
      <w:r>
        <w:rPr>
          <w:rFonts w:ascii="Times New Roman" w:cs="Times New Roman"/>
          <w:color w:val="231F20"/>
          <w:spacing w:val="-3"/>
          <w:rtl/>
        </w:rPr>
        <w:t> </w:t>
      </w:r>
      <w:r>
        <w:rPr>
          <w:rFonts w:ascii="Times New Roman" w:cs="Times New Roman"/>
          <w:color w:val="231F20"/>
          <w:rtl/>
        </w:rPr>
        <w:t>اﻟﺠﮭﺎز</w:t>
      </w:r>
      <w:r>
        <w:rPr>
          <w:rFonts w:ascii="Times New Roman" w:cs="Times New Roman"/>
          <w:color w:val="231F20"/>
          <w:spacing w:val="-2"/>
          <w:rtl/>
        </w:rPr>
        <w:t> </w:t>
      </w:r>
      <w:r>
        <w:rPr>
          <w:rFonts w:ascii="Times New Roman" w:cs="Times New Roman"/>
          <w:color w:val="231F20"/>
          <w:rtl/>
        </w:rPr>
        <w:t>اﻟﻜﮭﺮﺑﺎﺋﻲ</w:t>
      </w:r>
      <w:r>
        <w:rPr>
          <w:rFonts w:ascii="Times New Roman" w:cs="Times New Roman"/>
          <w:color w:val="231F20"/>
          <w:spacing w:val="-3"/>
          <w:rtl/>
        </w:rPr>
        <w:t> </w:t>
      </w:r>
      <w:r>
        <w:rPr>
          <w:rFonts w:ascii="Times New Roman" w:cs="Times New Roman"/>
          <w:color w:val="231F20"/>
          <w:rtl/>
        </w:rPr>
        <w:t>ﻟﻠﺤ</w:t>
      </w:r>
      <w:r>
        <w:rPr>
          <w:rFonts w:ascii="Times New Roman" w:cs="Times New Roman"/>
          <w:color w:val="231F20"/>
          <w:rtl/>
        </w:rPr>
        <w:t>ﺪ</w:t>
      </w:r>
    </w:p>
    <w:p>
      <w:pPr>
        <w:pStyle w:val="BodyText"/>
        <w:bidi/>
        <w:spacing w:line="179" w:lineRule="exact"/>
        <w:ind w:right="0" w:left="920" w:firstLine="0"/>
        <w:jc w:val="left"/>
        <w:rPr>
          <w:rFonts w:ascii="Times New Roman" w:cs="Times New Roman"/>
        </w:rPr>
      </w:pPr>
      <w:r>
        <w:rPr>
          <w:rFonts w:ascii="Times New Roman" w:cs="Times New Roman"/>
          <w:color w:val="231F20"/>
          <w:spacing w:val="-2"/>
          <w:rtl/>
        </w:rPr>
        <w:t>ﻓﻌﻠﯿﻚ</w:t>
      </w:r>
      <w:r>
        <w:rPr>
          <w:rFonts w:ascii="Times New Roman" w:cs="Times New Roman"/>
          <w:color w:val="231F20"/>
          <w:spacing w:val="-1"/>
          <w:rtl/>
        </w:rPr>
        <w:t> </w:t>
      </w:r>
      <w:r>
        <w:rPr>
          <w:rFonts w:ascii="Times New Roman" w:cs="Times New Roman"/>
          <w:color w:val="231F20"/>
          <w:rtl/>
        </w:rPr>
        <w:t>إﺧﺮاﺟﮭﺎ وإﻋﻄﺎﺋﮭﺎ</w:t>
      </w:r>
      <w:r>
        <w:rPr>
          <w:rFonts w:ascii="Times New Roman" w:cs="Times New Roman"/>
          <w:color w:val="231F20"/>
          <w:spacing w:val="-1"/>
          <w:rtl/>
        </w:rPr>
        <w:t> </w:t>
      </w:r>
      <w:r>
        <w:rPr>
          <w:rFonts w:ascii="Times New Roman" w:cs="Times New Roman"/>
          <w:color w:val="231F20"/>
          <w:rtl/>
        </w:rPr>
        <w:t>إﻟﻰ</w:t>
      </w:r>
      <w:r>
        <w:rPr>
          <w:rFonts w:ascii="Times New Roman" w:cs="Times New Roman"/>
          <w:color w:val="231F20"/>
          <w:spacing w:val="-1"/>
          <w:rtl/>
        </w:rPr>
        <w:t> </w:t>
      </w:r>
      <w:r>
        <w:rPr>
          <w:rFonts w:ascii="Times New Roman" w:cs="Times New Roman"/>
          <w:color w:val="231F20"/>
          <w:rtl/>
        </w:rPr>
        <w:t>اﻟﻨﻘﻄﺔ اﻟﻤﺨﺰﻧﺔ</w:t>
      </w:r>
      <w:r>
        <w:rPr>
          <w:rFonts w:ascii="Times New Roman" w:cs="Times New Roman"/>
          <w:color w:val="231F20"/>
          <w:spacing w:val="-1"/>
          <w:rtl/>
        </w:rPr>
        <w:t> </w:t>
      </w:r>
      <w:r>
        <w:rPr>
          <w:rFonts w:ascii="Times New Roman" w:cs="Times New Roman"/>
          <w:color w:val="231F20"/>
          <w:rtl/>
        </w:rPr>
        <w:t>ﺑﺸﻜﻞ</w:t>
      </w:r>
      <w:r>
        <w:rPr>
          <w:rFonts w:ascii="Times New Roman" w:cs="Times New Roman"/>
          <w:color w:val="231F20"/>
          <w:spacing w:val="-1"/>
          <w:rtl/>
        </w:rPr>
        <w:t> </w:t>
      </w:r>
      <w:r>
        <w:rPr>
          <w:rFonts w:ascii="Times New Roman" w:cs="Times New Roman"/>
          <w:color w:val="231F20"/>
          <w:rtl/>
        </w:rPr>
        <w:t>ﻣﻨﻔﺼﻞ</w:t>
      </w:r>
      <w:r>
        <w:rPr>
          <w:rFonts w:ascii="Times New Roman" w:cs="Times New Roman"/>
          <w:color w:val="231F20"/>
        </w:rPr>
        <w:t>.</w:t>
      </w:r>
      <w:r>
        <w:rPr>
          <w:rFonts w:ascii="Times New Roman" w:cs="Times New Roman"/>
          <w:color w:val="231F20"/>
          <w:rtl/>
        </w:rPr>
        <w:t>،</w:t>
      </w:r>
      <w:r>
        <w:rPr>
          <w:rFonts w:ascii="Times New Roman" w:cs="Times New Roman"/>
          <w:color w:val="231F20"/>
          <w:spacing w:val="-1"/>
          <w:rtl/>
        </w:rPr>
        <w:t> </w:t>
      </w:r>
      <w:r>
        <w:rPr>
          <w:rFonts w:ascii="Times New Roman" w:cs="Times New Roman"/>
          <w:color w:val="231F20"/>
          <w:rtl/>
        </w:rPr>
        <w:t>إﻋﺎدة</w:t>
      </w:r>
      <w:r>
        <w:rPr>
          <w:rFonts w:ascii="Times New Roman" w:cs="Times New Roman"/>
          <w:color w:val="231F20"/>
          <w:spacing w:val="-1"/>
          <w:rtl/>
        </w:rPr>
        <w:t> </w:t>
      </w:r>
      <w:r>
        <w:rPr>
          <w:rFonts w:ascii="Times New Roman" w:cs="Times New Roman"/>
          <w:color w:val="231F20"/>
          <w:rtl/>
        </w:rPr>
        <w:t>اﺳﺘﺨﺪاﻣﮭﺎ</w:t>
      </w:r>
      <w:r>
        <w:rPr>
          <w:rFonts w:ascii="Times New Roman" w:cs="Times New Roman"/>
          <w:color w:val="231F20"/>
          <w:spacing w:val="-1"/>
          <w:rtl/>
        </w:rPr>
        <w:t> </w:t>
      </w:r>
      <w:r>
        <w:rPr>
          <w:rFonts w:ascii="Times New Roman" w:cs="Times New Roman"/>
          <w:color w:val="231F20"/>
          <w:rtl/>
        </w:rPr>
        <w:t>واﺳﺘﺨﺪاﻣﮭﺎ</w:t>
      </w:r>
      <w:r>
        <w:rPr>
          <w:rFonts w:ascii="Times New Roman" w:cs="Times New Roman"/>
          <w:color w:val="231F20"/>
        </w:rPr>
        <w:t>.</w:t>
      </w:r>
      <w:r>
        <w:rPr>
          <w:rFonts w:ascii="Times New Roman" w:cs="Times New Roman"/>
          <w:color w:val="231F20"/>
          <w:rtl/>
        </w:rPr>
        <w:t> إذا</w:t>
      </w:r>
      <w:r>
        <w:rPr>
          <w:rFonts w:ascii="Times New Roman" w:cs="Times New Roman"/>
          <w:color w:val="231F20"/>
          <w:spacing w:val="-1"/>
          <w:rtl/>
        </w:rPr>
        <w:t> </w:t>
      </w:r>
      <w:r>
        <w:rPr>
          <w:rFonts w:ascii="Times New Roman" w:cs="Times New Roman"/>
          <w:color w:val="231F20"/>
          <w:rtl/>
        </w:rPr>
        <w:t>ﻛﺎن</w:t>
      </w:r>
      <w:r>
        <w:rPr>
          <w:rFonts w:ascii="Times New Roman" w:cs="Times New Roman"/>
          <w:color w:val="231F20"/>
          <w:spacing w:val="-1"/>
          <w:rtl/>
        </w:rPr>
        <w:t> </w:t>
      </w:r>
      <w:r>
        <w:rPr>
          <w:rFonts w:ascii="Times New Roman" w:cs="Times New Roman"/>
          <w:color w:val="231F20"/>
          <w:rtl/>
        </w:rPr>
        <w:t>ھﻨﺎك ﺑﻄﺎرﯾﺎت</w:t>
      </w:r>
      <w:r>
        <w:rPr>
          <w:rFonts w:ascii="Times New Roman" w:cs="Times New Roman"/>
          <w:color w:val="231F20"/>
          <w:spacing w:val="-1"/>
          <w:rtl/>
        </w:rPr>
        <w:t> </w:t>
      </w:r>
      <w:r>
        <w:rPr>
          <w:rFonts w:ascii="Times New Roman" w:cs="Times New Roman"/>
          <w:color w:val="231F20"/>
          <w:rtl/>
        </w:rPr>
        <w:t>ﻓﻲ</w:t>
      </w:r>
      <w:r>
        <w:rPr>
          <w:rFonts w:ascii="Times New Roman" w:cs="Times New Roman"/>
          <w:color w:val="231F20"/>
          <w:spacing w:val="-1"/>
          <w:rtl/>
        </w:rPr>
        <w:t> </w:t>
      </w:r>
      <w:r>
        <w:rPr>
          <w:rFonts w:ascii="Times New Roman" w:cs="Times New Roman"/>
          <w:color w:val="231F20"/>
          <w:rtl/>
        </w:rPr>
        <w:t>اﻟﺠﮭﺎ</w:t>
      </w:r>
      <w:r>
        <w:rPr>
          <w:rFonts w:ascii="Times New Roman" w:cs="Times New Roman"/>
          <w:color w:val="231F20"/>
          <w:rtl/>
        </w:rPr>
        <w:t>ز</w:t>
      </w:r>
    </w:p>
    <w:p>
      <w:pPr>
        <w:spacing w:after="0" w:line="179" w:lineRule="exact"/>
        <w:jc w:val="left"/>
        <w:rPr>
          <w:rFonts w:ascii="Times New Roman" w:cs="Times New Roman"/>
        </w:rPr>
        <w:sectPr>
          <w:pgSz w:w="8400" w:h="11910"/>
          <w:pgMar w:header="0" w:footer="156" w:top="260" w:bottom="480" w:left="60" w:right="60"/>
        </w:sectPr>
      </w:pPr>
    </w:p>
    <w:p>
      <w:pPr>
        <w:pStyle w:val="Heading1"/>
        <w:spacing w:before="104"/>
        <w:ind w:left="178" w:right="36"/>
        <w:jc w:val="center"/>
      </w:pPr>
      <w:r>
        <w:rPr>
          <w:color w:val="231F20"/>
          <w:spacing w:val="-4"/>
        </w:rPr>
        <w:t>KARTA </w:t>
      </w:r>
      <w:r>
        <w:rPr>
          <w:color w:val="231F20"/>
          <w:spacing w:val="-2"/>
        </w:rPr>
        <w:t>GWARANCYJNA</w:t>
      </w:r>
    </w:p>
    <w:p>
      <w:pPr>
        <w:pStyle w:val="BodyText"/>
        <w:spacing w:before="10"/>
        <w:ind w:left="251"/>
        <w:rPr>
          <w:rFonts w:ascii="Microsoft Sans Serif" w:hAnsi="Microsoft Sans Serif"/>
        </w:rPr>
      </w:pPr>
      <w:r>
        <w:rPr>
          <w:rFonts w:ascii="Microsoft Sans Serif" w:hAnsi="Microsoft Sans Serif"/>
          <w:color w:val="231F20"/>
        </w:rPr>
        <w:t>WARUNKI</w:t>
      </w:r>
      <w:r>
        <w:rPr>
          <w:rFonts w:ascii="Microsoft Sans Serif" w:hAnsi="Microsoft Sans Serif"/>
          <w:color w:val="231F20"/>
          <w:spacing w:val="-7"/>
        </w:rPr>
        <w:t> </w:t>
      </w:r>
      <w:r>
        <w:rPr>
          <w:rFonts w:ascii="Microsoft Sans Serif" w:hAnsi="Microsoft Sans Serif"/>
          <w:color w:val="231F20"/>
        </w:rPr>
        <w:t>GWARANCJI</w:t>
      </w:r>
      <w:r>
        <w:rPr>
          <w:rFonts w:ascii="Microsoft Sans Serif" w:hAnsi="Microsoft Sans Serif"/>
          <w:color w:val="231F20"/>
          <w:spacing w:val="30"/>
        </w:rPr>
        <w:t> </w:t>
      </w:r>
      <w:r>
        <w:rPr>
          <w:rFonts w:ascii="Microsoft Sans Serif" w:hAnsi="Microsoft Sans Serif"/>
          <w:color w:val="231F20"/>
        </w:rPr>
        <w:t>obowiązują</w:t>
      </w:r>
      <w:r>
        <w:rPr>
          <w:rFonts w:ascii="Microsoft Sans Serif" w:hAnsi="Microsoft Sans Serif"/>
          <w:color w:val="231F20"/>
          <w:spacing w:val="-6"/>
        </w:rPr>
        <w:t> </w:t>
      </w:r>
      <w:r>
        <w:rPr>
          <w:rFonts w:ascii="Microsoft Sans Serif" w:hAnsi="Microsoft Sans Serif"/>
          <w:color w:val="231F20"/>
        </w:rPr>
        <w:t>na</w:t>
      </w:r>
      <w:r>
        <w:rPr>
          <w:rFonts w:ascii="Microsoft Sans Serif" w:hAnsi="Microsoft Sans Serif"/>
          <w:color w:val="231F20"/>
          <w:spacing w:val="-7"/>
        </w:rPr>
        <w:t> </w:t>
      </w:r>
      <w:r>
        <w:rPr>
          <w:rFonts w:ascii="Microsoft Sans Serif" w:hAnsi="Microsoft Sans Serif"/>
          <w:color w:val="231F20"/>
        </w:rPr>
        <w:t>terenie</w:t>
      </w:r>
      <w:r>
        <w:rPr>
          <w:rFonts w:ascii="Microsoft Sans Serif" w:hAnsi="Microsoft Sans Serif"/>
          <w:color w:val="231F20"/>
          <w:spacing w:val="-6"/>
        </w:rPr>
        <w:t> </w:t>
      </w:r>
      <w:r>
        <w:rPr>
          <w:rFonts w:ascii="Microsoft Sans Serif" w:hAnsi="Microsoft Sans Serif"/>
          <w:color w:val="231F20"/>
        </w:rPr>
        <w:t>Rzeczpospolitej</w:t>
      </w:r>
      <w:r>
        <w:rPr>
          <w:rFonts w:ascii="Microsoft Sans Serif" w:hAnsi="Microsoft Sans Serif"/>
          <w:color w:val="231F20"/>
          <w:spacing w:val="-6"/>
        </w:rPr>
        <w:t> </w:t>
      </w:r>
      <w:r>
        <w:rPr>
          <w:rFonts w:ascii="Microsoft Sans Serif" w:hAnsi="Microsoft Sans Serif"/>
          <w:color w:val="231F20"/>
          <w:spacing w:val="-2"/>
        </w:rPr>
        <w:t>Polskiej</w:t>
      </w:r>
    </w:p>
    <w:p>
      <w:pPr>
        <w:pStyle w:val="BodyText"/>
        <w:spacing w:line="252" w:lineRule="auto" w:before="9"/>
        <w:ind w:left="251" w:right="139"/>
        <w:rPr>
          <w:rFonts w:ascii="Microsoft Sans Serif" w:hAnsi="Microsoft Sans Serif"/>
        </w:rPr>
      </w:pPr>
      <w:r>
        <w:rPr>
          <w:rFonts w:ascii="Microsoft Sans Serif" w:hAnsi="Microsoft Sans Serif"/>
          <w:color w:val="231F20"/>
        </w:rPr>
        <w:t>Adler Sp. z o.o. ul. Ordona 2a 01-237 Warszawa zapewnia Użytkownika o dobrej jakości sprzętu, na który wydana jest niniejsza karta gwarancyjna i udziela 24 miesięcznej</w:t>
      </w:r>
      <w:r>
        <w:rPr>
          <w:rFonts w:ascii="Microsoft Sans Serif" w:hAnsi="Microsoft Sans Serif"/>
          <w:color w:val="231F20"/>
          <w:spacing w:val="40"/>
        </w:rPr>
        <w:t> </w:t>
      </w:r>
      <w:r>
        <w:rPr>
          <w:rFonts w:ascii="Microsoft Sans Serif" w:hAnsi="Microsoft Sans Serif"/>
          <w:color w:val="231F20"/>
        </w:rPr>
        <w:t>gwarancji, która</w:t>
      </w:r>
      <w:r>
        <w:rPr>
          <w:rFonts w:ascii="Microsoft Sans Serif" w:hAnsi="Microsoft Sans Serif"/>
          <w:color w:val="231F20"/>
          <w:spacing w:val="40"/>
        </w:rPr>
        <w:t> </w:t>
      </w:r>
      <w:r>
        <w:rPr>
          <w:rFonts w:ascii="Microsoft Sans Serif" w:hAnsi="Microsoft Sans Serif"/>
          <w:color w:val="231F20"/>
        </w:rPr>
        <w:t>liczy się od daty zakupu sprzętu.</w:t>
      </w:r>
      <w:r>
        <w:rPr>
          <w:rFonts w:ascii="Microsoft Sans Serif" w:hAnsi="Microsoft Sans Serif"/>
          <w:color w:val="231F20"/>
          <w:spacing w:val="-3"/>
        </w:rPr>
        <w:t> </w:t>
      </w:r>
      <w:r>
        <w:rPr>
          <w:rFonts w:ascii="Microsoft Sans Serif" w:hAnsi="Microsoft Sans Serif"/>
          <w:color w:val="231F20"/>
        </w:rPr>
        <w:t>Usługi</w:t>
      </w:r>
      <w:r>
        <w:rPr>
          <w:rFonts w:ascii="Microsoft Sans Serif" w:hAnsi="Microsoft Sans Serif"/>
          <w:color w:val="231F20"/>
          <w:spacing w:val="-2"/>
        </w:rPr>
        <w:t> </w:t>
      </w:r>
      <w:r>
        <w:rPr>
          <w:rFonts w:ascii="Microsoft Sans Serif" w:hAnsi="Microsoft Sans Serif"/>
          <w:color w:val="231F20"/>
        </w:rPr>
        <w:t>gwarancyjne</w:t>
      </w:r>
      <w:r>
        <w:rPr>
          <w:rFonts w:ascii="Microsoft Sans Serif" w:hAnsi="Microsoft Sans Serif"/>
          <w:color w:val="231F20"/>
          <w:spacing w:val="-2"/>
        </w:rPr>
        <w:t> </w:t>
      </w:r>
      <w:r>
        <w:rPr>
          <w:rFonts w:ascii="Microsoft Sans Serif" w:hAnsi="Microsoft Sans Serif"/>
          <w:color w:val="231F20"/>
        </w:rPr>
        <w:t>świadczone</w:t>
      </w:r>
      <w:r>
        <w:rPr>
          <w:rFonts w:ascii="Microsoft Sans Serif" w:hAnsi="Microsoft Sans Serif"/>
          <w:color w:val="231F20"/>
          <w:spacing w:val="-2"/>
        </w:rPr>
        <w:t> </w:t>
      </w:r>
      <w:r>
        <w:rPr>
          <w:rFonts w:ascii="Microsoft Sans Serif" w:hAnsi="Microsoft Sans Serif"/>
          <w:color w:val="231F20"/>
        </w:rPr>
        <w:t>są</w:t>
      </w:r>
      <w:r>
        <w:rPr>
          <w:rFonts w:ascii="Microsoft Sans Serif" w:hAnsi="Microsoft Sans Serif"/>
          <w:color w:val="231F20"/>
          <w:spacing w:val="-2"/>
        </w:rPr>
        <w:t> </w:t>
      </w:r>
      <w:r>
        <w:rPr>
          <w:rFonts w:ascii="Microsoft Sans Serif" w:hAnsi="Microsoft Sans Serif"/>
          <w:color w:val="231F20"/>
        </w:rPr>
        <w:t>po</w:t>
      </w:r>
      <w:r>
        <w:rPr>
          <w:rFonts w:ascii="Microsoft Sans Serif" w:hAnsi="Microsoft Sans Serif"/>
          <w:color w:val="231F20"/>
          <w:spacing w:val="-2"/>
        </w:rPr>
        <w:t> </w:t>
      </w:r>
      <w:r>
        <w:rPr>
          <w:rFonts w:ascii="Microsoft Sans Serif" w:hAnsi="Microsoft Sans Serif"/>
          <w:color w:val="231F20"/>
        </w:rPr>
        <w:t>okazaniu</w:t>
      </w:r>
      <w:r>
        <w:rPr>
          <w:rFonts w:ascii="Microsoft Sans Serif" w:hAnsi="Microsoft Sans Serif"/>
          <w:color w:val="231F20"/>
          <w:spacing w:val="-2"/>
        </w:rPr>
        <w:t> </w:t>
      </w:r>
      <w:r>
        <w:rPr>
          <w:rFonts w:ascii="Microsoft Sans Serif" w:hAnsi="Microsoft Sans Serif"/>
          <w:color w:val="231F20"/>
        </w:rPr>
        <w:t>prawidłowo</w:t>
      </w:r>
      <w:r>
        <w:rPr>
          <w:rFonts w:ascii="Microsoft Sans Serif" w:hAnsi="Microsoft Sans Serif"/>
          <w:color w:val="231F20"/>
          <w:spacing w:val="-2"/>
        </w:rPr>
        <w:t> </w:t>
      </w:r>
      <w:r>
        <w:rPr>
          <w:rFonts w:ascii="Microsoft Sans Serif" w:hAnsi="Microsoft Sans Serif"/>
          <w:color w:val="231F20"/>
        </w:rPr>
        <w:t>wypełnionej</w:t>
      </w:r>
      <w:r>
        <w:rPr>
          <w:rFonts w:ascii="Microsoft Sans Serif" w:hAnsi="Microsoft Sans Serif"/>
          <w:color w:val="231F20"/>
          <w:spacing w:val="-2"/>
        </w:rPr>
        <w:t> </w:t>
      </w:r>
      <w:r>
        <w:rPr>
          <w:rFonts w:ascii="Microsoft Sans Serif" w:hAnsi="Microsoft Sans Serif"/>
          <w:color w:val="231F20"/>
        </w:rPr>
        <w:t>karty</w:t>
      </w:r>
      <w:r>
        <w:rPr>
          <w:rFonts w:ascii="Microsoft Sans Serif" w:hAnsi="Microsoft Sans Serif"/>
          <w:color w:val="231F20"/>
          <w:spacing w:val="-2"/>
        </w:rPr>
        <w:t> </w:t>
      </w:r>
      <w:r>
        <w:rPr>
          <w:rFonts w:ascii="Microsoft Sans Serif" w:hAnsi="Microsoft Sans Serif"/>
          <w:color w:val="231F20"/>
        </w:rPr>
        <w:t>gwarancyjnej.</w:t>
      </w:r>
      <w:r>
        <w:rPr>
          <w:rFonts w:ascii="Microsoft Sans Serif" w:hAnsi="Microsoft Sans Serif"/>
          <w:color w:val="231F20"/>
          <w:spacing w:val="-2"/>
        </w:rPr>
        <w:t> </w:t>
      </w:r>
      <w:r>
        <w:rPr>
          <w:rFonts w:ascii="Microsoft Sans Serif" w:hAnsi="Microsoft Sans Serif"/>
          <w:color w:val="231F20"/>
        </w:rPr>
        <w:t>Wady</w:t>
      </w:r>
      <w:r>
        <w:rPr>
          <w:rFonts w:ascii="Microsoft Sans Serif" w:hAnsi="Microsoft Sans Serif"/>
          <w:color w:val="231F20"/>
          <w:spacing w:val="-2"/>
        </w:rPr>
        <w:t> </w:t>
      </w:r>
      <w:r>
        <w:rPr>
          <w:rFonts w:ascii="Microsoft Sans Serif" w:hAnsi="Microsoft Sans Serif"/>
          <w:color w:val="231F20"/>
        </w:rPr>
        <w:t>lub uszkodzenia sprzętu ujawnione w okresie gwarancji usuwane będą bezpłatnie przez Serwis Centralny. W przypadku zakupu sprzętu przez przedsiębiorcę (faktura VAT) okres gwarancji wynosi 12 miesięcy.</w:t>
      </w:r>
    </w:p>
    <w:p>
      <w:pPr>
        <w:pStyle w:val="BodyText"/>
        <w:spacing w:line="252" w:lineRule="auto" w:before="4"/>
        <w:ind w:left="251"/>
        <w:rPr>
          <w:rFonts w:ascii="Microsoft Sans Serif" w:hAnsi="Microsoft Sans Serif"/>
        </w:rPr>
      </w:pPr>
      <w:r>
        <w:rPr>
          <w:rFonts w:ascii="Microsoft Sans Serif" w:hAnsi="Microsoft Sans Serif"/>
          <w:color w:val="231F20"/>
        </w:rPr>
        <w:t>Powyższy</w:t>
      </w:r>
      <w:r>
        <w:rPr>
          <w:rFonts w:ascii="Microsoft Sans Serif" w:hAnsi="Microsoft Sans Serif"/>
          <w:color w:val="231F20"/>
          <w:spacing w:val="-2"/>
        </w:rPr>
        <w:t> </w:t>
      </w:r>
      <w:r>
        <w:rPr>
          <w:rFonts w:ascii="Microsoft Sans Serif" w:hAnsi="Microsoft Sans Serif"/>
          <w:color w:val="231F20"/>
        </w:rPr>
        <w:t>zapis</w:t>
      </w:r>
      <w:r>
        <w:rPr>
          <w:rFonts w:ascii="Microsoft Sans Serif" w:hAnsi="Microsoft Sans Serif"/>
          <w:color w:val="231F20"/>
          <w:spacing w:val="-2"/>
        </w:rPr>
        <w:t> </w:t>
      </w:r>
      <w:r>
        <w:rPr>
          <w:rFonts w:ascii="Microsoft Sans Serif" w:hAnsi="Microsoft Sans Serif"/>
          <w:color w:val="231F20"/>
        </w:rPr>
        <w:t>nie</w:t>
      </w:r>
      <w:r>
        <w:rPr>
          <w:rFonts w:ascii="Microsoft Sans Serif" w:hAnsi="Microsoft Sans Serif"/>
          <w:color w:val="231F20"/>
          <w:spacing w:val="-2"/>
        </w:rPr>
        <w:t> </w:t>
      </w:r>
      <w:r>
        <w:rPr>
          <w:rFonts w:ascii="Microsoft Sans Serif" w:hAnsi="Microsoft Sans Serif"/>
          <w:color w:val="231F20"/>
        </w:rPr>
        <w:t>dotyczy</w:t>
      </w:r>
      <w:r>
        <w:rPr>
          <w:rFonts w:ascii="Microsoft Sans Serif" w:hAnsi="Microsoft Sans Serif"/>
          <w:color w:val="231F20"/>
          <w:spacing w:val="-2"/>
        </w:rPr>
        <w:t> </w:t>
      </w:r>
      <w:r>
        <w:rPr>
          <w:rFonts w:ascii="Microsoft Sans Serif" w:hAnsi="Microsoft Sans Serif"/>
          <w:color w:val="231F20"/>
        </w:rPr>
        <w:t>jednoosobowych</w:t>
      </w:r>
      <w:r>
        <w:rPr>
          <w:rFonts w:ascii="Microsoft Sans Serif" w:hAnsi="Microsoft Sans Serif"/>
          <w:color w:val="231F20"/>
          <w:spacing w:val="-2"/>
        </w:rPr>
        <w:t> </w:t>
      </w:r>
      <w:r>
        <w:rPr>
          <w:rFonts w:ascii="Microsoft Sans Serif" w:hAnsi="Microsoft Sans Serif"/>
          <w:color w:val="231F20"/>
        </w:rPr>
        <w:t>działalności</w:t>
      </w:r>
      <w:r>
        <w:rPr>
          <w:rFonts w:ascii="Microsoft Sans Serif" w:hAnsi="Microsoft Sans Serif"/>
          <w:color w:val="231F20"/>
          <w:spacing w:val="-2"/>
        </w:rPr>
        <w:t> </w:t>
      </w:r>
      <w:r>
        <w:rPr>
          <w:rFonts w:ascii="Microsoft Sans Serif" w:hAnsi="Microsoft Sans Serif"/>
          <w:color w:val="231F20"/>
        </w:rPr>
        <w:t>gospodarczych,</w:t>
      </w:r>
      <w:r>
        <w:rPr>
          <w:rFonts w:ascii="Microsoft Sans Serif" w:hAnsi="Microsoft Sans Serif"/>
          <w:color w:val="231F20"/>
          <w:spacing w:val="-2"/>
        </w:rPr>
        <w:t> </w:t>
      </w:r>
      <w:r>
        <w:rPr>
          <w:rFonts w:ascii="Microsoft Sans Serif" w:hAnsi="Microsoft Sans Serif"/>
          <w:color w:val="231F20"/>
        </w:rPr>
        <w:t>o</w:t>
      </w:r>
      <w:r>
        <w:rPr>
          <w:rFonts w:ascii="Microsoft Sans Serif" w:hAnsi="Microsoft Sans Serif"/>
          <w:color w:val="231F20"/>
          <w:spacing w:val="-2"/>
        </w:rPr>
        <w:t> </w:t>
      </w:r>
      <w:r>
        <w:rPr>
          <w:rFonts w:ascii="Microsoft Sans Serif" w:hAnsi="Microsoft Sans Serif"/>
          <w:color w:val="231F20"/>
        </w:rPr>
        <w:t>ile</w:t>
      </w:r>
      <w:r>
        <w:rPr>
          <w:rFonts w:ascii="Microsoft Sans Serif" w:hAnsi="Microsoft Sans Serif"/>
          <w:color w:val="231F20"/>
          <w:spacing w:val="-2"/>
        </w:rPr>
        <w:t> </w:t>
      </w:r>
      <w:r>
        <w:rPr>
          <w:rFonts w:ascii="Microsoft Sans Serif" w:hAnsi="Microsoft Sans Serif"/>
          <w:color w:val="231F20"/>
        </w:rPr>
        <w:t>rodzaj</w:t>
      </w:r>
      <w:r>
        <w:rPr>
          <w:rFonts w:ascii="Microsoft Sans Serif" w:hAnsi="Microsoft Sans Serif"/>
          <w:color w:val="231F20"/>
          <w:spacing w:val="-2"/>
        </w:rPr>
        <w:t> </w:t>
      </w:r>
      <w:r>
        <w:rPr>
          <w:rFonts w:ascii="Microsoft Sans Serif" w:hAnsi="Microsoft Sans Serif"/>
          <w:color w:val="231F20"/>
        </w:rPr>
        <w:t>zakupionego</w:t>
      </w:r>
      <w:r>
        <w:rPr>
          <w:rFonts w:ascii="Microsoft Sans Serif" w:hAnsi="Microsoft Sans Serif"/>
          <w:color w:val="231F20"/>
          <w:spacing w:val="-2"/>
        </w:rPr>
        <w:t> </w:t>
      </w:r>
      <w:r>
        <w:rPr>
          <w:rFonts w:ascii="Microsoft Sans Serif" w:hAnsi="Microsoft Sans Serif"/>
          <w:color w:val="231F20"/>
        </w:rPr>
        <w:t>sprzętu,</w:t>
      </w:r>
      <w:r>
        <w:rPr>
          <w:rFonts w:ascii="Microsoft Sans Serif" w:hAnsi="Microsoft Sans Serif"/>
          <w:color w:val="231F20"/>
          <w:spacing w:val="-2"/>
        </w:rPr>
        <w:t> </w:t>
      </w:r>
      <w:r>
        <w:rPr>
          <w:rFonts w:ascii="Microsoft Sans Serif" w:hAnsi="Microsoft Sans Serif"/>
          <w:color w:val="231F20"/>
        </w:rPr>
        <w:t>nie </w:t>
      </w:r>
      <w:r>
        <w:rPr>
          <w:rFonts w:ascii="Microsoft Sans Serif" w:hAnsi="Microsoft Sans Serif"/>
          <w:color w:val="231F20"/>
          <w:spacing w:val="-2"/>
          <w:w w:val="105"/>
        </w:rPr>
        <w:t>jest związany z profilem prowadzonej działalności gospodarczej </w:t>
      </w:r>
      <w:r>
        <w:rPr>
          <w:rFonts w:ascii="Microsoft Sans Serif" w:hAnsi="Microsoft Sans Serif"/>
          <w:color w:val="231F20"/>
          <w:spacing w:val="-2"/>
          <w:w w:val="130"/>
        </w:rPr>
        <w:t>–</w:t>
      </w:r>
      <w:r>
        <w:rPr>
          <w:rFonts w:ascii="Microsoft Sans Serif" w:hAnsi="Microsoft Sans Serif"/>
          <w:color w:val="231F20"/>
          <w:spacing w:val="-10"/>
          <w:w w:val="130"/>
        </w:rPr>
        <w:t> </w:t>
      </w:r>
      <w:r>
        <w:rPr>
          <w:rFonts w:ascii="Microsoft Sans Serif" w:hAnsi="Microsoft Sans Serif"/>
          <w:color w:val="231F20"/>
          <w:spacing w:val="-2"/>
          <w:w w:val="105"/>
        </w:rPr>
        <w:t>weryfikacja w CEIDG.</w:t>
      </w:r>
    </w:p>
    <w:p>
      <w:pPr>
        <w:pStyle w:val="BodyText"/>
        <w:spacing w:line="252" w:lineRule="auto" w:before="2"/>
        <w:ind w:left="251" w:right="199"/>
        <w:rPr>
          <w:rFonts w:ascii="Microsoft Sans Serif" w:hAnsi="Microsoft Sans Serif"/>
        </w:rPr>
      </w:pPr>
      <w:r>
        <w:rPr>
          <w:rFonts w:ascii="Microsoft Sans Serif" w:hAnsi="Microsoft Sans Serif"/>
          <w:color w:val="231F20"/>
        </w:rPr>
        <w:t>W</w:t>
      </w:r>
      <w:r>
        <w:rPr>
          <w:rFonts w:ascii="Microsoft Sans Serif" w:hAnsi="Microsoft Sans Serif"/>
          <w:color w:val="231F20"/>
          <w:spacing w:val="-2"/>
        </w:rPr>
        <w:t> </w:t>
      </w:r>
      <w:r>
        <w:rPr>
          <w:rFonts w:ascii="Microsoft Sans Serif" w:hAnsi="Microsoft Sans Serif"/>
          <w:color w:val="231F20"/>
        </w:rPr>
        <w:t>przypadku</w:t>
      </w:r>
      <w:r>
        <w:rPr>
          <w:rFonts w:ascii="Microsoft Sans Serif" w:hAnsi="Microsoft Sans Serif"/>
          <w:color w:val="231F20"/>
          <w:spacing w:val="-2"/>
        </w:rPr>
        <w:t> </w:t>
      </w:r>
      <w:r>
        <w:rPr>
          <w:rFonts w:ascii="Microsoft Sans Serif" w:hAnsi="Microsoft Sans Serif"/>
          <w:color w:val="231F20"/>
        </w:rPr>
        <w:t>wymiany</w:t>
      </w:r>
      <w:r>
        <w:rPr>
          <w:rFonts w:ascii="Microsoft Sans Serif" w:hAnsi="Microsoft Sans Serif"/>
          <w:color w:val="231F20"/>
          <w:spacing w:val="-2"/>
        </w:rPr>
        <w:t> </w:t>
      </w:r>
      <w:r>
        <w:rPr>
          <w:rFonts w:ascii="Microsoft Sans Serif" w:hAnsi="Microsoft Sans Serif"/>
          <w:color w:val="231F20"/>
        </w:rPr>
        <w:t>rzeczy</w:t>
      </w:r>
      <w:r>
        <w:rPr>
          <w:rFonts w:ascii="Microsoft Sans Serif" w:hAnsi="Microsoft Sans Serif"/>
          <w:color w:val="231F20"/>
          <w:spacing w:val="-2"/>
        </w:rPr>
        <w:t> </w:t>
      </w:r>
      <w:r>
        <w:rPr>
          <w:rFonts w:ascii="Microsoft Sans Serif" w:hAnsi="Microsoft Sans Serif"/>
          <w:color w:val="231F20"/>
        </w:rPr>
        <w:t>na</w:t>
      </w:r>
      <w:r>
        <w:rPr>
          <w:rFonts w:ascii="Microsoft Sans Serif" w:hAnsi="Microsoft Sans Serif"/>
          <w:color w:val="231F20"/>
          <w:spacing w:val="-2"/>
        </w:rPr>
        <w:t> </w:t>
      </w:r>
      <w:r>
        <w:rPr>
          <w:rFonts w:ascii="Microsoft Sans Serif" w:hAnsi="Microsoft Sans Serif"/>
          <w:color w:val="231F20"/>
        </w:rPr>
        <w:t>nową,</w:t>
      </w:r>
      <w:r>
        <w:rPr>
          <w:rFonts w:ascii="Microsoft Sans Serif" w:hAnsi="Microsoft Sans Serif"/>
          <w:color w:val="231F20"/>
          <w:spacing w:val="-2"/>
        </w:rPr>
        <w:t> </w:t>
      </w:r>
      <w:r>
        <w:rPr>
          <w:rFonts w:ascii="Microsoft Sans Serif" w:hAnsi="Microsoft Sans Serif"/>
          <w:color w:val="231F20"/>
        </w:rPr>
        <w:t>albo</w:t>
      </w:r>
      <w:r>
        <w:rPr>
          <w:rFonts w:ascii="Microsoft Sans Serif" w:hAnsi="Microsoft Sans Serif"/>
          <w:color w:val="231F20"/>
          <w:spacing w:val="-2"/>
        </w:rPr>
        <w:t> </w:t>
      </w:r>
      <w:r>
        <w:rPr>
          <w:rFonts w:ascii="Microsoft Sans Serif" w:hAnsi="Microsoft Sans Serif"/>
          <w:color w:val="231F20"/>
        </w:rPr>
        <w:t>po</w:t>
      </w:r>
      <w:r>
        <w:rPr>
          <w:rFonts w:ascii="Microsoft Sans Serif" w:hAnsi="Microsoft Sans Serif"/>
          <w:color w:val="231F20"/>
          <w:spacing w:val="-2"/>
        </w:rPr>
        <w:t> </w:t>
      </w:r>
      <w:r>
        <w:rPr>
          <w:rFonts w:ascii="Microsoft Sans Serif" w:hAnsi="Microsoft Sans Serif"/>
          <w:color w:val="231F20"/>
        </w:rPr>
        <w:t>dokonaniu</w:t>
      </w:r>
      <w:r>
        <w:rPr>
          <w:rFonts w:ascii="Microsoft Sans Serif" w:hAnsi="Microsoft Sans Serif"/>
          <w:color w:val="231F20"/>
          <w:spacing w:val="-2"/>
        </w:rPr>
        <w:t> </w:t>
      </w:r>
      <w:r>
        <w:rPr>
          <w:rFonts w:ascii="Microsoft Sans Serif" w:hAnsi="Microsoft Sans Serif"/>
          <w:color w:val="231F20"/>
        </w:rPr>
        <w:t>istotnej</w:t>
      </w:r>
      <w:r>
        <w:rPr>
          <w:rFonts w:ascii="Microsoft Sans Serif" w:hAnsi="Microsoft Sans Serif"/>
          <w:color w:val="231F20"/>
          <w:spacing w:val="-2"/>
        </w:rPr>
        <w:t> </w:t>
      </w:r>
      <w:r>
        <w:rPr>
          <w:rFonts w:ascii="Microsoft Sans Serif" w:hAnsi="Microsoft Sans Serif"/>
          <w:color w:val="231F20"/>
        </w:rPr>
        <w:t>naprawy,</w:t>
      </w:r>
      <w:r>
        <w:rPr>
          <w:rFonts w:ascii="Microsoft Sans Serif" w:hAnsi="Microsoft Sans Serif"/>
          <w:color w:val="231F20"/>
          <w:spacing w:val="-2"/>
        </w:rPr>
        <w:t> </w:t>
      </w:r>
      <w:r>
        <w:rPr>
          <w:rFonts w:ascii="Microsoft Sans Serif" w:hAnsi="Microsoft Sans Serif"/>
          <w:color w:val="231F20"/>
        </w:rPr>
        <w:t>okres</w:t>
      </w:r>
      <w:r>
        <w:rPr>
          <w:rFonts w:ascii="Microsoft Sans Serif" w:hAnsi="Microsoft Sans Serif"/>
          <w:color w:val="231F20"/>
          <w:spacing w:val="-2"/>
        </w:rPr>
        <w:t> </w:t>
      </w:r>
      <w:r>
        <w:rPr>
          <w:rFonts w:ascii="Microsoft Sans Serif" w:hAnsi="Microsoft Sans Serif"/>
          <w:color w:val="231F20"/>
        </w:rPr>
        <w:t>gwarancji</w:t>
      </w:r>
      <w:r>
        <w:rPr>
          <w:rFonts w:ascii="Microsoft Sans Serif" w:hAnsi="Microsoft Sans Serif"/>
          <w:color w:val="231F20"/>
          <w:spacing w:val="-2"/>
        </w:rPr>
        <w:t> </w:t>
      </w:r>
      <w:r>
        <w:rPr>
          <w:rFonts w:ascii="Microsoft Sans Serif" w:hAnsi="Microsoft Sans Serif"/>
          <w:color w:val="231F20"/>
        </w:rPr>
        <w:t>biegnie</w:t>
      </w:r>
      <w:r>
        <w:rPr>
          <w:rFonts w:ascii="Microsoft Sans Serif" w:hAnsi="Microsoft Sans Serif"/>
          <w:color w:val="231F20"/>
          <w:spacing w:val="-2"/>
        </w:rPr>
        <w:t> </w:t>
      </w:r>
      <w:r>
        <w:rPr>
          <w:rFonts w:ascii="Microsoft Sans Serif" w:hAnsi="Microsoft Sans Serif"/>
          <w:color w:val="231F20"/>
        </w:rPr>
        <w:t>na</w:t>
      </w:r>
      <w:r>
        <w:rPr>
          <w:rFonts w:ascii="Microsoft Sans Serif" w:hAnsi="Microsoft Sans Serif"/>
          <w:color w:val="231F20"/>
          <w:spacing w:val="-2"/>
        </w:rPr>
        <w:t> </w:t>
      </w:r>
      <w:r>
        <w:rPr>
          <w:rFonts w:ascii="Microsoft Sans Serif" w:hAnsi="Microsoft Sans Serif"/>
          <w:color w:val="231F20"/>
        </w:rPr>
        <w:t>nowo od chwili dostarczenia klientowi rzeczy wolnej od wad, lub zwrócenia rzeczy naprawionej. Jeżeli gwarant wymienił część rzeczy, przepis powyższy stosuje się odpowiednio</w:t>
      </w:r>
      <w:r>
        <w:rPr>
          <w:rFonts w:ascii="Microsoft Sans Serif" w:hAnsi="Microsoft Sans Serif"/>
          <w:color w:val="231F20"/>
          <w:spacing w:val="40"/>
        </w:rPr>
        <w:t> </w:t>
      </w:r>
      <w:r>
        <w:rPr>
          <w:rFonts w:ascii="Microsoft Sans Serif" w:hAnsi="Microsoft Sans Serif"/>
          <w:color w:val="231F20"/>
        </w:rPr>
        <w:t>do części wymienionej. Gwarant zobowiązuje się pokryć koszty dostarczenia rzeczy do serwisu na adres wskazany w karcie gwarancyjnej.</w:t>
      </w:r>
    </w:p>
    <w:p>
      <w:pPr>
        <w:pStyle w:val="BodyText"/>
        <w:spacing w:line="252" w:lineRule="auto" w:before="3"/>
        <w:ind w:left="251" w:right="159"/>
        <w:rPr>
          <w:rFonts w:ascii="Microsoft Sans Serif" w:hAnsi="Microsoft Sans Serif"/>
        </w:rPr>
      </w:pPr>
      <w:r>
        <w:rPr>
          <w:rFonts w:ascii="Microsoft Sans Serif" w:hAnsi="Microsoft Sans Serif"/>
          <w:color w:val="231F20"/>
        </w:rPr>
        <w:t>Jednakże</w:t>
      </w:r>
      <w:r>
        <w:rPr>
          <w:rFonts w:ascii="Microsoft Sans Serif" w:hAnsi="Microsoft Sans Serif"/>
          <w:color w:val="231F20"/>
          <w:spacing w:val="-2"/>
        </w:rPr>
        <w:t> </w:t>
      </w:r>
      <w:r>
        <w:rPr>
          <w:rFonts w:ascii="Microsoft Sans Serif" w:hAnsi="Microsoft Sans Serif"/>
          <w:color w:val="231F20"/>
        </w:rPr>
        <w:t>uprawniony</w:t>
      </w:r>
      <w:r>
        <w:rPr>
          <w:rFonts w:ascii="Microsoft Sans Serif" w:hAnsi="Microsoft Sans Serif"/>
          <w:color w:val="231F20"/>
          <w:spacing w:val="-2"/>
        </w:rPr>
        <w:t> </w:t>
      </w:r>
      <w:r>
        <w:rPr>
          <w:rFonts w:ascii="Microsoft Sans Serif" w:hAnsi="Microsoft Sans Serif"/>
          <w:color w:val="231F20"/>
        </w:rPr>
        <w:t>z</w:t>
      </w:r>
      <w:r>
        <w:rPr>
          <w:rFonts w:ascii="Microsoft Sans Serif" w:hAnsi="Microsoft Sans Serif"/>
          <w:color w:val="231F20"/>
          <w:spacing w:val="-2"/>
        </w:rPr>
        <w:t> </w:t>
      </w:r>
      <w:r>
        <w:rPr>
          <w:rFonts w:ascii="Microsoft Sans Serif" w:hAnsi="Microsoft Sans Serif"/>
          <w:color w:val="231F20"/>
        </w:rPr>
        <w:t>gwarancji</w:t>
      </w:r>
      <w:r>
        <w:rPr>
          <w:rFonts w:ascii="Microsoft Sans Serif" w:hAnsi="Microsoft Sans Serif"/>
          <w:color w:val="231F20"/>
          <w:spacing w:val="-2"/>
        </w:rPr>
        <w:t> </w:t>
      </w:r>
      <w:r>
        <w:rPr>
          <w:rFonts w:ascii="Microsoft Sans Serif" w:hAnsi="Microsoft Sans Serif"/>
          <w:color w:val="231F20"/>
        </w:rPr>
        <w:t>powinien</w:t>
      </w:r>
      <w:r>
        <w:rPr>
          <w:rFonts w:ascii="Microsoft Sans Serif" w:hAnsi="Microsoft Sans Serif"/>
          <w:color w:val="231F20"/>
          <w:spacing w:val="40"/>
        </w:rPr>
        <w:t> </w:t>
      </w:r>
      <w:r>
        <w:rPr>
          <w:rFonts w:ascii="Microsoft Sans Serif" w:hAnsi="Microsoft Sans Serif"/>
          <w:color w:val="231F20"/>
        </w:rPr>
        <w:t>zachować</w:t>
      </w:r>
      <w:r>
        <w:rPr>
          <w:rFonts w:ascii="Microsoft Sans Serif" w:hAnsi="Microsoft Sans Serif"/>
          <w:color w:val="231F20"/>
          <w:spacing w:val="-2"/>
        </w:rPr>
        <w:t> </w:t>
      </w:r>
      <w:r>
        <w:rPr>
          <w:rFonts w:ascii="Microsoft Sans Serif" w:hAnsi="Microsoft Sans Serif"/>
          <w:color w:val="231F20"/>
        </w:rPr>
        <w:t>rozsądek,</w:t>
      </w:r>
      <w:r>
        <w:rPr>
          <w:rFonts w:ascii="Microsoft Sans Serif" w:hAnsi="Microsoft Sans Serif"/>
          <w:color w:val="231F20"/>
          <w:spacing w:val="-2"/>
        </w:rPr>
        <w:t> </w:t>
      </w:r>
      <w:r>
        <w:rPr>
          <w:rFonts w:ascii="Microsoft Sans Serif" w:hAnsi="Microsoft Sans Serif"/>
          <w:color w:val="231F20"/>
        </w:rPr>
        <w:t>wybierając</w:t>
      </w:r>
      <w:r>
        <w:rPr>
          <w:rFonts w:ascii="Microsoft Sans Serif" w:hAnsi="Microsoft Sans Serif"/>
          <w:color w:val="231F20"/>
          <w:spacing w:val="-2"/>
        </w:rPr>
        <w:t> </w:t>
      </w:r>
      <w:r>
        <w:rPr>
          <w:rFonts w:ascii="Microsoft Sans Serif" w:hAnsi="Microsoft Sans Serif"/>
          <w:color w:val="231F20"/>
        </w:rPr>
        <w:t>środek</w:t>
      </w:r>
      <w:r>
        <w:rPr>
          <w:rFonts w:ascii="Microsoft Sans Serif" w:hAnsi="Microsoft Sans Serif"/>
          <w:color w:val="231F20"/>
          <w:spacing w:val="-2"/>
        </w:rPr>
        <w:t> </w:t>
      </w:r>
      <w:r>
        <w:rPr>
          <w:rFonts w:ascii="Microsoft Sans Serif" w:hAnsi="Microsoft Sans Serif"/>
          <w:color w:val="231F20"/>
        </w:rPr>
        <w:t>transportu.</w:t>
      </w:r>
      <w:r>
        <w:rPr>
          <w:rFonts w:ascii="Microsoft Sans Serif" w:hAnsi="Microsoft Sans Serif"/>
          <w:color w:val="231F20"/>
          <w:spacing w:val="-2"/>
        </w:rPr>
        <w:t> </w:t>
      </w:r>
      <w:r>
        <w:rPr>
          <w:rFonts w:ascii="Microsoft Sans Serif" w:hAnsi="Microsoft Sans Serif"/>
          <w:color w:val="231F20"/>
        </w:rPr>
        <w:t>Uprawnionemu z gwarancji</w:t>
      </w:r>
      <w:r>
        <w:rPr>
          <w:rFonts w:ascii="Microsoft Sans Serif" w:hAnsi="Microsoft Sans Serif"/>
          <w:color w:val="231F20"/>
          <w:spacing w:val="1"/>
        </w:rPr>
        <w:t> </w:t>
      </w:r>
      <w:r>
        <w:rPr>
          <w:rFonts w:ascii="Microsoft Sans Serif" w:hAnsi="Microsoft Sans Serif"/>
          <w:color w:val="231F20"/>
        </w:rPr>
        <w:t>nie przysługuje</w:t>
      </w:r>
      <w:r>
        <w:rPr>
          <w:rFonts w:ascii="Microsoft Sans Serif" w:hAnsi="Microsoft Sans Serif"/>
          <w:color w:val="231F20"/>
          <w:spacing w:val="1"/>
        </w:rPr>
        <w:t> </w:t>
      </w:r>
      <w:r>
        <w:rPr>
          <w:rFonts w:ascii="Microsoft Sans Serif" w:hAnsi="Microsoft Sans Serif"/>
          <w:color w:val="231F20"/>
        </w:rPr>
        <w:t>od</w:t>
      </w:r>
      <w:r>
        <w:rPr>
          <w:rFonts w:ascii="Microsoft Sans Serif" w:hAnsi="Microsoft Sans Serif"/>
          <w:color w:val="231F20"/>
          <w:spacing w:val="1"/>
        </w:rPr>
        <w:t> </w:t>
      </w:r>
      <w:r>
        <w:rPr>
          <w:rFonts w:ascii="Microsoft Sans Serif" w:hAnsi="Microsoft Sans Serif"/>
          <w:color w:val="231F20"/>
        </w:rPr>
        <w:t>gwaranta zwrot</w:t>
      </w:r>
      <w:r>
        <w:rPr>
          <w:rFonts w:ascii="Microsoft Sans Serif" w:hAnsi="Microsoft Sans Serif"/>
          <w:color w:val="231F20"/>
          <w:spacing w:val="1"/>
        </w:rPr>
        <w:t> </w:t>
      </w:r>
      <w:r>
        <w:rPr>
          <w:rFonts w:ascii="Microsoft Sans Serif" w:hAnsi="Microsoft Sans Serif"/>
          <w:color w:val="231F20"/>
        </w:rPr>
        <w:t>kosztów dostarczenia</w:t>
      </w:r>
      <w:r>
        <w:rPr>
          <w:rFonts w:ascii="Microsoft Sans Serif" w:hAnsi="Microsoft Sans Serif"/>
          <w:color w:val="231F20"/>
          <w:spacing w:val="1"/>
        </w:rPr>
        <w:t> </w:t>
      </w:r>
      <w:r>
        <w:rPr>
          <w:rFonts w:ascii="Microsoft Sans Serif" w:hAnsi="Microsoft Sans Serif"/>
          <w:color w:val="231F20"/>
        </w:rPr>
        <w:t>towaru</w:t>
      </w:r>
      <w:r>
        <w:rPr>
          <w:rFonts w:ascii="Microsoft Sans Serif" w:hAnsi="Microsoft Sans Serif"/>
          <w:color w:val="231F20"/>
          <w:spacing w:val="1"/>
        </w:rPr>
        <w:t> </w:t>
      </w:r>
      <w:r>
        <w:rPr>
          <w:rFonts w:ascii="Microsoft Sans Serif" w:hAnsi="Microsoft Sans Serif"/>
          <w:color w:val="231F20"/>
        </w:rPr>
        <w:t>– rzeczy</w:t>
      </w:r>
      <w:r>
        <w:rPr>
          <w:rFonts w:ascii="Microsoft Sans Serif" w:hAnsi="Microsoft Sans Serif"/>
          <w:color w:val="231F20"/>
          <w:spacing w:val="1"/>
        </w:rPr>
        <w:t> </w:t>
      </w:r>
      <w:r>
        <w:rPr>
          <w:rFonts w:ascii="Microsoft Sans Serif" w:hAnsi="Microsoft Sans Serif"/>
          <w:color w:val="231F20"/>
        </w:rPr>
        <w:t>do</w:t>
      </w:r>
      <w:r>
        <w:rPr>
          <w:rFonts w:ascii="Microsoft Sans Serif" w:hAnsi="Microsoft Sans Serif"/>
          <w:color w:val="231F20"/>
          <w:spacing w:val="1"/>
        </w:rPr>
        <w:t> </w:t>
      </w:r>
      <w:r>
        <w:rPr>
          <w:rFonts w:ascii="Microsoft Sans Serif" w:hAnsi="Microsoft Sans Serif"/>
          <w:color w:val="231F20"/>
        </w:rPr>
        <w:t>naprawy </w:t>
      </w:r>
      <w:r>
        <w:rPr>
          <w:rFonts w:ascii="Microsoft Sans Serif" w:hAnsi="Microsoft Sans Serif"/>
          <w:color w:val="231F20"/>
          <w:spacing w:val="-2"/>
        </w:rPr>
        <w:t>gwarancyjnej</w:t>
      </w:r>
    </w:p>
    <w:p>
      <w:pPr>
        <w:pStyle w:val="BodyText"/>
        <w:spacing w:before="1"/>
        <w:ind w:left="251"/>
        <w:rPr>
          <w:rFonts w:ascii="Microsoft Sans Serif" w:hAnsi="Microsoft Sans Serif"/>
        </w:rPr>
      </w:pPr>
      <w:r>
        <w:rPr>
          <w:rFonts w:ascii="Microsoft Sans Serif" w:hAnsi="Microsoft Sans Serif"/>
          <w:color w:val="231F20"/>
        </w:rPr>
        <w:t>,</w:t>
      </w:r>
      <w:r>
        <w:rPr>
          <w:rFonts w:ascii="Microsoft Sans Serif" w:hAnsi="Microsoft Sans Serif"/>
          <w:color w:val="231F20"/>
          <w:spacing w:val="-5"/>
        </w:rPr>
        <w:t> </w:t>
      </w:r>
      <w:r>
        <w:rPr>
          <w:rFonts w:ascii="Microsoft Sans Serif" w:hAnsi="Microsoft Sans Serif"/>
          <w:color w:val="231F20"/>
        </w:rPr>
        <w:t>przekraczający</w:t>
      </w:r>
      <w:r>
        <w:rPr>
          <w:rFonts w:ascii="Microsoft Sans Serif" w:hAnsi="Microsoft Sans Serif"/>
          <w:color w:val="231F20"/>
          <w:spacing w:val="-5"/>
        </w:rPr>
        <w:t> </w:t>
      </w:r>
      <w:r>
        <w:rPr>
          <w:rFonts w:ascii="Microsoft Sans Serif" w:hAnsi="Microsoft Sans Serif"/>
          <w:color w:val="231F20"/>
        </w:rPr>
        <w:t>ekonomicznie</w:t>
      </w:r>
      <w:r>
        <w:rPr>
          <w:rFonts w:ascii="Microsoft Sans Serif" w:hAnsi="Microsoft Sans Serif"/>
          <w:color w:val="231F20"/>
          <w:spacing w:val="-5"/>
        </w:rPr>
        <w:t> </w:t>
      </w:r>
      <w:r>
        <w:rPr>
          <w:rFonts w:ascii="Microsoft Sans Serif" w:hAnsi="Microsoft Sans Serif"/>
          <w:color w:val="231F20"/>
        </w:rPr>
        <w:t>uzasadnione</w:t>
      </w:r>
      <w:r>
        <w:rPr>
          <w:rFonts w:ascii="Microsoft Sans Serif" w:hAnsi="Microsoft Sans Serif"/>
          <w:color w:val="231F20"/>
          <w:spacing w:val="-5"/>
        </w:rPr>
        <w:t> </w:t>
      </w:r>
      <w:r>
        <w:rPr>
          <w:rFonts w:ascii="Microsoft Sans Serif" w:hAnsi="Microsoft Sans Serif"/>
          <w:color w:val="231F20"/>
        </w:rPr>
        <w:t>koszty</w:t>
      </w:r>
      <w:r>
        <w:rPr>
          <w:rFonts w:ascii="Microsoft Sans Serif" w:hAnsi="Microsoft Sans Serif"/>
          <w:color w:val="231F20"/>
          <w:spacing w:val="-5"/>
        </w:rPr>
        <w:t> </w:t>
      </w:r>
      <w:r>
        <w:rPr>
          <w:rFonts w:ascii="Microsoft Sans Serif" w:hAnsi="Microsoft Sans Serif"/>
          <w:color w:val="231F20"/>
          <w:spacing w:val="-2"/>
        </w:rPr>
        <w:t>przewozu.</w:t>
      </w:r>
    </w:p>
    <w:p>
      <w:pPr>
        <w:pStyle w:val="BodyText"/>
        <w:spacing w:line="252" w:lineRule="auto" w:before="10"/>
        <w:ind w:left="251" w:right="199"/>
        <w:rPr>
          <w:rFonts w:ascii="Microsoft Sans Serif" w:hAnsi="Microsoft Sans Serif"/>
        </w:rPr>
      </w:pPr>
      <w:r>
        <w:rPr>
          <w:rFonts w:ascii="Microsoft Sans Serif" w:hAnsi="Microsoft Sans Serif"/>
          <w:color w:val="231F20"/>
        </w:rPr>
        <w:t>UWAGA:</w:t>
      </w:r>
      <w:r>
        <w:rPr>
          <w:rFonts w:ascii="Microsoft Sans Serif" w:hAnsi="Microsoft Sans Serif"/>
          <w:color w:val="231F20"/>
          <w:spacing w:val="-2"/>
        </w:rPr>
        <w:t> </w:t>
      </w:r>
      <w:r>
        <w:rPr>
          <w:rFonts w:ascii="Microsoft Sans Serif" w:hAnsi="Microsoft Sans Serif"/>
          <w:color w:val="231F20"/>
        </w:rPr>
        <w:t>Sprzęt</w:t>
      </w:r>
      <w:r>
        <w:rPr>
          <w:rFonts w:ascii="Microsoft Sans Serif" w:hAnsi="Microsoft Sans Serif"/>
          <w:color w:val="231F20"/>
          <w:spacing w:val="-2"/>
        </w:rPr>
        <w:t> </w:t>
      </w:r>
      <w:r>
        <w:rPr>
          <w:rFonts w:ascii="Microsoft Sans Serif" w:hAnsi="Microsoft Sans Serif"/>
          <w:color w:val="231F20"/>
        </w:rPr>
        <w:t>przeznaczony</w:t>
      </w:r>
      <w:r>
        <w:rPr>
          <w:rFonts w:ascii="Microsoft Sans Serif" w:hAnsi="Microsoft Sans Serif"/>
          <w:color w:val="231F20"/>
          <w:spacing w:val="-2"/>
        </w:rPr>
        <w:t> </w:t>
      </w:r>
      <w:r>
        <w:rPr>
          <w:rFonts w:ascii="Microsoft Sans Serif" w:hAnsi="Microsoft Sans Serif"/>
          <w:color w:val="231F20"/>
        </w:rPr>
        <w:t>jest</w:t>
      </w:r>
      <w:r>
        <w:rPr>
          <w:rFonts w:ascii="Microsoft Sans Serif" w:hAnsi="Microsoft Sans Serif"/>
          <w:color w:val="231F20"/>
          <w:spacing w:val="-2"/>
        </w:rPr>
        <w:t> </w:t>
      </w:r>
      <w:r>
        <w:rPr>
          <w:rFonts w:ascii="Microsoft Sans Serif" w:hAnsi="Microsoft Sans Serif"/>
          <w:color w:val="231F20"/>
        </w:rPr>
        <w:t>wyłącznie</w:t>
      </w:r>
      <w:r>
        <w:rPr>
          <w:rFonts w:ascii="Microsoft Sans Serif" w:hAnsi="Microsoft Sans Serif"/>
          <w:color w:val="231F20"/>
          <w:spacing w:val="-2"/>
        </w:rPr>
        <w:t> </w:t>
      </w:r>
      <w:r>
        <w:rPr>
          <w:rFonts w:ascii="Microsoft Sans Serif" w:hAnsi="Microsoft Sans Serif"/>
          <w:color w:val="231F20"/>
        </w:rPr>
        <w:t>do</w:t>
      </w:r>
      <w:r>
        <w:rPr>
          <w:rFonts w:ascii="Microsoft Sans Serif" w:hAnsi="Microsoft Sans Serif"/>
          <w:color w:val="231F20"/>
          <w:spacing w:val="-2"/>
        </w:rPr>
        <w:t> </w:t>
      </w:r>
      <w:r>
        <w:rPr>
          <w:rFonts w:ascii="Microsoft Sans Serif" w:hAnsi="Microsoft Sans Serif"/>
          <w:color w:val="231F20"/>
        </w:rPr>
        <w:t>użytku</w:t>
      </w:r>
      <w:r>
        <w:rPr>
          <w:rFonts w:ascii="Microsoft Sans Serif" w:hAnsi="Microsoft Sans Serif"/>
          <w:color w:val="231F20"/>
          <w:spacing w:val="-2"/>
        </w:rPr>
        <w:t> </w:t>
      </w:r>
      <w:r>
        <w:rPr>
          <w:rFonts w:ascii="Microsoft Sans Serif" w:hAnsi="Microsoft Sans Serif"/>
          <w:color w:val="231F20"/>
        </w:rPr>
        <w:t>domowego.</w:t>
      </w:r>
      <w:r>
        <w:rPr>
          <w:rFonts w:ascii="Microsoft Sans Serif" w:hAnsi="Microsoft Sans Serif"/>
          <w:color w:val="231F20"/>
          <w:spacing w:val="-2"/>
        </w:rPr>
        <w:t> </w:t>
      </w:r>
      <w:r>
        <w:rPr>
          <w:rFonts w:ascii="Microsoft Sans Serif" w:hAnsi="Microsoft Sans Serif"/>
          <w:color w:val="231F20"/>
        </w:rPr>
        <w:t>Naprawami</w:t>
      </w:r>
      <w:r>
        <w:rPr>
          <w:rFonts w:ascii="Microsoft Sans Serif" w:hAnsi="Microsoft Sans Serif"/>
          <w:color w:val="231F20"/>
          <w:spacing w:val="-2"/>
        </w:rPr>
        <w:t> </w:t>
      </w:r>
      <w:r>
        <w:rPr>
          <w:rFonts w:ascii="Microsoft Sans Serif" w:hAnsi="Microsoft Sans Serif"/>
          <w:color w:val="231F20"/>
        </w:rPr>
        <w:t>gwarancyjnymi</w:t>
      </w:r>
      <w:r>
        <w:rPr>
          <w:rFonts w:ascii="Microsoft Sans Serif" w:hAnsi="Microsoft Sans Serif"/>
          <w:color w:val="231F20"/>
          <w:spacing w:val="-2"/>
        </w:rPr>
        <w:t> </w:t>
      </w:r>
      <w:r>
        <w:rPr>
          <w:rFonts w:ascii="Microsoft Sans Serif" w:hAnsi="Microsoft Sans Serif"/>
          <w:color w:val="231F20"/>
        </w:rPr>
        <w:t>nie</w:t>
      </w:r>
      <w:r>
        <w:rPr>
          <w:rFonts w:ascii="Microsoft Sans Serif" w:hAnsi="Microsoft Sans Serif"/>
          <w:color w:val="231F20"/>
          <w:spacing w:val="-2"/>
        </w:rPr>
        <w:t> </w:t>
      </w:r>
      <w:r>
        <w:rPr>
          <w:rFonts w:ascii="Microsoft Sans Serif" w:hAnsi="Microsoft Sans Serif"/>
          <w:color w:val="231F20"/>
        </w:rPr>
        <w:t>są</w:t>
      </w:r>
      <w:r>
        <w:rPr>
          <w:rFonts w:ascii="Microsoft Sans Serif" w:hAnsi="Microsoft Sans Serif"/>
          <w:color w:val="231F20"/>
          <w:spacing w:val="-2"/>
        </w:rPr>
        <w:t> </w:t>
      </w:r>
      <w:r>
        <w:rPr>
          <w:rFonts w:ascii="Microsoft Sans Serif" w:hAnsi="Microsoft Sans Serif"/>
          <w:color w:val="231F20"/>
        </w:rPr>
        <w:t>objęte czynności związane z odkamienianiem, konserwacją, czyszczeniem urządzenia oraz części i akcesoria ulegające zużyciu przy normalnym użytkowaniu. Gwarancja nie obejmuje mechanicznych uszkodzeń sprzętu oraz wad i uszkodzeń wynikłych wskutek:</w:t>
      </w:r>
    </w:p>
    <w:p>
      <w:pPr>
        <w:pStyle w:val="BodyText"/>
        <w:spacing w:before="3"/>
        <w:ind w:left="251"/>
        <w:rPr>
          <w:rFonts w:ascii="Microsoft Sans Serif" w:hAnsi="Microsoft Sans Serif"/>
        </w:rPr>
      </w:pPr>
      <w:r>
        <w:rPr>
          <w:rFonts w:ascii="Microsoft Sans Serif" w:hAnsi="Microsoft Sans Serif"/>
          <w:color w:val="231F20"/>
        </w:rPr>
        <w:t>-niewłaściwego</w:t>
      </w:r>
      <w:r>
        <w:rPr>
          <w:rFonts w:ascii="Microsoft Sans Serif" w:hAnsi="Microsoft Sans Serif"/>
          <w:color w:val="231F20"/>
          <w:spacing w:val="-6"/>
        </w:rPr>
        <w:t> </w:t>
      </w:r>
      <w:r>
        <w:rPr>
          <w:rFonts w:ascii="Microsoft Sans Serif" w:hAnsi="Microsoft Sans Serif"/>
          <w:color w:val="231F20"/>
        </w:rPr>
        <w:t>lub</w:t>
      </w:r>
      <w:r>
        <w:rPr>
          <w:rFonts w:ascii="Microsoft Sans Serif" w:hAnsi="Microsoft Sans Serif"/>
          <w:color w:val="231F20"/>
          <w:spacing w:val="-5"/>
        </w:rPr>
        <w:t> </w:t>
      </w:r>
      <w:r>
        <w:rPr>
          <w:rFonts w:ascii="Microsoft Sans Serif" w:hAnsi="Microsoft Sans Serif"/>
          <w:color w:val="231F20"/>
        </w:rPr>
        <w:t>niezgodnego</w:t>
      </w:r>
      <w:r>
        <w:rPr>
          <w:rFonts w:ascii="Microsoft Sans Serif" w:hAnsi="Microsoft Sans Serif"/>
          <w:color w:val="231F20"/>
          <w:spacing w:val="-6"/>
        </w:rPr>
        <w:t> </w:t>
      </w:r>
      <w:r>
        <w:rPr>
          <w:rFonts w:ascii="Microsoft Sans Serif" w:hAnsi="Microsoft Sans Serif"/>
          <w:color w:val="231F20"/>
        </w:rPr>
        <w:t>z</w:t>
      </w:r>
      <w:r>
        <w:rPr>
          <w:rFonts w:ascii="Microsoft Sans Serif" w:hAnsi="Microsoft Sans Serif"/>
          <w:color w:val="231F20"/>
          <w:spacing w:val="-5"/>
        </w:rPr>
        <w:t> </w:t>
      </w:r>
      <w:r>
        <w:rPr>
          <w:rFonts w:ascii="Microsoft Sans Serif" w:hAnsi="Microsoft Sans Serif"/>
          <w:color w:val="231F20"/>
        </w:rPr>
        <w:t>instrukcją</w:t>
      </w:r>
      <w:r>
        <w:rPr>
          <w:rFonts w:ascii="Microsoft Sans Serif" w:hAnsi="Microsoft Sans Serif"/>
          <w:color w:val="231F20"/>
          <w:spacing w:val="-5"/>
        </w:rPr>
        <w:t> </w:t>
      </w:r>
      <w:r>
        <w:rPr>
          <w:rFonts w:ascii="Microsoft Sans Serif" w:hAnsi="Microsoft Sans Serif"/>
          <w:color w:val="231F20"/>
        </w:rPr>
        <w:t>użytkowania,</w:t>
      </w:r>
      <w:r>
        <w:rPr>
          <w:rFonts w:ascii="Microsoft Sans Serif" w:hAnsi="Microsoft Sans Serif"/>
          <w:color w:val="231F20"/>
          <w:spacing w:val="-6"/>
        </w:rPr>
        <w:t> </w:t>
      </w:r>
      <w:r>
        <w:rPr>
          <w:rFonts w:ascii="Microsoft Sans Serif" w:hAnsi="Microsoft Sans Serif"/>
          <w:color w:val="231F20"/>
        </w:rPr>
        <w:t>przechowywania</w:t>
      </w:r>
      <w:r>
        <w:rPr>
          <w:rFonts w:ascii="Microsoft Sans Serif" w:hAnsi="Microsoft Sans Serif"/>
          <w:color w:val="231F20"/>
          <w:spacing w:val="-5"/>
        </w:rPr>
        <w:t> </w:t>
      </w:r>
      <w:r>
        <w:rPr>
          <w:rFonts w:ascii="Microsoft Sans Serif" w:hAnsi="Microsoft Sans Serif"/>
          <w:color w:val="231F20"/>
        </w:rPr>
        <w:t>i</w:t>
      </w:r>
      <w:r>
        <w:rPr>
          <w:rFonts w:ascii="Microsoft Sans Serif" w:hAnsi="Microsoft Sans Serif"/>
          <w:color w:val="231F20"/>
          <w:spacing w:val="-6"/>
        </w:rPr>
        <w:t> </w:t>
      </w:r>
      <w:r>
        <w:rPr>
          <w:rFonts w:ascii="Microsoft Sans Serif" w:hAnsi="Microsoft Sans Serif"/>
          <w:color w:val="231F20"/>
          <w:spacing w:val="-2"/>
        </w:rPr>
        <w:t>konserwacji;</w:t>
      </w:r>
    </w:p>
    <w:p>
      <w:pPr>
        <w:pStyle w:val="BodyText"/>
        <w:spacing w:before="10"/>
        <w:ind w:left="251"/>
        <w:rPr>
          <w:rFonts w:ascii="Microsoft Sans Serif" w:hAnsi="Microsoft Sans Serif"/>
        </w:rPr>
      </w:pPr>
      <w:r>
        <w:rPr>
          <w:rFonts w:ascii="Microsoft Sans Serif" w:hAnsi="Microsoft Sans Serif"/>
          <w:color w:val="231F20"/>
        </w:rPr>
        <w:t>-ingerencji</w:t>
      </w:r>
      <w:r>
        <w:rPr>
          <w:rFonts w:ascii="Microsoft Sans Serif" w:hAnsi="Microsoft Sans Serif"/>
          <w:color w:val="231F20"/>
          <w:spacing w:val="-7"/>
        </w:rPr>
        <w:t> </w:t>
      </w:r>
      <w:r>
        <w:rPr>
          <w:rFonts w:ascii="Microsoft Sans Serif" w:hAnsi="Microsoft Sans Serif"/>
          <w:color w:val="231F20"/>
        </w:rPr>
        <w:t>nieautoryzowanego</w:t>
      </w:r>
      <w:r>
        <w:rPr>
          <w:rFonts w:ascii="Microsoft Sans Serif" w:hAnsi="Microsoft Sans Serif"/>
          <w:color w:val="231F20"/>
          <w:spacing w:val="-7"/>
        </w:rPr>
        <w:t> </w:t>
      </w:r>
      <w:r>
        <w:rPr>
          <w:rFonts w:ascii="Microsoft Sans Serif" w:hAnsi="Microsoft Sans Serif"/>
          <w:color w:val="231F20"/>
        </w:rPr>
        <w:t>serwisu,</w:t>
      </w:r>
      <w:r>
        <w:rPr>
          <w:rFonts w:ascii="Microsoft Sans Serif" w:hAnsi="Microsoft Sans Serif"/>
          <w:color w:val="231F20"/>
          <w:spacing w:val="-7"/>
        </w:rPr>
        <w:t> </w:t>
      </w:r>
      <w:r>
        <w:rPr>
          <w:rFonts w:ascii="Microsoft Sans Serif" w:hAnsi="Microsoft Sans Serif"/>
          <w:color w:val="231F20"/>
        </w:rPr>
        <w:t>samowolnych</w:t>
      </w:r>
      <w:r>
        <w:rPr>
          <w:rFonts w:ascii="Microsoft Sans Serif" w:hAnsi="Microsoft Sans Serif"/>
          <w:color w:val="231F20"/>
          <w:spacing w:val="-7"/>
        </w:rPr>
        <w:t> </w:t>
      </w:r>
      <w:r>
        <w:rPr>
          <w:rFonts w:ascii="Microsoft Sans Serif" w:hAnsi="Microsoft Sans Serif"/>
          <w:color w:val="231F20"/>
        </w:rPr>
        <w:t>napraw,</w:t>
      </w:r>
      <w:r>
        <w:rPr>
          <w:rFonts w:ascii="Microsoft Sans Serif" w:hAnsi="Microsoft Sans Serif"/>
          <w:color w:val="231F20"/>
          <w:spacing w:val="-7"/>
        </w:rPr>
        <w:t> </w:t>
      </w:r>
      <w:r>
        <w:rPr>
          <w:rFonts w:ascii="Microsoft Sans Serif" w:hAnsi="Microsoft Sans Serif"/>
          <w:color w:val="231F20"/>
        </w:rPr>
        <w:t>przeróbek</w:t>
      </w:r>
      <w:r>
        <w:rPr>
          <w:rFonts w:ascii="Microsoft Sans Serif" w:hAnsi="Microsoft Sans Serif"/>
          <w:color w:val="231F20"/>
          <w:spacing w:val="-7"/>
        </w:rPr>
        <w:t> </w:t>
      </w:r>
      <w:r>
        <w:rPr>
          <w:rFonts w:ascii="Microsoft Sans Serif" w:hAnsi="Microsoft Sans Serif"/>
          <w:color w:val="231F20"/>
        </w:rPr>
        <w:t>i</w:t>
      </w:r>
      <w:r>
        <w:rPr>
          <w:rFonts w:ascii="Microsoft Sans Serif" w:hAnsi="Microsoft Sans Serif"/>
          <w:color w:val="231F20"/>
          <w:spacing w:val="-7"/>
        </w:rPr>
        <w:t> </w:t>
      </w:r>
      <w:r>
        <w:rPr>
          <w:rFonts w:ascii="Microsoft Sans Serif" w:hAnsi="Microsoft Sans Serif"/>
          <w:color w:val="231F20"/>
        </w:rPr>
        <w:t>zmian</w:t>
      </w:r>
      <w:r>
        <w:rPr>
          <w:rFonts w:ascii="Microsoft Sans Serif" w:hAnsi="Microsoft Sans Serif"/>
          <w:color w:val="231F20"/>
          <w:spacing w:val="-7"/>
        </w:rPr>
        <w:t> </w:t>
      </w:r>
      <w:r>
        <w:rPr>
          <w:rFonts w:ascii="Microsoft Sans Serif" w:hAnsi="Microsoft Sans Serif"/>
          <w:color w:val="231F20"/>
          <w:spacing w:val="-2"/>
        </w:rPr>
        <w:t>konstrukcyjnych;</w:t>
      </w:r>
    </w:p>
    <w:p>
      <w:pPr>
        <w:pStyle w:val="BodyText"/>
        <w:spacing w:before="10"/>
        <w:ind w:left="251"/>
        <w:rPr>
          <w:rFonts w:ascii="Microsoft Sans Serif" w:hAnsi="Microsoft Sans Serif"/>
        </w:rPr>
      </w:pPr>
      <w:r>
        <w:rPr>
          <w:rFonts w:ascii="Microsoft Sans Serif" w:hAnsi="Microsoft Sans Serif"/>
          <w:color w:val="231F20"/>
        </w:rPr>
        <w:t>-użycia</w:t>
      </w:r>
      <w:r>
        <w:rPr>
          <w:rFonts w:ascii="Microsoft Sans Serif" w:hAnsi="Microsoft Sans Serif"/>
          <w:color w:val="231F20"/>
          <w:spacing w:val="-7"/>
        </w:rPr>
        <w:t> </w:t>
      </w:r>
      <w:r>
        <w:rPr>
          <w:rFonts w:ascii="Microsoft Sans Serif" w:hAnsi="Microsoft Sans Serif"/>
          <w:color w:val="231F20"/>
        </w:rPr>
        <w:t>niewłaściwych</w:t>
      </w:r>
      <w:r>
        <w:rPr>
          <w:rFonts w:ascii="Microsoft Sans Serif" w:hAnsi="Microsoft Sans Serif"/>
          <w:color w:val="231F20"/>
          <w:spacing w:val="-7"/>
        </w:rPr>
        <w:t> </w:t>
      </w:r>
      <w:r>
        <w:rPr>
          <w:rFonts w:ascii="Microsoft Sans Serif" w:hAnsi="Microsoft Sans Serif"/>
          <w:color w:val="231F20"/>
        </w:rPr>
        <w:t>materiałów</w:t>
      </w:r>
      <w:r>
        <w:rPr>
          <w:rFonts w:ascii="Microsoft Sans Serif" w:hAnsi="Microsoft Sans Serif"/>
          <w:color w:val="231F20"/>
          <w:spacing w:val="-6"/>
        </w:rPr>
        <w:t> </w:t>
      </w:r>
      <w:r>
        <w:rPr>
          <w:rFonts w:ascii="Microsoft Sans Serif" w:hAnsi="Microsoft Sans Serif"/>
          <w:color w:val="231F20"/>
          <w:spacing w:val="-2"/>
        </w:rPr>
        <w:t>eksploatacyjnych.</w:t>
      </w:r>
    </w:p>
    <w:p>
      <w:pPr>
        <w:pStyle w:val="BodyText"/>
        <w:spacing w:before="10"/>
        <w:ind w:left="251"/>
        <w:rPr>
          <w:rFonts w:ascii="Microsoft Sans Serif" w:hAnsi="Microsoft Sans Serif"/>
        </w:rPr>
      </w:pPr>
      <w:r>
        <w:rPr>
          <w:rFonts w:ascii="Microsoft Sans Serif" w:hAnsi="Microsoft Sans Serif"/>
          <w:color w:val="231F20"/>
        </w:rPr>
        <w:t>-uszkodzeń</w:t>
      </w:r>
      <w:r>
        <w:rPr>
          <w:rFonts w:ascii="Microsoft Sans Serif" w:hAnsi="Microsoft Sans Serif"/>
          <w:color w:val="231F20"/>
          <w:spacing w:val="-5"/>
        </w:rPr>
        <w:t> </w:t>
      </w:r>
      <w:r>
        <w:rPr>
          <w:rFonts w:ascii="Microsoft Sans Serif" w:hAnsi="Microsoft Sans Serif"/>
          <w:color w:val="231F20"/>
        </w:rPr>
        <w:t>mechanicznych,</w:t>
      </w:r>
      <w:r>
        <w:rPr>
          <w:rFonts w:ascii="Microsoft Sans Serif" w:hAnsi="Microsoft Sans Serif"/>
          <w:color w:val="231F20"/>
          <w:spacing w:val="-5"/>
        </w:rPr>
        <w:t> </w:t>
      </w:r>
      <w:r>
        <w:rPr>
          <w:rFonts w:ascii="Microsoft Sans Serif" w:hAnsi="Microsoft Sans Serif"/>
          <w:color w:val="231F20"/>
        </w:rPr>
        <w:t>termicznych,</w:t>
      </w:r>
      <w:r>
        <w:rPr>
          <w:rFonts w:ascii="Microsoft Sans Serif" w:hAnsi="Microsoft Sans Serif"/>
          <w:color w:val="231F20"/>
          <w:spacing w:val="-5"/>
        </w:rPr>
        <w:t> </w:t>
      </w:r>
      <w:r>
        <w:rPr>
          <w:rFonts w:ascii="Microsoft Sans Serif" w:hAnsi="Microsoft Sans Serif"/>
          <w:color w:val="231F20"/>
        </w:rPr>
        <w:t>chemicznych</w:t>
      </w:r>
      <w:r>
        <w:rPr>
          <w:rFonts w:ascii="Microsoft Sans Serif" w:hAnsi="Microsoft Sans Serif"/>
          <w:color w:val="231F20"/>
          <w:spacing w:val="-4"/>
        </w:rPr>
        <w:t> </w:t>
      </w:r>
      <w:r>
        <w:rPr>
          <w:rFonts w:ascii="Microsoft Sans Serif" w:hAnsi="Microsoft Sans Serif"/>
          <w:color w:val="231F20"/>
        </w:rPr>
        <w:t>i</w:t>
      </w:r>
      <w:r>
        <w:rPr>
          <w:rFonts w:ascii="Microsoft Sans Serif" w:hAnsi="Microsoft Sans Serif"/>
          <w:color w:val="231F20"/>
          <w:spacing w:val="-5"/>
        </w:rPr>
        <w:t> </w:t>
      </w:r>
      <w:r>
        <w:rPr>
          <w:rFonts w:ascii="Microsoft Sans Serif" w:hAnsi="Microsoft Sans Serif"/>
          <w:color w:val="231F20"/>
        </w:rPr>
        <w:t>powstałych</w:t>
      </w:r>
      <w:r>
        <w:rPr>
          <w:rFonts w:ascii="Microsoft Sans Serif" w:hAnsi="Microsoft Sans Serif"/>
          <w:color w:val="231F20"/>
          <w:spacing w:val="-5"/>
        </w:rPr>
        <w:t> </w:t>
      </w:r>
      <w:r>
        <w:rPr>
          <w:rFonts w:ascii="Microsoft Sans Serif" w:hAnsi="Microsoft Sans Serif"/>
          <w:color w:val="231F20"/>
        </w:rPr>
        <w:t>na</w:t>
      </w:r>
      <w:r>
        <w:rPr>
          <w:rFonts w:ascii="Microsoft Sans Serif" w:hAnsi="Microsoft Sans Serif"/>
          <w:color w:val="231F20"/>
          <w:spacing w:val="-5"/>
        </w:rPr>
        <w:t> </w:t>
      </w:r>
      <w:r>
        <w:rPr>
          <w:rFonts w:ascii="Microsoft Sans Serif" w:hAnsi="Microsoft Sans Serif"/>
          <w:color w:val="231F20"/>
        </w:rPr>
        <w:t>skutek</w:t>
      </w:r>
      <w:r>
        <w:rPr>
          <w:rFonts w:ascii="Microsoft Sans Serif" w:hAnsi="Microsoft Sans Serif"/>
          <w:color w:val="231F20"/>
          <w:spacing w:val="-4"/>
        </w:rPr>
        <w:t> </w:t>
      </w:r>
      <w:r>
        <w:rPr>
          <w:rFonts w:ascii="Microsoft Sans Serif" w:hAnsi="Microsoft Sans Serif"/>
          <w:color w:val="231F20"/>
        </w:rPr>
        <w:t>przepięcia</w:t>
      </w:r>
      <w:r>
        <w:rPr>
          <w:rFonts w:ascii="Microsoft Sans Serif" w:hAnsi="Microsoft Sans Serif"/>
          <w:color w:val="231F20"/>
          <w:spacing w:val="-5"/>
        </w:rPr>
        <w:t> </w:t>
      </w:r>
      <w:r>
        <w:rPr>
          <w:rFonts w:ascii="Microsoft Sans Serif" w:hAnsi="Microsoft Sans Serif"/>
          <w:color w:val="231F20"/>
        </w:rPr>
        <w:t>w</w:t>
      </w:r>
      <w:r>
        <w:rPr>
          <w:rFonts w:ascii="Microsoft Sans Serif" w:hAnsi="Microsoft Sans Serif"/>
          <w:color w:val="231F20"/>
          <w:spacing w:val="-5"/>
        </w:rPr>
        <w:t> </w:t>
      </w:r>
      <w:r>
        <w:rPr>
          <w:rFonts w:ascii="Microsoft Sans Serif" w:hAnsi="Microsoft Sans Serif"/>
          <w:color w:val="231F20"/>
          <w:spacing w:val="-2"/>
        </w:rPr>
        <w:t>sieci.</w:t>
      </w:r>
    </w:p>
    <w:p>
      <w:pPr>
        <w:pStyle w:val="BodyText"/>
        <w:spacing w:before="10"/>
        <w:ind w:left="251"/>
        <w:rPr>
          <w:rFonts w:ascii="Microsoft Sans Serif" w:hAnsi="Microsoft Sans Serif"/>
        </w:rPr>
      </w:pPr>
      <w:r>
        <w:rPr>
          <w:rFonts w:ascii="Microsoft Sans Serif" w:hAnsi="Microsoft Sans Serif"/>
          <w:color w:val="231F20"/>
        </w:rPr>
        <w:t>-karta</w:t>
      </w:r>
      <w:r>
        <w:rPr>
          <w:rFonts w:ascii="Microsoft Sans Serif" w:hAnsi="Microsoft Sans Serif"/>
          <w:color w:val="231F20"/>
          <w:spacing w:val="-5"/>
        </w:rPr>
        <w:t> </w:t>
      </w:r>
      <w:r>
        <w:rPr>
          <w:rFonts w:ascii="Microsoft Sans Serif" w:hAnsi="Microsoft Sans Serif"/>
          <w:color w:val="231F20"/>
        </w:rPr>
        <w:t>gwarancyjna</w:t>
      </w:r>
      <w:r>
        <w:rPr>
          <w:rFonts w:ascii="Microsoft Sans Serif" w:hAnsi="Microsoft Sans Serif"/>
          <w:color w:val="231F20"/>
          <w:spacing w:val="-4"/>
        </w:rPr>
        <w:t> </w:t>
      </w:r>
      <w:r>
        <w:rPr>
          <w:rFonts w:ascii="Microsoft Sans Serif" w:hAnsi="Microsoft Sans Serif"/>
          <w:color w:val="231F20"/>
        </w:rPr>
        <w:t>jest</w:t>
      </w:r>
      <w:r>
        <w:rPr>
          <w:rFonts w:ascii="Microsoft Sans Serif" w:hAnsi="Microsoft Sans Serif"/>
          <w:color w:val="231F20"/>
          <w:spacing w:val="-4"/>
        </w:rPr>
        <w:t> </w:t>
      </w:r>
      <w:r>
        <w:rPr>
          <w:rFonts w:ascii="Microsoft Sans Serif" w:hAnsi="Microsoft Sans Serif"/>
          <w:color w:val="231F20"/>
        </w:rPr>
        <w:t>nieważna</w:t>
      </w:r>
      <w:r>
        <w:rPr>
          <w:rFonts w:ascii="Microsoft Sans Serif" w:hAnsi="Microsoft Sans Serif"/>
          <w:color w:val="231F20"/>
          <w:spacing w:val="-4"/>
        </w:rPr>
        <w:t> </w:t>
      </w:r>
      <w:r>
        <w:rPr>
          <w:rFonts w:ascii="Microsoft Sans Serif" w:hAnsi="Microsoft Sans Serif"/>
          <w:color w:val="231F20"/>
        </w:rPr>
        <w:t>bez</w:t>
      </w:r>
      <w:r>
        <w:rPr>
          <w:rFonts w:ascii="Microsoft Sans Serif" w:hAnsi="Microsoft Sans Serif"/>
          <w:color w:val="231F20"/>
          <w:spacing w:val="-3"/>
        </w:rPr>
        <w:t> </w:t>
      </w:r>
      <w:r>
        <w:rPr>
          <w:rFonts w:ascii="Microsoft Sans Serif" w:hAnsi="Microsoft Sans Serif"/>
          <w:color w:val="231F20"/>
        </w:rPr>
        <w:t>daty</w:t>
      </w:r>
      <w:r>
        <w:rPr>
          <w:rFonts w:ascii="Microsoft Sans Serif" w:hAnsi="Microsoft Sans Serif"/>
          <w:color w:val="231F20"/>
          <w:spacing w:val="-4"/>
        </w:rPr>
        <w:t> </w:t>
      </w:r>
      <w:r>
        <w:rPr>
          <w:rFonts w:ascii="Microsoft Sans Serif" w:hAnsi="Microsoft Sans Serif"/>
          <w:color w:val="231F20"/>
        </w:rPr>
        <w:t>zakupu,</w:t>
      </w:r>
      <w:r>
        <w:rPr>
          <w:rFonts w:ascii="Microsoft Sans Serif" w:hAnsi="Microsoft Sans Serif"/>
          <w:color w:val="231F20"/>
          <w:spacing w:val="-4"/>
        </w:rPr>
        <w:t> </w:t>
      </w:r>
      <w:r>
        <w:rPr>
          <w:rFonts w:ascii="Microsoft Sans Serif" w:hAnsi="Microsoft Sans Serif"/>
          <w:color w:val="231F20"/>
        </w:rPr>
        <w:t>pieczęci</w:t>
      </w:r>
      <w:r>
        <w:rPr>
          <w:rFonts w:ascii="Microsoft Sans Serif" w:hAnsi="Microsoft Sans Serif"/>
          <w:color w:val="231F20"/>
          <w:spacing w:val="-4"/>
        </w:rPr>
        <w:t> </w:t>
      </w:r>
      <w:r>
        <w:rPr>
          <w:rFonts w:ascii="Microsoft Sans Serif" w:hAnsi="Microsoft Sans Serif"/>
          <w:color w:val="231F20"/>
        </w:rPr>
        <w:t>sprzedającego</w:t>
      </w:r>
      <w:r>
        <w:rPr>
          <w:rFonts w:ascii="Microsoft Sans Serif" w:hAnsi="Microsoft Sans Serif"/>
          <w:color w:val="231F20"/>
          <w:spacing w:val="-4"/>
        </w:rPr>
        <w:t> </w:t>
      </w:r>
      <w:r>
        <w:rPr>
          <w:rFonts w:ascii="Microsoft Sans Serif" w:hAnsi="Microsoft Sans Serif"/>
          <w:color w:val="231F20"/>
        </w:rPr>
        <w:t>i</w:t>
      </w:r>
      <w:r>
        <w:rPr>
          <w:rFonts w:ascii="Microsoft Sans Serif" w:hAnsi="Microsoft Sans Serif"/>
          <w:color w:val="231F20"/>
          <w:spacing w:val="-4"/>
        </w:rPr>
        <w:t> </w:t>
      </w:r>
      <w:r>
        <w:rPr>
          <w:rFonts w:ascii="Microsoft Sans Serif" w:hAnsi="Microsoft Sans Serif"/>
          <w:color w:val="231F20"/>
        </w:rPr>
        <w:t>kopii</w:t>
      </w:r>
      <w:r>
        <w:rPr>
          <w:rFonts w:ascii="Microsoft Sans Serif" w:hAnsi="Microsoft Sans Serif"/>
          <w:color w:val="231F20"/>
          <w:spacing w:val="-4"/>
        </w:rPr>
        <w:t> </w:t>
      </w:r>
      <w:r>
        <w:rPr>
          <w:rFonts w:ascii="Microsoft Sans Serif" w:hAnsi="Microsoft Sans Serif"/>
          <w:color w:val="231F20"/>
        </w:rPr>
        <w:t>dokumentu</w:t>
      </w:r>
      <w:r>
        <w:rPr>
          <w:rFonts w:ascii="Microsoft Sans Serif" w:hAnsi="Microsoft Sans Serif"/>
          <w:color w:val="231F20"/>
          <w:spacing w:val="-4"/>
        </w:rPr>
        <w:t> </w:t>
      </w:r>
      <w:r>
        <w:rPr>
          <w:rFonts w:ascii="Microsoft Sans Serif" w:hAnsi="Microsoft Sans Serif"/>
          <w:color w:val="231F20"/>
          <w:spacing w:val="-2"/>
        </w:rPr>
        <w:t>zakupu.</w:t>
      </w:r>
    </w:p>
    <w:p>
      <w:pPr>
        <w:pStyle w:val="BodyText"/>
        <w:spacing w:line="252" w:lineRule="auto" w:before="9"/>
        <w:ind w:left="251" w:right="199"/>
        <w:rPr>
          <w:rFonts w:ascii="Microsoft Sans Serif" w:hAnsi="Microsoft Sans Serif"/>
        </w:rPr>
      </w:pPr>
      <w:r>
        <w:rPr>
          <w:rFonts w:ascii="Microsoft Sans Serif" w:hAnsi="Microsoft Sans Serif"/>
          <w:color w:val="231F20"/>
        </w:rPr>
        <w:t>-gwarancją</w:t>
      </w:r>
      <w:r>
        <w:rPr>
          <w:rFonts w:ascii="Microsoft Sans Serif" w:hAnsi="Microsoft Sans Serif"/>
          <w:color w:val="231F20"/>
          <w:spacing w:val="-1"/>
        </w:rPr>
        <w:t> </w:t>
      </w:r>
      <w:r>
        <w:rPr>
          <w:rFonts w:ascii="Microsoft Sans Serif" w:hAnsi="Microsoft Sans Serif"/>
          <w:color w:val="231F20"/>
        </w:rPr>
        <w:t>nie</w:t>
      </w:r>
      <w:r>
        <w:rPr>
          <w:rFonts w:ascii="Microsoft Sans Serif" w:hAnsi="Microsoft Sans Serif"/>
          <w:color w:val="231F20"/>
          <w:spacing w:val="-1"/>
        </w:rPr>
        <w:t> </w:t>
      </w:r>
      <w:r>
        <w:rPr>
          <w:rFonts w:ascii="Microsoft Sans Serif" w:hAnsi="Microsoft Sans Serif"/>
          <w:color w:val="231F20"/>
        </w:rPr>
        <w:t>są</w:t>
      </w:r>
      <w:r>
        <w:rPr>
          <w:rFonts w:ascii="Microsoft Sans Serif" w:hAnsi="Microsoft Sans Serif"/>
          <w:color w:val="231F20"/>
          <w:spacing w:val="-1"/>
        </w:rPr>
        <w:t> </w:t>
      </w:r>
      <w:r>
        <w:rPr>
          <w:rFonts w:ascii="Microsoft Sans Serif" w:hAnsi="Microsoft Sans Serif"/>
          <w:color w:val="231F20"/>
        </w:rPr>
        <w:t>objęte</w:t>
      </w:r>
      <w:r>
        <w:rPr>
          <w:rFonts w:ascii="Microsoft Sans Serif" w:hAnsi="Microsoft Sans Serif"/>
          <w:color w:val="231F20"/>
          <w:spacing w:val="-1"/>
        </w:rPr>
        <w:t> </w:t>
      </w:r>
      <w:r>
        <w:rPr>
          <w:rFonts w:ascii="Microsoft Sans Serif" w:hAnsi="Microsoft Sans Serif"/>
          <w:color w:val="231F20"/>
        </w:rPr>
        <w:t>elementy</w:t>
      </w:r>
      <w:r>
        <w:rPr>
          <w:rFonts w:ascii="Microsoft Sans Serif" w:hAnsi="Microsoft Sans Serif"/>
          <w:color w:val="231F20"/>
          <w:spacing w:val="-1"/>
        </w:rPr>
        <w:t> </w:t>
      </w:r>
      <w:r>
        <w:rPr>
          <w:rFonts w:ascii="Microsoft Sans Serif" w:hAnsi="Microsoft Sans Serif"/>
          <w:color w:val="231F20"/>
        </w:rPr>
        <w:t>eksploatacyjne</w:t>
      </w:r>
      <w:r>
        <w:rPr>
          <w:rFonts w:ascii="Microsoft Sans Serif" w:hAnsi="Microsoft Sans Serif"/>
          <w:color w:val="231F20"/>
          <w:spacing w:val="-1"/>
        </w:rPr>
        <w:t> </w:t>
      </w:r>
      <w:r>
        <w:rPr>
          <w:rFonts w:ascii="Microsoft Sans Serif" w:hAnsi="Microsoft Sans Serif"/>
          <w:color w:val="231F20"/>
        </w:rPr>
        <w:t>i</w:t>
      </w:r>
      <w:r>
        <w:rPr>
          <w:rFonts w:ascii="Microsoft Sans Serif" w:hAnsi="Microsoft Sans Serif"/>
          <w:color w:val="231F20"/>
          <w:spacing w:val="-1"/>
        </w:rPr>
        <w:t> </w:t>
      </w:r>
      <w:r>
        <w:rPr>
          <w:rFonts w:ascii="Microsoft Sans Serif" w:hAnsi="Microsoft Sans Serif"/>
          <w:color w:val="231F20"/>
        </w:rPr>
        <w:t>akcesoria</w:t>
      </w:r>
      <w:r>
        <w:rPr>
          <w:rFonts w:ascii="Microsoft Sans Serif" w:hAnsi="Microsoft Sans Serif"/>
          <w:color w:val="231F20"/>
          <w:spacing w:val="-1"/>
        </w:rPr>
        <w:t> </w:t>
      </w:r>
      <w:r>
        <w:rPr>
          <w:rFonts w:ascii="Microsoft Sans Serif" w:hAnsi="Microsoft Sans Serif"/>
          <w:color w:val="231F20"/>
        </w:rPr>
        <w:t>w</w:t>
      </w:r>
      <w:r>
        <w:rPr>
          <w:rFonts w:ascii="Microsoft Sans Serif" w:hAnsi="Microsoft Sans Serif"/>
          <w:color w:val="231F20"/>
          <w:spacing w:val="-1"/>
        </w:rPr>
        <w:t> </w:t>
      </w:r>
      <w:r>
        <w:rPr>
          <w:rFonts w:ascii="Microsoft Sans Serif" w:hAnsi="Microsoft Sans Serif"/>
          <w:color w:val="231F20"/>
        </w:rPr>
        <w:t>tym:</w:t>
      </w:r>
      <w:r>
        <w:rPr>
          <w:rFonts w:ascii="Microsoft Sans Serif" w:hAnsi="Microsoft Sans Serif"/>
          <w:color w:val="231F20"/>
          <w:spacing w:val="-1"/>
        </w:rPr>
        <w:t> </w:t>
      </w:r>
      <w:r>
        <w:rPr>
          <w:rFonts w:ascii="Microsoft Sans Serif" w:hAnsi="Microsoft Sans Serif"/>
          <w:color w:val="231F20"/>
        </w:rPr>
        <w:t>elementy</w:t>
      </w:r>
      <w:r>
        <w:rPr>
          <w:rFonts w:ascii="Microsoft Sans Serif" w:hAnsi="Microsoft Sans Serif"/>
          <w:color w:val="231F20"/>
          <w:spacing w:val="-1"/>
        </w:rPr>
        <w:t> </w:t>
      </w:r>
      <w:r>
        <w:rPr>
          <w:rFonts w:ascii="Microsoft Sans Serif" w:hAnsi="Microsoft Sans Serif"/>
          <w:color w:val="231F20"/>
        </w:rPr>
        <w:t>szklane</w:t>
      </w:r>
      <w:r>
        <w:rPr>
          <w:rFonts w:ascii="Microsoft Sans Serif" w:hAnsi="Microsoft Sans Serif"/>
          <w:color w:val="231F20"/>
          <w:spacing w:val="-1"/>
        </w:rPr>
        <w:t> </w:t>
      </w:r>
      <w:r>
        <w:rPr>
          <w:rFonts w:ascii="Microsoft Sans Serif" w:hAnsi="Microsoft Sans Serif"/>
          <w:color w:val="231F20"/>
        </w:rPr>
        <w:t>(np.</w:t>
      </w:r>
      <w:r>
        <w:rPr>
          <w:rFonts w:ascii="Microsoft Sans Serif" w:hAnsi="Microsoft Sans Serif"/>
          <w:color w:val="231F20"/>
          <w:spacing w:val="-1"/>
        </w:rPr>
        <w:t> </w:t>
      </w:r>
      <w:r>
        <w:rPr>
          <w:rFonts w:ascii="Microsoft Sans Serif" w:hAnsi="Microsoft Sans Serif"/>
          <w:color w:val="231F20"/>
        </w:rPr>
        <w:t>dzbanki,</w:t>
      </w:r>
      <w:r>
        <w:rPr>
          <w:rFonts w:ascii="Microsoft Sans Serif" w:hAnsi="Microsoft Sans Serif"/>
          <w:color w:val="231F20"/>
          <w:spacing w:val="-1"/>
        </w:rPr>
        <w:t> </w:t>
      </w:r>
      <w:r>
        <w:rPr>
          <w:rFonts w:ascii="Microsoft Sans Serif" w:hAnsi="Microsoft Sans Serif"/>
          <w:color w:val="231F20"/>
        </w:rPr>
        <w:t>talerze), sznury przyłączeniowe, sieciowe, żarówki, baterie, nożyki i folie do urządzeń tnących, nasadki miksujące, trzepaki, mieszaki, ssawkoszczotki, rury, węże, kubki miksujące, głowice tnące i sita.</w:t>
      </w:r>
    </w:p>
    <w:p>
      <w:pPr>
        <w:pStyle w:val="BodyText"/>
        <w:spacing w:line="252" w:lineRule="auto" w:before="3"/>
        <w:ind w:left="251" w:right="262" w:firstLine="708"/>
        <w:jc w:val="both"/>
        <w:rPr>
          <w:rFonts w:ascii="Microsoft Sans Serif" w:hAnsi="Microsoft Sans Serif"/>
        </w:rPr>
      </w:pPr>
      <w:r>
        <w:rPr>
          <w:rFonts w:ascii="Microsoft Sans Serif" w:hAnsi="Microsoft Sans Serif"/>
          <w:color w:val="231F20"/>
        </w:rPr>
        <w:t>Reklamowany sprzęt jest dostarczany do Serwisu Centralnego przez Klienta w stanie kompletnym i odpowiednio</w:t>
      </w:r>
      <w:r>
        <w:rPr>
          <w:rFonts w:ascii="Microsoft Sans Serif" w:hAnsi="Microsoft Sans Serif"/>
          <w:color w:val="231F20"/>
          <w:spacing w:val="-2"/>
        </w:rPr>
        <w:t> </w:t>
      </w:r>
      <w:r>
        <w:rPr>
          <w:rFonts w:ascii="Microsoft Sans Serif" w:hAnsi="Microsoft Sans Serif"/>
          <w:color w:val="231F20"/>
        </w:rPr>
        <w:t>zabezpieczony</w:t>
      </w:r>
      <w:r>
        <w:rPr>
          <w:rFonts w:ascii="Microsoft Sans Serif" w:hAnsi="Microsoft Sans Serif"/>
          <w:color w:val="231F20"/>
          <w:spacing w:val="-2"/>
        </w:rPr>
        <w:t> </w:t>
      </w:r>
      <w:r>
        <w:rPr>
          <w:rFonts w:ascii="Microsoft Sans Serif" w:hAnsi="Microsoft Sans Serif"/>
          <w:color w:val="231F20"/>
        </w:rPr>
        <w:t>na</w:t>
      </w:r>
      <w:r>
        <w:rPr>
          <w:rFonts w:ascii="Microsoft Sans Serif" w:hAnsi="Microsoft Sans Serif"/>
          <w:color w:val="231F20"/>
          <w:spacing w:val="-2"/>
        </w:rPr>
        <w:t> </w:t>
      </w:r>
      <w:r>
        <w:rPr>
          <w:rFonts w:ascii="Microsoft Sans Serif" w:hAnsi="Microsoft Sans Serif"/>
          <w:color w:val="231F20"/>
        </w:rPr>
        <w:t>czas</w:t>
      </w:r>
      <w:r>
        <w:rPr>
          <w:rFonts w:ascii="Microsoft Sans Serif" w:hAnsi="Microsoft Sans Serif"/>
          <w:color w:val="231F20"/>
          <w:spacing w:val="-2"/>
        </w:rPr>
        <w:t> </w:t>
      </w:r>
      <w:r>
        <w:rPr>
          <w:rFonts w:ascii="Microsoft Sans Serif" w:hAnsi="Microsoft Sans Serif"/>
          <w:color w:val="231F20"/>
        </w:rPr>
        <w:t>transportu.</w:t>
      </w:r>
      <w:r>
        <w:rPr>
          <w:rFonts w:ascii="Microsoft Sans Serif" w:hAnsi="Microsoft Sans Serif"/>
          <w:color w:val="231F20"/>
          <w:spacing w:val="-2"/>
        </w:rPr>
        <w:t> </w:t>
      </w:r>
      <w:r>
        <w:rPr>
          <w:rFonts w:ascii="Microsoft Sans Serif" w:hAnsi="Microsoft Sans Serif"/>
          <w:color w:val="231F20"/>
        </w:rPr>
        <w:t>Po</w:t>
      </w:r>
      <w:r>
        <w:rPr>
          <w:rFonts w:ascii="Microsoft Sans Serif" w:hAnsi="Microsoft Sans Serif"/>
          <w:color w:val="231F20"/>
          <w:spacing w:val="-2"/>
        </w:rPr>
        <w:t> </w:t>
      </w:r>
      <w:r>
        <w:rPr>
          <w:rFonts w:ascii="Microsoft Sans Serif" w:hAnsi="Microsoft Sans Serif"/>
          <w:color w:val="231F20"/>
        </w:rPr>
        <w:t>dokonanej</w:t>
      </w:r>
      <w:r>
        <w:rPr>
          <w:rFonts w:ascii="Microsoft Sans Serif" w:hAnsi="Microsoft Sans Serif"/>
          <w:color w:val="231F20"/>
          <w:spacing w:val="-2"/>
        </w:rPr>
        <w:t> </w:t>
      </w:r>
      <w:r>
        <w:rPr>
          <w:rFonts w:ascii="Microsoft Sans Serif" w:hAnsi="Microsoft Sans Serif"/>
          <w:color w:val="231F20"/>
        </w:rPr>
        <w:t>naprawie</w:t>
      </w:r>
      <w:r>
        <w:rPr>
          <w:rFonts w:ascii="Microsoft Sans Serif" w:hAnsi="Microsoft Sans Serif"/>
          <w:color w:val="231F20"/>
          <w:spacing w:val="-2"/>
        </w:rPr>
        <w:t> </w:t>
      </w:r>
      <w:r>
        <w:rPr>
          <w:rFonts w:ascii="Microsoft Sans Serif" w:hAnsi="Microsoft Sans Serif"/>
          <w:color w:val="231F20"/>
        </w:rPr>
        <w:t>reklamowany</w:t>
      </w:r>
      <w:r>
        <w:rPr>
          <w:rFonts w:ascii="Microsoft Sans Serif" w:hAnsi="Microsoft Sans Serif"/>
          <w:color w:val="231F20"/>
          <w:spacing w:val="-2"/>
        </w:rPr>
        <w:t> </w:t>
      </w:r>
      <w:r>
        <w:rPr>
          <w:rFonts w:ascii="Microsoft Sans Serif" w:hAnsi="Microsoft Sans Serif"/>
          <w:color w:val="231F20"/>
        </w:rPr>
        <w:t>sprzęt</w:t>
      </w:r>
      <w:r>
        <w:rPr>
          <w:rFonts w:ascii="Microsoft Sans Serif" w:hAnsi="Microsoft Sans Serif"/>
          <w:color w:val="231F20"/>
          <w:spacing w:val="-2"/>
        </w:rPr>
        <w:t> </w:t>
      </w:r>
      <w:r>
        <w:rPr>
          <w:rFonts w:ascii="Microsoft Sans Serif" w:hAnsi="Microsoft Sans Serif"/>
          <w:color w:val="231F20"/>
        </w:rPr>
        <w:t>odbierany</w:t>
      </w:r>
      <w:r>
        <w:rPr>
          <w:rFonts w:ascii="Microsoft Sans Serif" w:hAnsi="Microsoft Sans Serif"/>
          <w:color w:val="231F20"/>
          <w:spacing w:val="-2"/>
        </w:rPr>
        <w:t> </w:t>
      </w:r>
      <w:r>
        <w:rPr>
          <w:rFonts w:ascii="Microsoft Sans Serif" w:hAnsi="Microsoft Sans Serif"/>
          <w:color w:val="231F20"/>
        </w:rPr>
        <w:t>jest</w:t>
      </w:r>
      <w:r>
        <w:rPr>
          <w:rFonts w:ascii="Microsoft Sans Serif" w:hAnsi="Microsoft Sans Serif"/>
          <w:color w:val="231F20"/>
          <w:spacing w:val="-2"/>
        </w:rPr>
        <w:t> </w:t>
      </w:r>
      <w:r>
        <w:rPr>
          <w:rFonts w:ascii="Microsoft Sans Serif" w:hAnsi="Microsoft Sans Serif"/>
          <w:color w:val="231F20"/>
        </w:rPr>
        <w:t>z Serwisu Centralnego przez Klienta.</w:t>
      </w:r>
    </w:p>
    <w:p>
      <w:pPr>
        <w:pStyle w:val="BodyText"/>
        <w:spacing w:line="252" w:lineRule="auto" w:before="2"/>
        <w:ind w:left="251" w:firstLine="708"/>
        <w:rPr>
          <w:rFonts w:ascii="Microsoft Sans Serif" w:hAnsi="Microsoft Sans Serif"/>
        </w:rPr>
      </w:pPr>
      <w:r>
        <w:rPr>
          <w:rFonts w:ascii="Microsoft Sans Serif" w:hAnsi="Microsoft Sans Serif"/>
          <w:color w:val="231F20"/>
        </w:rPr>
        <w:t>Termin</w:t>
      </w:r>
      <w:r>
        <w:rPr>
          <w:rFonts w:ascii="Microsoft Sans Serif" w:hAnsi="Microsoft Sans Serif"/>
          <w:color w:val="231F20"/>
          <w:spacing w:val="-3"/>
        </w:rPr>
        <w:t> </w:t>
      </w:r>
      <w:r>
        <w:rPr>
          <w:rFonts w:ascii="Microsoft Sans Serif" w:hAnsi="Microsoft Sans Serif"/>
          <w:color w:val="231F20"/>
        </w:rPr>
        <w:t>usunięcia</w:t>
      </w:r>
      <w:r>
        <w:rPr>
          <w:rFonts w:ascii="Microsoft Sans Serif" w:hAnsi="Microsoft Sans Serif"/>
          <w:color w:val="231F20"/>
          <w:spacing w:val="-3"/>
        </w:rPr>
        <w:t> </w:t>
      </w:r>
      <w:r>
        <w:rPr>
          <w:rFonts w:ascii="Microsoft Sans Serif" w:hAnsi="Microsoft Sans Serif"/>
          <w:color w:val="231F20"/>
        </w:rPr>
        <w:t>wady</w:t>
      </w:r>
      <w:r>
        <w:rPr>
          <w:rFonts w:ascii="Microsoft Sans Serif" w:hAnsi="Microsoft Sans Serif"/>
          <w:color w:val="231F20"/>
          <w:spacing w:val="-3"/>
        </w:rPr>
        <w:t> </w:t>
      </w:r>
      <w:r>
        <w:rPr>
          <w:rFonts w:ascii="Microsoft Sans Serif" w:hAnsi="Microsoft Sans Serif"/>
          <w:color w:val="231F20"/>
        </w:rPr>
        <w:t>może</w:t>
      </w:r>
      <w:r>
        <w:rPr>
          <w:rFonts w:ascii="Microsoft Sans Serif" w:hAnsi="Microsoft Sans Serif"/>
          <w:color w:val="231F20"/>
          <w:spacing w:val="-3"/>
        </w:rPr>
        <w:t> </w:t>
      </w:r>
      <w:r>
        <w:rPr>
          <w:rFonts w:ascii="Microsoft Sans Serif" w:hAnsi="Microsoft Sans Serif"/>
          <w:color w:val="231F20"/>
        </w:rPr>
        <w:t>zostać</w:t>
      </w:r>
      <w:r>
        <w:rPr>
          <w:rFonts w:ascii="Microsoft Sans Serif" w:hAnsi="Microsoft Sans Serif"/>
          <w:color w:val="231F20"/>
          <w:spacing w:val="-3"/>
        </w:rPr>
        <w:t> </w:t>
      </w:r>
      <w:r>
        <w:rPr>
          <w:rFonts w:ascii="Microsoft Sans Serif" w:hAnsi="Microsoft Sans Serif"/>
          <w:color w:val="231F20"/>
        </w:rPr>
        <w:t>wydłużony</w:t>
      </w:r>
      <w:r>
        <w:rPr>
          <w:rFonts w:ascii="Microsoft Sans Serif" w:hAnsi="Microsoft Sans Serif"/>
          <w:color w:val="231F20"/>
          <w:spacing w:val="-3"/>
        </w:rPr>
        <w:t> </w:t>
      </w:r>
      <w:r>
        <w:rPr>
          <w:rFonts w:ascii="Microsoft Sans Serif" w:hAnsi="Microsoft Sans Serif"/>
          <w:color w:val="231F20"/>
        </w:rPr>
        <w:t>o</w:t>
      </w:r>
      <w:r>
        <w:rPr>
          <w:rFonts w:ascii="Microsoft Sans Serif" w:hAnsi="Microsoft Sans Serif"/>
          <w:color w:val="231F20"/>
          <w:spacing w:val="-3"/>
        </w:rPr>
        <w:t> </w:t>
      </w:r>
      <w:r>
        <w:rPr>
          <w:rFonts w:ascii="Microsoft Sans Serif" w:hAnsi="Microsoft Sans Serif"/>
          <w:color w:val="231F20"/>
        </w:rPr>
        <w:t>czas</w:t>
      </w:r>
      <w:r>
        <w:rPr>
          <w:rFonts w:ascii="Microsoft Sans Serif" w:hAnsi="Microsoft Sans Serif"/>
          <w:color w:val="231F20"/>
          <w:spacing w:val="-3"/>
        </w:rPr>
        <w:t> </w:t>
      </w:r>
      <w:r>
        <w:rPr>
          <w:rFonts w:ascii="Microsoft Sans Serif" w:hAnsi="Microsoft Sans Serif"/>
          <w:color w:val="231F20"/>
        </w:rPr>
        <w:t>potrzebny</w:t>
      </w:r>
      <w:r>
        <w:rPr>
          <w:rFonts w:ascii="Microsoft Sans Serif" w:hAnsi="Microsoft Sans Serif"/>
          <w:color w:val="231F20"/>
          <w:spacing w:val="-3"/>
        </w:rPr>
        <w:t> </w:t>
      </w:r>
      <w:r>
        <w:rPr>
          <w:rFonts w:ascii="Microsoft Sans Serif" w:hAnsi="Microsoft Sans Serif"/>
          <w:color w:val="231F20"/>
        </w:rPr>
        <w:t>do</w:t>
      </w:r>
      <w:r>
        <w:rPr>
          <w:rFonts w:ascii="Microsoft Sans Serif" w:hAnsi="Microsoft Sans Serif"/>
          <w:color w:val="231F20"/>
          <w:spacing w:val="-3"/>
        </w:rPr>
        <w:t> </w:t>
      </w:r>
      <w:r>
        <w:rPr>
          <w:rFonts w:ascii="Microsoft Sans Serif" w:hAnsi="Microsoft Sans Serif"/>
          <w:color w:val="231F20"/>
        </w:rPr>
        <w:t>importu</w:t>
      </w:r>
      <w:r>
        <w:rPr>
          <w:rFonts w:ascii="Microsoft Sans Serif" w:hAnsi="Microsoft Sans Serif"/>
          <w:color w:val="231F20"/>
          <w:spacing w:val="-3"/>
        </w:rPr>
        <w:t> </w:t>
      </w:r>
      <w:r>
        <w:rPr>
          <w:rFonts w:ascii="Microsoft Sans Serif" w:hAnsi="Microsoft Sans Serif"/>
          <w:color w:val="231F20"/>
        </w:rPr>
        <w:t>niezbędnych</w:t>
      </w:r>
      <w:r>
        <w:rPr>
          <w:rFonts w:ascii="Microsoft Sans Serif" w:hAnsi="Microsoft Sans Serif"/>
          <w:color w:val="231F20"/>
          <w:spacing w:val="-3"/>
        </w:rPr>
        <w:t> </w:t>
      </w:r>
      <w:r>
        <w:rPr>
          <w:rFonts w:ascii="Microsoft Sans Serif" w:hAnsi="Microsoft Sans Serif"/>
          <w:color w:val="231F20"/>
        </w:rPr>
        <w:t>części,</w:t>
      </w:r>
      <w:r>
        <w:rPr>
          <w:rFonts w:ascii="Microsoft Sans Serif" w:hAnsi="Microsoft Sans Serif"/>
          <w:color w:val="231F20"/>
          <w:spacing w:val="-3"/>
        </w:rPr>
        <w:t> </w:t>
      </w:r>
      <w:r>
        <w:rPr>
          <w:rFonts w:ascii="Microsoft Sans Serif" w:hAnsi="Microsoft Sans Serif"/>
          <w:color w:val="231F20"/>
        </w:rPr>
        <w:t>nie dłuższy niż 30 dni roboczych. W każdym takim przypadku warsztat serwisowy powiadomi klienta o wydłużeniu terminu naprawy gwarancyjnej. W związku z koniecznością sprowadzenia części zamiennych i poinformuje o nowym terminie usunięcia wady.</w:t>
      </w:r>
    </w:p>
    <w:p>
      <w:pPr>
        <w:pStyle w:val="BodyText"/>
        <w:spacing w:line="252" w:lineRule="auto" w:before="3"/>
        <w:ind w:left="251"/>
        <w:rPr>
          <w:rFonts w:ascii="Microsoft Sans Serif" w:hAnsi="Microsoft Sans Serif"/>
        </w:rPr>
      </w:pPr>
      <w:r>
        <w:rPr>
          <w:rFonts w:ascii="Microsoft Sans Serif" w:hAnsi="Microsoft Sans Serif"/>
          <w:color w:val="231F20"/>
        </w:rPr>
        <w:t>W</w:t>
      </w:r>
      <w:r>
        <w:rPr>
          <w:rFonts w:ascii="Microsoft Sans Serif" w:hAnsi="Microsoft Sans Serif"/>
          <w:color w:val="231F20"/>
          <w:spacing w:val="-1"/>
        </w:rPr>
        <w:t> </w:t>
      </w:r>
      <w:r>
        <w:rPr>
          <w:rFonts w:ascii="Microsoft Sans Serif" w:hAnsi="Microsoft Sans Serif"/>
          <w:color w:val="231F20"/>
        </w:rPr>
        <w:t>przypadku</w:t>
      </w:r>
      <w:r>
        <w:rPr>
          <w:rFonts w:ascii="Microsoft Sans Serif" w:hAnsi="Microsoft Sans Serif"/>
          <w:color w:val="231F20"/>
          <w:spacing w:val="-1"/>
        </w:rPr>
        <w:t> </w:t>
      </w:r>
      <w:r>
        <w:rPr>
          <w:rFonts w:ascii="Microsoft Sans Serif" w:hAnsi="Microsoft Sans Serif"/>
          <w:color w:val="231F20"/>
        </w:rPr>
        <w:t>stwierdzenia</w:t>
      </w:r>
      <w:r>
        <w:rPr>
          <w:rFonts w:ascii="Microsoft Sans Serif" w:hAnsi="Microsoft Sans Serif"/>
          <w:color w:val="231F20"/>
          <w:spacing w:val="-1"/>
        </w:rPr>
        <w:t> </w:t>
      </w:r>
      <w:r>
        <w:rPr>
          <w:rFonts w:ascii="Microsoft Sans Serif" w:hAnsi="Microsoft Sans Serif"/>
          <w:color w:val="231F20"/>
        </w:rPr>
        <w:t>usterki</w:t>
      </w:r>
      <w:r>
        <w:rPr>
          <w:rFonts w:ascii="Microsoft Sans Serif" w:hAnsi="Microsoft Sans Serif"/>
          <w:color w:val="231F20"/>
          <w:spacing w:val="-1"/>
        </w:rPr>
        <w:t> </w:t>
      </w:r>
      <w:r>
        <w:rPr>
          <w:rFonts w:ascii="Microsoft Sans Serif" w:hAnsi="Microsoft Sans Serif"/>
          <w:color w:val="231F20"/>
        </w:rPr>
        <w:t>należy</w:t>
      </w:r>
      <w:r>
        <w:rPr>
          <w:rFonts w:ascii="Microsoft Sans Serif" w:hAnsi="Microsoft Sans Serif"/>
          <w:color w:val="231F20"/>
          <w:spacing w:val="-1"/>
        </w:rPr>
        <w:t> </w:t>
      </w:r>
      <w:r>
        <w:rPr>
          <w:rFonts w:ascii="Microsoft Sans Serif" w:hAnsi="Microsoft Sans Serif"/>
          <w:color w:val="231F20"/>
        </w:rPr>
        <w:t>ją</w:t>
      </w:r>
      <w:r>
        <w:rPr>
          <w:rFonts w:ascii="Microsoft Sans Serif" w:hAnsi="Microsoft Sans Serif"/>
          <w:color w:val="231F20"/>
          <w:spacing w:val="-1"/>
        </w:rPr>
        <w:t> </w:t>
      </w:r>
      <w:r>
        <w:rPr>
          <w:rFonts w:ascii="Microsoft Sans Serif" w:hAnsi="Microsoft Sans Serif"/>
          <w:color w:val="231F20"/>
        </w:rPr>
        <w:t>zgłosić</w:t>
      </w:r>
      <w:r>
        <w:rPr>
          <w:rFonts w:ascii="Microsoft Sans Serif" w:hAnsi="Microsoft Sans Serif"/>
          <w:color w:val="231F20"/>
          <w:spacing w:val="-1"/>
        </w:rPr>
        <w:t> </w:t>
      </w:r>
      <w:r>
        <w:rPr>
          <w:rFonts w:ascii="Microsoft Sans Serif" w:hAnsi="Microsoft Sans Serif"/>
          <w:color w:val="231F20"/>
        </w:rPr>
        <w:t>w</w:t>
      </w:r>
      <w:r>
        <w:rPr>
          <w:rFonts w:ascii="Microsoft Sans Serif" w:hAnsi="Microsoft Sans Serif"/>
          <w:color w:val="231F20"/>
          <w:spacing w:val="-1"/>
        </w:rPr>
        <w:t> </w:t>
      </w:r>
      <w:r>
        <w:rPr>
          <w:rFonts w:ascii="Microsoft Sans Serif" w:hAnsi="Microsoft Sans Serif"/>
          <w:color w:val="231F20"/>
        </w:rPr>
        <w:t>punkcie</w:t>
      </w:r>
      <w:r>
        <w:rPr>
          <w:rFonts w:ascii="Microsoft Sans Serif" w:hAnsi="Microsoft Sans Serif"/>
          <w:color w:val="231F20"/>
          <w:spacing w:val="-1"/>
        </w:rPr>
        <w:t> </w:t>
      </w:r>
      <w:r>
        <w:rPr>
          <w:rFonts w:ascii="Microsoft Sans Serif" w:hAnsi="Microsoft Sans Serif"/>
          <w:color w:val="231F20"/>
        </w:rPr>
        <w:t>sprzedaży</w:t>
      </w:r>
      <w:r>
        <w:rPr>
          <w:rFonts w:ascii="Microsoft Sans Serif" w:hAnsi="Microsoft Sans Serif"/>
          <w:color w:val="231F20"/>
          <w:spacing w:val="-1"/>
        </w:rPr>
        <w:t> </w:t>
      </w:r>
      <w:r>
        <w:rPr>
          <w:rFonts w:ascii="Microsoft Sans Serif" w:hAnsi="Microsoft Sans Serif"/>
          <w:color w:val="231F20"/>
        </w:rPr>
        <w:t>lub</w:t>
      </w:r>
      <w:r>
        <w:rPr>
          <w:rFonts w:ascii="Microsoft Sans Serif" w:hAnsi="Microsoft Sans Serif"/>
          <w:color w:val="231F20"/>
          <w:spacing w:val="-1"/>
        </w:rPr>
        <w:t> </w:t>
      </w:r>
      <w:r>
        <w:rPr>
          <w:rFonts w:ascii="Microsoft Sans Serif" w:hAnsi="Microsoft Sans Serif"/>
          <w:color w:val="231F20"/>
        </w:rPr>
        <w:t>w</w:t>
      </w:r>
      <w:r>
        <w:rPr>
          <w:rFonts w:ascii="Microsoft Sans Serif" w:hAnsi="Microsoft Sans Serif"/>
          <w:color w:val="231F20"/>
          <w:spacing w:val="-1"/>
        </w:rPr>
        <w:t> </w:t>
      </w:r>
      <w:r>
        <w:rPr>
          <w:rFonts w:ascii="Microsoft Sans Serif" w:hAnsi="Microsoft Sans Serif"/>
          <w:color w:val="231F20"/>
        </w:rPr>
        <w:t>Serwisie</w:t>
      </w:r>
      <w:r>
        <w:rPr>
          <w:rFonts w:ascii="Microsoft Sans Serif" w:hAnsi="Microsoft Sans Serif"/>
          <w:color w:val="231F20"/>
          <w:spacing w:val="-1"/>
        </w:rPr>
        <w:t> </w:t>
      </w:r>
      <w:r>
        <w:rPr>
          <w:rFonts w:ascii="Microsoft Sans Serif" w:hAnsi="Microsoft Sans Serif"/>
          <w:color w:val="231F20"/>
        </w:rPr>
        <w:t>Centralnym,</w:t>
      </w:r>
      <w:r>
        <w:rPr>
          <w:rFonts w:ascii="Microsoft Sans Serif" w:hAnsi="Microsoft Sans Serif"/>
          <w:color w:val="231F20"/>
          <w:spacing w:val="-1"/>
        </w:rPr>
        <w:t> </w:t>
      </w:r>
      <w:r>
        <w:rPr>
          <w:rFonts w:ascii="Microsoft Sans Serif" w:hAnsi="Microsoft Sans Serif"/>
          <w:color w:val="231F20"/>
        </w:rPr>
        <w:t>ul.</w:t>
      </w:r>
      <w:r>
        <w:rPr>
          <w:rFonts w:ascii="Microsoft Sans Serif" w:hAnsi="Microsoft Sans Serif"/>
          <w:color w:val="231F20"/>
          <w:spacing w:val="-1"/>
        </w:rPr>
        <w:t> </w:t>
      </w:r>
      <w:r>
        <w:rPr>
          <w:rFonts w:ascii="Microsoft Sans Serif" w:hAnsi="Microsoft Sans Serif"/>
          <w:color w:val="231F20"/>
        </w:rPr>
        <w:t>Ordona 2A, 01-237 Warszawa, tel. 728-595-006 lub e-mail: </w:t>
      </w:r>
      <w:hyperlink r:id="rId36">
        <w:r>
          <w:rPr>
            <w:rFonts w:ascii="Microsoft Sans Serif" w:hAnsi="Microsoft Sans Serif"/>
            <w:color w:val="231F20"/>
          </w:rPr>
          <w:t>serwis@adler.com.pl.</w:t>
        </w:r>
      </w:hyperlink>
    </w:p>
    <w:p>
      <w:pPr>
        <w:pStyle w:val="BodyText"/>
        <w:spacing w:line="252" w:lineRule="auto" w:before="2"/>
        <w:ind w:left="251"/>
        <w:rPr>
          <w:rFonts w:ascii="Microsoft Sans Serif" w:hAnsi="Microsoft Sans Serif"/>
        </w:rPr>
      </w:pPr>
      <w:r>
        <w:rPr>
          <w:rFonts w:ascii="Microsoft Sans Serif" w:hAnsi="Microsoft Sans Serif"/>
          <w:color w:val="231F20"/>
        </w:rPr>
        <w:t>W</w:t>
      </w:r>
      <w:r>
        <w:rPr>
          <w:rFonts w:ascii="Microsoft Sans Serif" w:hAnsi="Microsoft Sans Serif"/>
          <w:color w:val="231F20"/>
          <w:spacing w:val="-1"/>
        </w:rPr>
        <w:t> </w:t>
      </w:r>
      <w:r>
        <w:rPr>
          <w:rFonts w:ascii="Microsoft Sans Serif" w:hAnsi="Microsoft Sans Serif"/>
          <w:color w:val="231F20"/>
        </w:rPr>
        <w:t>zgłoszeniu</w:t>
      </w:r>
      <w:r>
        <w:rPr>
          <w:rFonts w:ascii="Microsoft Sans Serif" w:hAnsi="Microsoft Sans Serif"/>
          <w:color w:val="231F20"/>
          <w:spacing w:val="-1"/>
        </w:rPr>
        <w:t> </w:t>
      </w:r>
      <w:r>
        <w:rPr>
          <w:rFonts w:ascii="Microsoft Sans Serif" w:hAnsi="Microsoft Sans Serif"/>
          <w:color w:val="231F20"/>
        </w:rPr>
        <w:t>proszę</w:t>
      </w:r>
      <w:r>
        <w:rPr>
          <w:rFonts w:ascii="Microsoft Sans Serif" w:hAnsi="Microsoft Sans Serif"/>
          <w:color w:val="231F20"/>
          <w:spacing w:val="-1"/>
        </w:rPr>
        <w:t> </w:t>
      </w:r>
      <w:r>
        <w:rPr>
          <w:rFonts w:ascii="Microsoft Sans Serif" w:hAnsi="Microsoft Sans Serif"/>
          <w:color w:val="231F20"/>
        </w:rPr>
        <w:t>podać</w:t>
      </w:r>
      <w:r>
        <w:rPr>
          <w:rFonts w:ascii="Microsoft Sans Serif" w:hAnsi="Microsoft Sans Serif"/>
          <w:color w:val="231F20"/>
          <w:spacing w:val="-1"/>
        </w:rPr>
        <w:t> </w:t>
      </w:r>
      <w:r>
        <w:rPr>
          <w:rFonts w:ascii="Microsoft Sans Serif" w:hAnsi="Microsoft Sans Serif"/>
          <w:color w:val="231F20"/>
        </w:rPr>
        <w:t>swój</w:t>
      </w:r>
      <w:r>
        <w:rPr>
          <w:rFonts w:ascii="Microsoft Sans Serif" w:hAnsi="Microsoft Sans Serif"/>
          <w:color w:val="231F20"/>
          <w:spacing w:val="-1"/>
        </w:rPr>
        <w:t> </w:t>
      </w:r>
      <w:r>
        <w:rPr>
          <w:rFonts w:ascii="Microsoft Sans Serif" w:hAnsi="Microsoft Sans Serif"/>
          <w:color w:val="231F20"/>
        </w:rPr>
        <w:t>adres,</w:t>
      </w:r>
      <w:r>
        <w:rPr>
          <w:rFonts w:ascii="Microsoft Sans Serif" w:hAnsi="Microsoft Sans Serif"/>
          <w:color w:val="231F20"/>
          <w:spacing w:val="-1"/>
        </w:rPr>
        <w:t> </w:t>
      </w:r>
      <w:r>
        <w:rPr>
          <w:rFonts w:ascii="Microsoft Sans Serif" w:hAnsi="Microsoft Sans Serif"/>
          <w:color w:val="231F20"/>
        </w:rPr>
        <w:t>nr</w:t>
      </w:r>
      <w:r>
        <w:rPr>
          <w:rFonts w:ascii="Microsoft Sans Serif" w:hAnsi="Microsoft Sans Serif"/>
          <w:color w:val="231F20"/>
          <w:spacing w:val="-1"/>
        </w:rPr>
        <w:t> </w:t>
      </w:r>
      <w:r>
        <w:rPr>
          <w:rFonts w:ascii="Microsoft Sans Serif" w:hAnsi="Microsoft Sans Serif"/>
          <w:color w:val="231F20"/>
        </w:rPr>
        <w:t>telefonu</w:t>
      </w:r>
      <w:r>
        <w:rPr>
          <w:rFonts w:ascii="Microsoft Sans Serif" w:hAnsi="Microsoft Sans Serif"/>
          <w:color w:val="231F20"/>
          <w:spacing w:val="-1"/>
        </w:rPr>
        <w:t> </w:t>
      </w:r>
      <w:r>
        <w:rPr>
          <w:rFonts w:ascii="Microsoft Sans Serif" w:hAnsi="Microsoft Sans Serif"/>
          <w:color w:val="231F20"/>
        </w:rPr>
        <w:t>i</w:t>
      </w:r>
      <w:r>
        <w:rPr>
          <w:rFonts w:ascii="Microsoft Sans Serif" w:hAnsi="Microsoft Sans Serif"/>
          <w:color w:val="231F20"/>
          <w:spacing w:val="-1"/>
        </w:rPr>
        <w:t> </w:t>
      </w:r>
      <w:r>
        <w:rPr>
          <w:rFonts w:ascii="Microsoft Sans Serif" w:hAnsi="Microsoft Sans Serif"/>
          <w:color w:val="231F20"/>
        </w:rPr>
        <w:t>opis</w:t>
      </w:r>
      <w:r>
        <w:rPr>
          <w:rFonts w:ascii="Microsoft Sans Serif" w:hAnsi="Microsoft Sans Serif"/>
          <w:color w:val="231F20"/>
          <w:spacing w:val="-1"/>
        </w:rPr>
        <w:t> </w:t>
      </w:r>
      <w:r>
        <w:rPr>
          <w:rFonts w:ascii="Microsoft Sans Serif" w:hAnsi="Microsoft Sans Serif"/>
          <w:color w:val="231F20"/>
        </w:rPr>
        <w:t>usterki.</w:t>
      </w:r>
      <w:r>
        <w:rPr>
          <w:rFonts w:ascii="Microsoft Sans Serif" w:hAnsi="Microsoft Sans Serif"/>
          <w:color w:val="231F20"/>
          <w:spacing w:val="-1"/>
        </w:rPr>
        <w:t> </w:t>
      </w:r>
      <w:r>
        <w:rPr>
          <w:rFonts w:ascii="Microsoft Sans Serif" w:hAnsi="Microsoft Sans Serif"/>
          <w:color w:val="231F20"/>
        </w:rPr>
        <w:t>Do</w:t>
      </w:r>
      <w:r>
        <w:rPr>
          <w:rFonts w:ascii="Microsoft Sans Serif" w:hAnsi="Microsoft Sans Serif"/>
          <w:color w:val="231F20"/>
          <w:spacing w:val="-1"/>
        </w:rPr>
        <w:t> </w:t>
      </w:r>
      <w:r>
        <w:rPr>
          <w:rFonts w:ascii="Microsoft Sans Serif" w:hAnsi="Microsoft Sans Serif"/>
          <w:color w:val="231F20"/>
        </w:rPr>
        <w:t>reklamacji</w:t>
      </w:r>
      <w:r>
        <w:rPr>
          <w:rFonts w:ascii="Microsoft Sans Serif" w:hAnsi="Microsoft Sans Serif"/>
          <w:color w:val="231F20"/>
          <w:spacing w:val="-1"/>
        </w:rPr>
        <w:t> </w:t>
      </w:r>
      <w:r>
        <w:rPr>
          <w:rFonts w:ascii="Microsoft Sans Serif" w:hAnsi="Microsoft Sans Serif"/>
          <w:color w:val="231F20"/>
        </w:rPr>
        <w:t>konieczne</w:t>
      </w:r>
      <w:r>
        <w:rPr>
          <w:rFonts w:ascii="Microsoft Sans Serif" w:hAnsi="Microsoft Sans Serif"/>
          <w:color w:val="231F20"/>
          <w:spacing w:val="-1"/>
        </w:rPr>
        <w:t> </w:t>
      </w:r>
      <w:r>
        <w:rPr>
          <w:rFonts w:ascii="Microsoft Sans Serif" w:hAnsi="Microsoft Sans Serif"/>
          <w:color w:val="231F20"/>
        </w:rPr>
        <w:t>jest</w:t>
      </w:r>
      <w:r>
        <w:rPr>
          <w:rFonts w:ascii="Microsoft Sans Serif" w:hAnsi="Microsoft Sans Serif"/>
          <w:color w:val="231F20"/>
          <w:spacing w:val="-1"/>
        </w:rPr>
        <w:t> </w:t>
      </w:r>
      <w:r>
        <w:rPr>
          <w:rFonts w:ascii="Microsoft Sans Serif" w:hAnsi="Microsoft Sans Serif"/>
          <w:color w:val="231F20"/>
        </w:rPr>
        <w:t>dołączenie</w:t>
      </w:r>
      <w:r>
        <w:rPr>
          <w:rFonts w:ascii="Microsoft Sans Serif" w:hAnsi="Microsoft Sans Serif"/>
          <w:color w:val="231F20"/>
          <w:spacing w:val="-1"/>
        </w:rPr>
        <w:t> </w:t>
      </w:r>
      <w:r>
        <w:rPr>
          <w:rFonts w:ascii="Microsoft Sans Serif" w:hAnsi="Microsoft Sans Serif"/>
          <w:color w:val="231F20"/>
        </w:rPr>
        <w:t>kopii dokumentu zakupu.</w:t>
      </w:r>
    </w:p>
    <w:p>
      <w:pPr>
        <w:pStyle w:val="BodyText"/>
        <w:spacing w:line="261" w:lineRule="auto" w:before="1"/>
        <w:ind w:left="251" w:right="1162"/>
        <w:rPr>
          <w:rFonts w:ascii="Microsoft Sans Serif" w:hAnsi="Microsoft Sans Serif"/>
        </w:rPr>
      </w:pPr>
      <w:r>
        <w:rPr/>
        <mc:AlternateContent>
          <mc:Choice Requires="wps">
            <w:drawing>
              <wp:anchor distT="0" distB="0" distL="0" distR="0" allowOverlap="1" layoutInCell="1" locked="0" behindDoc="0" simplePos="0" relativeHeight="15747584">
                <wp:simplePos x="0" y="0"/>
                <wp:positionH relativeFrom="page">
                  <wp:posOffset>3830886</wp:posOffset>
                </wp:positionH>
                <wp:positionV relativeFrom="paragraph">
                  <wp:posOffset>381598</wp:posOffset>
                </wp:positionV>
                <wp:extent cx="986790" cy="1270"/>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986790" cy="1270"/>
                        </a:xfrm>
                        <a:custGeom>
                          <a:avLst/>
                          <a:gdLst/>
                          <a:ahLst/>
                          <a:cxnLst/>
                          <a:rect l="l" t="t" r="r" b="b"/>
                          <a:pathLst>
                            <a:path w="986790" h="0">
                              <a:moveTo>
                                <a:pt x="0" y="0"/>
                              </a:moveTo>
                              <a:lnTo>
                                <a:pt x="986543" y="0"/>
                              </a:lnTo>
                            </a:path>
                          </a:pathLst>
                        </a:custGeom>
                        <a:ln w="20171">
                          <a:solidFill>
                            <a:srgbClr val="231F20"/>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301.644592pt,30.04714pt" to="379.325192pt,30.04714pt" stroked="true" strokeweight="1.5883pt" strokecolor="#231f20">
                <v:stroke dashstyle="dot"/>
                <w10:wrap type="none"/>
              </v:line>
            </w:pict>
          </mc:Fallback>
        </mc:AlternateContent>
      </w:r>
      <w:r>
        <w:rPr>
          <w:rFonts w:ascii="Microsoft Sans Serif" w:hAnsi="Microsoft Sans Serif"/>
          <w:color w:val="231F20"/>
        </w:rPr>
        <w:t>Gwarancja</w:t>
      </w:r>
      <w:r>
        <w:rPr>
          <w:rFonts w:ascii="Microsoft Sans Serif" w:hAnsi="Microsoft Sans Serif"/>
          <w:color w:val="231F20"/>
          <w:spacing w:val="-2"/>
        </w:rPr>
        <w:t> </w:t>
      </w:r>
      <w:r>
        <w:rPr>
          <w:rFonts w:ascii="Microsoft Sans Serif" w:hAnsi="Microsoft Sans Serif"/>
          <w:color w:val="231F20"/>
        </w:rPr>
        <w:t>nie</w:t>
      </w:r>
      <w:r>
        <w:rPr>
          <w:rFonts w:ascii="Microsoft Sans Serif" w:hAnsi="Microsoft Sans Serif"/>
          <w:color w:val="231F20"/>
          <w:spacing w:val="-2"/>
        </w:rPr>
        <w:t> </w:t>
      </w:r>
      <w:r>
        <w:rPr>
          <w:rFonts w:ascii="Microsoft Sans Serif" w:hAnsi="Microsoft Sans Serif"/>
          <w:color w:val="231F20"/>
        </w:rPr>
        <w:t>wyłącza</w:t>
      </w:r>
      <w:r>
        <w:rPr>
          <w:rFonts w:ascii="Microsoft Sans Serif" w:hAnsi="Microsoft Sans Serif"/>
          <w:color w:val="231F20"/>
          <w:spacing w:val="-2"/>
        </w:rPr>
        <w:t> </w:t>
      </w:r>
      <w:r>
        <w:rPr>
          <w:rFonts w:ascii="Microsoft Sans Serif" w:hAnsi="Microsoft Sans Serif"/>
          <w:color w:val="231F20"/>
        </w:rPr>
        <w:t>ani</w:t>
      </w:r>
      <w:r>
        <w:rPr>
          <w:rFonts w:ascii="Microsoft Sans Serif" w:hAnsi="Microsoft Sans Serif"/>
          <w:color w:val="231F20"/>
          <w:spacing w:val="-2"/>
        </w:rPr>
        <w:t> </w:t>
      </w:r>
      <w:r>
        <w:rPr>
          <w:rFonts w:ascii="Microsoft Sans Serif" w:hAnsi="Microsoft Sans Serif"/>
          <w:color w:val="231F20"/>
        </w:rPr>
        <w:t>nie</w:t>
      </w:r>
      <w:r>
        <w:rPr>
          <w:rFonts w:ascii="Microsoft Sans Serif" w:hAnsi="Microsoft Sans Serif"/>
          <w:color w:val="231F20"/>
          <w:spacing w:val="-2"/>
        </w:rPr>
        <w:t> </w:t>
      </w:r>
      <w:r>
        <w:rPr>
          <w:rFonts w:ascii="Microsoft Sans Serif" w:hAnsi="Microsoft Sans Serif"/>
          <w:color w:val="231F20"/>
        </w:rPr>
        <w:t>ogranicza</w:t>
      </w:r>
      <w:r>
        <w:rPr>
          <w:rFonts w:ascii="Microsoft Sans Serif" w:hAnsi="Microsoft Sans Serif"/>
          <w:color w:val="231F20"/>
          <w:spacing w:val="-2"/>
        </w:rPr>
        <w:t> </w:t>
      </w:r>
      <w:r>
        <w:rPr>
          <w:rFonts w:ascii="Microsoft Sans Serif" w:hAnsi="Microsoft Sans Serif"/>
          <w:color w:val="231F20"/>
        </w:rPr>
        <w:t>oraz</w:t>
      </w:r>
      <w:r>
        <w:rPr>
          <w:rFonts w:ascii="Microsoft Sans Serif" w:hAnsi="Microsoft Sans Serif"/>
          <w:color w:val="231F20"/>
          <w:spacing w:val="-2"/>
        </w:rPr>
        <w:t> </w:t>
      </w:r>
      <w:r>
        <w:rPr>
          <w:rFonts w:ascii="Microsoft Sans Serif" w:hAnsi="Microsoft Sans Serif"/>
          <w:color w:val="231F20"/>
        </w:rPr>
        <w:t>nie</w:t>
      </w:r>
      <w:r>
        <w:rPr>
          <w:rFonts w:ascii="Microsoft Sans Serif" w:hAnsi="Microsoft Sans Serif"/>
          <w:color w:val="231F20"/>
          <w:spacing w:val="-2"/>
        </w:rPr>
        <w:t> </w:t>
      </w:r>
      <w:r>
        <w:rPr>
          <w:rFonts w:ascii="Microsoft Sans Serif" w:hAnsi="Microsoft Sans Serif"/>
          <w:color w:val="231F20"/>
        </w:rPr>
        <w:t>zawiesza</w:t>
      </w:r>
      <w:r>
        <w:rPr>
          <w:rFonts w:ascii="Microsoft Sans Serif" w:hAnsi="Microsoft Sans Serif"/>
          <w:color w:val="231F20"/>
          <w:spacing w:val="-2"/>
        </w:rPr>
        <w:t> </w:t>
      </w:r>
      <w:r>
        <w:rPr>
          <w:rFonts w:ascii="Microsoft Sans Serif" w:hAnsi="Microsoft Sans Serif"/>
          <w:color w:val="231F20"/>
        </w:rPr>
        <w:t>uprawnień</w:t>
      </w:r>
      <w:r>
        <w:rPr>
          <w:rFonts w:ascii="Microsoft Sans Serif" w:hAnsi="Microsoft Sans Serif"/>
          <w:color w:val="231F20"/>
          <w:spacing w:val="-2"/>
        </w:rPr>
        <w:t> </w:t>
      </w:r>
      <w:r>
        <w:rPr>
          <w:rFonts w:ascii="Microsoft Sans Serif" w:hAnsi="Microsoft Sans Serif"/>
          <w:color w:val="231F20"/>
        </w:rPr>
        <w:t>kupującego</w:t>
      </w:r>
      <w:r>
        <w:rPr>
          <w:rFonts w:ascii="Microsoft Sans Serif" w:hAnsi="Microsoft Sans Serif"/>
          <w:color w:val="231F20"/>
          <w:spacing w:val="-2"/>
        </w:rPr>
        <w:t> </w:t>
      </w:r>
      <w:r>
        <w:rPr>
          <w:rFonts w:ascii="Microsoft Sans Serif" w:hAnsi="Microsoft Sans Serif"/>
          <w:color w:val="231F20"/>
        </w:rPr>
        <w:t>wynikających z przepisów o rękojmi za wady rzeczy sprzedanej.</w:t>
      </w:r>
    </w:p>
    <w:p>
      <w:pPr>
        <w:spacing w:after="0" w:line="261" w:lineRule="auto"/>
        <w:rPr>
          <w:rFonts w:ascii="Microsoft Sans Serif" w:hAnsi="Microsoft Sans Serif"/>
        </w:rPr>
        <w:sectPr>
          <w:footerReference w:type="default" r:id="rId35"/>
          <w:pgSz w:w="8400" w:h="11910"/>
          <w:pgMar w:header="0" w:footer="0" w:top="140" w:bottom="0" w:left="60" w:right="60"/>
        </w:sectPr>
      </w:pPr>
    </w:p>
    <w:p>
      <w:pPr>
        <w:pStyle w:val="BodyText"/>
        <w:spacing w:before="10"/>
        <w:rPr>
          <w:rFonts w:ascii="Microsoft Sans Serif"/>
          <w:sz w:val="15"/>
        </w:rPr>
      </w:pPr>
    </w:p>
    <w:p>
      <w:pPr>
        <w:spacing w:before="0"/>
        <w:ind w:left="2449" w:right="0" w:firstLine="0"/>
        <w:jc w:val="left"/>
        <w:rPr>
          <w:rFonts w:ascii="Microsoft Sans Serif"/>
          <w:sz w:val="15"/>
        </w:rPr>
      </w:pPr>
      <w:r>
        <w:rPr/>
        <mc:AlternateContent>
          <mc:Choice Requires="wps">
            <w:drawing>
              <wp:anchor distT="0" distB="0" distL="0" distR="0" allowOverlap="1" layoutInCell="1" locked="0" behindDoc="0" simplePos="0" relativeHeight="15748608">
                <wp:simplePos x="0" y="0"/>
                <wp:positionH relativeFrom="page">
                  <wp:posOffset>304614</wp:posOffset>
                </wp:positionH>
                <wp:positionV relativeFrom="paragraph">
                  <wp:posOffset>-51938</wp:posOffset>
                </wp:positionV>
                <wp:extent cx="716915" cy="344170"/>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716915" cy="344170"/>
                          <a:chExt cx="716915" cy="344170"/>
                        </a:xfrm>
                      </wpg:grpSpPr>
                      <wps:wsp>
                        <wps:cNvPr id="315" name="Graphic 315"/>
                        <wps:cNvSpPr/>
                        <wps:spPr>
                          <a:xfrm>
                            <a:off x="367419" y="1008"/>
                            <a:ext cx="334010" cy="328295"/>
                          </a:xfrm>
                          <a:custGeom>
                            <a:avLst/>
                            <a:gdLst/>
                            <a:ahLst/>
                            <a:cxnLst/>
                            <a:rect l="l" t="t" r="r" b="b"/>
                            <a:pathLst>
                              <a:path w="334010" h="328295">
                                <a:moveTo>
                                  <a:pt x="2260" y="0"/>
                                </a:moveTo>
                                <a:lnTo>
                                  <a:pt x="333473" y="320692"/>
                                </a:lnTo>
                                <a:lnTo>
                                  <a:pt x="328952" y="327777"/>
                                </a:lnTo>
                                <a:lnTo>
                                  <a:pt x="0" y="9103"/>
                                </a:lnTo>
                                <a:lnTo>
                                  <a:pt x="2260" y="0"/>
                                </a:lnTo>
                                <a:close/>
                              </a:path>
                            </a:pathLst>
                          </a:custGeom>
                          <a:ln w="2005">
                            <a:solidFill>
                              <a:srgbClr val="231F20"/>
                            </a:solidFill>
                            <a:prstDash val="solid"/>
                          </a:ln>
                        </wps:spPr>
                        <wps:bodyPr wrap="square" lIns="0" tIns="0" rIns="0" bIns="0" rtlCol="0">
                          <a:prstTxWarp prst="textNoShape">
                            <a:avLst/>
                          </a:prstTxWarp>
                          <a:noAutofit/>
                        </wps:bodyPr>
                      </wps:wsp>
                      <wps:wsp>
                        <wps:cNvPr id="316" name="Graphic 316"/>
                        <wps:cNvSpPr/>
                        <wps:spPr>
                          <a:xfrm>
                            <a:off x="367422" y="1018"/>
                            <a:ext cx="334010" cy="328295"/>
                          </a:xfrm>
                          <a:custGeom>
                            <a:avLst/>
                            <a:gdLst/>
                            <a:ahLst/>
                            <a:cxnLst/>
                            <a:rect l="l" t="t" r="r" b="b"/>
                            <a:pathLst>
                              <a:path w="334010" h="328295">
                                <a:moveTo>
                                  <a:pt x="2260" y="0"/>
                                </a:moveTo>
                                <a:lnTo>
                                  <a:pt x="0" y="9104"/>
                                </a:lnTo>
                                <a:lnTo>
                                  <a:pt x="328954" y="327776"/>
                                </a:lnTo>
                                <a:lnTo>
                                  <a:pt x="333475" y="320691"/>
                                </a:lnTo>
                                <a:lnTo>
                                  <a:pt x="2260" y="0"/>
                                </a:lnTo>
                                <a:close/>
                              </a:path>
                            </a:pathLst>
                          </a:custGeom>
                          <a:solidFill>
                            <a:srgbClr val="231F20"/>
                          </a:solidFill>
                        </wps:spPr>
                        <wps:bodyPr wrap="square" lIns="0" tIns="0" rIns="0" bIns="0" rtlCol="0">
                          <a:prstTxWarp prst="textNoShape">
                            <a:avLst/>
                          </a:prstTxWarp>
                          <a:noAutofit/>
                        </wps:bodyPr>
                      </wps:wsp>
                      <wps:wsp>
                        <wps:cNvPr id="317" name="Graphic 317"/>
                        <wps:cNvSpPr/>
                        <wps:spPr>
                          <a:xfrm>
                            <a:off x="378947" y="1055"/>
                            <a:ext cx="337185" cy="330835"/>
                          </a:xfrm>
                          <a:custGeom>
                            <a:avLst/>
                            <a:gdLst/>
                            <a:ahLst/>
                            <a:cxnLst/>
                            <a:rect l="l" t="t" r="r" b="b"/>
                            <a:pathLst>
                              <a:path w="337185" h="330835">
                                <a:moveTo>
                                  <a:pt x="334278" y="0"/>
                                </a:moveTo>
                                <a:lnTo>
                                  <a:pt x="0" y="323656"/>
                                </a:lnTo>
                                <a:lnTo>
                                  <a:pt x="4560" y="330806"/>
                                </a:lnTo>
                                <a:lnTo>
                                  <a:pt x="336560" y="9186"/>
                                </a:lnTo>
                                <a:lnTo>
                                  <a:pt x="334278" y="0"/>
                                </a:lnTo>
                                <a:close/>
                              </a:path>
                            </a:pathLst>
                          </a:custGeom>
                          <a:ln w="2005">
                            <a:solidFill>
                              <a:srgbClr val="231F20"/>
                            </a:solidFill>
                            <a:prstDash val="solid"/>
                          </a:ln>
                        </wps:spPr>
                        <wps:bodyPr wrap="square" lIns="0" tIns="0" rIns="0" bIns="0" rtlCol="0">
                          <a:prstTxWarp prst="textNoShape">
                            <a:avLst/>
                          </a:prstTxWarp>
                          <a:noAutofit/>
                        </wps:bodyPr>
                      </wps:wsp>
                      <wps:wsp>
                        <wps:cNvPr id="318" name="Graphic 318"/>
                        <wps:cNvSpPr/>
                        <wps:spPr>
                          <a:xfrm>
                            <a:off x="378954" y="1018"/>
                            <a:ext cx="337185" cy="330835"/>
                          </a:xfrm>
                          <a:custGeom>
                            <a:avLst/>
                            <a:gdLst/>
                            <a:ahLst/>
                            <a:cxnLst/>
                            <a:rect l="l" t="t" r="r" b="b"/>
                            <a:pathLst>
                              <a:path w="337185" h="330835">
                                <a:moveTo>
                                  <a:pt x="334280" y="0"/>
                                </a:moveTo>
                                <a:lnTo>
                                  <a:pt x="0" y="323662"/>
                                </a:lnTo>
                                <a:lnTo>
                                  <a:pt x="4560" y="330810"/>
                                </a:lnTo>
                                <a:lnTo>
                                  <a:pt x="336563" y="9187"/>
                                </a:lnTo>
                                <a:lnTo>
                                  <a:pt x="334280" y="0"/>
                                </a:lnTo>
                                <a:close/>
                              </a:path>
                            </a:pathLst>
                          </a:custGeom>
                          <a:solidFill>
                            <a:srgbClr val="231F20"/>
                          </a:solidFill>
                        </wps:spPr>
                        <wps:bodyPr wrap="square" lIns="0" tIns="0" rIns="0" bIns="0" rtlCol="0">
                          <a:prstTxWarp prst="textNoShape">
                            <a:avLst/>
                          </a:prstTxWarp>
                          <a:noAutofit/>
                        </wps:bodyPr>
                      </wps:wsp>
                      <wps:wsp>
                        <wps:cNvPr id="319" name="Graphic 319"/>
                        <wps:cNvSpPr/>
                        <wps:spPr>
                          <a:xfrm>
                            <a:off x="445416" y="56649"/>
                            <a:ext cx="195580" cy="253365"/>
                          </a:xfrm>
                          <a:custGeom>
                            <a:avLst/>
                            <a:gdLst/>
                            <a:ahLst/>
                            <a:cxnLst/>
                            <a:rect l="l" t="t" r="r" b="b"/>
                            <a:pathLst>
                              <a:path w="195580" h="253365">
                                <a:moveTo>
                                  <a:pt x="168436" y="192211"/>
                                </a:moveTo>
                                <a:lnTo>
                                  <a:pt x="185391" y="11128"/>
                                </a:lnTo>
                                <a:lnTo>
                                  <a:pt x="194435" y="11128"/>
                                </a:lnTo>
                                <a:lnTo>
                                  <a:pt x="195565" y="0"/>
                                </a:lnTo>
                                <a:lnTo>
                                  <a:pt x="0" y="0"/>
                                </a:lnTo>
                                <a:lnTo>
                                  <a:pt x="1130" y="12139"/>
                                </a:lnTo>
                                <a:lnTo>
                                  <a:pt x="14695" y="12139"/>
                                </a:lnTo>
                                <a:lnTo>
                                  <a:pt x="35046" y="229645"/>
                                </a:lnTo>
                                <a:lnTo>
                                  <a:pt x="39567" y="234703"/>
                                </a:lnTo>
                                <a:lnTo>
                                  <a:pt x="39567" y="253008"/>
                                </a:lnTo>
                                <a:lnTo>
                                  <a:pt x="59914" y="252912"/>
                                </a:lnTo>
                                <a:lnTo>
                                  <a:pt x="61044" y="231668"/>
                                </a:lnTo>
                                <a:lnTo>
                                  <a:pt x="124346" y="232679"/>
                                </a:lnTo>
                                <a:lnTo>
                                  <a:pt x="124346" y="224587"/>
                                </a:lnTo>
                                <a:lnTo>
                                  <a:pt x="41828" y="226610"/>
                                </a:lnTo>
                                <a:lnTo>
                                  <a:pt x="23741" y="11128"/>
                                </a:lnTo>
                                <a:lnTo>
                                  <a:pt x="175219" y="11128"/>
                                </a:lnTo>
                                <a:lnTo>
                                  <a:pt x="176349" y="20232"/>
                                </a:lnTo>
                                <a:lnTo>
                                  <a:pt x="172958" y="20232"/>
                                </a:lnTo>
                                <a:lnTo>
                                  <a:pt x="168436" y="20232"/>
                                </a:lnTo>
                                <a:lnTo>
                                  <a:pt x="167305" y="49568"/>
                                </a:lnTo>
                                <a:lnTo>
                                  <a:pt x="171827" y="49568"/>
                                </a:lnTo>
                                <a:lnTo>
                                  <a:pt x="159393" y="195246"/>
                                </a:lnTo>
                                <a:lnTo>
                                  <a:pt x="168436" y="192211"/>
                                </a:lnTo>
                                <a:close/>
                              </a:path>
                            </a:pathLst>
                          </a:custGeom>
                          <a:ln w="2035">
                            <a:solidFill>
                              <a:srgbClr val="231F20"/>
                            </a:solidFill>
                            <a:prstDash val="solid"/>
                          </a:ln>
                        </wps:spPr>
                        <wps:bodyPr wrap="square" lIns="0" tIns="0" rIns="0" bIns="0" rtlCol="0">
                          <a:prstTxWarp prst="textNoShape">
                            <a:avLst/>
                          </a:prstTxWarp>
                          <a:noAutofit/>
                        </wps:bodyPr>
                      </wps:wsp>
                      <pic:pic>
                        <pic:nvPicPr>
                          <pic:cNvPr id="320" name="Image 320"/>
                          <pic:cNvPicPr/>
                        </pic:nvPicPr>
                        <pic:blipFill>
                          <a:blip r:embed="rId37" cstate="print"/>
                          <a:stretch>
                            <a:fillRect/>
                          </a:stretch>
                        </pic:blipFill>
                        <pic:spPr>
                          <a:xfrm>
                            <a:off x="445420" y="21285"/>
                            <a:ext cx="207139" cy="289042"/>
                          </a:xfrm>
                          <a:prstGeom prst="rect">
                            <a:avLst/>
                          </a:prstGeom>
                        </pic:spPr>
                      </pic:pic>
                      <pic:pic>
                        <pic:nvPicPr>
                          <pic:cNvPr id="321" name="Image 321"/>
                          <pic:cNvPicPr/>
                        </pic:nvPicPr>
                        <pic:blipFill>
                          <a:blip r:embed="rId38" cstate="print"/>
                          <a:stretch>
                            <a:fillRect/>
                          </a:stretch>
                        </pic:blipFill>
                        <pic:spPr>
                          <a:xfrm>
                            <a:off x="0" y="102749"/>
                            <a:ext cx="336253" cy="240983"/>
                          </a:xfrm>
                          <a:prstGeom prst="rect">
                            <a:avLst/>
                          </a:prstGeom>
                        </pic:spPr>
                      </pic:pic>
                    </wpg:wgp>
                  </a:graphicData>
                </a:graphic>
              </wp:anchor>
            </w:drawing>
          </mc:Choice>
          <mc:Fallback>
            <w:pict>
              <v:group style="position:absolute;margin-left:23.985399pt;margin-top:-4.089619pt;width:56.45pt;height:27.1pt;mso-position-horizontal-relative:page;mso-position-vertical-relative:paragraph;z-index:15748608" id="docshapegroup309" coordorigin="480,-82" coordsize="1129,542">
                <v:shape style="position:absolute;left:1058;top:-81;width:526;height:517" id="docshape310" coordorigin="1058,-80" coordsize="526,517" path="m1062,-80l1583,425,1576,436,1058,-66,1062,-80xe" filled="false" stroked="true" strokeweight=".157897pt" strokecolor="#231f20">
                  <v:path arrowok="t"/>
                  <v:stroke dashstyle="solid"/>
                </v:shape>
                <v:shape style="position:absolute;left:1058;top:-81;width:526;height:517" id="docshape311" coordorigin="1058,-80" coordsize="526,517" path="m1062,-80l1058,-66,1576,436,1583,425,1062,-80xe" filled="true" fillcolor="#231f20" stroked="false">
                  <v:path arrowok="t"/>
                  <v:fill type="solid"/>
                </v:shape>
                <v:shape style="position:absolute;left:1076;top:-81;width:531;height:521" id="docshape312" coordorigin="1076,-80" coordsize="531,521" path="m1603,-80l1076,430,1084,441,1606,-66,1603,-80xe" filled="false" stroked="true" strokeweight=".157922pt" strokecolor="#231f20">
                  <v:path arrowok="t"/>
                  <v:stroke dashstyle="solid"/>
                </v:shape>
                <v:shape style="position:absolute;left:1076;top:-81;width:531;height:521" id="docshape313" coordorigin="1076,-80" coordsize="531,521" path="m1603,-80l1076,430,1084,441,1607,-66,1603,-80xe" filled="true" fillcolor="#231f20" stroked="false">
                  <v:path arrowok="t"/>
                  <v:fill type="solid"/>
                </v:shape>
                <v:shape style="position:absolute;left:1181;top:7;width:308;height:399" id="docshape314" coordorigin="1181,7" coordsize="308,399" path="m1446,310l1473,25,1487,25,1489,7,1181,7,1183,27,1204,27,1236,369,1243,377,1243,406,1276,406,1277,372,1377,374,1377,361,1247,364,1219,25,1457,25,1459,39,1454,39,1446,39,1445,85,1452,85,1432,315,1446,310xe" filled="false" stroked="true" strokeweight=".160257pt" strokecolor="#231f20">
                  <v:path arrowok="t"/>
                  <v:stroke dashstyle="solid"/>
                </v:shape>
                <v:shape style="position:absolute;left:1181;top:-49;width:327;height:456" type="#_x0000_t75" id="docshape315" stroked="false">
                  <v:imagedata r:id="rId37" o:title=""/>
                </v:shape>
                <v:shape style="position:absolute;left:479;top:80;width:530;height:380" type="#_x0000_t75" id="docshape316" stroked="false">
                  <v:imagedata r:id="rId38" o:title=""/>
                </v:shape>
                <w10:wrap type="none"/>
              </v:group>
            </w:pict>
          </mc:Fallback>
        </mc:AlternateContent>
      </w:r>
      <w:r>
        <w:rPr>
          <w:rFonts w:ascii="Microsoft Sans Serif"/>
          <w:color w:val="231F20"/>
          <w:sz w:val="15"/>
        </w:rPr>
        <w:t>SERWIS</w:t>
      </w:r>
      <w:r>
        <w:rPr>
          <w:rFonts w:ascii="Microsoft Sans Serif"/>
          <w:color w:val="231F20"/>
          <w:spacing w:val="4"/>
          <w:sz w:val="15"/>
        </w:rPr>
        <w:t> </w:t>
      </w:r>
      <w:r>
        <w:rPr>
          <w:rFonts w:ascii="Microsoft Sans Serif"/>
          <w:color w:val="231F20"/>
          <w:spacing w:val="-2"/>
          <w:sz w:val="15"/>
        </w:rPr>
        <w:t>CENTRALNY</w:t>
      </w:r>
    </w:p>
    <w:p>
      <w:pPr>
        <w:spacing w:before="0"/>
        <w:ind w:left="2449" w:right="0" w:firstLine="0"/>
        <w:jc w:val="left"/>
        <w:rPr>
          <w:rFonts w:ascii="Microsoft Sans Serif"/>
          <w:sz w:val="15"/>
        </w:rPr>
      </w:pPr>
      <w:r>
        <w:rPr/>
        <mc:AlternateContent>
          <mc:Choice Requires="wps">
            <w:drawing>
              <wp:anchor distT="0" distB="0" distL="0" distR="0" allowOverlap="1" layoutInCell="1" locked="0" behindDoc="0" simplePos="0" relativeHeight="15748096">
                <wp:simplePos x="0" y="0"/>
                <wp:positionH relativeFrom="page">
                  <wp:posOffset>3561990</wp:posOffset>
                </wp:positionH>
                <wp:positionV relativeFrom="paragraph">
                  <wp:posOffset>131674</wp:posOffset>
                </wp:positionV>
                <wp:extent cx="1473200" cy="127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1473200" cy="1270"/>
                        </a:xfrm>
                        <a:custGeom>
                          <a:avLst/>
                          <a:gdLst/>
                          <a:ahLst/>
                          <a:cxnLst/>
                          <a:rect l="l" t="t" r="r" b="b"/>
                          <a:pathLst>
                            <a:path w="1473200" h="0">
                              <a:moveTo>
                                <a:pt x="0" y="0"/>
                              </a:moveTo>
                              <a:lnTo>
                                <a:pt x="1473027" y="0"/>
                              </a:lnTo>
                            </a:path>
                          </a:pathLst>
                        </a:custGeom>
                        <a:ln w="23465">
                          <a:solidFill>
                            <a:srgbClr val="231F20"/>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280.471710pt,10.368083pt" to="396.45811pt,10.368083pt" stroked="true" strokeweight="1.8477pt" strokecolor="#231f20">
                <v:stroke dashstyle="dot"/>
                <w10:wrap type="none"/>
              </v:line>
            </w:pict>
          </mc:Fallback>
        </mc:AlternateContent>
      </w:r>
      <w:r>
        <w:rPr>
          <w:rFonts w:ascii="Microsoft Sans Serif"/>
          <w:color w:val="231F20"/>
          <w:sz w:val="15"/>
        </w:rPr>
        <w:t>01-237</w:t>
      </w:r>
      <w:r>
        <w:rPr>
          <w:rFonts w:ascii="Microsoft Sans Serif"/>
          <w:color w:val="231F20"/>
          <w:spacing w:val="-1"/>
          <w:sz w:val="15"/>
        </w:rPr>
        <w:t> </w:t>
      </w:r>
      <w:r>
        <w:rPr>
          <w:rFonts w:ascii="Microsoft Sans Serif"/>
          <w:color w:val="231F20"/>
          <w:sz w:val="15"/>
        </w:rPr>
        <w:t>Warszawa</w:t>
      </w:r>
      <w:r>
        <w:rPr>
          <w:rFonts w:ascii="Microsoft Sans Serif"/>
          <w:color w:val="231F20"/>
          <w:spacing w:val="-1"/>
          <w:sz w:val="15"/>
        </w:rPr>
        <w:t> </w:t>
      </w:r>
      <w:r>
        <w:rPr>
          <w:rFonts w:ascii="Microsoft Sans Serif"/>
          <w:color w:val="231F20"/>
          <w:sz w:val="15"/>
        </w:rPr>
        <w:t>ul.Ordona</w:t>
      </w:r>
      <w:r>
        <w:rPr>
          <w:rFonts w:ascii="Microsoft Sans Serif"/>
          <w:color w:val="231F20"/>
          <w:spacing w:val="-1"/>
          <w:sz w:val="15"/>
        </w:rPr>
        <w:t> </w:t>
      </w:r>
      <w:r>
        <w:rPr>
          <w:rFonts w:ascii="Microsoft Sans Serif"/>
          <w:color w:val="231F20"/>
          <w:sz w:val="15"/>
        </w:rPr>
        <w:t>2A</w:t>
      </w:r>
      <w:r>
        <w:rPr>
          <w:rFonts w:ascii="Microsoft Sans Serif"/>
          <w:color w:val="231F20"/>
          <w:spacing w:val="40"/>
          <w:sz w:val="15"/>
        </w:rPr>
        <w:t> </w:t>
      </w:r>
      <w:r>
        <w:rPr>
          <w:rFonts w:ascii="Microsoft Sans Serif"/>
          <w:color w:val="231F20"/>
          <w:sz w:val="15"/>
        </w:rPr>
        <w:t>tel. 728 - 595 - 006</w:t>
      </w:r>
    </w:p>
    <w:p>
      <w:pPr>
        <w:spacing w:line="330" w:lineRule="atLeast" w:before="75"/>
        <w:ind w:left="756" w:right="205" w:firstLine="782"/>
        <w:jc w:val="left"/>
        <w:rPr>
          <w:rFonts w:ascii="Microsoft Sans Serif" w:hAnsi="Microsoft Sans Serif"/>
          <w:sz w:val="15"/>
        </w:rPr>
      </w:pPr>
      <w:r>
        <w:rPr/>
        <w:br w:type="column"/>
      </w:r>
      <w:r>
        <w:rPr>
          <w:rFonts w:ascii="Microsoft Sans Serif" w:hAnsi="Microsoft Sans Serif"/>
          <w:color w:val="231F20"/>
          <w:sz w:val="15"/>
        </w:rPr>
        <w:t>(data</w:t>
      </w:r>
      <w:r>
        <w:rPr>
          <w:rFonts w:ascii="Microsoft Sans Serif" w:hAnsi="Microsoft Sans Serif"/>
          <w:color w:val="231F20"/>
          <w:spacing w:val="4"/>
          <w:sz w:val="15"/>
        </w:rPr>
        <w:t> </w:t>
      </w:r>
      <w:r>
        <w:rPr>
          <w:rFonts w:ascii="Microsoft Sans Serif" w:hAnsi="Microsoft Sans Serif"/>
          <w:color w:val="231F20"/>
          <w:sz w:val="15"/>
        </w:rPr>
        <w:t>sprzedaży)</w:t>
      </w:r>
      <w:r>
        <w:rPr>
          <w:rFonts w:ascii="Microsoft Sans Serif" w:hAnsi="Microsoft Sans Serif"/>
          <w:color w:val="231F20"/>
          <w:spacing w:val="80"/>
          <w:sz w:val="15"/>
        </w:rPr>
        <w:t> </w:t>
      </w:r>
      <w:r>
        <w:rPr>
          <w:rFonts w:ascii="Microsoft Sans Serif" w:hAnsi="Microsoft Sans Serif"/>
          <w:color w:val="231F20"/>
          <w:sz w:val="15"/>
        </w:rPr>
        <w:t>(pieczątka sklepu i podpis sprzedawcy)</w:t>
      </w:r>
    </w:p>
    <w:p>
      <w:pPr>
        <w:spacing w:after="0" w:line="330" w:lineRule="atLeast"/>
        <w:jc w:val="left"/>
        <w:rPr>
          <w:rFonts w:ascii="Microsoft Sans Serif" w:hAnsi="Microsoft Sans Serif"/>
          <w:sz w:val="15"/>
        </w:rPr>
        <w:sectPr>
          <w:type w:val="continuous"/>
          <w:pgSz w:w="8400" w:h="11910"/>
          <w:pgMar w:header="0" w:footer="0" w:top="340" w:bottom="320" w:left="60" w:right="60"/>
          <w:cols w:num="2" w:equalWidth="0">
            <w:col w:w="4618" w:space="40"/>
            <w:col w:w="3622"/>
          </w:cols>
        </w:sectPr>
      </w:pPr>
    </w:p>
    <w:p>
      <w:pPr>
        <w:spacing w:before="79"/>
        <w:ind w:left="530" w:right="0" w:firstLine="0"/>
        <w:jc w:val="left"/>
        <w:rPr>
          <w:rFonts w:ascii="Microsoft Sans Serif"/>
          <w:sz w:val="12"/>
        </w:rPr>
      </w:pPr>
      <w:r>
        <w:rPr>
          <w:rFonts w:ascii="Microsoft Sans Serif"/>
          <w:color w:val="231F20"/>
          <w:sz w:val="12"/>
        </w:rPr>
        <w:t>adnotacje</w:t>
      </w:r>
      <w:r>
        <w:rPr>
          <w:rFonts w:ascii="Microsoft Sans Serif"/>
          <w:color w:val="231F20"/>
          <w:spacing w:val="-5"/>
          <w:sz w:val="12"/>
        </w:rPr>
        <w:t> </w:t>
      </w:r>
      <w:r>
        <w:rPr>
          <w:rFonts w:ascii="Microsoft Sans Serif"/>
          <w:color w:val="231F20"/>
          <w:spacing w:val="-2"/>
          <w:sz w:val="12"/>
        </w:rPr>
        <w:t>serwisu:</w:t>
      </w:r>
    </w:p>
    <w:p>
      <w:pPr>
        <w:spacing w:line="127" w:lineRule="exact" w:before="0"/>
        <w:ind w:left="530" w:right="0" w:firstLine="0"/>
        <w:jc w:val="left"/>
        <w:rPr>
          <w:rFonts w:ascii="Microsoft Sans Serif"/>
          <w:sz w:val="15"/>
        </w:rPr>
      </w:pPr>
      <w:r>
        <w:rPr/>
        <w:br w:type="column"/>
      </w:r>
      <w:hyperlink r:id="rId36">
        <w:r>
          <w:rPr>
            <w:rFonts w:ascii="Microsoft Sans Serif"/>
            <w:color w:val="452F92"/>
            <w:sz w:val="15"/>
            <w:u w:val="single" w:color="452F92"/>
          </w:rPr>
          <w:t>serwis@adler.com.p</w:t>
        </w:r>
        <w:r>
          <w:rPr>
            <w:rFonts w:ascii="Microsoft Sans Serif"/>
            <w:color w:val="452F92"/>
            <w:sz w:val="15"/>
          </w:rPr>
          <w:t>l</w:t>
        </w:r>
      </w:hyperlink>
      <w:r>
        <w:rPr>
          <w:rFonts w:ascii="Microsoft Sans Serif"/>
          <w:color w:val="452F92"/>
          <w:spacing w:val="70"/>
          <w:w w:val="150"/>
          <w:sz w:val="15"/>
        </w:rPr>
        <w:t> </w:t>
      </w:r>
      <w:hyperlink r:id="rId39">
        <w:r>
          <w:rPr>
            <w:rFonts w:ascii="Microsoft Sans Serif"/>
            <w:color w:val="231F20"/>
            <w:spacing w:val="-2"/>
            <w:sz w:val="15"/>
          </w:rPr>
          <w:t>www.adler.com.pl</w:t>
        </w:r>
      </w:hyperlink>
    </w:p>
    <w:p>
      <w:pPr>
        <w:spacing w:after="0" w:line="127" w:lineRule="exact"/>
        <w:jc w:val="left"/>
        <w:rPr>
          <w:rFonts w:ascii="Microsoft Sans Serif"/>
          <w:sz w:val="15"/>
        </w:rPr>
        <w:sectPr>
          <w:type w:val="continuous"/>
          <w:pgSz w:w="8400" w:h="11910"/>
          <w:pgMar w:header="0" w:footer="0" w:top="340" w:bottom="320" w:left="60" w:right="60"/>
          <w:cols w:num="2" w:equalWidth="0">
            <w:col w:w="1565" w:space="353"/>
            <w:col w:w="6362"/>
          </w:cols>
        </w:sectPr>
      </w:pPr>
    </w:p>
    <w:p>
      <w:pPr>
        <w:pStyle w:val="BodyText"/>
        <w:spacing w:line="191" w:lineRule="exact"/>
        <w:ind w:left="535"/>
        <w:rPr>
          <w:rFonts w:ascii="Microsoft Sans Serif"/>
          <w:sz w:val="19"/>
        </w:rPr>
      </w:pPr>
      <w:r>
        <w:rPr>
          <w:rFonts w:ascii="Microsoft Sans Serif"/>
          <w:position w:val="-3"/>
          <w:sz w:val="19"/>
        </w:rPr>
        <mc:AlternateContent>
          <mc:Choice Requires="wps">
            <w:drawing>
              <wp:inline distT="0" distB="0" distL="0" distR="0">
                <wp:extent cx="4693285" cy="123189"/>
                <wp:effectExtent l="0" t="0" r="0" b="635"/>
                <wp:docPr id="323" name="Group 323"/>
                <wp:cNvGraphicFramePr>
                  <a:graphicFrameLocks/>
                </wp:cNvGraphicFramePr>
                <a:graphic>
                  <a:graphicData uri="http://schemas.microsoft.com/office/word/2010/wordprocessingGroup">
                    <wpg:wgp>
                      <wpg:cNvPr id="323" name="Group 323"/>
                      <wpg:cNvGrpSpPr/>
                      <wpg:grpSpPr>
                        <a:xfrm>
                          <a:off x="0" y="0"/>
                          <a:ext cx="4693285" cy="123189"/>
                          <a:chExt cx="4693285" cy="123189"/>
                        </a:xfrm>
                      </wpg:grpSpPr>
                      <wps:wsp>
                        <wps:cNvPr id="324" name="Graphic 324"/>
                        <wps:cNvSpPr/>
                        <wps:spPr>
                          <a:xfrm>
                            <a:off x="635" y="635"/>
                            <a:ext cx="4692015" cy="121920"/>
                          </a:xfrm>
                          <a:custGeom>
                            <a:avLst/>
                            <a:gdLst/>
                            <a:ahLst/>
                            <a:cxnLst/>
                            <a:rect l="l" t="t" r="r" b="b"/>
                            <a:pathLst>
                              <a:path w="4692015" h="121920">
                                <a:moveTo>
                                  <a:pt x="0" y="0"/>
                                </a:moveTo>
                                <a:lnTo>
                                  <a:pt x="4691901" y="0"/>
                                </a:lnTo>
                                <a:lnTo>
                                  <a:pt x="4691901" y="121297"/>
                                </a:lnTo>
                                <a:lnTo>
                                  <a:pt x="0" y="121297"/>
                                </a:lnTo>
                                <a:lnTo>
                                  <a:pt x="0" y="0"/>
                                </a:lnTo>
                                <a:close/>
                              </a:path>
                            </a:pathLst>
                          </a:custGeom>
                          <a:ln w="1271">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69.55pt;height:9.7pt;mso-position-horizontal-relative:char;mso-position-vertical-relative:line" id="docshapegroup317" coordorigin="0,0" coordsize="7391,194">
                <v:rect style="position:absolute;left:1;top:1;width:7389;height:192" id="docshape318" filled="false" stroked="true" strokeweight=".1001pt" strokecolor="#231f20">
                  <v:stroke dashstyle="solid"/>
                </v:rect>
              </v:group>
            </w:pict>
          </mc:Fallback>
        </mc:AlternateContent>
      </w:r>
      <w:r>
        <w:rPr>
          <w:rFonts w:ascii="Microsoft Sans Serif"/>
          <w:position w:val="-3"/>
          <w:sz w:val="19"/>
        </w:rPr>
      </w:r>
    </w:p>
    <w:p>
      <w:pPr>
        <w:pStyle w:val="BodyText"/>
        <w:spacing w:line="183" w:lineRule="exact" w:before="89"/>
        <w:ind w:left="3599"/>
      </w:pPr>
      <w:r>
        <w:rPr>
          <w:color w:val="231F20"/>
          <w:w w:val="80"/>
          <w:u w:val="single" w:color="231F20"/>
        </w:rPr>
        <w:t>W</w:t>
      </w:r>
      <w:r>
        <w:rPr>
          <w:color w:val="231F20"/>
          <w:spacing w:val="-7"/>
          <w:u w:val="single" w:color="231F20"/>
        </w:rPr>
        <w:t> </w:t>
      </w:r>
      <w:r>
        <w:rPr>
          <w:color w:val="231F20"/>
          <w:w w:val="80"/>
          <w:u w:val="single" w:color="231F20"/>
        </w:rPr>
        <w:t>trosce</w:t>
      </w:r>
      <w:r>
        <w:rPr>
          <w:color w:val="231F20"/>
          <w:spacing w:val="-7"/>
          <w:u w:val="single" w:color="231F20"/>
        </w:rPr>
        <w:t> </w:t>
      </w:r>
      <w:r>
        <w:rPr>
          <w:color w:val="231F20"/>
          <w:w w:val="80"/>
          <w:u w:val="single" w:color="231F20"/>
        </w:rPr>
        <w:t>o</w:t>
      </w:r>
      <w:r>
        <w:rPr>
          <w:color w:val="231F20"/>
          <w:spacing w:val="-6"/>
          <w:u w:val="single" w:color="231F20"/>
        </w:rPr>
        <w:t> </w:t>
      </w:r>
      <w:r>
        <w:rPr>
          <w:color w:val="231F20"/>
          <w:spacing w:val="-2"/>
          <w:w w:val="80"/>
          <w:u w:val="single" w:color="231F20"/>
        </w:rPr>
        <w:t>środowisko.</w:t>
      </w:r>
      <w:r>
        <w:rPr>
          <w:color w:val="231F20"/>
          <w:spacing w:val="-2"/>
          <w:w w:val="80"/>
        </w:rPr>
        <w:t>.</w:t>
      </w:r>
    </w:p>
    <w:p>
      <w:pPr>
        <w:pStyle w:val="BodyText"/>
        <w:spacing w:line="235" w:lineRule="auto" w:before="1"/>
        <w:ind w:left="402" w:right="139"/>
      </w:pPr>
      <w:r>
        <w:rPr>
          <w:color w:val="231F20"/>
          <w:w w:val="80"/>
        </w:rPr>
        <w:t>Opakowania kartonowe oraz worki polietylenowe (PE) należy wrzucać do odpowiednich</w:t>
      </w:r>
      <w:r>
        <w:rPr>
          <w:color w:val="231F20"/>
          <w:spacing w:val="37"/>
        </w:rPr>
        <w:t> </w:t>
      </w:r>
      <w:r>
        <w:rPr>
          <w:color w:val="231F20"/>
          <w:w w:val="80"/>
        </w:rPr>
        <w:t>pojemników przeznaczonych do </w:t>
      </w:r>
      <w:r>
        <w:rPr>
          <w:color w:val="231F20"/>
          <w:w w:val="80"/>
        </w:rPr>
        <w:t>selektywnej</w:t>
      </w:r>
      <w:r>
        <w:rPr>
          <w:color w:val="231F20"/>
        </w:rPr>
        <w:t> </w:t>
      </w:r>
      <w:r>
        <w:rPr>
          <w:color w:val="231F20"/>
          <w:w w:val="80"/>
        </w:rPr>
        <w:t>zbiórki odpadów komunalnych zgodnie z ich opisem. Jeżeli w urządzeniu znajdują się baterie, należy je wyjąć i osobno oddać do</w:t>
      </w:r>
      <w:r>
        <w:rPr>
          <w:color w:val="231F20"/>
        </w:rPr>
        <w:t> </w:t>
      </w:r>
      <w:r>
        <w:rPr>
          <w:color w:val="231F20"/>
          <w:w w:val="80"/>
        </w:rPr>
        <w:t>punktu zbierania i składowania. Zużyte urządzenie należy oddać do odpowiedniego punktu zbierania i składowania, gdyż znajdujące</w:t>
      </w:r>
      <w:r>
        <w:rPr>
          <w:color w:val="231F20"/>
        </w:rPr>
        <w:t> </w:t>
      </w:r>
      <w:r>
        <w:rPr>
          <w:color w:val="231F20"/>
          <w:w w:val="80"/>
        </w:rPr>
        <w:t>się w nim niebezpieczne substancje mogą stanowić zagrożenie dla zdrowia i środowiska. Oznaczenie umieszczone na produkcie</w:t>
      </w:r>
      <w:r>
        <w:rPr>
          <w:color w:val="231F20"/>
        </w:rPr>
        <w:t> </w:t>
      </w:r>
      <w:r>
        <w:rPr>
          <w:color w:val="231F20"/>
          <w:w w:val="80"/>
        </w:rPr>
        <w:t>wskazuje, że urządzenia nie należy wyrzucać do pojemnika z odpadami komunalnymi.</w:t>
      </w:r>
    </w:p>
    <w:p>
      <w:pPr>
        <w:pStyle w:val="BodyText"/>
        <w:spacing w:line="235" w:lineRule="auto"/>
        <w:ind w:left="402" w:right="312"/>
      </w:pPr>
      <w:r>
        <w:rPr>
          <w:color w:val="231F20"/>
          <w:w w:val="80"/>
        </w:rPr>
        <w:t>Zużyty sprzęt elektryczny, to odpady, które zawierają substancje szkodliwe dla ludzi, zwierząt i środowiska. Substancje te mogą</w:t>
      </w:r>
      <w:r>
        <w:rPr>
          <w:color w:val="231F20"/>
        </w:rPr>
        <w:t> </w:t>
      </w:r>
      <w:r>
        <w:rPr>
          <w:color w:val="231F20"/>
          <w:w w:val="80"/>
        </w:rPr>
        <w:t>doprowadzić do zanieczyszczenia gleby, wody</w:t>
      </w:r>
      <w:r>
        <w:rPr>
          <w:color w:val="231F20"/>
          <w:spacing w:val="35"/>
        </w:rPr>
        <w:t> </w:t>
      </w:r>
      <w:r>
        <w:rPr>
          <w:color w:val="231F20"/>
          <w:w w:val="80"/>
        </w:rPr>
        <w:t>lub powietrze, a poprzez to mogą się dostać do organizmu człowieka i </w:t>
      </w:r>
      <w:r>
        <w:rPr>
          <w:color w:val="231F20"/>
          <w:w w:val="80"/>
        </w:rPr>
        <w:t>doprowadzić</w:t>
      </w:r>
      <w:r>
        <w:rPr>
          <w:color w:val="231F20"/>
        </w:rPr>
        <w:t> </w:t>
      </w:r>
      <w:r>
        <w:rPr>
          <w:color w:val="231F20"/>
          <w:w w:val="80"/>
        </w:rPr>
        <w:t>do licznych dolegliwości zdrowotnych, takich jak: zaburzenia wzroku, słuchu, mowy, mogą również doprowadzić do uszkodzenia</w:t>
      </w:r>
      <w:r>
        <w:rPr>
          <w:color w:val="231F20"/>
        </w:rPr>
        <w:t> </w:t>
      </w:r>
      <w:r>
        <w:rPr>
          <w:color w:val="231F20"/>
          <w:w w:val="80"/>
        </w:rPr>
        <w:t>nerek, wątroby i serca, oraz wywołać choroby skóry. Substancje szkodliwe mogą mieć również niekorzystny wpływ na układ</w:t>
      </w:r>
      <w:r>
        <w:rPr>
          <w:color w:val="231F20"/>
        </w:rPr>
        <w:t> </w:t>
      </w:r>
      <w:r>
        <w:rPr>
          <w:color w:val="231F20"/>
          <w:w w:val="80"/>
        </w:rPr>
        <w:t>oddechowy i rozrodczy oraz doprowadzić do zamian nowotworowych. Spożycie roślin rosnących na skażonych glebach, oraz</w:t>
      </w:r>
      <w:r>
        <w:rPr>
          <w:color w:val="231F20"/>
        </w:rPr>
        <w:t> </w:t>
      </w:r>
      <w:r>
        <w:rPr>
          <w:color w:val="231F20"/>
          <w:w w:val="80"/>
        </w:rPr>
        <w:t>produktów powstałych z nich może grozić w/w skutkami zdrowotnymi.</w:t>
      </w:r>
    </w:p>
    <w:p>
      <w:pPr>
        <w:pStyle w:val="Heading1"/>
        <w:spacing w:line="79" w:lineRule="exact" w:before="0"/>
        <w:ind w:left="155"/>
        <w:jc w:val="center"/>
      </w:pPr>
      <w:r>
        <w:rPr>
          <w:color w:val="231F20"/>
          <w:spacing w:val="-5"/>
        </w:rPr>
        <w:t>59</w:t>
      </w:r>
    </w:p>
    <w:p>
      <w:pPr>
        <w:spacing w:line="169" w:lineRule="exact" w:before="0"/>
        <w:ind w:left="142" w:right="178" w:firstLine="0"/>
        <w:jc w:val="center"/>
        <w:rPr>
          <w:rFonts w:ascii="Arial" w:hAnsi="Arial"/>
          <w:b/>
          <w:sz w:val="17"/>
        </w:rPr>
      </w:pPr>
      <w:r>
        <w:rPr>
          <w:rFonts w:ascii="Arial" w:hAnsi="Arial"/>
          <w:b/>
          <w:color w:val="231F20"/>
          <w:w w:val="110"/>
          <w:sz w:val="17"/>
        </w:rPr>
        <w:t>Urządzenia</w:t>
      </w:r>
      <w:r>
        <w:rPr>
          <w:rFonts w:ascii="Arial" w:hAnsi="Arial"/>
          <w:b/>
          <w:color w:val="231F20"/>
          <w:spacing w:val="5"/>
          <w:w w:val="110"/>
          <w:sz w:val="17"/>
        </w:rPr>
        <w:t> </w:t>
      </w:r>
      <w:r>
        <w:rPr>
          <w:rFonts w:ascii="Arial" w:hAnsi="Arial"/>
          <w:b/>
          <w:color w:val="231F20"/>
          <w:w w:val="110"/>
          <w:sz w:val="17"/>
        </w:rPr>
        <w:t>nie</w:t>
      </w:r>
      <w:r>
        <w:rPr>
          <w:rFonts w:ascii="Arial" w:hAnsi="Arial"/>
          <w:b/>
          <w:color w:val="231F20"/>
          <w:spacing w:val="5"/>
          <w:w w:val="110"/>
          <w:sz w:val="17"/>
        </w:rPr>
        <w:t> </w:t>
      </w:r>
      <w:r>
        <w:rPr>
          <w:rFonts w:ascii="Arial" w:hAnsi="Arial"/>
          <w:b/>
          <w:color w:val="231F20"/>
          <w:w w:val="110"/>
          <w:sz w:val="17"/>
        </w:rPr>
        <w:t>wyrzucać</w:t>
      </w:r>
      <w:r>
        <w:rPr>
          <w:rFonts w:ascii="Arial" w:hAnsi="Arial"/>
          <w:b/>
          <w:color w:val="231F20"/>
          <w:spacing w:val="6"/>
          <w:w w:val="110"/>
          <w:sz w:val="17"/>
        </w:rPr>
        <w:t> </w:t>
      </w:r>
      <w:r>
        <w:rPr>
          <w:rFonts w:ascii="Arial" w:hAnsi="Arial"/>
          <w:b/>
          <w:color w:val="231F20"/>
          <w:w w:val="110"/>
          <w:sz w:val="17"/>
        </w:rPr>
        <w:t>do</w:t>
      </w:r>
      <w:r>
        <w:rPr>
          <w:rFonts w:ascii="Arial" w:hAnsi="Arial"/>
          <w:b/>
          <w:color w:val="231F20"/>
          <w:spacing w:val="5"/>
          <w:w w:val="110"/>
          <w:sz w:val="17"/>
        </w:rPr>
        <w:t> </w:t>
      </w:r>
      <w:r>
        <w:rPr>
          <w:rFonts w:ascii="Arial" w:hAnsi="Arial"/>
          <w:b/>
          <w:color w:val="231F20"/>
          <w:w w:val="110"/>
          <w:sz w:val="17"/>
        </w:rPr>
        <w:t>pojemnika</w:t>
      </w:r>
      <w:r>
        <w:rPr>
          <w:rFonts w:ascii="Arial" w:hAnsi="Arial"/>
          <w:b/>
          <w:color w:val="231F20"/>
          <w:spacing w:val="6"/>
          <w:w w:val="110"/>
          <w:sz w:val="17"/>
        </w:rPr>
        <w:t> </w:t>
      </w:r>
      <w:r>
        <w:rPr>
          <w:rFonts w:ascii="Arial" w:hAnsi="Arial"/>
          <w:b/>
          <w:color w:val="231F20"/>
          <w:w w:val="110"/>
          <w:sz w:val="17"/>
        </w:rPr>
        <w:t>na</w:t>
      </w:r>
      <w:r>
        <w:rPr>
          <w:rFonts w:ascii="Arial" w:hAnsi="Arial"/>
          <w:b/>
          <w:color w:val="231F20"/>
          <w:spacing w:val="62"/>
          <w:w w:val="110"/>
          <w:sz w:val="17"/>
        </w:rPr>
        <w:t> </w:t>
      </w:r>
      <w:r>
        <w:rPr>
          <w:rFonts w:ascii="Arial" w:hAnsi="Arial"/>
          <w:b/>
          <w:color w:val="231F20"/>
          <w:w w:val="110"/>
          <w:sz w:val="17"/>
        </w:rPr>
        <w:t>odpady</w:t>
      </w:r>
      <w:r>
        <w:rPr>
          <w:rFonts w:ascii="Arial" w:hAnsi="Arial"/>
          <w:b/>
          <w:color w:val="231F20"/>
          <w:spacing w:val="6"/>
          <w:w w:val="110"/>
          <w:sz w:val="17"/>
        </w:rPr>
        <w:t> </w:t>
      </w:r>
      <w:r>
        <w:rPr>
          <w:rFonts w:ascii="Arial" w:hAnsi="Arial"/>
          <w:b/>
          <w:color w:val="231F20"/>
          <w:w w:val="110"/>
          <w:sz w:val="17"/>
        </w:rPr>
        <w:t>komunalne</w:t>
      </w:r>
      <w:r>
        <w:rPr>
          <w:rFonts w:ascii="Arial" w:hAnsi="Arial"/>
          <w:b/>
          <w:color w:val="231F20"/>
          <w:spacing w:val="5"/>
          <w:w w:val="110"/>
          <w:sz w:val="17"/>
        </w:rPr>
        <w:t> </w:t>
      </w:r>
      <w:r>
        <w:rPr>
          <w:rFonts w:ascii="Arial" w:hAnsi="Arial"/>
          <w:b/>
          <w:color w:val="231F20"/>
          <w:spacing w:val="-4"/>
          <w:w w:val="110"/>
          <w:sz w:val="17"/>
        </w:rPr>
        <w:t>!!!!</w:t>
      </w:r>
    </w:p>
    <w:p>
      <w:pPr>
        <w:spacing w:after="0" w:line="169" w:lineRule="exact"/>
        <w:jc w:val="center"/>
        <w:rPr>
          <w:rFonts w:ascii="Arial" w:hAnsi="Arial"/>
          <w:sz w:val="17"/>
        </w:rPr>
        <w:sectPr>
          <w:type w:val="continuous"/>
          <w:pgSz w:w="8400" w:h="11910"/>
          <w:pgMar w:header="0" w:footer="0" w:top="340" w:bottom="320" w:left="60" w:right="60"/>
        </w:sectPr>
      </w:pPr>
    </w:p>
    <w:p>
      <w:pPr>
        <w:tabs>
          <w:tab w:pos="3765" w:val="left" w:leader="none"/>
          <w:tab w:pos="8105" w:val="left" w:leader="none"/>
        </w:tabs>
        <w:spacing w:before="112"/>
        <w:ind w:left="162" w:right="0" w:firstLine="0"/>
        <w:jc w:val="left"/>
        <w:rPr>
          <w:sz w:val="20"/>
        </w:rPr>
      </w:pPr>
      <w:r>
        <w:rPr>
          <w:color w:val="FFFFFF"/>
          <w:sz w:val="20"/>
          <w:shd w:fill="404041" w:color="auto" w:val="clear"/>
        </w:rPr>
        <w:tab/>
      </w:r>
      <w:r>
        <w:rPr>
          <w:color w:val="FFFFFF"/>
          <w:w w:val="85"/>
          <w:sz w:val="20"/>
          <w:shd w:fill="404041" w:color="auto" w:val="clear"/>
        </w:rPr>
        <w:t>(PL)</w:t>
      </w:r>
      <w:r>
        <w:rPr>
          <w:color w:val="FFFFFF"/>
          <w:spacing w:val="-4"/>
          <w:sz w:val="20"/>
          <w:shd w:fill="404041" w:color="auto" w:val="clear"/>
        </w:rPr>
        <w:t> </w:t>
      </w:r>
      <w:r>
        <w:rPr>
          <w:color w:val="FFFFFF"/>
          <w:spacing w:val="-2"/>
          <w:sz w:val="20"/>
          <w:shd w:fill="404041" w:color="auto" w:val="clear"/>
        </w:rPr>
        <w:t>POLSKI</w:t>
      </w:r>
      <w:r>
        <w:rPr>
          <w:color w:val="FFFFFF"/>
          <w:sz w:val="20"/>
          <w:shd w:fill="404041" w:color="auto" w:val="clear"/>
        </w:rPr>
        <w:tab/>
      </w:r>
    </w:p>
    <w:p>
      <w:pPr>
        <w:spacing w:line="275" w:lineRule="exact" w:before="14"/>
        <w:ind w:left="154" w:right="0" w:firstLine="0"/>
        <w:jc w:val="left"/>
        <w:rPr>
          <w:sz w:val="24"/>
        </w:rPr>
      </w:pPr>
      <w:r>
        <w:rPr>
          <w:color w:val="231F20"/>
          <w:w w:val="90"/>
          <w:sz w:val="24"/>
        </w:rPr>
        <w:t>OGÓLNE</w:t>
      </w:r>
      <w:r>
        <w:rPr>
          <w:color w:val="231F20"/>
          <w:spacing w:val="7"/>
          <w:sz w:val="24"/>
        </w:rPr>
        <w:t> </w:t>
      </w:r>
      <w:r>
        <w:rPr>
          <w:color w:val="231F20"/>
          <w:w w:val="90"/>
          <w:sz w:val="24"/>
        </w:rPr>
        <w:t>WARUNKI</w:t>
      </w:r>
      <w:r>
        <w:rPr>
          <w:color w:val="231F20"/>
          <w:spacing w:val="8"/>
          <w:sz w:val="24"/>
        </w:rPr>
        <w:t> </w:t>
      </w:r>
      <w:r>
        <w:rPr>
          <w:color w:val="231F20"/>
          <w:spacing w:val="-2"/>
          <w:w w:val="90"/>
          <w:sz w:val="24"/>
        </w:rPr>
        <w:t>BEZPIECZEŃSTWA</w:t>
      </w:r>
    </w:p>
    <w:p>
      <w:pPr>
        <w:spacing w:line="235" w:lineRule="auto" w:before="1"/>
        <w:ind w:left="154" w:right="966" w:firstLine="0"/>
        <w:jc w:val="left"/>
        <w:rPr>
          <w:sz w:val="24"/>
        </w:rPr>
      </w:pPr>
      <w:r>
        <w:rPr>
          <w:color w:val="231F20"/>
          <w:spacing w:val="-10"/>
          <w:sz w:val="24"/>
        </w:rPr>
        <w:t>WAŻNE INSTRUKCJE DOTYCZĄCE BEZPIECZEŃSTWA</w:t>
      </w:r>
      <w:r>
        <w:rPr>
          <w:color w:val="231F20"/>
          <w:spacing w:val="-16"/>
          <w:sz w:val="24"/>
        </w:rPr>
        <w:t> </w:t>
      </w:r>
      <w:r>
        <w:rPr>
          <w:color w:val="231F20"/>
          <w:spacing w:val="-10"/>
          <w:sz w:val="24"/>
        </w:rPr>
        <w:t>UŻYTKOWANIA </w:t>
      </w:r>
      <w:r>
        <w:rPr>
          <w:color w:val="231F20"/>
          <w:spacing w:val="-4"/>
          <w:sz w:val="24"/>
        </w:rPr>
        <w:t>PRZECZYTAJ</w:t>
      </w:r>
      <w:r>
        <w:rPr>
          <w:color w:val="231F20"/>
          <w:spacing w:val="-18"/>
          <w:sz w:val="24"/>
        </w:rPr>
        <w:t> </w:t>
      </w:r>
      <w:r>
        <w:rPr>
          <w:color w:val="231F20"/>
          <w:spacing w:val="-4"/>
          <w:sz w:val="24"/>
        </w:rPr>
        <w:t>UWAŻNIE</w:t>
      </w:r>
      <w:r>
        <w:rPr>
          <w:color w:val="231F20"/>
          <w:spacing w:val="-18"/>
          <w:sz w:val="24"/>
        </w:rPr>
        <w:t> </w:t>
      </w:r>
      <w:r>
        <w:rPr>
          <w:color w:val="231F20"/>
          <w:spacing w:val="-4"/>
          <w:sz w:val="24"/>
        </w:rPr>
        <w:t>I</w:t>
      </w:r>
      <w:r>
        <w:rPr>
          <w:color w:val="231F20"/>
          <w:spacing w:val="-18"/>
          <w:sz w:val="24"/>
        </w:rPr>
        <w:t> </w:t>
      </w:r>
      <w:r>
        <w:rPr>
          <w:color w:val="231F20"/>
          <w:spacing w:val="-4"/>
          <w:sz w:val="24"/>
        </w:rPr>
        <w:t>ZACHOWAJ</w:t>
      </w:r>
      <w:r>
        <w:rPr>
          <w:color w:val="231F20"/>
          <w:spacing w:val="-18"/>
          <w:sz w:val="24"/>
        </w:rPr>
        <w:t> </w:t>
      </w:r>
      <w:r>
        <w:rPr>
          <w:color w:val="231F20"/>
          <w:spacing w:val="-4"/>
          <w:sz w:val="24"/>
        </w:rPr>
        <w:t>NA</w:t>
      </w:r>
      <w:r>
        <w:rPr>
          <w:color w:val="231F20"/>
          <w:spacing w:val="-29"/>
          <w:sz w:val="24"/>
        </w:rPr>
        <w:t> </w:t>
      </w:r>
      <w:r>
        <w:rPr>
          <w:color w:val="231F20"/>
          <w:spacing w:val="-4"/>
          <w:sz w:val="24"/>
        </w:rPr>
        <w:t>PRZYSZŁOŚĆ</w:t>
      </w:r>
    </w:p>
    <w:p>
      <w:pPr>
        <w:pStyle w:val="ListParagraph"/>
        <w:numPr>
          <w:ilvl w:val="0"/>
          <w:numId w:val="74"/>
        </w:numPr>
        <w:tabs>
          <w:tab w:pos="372" w:val="left" w:leader="none"/>
        </w:tabs>
        <w:spacing w:line="235" w:lineRule="auto" w:before="0" w:after="0"/>
        <w:ind w:left="154" w:right="194" w:firstLine="0"/>
        <w:jc w:val="left"/>
        <w:rPr>
          <w:sz w:val="24"/>
        </w:rPr>
      </w:pPr>
      <w:r>
        <w:rPr>
          <w:color w:val="231F20"/>
          <w:w w:val="80"/>
          <w:sz w:val="24"/>
        </w:rPr>
        <w:t>Przed rozpoczęciem użytkowania urządzenia przeczytać instrukcję obsługi i </w:t>
      </w:r>
      <w:r>
        <w:rPr>
          <w:color w:val="231F20"/>
          <w:w w:val="80"/>
          <w:sz w:val="24"/>
        </w:rPr>
        <w:t>postępować według wskazówek w niej zawartych. Producent nie odpowiada za szkody spowodowane użytkowaniem urządzenia niezgodnie z jego przeznaczeniem lub niewłaściwą jego</w:t>
      </w:r>
      <w:r>
        <w:rPr>
          <w:color w:val="231F20"/>
          <w:spacing w:val="40"/>
          <w:sz w:val="24"/>
        </w:rPr>
        <w:t> </w:t>
      </w:r>
      <w:r>
        <w:rPr>
          <w:color w:val="231F20"/>
          <w:spacing w:val="-2"/>
          <w:w w:val="90"/>
          <w:sz w:val="24"/>
        </w:rPr>
        <w:t>obsługą.</w:t>
      </w:r>
    </w:p>
    <w:p>
      <w:pPr>
        <w:pStyle w:val="ListParagraph"/>
        <w:numPr>
          <w:ilvl w:val="0"/>
          <w:numId w:val="74"/>
        </w:numPr>
        <w:tabs>
          <w:tab w:pos="372" w:val="left" w:leader="none"/>
        </w:tabs>
        <w:spacing w:line="235" w:lineRule="auto" w:before="0" w:after="0"/>
        <w:ind w:left="154" w:right="959" w:firstLine="0"/>
        <w:jc w:val="left"/>
        <w:rPr>
          <w:sz w:val="24"/>
        </w:rPr>
      </w:pPr>
      <w:r>
        <w:rPr>
          <w:color w:val="231F20"/>
          <w:w w:val="80"/>
          <w:sz w:val="24"/>
        </w:rPr>
        <w:t>Urządzenie służy wyłącznie do użytku domowego. Nie używać do innych </w:t>
      </w:r>
      <w:r>
        <w:rPr>
          <w:color w:val="231F20"/>
          <w:w w:val="80"/>
          <w:sz w:val="24"/>
        </w:rPr>
        <w:t>celów, </w:t>
      </w:r>
      <w:r>
        <w:rPr>
          <w:color w:val="231F20"/>
          <w:w w:val="85"/>
          <w:sz w:val="24"/>
        </w:rPr>
        <w:t>niezgodnych z jego przeznaczeniem.</w:t>
      </w:r>
    </w:p>
    <w:p>
      <w:pPr>
        <w:pStyle w:val="ListParagraph"/>
        <w:numPr>
          <w:ilvl w:val="0"/>
          <w:numId w:val="74"/>
        </w:numPr>
        <w:tabs>
          <w:tab w:pos="372" w:val="left" w:leader="none"/>
        </w:tabs>
        <w:spacing w:line="235" w:lineRule="auto" w:before="0" w:after="0"/>
        <w:ind w:left="154" w:right="145" w:firstLine="0"/>
        <w:jc w:val="left"/>
        <w:rPr>
          <w:sz w:val="24"/>
        </w:rPr>
      </w:pPr>
      <w:r>
        <w:rPr>
          <w:color w:val="231F20"/>
          <w:w w:val="80"/>
          <w:sz w:val="24"/>
        </w:rPr>
        <w:t>Urządzenie należy podłączyć wyłącznie do gniazdka z uziemieniem 220-240V </w:t>
      </w:r>
      <w:r>
        <w:rPr>
          <w:color w:val="231F20"/>
          <w:w w:val="80"/>
          <w:sz w:val="24"/>
        </w:rPr>
        <w:t>~50/60Hz.</w:t>
      </w:r>
      <w:r>
        <w:rPr>
          <w:color w:val="231F20"/>
          <w:spacing w:val="40"/>
          <w:sz w:val="24"/>
        </w:rPr>
        <w:t> </w:t>
      </w:r>
      <w:r>
        <w:rPr>
          <w:color w:val="231F20"/>
          <w:w w:val="80"/>
          <w:sz w:val="24"/>
        </w:rPr>
        <w:t>W celu zwiększenia bezpieczeństwa użytkowania do jednego obwodu prądu nie należy równocześnie włączać wielu urządzeń elektrycznych.</w:t>
      </w:r>
    </w:p>
    <w:p>
      <w:pPr>
        <w:pStyle w:val="ListParagraph"/>
        <w:numPr>
          <w:ilvl w:val="0"/>
          <w:numId w:val="74"/>
        </w:numPr>
        <w:tabs>
          <w:tab w:pos="372" w:val="left" w:leader="none"/>
        </w:tabs>
        <w:spacing w:line="235" w:lineRule="auto" w:before="0" w:after="0"/>
        <w:ind w:left="154" w:right="621" w:firstLine="0"/>
        <w:jc w:val="both"/>
        <w:rPr>
          <w:sz w:val="24"/>
        </w:rPr>
      </w:pPr>
      <w:r>
        <w:rPr>
          <w:color w:val="231F20"/>
          <w:w w:val="80"/>
          <w:sz w:val="24"/>
        </w:rPr>
        <w:t>Należy zachować szczególną ostrożność podczas korzystania z urządzenia, gdy w pobliżu przebywają dzieci. Nie należy dopuszczać dzieci do zabawy urządzeniem. </w:t>
      </w:r>
      <w:r>
        <w:rPr>
          <w:color w:val="231F20"/>
          <w:w w:val="80"/>
          <w:sz w:val="24"/>
        </w:rPr>
        <w:t>Nie pozwól</w:t>
      </w:r>
      <w:r>
        <w:rPr>
          <w:color w:val="231F20"/>
          <w:spacing w:val="-8"/>
          <w:sz w:val="24"/>
        </w:rPr>
        <w:t> </w:t>
      </w:r>
      <w:r>
        <w:rPr>
          <w:color w:val="231F20"/>
          <w:w w:val="80"/>
          <w:sz w:val="24"/>
        </w:rPr>
        <w:t>dzieciom</w:t>
      </w:r>
      <w:r>
        <w:rPr>
          <w:color w:val="231F20"/>
          <w:spacing w:val="-8"/>
          <w:sz w:val="24"/>
        </w:rPr>
        <w:t> </w:t>
      </w:r>
      <w:r>
        <w:rPr>
          <w:color w:val="231F20"/>
          <w:w w:val="80"/>
          <w:sz w:val="24"/>
        </w:rPr>
        <w:t>ani</w:t>
      </w:r>
      <w:r>
        <w:rPr>
          <w:color w:val="231F20"/>
          <w:spacing w:val="-7"/>
          <w:sz w:val="24"/>
        </w:rPr>
        <w:t> </w:t>
      </w:r>
      <w:r>
        <w:rPr>
          <w:color w:val="231F20"/>
          <w:w w:val="80"/>
          <w:sz w:val="24"/>
        </w:rPr>
        <w:t>osobom</w:t>
      </w:r>
      <w:r>
        <w:rPr>
          <w:color w:val="231F20"/>
          <w:spacing w:val="-8"/>
          <w:sz w:val="24"/>
        </w:rPr>
        <w:t> </w:t>
      </w:r>
      <w:r>
        <w:rPr>
          <w:color w:val="231F20"/>
          <w:w w:val="80"/>
          <w:sz w:val="24"/>
        </w:rPr>
        <w:t>nie</w:t>
      </w:r>
      <w:r>
        <w:rPr>
          <w:color w:val="231F20"/>
          <w:spacing w:val="-7"/>
          <w:sz w:val="24"/>
        </w:rPr>
        <w:t> </w:t>
      </w:r>
      <w:r>
        <w:rPr>
          <w:color w:val="231F20"/>
          <w:w w:val="80"/>
          <w:sz w:val="24"/>
        </w:rPr>
        <w:t>zaznajomionym</w:t>
      </w:r>
      <w:r>
        <w:rPr>
          <w:color w:val="231F20"/>
          <w:spacing w:val="-8"/>
          <w:sz w:val="24"/>
        </w:rPr>
        <w:t> </w:t>
      </w:r>
      <w:r>
        <w:rPr>
          <w:color w:val="231F20"/>
          <w:w w:val="80"/>
          <w:sz w:val="24"/>
        </w:rPr>
        <w:t>z</w:t>
      </w:r>
      <w:r>
        <w:rPr>
          <w:color w:val="231F20"/>
          <w:spacing w:val="-8"/>
          <w:sz w:val="24"/>
        </w:rPr>
        <w:t> </w:t>
      </w:r>
      <w:r>
        <w:rPr>
          <w:color w:val="231F20"/>
          <w:w w:val="80"/>
          <w:sz w:val="24"/>
        </w:rPr>
        <w:t>urządzeniem</w:t>
      </w:r>
      <w:r>
        <w:rPr>
          <w:color w:val="231F20"/>
          <w:spacing w:val="-7"/>
          <w:sz w:val="24"/>
        </w:rPr>
        <w:t> </w:t>
      </w:r>
      <w:r>
        <w:rPr>
          <w:color w:val="231F20"/>
          <w:w w:val="80"/>
          <w:sz w:val="24"/>
        </w:rPr>
        <w:t>na</w:t>
      </w:r>
      <w:r>
        <w:rPr>
          <w:color w:val="231F20"/>
          <w:spacing w:val="-8"/>
          <w:sz w:val="24"/>
        </w:rPr>
        <w:t> </w:t>
      </w:r>
      <w:r>
        <w:rPr>
          <w:color w:val="231F20"/>
          <w:w w:val="80"/>
          <w:sz w:val="24"/>
        </w:rPr>
        <w:t>jego</w:t>
      </w:r>
      <w:r>
        <w:rPr>
          <w:color w:val="231F20"/>
          <w:spacing w:val="-7"/>
          <w:sz w:val="24"/>
        </w:rPr>
        <w:t> </w:t>
      </w:r>
      <w:r>
        <w:rPr>
          <w:color w:val="231F20"/>
          <w:spacing w:val="-2"/>
          <w:w w:val="80"/>
          <w:sz w:val="24"/>
        </w:rPr>
        <w:t>użytkowanie.</w:t>
      </w:r>
    </w:p>
    <w:p>
      <w:pPr>
        <w:pStyle w:val="ListParagraph"/>
        <w:numPr>
          <w:ilvl w:val="0"/>
          <w:numId w:val="74"/>
        </w:numPr>
        <w:tabs>
          <w:tab w:pos="372" w:val="left" w:leader="none"/>
        </w:tabs>
        <w:spacing w:line="235" w:lineRule="auto" w:before="0" w:after="0"/>
        <w:ind w:left="154" w:right="184" w:firstLine="0"/>
        <w:jc w:val="left"/>
        <w:rPr>
          <w:sz w:val="24"/>
        </w:rPr>
      </w:pPr>
      <w:r>
        <w:rPr>
          <w:color w:val="231F20"/>
          <w:w w:val="80"/>
          <w:sz w:val="24"/>
        </w:rPr>
        <w:t>OSTRZEŻENIE: Niniejszy sprzęt może by użytkowany przez dzieci powyżej 8 roku </w:t>
      </w:r>
      <w:r>
        <w:rPr>
          <w:color w:val="231F20"/>
          <w:w w:val="80"/>
          <w:sz w:val="24"/>
        </w:rPr>
        <w:t>życia</w:t>
      </w:r>
      <w:r>
        <w:rPr>
          <w:color w:val="231F20"/>
          <w:spacing w:val="40"/>
          <w:sz w:val="24"/>
        </w:rPr>
        <w:t> </w:t>
      </w:r>
      <w:r>
        <w:rPr>
          <w:color w:val="231F20"/>
          <w:w w:val="80"/>
          <w:sz w:val="24"/>
        </w:rPr>
        <w:t>oraz osoby o ograniczonej zdolności fizycznej, czuciowej lub psychicznej, lub osoby nie mające doświadczenia lub znajomości sprzętu, jeśli odbywa się to pod nadzorem osoby odpowiadającej za ich bezpieczeństwo lub zostały im udzielone wskazówki na temat bezpiecznego</w:t>
      </w:r>
      <w:r>
        <w:rPr>
          <w:color w:val="231F20"/>
          <w:sz w:val="24"/>
        </w:rPr>
        <w:t> </w:t>
      </w:r>
      <w:r>
        <w:rPr>
          <w:color w:val="231F20"/>
          <w:w w:val="80"/>
          <w:sz w:val="24"/>
        </w:rPr>
        <w:t>użytkowania</w:t>
      </w:r>
      <w:r>
        <w:rPr>
          <w:color w:val="231F20"/>
          <w:sz w:val="24"/>
        </w:rPr>
        <w:t> </w:t>
      </w:r>
      <w:r>
        <w:rPr>
          <w:color w:val="231F20"/>
          <w:w w:val="80"/>
          <w:sz w:val="24"/>
        </w:rPr>
        <w:t>urządzenia</w:t>
      </w:r>
      <w:r>
        <w:rPr>
          <w:color w:val="231F20"/>
          <w:sz w:val="24"/>
        </w:rPr>
        <w:t> </w:t>
      </w:r>
      <w:r>
        <w:rPr>
          <w:color w:val="231F20"/>
          <w:w w:val="80"/>
          <w:sz w:val="24"/>
        </w:rPr>
        <w:t>i</w:t>
      </w:r>
      <w:r>
        <w:rPr>
          <w:color w:val="231F20"/>
          <w:sz w:val="24"/>
        </w:rPr>
        <w:t> </w:t>
      </w:r>
      <w:r>
        <w:rPr>
          <w:color w:val="231F20"/>
          <w:w w:val="80"/>
          <w:sz w:val="24"/>
        </w:rPr>
        <w:t>mają</w:t>
      </w:r>
      <w:r>
        <w:rPr>
          <w:color w:val="231F20"/>
          <w:sz w:val="24"/>
        </w:rPr>
        <w:t> </w:t>
      </w:r>
      <w:r>
        <w:rPr>
          <w:color w:val="231F20"/>
          <w:w w:val="80"/>
          <w:sz w:val="24"/>
        </w:rPr>
        <w:t>świadomość</w:t>
      </w:r>
      <w:r>
        <w:rPr>
          <w:color w:val="231F20"/>
          <w:sz w:val="24"/>
        </w:rPr>
        <w:t> </w:t>
      </w:r>
      <w:r>
        <w:rPr>
          <w:color w:val="231F20"/>
          <w:w w:val="80"/>
          <w:sz w:val="24"/>
        </w:rPr>
        <w:t>niebezpieczeństwa</w:t>
      </w:r>
      <w:r>
        <w:rPr>
          <w:color w:val="231F20"/>
          <w:sz w:val="24"/>
        </w:rPr>
        <w:t> </w:t>
      </w:r>
      <w:r>
        <w:rPr>
          <w:color w:val="231F20"/>
          <w:w w:val="80"/>
          <w:sz w:val="24"/>
        </w:rPr>
        <w:t>związanego</w:t>
      </w:r>
      <w:r>
        <w:rPr>
          <w:color w:val="231F20"/>
          <w:spacing w:val="40"/>
          <w:sz w:val="24"/>
        </w:rPr>
        <w:t> </w:t>
      </w:r>
      <w:r>
        <w:rPr>
          <w:color w:val="231F20"/>
          <w:w w:val="80"/>
          <w:sz w:val="24"/>
        </w:rPr>
        <w:t>z jego użytkowaniem. Dzieci nie powinny bawić się sprzętem. Czyszczenie i konserwacja urządzenia nie powinna być wykonywana przez dzieci, chyba że są powyżej 8 roku życia a </w:t>
      </w:r>
      <w:r>
        <w:rPr>
          <w:color w:val="231F20"/>
          <w:w w:val="85"/>
          <w:sz w:val="24"/>
        </w:rPr>
        <w:t>czynności te są wykonywane pod nadzorem.</w:t>
      </w:r>
    </w:p>
    <w:p>
      <w:pPr>
        <w:pStyle w:val="ListParagraph"/>
        <w:numPr>
          <w:ilvl w:val="0"/>
          <w:numId w:val="74"/>
        </w:numPr>
        <w:tabs>
          <w:tab w:pos="372" w:val="left" w:leader="none"/>
        </w:tabs>
        <w:spacing w:line="235" w:lineRule="auto" w:before="0" w:after="0"/>
        <w:ind w:left="154" w:right="730" w:firstLine="0"/>
        <w:jc w:val="left"/>
        <w:rPr>
          <w:sz w:val="24"/>
        </w:rPr>
      </w:pPr>
      <w:r>
        <w:rPr>
          <w:color w:val="231F20"/>
          <w:w w:val="80"/>
          <w:sz w:val="24"/>
        </w:rPr>
        <w:t>Zawsze po zakończeniu używania, wyjmij wtyczkę z gniazda zasilającego </w:t>
      </w:r>
      <w:r>
        <w:rPr>
          <w:color w:val="231F20"/>
          <w:w w:val="80"/>
          <w:sz w:val="24"/>
        </w:rPr>
        <w:t>poprzez </w:t>
      </w:r>
      <w:r>
        <w:rPr>
          <w:color w:val="231F20"/>
          <w:w w:val="85"/>
          <w:sz w:val="24"/>
        </w:rPr>
        <w:t>przytrzymanie</w:t>
      </w:r>
      <w:r>
        <w:rPr>
          <w:color w:val="231F20"/>
          <w:spacing w:val="-8"/>
          <w:w w:val="85"/>
          <w:sz w:val="24"/>
        </w:rPr>
        <w:t> </w:t>
      </w:r>
      <w:r>
        <w:rPr>
          <w:color w:val="231F20"/>
          <w:w w:val="85"/>
          <w:sz w:val="24"/>
        </w:rPr>
        <w:t>gniazdka</w:t>
      </w:r>
      <w:r>
        <w:rPr>
          <w:color w:val="231F20"/>
          <w:spacing w:val="-7"/>
          <w:w w:val="85"/>
          <w:sz w:val="24"/>
        </w:rPr>
        <w:t> </w:t>
      </w:r>
      <w:r>
        <w:rPr>
          <w:color w:val="231F20"/>
          <w:w w:val="85"/>
          <w:sz w:val="24"/>
        </w:rPr>
        <w:t>ręką.</w:t>
      </w:r>
      <w:r>
        <w:rPr>
          <w:color w:val="231F20"/>
          <w:spacing w:val="-7"/>
          <w:w w:val="85"/>
          <w:sz w:val="24"/>
        </w:rPr>
        <w:t> </w:t>
      </w:r>
      <w:r>
        <w:rPr>
          <w:color w:val="231F20"/>
          <w:w w:val="85"/>
          <w:sz w:val="24"/>
        </w:rPr>
        <w:t>NIE</w:t>
      </w:r>
      <w:r>
        <w:rPr>
          <w:color w:val="231F20"/>
          <w:spacing w:val="-7"/>
          <w:w w:val="85"/>
          <w:sz w:val="24"/>
        </w:rPr>
        <w:t> </w:t>
      </w:r>
      <w:r>
        <w:rPr>
          <w:color w:val="231F20"/>
          <w:w w:val="85"/>
          <w:sz w:val="24"/>
        </w:rPr>
        <w:t>ciągnąć</w:t>
      </w:r>
      <w:r>
        <w:rPr>
          <w:color w:val="231F20"/>
          <w:spacing w:val="-8"/>
          <w:w w:val="85"/>
          <w:sz w:val="24"/>
        </w:rPr>
        <w:t> </w:t>
      </w:r>
      <w:r>
        <w:rPr>
          <w:color w:val="231F20"/>
          <w:w w:val="85"/>
          <w:sz w:val="24"/>
        </w:rPr>
        <w:t>za</w:t>
      </w:r>
      <w:r>
        <w:rPr>
          <w:color w:val="231F20"/>
          <w:spacing w:val="-7"/>
          <w:w w:val="85"/>
          <w:sz w:val="24"/>
        </w:rPr>
        <w:t> </w:t>
      </w:r>
      <w:r>
        <w:rPr>
          <w:color w:val="231F20"/>
          <w:w w:val="85"/>
          <w:sz w:val="24"/>
        </w:rPr>
        <w:t>sznur</w:t>
      </w:r>
      <w:r>
        <w:rPr>
          <w:color w:val="231F20"/>
          <w:spacing w:val="-7"/>
          <w:w w:val="85"/>
          <w:sz w:val="24"/>
        </w:rPr>
        <w:t> </w:t>
      </w:r>
      <w:r>
        <w:rPr>
          <w:color w:val="231F20"/>
          <w:w w:val="85"/>
          <w:sz w:val="24"/>
        </w:rPr>
        <w:t>sieciowy.</w:t>
      </w:r>
    </w:p>
    <w:p>
      <w:pPr>
        <w:pStyle w:val="ListParagraph"/>
        <w:numPr>
          <w:ilvl w:val="0"/>
          <w:numId w:val="74"/>
        </w:numPr>
        <w:tabs>
          <w:tab w:pos="372" w:val="left" w:leader="none"/>
        </w:tabs>
        <w:spacing w:line="235" w:lineRule="auto" w:before="0" w:after="0"/>
        <w:ind w:left="154" w:right="217" w:firstLine="0"/>
        <w:jc w:val="left"/>
        <w:rPr>
          <w:sz w:val="24"/>
        </w:rPr>
      </w:pPr>
      <w:r>
        <w:rPr>
          <w:color w:val="231F20"/>
          <w:w w:val="80"/>
          <w:sz w:val="24"/>
        </w:rPr>
        <w:t>Nie zanurzać kabla, wtyczki oraz całego urządzenia w wodzie lub innej cieczy. Nie wystawiaj urządzenia na działanie warunków atmosferycznych (deszczu, słońca, etc.) ani </w:t>
      </w:r>
      <w:r>
        <w:rPr>
          <w:color w:val="231F20"/>
          <w:w w:val="75"/>
          <w:sz w:val="24"/>
        </w:rPr>
        <w:t>nie</w:t>
      </w:r>
      <w:r>
        <w:rPr>
          <w:color w:val="231F20"/>
          <w:spacing w:val="22"/>
          <w:sz w:val="24"/>
        </w:rPr>
        <w:t> </w:t>
      </w:r>
      <w:r>
        <w:rPr>
          <w:color w:val="231F20"/>
          <w:w w:val="75"/>
          <w:sz w:val="24"/>
        </w:rPr>
        <w:t>używaj</w:t>
      </w:r>
      <w:r>
        <w:rPr>
          <w:color w:val="231F20"/>
          <w:spacing w:val="23"/>
          <w:sz w:val="24"/>
        </w:rPr>
        <w:t> </w:t>
      </w:r>
      <w:r>
        <w:rPr>
          <w:color w:val="231F20"/>
          <w:w w:val="75"/>
          <w:sz w:val="24"/>
        </w:rPr>
        <w:t>w</w:t>
      </w:r>
      <w:r>
        <w:rPr>
          <w:color w:val="231F20"/>
          <w:spacing w:val="22"/>
          <w:sz w:val="24"/>
        </w:rPr>
        <w:t> </w:t>
      </w:r>
      <w:r>
        <w:rPr>
          <w:color w:val="231F20"/>
          <w:w w:val="75"/>
          <w:sz w:val="24"/>
        </w:rPr>
        <w:t>warunkach</w:t>
      </w:r>
      <w:r>
        <w:rPr>
          <w:color w:val="231F20"/>
          <w:spacing w:val="23"/>
          <w:sz w:val="24"/>
        </w:rPr>
        <w:t> </w:t>
      </w:r>
      <w:r>
        <w:rPr>
          <w:color w:val="231F20"/>
          <w:w w:val="75"/>
          <w:sz w:val="24"/>
        </w:rPr>
        <w:t>podwyższonej</w:t>
      </w:r>
      <w:r>
        <w:rPr>
          <w:color w:val="231F20"/>
          <w:spacing w:val="22"/>
          <w:sz w:val="24"/>
        </w:rPr>
        <w:t> </w:t>
      </w:r>
      <w:r>
        <w:rPr>
          <w:color w:val="231F20"/>
          <w:w w:val="75"/>
          <w:sz w:val="24"/>
        </w:rPr>
        <w:t>wilgotności</w:t>
      </w:r>
      <w:r>
        <w:rPr>
          <w:color w:val="231F20"/>
          <w:spacing w:val="23"/>
          <w:sz w:val="24"/>
        </w:rPr>
        <w:t> </w:t>
      </w:r>
      <w:r>
        <w:rPr>
          <w:color w:val="231F20"/>
          <w:w w:val="75"/>
          <w:sz w:val="24"/>
        </w:rPr>
        <w:t>(łazienki,</w:t>
      </w:r>
      <w:r>
        <w:rPr>
          <w:color w:val="231F20"/>
          <w:spacing w:val="22"/>
          <w:sz w:val="24"/>
        </w:rPr>
        <w:t> </w:t>
      </w:r>
      <w:r>
        <w:rPr>
          <w:color w:val="231F20"/>
          <w:w w:val="75"/>
          <w:sz w:val="24"/>
        </w:rPr>
        <w:t>wilgotne</w:t>
      </w:r>
      <w:r>
        <w:rPr>
          <w:color w:val="231F20"/>
          <w:spacing w:val="23"/>
          <w:sz w:val="24"/>
        </w:rPr>
        <w:t> </w:t>
      </w:r>
      <w:r>
        <w:rPr>
          <w:color w:val="231F20"/>
          <w:w w:val="75"/>
          <w:sz w:val="24"/>
        </w:rPr>
        <w:t>domki</w:t>
      </w:r>
      <w:r>
        <w:rPr>
          <w:color w:val="231F20"/>
          <w:spacing w:val="23"/>
          <w:sz w:val="24"/>
        </w:rPr>
        <w:t> </w:t>
      </w:r>
      <w:r>
        <w:rPr>
          <w:color w:val="231F20"/>
          <w:spacing w:val="-2"/>
          <w:w w:val="75"/>
          <w:sz w:val="24"/>
        </w:rPr>
        <w:t>kempingowe).</w:t>
      </w:r>
    </w:p>
    <w:p>
      <w:pPr>
        <w:pStyle w:val="ListParagraph"/>
        <w:numPr>
          <w:ilvl w:val="0"/>
          <w:numId w:val="74"/>
        </w:numPr>
        <w:tabs>
          <w:tab w:pos="372" w:val="left" w:leader="none"/>
        </w:tabs>
        <w:spacing w:line="235" w:lineRule="auto" w:before="0" w:after="0"/>
        <w:ind w:left="154" w:right="569" w:firstLine="0"/>
        <w:jc w:val="left"/>
        <w:rPr>
          <w:sz w:val="24"/>
        </w:rPr>
      </w:pPr>
      <w:r>
        <w:rPr>
          <w:color w:val="231F20"/>
          <w:w w:val="80"/>
          <w:sz w:val="24"/>
        </w:rPr>
        <w:t>Okresowo sprawdzaj stan przewodu zasilającego. Jeżeli przewód zasilający jest uszkodzony, to powinien on być wymieniony przez zakład naprawczy w celu </w:t>
      </w:r>
      <w:r>
        <w:rPr>
          <w:color w:val="231F20"/>
          <w:w w:val="80"/>
          <w:sz w:val="24"/>
        </w:rPr>
        <w:t>uniknięcia </w:t>
      </w:r>
      <w:r>
        <w:rPr>
          <w:color w:val="231F20"/>
          <w:spacing w:val="-2"/>
          <w:w w:val="90"/>
          <w:sz w:val="24"/>
        </w:rPr>
        <w:t>zagrożenia.</w:t>
      </w:r>
    </w:p>
    <w:p>
      <w:pPr>
        <w:pStyle w:val="ListParagraph"/>
        <w:numPr>
          <w:ilvl w:val="0"/>
          <w:numId w:val="74"/>
        </w:numPr>
        <w:tabs>
          <w:tab w:pos="372" w:val="left" w:leader="none"/>
        </w:tabs>
        <w:spacing w:line="235" w:lineRule="auto" w:before="0" w:after="0"/>
        <w:ind w:left="154" w:right="227" w:firstLine="0"/>
        <w:jc w:val="left"/>
        <w:rPr>
          <w:sz w:val="24"/>
        </w:rPr>
      </w:pPr>
      <w:r>
        <w:rPr>
          <w:color w:val="231F20"/>
          <w:w w:val="80"/>
          <w:sz w:val="24"/>
        </w:rPr>
        <w:t>Nie używaj urządzenia z uszkodzonym przewodem zasilającym lub jeśli zostało upuszczone lub uszkodzone w jakikolwiek inny sposób lub nieprawidłowo pracuje. Nie naprawiaj urządzenia samodzielnie, gdyż grozi to porażeniem. Uszkodzone urządzenie oddaj do punktu serwisowego w celu sprawdzenia lub dokonania naprawy. Wszelkich napraw mogą dokonywać wyłącznie punkty serwisowe. Nieprawidłowo wykonana </w:t>
      </w:r>
      <w:r>
        <w:rPr>
          <w:color w:val="231F20"/>
          <w:w w:val="80"/>
          <w:sz w:val="24"/>
        </w:rPr>
        <w:t>naprawa </w:t>
      </w:r>
      <w:r>
        <w:rPr>
          <w:color w:val="231F20"/>
          <w:w w:val="85"/>
          <w:sz w:val="24"/>
        </w:rPr>
        <w:t>może</w:t>
      </w:r>
      <w:r>
        <w:rPr>
          <w:color w:val="231F20"/>
          <w:spacing w:val="-7"/>
          <w:w w:val="85"/>
          <w:sz w:val="24"/>
        </w:rPr>
        <w:t> </w:t>
      </w:r>
      <w:r>
        <w:rPr>
          <w:color w:val="231F20"/>
          <w:w w:val="85"/>
          <w:sz w:val="24"/>
        </w:rPr>
        <w:t>spowodować</w:t>
      </w:r>
      <w:r>
        <w:rPr>
          <w:color w:val="231F20"/>
          <w:spacing w:val="-7"/>
          <w:w w:val="85"/>
          <w:sz w:val="24"/>
        </w:rPr>
        <w:t> </w:t>
      </w:r>
      <w:r>
        <w:rPr>
          <w:color w:val="231F20"/>
          <w:w w:val="85"/>
          <w:sz w:val="24"/>
        </w:rPr>
        <w:t>poważne</w:t>
      </w:r>
      <w:r>
        <w:rPr>
          <w:color w:val="231F20"/>
          <w:spacing w:val="-7"/>
          <w:w w:val="85"/>
          <w:sz w:val="24"/>
        </w:rPr>
        <w:t> </w:t>
      </w:r>
      <w:r>
        <w:rPr>
          <w:color w:val="231F20"/>
          <w:w w:val="85"/>
          <w:sz w:val="24"/>
        </w:rPr>
        <w:t>zagrożenie</w:t>
      </w:r>
      <w:r>
        <w:rPr>
          <w:color w:val="231F20"/>
          <w:spacing w:val="-7"/>
          <w:w w:val="85"/>
          <w:sz w:val="24"/>
        </w:rPr>
        <w:t> </w:t>
      </w:r>
      <w:r>
        <w:rPr>
          <w:color w:val="231F20"/>
          <w:w w:val="85"/>
          <w:sz w:val="24"/>
        </w:rPr>
        <w:t>dla</w:t>
      </w:r>
      <w:r>
        <w:rPr>
          <w:color w:val="231F20"/>
          <w:spacing w:val="-7"/>
          <w:w w:val="85"/>
          <w:sz w:val="24"/>
        </w:rPr>
        <w:t> </w:t>
      </w:r>
      <w:r>
        <w:rPr>
          <w:color w:val="231F20"/>
          <w:w w:val="85"/>
          <w:sz w:val="24"/>
        </w:rPr>
        <w:t>użytkownika.</w:t>
      </w:r>
    </w:p>
    <w:p>
      <w:pPr>
        <w:pStyle w:val="ListParagraph"/>
        <w:numPr>
          <w:ilvl w:val="0"/>
          <w:numId w:val="74"/>
        </w:numPr>
        <w:tabs>
          <w:tab w:pos="481" w:val="left" w:leader="none"/>
        </w:tabs>
        <w:spacing w:line="235" w:lineRule="auto" w:before="0" w:after="0"/>
        <w:ind w:left="154" w:right="360" w:firstLine="0"/>
        <w:jc w:val="left"/>
        <w:rPr>
          <w:sz w:val="24"/>
        </w:rPr>
      </w:pPr>
      <w:r>
        <w:rPr>
          <w:color w:val="231F20"/>
          <w:w w:val="80"/>
          <w:sz w:val="24"/>
        </w:rPr>
        <w:t>Należy stawiać urządzenie na chłodnej stabilnej, równej powierzchni, z dala od nagrzewających</w:t>
      </w:r>
      <w:r>
        <w:rPr>
          <w:color w:val="231F20"/>
          <w:spacing w:val="-2"/>
          <w:w w:val="80"/>
          <w:sz w:val="24"/>
        </w:rPr>
        <w:t> </w:t>
      </w:r>
      <w:r>
        <w:rPr>
          <w:color w:val="231F20"/>
          <w:w w:val="80"/>
          <w:sz w:val="24"/>
        </w:rPr>
        <w:t>się</w:t>
      </w:r>
      <w:r>
        <w:rPr>
          <w:color w:val="231F20"/>
          <w:spacing w:val="-2"/>
          <w:w w:val="80"/>
          <w:sz w:val="24"/>
        </w:rPr>
        <w:t> </w:t>
      </w:r>
      <w:r>
        <w:rPr>
          <w:color w:val="231F20"/>
          <w:w w:val="80"/>
          <w:sz w:val="24"/>
        </w:rPr>
        <w:t>urządzeń</w:t>
      </w:r>
      <w:r>
        <w:rPr>
          <w:color w:val="231F20"/>
          <w:spacing w:val="-2"/>
          <w:w w:val="80"/>
          <w:sz w:val="24"/>
        </w:rPr>
        <w:t> </w:t>
      </w:r>
      <w:r>
        <w:rPr>
          <w:color w:val="231F20"/>
          <w:w w:val="80"/>
          <w:sz w:val="24"/>
        </w:rPr>
        <w:t>kuchennych</w:t>
      </w:r>
      <w:r>
        <w:rPr>
          <w:color w:val="231F20"/>
          <w:spacing w:val="-2"/>
          <w:w w:val="80"/>
          <w:sz w:val="24"/>
        </w:rPr>
        <w:t> </w:t>
      </w:r>
      <w:r>
        <w:rPr>
          <w:color w:val="231F20"/>
          <w:w w:val="80"/>
          <w:sz w:val="24"/>
        </w:rPr>
        <w:t>jak:</w:t>
      </w:r>
      <w:r>
        <w:rPr>
          <w:color w:val="231F20"/>
          <w:spacing w:val="-2"/>
          <w:w w:val="80"/>
          <w:sz w:val="24"/>
        </w:rPr>
        <w:t> </w:t>
      </w:r>
      <w:r>
        <w:rPr>
          <w:color w:val="231F20"/>
          <w:w w:val="80"/>
          <w:sz w:val="24"/>
        </w:rPr>
        <w:t>kuchenka</w:t>
      </w:r>
      <w:r>
        <w:rPr>
          <w:color w:val="231F20"/>
          <w:spacing w:val="-2"/>
          <w:w w:val="80"/>
          <w:sz w:val="24"/>
        </w:rPr>
        <w:t> </w:t>
      </w:r>
      <w:r>
        <w:rPr>
          <w:color w:val="231F20"/>
          <w:w w:val="80"/>
          <w:sz w:val="24"/>
        </w:rPr>
        <w:t>elektryczna,</w:t>
      </w:r>
      <w:r>
        <w:rPr>
          <w:color w:val="231F20"/>
          <w:spacing w:val="-2"/>
          <w:w w:val="80"/>
          <w:sz w:val="24"/>
        </w:rPr>
        <w:t> </w:t>
      </w:r>
      <w:r>
        <w:rPr>
          <w:color w:val="231F20"/>
          <w:w w:val="80"/>
          <w:sz w:val="24"/>
        </w:rPr>
        <w:t>palnik</w:t>
      </w:r>
      <w:r>
        <w:rPr>
          <w:color w:val="231F20"/>
          <w:spacing w:val="-2"/>
          <w:w w:val="80"/>
          <w:sz w:val="24"/>
        </w:rPr>
        <w:t> </w:t>
      </w:r>
      <w:r>
        <w:rPr>
          <w:color w:val="231F20"/>
          <w:w w:val="80"/>
          <w:sz w:val="24"/>
        </w:rPr>
        <w:t>gazowy,</w:t>
      </w:r>
      <w:r>
        <w:rPr>
          <w:color w:val="231F20"/>
          <w:spacing w:val="-2"/>
          <w:w w:val="80"/>
          <w:sz w:val="24"/>
        </w:rPr>
        <w:t> </w:t>
      </w:r>
      <w:r>
        <w:rPr>
          <w:color w:val="231F20"/>
          <w:w w:val="80"/>
          <w:sz w:val="24"/>
        </w:rPr>
        <w:t>itp..</w:t>
      </w:r>
    </w:p>
    <w:p>
      <w:pPr>
        <w:spacing w:after="0" w:line="235" w:lineRule="auto"/>
        <w:jc w:val="left"/>
        <w:rPr>
          <w:sz w:val="24"/>
        </w:rPr>
        <w:sectPr>
          <w:footerReference w:type="default" r:id="rId40"/>
          <w:pgSz w:w="8400" w:h="11910"/>
          <w:pgMar w:header="0" w:footer="108" w:top="200" w:bottom="300" w:left="60" w:right="60"/>
          <w:pgNumType w:start="60"/>
        </w:sectPr>
      </w:pPr>
    </w:p>
    <w:p>
      <w:pPr>
        <w:pStyle w:val="ListParagraph"/>
        <w:numPr>
          <w:ilvl w:val="0"/>
          <w:numId w:val="74"/>
        </w:numPr>
        <w:tabs>
          <w:tab w:pos="481" w:val="left" w:leader="none"/>
        </w:tabs>
        <w:spacing w:line="275" w:lineRule="exact" w:before="121" w:after="0"/>
        <w:ind w:left="481" w:right="0" w:hanging="312"/>
        <w:jc w:val="left"/>
        <w:rPr>
          <w:sz w:val="24"/>
        </w:rPr>
      </w:pPr>
      <w:r>
        <w:rPr>
          <w:color w:val="231F20"/>
          <w:w w:val="80"/>
          <w:sz w:val="24"/>
        </w:rPr>
        <w:t>Nie</w:t>
      </w:r>
      <w:r>
        <w:rPr>
          <w:color w:val="231F20"/>
          <w:spacing w:val="-15"/>
          <w:sz w:val="24"/>
        </w:rPr>
        <w:t> </w:t>
      </w:r>
      <w:r>
        <w:rPr>
          <w:color w:val="231F20"/>
          <w:w w:val="80"/>
          <w:sz w:val="24"/>
        </w:rPr>
        <w:t>korzystać</w:t>
      </w:r>
      <w:r>
        <w:rPr>
          <w:color w:val="231F20"/>
          <w:spacing w:val="-14"/>
          <w:sz w:val="24"/>
        </w:rPr>
        <w:t> </w:t>
      </w:r>
      <w:r>
        <w:rPr>
          <w:color w:val="231F20"/>
          <w:w w:val="80"/>
          <w:sz w:val="24"/>
        </w:rPr>
        <w:t>z</w:t>
      </w:r>
      <w:r>
        <w:rPr>
          <w:color w:val="231F20"/>
          <w:spacing w:val="-14"/>
          <w:sz w:val="24"/>
        </w:rPr>
        <w:t> </w:t>
      </w:r>
      <w:r>
        <w:rPr>
          <w:color w:val="231F20"/>
          <w:w w:val="80"/>
          <w:sz w:val="24"/>
        </w:rPr>
        <w:t>urządzenia</w:t>
      </w:r>
      <w:r>
        <w:rPr>
          <w:color w:val="231F20"/>
          <w:spacing w:val="-14"/>
          <w:sz w:val="24"/>
        </w:rPr>
        <w:t> </w:t>
      </w:r>
      <w:r>
        <w:rPr>
          <w:color w:val="231F20"/>
          <w:w w:val="80"/>
          <w:sz w:val="24"/>
        </w:rPr>
        <w:t>w</w:t>
      </w:r>
      <w:r>
        <w:rPr>
          <w:color w:val="231F20"/>
          <w:spacing w:val="-14"/>
          <w:sz w:val="24"/>
        </w:rPr>
        <w:t> </w:t>
      </w:r>
      <w:r>
        <w:rPr>
          <w:color w:val="231F20"/>
          <w:w w:val="80"/>
          <w:sz w:val="24"/>
        </w:rPr>
        <w:t>pobliżu</w:t>
      </w:r>
      <w:r>
        <w:rPr>
          <w:color w:val="231F20"/>
          <w:spacing w:val="-14"/>
          <w:sz w:val="24"/>
        </w:rPr>
        <w:t> </w:t>
      </w:r>
      <w:r>
        <w:rPr>
          <w:color w:val="231F20"/>
          <w:w w:val="80"/>
          <w:sz w:val="24"/>
        </w:rPr>
        <w:t>materiałów</w:t>
      </w:r>
      <w:r>
        <w:rPr>
          <w:color w:val="231F20"/>
          <w:spacing w:val="-14"/>
          <w:sz w:val="24"/>
        </w:rPr>
        <w:t> </w:t>
      </w:r>
      <w:r>
        <w:rPr>
          <w:color w:val="231F20"/>
          <w:spacing w:val="-2"/>
          <w:w w:val="80"/>
          <w:sz w:val="24"/>
        </w:rPr>
        <w:t>łatwopalnych.</w:t>
      </w:r>
    </w:p>
    <w:p>
      <w:pPr>
        <w:pStyle w:val="ListParagraph"/>
        <w:numPr>
          <w:ilvl w:val="0"/>
          <w:numId w:val="74"/>
        </w:numPr>
        <w:tabs>
          <w:tab w:pos="496" w:val="left" w:leader="none"/>
        </w:tabs>
        <w:spacing w:line="235" w:lineRule="auto" w:before="1" w:after="0"/>
        <w:ind w:left="169" w:right="1043" w:firstLine="0"/>
        <w:jc w:val="left"/>
        <w:rPr>
          <w:sz w:val="24"/>
        </w:rPr>
      </w:pPr>
      <w:r>
        <w:rPr>
          <w:color w:val="231F20"/>
          <w:w w:val="80"/>
          <w:sz w:val="24"/>
        </w:rPr>
        <w:t>Przewód zasilania nie może zwisać poza krawędź stołu lub dotykać </w:t>
      </w:r>
      <w:r>
        <w:rPr>
          <w:color w:val="231F20"/>
          <w:w w:val="80"/>
          <w:sz w:val="24"/>
        </w:rPr>
        <w:t>gorących </w:t>
      </w:r>
      <w:r>
        <w:rPr>
          <w:color w:val="231F20"/>
          <w:spacing w:val="-2"/>
          <w:w w:val="90"/>
          <w:sz w:val="24"/>
        </w:rPr>
        <w:t>powierzchni.</w:t>
      </w:r>
    </w:p>
    <w:p>
      <w:pPr>
        <w:pStyle w:val="ListParagraph"/>
        <w:numPr>
          <w:ilvl w:val="0"/>
          <w:numId w:val="74"/>
        </w:numPr>
        <w:tabs>
          <w:tab w:pos="496" w:val="left" w:leader="none"/>
        </w:tabs>
        <w:spacing w:line="268" w:lineRule="exact" w:before="0" w:after="0"/>
        <w:ind w:left="496" w:right="0" w:hanging="327"/>
        <w:jc w:val="left"/>
        <w:rPr>
          <w:sz w:val="24"/>
        </w:rPr>
      </w:pPr>
      <w:r>
        <w:rPr>
          <w:color w:val="231F20"/>
          <w:w w:val="80"/>
          <w:sz w:val="24"/>
        </w:rPr>
        <w:t>Nie</w:t>
      </w:r>
      <w:r>
        <w:rPr>
          <w:color w:val="231F20"/>
          <w:sz w:val="24"/>
        </w:rPr>
        <w:t> </w:t>
      </w:r>
      <w:r>
        <w:rPr>
          <w:color w:val="231F20"/>
          <w:w w:val="80"/>
          <w:sz w:val="24"/>
        </w:rPr>
        <w:t>wolno</w:t>
      </w:r>
      <w:r>
        <w:rPr>
          <w:color w:val="231F20"/>
          <w:sz w:val="24"/>
        </w:rPr>
        <w:t> </w:t>
      </w:r>
      <w:r>
        <w:rPr>
          <w:color w:val="231F20"/>
          <w:w w:val="80"/>
          <w:sz w:val="24"/>
        </w:rPr>
        <w:t>pozostawiać</w:t>
      </w:r>
      <w:r>
        <w:rPr>
          <w:color w:val="231F20"/>
          <w:sz w:val="24"/>
        </w:rPr>
        <w:t> </w:t>
      </w:r>
      <w:r>
        <w:rPr>
          <w:color w:val="231F20"/>
          <w:w w:val="80"/>
          <w:sz w:val="24"/>
        </w:rPr>
        <w:t>włączonego</w:t>
      </w:r>
      <w:r>
        <w:rPr>
          <w:color w:val="231F20"/>
          <w:sz w:val="24"/>
        </w:rPr>
        <w:t> </w:t>
      </w:r>
      <w:r>
        <w:rPr>
          <w:color w:val="231F20"/>
          <w:w w:val="80"/>
          <w:sz w:val="24"/>
        </w:rPr>
        <w:t>urządzenia</w:t>
      </w:r>
      <w:r>
        <w:rPr>
          <w:color w:val="231F20"/>
          <w:sz w:val="24"/>
        </w:rPr>
        <w:t> </w:t>
      </w:r>
      <w:r>
        <w:rPr>
          <w:color w:val="231F20"/>
          <w:w w:val="80"/>
          <w:sz w:val="24"/>
        </w:rPr>
        <w:t>do</w:t>
      </w:r>
      <w:r>
        <w:rPr>
          <w:color w:val="231F20"/>
          <w:sz w:val="24"/>
        </w:rPr>
        <w:t> </w:t>
      </w:r>
      <w:r>
        <w:rPr>
          <w:color w:val="231F20"/>
          <w:w w:val="80"/>
          <w:sz w:val="24"/>
        </w:rPr>
        <w:t>gniazdka</w:t>
      </w:r>
      <w:r>
        <w:rPr>
          <w:color w:val="231F20"/>
          <w:spacing w:val="1"/>
          <w:sz w:val="24"/>
        </w:rPr>
        <w:t> </w:t>
      </w:r>
      <w:r>
        <w:rPr>
          <w:color w:val="231F20"/>
          <w:w w:val="80"/>
          <w:sz w:val="24"/>
        </w:rPr>
        <w:t>bez</w:t>
      </w:r>
      <w:r>
        <w:rPr>
          <w:color w:val="231F20"/>
          <w:sz w:val="24"/>
        </w:rPr>
        <w:t> </w:t>
      </w:r>
      <w:r>
        <w:rPr>
          <w:color w:val="231F20"/>
          <w:spacing w:val="-2"/>
          <w:w w:val="80"/>
          <w:sz w:val="24"/>
        </w:rPr>
        <w:t>nadzoru.</w:t>
      </w:r>
    </w:p>
    <w:p>
      <w:pPr>
        <w:pStyle w:val="ListParagraph"/>
        <w:numPr>
          <w:ilvl w:val="0"/>
          <w:numId w:val="74"/>
        </w:numPr>
        <w:tabs>
          <w:tab w:pos="496" w:val="left" w:leader="none"/>
        </w:tabs>
        <w:spacing w:line="235" w:lineRule="auto" w:before="1" w:after="0"/>
        <w:ind w:left="169" w:right="257" w:firstLine="0"/>
        <w:jc w:val="left"/>
        <w:rPr>
          <w:sz w:val="24"/>
        </w:rPr>
      </w:pPr>
      <w:r>
        <w:rPr>
          <w:color w:val="231F20"/>
          <w:w w:val="80"/>
          <w:sz w:val="24"/>
        </w:rPr>
        <w:t>Do zapewnienia dodatkowej ochrony, wskazane jest zainstalowanie w obwodzie elektrycznym, urządzenia różnicowoprądowego (RCD) o znamionowym prądzie</w:t>
      </w:r>
      <w:r>
        <w:rPr>
          <w:color w:val="231F20"/>
          <w:spacing w:val="40"/>
          <w:sz w:val="24"/>
        </w:rPr>
        <w:t> </w:t>
      </w:r>
      <w:r>
        <w:rPr>
          <w:color w:val="231F20"/>
          <w:w w:val="80"/>
          <w:sz w:val="24"/>
        </w:rPr>
        <w:t>różnicowym nie przekraczającym 30 mA. W tym zakresie należy zwrócić się do </w:t>
      </w:r>
      <w:r>
        <w:rPr>
          <w:color w:val="231F20"/>
          <w:w w:val="80"/>
          <w:sz w:val="24"/>
        </w:rPr>
        <w:t>specjalisty </w:t>
      </w:r>
      <w:r>
        <w:rPr>
          <w:color w:val="231F20"/>
          <w:spacing w:val="-2"/>
          <w:w w:val="90"/>
          <w:sz w:val="24"/>
        </w:rPr>
        <w:t>elektryka.</w:t>
      </w:r>
    </w:p>
    <w:p>
      <w:pPr>
        <w:pStyle w:val="ListParagraph"/>
        <w:numPr>
          <w:ilvl w:val="0"/>
          <w:numId w:val="74"/>
        </w:numPr>
        <w:tabs>
          <w:tab w:pos="496" w:val="left" w:leader="none"/>
        </w:tabs>
        <w:spacing w:line="235" w:lineRule="auto" w:before="0" w:after="0"/>
        <w:ind w:left="169" w:right="507" w:firstLine="0"/>
        <w:jc w:val="left"/>
        <w:rPr>
          <w:sz w:val="24"/>
        </w:rPr>
      </w:pPr>
      <w:r>
        <w:rPr>
          <w:color w:val="231F20"/>
          <w:w w:val="85"/>
          <w:sz w:val="24"/>
        </w:rPr>
        <w:t>UWAGA:</w:t>
      </w:r>
      <w:r>
        <w:rPr>
          <w:color w:val="231F20"/>
          <w:spacing w:val="-6"/>
          <w:w w:val="85"/>
          <w:sz w:val="24"/>
        </w:rPr>
        <w:t> </w:t>
      </w:r>
      <w:r>
        <w:rPr>
          <w:color w:val="231F20"/>
          <w:w w:val="85"/>
          <w:sz w:val="24"/>
        </w:rPr>
        <w:t>Spieniacz</w:t>
      </w:r>
      <w:r>
        <w:rPr>
          <w:color w:val="231F20"/>
          <w:spacing w:val="-6"/>
          <w:w w:val="85"/>
          <w:sz w:val="24"/>
        </w:rPr>
        <w:t> </w:t>
      </w:r>
      <w:r>
        <w:rPr>
          <w:color w:val="231F20"/>
          <w:w w:val="85"/>
          <w:sz w:val="24"/>
        </w:rPr>
        <w:t>do</w:t>
      </w:r>
      <w:r>
        <w:rPr>
          <w:color w:val="231F20"/>
          <w:spacing w:val="-6"/>
          <w:w w:val="85"/>
          <w:sz w:val="24"/>
        </w:rPr>
        <w:t> </w:t>
      </w:r>
      <w:r>
        <w:rPr>
          <w:color w:val="231F20"/>
          <w:w w:val="85"/>
          <w:sz w:val="24"/>
        </w:rPr>
        <w:t>mleka</w:t>
      </w:r>
      <w:r>
        <w:rPr>
          <w:color w:val="231F20"/>
          <w:spacing w:val="-6"/>
          <w:w w:val="85"/>
          <w:sz w:val="24"/>
        </w:rPr>
        <w:t> </w:t>
      </w:r>
      <w:r>
        <w:rPr>
          <w:color w:val="231F20"/>
          <w:w w:val="85"/>
          <w:sz w:val="24"/>
        </w:rPr>
        <w:t>posiada</w:t>
      </w:r>
      <w:r>
        <w:rPr>
          <w:color w:val="231F20"/>
          <w:spacing w:val="-6"/>
          <w:w w:val="85"/>
          <w:sz w:val="24"/>
        </w:rPr>
        <w:t> </w:t>
      </w:r>
      <w:r>
        <w:rPr>
          <w:color w:val="231F20"/>
          <w:w w:val="85"/>
          <w:sz w:val="24"/>
        </w:rPr>
        <w:t>funkcję</w:t>
      </w:r>
      <w:r>
        <w:rPr>
          <w:color w:val="231F20"/>
          <w:spacing w:val="-6"/>
          <w:w w:val="85"/>
          <w:sz w:val="24"/>
        </w:rPr>
        <w:t> </w:t>
      </w:r>
      <w:r>
        <w:rPr>
          <w:color w:val="231F20"/>
          <w:w w:val="85"/>
          <w:sz w:val="24"/>
        </w:rPr>
        <w:t>podgrzewania.</w:t>
      </w:r>
      <w:r>
        <w:rPr>
          <w:color w:val="231F20"/>
          <w:spacing w:val="-16"/>
          <w:w w:val="85"/>
          <w:sz w:val="24"/>
        </w:rPr>
        <w:t> </w:t>
      </w:r>
      <w:r>
        <w:rPr>
          <w:color w:val="231F20"/>
          <w:w w:val="85"/>
          <w:sz w:val="24"/>
        </w:rPr>
        <w:t>Aby</w:t>
      </w:r>
      <w:r>
        <w:rPr>
          <w:color w:val="231F20"/>
          <w:spacing w:val="-6"/>
          <w:w w:val="85"/>
          <w:sz w:val="24"/>
        </w:rPr>
        <w:t> </w:t>
      </w:r>
      <w:r>
        <w:rPr>
          <w:color w:val="231F20"/>
          <w:w w:val="85"/>
          <w:sz w:val="24"/>
        </w:rPr>
        <w:t>uniknąć </w:t>
      </w:r>
      <w:r>
        <w:rPr>
          <w:color w:val="231F20"/>
          <w:w w:val="80"/>
          <w:sz w:val="24"/>
        </w:rPr>
        <w:t>ewentualnego poparzenia należy zachować szczególną ostrożność podczas </w:t>
      </w:r>
      <w:r>
        <w:rPr>
          <w:color w:val="231F20"/>
          <w:w w:val="80"/>
          <w:sz w:val="24"/>
        </w:rPr>
        <w:t>otwierania </w:t>
      </w:r>
      <w:r>
        <w:rPr>
          <w:color w:val="231F20"/>
          <w:w w:val="85"/>
          <w:sz w:val="24"/>
        </w:rPr>
        <w:t>pokrywy i nalewania mleka.</w:t>
      </w:r>
    </w:p>
    <w:p>
      <w:pPr>
        <w:pStyle w:val="ListParagraph"/>
        <w:numPr>
          <w:ilvl w:val="0"/>
          <w:numId w:val="74"/>
        </w:numPr>
        <w:tabs>
          <w:tab w:pos="496" w:val="left" w:leader="none"/>
        </w:tabs>
        <w:spacing w:line="235" w:lineRule="auto" w:before="0" w:after="0"/>
        <w:ind w:left="169" w:right="813" w:firstLine="0"/>
        <w:jc w:val="left"/>
        <w:rPr>
          <w:sz w:val="24"/>
        </w:rPr>
      </w:pPr>
      <w:r>
        <w:rPr>
          <w:color w:val="231F20"/>
          <w:w w:val="80"/>
          <w:sz w:val="24"/>
        </w:rPr>
        <w:t>Przed uruchomieniem spieniacza należy zawsze zakładać pokrywę aby </w:t>
      </w:r>
      <w:r>
        <w:rPr>
          <w:color w:val="231F20"/>
          <w:w w:val="80"/>
          <w:sz w:val="24"/>
        </w:rPr>
        <w:t>uniknąć opryskania mlekiem, lub pianą, które mogą być gorące.</w:t>
      </w:r>
    </w:p>
    <w:p>
      <w:pPr>
        <w:pStyle w:val="ListParagraph"/>
        <w:numPr>
          <w:ilvl w:val="0"/>
          <w:numId w:val="74"/>
        </w:numPr>
        <w:tabs>
          <w:tab w:pos="496" w:val="left" w:leader="none"/>
        </w:tabs>
        <w:spacing w:line="235" w:lineRule="auto" w:before="0" w:after="0"/>
        <w:ind w:left="169" w:right="682" w:firstLine="0"/>
        <w:jc w:val="left"/>
        <w:rPr>
          <w:sz w:val="24"/>
        </w:rPr>
      </w:pPr>
      <w:r>
        <w:rPr>
          <w:color w:val="231F20"/>
          <w:w w:val="80"/>
          <w:sz w:val="24"/>
        </w:rPr>
        <w:t>Spieniacz należy trzymać za uchwyt (1e). Obudowa kubka nagrzewa się </w:t>
      </w:r>
      <w:r>
        <w:rPr>
          <w:color w:val="231F20"/>
          <w:w w:val="80"/>
          <w:sz w:val="24"/>
        </w:rPr>
        <w:t>podczas </w:t>
      </w:r>
      <w:r>
        <w:rPr>
          <w:color w:val="231F20"/>
          <w:spacing w:val="-2"/>
          <w:w w:val="95"/>
          <w:sz w:val="24"/>
        </w:rPr>
        <w:t>pracy.</w:t>
      </w:r>
    </w:p>
    <w:p>
      <w:pPr>
        <w:pStyle w:val="Heading2"/>
        <w:numPr>
          <w:ilvl w:val="1"/>
          <w:numId w:val="74"/>
        </w:numPr>
        <w:tabs>
          <w:tab w:pos="314" w:val="left" w:leader="none"/>
        </w:tabs>
        <w:spacing w:line="240" w:lineRule="auto" w:before="163" w:after="0"/>
        <w:ind w:left="314" w:right="0" w:hanging="145"/>
        <w:jc w:val="left"/>
      </w:pPr>
      <w:r>
        <w:rPr>
          <w:color w:val="231F20"/>
          <w:spacing w:val="-2"/>
        </w:rPr>
        <w:t>OPIS</w:t>
      </w:r>
      <w:r>
        <w:rPr>
          <w:color w:val="231F20"/>
          <w:spacing w:val="-11"/>
        </w:rPr>
        <w:t> </w:t>
      </w:r>
      <w:r>
        <w:rPr>
          <w:color w:val="231F20"/>
          <w:spacing w:val="-2"/>
        </w:rPr>
        <w:t>URZĄDZENIA</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5"/>
        <w:gridCol w:w="2341"/>
        <w:gridCol w:w="2315"/>
      </w:tblGrid>
      <w:tr>
        <w:trPr>
          <w:trHeight w:val="202" w:hRule="atLeast"/>
        </w:trPr>
        <w:tc>
          <w:tcPr>
            <w:tcW w:w="2635" w:type="dxa"/>
          </w:tcPr>
          <w:p>
            <w:pPr>
              <w:pStyle w:val="TableParagraph"/>
              <w:spacing w:line="175" w:lineRule="exact"/>
              <w:rPr>
                <w:sz w:val="16"/>
              </w:rPr>
            </w:pPr>
            <w:r>
              <w:rPr>
                <w:color w:val="231F20"/>
                <w:w w:val="75"/>
                <w:sz w:val="16"/>
              </w:rPr>
              <w:t>a.</w:t>
            </w:r>
            <w:r>
              <w:rPr>
                <w:color w:val="231F20"/>
                <w:spacing w:val="-6"/>
                <w:w w:val="90"/>
                <w:sz w:val="16"/>
              </w:rPr>
              <w:t> </w:t>
            </w:r>
            <w:r>
              <w:rPr>
                <w:color w:val="231F20"/>
                <w:spacing w:val="-2"/>
                <w:w w:val="90"/>
                <w:sz w:val="16"/>
              </w:rPr>
              <w:t>Pokrywa</w:t>
            </w:r>
          </w:p>
        </w:tc>
        <w:tc>
          <w:tcPr>
            <w:tcW w:w="2341" w:type="dxa"/>
          </w:tcPr>
          <w:p>
            <w:pPr>
              <w:pStyle w:val="TableParagraph"/>
              <w:spacing w:line="175" w:lineRule="exact"/>
              <w:ind w:left="295"/>
              <w:rPr>
                <w:sz w:val="16"/>
              </w:rPr>
            </w:pPr>
            <w:r>
              <w:rPr>
                <w:color w:val="231F20"/>
                <w:w w:val="80"/>
                <w:sz w:val="16"/>
              </w:rPr>
              <w:t>b.</w:t>
            </w:r>
            <w:r>
              <w:rPr>
                <w:color w:val="231F20"/>
                <w:spacing w:val="-3"/>
                <w:sz w:val="16"/>
              </w:rPr>
              <w:t> </w:t>
            </w:r>
            <w:r>
              <w:rPr>
                <w:color w:val="231F20"/>
                <w:w w:val="80"/>
                <w:sz w:val="16"/>
              </w:rPr>
              <w:t>Mieszadło</w:t>
            </w:r>
            <w:r>
              <w:rPr>
                <w:color w:val="231F20"/>
                <w:spacing w:val="-2"/>
                <w:sz w:val="16"/>
              </w:rPr>
              <w:t> </w:t>
            </w:r>
            <w:r>
              <w:rPr>
                <w:color w:val="231F20"/>
                <w:w w:val="80"/>
                <w:sz w:val="16"/>
              </w:rPr>
              <w:t>do</w:t>
            </w:r>
            <w:r>
              <w:rPr>
                <w:color w:val="231F20"/>
                <w:spacing w:val="-3"/>
                <w:sz w:val="16"/>
              </w:rPr>
              <w:t> </w:t>
            </w:r>
            <w:r>
              <w:rPr>
                <w:color w:val="231F20"/>
                <w:w w:val="80"/>
                <w:sz w:val="16"/>
              </w:rPr>
              <w:t>spieniania</w:t>
            </w:r>
            <w:r>
              <w:rPr>
                <w:color w:val="231F20"/>
                <w:spacing w:val="-2"/>
                <w:sz w:val="16"/>
              </w:rPr>
              <w:t> </w:t>
            </w:r>
            <w:r>
              <w:rPr>
                <w:color w:val="231F20"/>
                <w:spacing w:val="-2"/>
                <w:w w:val="80"/>
                <w:sz w:val="16"/>
              </w:rPr>
              <w:t>mleka</w:t>
            </w:r>
          </w:p>
        </w:tc>
        <w:tc>
          <w:tcPr>
            <w:tcW w:w="2315" w:type="dxa"/>
          </w:tcPr>
          <w:p>
            <w:pPr>
              <w:pStyle w:val="TableParagraph"/>
              <w:spacing w:line="175" w:lineRule="exact"/>
              <w:ind w:left="114"/>
              <w:rPr>
                <w:sz w:val="16"/>
              </w:rPr>
            </w:pPr>
            <w:r>
              <w:rPr>
                <w:color w:val="231F20"/>
                <w:w w:val="80"/>
                <w:sz w:val="16"/>
              </w:rPr>
              <w:t>c.</w:t>
            </w:r>
            <w:r>
              <w:rPr>
                <w:color w:val="231F20"/>
                <w:sz w:val="16"/>
              </w:rPr>
              <w:t> </w:t>
            </w:r>
            <w:r>
              <w:rPr>
                <w:color w:val="231F20"/>
                <w:w w:val="80"/>
                <w:sz w:val="16"/>
              </w:rPr>
              <w:t>Mieszadło</w:t>
            </w:r>
            <w:r>
              <w:rPr>
                <w:color w:val="231F20"/>
                <w:spacing w:val="1"/>
                <w:sz w:val="16"/>
              </w:rPr>
              <w:t> </w:t>
            </w:r>
            <w:r>
              <w:rPr>
                <w:color w:val="231F20"/>
                <w:w w:val="80"/>
                <w:sz w:val="16"/>
              </w:rPr>
              <w:t>do</w:t>
            </w:r>
            <w:r>
              <w:rPr>
                <w:color w:val="231F20"/>
                <w:sz w:val="16"/>
              </w:rPr>
              <w:t> </w:t>
            </w:r>
            <w:r>
              <w:rPr>
                <w:color w:val="231F20"/>
                <w:w w:val="80"/>
                <w:sz w:val="16"/>
              </w:rPr>
              <w:t>podgrzewania</w:t>
            </w:r>
            <w:r>
              <w:rPr>
                <w:color w:val="231F20"/>
                <w:spacing w:val="1"/>
                <w:sz w:val="16"/>
              </w:rPr>
              <w:t> </w:t>
            </w:r>
            <w:r>
              <w:rPr>
                <w:color w:val="231F20"/>
                <w:spacing w:val="-2"/>
                <w:w w:val="80"/>
                <w:sz w:val="16"/>
              </w:rPr>
              <w:t>mleka</w:t>
            </w:r>
          </w:p>
        </w:tc>
      </w:tr>
      <w:tr>
        <w:trPr>
          <w:trHeight w:val="181" w:hRule="atLeast"/>
        </w:trPr>
        <w:tc>
          <w:tcPr>
            <w:tcW w:w="2635" w:type="dxa"/>
          </w:tcPr>
          <w:p>
            <w:pPr>
              <w:pStyle w:val="TableParagraph"/>
              <w:spacing w:line="154" w:lineRule="exact"/>
              <w:rPr>
                <w:sz w:val="16"/>
              </w:rPr>
            </w:pPr>
            <w:r>
              <w:rPr>
                <w:color w:val="231F20"/>
                <w:w w:val="80"/>
                <w:sz w:val="16"/>
              </w:rPr>
              <w:t>d.</w:t>
            </w:r>
            <w:r>
              <w:rPr>
                <w:color w:val="231F20"/>
                <w:spacing w:val="-1"/>
                <w:sz w:val="16"/>
              </w:rPr>
              <w:t> </w:t>
            </w:r>
            <w:r>
              <w:rPr>
                <w:color w:val="231F20"/>
                <w:w w:val="80"/>
                <w:sz w:val="16"/>
              </w:rPr>
              <w:t>Oznaczenie</w:t>
            </w:r>
            <w:r>
              <w:rPr>
                <w:color w:val="231F20"/>
                <w:sz w:val="16"/>
              </w:rPr>
              <w:t> </w:t>
            </w:r>
            <w:r>
              <w:rPr>
                <w:color w:val="231F20"/>
                <w:w w:val="80"/>
                <w:sz w:val="16"/>
              </w:rPr>
              <w:t>poziomu</w:t>
            </w:r>
            <w:r>
              <w:rPr>
                <w:color w:val="231F20"/>
                <w:sz w:val="16"/>
              </w:rPr>
              <w:t> </w:t>
            </w:r>
            <w:r>
              <w:rPr>
                <w:color w:val="231F20"/>
                <w:spacing w:val="-2"/>
                <w:w w:val="80"/>
                <w:sz w:val="16"/>
              </w:rPr>
              <w:t>maksymalnego</w:t>
            </w:r>
          </w:p>
        </w:tc>
        <w:tc>
          <w:tcPr>
            <w:tcW w:w="2341" w:type="dxa"/>
          </w:tcPr>
          <w:p>
            <w:pPr>
              <w:pStyle w:val="TableParagraph"/>
              <w:spacing w:line="154" w:lineRule="exact"/>
              <w:ind w:left="295"/>
              <w:rPr>
                <w:sz w:val="16"/>
              </w:rPr>
            </w:pPr>
            <w:r>
              <w:rPr>
                <w:color w:val="231F20"/>
                <w:w w:val="70"/>
                <w:sz w:val="16"/>
              </w:rPr>
              <w:t>e.</w:t>
            </w:r>
            <w:r>
              <w:rPr>
                <w:color w:val="231F20"/>
                <w:spacing w:val="-7"/>
                <w:sz w:val="16"/>
              </w:rPr>
              <w:t> </w:t>
            </w:r>
            <w:r>
              <w:rPr>
                <w:color w:val="231F20"/>
                <w:spacing w:val="-2"/>
                <w:w w:val="85"/>
                <w:sz w:val="16"/>
              </w:rPr>
              <w:t>Uchwyt</w:t>
            </w:r>
          </w:p>
        </w:tc>
        <w:tc>
          <w:tcPr>
            <w:tcW w:w="2315" w:type="dxa"/>
          </w:tcPr>
          <w:p>
            <w:pPr>
              <w:pStyle w:val="TableParagraph"/>
              <w:spacing w:line="154" w:lineRule="exact"/>
              <w:ind w:left="114"/>
              <w:rPr>
                <w:sz w:val="16"/>
              </w:rPr>
            </w:pPr>
            <w:r>
              <w:rPr>
                <w:color w:val="231F20"/>
                <w:w w:val="75"/>
                <w:sz w:val="16"/>
              </w:rPr>
              <w:t>f.</w:t>
            </w:r>
            <w:r>
              <w:rPr>
                <w:color w:val="231F20"/>
                <w:spacing w:val="1"/>
                <w:sz w:val="16"/>
              </w:rPr>
              <w:t> </w:t>
            </w:r>
            <w:r>
              <w:rPr>
                <w:color w:val="231F20"/>
                <w:w w:val="75"/>
                <w:sz w:val="16"/>
              </w:rPr>
              <w:t>Kubek</w:t>
            </w:r>
            <w:r>
              <w:rPr>
                <w:color w:val="231F20"/>
                <w:spacing w:val="2"/>
                <w:sz w:val="16"/>
              </w:rPr>
              <w:t> </w:t>
            </w:r>
            <w:r>
              <w:rPr>
                <w:color w:val="231F20"/>
                <w:spacing w:val="-2"/>
                <w:w w:val="75"/>
                <w:sz w:val="16"/>
              </w:rPr>
              <w:t>spieniacza</w:t>
            </w:r>
          </w:p>
        </w:tc>
      </w:tr>
      <w:tr>
        <w:trPr>
          <w:trHeight w:val="202" w:hRule="atLeast"/>
        </w:trPr>
        <w:tc>
          <w:tcPr>
            <w:tcW w:w="2635" w:type="dxa"/>
          </w:tcPr>
          <w:p>
            <w:pPr>
              <w:pStyle w:val="TableParagraph"/>
              <w:spacing w:line="161" w:lineRule="exact"/>
              <w:rPr>
                <w:sz w:val="16"/>
              </w:rPr>
            </w:pPr>
            <w:r>
              <w:rPr>
                <w:color w:val="231F20"/>
                <w:w w:val="80"/>
                <w:sz w:val="16"/>
              </w:rPr>
              <w:t>g.</w:t>
            </w:r>
            <w:r>
              <w:rPr>
                <w:color w:val="231F20"/>
                <w:spacing w:val="-2"/>
                <w:sz w:val="16"/>
              </w:rPr>
              <w:t> </w:t>
            </w:r>
            <w:r>
              <w:rPr>
                <w:color w:val="231F20"/>
                <w:w w:val="80"/>
                <w:sz w:val="16"/>
              </w:rPr>
              <w:t>Przycisk</w:t>
            </w:r>
            <w:r>
              <w:rPr>
                <w:color w:val="231F20"/>
                <w:spacing w:val="-2"/>
                <w:sz w:val="16"/>
              </w:rPr>
              <w:t> </w:t>
            </w:r>
            <w:r>
              <w:rPr>
                <w:color w:val="231F20"/>
                <w:spacing w:val="-2"/>
                <w:w w:val="80"/>
                <w:sz w:val="16"/>
              </w:rPr>
              <w:t>sterowania</w:t>
            </w:r>
          </w:p>
        </w:tc>
        <w:tc>
          <w:tcPr>
            <w:tcW w:w="2341" w:type="dxa"/>
          </w:tcPr>
          <w:p>
            <w:pPr>
              <w:pStyle w:val="TableParagraph"/>
              <w:spacing w:line="161" w:lineRule="exact"/>
              <w:ind w:left="294"/>
              <w:rPr>
                <w:sz w:val="16"/>
              </w:rPr>
            </w:pPr>
            <w:r>
              <w:rPr>
                <w:color w:val="231F20"/>
                <w:w w:val="80"/>
                <w:sz w:val="16"/>
              </w:rPr>
              <w:t>h.</w:t>
            </w:r>
            <w:r>
              <w:rPr>
                <w:color w:val="231F20"/>
                <w:spacing w:val="-3"/>
                <w:sz w:val="16"/>
              </w:rPr>
              <w:t> </w:t>
            </w:r>
            <w:r>
              <w:rPr>
                <w:color w:val="231F20"/>
                <w:w w:val="80"/>
                <w:sz w:val="16"/>
              </w:rPr>
              <w:t>Podstawa</w:t>
            </w:r>
            <w:r>
              <w:rPr>
                <w:color w:val="231F20"/>
                <w:spacing w:val="-3"/>
                <w:sz w:val="16"/>
              </w:rPr>
              <w:t> </w:t>
            </w:r>
            <w:r>
              <w:rPr>
                <w:color w:val="231F20"/>
                <w:spacing w:val="-2"/>
                <w:w w:val="80"/>
                <w:sz w:val="16"/>
              </w:rPr>
              <w:t>zasilająca</w:t>
            </w:r>
          </w:p>
        </w:tc>
        <w:tc>
          <w:tcPr>
            <w:tcW w:w="2315" w:type="dxa"/>
          </w:tcPr>
          <w:p>
            <w:pPr>
              <w:pStyle w:val="TableParagraph"/>
              <w:spacing w:line="161" w:lineRule="exact"/>
              <w:ind w:left="113"/>
              <w:rPr>
                <w:sz w:val="16"/>
              </w:rPr>
            </w:pPr>
            <w:r>
              <w:rPr>
                <w:color w:val="231F20"/>
                <w:w w:val="75"/>
                <w:sz w:val="16"/>
              </w:rPr>
              <w:t>i.</w:t>
            </w:r>
            <w:r>
              <w:rPr>
                <w:color w:val="231F20"/>
                <w:spacing w:val="-10"/>
                <w:sz w:val="16"/>
              </w:rPr>
              <w:t> </w:t>
            </w:r>
            <w:r>
              <w:rPr>
                <w:color w:val="231F20"/>
                <w:w w:val="75"/>
                <w:sz w:val="16"/>
              </w:rPr>
              <w:t>Płyta</w:t>
            </w:r>
            <w:r>
              <w:rPr>
                <w:color w:val="231F20"/>
                <w:spacing w:val="-10"/>
                <w:sz w:val="16"/>
              </w:rPr>
              <w:t> </w:t>
            </w:r>
            <w:r>
              <w:rPr>
                <w:color w:val="231F20"/>
                <w:spacing w:val="-2"/>
                <w:w w:val="75"/>
                <w:sz w:val="16"/>
              </w:rPr>
              <w:t>grzewcza</w:t>
            </w:r>
          </w:p>
        </w:tc>
      </w:tr>
    </w:tbl>
    <w:p>
      <w:pPr>
        <w:pStyle w:val="ListParagraph"/>
        <w:numPr>
          <w:ilvl w:val="1"/>
          <w:numId w:val="74"/>
        </w:numPr>
        <w:tabs>
          <w:tab w:pos="314" w:val="left" w:leader="none"/>
        </w:tabs>
        <w:spacing w:line="183" w:lineRule="exact" w:before="135" w:after="0"/>
        <w:ind w:left="314" w:right="0" w:hanging="145"/>
        <w:jc w:val="left"/>
        <w:rPr>
          <w:sz w:val="16"/>
        </w:rPr>
      </w:pPr>
      <w:r>
        <w:rPr>
          <w:color w:val="231F20"/>
          <w:w w:val="80"/>
          <w:sz w:val="16"/>
        </w:rPr>
        <w:t>Oznaczenie</w:t>
      </w:r>
      <w:r>
        <w:rPr>
          <w:color w:val="231F20"/>
          <w:spacing w:val="2"/>
          <w:sz w:val="16"/>
        </w:rPr>
        <w:t> </w:t>
      </w:r>
      <w:r>
        <w:rPr>
          <w:color w:val="231F20"/>
          <w:w w:val="80"/>
          <w:sz w:val="16"/>
        </w:rPr>
        <w:t>poziomu</w:t>
      </w:r>
      <w:r>
        <w:rPr>
          <w:color w:val="231F20"/>
          <w:spacing w:val="3"/>
          <w:sz w:val="16"/>
        </w:rPr>
        <w:t> </w:t>
      </w:r>
      <w:r>
        <w:rPr>
          <w:color w:val="231F20"/>
          <w:w w:val="80"/>
          <w:sz w:val="16"/>
        </w:rPr>
        <w:t>napełnienia</w:t>
      </w:r>
      <w:r>
        <w:rPr>
          <w:color w:val="231F20"/>
          <w:spacing w:val="3"/>
          <w:sz w:val="16"/>
        </w:rPr>
        <w:t> </w:t>
      </w:r>
      <w:r>
        <w:rPr>
          <w:color w:val="231F20"/>
          <w:spacing w:val="-4"/>
          <w:w w:val="80"/>
          <w:sz w:val="16"/>
        </w:rPr>
        <w:t>(1d)</w:t>
      </w:r>
    </w:p>
    <w:p>
      <w:pPr>
        <w:pStyle w:val="ListParagraph"/>
        <w:numPr>
          <w:ilvl w:val="2"/>
          <w:numId w:val="74"/>
        </w:numPr>
        <w:tabs>
          <w:tab w:pos="314" w:val="left" w:leader="none"/>
        </w:tabs>
        <w:spacing w:line="181" w:lineRule="exact" w:before="0" w:after="0"/>
        <w:ind w:left="314" w:right="0" w:hanging="145"/>
        <w:jc w:val="left"/>
        <w:rPr>
          <w:sz w:val="16"/>
        </w:rPr>
      </w:pPr>
      <w:r>
        <w:rPr>
          <w:color w:val="231F20"/>
          <w:w w:val="80"/>
          <w:sz w:val="16"/>
        </w:rPr>
        <w:t>MAKSYMALNY</w:t>
      </w:r>
      <w:r>
        <w:rPr>
          <w:color w:val="231F20"/>
          <w:spacing w:val="11"/>
          <w:sz w:val="16"/>
        </w:rPr>
        <w:t> </w:t>
      </w:r>
      <w:r>
        <w:rPr>
          <w:color w:val="231F20"/>
          <w:w w:val="80"/>
          <w:sz w:val="16"/>
        </w:rPr>
        <w:t>poziom</w:t>
      </w:r>
      <w:r>
        <w:rPr>
          <w:color w:val="231F20"/>
          <w:spacing w:val="18"/>
          <w:sz w:val="16"/>
        </w:rPr>
        <w:t> </w:t>
      </w:r>
      <w:r>
        <w:rPr>
          <w:color w:val="231F20"/>
          <w:w w:val="80"/>
          <w:sz w:val="16"/>
        </w:rPr>
        <w:t>napełnienia</w:t>
      </w:r>
      <w:r>
        <w:rPr>
          <w:color w:val="231F20"/>
          <w:spacing w:val="17"/>
          <w:sz w:val="16"/>
        </w:rPr>
        <w:t> </w:t>
      </w:r>
      <w:r>
        <w:rPr>
          <w:color w:val="231F20"/>
          <w:w w:val="80"/>
          <w:sz w:val="16"/>
        </w:rPr>
        <w:t>do</w:t>
      </w:r>
      <w:r>
        <w:rPr>
          <w:color w:val="231F20"/>
          <w:spacing w:val="18"/>
          <w:sz w:val="16"/>
        </w:rPr>
        <w:t> </w:t>
      </w:r>
      <w:r>
        <w:rPr>
          <w:color w:val="231F20"/>
          <w:w w:val="80"/>
          <w:sz w:val="16"/>
        </w:rPr>
        <w:t>podgrzania</w:t>
      </w:r>
      <w:r>
        <w:rPr>
          <w:color w:val="231F20"/>
          <w:spacing w:val="17"/>
          <w:sz w:val="16"/>
        </w:rPr>
        <w:t> </w:t>
      </w:r>
      <w:r>
        <w:rPr>
          <w:color w:val="231F20"/>
          <w:w w:val="80"/>
          <w:sz w:val="16"/>
        </w:rPr>
        <w:t>mleka:350ml</w:t>
      </w:r>
      <w:r>
        <w:rPr>
          <w:color w:val="231F20"/>
          <w:spacing w:val="17"/>
          <w:sz w:val="16"/>
        </w:rPr>
        <w:t> </w:t>
      </w:r>
      <w:r>
        <w:rPr>
          <w:color w:val="231F20"/>
          <w:spacing w:val="-4"/>
          <w:w w:val="80"/>
          <w:sz w:val="16"/>
        </w:rPr>
        <w:t>(2a)</w:t>
      </w:r>
    </w:p>
    <w:p>
      <w:pPr>
        <w:pStyle w:val="ListParagraph"/>
        <w:numPr>
          <w:ilvl w:val="2"/>
          <w:numId w:val="74"/>
        </w:numPr>
        <w:tabs>
          <w:tab w:pos="314" w:val="left" w:leader="none"/>
        </w:tabs>
        <w:spacing w:line="183" w:lineRule="exact" w:before="0" w:after="0"/>
        <w:ind w:left="314" w:right="0" w:hanging="145"/>
        <w:jc w:val="left"/>
        <w:rPr>
          <w:sz w:val="16"/>
        </w:rPr>
      </w:pPr>
      <w:r>
        <w:rPr>
          <w:color w:val="231F20"/>
          <w:w w:val="80"/>
          <w:sz w:val="16"/>
        </w:rPr>
        <w:t>MAKSYMALNY</w:t>
      </w:r>
      <w:r>
        <w:rPr>
          <w:color w:val="231F20"/>
          <w:spacing w:val="12"/>
          <w:sz w:val="16"/>
        </w:rPr>
        <w:t> </w:t>
      </w:r>
      <w:r>
        <w:rPr>
          <w:color w:val="231F20"/>
          <w:w w:val="80"/>
          <w:sz w:val="16"/>
        </w:rPr>
        <w:t>poziom</w:t>
      </w:r>
      <w:r>
        <w:rPr>
          <w:color w:val="231F20"/>
          <w:spacing w:val="18"/>
          <w:sz w:val="16"/>
        </w:rPr>
        <w:t> </w:t>
      </w:r>
      <w:r>
        <w:rPr>
          <w:color w:val="231F20"/>
          <w:w w:val="80"/>
          <w:sz w:val="16"/>
        </w:rPr>
        <w:t>do</w:t>
      </w:r>
      <w:r>
        <w:rPr>
          <w:color w:val="231F20"/>
          <w:spacing w:val="19"/>
          <w:sz w:val="16"/>
        </w:rPr>
        <w:t> </w:t>
      </w:r>
      <w:r>
        <w:rPr>
          <w:color w:val="231F20"/>
          <w:w w:val="80"/>
          <w:sz w:val="16"/>
        </w:rPr>
        <w:t>spienienia</w:t>
      </w:r>
      <w:r>
        <w:rPr>
          <w:color w:val="231F20"/>
          <w:spacing w:val="18"/>
          <w:sz w:val="16"/>
        </w:rPr>
        <w:t> </w:t>
      </w:r>
      <w:r>
        <w:rPr>
          <w:color w:val="231F20"/>
          <w:w w:val="80"/>
          <w:sz w:val="16"/>
        </w:rPr>
        <w:t>zimnego/gorącego</w:t>
      </w:r>
      <w:r>
        <w:rPr>
          <w:color w:val="231F20"/>
          <w:spacing w:val="18"/>
          <w:sz w:val="16"/>
        </w:rPr>
        <w:t> </w:t>
      </w:r>
      <w:r>
        <w:rPr>
          <w:color w:val="231F20"/>
          <w:w w:val="80"/>
          <w:sz w:val="16"/>
        </w:rPr>
        <w:t>mleka:250ml</w:t>
      </w:r>
      <w:r>
        <w:rPr>
          <w:color w:val="231F20"/>
          <w:spacing w:val="18"/>
          <w:sz w:val="16"/>
        </w:rPr>
        <w:t> </w:t>
      </w:r>
      <w:r>
        <w:rPr>
          <w:color w:val="231F20"/>
          <w:spacing w:val="-4"/>
          <w:w w:val="80"/>
          <w:sz w:val="16"/>
        </w:rPr>
        <w:t>(2b)</w:t>
      </w:r>
    </w:p>
    <w:p>
      <w:pPr>
        <w:pStyle w:val="Heading2"/>
        <w:spacing w:before="177"/>
        <w:ind w:left="169"/>
      </w:pPr>
      <w:r>
        <w:rPr>
          <w:color w:val="231F20"/>
          <w:spacing w:val="2"/>
          <w:w w:val="90"/>
        </w:rPr>
        <w:t>INSTRUKCJA</w:t>
      </w:r>
      <w:r>
        <w:rPr>
          <w:color w:val="231F20"/>
          <w:spacing w:val="-1"/>
          <w:w w:val="90"/>
        </w:rPr>
        <w:t> </w:t>
      </w:r>
      <w:r>
        <w:rPr>
          <w:color w:val="231F20"/>
          <w:spacing w:val="-2"/>
        </w:rPr>
        <w:t>UŻYCIA</w:t>
      </w:r>
    </w:p>
    <w:p>
      <w:pPr>
        <w:pStyle w:val="ListParagraph"/>
        <w:numPr>
          <w:ilvl w:val="0"/>
          <w:numId w:val="75"/>
        </w:numPr>
        <w:tabs>
          <w:tab w:pos="314" w:val="left" w:leader="none"/>
        </w:tabs>
        <w:spacing w:line="235" w:lineRule="auto" w:before="1" w:after="0"/>
        <w:ind w:left="169" w:right="655" w:firstLine="0"/>
        <w:jc w:val="left"/>
        <w:rPr>
          <w:sz w:val="16"/>
        </w:rPr>
      </w:pPr>
      <w:r>
        <w:rPr>
          <w:color w:val="231F20"/>
          <w:w w:val="80"/>
          <w:sz w:val="16"/>
        </w:rPr>
        <w:t>Wybierz mieszadło aby uzyskać pożądany efekt. Mieszadło do spieniania mleka (1b) jeśli chcesz spienić mleko. Mieszadło </w:t>
      </w:r>
      <w:r>
        <w:rPr>
          <w:color w:val="231F20"/>
          <w:w w:val="80"/>
          <w:sz w:val="16"/>
        </w:rPr>
        <w:t>do</w:t>
      </w:r>
      <w:r>
        <w:rPr>
          <w:color w:val="231F20"/>
          <w:sz w:val="16"/>
        </w:rPr>
        <w:t> </w:t>
      </w:r>
      <w:r>
        <w:rPr>
          <w:color w:val="231F20"/>
          <w:w w:val="80"/>
          <w:sz w:val="16"/>
        </w:rPr>
        <w:t>podgrzewania mleka (1c). Jeśli chcesz, aby twoje mleko było podgrzane.</w:t>
      </w:r>
    </w:p>
    <w:p>
      <w:pPr>
        <w:pStyle w:val="ListParagraph"/>
        <w:numPr>
          <w:ilvl w:val="0"/>
          <w:numId w:val="75"/>
        </w:numPr>
        <w:tabs>
          <w:tab w:pos="314" w:val="left" w:leader="none"/>
        </w:tabs>
        <w:spacing w:line="235" w:lineRule="auto" w:before="0" w:after="0"/>
        <w:ind w:left="169" w:right="515" w:firstLine="0"/>
        <w:jc w:val="left"/>
        <w:rPr>
          <w:sz w:val="16"/>
        </w:rPr>
      </w:pPr>
      <w:r>
        <w:rPr>
          <w:color w:val="231F20"/>
          <w:w w:val="80"/>
          <w:sz w:val="16"/>
        </w:rPr>
        <w:t>Wlej porcję mleka (najlepiej 3,2% tłuszczu). Mleko powinno zakryć mieszadło (1b lub 1c) i osiągać oznaczony minimalny </w:t>
      </w:r>
      <w:r>
        <w:rPr>
          <w:color w:val="231F20"/>
          <w:w w:val="80"/>
          <w:sz w:val="16"/>
        </w:rPr>
        <w:t>poziom</w:t>
      </w:r>
      <w:r>
        <w:rPr>
          <w:color w:val="231F20"/>
          <w:sz w:val="16"/>
        </w:rPr>
        <w:t> </w:t>
      </w:r>
      <w:r>
        <w:rPr>
          <w:color w:val="231F20"/>
          <w:w w:val="80"/>
          <w:sz w:val="16"/>
        </w:rPr>
        <w:t>napełnienia.Jednak</w:t>
      </w:r>
      <w:r>
        <w:rPr>
          <w:color w:val="231F20"/>
          <w:spacing w:val="68"/>
          <w:w w:val="150"/>
          <w:sz w:val="16"/>
        </w:rPr>
        <w:t> </w:t>
      </w:r>
      <w:r>
        <w:rPr>
          <w:color w:val="231F20"/>
          <w:w w:val="80"/>
          <w:sz w:val="16"/>
        </w:rPr>
        <w:t>nie</w:t>
      </w:r>
      <w:r>
        <w:rPr>
          <w:color w:val="231F20"/>
          <w:spacing w:val="68"/>
          <w:w w:val="150"/>
          <w:sz w:val="16"/>
        </w:rPr>
        <w:t> </w:t>
      </w:r>
      <w:r>
        <w:rPr>
          <w:color w:val="231F20"/>
          <w:w w:val="80"/>
          <w:sz w:val="16"/>
        </w:rPr>
        <w:t>powinno</w:t>
      </w:r>
      <w:r>
        <w:rPr>
          <w:color w:val="231F20"/>
          <w:spacing w:val="69"/>
          <w:w w:val="150"/>
          <w:sz w:val="16"/>
        </w:rPr>
        <w:t> </w:t>
      </w:r>
      <w:r>
        <w:rPr>
          <w:color w:val="231F20"/>
          <w:w w:val="80"/>
          <w:sz w:val="16"/>
        </w:rPr>
        <w:t>ono</w:t>
      </w:r>
      <w:r>
        <w:rPr>
          <w:color w:val="231F20"/>
          <w:spacing w:val="68"/>
          <w:w w:val="150"/>
          <w:sz w:val="16"/>
        </w:rPr>
        <w:t> </w:t>
      </w:r>
      <w:r>
        <w:rPr>
          <w:color w:val="231F20"/>
          <w:w w:val="80"/>
          <w:sz w:val="16"/>
        </w:rPr>
        <w:t>przekraczać</w:t>
      </w:r>
      <w:r>
        <w:rPr>
          <w:color w:val="231F20"/>
          <w:spacing w:val="68"/>
          <w:w w:val="150"/>
          <w:sz w:val="16"/>
        </w:rPr>
        <w:t> </w:t>
      </w:r>
      <w:r>
        <w:rPr>
          <w:color w:val="231F20"/>
          <w:w w:val="80"/>
          <w:sz w:val="16"/>
        </w:rPr>
        <w:t>maksymalnego</w:t>
      </w:r>
      <w:r>
        <w:rPr>
          <w:color w:val="231F20"/>
          <w:spacing w:val="69"/>
          <w:w w:val="150"/>
          <w:sz w:val="16"/>
        </w:rPr>
        <w:t> </w:t>
      </w:r>
      <w:r>
        <w:rPr>
          <w:color w:val="231F20"/>
          <w:w w:val="80"/>
          <w:sz w:val="16"/>
        </w:rPr>
        <w:t>oznaczenia</w:t>
      </w:r>
      <w:r>
        <w:rPr>
          <w:color w:val="231F20"/>
          <w:spacing w:val="68"/>
          <w:w w:val="150"/>
          <w:sz w:val="16"/>
        </w:rPr>
        <w:t> </w:t>
      </w:r>
      <w:r>
        <w:rPr>
          <w:color w:val="231F20"/>
          <w:w w:val="80"/>
          <w:sz w:val="16"/>
        </w:rPr>
        <w:t>poziomu</w:t>
      </w:r>
      <w:r>
        <w:rPr>
          <w:color w:val="231F20"/>
          <w:spacing w:val="68"/>
          <w:w w:val="150"/>
          <w:sz w:val="16"/>
        </w:rPr>
        <w:t> </w:t>
      </w:r>
      <w:r>
        <w:rPr>
          <w:color w:val="231F20"/>
          <w:w w:val="80"/>
          <w:sz w:val="16"/>
        </w:rPr>
        <w:t>napełnienia</w:t>
      </w:r>
      <w:r>
        <w:rPr>
          <w:color w:val="231F20"/>
          <w:spacing w:val="69"/>
          <w:w w:val="150"/>
          <w:sz w:val="16"/>
        </w:rPr>
        <w:t> </w:t>
      </w:r>
      <w:r>
        <w:rPr>
          <w:color w:val="231F20"/>
          <w:w w:val="80"/>
          <w:sz w:val="16"/>
        </w:rPr>
        <w:t>(1d).</w:t>
      </w:r>
      <w:r>
        <w:rPr>
          <w:color w:val="231F20"/>
          <w:spacing w:val="80"/>
          <w:sz w:val="16"/>
        </w:rPr>
        <w:t> </w:t>
      </w:r>
      <w:r>
        <w:rPr>
          <w:color w:val="231F20"/>
          <w:w w:val="80"/>
          <w:sz w:val="16"/>
        </w:rPr>
        <w:t>Maksymalny</w:t>
      </w:r>
      <w:r>
        <w:rPr>
          <w:color w:val="231F20"/>
          <w:spacing w:val="32"/>
          <w:sz w:val="16"/>
        </w:rPr>
        <w:t>  </w:t>
      </w:r>
      <w:r>
        <w:rPr>
          <w:color w:val="231F20"/>
          <w:w w:val="80"/>
          <w:sz w:val="16"/>
        </w:rPr>
        <w:t>poziom</w:t>
      </w:r>
      <w:r>
        <w:rPr>
          <w:color w:val="231F20"/>
          <w:spacing w:val="33"/>
          <w:sz w:val="16"/>
        </w:rPr>
        <w:t>  </w:t>
      </w:r>
      <w:r>
        <w:rPr>
          <w:color w:val="231F20"/>
          <w:w w:val="80"/>
          <w:sz w:val="16"/>
        </w:rPr>
        <w:t>napełnienia</w:t>
      </w:r>
      <w:r>
        <w:rPr>
          <w:color w:val="231F20"/>
          <w:spacing w:val="33"/>
          <w:sz w:val="16"/>
        </w:rPr>
        <w:t>  </w:t>
      </w:r>
      <w:r>
        <w:rPr>
          <w:color w:val="231F20"/>
          <w:w w:val="80"/>
          <w:sz w:val="16"/>
        </w:rPr>
        <w:t>do</w:t>
      </w:r>
      <w:r>
        <w:rPr>
          <w:color w:val="231F20"/>
          <w:spacing w:val="33"/>
          <w:sz w:val="16"/>
        </w:rPr>
        <w:t>  </w:t>
      </w:r>
      <w:r>
        <w:rPr>
          <w:color w:val="231F20"/>
          <w:w w:val="80"/>
          <w:sz w:val="16"/>
        </w:rPr>
        <w:t>podgrzewania</w:t>
      </w:r>
      <w:r>
        <w:rPr>
          <w:color w:val="231F20"/>
          <w:spacing w:val="33"/>
          <w:sz w:val="16"/>
        </w:rPr>
        <w:t>  </w:t>
      </w:r>
      <w:r>
        <w:rPr>
          <w:color w:val="231F20"/>
          <w:w w:val="80"/>
          <w:sz w:val="16"/>
        </w:rPr>
        <w:t>mleka</w:t>
      </w:r>
      <w:r>
        <w:rPr>
          <w:color w:val="231F20"/>
          <w:spacing w:val="33"/>
          <w:sz w:val="16"/>
        </w:rPr>
        <w:t>  </w:t>
      </w:r>
      <w:r>
        <w:rPr>
          <w:color w:val="231F20"/>
          <w:w w:val="80"/>
          <w:sz w:val="16"/>
        </w:rPr>
        <w:t>to</w:t>
      </w:r>
      <w:r>
        <w:rPr>
          <w:color w:val="231F20"/>
          <w:spacing w:val="32"/>
          <w:sz w:val="16"/>
        </w:rPr>
        <w:t>  </w:t>
      </w:r>
      <w:r>
        <w:rPr>
          <w:color w:val="231F20"/>
          <w:w w:val="80"/>
          <w:sz w:val="16"/>
        </w:rPr>
        <w:t>350ml</w:t>
      </w:r>
      <w:r>
        <w:rPr>
          <w:color w:val="231F20"/>
          <w:spacing w:val="33"/>
          <w:sz w:val="16"/>
        </w:rPr>
        <w:t>  </w:t>
      </w:r>
      <w:r>
        <w:rPr>
          <w:color w:val="231F20"/>
          <w:w w:val="80"/>
          <w:sz w:val="16"/>
        </w:rPr>
        <w:t>(2a),</w:t>
      </w:r>
      <w:r>
        <w:rPr>
          <w:color w:val="231F20"/>
          <w:spacing w:val="33"/>
          <w:sz w:val="16"/>
        </w:rPr>
        <w:t>  </w:t>
      </w:r>
      <w:r>
        <w:rPr>
          <w:color w:val="231F20"/>
          <w:w w:val="80"/>
          <w:sz w:val="16"/>
        </w:rPr>
        <w:t>a</w:t>
      </w:r>
      <w:r>
        <w:rPr>
          <w:color w:val="231F20"/>
          <w:spacing w:val="33"/>
          <w:sz w:val="16"/>
        </w:rPr>
        <w:t>  </w:t>
      </w:r>
      <w:r>
        <w:rPr>
          <w:color w:val="231F20"/>
          <w:w w:val="80"/>
          <w:sz w:val="16"/>
        </w:rPr>
        <w:t>spieniania:</w:t>
      </w:r>
      <w:r>
        <w:rPr>
          <w:color w:val="231F20"/>
          <w:spacing w:val="33"/>
          <w:sz w:val="16"/>
        </w:rPr>
        <w:t>  </w:t>
      </w:r>
      <w:r>
        <w:rPr>
          <w:color w:val="231F20"/>
          <w:w w:val="80"/>
          <w:sz w:val="16"/>
        </w:rPr>
        <w:t>250ml</w:t>
      </w:r>
      <w:r>
        <w:rPr>
          <w:color w:val="231F20"/>
          <w:spacing w:val="33"/>
          <w:sz w:val="16"/>
        </w:rPr>
        <w:t>  </w:t>
      </w:r>
      <w:r>
        <w:rPr>
          <w:color w:val="231F20"/>
          <w:w w:val="80"/>
          <w:sz w:val="16"/>
        </w:rPr>
        <w:t>(2b).</w:t>
      </w:r>
      <w:r>
        <w:rPr>
          <w:color w:val="231F20"/>
          <w:spacing w:val="80"/>
          <w:sz w:val="16"/>
        </w:rPr>
        <w:t> </w:t>
      </w:r>
      <w:r>
        <w:rPr>
          <w:color w:val="231F20"/>
          <w:w w:val="80"/>
          <w:sz w:val="16"/>
        </w:rPr>
        <w:t>UWAGA:</w:t>
      </w:r>
      <w:r>
        <w:rPr>
          <w:color w:val="231F20"/>
          <w:spacing w:val="-1"/>
          <w:w w:val="80"/>
          <w:sz w:val="16"/>
        </w:rPr>
        <w:t> </w:t>
      </w:r>
      <w:r>
        <w:rPr>
          <w:color w:val="231F20"/>
          <w:w w:val="80"/>
          <w:sz w:val="16"/>
        </w:rPr>
        <w:t>Aby uzyskać najlepsze rezultaty, używaj zimnego, świeżego mleka. Napoje roślinne nie pienią się tak dobrze, jak mleko</w:t>
      </w:r>
      <w:r>
        <w:rPr>
          <w:color w:val="231F20"/>
          <w:sz w:val="16"/>
        </w:rPr>
        <w:t> </w:t>
      </w:r>
      <w:r>
        <w:rPr>
          <w:color w:val="231F20"/>
          <w:w w:val="80"/>
          <w:sz w:val="16"/>
        </w:rPr>
        <w:t>pochodzenia</w:t>
      </w:r>
      <w:r>
        <w:rPr>
          <w:color w:val="231F20"/>
          <w:sz w:val="16"/>
        </w:rPr>
        <w:t> </w:t>
      </w:r>
      <w:r>
        <w:rPr>
          <w:color w:val="231F20"/>
          <w:w w:val="80"/>
          <w:sz w:val="16"/>
        </w:rPr>
        <w:t>zwierzęcego.</w:t>
      </w:r>
      <w:r>
        <w:rPr>
          <w:color w:val="231F20"/>
          <w:sz w:val="16"/>
        </w:rPr>
        <w:t> </w:t>
      </w:r>
      <w:r>
        <w:rPr>
          <w:color w:val="231F20"/>
          <w:w w:val="80"/>
          <w:sz w:val="16"/>
        </w:rPr>
        <w:t>Dla</w:t>
      </w:r>
      <w:r>
        <w:rPr>
          <w:color w:val="231F20"/>
          <w:sz w:val="16"/>
        </w:rPr>
        <w:t> </w:t>
      </w:r>
      <w:r>
        <w:rPr>
          <w:color w:val="231F20"/>
          <w:w w:val="80"/>
          <w:sz w:val="16"/>
        </w:rPr>
        <w:t>najlepszego</w:t>
      </w:r>
      <w:r>
        <w:rPr>
          <w:color w:val="231F20"/>
          <w:sz w:val="16"/>
        </w:rPr>
        <w:t> </w:t>
      </w:r>
      <w:r>
        <w:rPr>
          <w:color w:val="231F20"/>
          <w:w w:val="80"/>
          <w:sz w:val="16"/>
        </w:rPr>
        <w:t>efektu,</w:t>
      </w:r>
      <w:r>
        <w:rPr>
          <w:color w:val="231F20"/>
          <w:sz w:val="16"/>
        </w:rPr>
        <w:t> </w:t>
      </w:r>
      <w:r>
        <w:rPr>
          <w:color w:val="231F20"/>
          <w:w w:val="80"/>
          <w:sz w:val="16"/>
        </w:rPr>
        <w:t>użyj</w:t>
      </w:r>
      <w:r>
        <w:rPr>
          <w:color w:val="231F20"/>
          <w:sz w:val="16"/>
        </w:rPr>
        <w:t> </w:t>
      </w:r>
      <w:r>
        <w:rPr>
          <w:color w:val="231F20"/>
          <w:w w:val="80"/>
          <w:sz w:val="16"/>
        </w:rPr>
        <w:t>napoju</w:t>
      </w:r>
      <w:r>
        <w:rPr>
          <w:color w:val="231F20"/>
          <w:sz w:val="16"/>
        </w:rPr>
        <w:t> </w:t>
      </w:r>
      <w:r>
        <w:rPr>
          <w:color w:val="231F20"/>
          <w:w w:val="80"/>
          <w:sz w:val="16"/>
        </w:rPr>
        <w:t>roślinnego</w:t>
      </w:r>
      <w:r>
        <w:rPr>
          <w:color w:val="231F20"/>
          <w:sz w:val="16"/>
        </w:rPr>
        <w:t> </w:t>
      </w:r>
      <w:r>
        <w:rPr>
          <w:color w:val="231F20"/>
          <w:w w:val="80"/>
          <w:sz w:val="16"/>
        </w:rPr>
        <w:t>przystosowanego</w:t>
      </w:r>
      <w:r>
        <w:rPr>
          <w:color w:val="231F20"/>
          <w:sz w:val="16"/>
        </w:rPr>
        <w:t> </w:t>
      </w:r>
      <w:r>
        <w:rPr>
          <w:color w:val="231F20"/>
          <w:w w:val="80"/>
          <w:sz w:val="16"/>
        </w:rPr>
        <w:t>do</w:t>
      </w:r>
      <w:r>
        <w:rPr>
          <w:color w:val="231F20"/>
          <w:sz w:val="16"/>
        </w:rPr>
        <w:t> </w:t>
      </w:r>
      <w:r>
        <w:rPr>
          <w:color w:val="231F20"/>
          <w:w w:val="80"/>
          <w:sz w:val="16"/>
        </w:rPr>
        <w:t>spieniania,</w:t>
      </w:r>
      <w:r>
        <w:rPr>
          <w:color w:val="231F20"/>
          <w:sz w:val="16"/>
        </w:rPr>
        <w:t> </w:t>
      </w:r>
      <w:r>
        <w:rPr>
          <w:color w:val="231F20"/>
          <w:w w:val="80"/>
          <w:sz w:val="16"/>
        </w:rPr>
        <w:t>typu</w:t>
      </w:r>
      <w:r>
        <w:rPr>
          <w:color w:val="231F20"/>
          <w:sz w:val="16"/>
        </w:rPr>
        <w:t> </w:t>
      </w:r>
      <w:r>
        <w:rPr>
          <w:color w:val="231F20"/>
          <w:w w:val="80"/>
          <w:sz w:val="16"/>
        </w:rPr>
        <w:t>„barista”.</w:t>
      </w:r>
      <w:r>
        <w:rPr>
          <w:color w:val="231F20"/>
          <w:w w:val="85"/>
          <w:sz w:val="16"/>
        </w:rPr>
        <w:t> UWAGA: Nie przekraczaj MAKSYMALNEGO oznaczenia wewnątrz kubka.</w:t>
      </w:r>
    </w:p>
    <w:p>
      <w:pPr>
        <w:pStyle w:val="ListParagraph"/>
        <w:numPr>
          <w:ilvl w:val="0"/>
          <w:numId w:val="75"/>
        </w:numPr>
        <w:tabs>
          <w:tab w:pos="314" w:val="left" w:leader="none"/>
        </w:tabs>
        <w:spacing w:line="175" w:lineRule="exact" w:before="0" w:after="0"/>
        <w:ind w:left="314" w:right="0" w:hanging="145"/>
        <w:jc w:val="left"/>
        <w:rPr>
          <w:sz w:val="16"/>
        </w:rPr>
      </w:pPr>
      <w:r>
        <w:rPr>
          <w:color w:val="231F20"/>
          <w:w w:val="80"/>
          <w:sz w:val="16"/>
        </w:rPr>
        <w:t>Przykryj</w:t>
      </w:r>
      <w:r>
        <w:rPr>
          <w:color w:val="231F20"/>
          <w:spacing w:val="-8"/>
          <w:sz w:val="16"/>
        </w:rPr>
        <w:t> </w:t>
      </w:r>
      <w:r>
        <w:rPr>
          <w:color w:val="231F20"/>
          <w:w w:val="80"/>
          <w:sz w:val="16"/>
        </w:rPr>
        <w:t>kubek</w:t>
      </w:r>
      <w:r>
        <w:rPr>
          <w:color w:val="231F20"/>
          <w:spacing w:val="-5"/>
          <w:sz w:val="16"/>
        </w:rPr>
        <w:t> </w:t>
      </w:r>
      <w:r>
        <w:rPr>
          <w:color w:val="231F20"/>
          <w:w w:val="80"/>
          <w:sz w:val="16"/>
        </w:rPr>
        <w:t>pokrywką</w:t>
      </w:r>
      <w:r>
        <w:rPr>
          <w:color w:val="231F20"/>
          <w:spacing w:val="-6"/>
          <w:sz w:val="16"/>
        </w:rPr>
        <w:t> </w:t>
      </w:r>
      <w:r>
        <w:rPr>
          <w:color w:val="231F20"/>
          <w:w w:val="80"/>
          <w:sz w:val="16"/>
        </w:rPr>
        <w:t>(1a)</w:t>
      </w:r>
      <w:r>
        <w:rPr>
          <w:color w:val="231F20"/>
          <w:spacing w:val="-5"/>
          <w:sz w:val="16"/>
        </w:rPr>
        <w:t> </w:t>
      </w:r>
      <w:r>
        <w:rPr>
          <w:color w:val="231F20"/>
          <w:w w:val="80"/>
          <w:sz w:val="16"/>
        </w:rPr>
        <w:t>i</w:t>
      </w:r>
      <w:r>
        <w:rPr>
          <w:color w:val="231F20"/>
          <w:spacing w:val="-5"/>
          <w:sz w:val="16"/>
        </w:rPr>
        <w:t> </w:t>
      </w:r>
      <w:r>
        <w:rPr>
          <w:color w:val="231F20"/>
          <w:w w:val="80"/>
          <w:sz w:val="16"/>
        </w:rPr>
        <w:t>osadź</w:t>
      </w:r>
      <w:r>
        <w:rPr>
          <w:color w:val="231F20"/>
          <w:spacing w:val="-6"/>
          <w:sz w:val="16"/>
        </w:rPr>
        <w:t> </w:t>
      </w:r>
      <w:r>
        <w:rPr>
          <w:color w:val="231F20"/>
          <w:w w:val="80"/>
          <w:sz w:val="16"/>
        </w:rPr>
        <w:t>go</w:t>
      </w:r>
      <w:r>
        <w:rPr>
          <w:color w:val="231F20"/>
          <w:spacing w:val="-5"/>
          <w:sz w:val="16"/>
        </w:rPr>
        <w:t> </w:t>
      </w:r>
      <w:r>
        <w:rPr>
          <w:color w:val="231F20"/>
          <w:w w:val="80"/>
          <w:sz w:val="16"/>
        </w:rPr>
        <w:t>na</w:t>
      </w:r>
      <w:r>
        <w:rPr>
          <w:color w:val="231F20"/>
          <w:spacing w:val="-6"/>
          <w:sz w:val="16"/>
        </w:rPr>
        <w:t> </w:t>
      </w:r>
      <w:r>
        <w:rPr>
          <w:color w:val="231F20"/>
          <w:w w:val="80"/>
          <w:sz w:val="16"/>
        </w:rPr>
        <w:t>podstawie</w:t>
      </w:r>
      <w:r>
        <w:rPr>
          <w:color w:val="231F20"/>
          <w:spacing w:val="-5"/>
          <w:sz w:val="16"/>
        </w:rPr>
        <w:t> </w:t>
      </w:r>
      <w:r>
        <w:rPr>
          <w:color w:val="231F20"/>
          <w:w w:val="80"/>
          <w:sz w:val="16"/>
        </w:rPr>
        <w:t>zasilającej</w:t>
      </w:r>
      <w:r>
        <w:rPr>
          <w:color w:val="231F20"/>
          <w:spacing w:val="-5"/>
          <w:sz w:val="16"/>
        </w:rPr>
        <w:t> </w:t>
      </w:r>
      <w:r>
        <w:rPr>
          <w:color w:val="231F20"/>
          <w:w w:val="80"/>
          <w:sz w:val="16"/>
        </w:rPr>
        <w:t>(1h).</w:t>
      </w:r>
      <w:r>
        <w:rPr>
          <w:color w:val="231F20"/>
          <w:spacing w:val="-6"/>
          <w:sz w:val="16"/>
        </w:rPr>
        <w:t> </w:t>
      </w:r>
      <w:r>
        <w:rPr>
          <w:color w:val="231F20"/>
          <w:w w:val="80"/>
          <w:sz w:val="16"/>
        </w:rPr>
        <w:t>Podłącz</w:t>
      </w:r>
      <w:r>
        <w:rPr>
          <w:color w:val="231F20"/>
          <w:spacing w:val="-5"/>
          <w:sz w:val="16"/>
        </w:rPr>
        <w:t> </w:t>
      </w:r>
      <w:r>
        <w:rPr>
          <w:color w:val="231F20"/>
          <w:w w:val="80"/>
          <w:sz w:val="16"/>
        </w:rPr>
        <w:t>urządzenie</w:t>
      </w:r>
      <w:r>
        <w:rPr>
          <w:color w:val="231F20"/>
          <w:spacing w:val="-6"/>
          <w:sz w:val="16"/>
        </w:rPr>
        <w:t> </w:t>
      </w:r>
      <w:r>
        <w:rPr>
          <w:color w:val="231F20"/>
          <w:w w:val="80"/>
          <w:sz w:val="16"/>
        </w:rPr>
        <w:t>do</w:t>
      </w:r>
      <w:r>
        <w:rPr>
          <w:color w:val="231F20"/>
          <w:spacing w:val="-5"/>
          <w:sz w:val="16"/>
        </w:rPr>
        <w:t> </w:t>
      </w:r>
      <w:r>
        <w:rPr>
          <w:color w:val="231F20"/>
          <w:w w:val="80"/>
          <w:sz w:val="16"/>
        </w:rPr>
        <w:t>gniazda</w:t>
      </w:r>
      <w:r>
        <w:rPr>
          <w:color w:val="231F20"/>
          <w:spacing w:val="-5"/>
          <w:sz w:val="16"/>
        </w:rPr>
        <w:t> </w:t>
      </w:r>
      <w:r>
        <w:rPr>
          <w:color w:val="231F20"/>
          <w:spacing w:val="-2"/>
          <w:w w:val="80"/>
          <w:sz w:val="16"/>
        </w:rPr>
        <w:t>zasilającego.</w:t>
      </w:r>
    </w:p>
    <w:p>
      <w:pPr>
        <w:pStyle w:val="ListParagraph"/>
        <w:numPr>
          <w:ilvl w:val="0"/>
          <w:numId w:val="75"/>
        </w:numPr>
        <w:tabs>
          <w:tab w:pos="314" w:val="left" w:leader="none"/>
        </w:tabs>
        <w:spacing w:line="235" w:lineRule="auto" w:before="0" w:after="0"/>
        <w:ind w:left="169" w:right="414" w:firstLine="0"/>
        <w:jc w:val="left"/>
        <w:rPr>
          <w:sz w:val="16"/>
        </w:rPr>
      </w:pPr>
      <w:r>
        <w:rPr>
          <w:color w:val="231F20"/>
          <w:w w:val="80"/>
          <w:sz w:val="16"/>
        </w:rPr>
        <w:t>Uruchom proces spieniania przyciskiem sterowania (1g). Naciśnij przycisk sterowania (1g) i wybierz żądany program: </w:t>
      </w:r>
      <w:r>
        <w:rPr>
          <w:color w:val="231F20"/>
          <w:w w:val="80"/>
          <w:sz w:val="16"/>
        </w:rPr>
        <w:t>cappuccino,</w:t>
      </w:r>
      <w:r>
        <w:rPr>
          <w:color w:val="231F20"/>
          <w:w w:val="85"/>
          <w:sz w:val="16"/>
        </w:rPr>
        <w:t> </w:t>
      </w:r>
      <w:r>
        <w:rPr>
          <w:color w:val="231F20"/>
          <w:spacing w:val="-2"/>
          <w:w w:val="85"/>
          <w:sz w:val="16"/>
        </w:rPr>
        <w:t>latte, gorąca czekolada, zimny. Naciśnij przycisk:</w:t>
      </w:r>
    </w:p>
    <w:p>
      <w:pPr>
        <w:pStyle w:val="ListParagraph"/>
        <w:numPr>
          <w:ilvl w:val="1"/>
          <w:numId w:val="75"/>
        </w:numPr>
        <w:tabs>
          <w:tab w:pos="248" w:val="left" w:leader="none"/>
        </w:tabs>
        <w:spacing w:line="179" w:lineRule="exact" w:before="0" w:after="0"/>
        <w:ind w:left="248" w:right="0" w:hanging="79"/>
        <w:jc w:val="left"/>
        <w:rPr>
          <w:sz w:val="16"/>
        </w:rPr>
      </w:pPr>
      <w:r>
        <w:rPr>
          <w:color w:val="231F20"/>
          <w:w w:val="80"/>
          <w:sz w:val="16"/>
        </w:rPr>
        <w:t>raz</w:t>
      </w:r>
      <w:r>
        <w:rPr>
          <w:color w:val="231F20"/>
          <w:spacing w:val="-6"/>
          <w:sz w:val="16"/>
        </w:rPr>
        <w:t> </w:t>
      </w:r>
      <w:r>
        <w:rPr>
          <w:color w:val="231F20"/>
          <w:w w:val="80"/>
          <w:sz w:val="16"/>
        </w:rPr>
        <w:t>-</w:t>
      </w:r>
      <w:r>
        <w:rPr>
          <w:color w:val="231F20"/>
          <w:spacing w:val="-6"/>
          <w:sz w:val="16"/>
        </w:rPr>
        <w:t> </w:t>
      </w:r>
      <w:r>
        <w:rPr>
          <w:color w:val="231F20"/>
          <w:w w:val="80"/>
          <w:sz w:val="16"/>
        </w:rPr>
        <w:t>jeśli</w:t>
      </w:r>
      <w:r>
        <w:rPr>
          <w:color w:val="231F20"/>
          <w:spacing w:val="-6"/>
          <w:sz w:val="16"/>
        </w:rPr>
        <w:t> </w:t>
      </w:r>
      <w:r>
        <w:rPr>
          <w:color w:val="231F20"/>
          <w:w w:val="80"/>
          <w:sz w:val="16"/>
        </w:rPr>
        <w:t>chcesz</w:t>
      </w:r>
      <w:r>
        <w:rPr>
          <w:color w:val="231F20"/>
          <w:spacing w:val="-6"/>
          <w:sz w:val="16"/>
        </w:rPr>
        <w:t> </w:t>
      </w:r>
      <w:r>
        <w:rPr>
          <w:color w:val="231F20"/>
          <w:w w:val="80"/>
          <w:sz w:val="16"/>
        </w:rPr>
        <w:t>podgrzać</w:t>
      </w:r>
      <w:r>
        <w:rPr>
          <w:color w:val="231F20"/>
          <w:spacing w:val="-6"/>
          <w:sz w:val="16"/>
        </w:rPr>
        <w:t> </w:t>
      </w:r>
      <w:r>
        <w:rPr>
          <w:color w:val="231F20"/>
          <w:w w:val="80"/>
          <w:sz w:val="16"/>
        </w:rPr>
        <w:t>i</w:t>
      </w:r>
      <w:r>
        <w:rPr>
          <w:color w:val="231F20"/>
          <w:spacing w:val="-6"/>
          <w:sz w:val="16"/>
        </w:rPr>
        <w:t> </w:t>
      </w:r>
      <w:r>
        <w:rPr>
          <w:color w:val="231F20"/>
          <w:w w:val="80"/>
          <w:sz w:val="16"/>
        </w:rPr>
        <w:t>spienić</w:t>
      </w:r>
      <w:r>
        <w:rPr>
          <w:color w:val="231F20"/>
          <w:spacing w:val="-6"/>
          <w:sz w:val="16"/>
        </w:rPr>
        <w:t> </w:t>
      </w:r>
      <w:r>
        <w:rPr>
          <w:color w:val="231F20"/>
          <w:w w:val="80"/>
          <w:sz w:val="16"/>
        </w:rPr>
        <w:t>mleko</w:t>
      </w:r>
      <w:r>
        <w:rPr>
          <w:color w:val="231F20"/>
          <w:spacing w:val="-6"/>
          <w:sz w:val="16"/>
        </w:rPr>
        <w:t> </w:t>
      </w:r>
      <w:r>
        <w:rPr>
          <w:color w:val="231F20"/>
          <w:w w:val="80"/>
          <w:sz w:val="16"/>
        </w:rPr>
        <w:t>(mieszadło</w:t>
      </w:r>
      <w:r>
        <w:rPr>
          <w:color w:val="231F20"/>
          <w:spacing w:val="-6"/>
          <w:sz w:val="16"/>
        </w:rPr>
        <w:t> </w:t>
      </w:r>
      <w:r>
        <w:rPr>
          <w:color w:val="231F20"/>
          <w:w w:val="80"/>
          <w:sz w:val="16"/>
        </w:rPr>
        <w:t>1b),</w:t>
      </w:r>
      <w:r>
        <w:rPr>
          <w:color w:val="231F20"/>
          <w:spacing w:val="-6"/>
          <w:sz w:val="16"/>
        </w:rPr>
        <w:t> </w:t>
      </w:r>
      <w:r>
        <w:rPr>
          <w:color w:val="231F20"/>
          <w:w w:val="80"/>
          <w:sz w:val="16"/>
        </w:rPr>
        <w:t>aby</w:t>
      </w:r>
      <w:r>
        <w:rPr>
          <w:color w:val="231F20"/>
          <w:spacing w:val="-6"/>
          <w:sz w:val="16"/>
        </w:rPr>
        <w:t> </w:t>
      </w:r>
      <w:r>
        <w:rPr>
          <w:color w:val="231F20"/>
          <w:w w:val="80"/>
          <w:sz w:val="16"/>
        </w:rPr>
        <w:t>uzyskać</w:t>
      </w:r>
      <w:r>
        <w:rPr>
          <w:color w:val="231F20"/>
          <w:spacing w:val="-6"/>
          <w:sz w:val="16"/>
        </w:rPr>
        <w:t> </w:t>
      </w:r>
      <w:r>
        <w:rPr>
          <w:color w:val="231F20"/>
          <w:w w:val="80"/>
          <w:sz w:val="16"/>
        </w:rPr>
        <w:t>piankę</w:t>
      </w:r>
      <w:r>
        <w:rPr>
          <w:color w:val="231F20"/>
          <w:spacing w:val="-5"/>
          <w:sz w:val="16"/>
        </w:rPr>
        <w:t> </w:t>
      </w:r>
      <w:r>
        <w:rPr>
          <w:color w:val="231F20"/>
          <w:w w:val="80"/>
          <w:sz w:val="16"/>
        </w:rPr>
        <w:t>do</w:t>
      </w:r>
      <w:r>
        <w:rPr>
          <w:color w:val="231F20"/>
          <w:spacing w:val="-6"/>
          <w:sz w:val="16"/>
        </w:rPr>
        <w:t> </w:t>
      </w:r>
      <w:r>
        <w:rPr>
          <w:color w:val="231F20"/>
          <w:spacing w:val="-2"/>
          <w:w w:val="80"/>
          <w:sz w:val="16"/>
        </w:rPr>
        <w:t>cappucino</w:t>
      </w:r>
    </w:p>
    <w:p>
      <w:pPr>
        <w:pStyle w:val="ListParagraph"/>
        <w:numPr>
          <w:ilvl w:val="1"/>
          <w:numId w:val="75"/>
        </w:numPr>
        <w:tabs>
          <w:tab w:pos="248" w:val="left" w:leader="none"/>
        </w:tabs>
        <w:spacing w:line="181" w:lineRule="exact" w:before="0" w:after="0"/>
        <w:ind w:left="248" w:right="0" w:hanging="79"/>
        <w:jc w:val="left"/>
        <w:rPr>
          <w:sz w:val="16"/>
        </w:rPr>
      </w:pPr>
      <w:r>
        <w:rPr>
          <w:color w:val="231F20"/>
          <w:w w:val="80"/>
          <w:sz w:val="16"/>
        </w:rPr>
        <w:t>dwa</w:t>
      </w:r>
      <w:r>
        <w:rPr>
          <w:color w:val="231F20"/>
          <w:spacing w:val="-6"/>
          <w:sz w:val="16"/>
        </w:rPr>
        <w:t> </w:t>
      </w:r>
      <w:r>
        <w:rPr>
          <w:color w:val="231F20"/>
          <w:w w:val="80"/>
          <w:sz w:val="16"/>
        </w:rPr>
        <w:t>razy</w:t>
      </w:r>
      <w:r>
        <w:rPr>
          <w:color w:val="231F20"/>
          <w:spacing w:val="-6"/>
          <w:sz w:val="16"/>
        </w:rPr>
        <w:t> </w:t>
      </w:r>
      <w:r>
        <w:rPr>
          <w:color w:val="231F20"/>
          <w:w w:val="80"/>
          <w:sz w:val="16"/>
        </w:rPr>
        <w:t>-</w:t>
      </w:r>
      <w:r>
        <w:rPr>
          <w:color w:val="231F20"/>
          <w:spacing w:val="-6"/>
          <w:sz w:val="16"/>
        </w:rPr>
        <w:t> </w:t>
      </w:r>
      <w:r>
        <w:rPr>
          <w:color w:val="231F20"/>
          <w:w w:val="80"/>
          <w:sz w:val="16"/>
        </w:rPr>
        <w:t>jeśli</w:t>
      </w:r>
      <w:r>
        <w:rPr>
          <w:color w:val="231F20"/>
          <w:spacing w:val="-6"/>
          <w:sz w:val="16"/>
        </w:rPr>
        <w:t> </w:t>
      </w:r>
      <w:r>
        <w:rPr>
          <w:color w:val="231F20"/>
          <w:w w:val="80"/>
          <w:sz w:val="16"/>
        </w:rPr>
        <w:t>chcesz</w:t>
      </w:r>
      <w:r>
        <w:rPr>
          <w:color w:val="231F20"/>
          <w:spacing w:val="-6"/>
          <w:sz w:val="16"/>
        </w:rPr>
        <w:t> </w:t>
      </w:r>
      <w:r>
        <w:rPr>
          <w:color w:val="231F20"/>
          <w:w w:val="80"/>
          <w:sz w:val="16"/>
        </w:rPr>
        <w:t>podgrzać</w:t>
      </w:r>
      <w:r>
        <w:rPr>
          <w:color w:val="231F20"/>
          <w:spacing w:val="-6"/>
          <w:sz w:val="16"/>
        </w:rPr>
        <w:t> </w:t>
      </w:r>
      <w:r>
        <w:rPr>
          <w:color w:val="231F20"/>
          <w:w w:val="80"/>
          <w:sz w:val="16"/>
        </w:rPr>
        <w:t>i</w:t>
      </w:r>
      <w:r>
        <w:rPr>
          <w:color w:val="231F20"/>
          <w:spacing w:val="-6"/>
          <w:sz w:val="16"/>
        </w:rPr>
        <w:t> </w:t>
      </w:r>
      <w:r>
        <w:rPr>
          <w:color w:val="231F20"/>
          <w:w w:val="80"/>
          <w:sz w:val="16"/>
        </w:rPr>
        <w:t>spienić</w:t>
      </w:r>
      <w:r>
        <w:rPr>
          <w:color w:val="231F20"/>
          <w:spacing w:val="-5"/>
          <w:sz w:val="16"/>
        </w:rPr>
        <w:t> </w:t>
      </w:r>
      <w:r>
        <w:rPr>
          <w:color w:val="231F20"/>
          <w:w w:val="80"/>
          <w:sz w:val="16"/>
        </w:rPr>
        <w:t>mleko</w:t>
      </w:r>
      <w:r>
        <w:rPr>
          <w:color w:val="231F20"/>
          <w:spacing w:val="-6"/>
          <w:sz w:val="16"/>
        </w:rPr>
        <w:t> </w:t>
      </w:r>
      <w:r>
        <w:rPr>
          <w:color w:val="231F20"/>
          <w:w w:val="80"/>
          <w:sz w:val="16"/>
        </w:rPr>
        <w:t>(mieszadło1b),</w:t>
      </w:r>
      <w:r>
        <w:rPr>
          <w:color w:val="231F20"/>
          <w:spacing w:val="-6"/>
          <w:sz w:val="16"/>
        </w:rPr>
        <w:t> </w:t>
      </w:r>
      <w:r>
        <w:rPr>
          <w:color w:val="231F20"/>
          <w:w w:val="80"/>
          <w:sz w:val="16"/>
        </w:rPr>
        <w:t>aby</w:t>
      </w:r>
      <w:r>
        <w:rPr>
          <w:color w:val="231F20"/>
          <w:spacing w:val="-6"/>
          <w:sz w:val="16"/>
        </w:rPr>
        <w:t> </w:t>
      </w:r>
      <w:r>
        <w:rPr>
          <w:color w:val="231F20"/>
          <w:w w:val="80"/>
          <w:sz w:val="16"/>
        </w:rPr>
        <w:t>uzyskać</w:t>
      </w:r>
      <w:r>
        <w:rPr>
          <w:color w:val="231F20"/>
          <w:spacing w:val="-6"/>
          <w:sz w:val="16"/>
        </w:rPr>
        <w:t> </w:t>
      </w:r>
      <w:r>
        <w:rPr>
          <w:color w:val="231F20"/>
          <w:w w:val="80"/>
          <w:sz w:val="16"/>
        </w:rPr>
        <w:t>piankę</w:t>
      </w:r>
      <w:r>
        <w:rPr>
          <w:color w:val="231F20"/>
          <w:spacing w:val="-6"/>
          <w:sz w:val="16"/>
        </w:rPr>
        <w:t> </w:t>
      </w:r>
      <w:r>
        <w:rPr>
          <w:color w:val="231F20"/>
          <w:w w:val="80"/>
          <w:sz w:val="16"/>
        </w:rPr>
        <w:t>do</w:t>
      </w:r>
      <w:r>
        <w:rPr>
          <w:color w:val="231F20"/>
          <w:spacing w:val="-6"/>
          <w:sz w:val="16"/>
        </w:rPr>
        <w:t> </w:t>
      </w:r>
      <w:r>
        <w:rPr>
          <w:color w:val="231F20"/>
          <w:spacing w:val="-2"/>
          <w:w w:val="80"/>
          <w:sz w:val="16"/>
        </w:rPr>
        <w:t>latte</w:t>
      </w:r>
    </w:p>
    <w:p>
      <w:pPr>
        <w:pStyle w:val="ListParagraph"/>
        <w:numPr>
          <w:ilvl w:val="1"/>
          <w:numId w:val="75"/>
        </w:numPr>
        <w:tabs>
          <w:tab w:pos="248" w:val="left" w:leader="none"/>
        </w:tabs>
        <w:spacing w:line="235" w:lineRule="auto" w:before="0" w:after="0"/>
        <w:ind w:left="169" w:right="385" w:firstLine="0"/>
        <w:jc w:val="left"/>
        <w:rPr>
          <w:sz w:val="16"/>
        </w:rPr>
      </w:pPr>
      <w:r>
        <w:rPr>
          <w:color w:val="231F20"/>
          <w:w w:val="80"/>
          <w:sz w:val="16"/>
        </w:rPr>
        <w:t>trzy razy - jeśli chcesz podgrzać i spienić mleko (mieszadło 1b) do przygotowania gorącej czekolady, lub jeśli chcesz tylko </w:t>
      </w:r>
      <w:r>
        <w:rPr>
          <w:color w:val="231F20"/>
          <w:w w:val="80"/>
          <w:sz w:val="16"/>
        </w:rPr>
        <w:t>podgrzać</w:t>
      </w:r>
      <w:r>
        <w:rPr>
          <w:color w:val="231F20"/>
          <w:w w:val="90"/>
          <w:sz w:val="16"/>
        </w:rPr>
        <w:t> mleko</w:t>
      </w:r>
      <w:r>
        <w:rPr>
          <w:color w:val="231F20"/>
          <w:spacing w:val="-2"/>
          <w:w w:val="90"/>
          <w:sz w:val="16"/>
        </w:rPr>
        <w:t> </w:t>
      </w:r>
      <w:r>
        <w:rPr>
          <w:color w:val="231F20"/>
          <w:w w:val="90"/>
          <w:sz w:val="16"/>
        </w:rPr>
        <w:t>(mieszadło</w:t>
      </w:r>
      <w:r>
        <w:rPr>
          <w:color w:val="231F20"/>
          <w:spacing w:val="-2"/>
          <w:w w:val="90"/>
          <w:sz w:val="16"/>
        </w:rPr>
        <w:t> </w:t>
      </w:r>
      <w:r>
        <w:rPr>
          <w:color w:val="231F20"/>
          <w:w w:val="90"/>
          <w:sz w:val="16"/>
        </w:rPr>
        <w:t>1c).</w:t>
      </w:r>
    </w:p>
    <w:p>
      <w:pPr>
        <w:pStyle w:val="ListParagraph"/>
        <w:numPr>
          <w:ilvl w:val="1"/>
          <w:numId w:val="75"/>
        </w:numPr>
        <w:tabs>
          <w:tab w:pos="248" w:val="left" w:leader="none"/>
        </w:tabs>
        <w:spacing w:line="235" w:lineRule="auto" w:before="0" w:after="0"/>
        <w:ind w:left="169" w:right="1405" w:firstLine="0"/>
        <w:jc w:val="left"/>
        <w:rPr>
          <w:sz w:val="16"/>
        </w:rPr>
      </w:pPr>
      <w:r>
        <w:rPr>
          <w:color w:val="231F20"/>
          <w:w w:val="80"/>
          <w:sz w:val="16"/>
        </w:rPr>
        <w:t>cztery razy - jeśli chcesz, aby mleko było zimne i spienione (mieszadło 1b) na kawę mrożoną lub mleko </w:t>
      </w:r>
      <w:r>
        <w:rPr>
          <w:color w:val="231F20"/>
          <w:w w:val="80"/>
          <w:sz w:val="16"/>
        </w:rPr>
        <w:t>smakowe.</w:t>
      </w:r>
      <w:r>
        <w:rPr>
          <w:color w:val="231F20"/>
          <w:sz w:val="16"/>
        </w:rPr>
        <w:t> </w:t>
      </w:r>
      <w:r>
        <w:rPr>
          <w:color w:val="231F20"/>
          <w:w w:val="80"/>
          <w:sz w:val="16"/>
        </w:rPr>
        <w:t>Lampka nad funkcją będzie migać przez 2 sekundy, następnie spieniacz uruchomi się automatycznie.</w:t>
      </w:r>
    </w:p>
    <w:p>
      <w:pPr>
        <w:pStyle w:val="ListParagraph"/>
        <w:numPr>
          <w:ilvl w:val="0"/>
          <w:numId w:val="75"/>
        </w:numPr>
        <w:tabs>
          <w:tab w:pos="314" w:val="left" w:leader="none"/>
        </w:tabs>
        <w:spacing w:line="235" w:lineRule="auto" w:before="0" w:after="0"/>
        <w:ind w:left="169" w:right="338" w:firstLine="0"/>
        <w:jc w:val="left"/>
        <w:rPr>
          <w:sz w:val="16"/>
        </w:rPr>
      </w:pPr>
      <w:r>
        <w:rPr>
          <w:color w:val="231F20"/>
          <w:w w:val="80"/>
          <w:sz w:val="16"/>
        </w:rPr>
        <w:t>Urządzenie będzie działać, aż do osiągnięcia maksymalnej temperatury mleka.</w:t>
      </w:r>
      <w:r>
        <w:rPr>
          <w:color w:val="231F20"/>
          <w:sz w:val="16"/>
        </w:rPr>
        <w:t> </w:t>
      </w:r>
      <w:r>
        <w:rPr>
          <w:color w:val="231F20"/>
          <w:w w:val="80"/>
          <w:sz w:val="16"/>
        </w:rPr>
        <w:t>Po zakończeniu zatrzyma się automatycznie i </w:t>
      </w:r>
      <w:r>
        <w:rPr>
          <w:color w:val="231F20"/>
          <w:w w:val="80"/>
          <w:sz w:val="16"/>
        </w:rPr>
        <w:t>wyda</w:t>
      </w:r>
      <w:r>
        <w:rPr>
          <w:color w:val="231F20"/>
          <w:w w:val="85"/>
          <w:sz w:val="16"/>
        </w:rPr>
        <w:t> trzykrotny sygnał dźwiękowy.</w:t>
      </w:r>
    </w:p>
    <w:p>
      <w:pPr>
        <w:pStyle w:val="BodyText"/>
        <w:spacing w:line="235" w:lineRule="auto"/>
        <w:ind w:left="169" w:right="3468"/>
      </w:pPr>
      <w:r>
        <w:rPr>
          <w:color w:val="231F20"/>
          <w:w w:val="90"/>
        </w:rPr>
        <w:t>UWAGA: DNO DZBANKA</w:t>
      </w:r>
      <w:r>
        <w:rPr>
          <w:color w:val="231F20"/>
          <w:spacing w:val="-3"/>
          <w:w w:val="90"/>
        </w:rPr>
        <w:t> </w:t>
      </w:r>
      <w:r>
        <w:rPr>
          <w:color w:val="231F20"/>
          <w:w w:val="90"/>
        </w:rPr>
        <w:t>PO PRACY JEST GORĄCE. NIE </w:t>
      </w:r>
      <w:r>
        <w:rPr>
          <w:color w:val="231F20"/>
          <w:w w:val="90"/>
        </w:rPr>
        <w:t>DOTYKAĆ! </w:t>
      </w:r>
      <w:r>
        <w:rPr>
          <w:color w:val="231F20"/>
          <w:spacing w:val="-4"/>
        </w:rPr>
        <w:t>UWAGA:</w:t>
      </w:r>
      <w:r>
        <w:rPr>
          <w:color w:val="231F20"/>
          <w:spacing w:val="-10"/>
        </w:rPr>
        <w:t> </w:t>
      </w:r>
      <w:r>
        <w:rPr>
          <w:color w:val="231F20"/>
          <w:spacing w:val="-4"/>
        </w:rPr>
        <w:t>NIE</w:t>
      </w:r>
      <w:r>
        <w:rPr>
          <w:color w:val="231F20"/>
          <w:spacing w:val="-10"/>
        </w:rPr>
        <w:t> </w:t>
      </w:r>
      <w:r>
        <w:rPr>
          <w:color w:val="231F20"/>
          <w:spacing w:val="-4"/>
        </w:rPr>
        <w:t>DOTYKAĆ</w:t>
      </w:r>
      <w:r>
        <w:rPr>
          <w:color w:val="231F20"/>
          <w:spacing w:val="-10"/>
        </w:rPr>
        <w:t> </w:t>
      </w:r>
      <w:r>
        <w:rPr>
          <w:color w:val="231F20"/>
          <w:spacing w:val="-4"/>
        </w:rPr>
        <w:t>PŁYTY</w:t>
      </w:r>
      <w:r>
        <w:rPr>
          <w:color w:val="231F20"/>
          <w:spacing w:val="-13"/>
        </w:rPr>
        <w:t> </w:t>
      </w:r>
      <w:r>
        <w:rPr>
          <w:color w:val="231F20"/>
          <w:spacing w:val="-4"/>
        </w:rPr>
        <w:t>GRZEJNEJ</w:t>
      </w:r>
      <w:r>
        <w:rPr>
          <w:color w:val="231F20"/>
          <w:spacing w:val="-10"/>
        </w:rPr>
        <w:t> </w:t>
      </w:r>
      <w:r>
        <w:rPr>
          <w:color w:val="231F20"/>
          <w:spacing w:val="-4"/>
        </w:rPr>
        <w:t>(1i).</w:t>
      </w:r>
    </w:p>
    <w:p>
      <w:pPr>
        <w:pStyle w:val="ListParagraph"/>
        <w:numPr>
          <w:ilvl w:val="0"/>
          <w:numId w:val="75"/>
        </w:numPr>
        <w:tabs>
          <w:tab w:pos="307" w:val="left" w:leader="none"/>
        </w:tabs>
        <w:spacing w:line="235" w:lineRule="auto" w:before="0" w:after="0"/>
        <w:ind w:left="169" w:right="2157" w:firstLine="0"/>
        <w:jc w:val="left"/>
        <w:rPr>
          <w:sz w:val="16"/>
        </w:rPr>
      </w:pPr>
      <w:r>
        <w:rPr>
          <w:color w:val="231F20"/>
          <w:w w:val="80"/>
          <w:sz w:val="16"/>
        </w:rPr>
        <w:t>Aby wyłączyć urządzenie przed zakończeniem cyklu, naciśnij przycisk sterujący (1g) podczas </w:t>
      </w:r>
      <w:r>
        <w:rPr>
          <w:color w:val="231F20"/>
          <w:w w:val="80"/>
          <w:sz w:val="16"/>
        </w:rPr>
        <w:t>pracy.</w:t>
      </w:r>
      <w:r>
        <w:rPr>
          <w:color w:val="231F20"/>
          <w:w w:val="85"/>
          <w:sz w:val="16"/>
        </w:rPr>
        <w:t> UWAGA:</w:t>
      </w:r>
      <w:r>
        <w:rPr>
          <w:color w:val="231F20"/>
          <w:spacing w:val="79"/>
          <w:sz w:val="16"/>
        </w:rPr>
        <w:t> </w:t>
      </w:r>
      <w:r>
        <w:rPr>
          <w:color w:val="231F20"/>
          <w:w w:val="85"/>
          <w:sz w:val="16"/>
        </w:rPr>
        <w:t>NIE</w:t>
      </w:r>
      <w:r>
        <w:rPr>
          <w:color w:val="231F20"/>
          <w:spacing w:val="79"/>
          <w:sz w:val="16"/>
        </w:rPr>
        <w:t> </w:t>
      </w:r>
      <w:r>
        <w:rPr>
          <w:color w:val="231F20"/>
          <w:w w:val="85"/>
          <w:sz w:val="16"/>
        </w:rPr>
        <w:t>zdejmuj</w:t>
      </w:r>
      <w:r>
        <w:rPr>
          <w:color w:val="231F20"/>
          <w:spacing w:val="79"/>
          <w:sz w:val="16"/>
        </w:rPr>
        <w:t> </w:t>
      </w:r>
      <w:r>
        <w:rPr>
          <w:color w:val="231F20"/>
          <w:w w:val="85"/>
          <w:sz w:val="16"/>
        </w:rPr>
        <w:t>dzbanka</w:t>
      </w:r>
      <w:r>
        <w:rPr>
          <w:color w:val="231F20"/>
          <w:spacing w:val="79"/>
          <w:sz w:val="16"/>
        </w:rPr>
        <w:t> </w:t>
      </w:r>
      <w:r>
        <w:rPr>
          <w:color w:val="231F20"/>
          <w:w w:val="85"/>
          <w:sz w:val="16"/>
        </w:rPr>
        <w:t>z</w:t>
      </w:r>
      <w:r>
        <w:rPr>
          <w:color w:val="231F20"/>
          <w:spacing w:val="79"/>
          <w:sz w:val="16"/>
        </w:rPr>
        <w:t> </w:t>
      </w:r>
      <w:r>
        <w:rPr>
          <w:color w:val="231F20"/>
          <w:w w:val="85"/>
          <w:sz w:val="16"/>
        </w:rPr>
        <w:t>płyty</w:t>
      </w:r>
      <w:r>
        <w:rPr>
          <w:color w:val="231F20"/>
          <w:spacing w:val="79"/>
          <w:sz w:val="16"/>
        </w:rPr>
        <w:t> </w:t>
      </w:r>
      <w:r>
        <w:rPr>
          <w:color w:val="231F20"/>
          <w:w w:val="85"/>
          <w:sz w:val="16"/>
        </w:rPr>
        <w:t>grzewczej</w:t>
      </w:r>
      <w:r>
        <w:rPr>
          <w:color w:val="231F20"/>
          <w:spacing w:val="79"/>
          <w:sz w:val="16"/>
        </w:rPr>
        <w:t> </w:t>
      </w:r>
      <w:r>
        <w:rPr>
          <w:color w:val="231F20"/>
          <w:w w:val="85"/>
          <w:sz w:val="16"/>
        </w:rPr>
        <w:t>podczas</w:t>
      </w:r>
      <w:r>
        <w:rPr>
          <w:color w:val="231F20"/>
          <w:spacing w:val="79"/>
          <w:sz w:val="16"/>
        </w:rPr>
        <w:t> </w:t>
      </w:r>
      <w:r>
        <w:rPr>
          <w:color w:val="231F20"/>
          <w:w w:val="85"/>
          <w:sz w:val="16"/>
        </w:rPr>
        <w:t>pracy</w:t>
      </w:r>
      <w:r>
        <w:rPr>
          <w:color w:val="231F20"/>
          <w:spacing w:val="79"/>
          <w:sz w:val="16"/>
        </w:rPr>
        <w:t> </w:t>
      </w:r>
      <w:r>
        <w:rPr>
          <w:color w:val="231F20"/>
          <w:w w:val="85"/>
          <w:sz w:val="16"/>
        </w:rPr>
        <w:t>urządzenia.</w:t>
      </w:r>
      <w:r>
        <w:rPr>
          <w:color w:val="231F20"/>
          <w:spacing w:val="80"/>
          <w:sz w:val="16"/>
        </w:rPr>
        <w:t> </w:t>
      </w:r>
      <w:r>
        <w:rPr>
          <w:color w:val="231F20"/>
          <w:w w:val="85"/>
          <w:sz w:val="16"/>
        </w:rPr>
        <w:t>UWAGA:</w:t>
      </w:r>
      <w:r>
        <w:rPr>
          <w:color w:val="231F20"/>
          <w:spacing w:val="-5"/>
          <w:w w:val="85"/>
          <w:sz w:val="16"/>
        </w:rPr>
        <w:t> </w:t>
      </w:r>
      <w:r>
        <w:rPr>
          <w:color w:val="231F20"/>
          <w:w w:val="85"/>
          <w:sz w:val="16"/>
        </w:rPr>
        <w:t>Mleko</w:t>
      </w:r>
      <w:r>
        <w:rPr>
          <w:color w:val="231F20"/>
          <w:spacing w:val="-5"/>
          <w:w w:val="85"/>
          <w:sz w:val="16"/>
        </w:rPr>
        <w:t> </w:t>
      </w:r>
      <w:r>
        <w:rPr>
          <w:color w:val="231F20"/>
          <w:w w:val="85"/>
          <w:sz w:val="16"/>
        </w:rPr>
        <w:t>nagrzewa</w:t>
      </w:r>
      <w:r>
        <w:rPr>
          <w:color w:val="231F20"/>
          <w:spacing w:val="-5"/>
          <w:w w:val="85"/>
          <w:sz w:val="16"/>
        </w:rPr>
        <w:t> </w:t>
      </w:r>
      <w:r>
        <w:rPr>
          <w:color w:val="231F20"/>
          <w:w w:val="85"/>
          <w:sz w:val="16"/>
        </w:rPr>
        <w:t>się</w:t>
      </w:r>
      <w:r>
        <w:rPr>
          <w:color w:val="231F20"/>
          <w:spacing w:val="-5"/>
          <w:w w:val="85"/>
          <w:sz w:val="16"/>
        </w:rPr>
        <w:t> </w:t>
      </w:r>
      <w:r>
        <w:rPr>
          <w:color w:val="231F20"/>
          <w:w w:val="85"/>
          <w:sz w:val="16"/>
        </w:rPr>
        <w:t>do</w:t>
      </w:r>
      <w:r>
        <w:rPr>
          <w:color w:val="231F20"/>
          <w:spacing w:val="-5"/>
          <w:w w:val="85"/>
          <w:sz w:val="16"/>
        </w:rPr>
        <w:t> </w:t>
      </w:r>
      <w:r>
        <w:rPr>
          <w:color w:val="231F20"/>
          <w:w w:val="85"/>
          <w:sz w:val="16"/>
        </w:rPr>
        <w:t>około</w:t>
      </w:r>
      <w:r>
        <w:rPr>
          <w:color w:val="231F20"/>
          <w:spacing w:val="-4"/>
          <w:w w:val="85"/>
          <w:sz w:val="16"/>
        </w:rPr>
        <w:t> </w:t>
      </w:r>
      <w:r>
        <w:rPr>
          <w:color w:val="231F20"/>
          <w:w w:val="85"/>
          <w:sz w:val="16"/>
        </w:rPr>
        <w:t>68-78°C.</w:t>
      </w:r>
      <w:r>
        <w:rPr>
          <w:color w:val="231F20"/>
          <w:spacing w:val="-7"/>
          <w:w w:val="85"/>
          <w:sz w:val="16"/>
        </w:rPr>
        <w:t> </w:t>
      </w:r>
      <w:r>
        <w:rPr>
          <w:color w:val="231F20"/>
          <w:w w:val="85"/>
          <w:sz w:val="16"/>
        </w:rPr>
        <w:t>Taka</w:t>
      </w:r>
      <w:r>
        <w:rPr>
          <w:color w:val="231F20"/>
          <w:spacing w:val="-5"/>
          <w:w w:val="85"/>
          <w:sz w:val="16"/>
        </w:rPr>
        <w:t> </w:t>
      </w:r>
      <w:r>
        <w:rPr>
          <w:color w:val="231F20"/>
          <w:w w:val="85"/>
          <w:sz w:val="16"/>
        </w:rPr>
        <w:t>temperatura</w:t>
      </w:r>
      <w:r>
        <w:rPr>
          <w:color w:val="231F20"/>
          <w:spacing w:val="-5"/>
          <w:w w:val="85"/>
          <w:sz w:val="16"/>
        </w:rPr>
        <w:t> </w:t>
      </w:r>
      <w:r>
        <w:rPr>
          <w:color w:val="231F20"/>
          <w:w w:val="85"/>
          <w:sz w:val="16"/>
        </w:rPr>
        <w:t>zapewnia</w:t>
      </w:r>
      <w:r>
        <w:rPr>
          <w:color w:val="231F20"/>
          <w:spacing w:val="-5"/>
          <w:w w:val="85"/>
          <w:sz w:val="16"/>
        </w:rPr>
        <w:t> </w:t>
      </w:r>
      <w:r>
        <w:rPr>
          <w:color w:val="231F20"/>
          <w:w w:val="85"/>
          <w:sz w:val="16"/>
        </w:rPr>
        <w:t>najlepszy</w:t>
      </w:r>
      <w:r>
        <w:rPr>
          <w:color w:val="231F20"/>
          <w:spacing w:val="-4"/>
          <w:w w:val="85"/>
          <w:sz w:val="16"/>
        </w:rPr>
        <w:t> </w:t>
      </w:r>
      <w:r>
        <w:rPr>
          <w:color w:val="231F20"/>
          <w:w w:val="85"/>
          <w:sz w:val="16"/>
        </w:rPr>
        <w:t>smak</w:t>
      </w:r>
      <w:r>
        <w:rPr>
          <w:color w:val="231F20"/>
          <w:spacing w:val="-5"/>
          <w:w w:val="85"/>
          <w:sz w:val="16"/>
        </w:rPr>
        <w:t> </w:t>
      </w:r>
      <w:r>
        <w:rPr>
          <w:color w:val="231F20"/>
          <w:w w:val="85"/>
          <w:sz w:val="16"/>
        </w:rPr>
        <w:t>kawy.</w:t>
      </w:r>
    </w:p>
    <w:p>
      <w:pPr>
        <w:pStyle w:val="Heading2"/>
        <w:spacing w:before="168"/>
        <w:ind w:left="169"/>
      </w:pPr>
      <w:r>
        <w:rPr>
          <w:color w:val="231F20"/>
          <w:spacing w:val="-4"/>
        </w:rPr>
        <w:t>CZYSZCZENIE</w:t>
      </w:r>
      <w:r>
        <w:rPr>
          <w:color w:val="231F20"/>
          <w:spacing w:val="-12"/>
        </w:rPr>
        <w:t> </w:t>
      </w:r>
      <w:r>
        <w:rPr>
          <w:color w:val="231F20"/>
          <w:spacing w:val="-4"/>
        </w:rPr>
        <w:t>I</w:t>
      </w:r>
      <w:r>
        <w:rPr>
          <w:color w:val="231F20"/>
          <w:spacing w:val="-11"/>
        </w:rPr>
        <w:t> </w:t>
      </w:r>
      <w:r>
        <w:rPr>
          <w:color w:val="231F20"/>
          <w:spacing w:val="-4"/>
        </w:rPr>
        <w:t>KONSERWACJA</w:t>
      </w:r>
    </w:p>
    <w:p>
      <w:pPr>
        <w:pStyle w:val="ListParagraph"/>
        <w:numPr>
          <w:ilvl w:val="0"/>
          <w:numId w:val="76"/>
        </w:numPr>
        <w:tabs>
          <w:tab w:pos="314" w:val="left" w:leader="none"/>
        </w:tabs>
        <w:spacing w:line="183" w:lineRule="exact" w:before="0" w:after="0"/>
        <w:ind w:left="314" w:right="0" w:hanging="145"/>
        <w:jc w:val="left"/>
        <w:rPr>
          <w:sz w:val="16"/>
        </w:rPr>
      </w:pPr>
      <w:r>
        <w:rPr>
          <w:color w:val="231F20"/>
          <w:w w:val="90"/>
          <w:sz w:val="16"/>
        </w:rPr>
        <w:t>PRZED</w:t>
      </w:r>
      <w:r>
        <w:rPr>
          <w:color w:val="231F20"/>
          <w:spacing w:val="7"/>
          <w:sz w:val="16"/>
        </w:rPr>
        <w:t> </w:t>
      </w:r>
      <w:r>
        <w:rPr>
          <w:color w:val="231F20"/>
          <w:w w:val="90"/>
          <w:sz w:val="16"/>
        </w:rPr>
        <w:t>MYCIEM</w:t>
      </w:r>
      <w:r>
        <w:rPr>
          <w:color w:val="231F20"/>
          <w:spacing w:val="7"/>
          <w:sz w:val="16"/>
        </w:rPr>
        <w:t> </w:t>
      </w:r>
      <w:r>
        <w:rPr>
          <w:color w:val="231F20"/>
          <w:w w:val="90"/>
          <w:sz w:val="16"/>
        </w:rPr>
        <w:t>URZĄDZENIA</w:t>
      </w:r>
      <w:r>
        <w:rPr>
          <w:color w:val="231F20"/>
          <w:spacing w:val="-1"/>
          <w:w w:val="90"/>
          <w:sz w:val="16"/>
        </w:rPr>
        <w:t> </w:t>
      </w:r>
      <w:r>
        <w:rPr>
          <w:color w:val="231F20"/>
          <w:w w:val="90"/>
          <w:sz w:val="16"/>
        </w:rPr>
        <w:t>UPEWNIJ</w:t>
      </w:r>
      <w:r>
        <w:rPr>
          <w:color w:val="231F20"/>
          <w:spacing w:val="7"/>
          <w:sz w:val="16"/>
        </w:rPr>
        <w:t> </w:t>
      </w:r>
      <w:r>
        <w:rPr>
          <w:color w:val="231F20"/>
          <w:w w:val="90"/>
          <w:sz w:val="16"/>
        </w:rPr>
        <w:t>SIĘ,</w:t>
      </w:r>
      <w:r>
        <w:rPr>
          <w:color w:val="231F20"/>
          <w:spacing w:val="7"/>
          <w:sz w:val="16"/>
        </w:rPr>
        <w:t> </w:t>
      </w:r>
      <w:r>
        <w:rPr>
          <w:color w:val="231F20"/>
          <w:w w:val="90"/>
          <w:sz w:val="16"/>
        </w:rPr>
        <w:t>ŻE</w:t>
      </w:r>
      <w:r>
        <w:rPr>
          <w:color w:val="231F20"/>
          <w:spacing w:val="7"/>
          <w:sz w:val="16"/>
        </w:rPr>
        <w:t> </w:t>
      </w:r>
      <w:r>
        <w:rPr>
          <w:color w:val="231F20"/>
          <w:w w:val="90"/>
          <w:sz w:val="16"/>
        </w:rPr>
        <w:t>JEST</w:t>
      </w:r>
      <w:r>
        <w:rPr>
          <w:color w:val="231F20"/>
          <w:spacing w:val="3"/>
          <w:sz w:val="16"/>
        </w:rPr>
        <w:t> </w:t>
      </w:r>
      <w:r>
        <w:rPr>
          <w:color w:val="231F20"/>
          <w:w w:val="90"/>
          <w:sz w:val="16"/>
        </w:rPr>
        <w:t>CHŁODNE</w:t>
      </w:r>
      <w:r>
        <w:rPr>
          <w:color w:val="231F20"/>
          <w:spacing w:val="7"/>
          <w:sz w:val="16"/>
        </w:rPr>
        <w:t> </w:t>
      </w:r>
      <w:r>
        <w:rPr>
          <w:color w:val="231F20"/>
          <w:w w:val="90"/>
          <w:sz w:val="16"/>
        </w:rPr>
        <w:t>W</w:t>
      </w:r>
      <w:r>
        <w:rPr>
          <w:color w:val="231F20"/>
          <w:spacing w:val="7"/>
          <w:sz w:val="16"/>
        </w:rPr>
        <w:t> </w:t>
      </w:r>
      <w:r>
        <w:rPr>
          <w:color w:val="231F20"/>
          <w:w w:val="90"/>
          <w:sz w:val="16"/>
        </w:rPr>
        <w:t>DOTYKU</w:t>
      </w:r>
      <w:r>
        <w:rPr>
          <w:color w:val="231F20"/>
          <w:spacing w:val="7"/>
          <w:sz w:val="16"/>
        </w:rPr>
        <w:t> </w:t>
      </w:r>
      <w:r>
        <w:rPr>
          <w:color w:val="231F20"/>
          <w:w w:val="90"/>
          <w:sz w:val="16"/>
        </w:rPr>
        <w:t>I</w:t>
      </w:r>
      <w:r>
        <w:rPr>
          <w:color w:val="231F20"/>
          <w:spacing w:val="7"/>
          <w:sz w:val="16"/>
        </w:rPr>
        <w:t> </w:t>
      </w:r>
      <w:r>
        <w:rPr>
          <w:color w:val="231F20"/>
          <w:w w:val="90"/>
          <w:sz w:val="16"/>
        </w:rPr>
        <w:t>ODŁĄCZONE</w:t>
      </w:r>
      <w:r>
        <w:rPr>
          <w:color w:val="231F20"/>
          <w:spacing w:val="7"/>
          <w:sz w:val="16"/>
        </w:rPr>
        <w:t> </w:t>
      </w:r>
      <w:r>
        <w:rPr>
          <w:color w:val="231F20"/>
          <w:w w:val="90"/>
          <w:sz w:val="16"/>
        </w:rPr>
        <w:t>OD</w:t>
      </w:r>
      <w:r>
        <w:rPr>
          <w:color w:val="231F20"/>
          <w:spacing w:val="7"/>
          <w:sz w:val="16"/>
        </w:rPr>
        <w:t> </w:t>
      </w:r>
      <w:r>
        <w:rPr>
          <w:color w:val="231F20"/>
          <w:w w:val="90"/>
          <w:sz w:val="16"/>
        </w:rPr>
        <w:t>ŹRÓDŁA</w:t>
      </w:r>
      <w:r>
        <w:rPr>
          <w:color w:val="231F20"/>
          <w:spacing w:val="-5"/>
          <w:sz w:val="16"/>
        </w:rPr>
        <w:t> </w:t>
      </w:r>
      <w:r>
        <w:rPr>
          <w:color w:val="231F20"/>
          <w:spacing w:val="-2"/>
          <w:w w:val="90"/>
          <w:sz w:val="16"/>
        </w:rPr>
        <w:t>ZASILANIA.</w:t>
      </w:r>
    </w:p>
    <w:p>
      <w:pPr>
        <w:spacing w:after="0" w:line="183" w:lineRule="exact"/>
        <w:jc w:val="left"/>
        <w:rPr>
          <w:sz w:val="16"/>
        </w:rPr>
        <w:sectPr>
          <w:pgSz w:w="8400" w:h="11910"/>
          <w:pgMar w:header="0" w:footer="108" w:top="220" w:bottom="480" w:left="60" w:right="60"/>
        </w:sectPr>
      </w:pPr>
    </w:p>
    <w:p>
      <w:pPr>
        <w:pStyle w:val="ListParagraph"/>
        <w:numPr>
          <w:ilvl w:val="0"/>
          <w:numId w:val="76"/>
        </w:numPr>
        <w:tabs>
          <w:tab w:pos="314" w:val="left" w:leader="none"/>
        </w:tabs>
        <w:spacing w:line="183" w:lineRule="exact" w:before="100" w:after="0"/>
        <w:ind w:left="314" w:right="0" w:hanging="145"/>
        <w:jc w:val="left"/>
        <w:rPr>
          <w:sz w:val="16"/>
        </w:rPr>
      </w:pPr>
      <w:r>
        <w:rPr>
          <w:color w:val="231F20"/>
          <w:w w:val="80"/>
          <w:sz w:val="16"/>
        </w:rPr>
        <w:t>Przed</w:t>
      </w:r>
      <w:r>
        <w:rPr>
          <w:color w:val="231F20"/>
          <w:spacing w:val="-3"/>
          <w:w w:val="80"/>
          <w:sz w:val="16"/>
        </w:rPr>
        <w:t> </w:t>
      </w:r>
      <w:r>
        <w:rPr>
          <w:color w:val="231F20"/>
          <w:w w:val="80"/>
          <w:sz w:val="16"/>
        </w:rPr>
        <w:t>czyszczeniem,</w:t>
      </w:r>
      <w:r>
        <w:rPr>
          <w:color w:val="231F20"/>
          <w:spacing w:val="-2"/>
          <w:w w:val="80"/>
          <w:sz w:val="16"/>
        </w:rPr>
        <w:t> </w:t>
      </w:r>
      <w:r>
        <w:rPr>
          <w:color w:val="231F20"/>
          <w:w w:val="80"/>
          <w:sz w:val="16"/>
        </w:rPr>
        <w:t>zdejmij</w:t>
      </w:r>
      <w:r>
        <w:rPr>
          <w:color w:val="231F20"/>
          <w:spacing w:val="-2"/>
          <w:w w:val="80"/>
          <w:sz w:val="16"/>
        </w:rPr>
        <w:t> </w:t>
      </w:r>
      <w:r>
        <w:rPr>
          <w:color w:val="231F20"/>
          <w:w w:val="80"/>
          <w:sz w:val="16"/>
        </w:rPr>
        <w:t>kubek</w:t>
      </w:r>
      <w:r>
        <w:rPr>
          <w:color w:val="231F20"/>
          <w:spacing w:val="-2"/>
          <w:w w:val="80"/>
          <w:sz w:val="16"/>
        </w:rPr>
        <w:t> </w:t>
      </w:r>
      <w:r>
        <w:rPr>
          <w:color w:val="231F20"/>
          <w:w w:val="80"/>
          <w:sz w:val="16"/>
        </w:rPr>
        <w:t>(1f)</w:t>
      </w:r>
      <w:r>
        <w:rPr>
          <w:color w:val="231F20"/>
          <w:spacing w:val="-2"/>
          <w:w w:val="80"/>
          <w:sz w:val="16"/>
        </w:rPr>
        <w:t> </w:t>
      </w:r>
      <w:r>
        <w:rPr>
          <w:color w:val="231F20"/>
          <w:w w:val="80"/>
          <w:sz w:val="16"/>
        </w:rPr>
        <w:t>z</w:t>
      </w:r>
      <w:r>
        <w:rPr>
          <w:color w:val="231F20"/>
          <w:spacing w:val="-2"/>
          <w:w w:val="80"/>
          <w:sz w:val="16"/>
        </w:rPr>
        <w:t> </w:t>
      </w:r>
      <w:r>
        <w:rPr>
          <w:color w:val="231F20"/>
          <w:w w:val="80"/>
          <w:sz w:val="16"/>
        </w:rPr>
        <w:t>podstawy</w:t>
      </w:r>
      <w:r>
        <w:rPr>
          <w:color w:val="231F20"/>
          <w:spacing w:val="-2"/>
          <w:w w:val="80"/>
          <w:sz w:val="16"/>
        </w:rPr>
        <w:t> </w:t>
      </w:r>
      <w:r>
        <w:rPr>
          <w:color w:val="231F20"/>
          <w:w w:val="80"/>
          <w:sz w:val="16"/>
        </w:rPr>
        <w:t>zasilającej</w:t>
      </w:r>
      <w:r>
        <w:rPr>
          <w:color w:val="231F20"/>
          <w:spacing w:val="-2"/>
          <w:w w:val="80"/>
          <w:sz w:val="16"/>
        </w:rPr>
        <w:t> </w:t>
      </w:r>
      <w:r>
        <w:rPr>
          <w:color w:val="231F20"/>
          <w:spacing w:val="-4"/>
          <w:w w:val="80"/>
          <w:sz w:val="16"/>
        </w:rPr>
        <w:t>(1h)</w:t>
      </w:r>
    </w:p>
    <w:p>
      <w:pPr>
        <w:pStyle w:val="ListParagraph"/>
        <w:numPr>
          <w:ilvl w:val="0"/>
          <w:numId w:val="76"/>
        </w:numPr>
        <w:tabs>
          <w:tab w:pos="314" w:val="left" w:leader="none"/>
        </w:tabs>
        <w:spacing w:line="181" w:lineRule="exact" w:before="0" w:after="0"/>
        <w:ind w:left="314" w:right="0" w:hanging="145"/>
        <w:jc w:val="left"/>
        <w:rPr>
          <w:sz w:val="16"/>
        </w:rPr>
      </w:pPr>
      <w:r>
        <w:rPr>
          <w:color w:val="231F20"/>
          <w:w w:val="80"/>
          <w:sz w:val="16"/>
        </w:rPr>
        <w:t>Wyczyść</w:t>
      </w:r>
      <w:r>
        <w:rPr>
          <w:color w:val="231F20"/>
          <w:spacing w:val="-2"/>
          <w:sz w:val="16"/>
        </w:rPr>
        <w:t> </w:t>
      </w:r>
      <w:r>
        <w:rPr>
          <w:color w:val="231F20"/>
          <w:w w:val="80"/>
          <w:sz w:val="16"/>
        </w:rPr>
        <w:t>kubek</w:t>
      </w:r>
      <w:r>
        <w:rPr>
          <w:color w:val="231F20"/>
          <w:spacing w:val="-1"/>
          <w:sz w:val="16"/>
        </w:rPr>
        <w:t> </w:t>
      </w:r>
      <w:r>
        <w:rPr>
          <w:color w:val="231F20"/>
          <w:w w:val="80"/>
          <w:sz w:val="16"/>
        </w:rPr>
        <w:t>miękką</w:t>
      </w:r>
      <w:r>
        <w:rPr>
          <w:color w:val="231F20"/>
          <w:spacing w:val="-1"/>
          <w:sz w:val="16"/>
        </w:rPr>
        <w:t> </w:t>
      </w:r>
      <w:r>
        <w:rPr>
          <w:color w:val="231F20"/>
          <w:w w:val="80"/>
          <w:sz w:val="16"/>
        </w:rPr>
        <w:t>gąbką</w:t>
      </w:r>
      <w:r>
        <w:rPr>
          <w:color w:val="231F20"/>
          <w:spacing w:val="-1"/>
          <w:sz w:val="16"/>
        </w:rPr>
        <w:t> </w:t>
      </w:r>
      <w:r>
        <w:rPr>
          <w:color w:val="231F20"/>
          <w:w w:val="80"/>
          <w:sz w:val="16"/>
        </w:rPr>
        <w:t>z</w:t>
      </w:r>
      <w:r>
        <w:rPr>
          <w:color w:val="231F20"/>
          <w:spacing w:val="-1"/>
          <w:sz w:val="16"/>
        </w:rPr>
        <w:t> </w:t>
      </w:r>
      <w:r>
        <w:rPr>
          <w:color w:val="231F20"/>
          <w:w w:val="80"/>
          <w:sz w:val="16"/>
        </w:rPr>
        <w:t>płynem</w:t>
      </w:r>
      <w:r>
        <w:rPr>
          <w:color w:val="231F20"/>
          <w:spacing w:val="-1"/>
          <w:sz w:val="16"/>
        </w:rPr>
        <w:t> </w:t>
      </w:r>
      <w:r>
        <w:rPr>
          <w:color w:val="231F20"/>
          <w:w w:val="80"/>
          <w:sz w:val="16"/>
        </w:rPr>
        <w:t>do</w:t>
      </w:r>
      <w:r>
        <w:rPr>
          <w:color w:val="231F20"/>
          <w:spacing w:val="-1"/>
          <w:sz w:val="16"/>
        </w:rPr>
        <w:t> </w:t>
      </w:r>
      <w:r>
        <w:rPr>
          <w:color w:val="231F20"/>
          <w:w w:val="80"/>
          <w:sz w:val="16"/>
        </w:rPr>
        <w:t>mycia</w:t>
      </w:r>
      <w:r>
        <w:rPr>
          <w:color w:val="231F20"/>
          <w:spacing w:val="-1"/>
          <w:sz w:val="16"/>
        </w:rPr>
        <w:t> </w:t>
      </w:r>
      <w:r>
        <w:rPr>
          <w:color w:val="231F20"/>
          <w:spacing w:val="-2"/>
          <w:w w:val="80"/>
          <w:sz w:val="16"/>
        </w:rPr>
        <w:t>naczyń.</w:t>
      </w:r>
    </w:p>
    <w:p>
      <w:pPr>
        <w:pStyle w:val="ListParagraph"/>
        <w:numPr>
          <w:ilvl w:val="0"/>
          <w:numId w:val="76"/>
        </w:numPr>
        <w:tabs>
          <w:tab w:pos="314" w:val="left" w:leader="none"/>
        </w:tabs>
        <w:spacing w:line="235" w:lineRule="auto" w:before="0" w:after="0"/>
        <w:ind w:left="169" w:right="4832" w:firstLine="0"/>
        <w:jc w:val="left"/>
        <w:rPr>
          <w:sz w:val="16"/>
        </w:rPr>
      </w:pPr>
      <w:r>
        <w:rPr>
          <w:color w:val="231F20"/>
          <w:w w:val="85"/>
          <w:sz w:val="16"/>
        </w:rPr>
        <w:t>Urządzenie</w:t>
      </w:r>
      <w:r>
        <w:rPr>
          <w:color w:val="231F20"/>
          <w:sz w:val="16"/>
        </w:rPr>
        <w:t> </w:t>
      </w:r>
      <w:r>
        <w:rPr>
          <w:color w:val="231F20"/>
          <w:w w:val="85"/>
          <w:sz w:val="16"/>
        </w:rPr>
        <w:t>należy</w:t>
      </w:r>
      <w:r>
        <w:rPr>
          <w:color w:val="231F20"/>
          <w:sz w:val="16"/>
        </w:rPr>
        <w:t> </w:t>
      </w:r>
      <w:r>
        <w:rPr>
          <w:color w:val="231F20"/>
          <w:w w:val="85"/>
          <w:sz w:val="16"/>
        </w:rPr>
        <w:t>myć</w:t>
      </w:r>
      <w:r>
        <w:rPr>
          <w:color w:val="231F20"/>
          <w:sz w:val="16"/>
        </w:rPr>
        <w:t> </w:t>
      </w:r>
      <w:r>
        <w:rPr>
          <w:color w:val="231F20"/>
          <w:w w:val="85"/>
          <w:sz w:val="16"/>
        </w:rPr>
        <w:t>po</w:t>
      </w:r>
      <w:r>
        <w:rPr>
          <w:color w:val="231F20"/>
          <w:sz w:val="16"/>
        </w:rPr>
        <w:t> </w:t>
      </w:r>
      <w:r>
        <w:rPr>
          <w:color w:val="231F20"/>
          <w:w w:val="85"/>
          <w:sz w:val="16"/>
        </w:rPr>
        <w:t>każdym</w:t>
      </w:r>
      <w:r>
        <w:rPr>
          <w:color w:val="231F20"/>
          <w:sz w:val="16"/>
        </w:rPr>
        <w:t> </w:t>
      </w:r>
      <w:r>
        <w:rPr>
          <w:color w:val="231F20"/>
          <w:w w:val="85"/>
          <w:sz w:val="16"/>
        </w:rPr>
        <w:t>użyciu.</w:t>
      </w:r>
      <w:r>
        <w:rPr>
          <w:color w:val="231F20"/>
          <w:spacing w:val="80"/>
          <w:sz w:val="16"/>
        </w:rPr>
        <w:t> </w:t>
      </w:r>
      <w:r>
        <w:rPr>
          <w:color w:val="231F20"/>
          <w:w w:val="80"/>
          <w:sz w:val="16"/>
        </w:rPr>
        <w:t>WAŻNE: Nie wkładaj podstawy zasilającej (1h) do wody.</w:t>
      </w:r>
    </w:p>
    <w:p>
      <w:pPr>
        <w:pStyle w:val="BodyText"/>
        <w:spacing w:line="179" w:lineRule="exact"/>
        <w:ind w:left="169"/>
      </w:pPr>
      <w:r>
        <w:rPr>
          <w:color w:val="231F20"/>
          <w:w w:val="80"/>
        </w:rPr>
        <w:t>UWAGA:</w:t>
      </w:r>
      <w:r>
        <w:rPr>
          <w:color w:val="231F20"/>
          <w:spacing w:val="-4"/>
        </w:rPr>
        <w:t> </w:t>
      </w:r>
      <w:r>
        <w:rPr>
          <w:color w:val="231F20"/>
          <w:w w:val="80"/>
        </w:rPr>
        <w:t>Kubek</w:t>
      </w:r>
      <w:r>
        <w:rPr>
          <w:color w:val="231F20"/>
          <w:spacing w:val="-3"/>
        </w:rPr>
        <w:t> </w:t>
      </w:r>
      <w:r>
        <w:rPr>
          <w:color w:val="231F20"/>
          <w:w w:val="80"/>
        </w:rPr>
        <w:t>na</w:t>
      </w:r>
      <w:r>
        <w:rPr>
          <w:color w:val="231F20"/>
          <w:spacing w:val="-3"/>
        </w:rPr>
        <w:t> </w:t>
      </w:r>
      <w:r>
        <w:rPr>
          <w:color w:val="231F20"/>
          <w:w w:val="80"/>
        </w:rPr>
        <w:t>mleko(1f)</w:t>
      </w:r>
      <w:r>
        <w:rPr>
          <w:color w:val="231F20"/>
          <w:spacing w:val="-3"/>
        </w:rPr>
        <w:t> </w:t>
      </w:r>
      <w:r>
        <w:rPr>
          <w:color w:val="231F20"/>
          <w:w w:val="80"/>
        </w:rPr>
        <w:t>można</w:t>
      </w:r>
      <w:r>
        <w:rPr>
          <w:color w:val="231F20"/>
          <w:spacing w:val="-3"/>
        </w:rPr>
        <w:t> </w:t>
      </w:r>
      <w:r>
        <w:rPr>
          <w:color w:val="231F20"/>
          <w:w w:val="80"/>
        </w:rPr>
        <w:t>myć</w:t>
      </w:r>
      <w:r>
        <w:rPr>
          <w:color w:val="231F20"/>
          <w:spacing w:val="-3"/>
        </w:rPr>
        <w:t> </w:t>
      </w:r>
      <w:r>
        <w:rPr>
          <w:color w:val="231F20"/>
          <w:w w:val="80"/>
        </w:rPr>
        <w:t>w</w:t>
      </w:r>
      <w:r>
        <w:rPr>
          <w:color w:val="231F20"/>
          <w:spacing w:val="-4"/>
        </w:rPr>
        <w:t> </w:t>
      </w:r>
      <w:r>
        <w:rPr>
          <w:color w:val="231F20"/>
          <w:w w:val="80"/>
        </w:rPr>
        <w:t>zmywarce.</w:t>
      </w:r>
      <w:r>
        <w:rPr>
          <w:color w:val="231F20"/>
          <w:spacing w:val="-3"/>
        </w:rPr>
        <w:t> </w:t>
      </w:r>
      <w:r>
        <w:rPr>
          <w:color w:val="231F20"/>
          <w:w w:val="80"/>
        </w:rPr>
        <w:t>Jednak</w:t>
      </w:r>
      <w:r>
        <w:rPr>
          <w:color w:val="231F20"/>
          <w:spacing w:val="-3"/>
        </w:rPr>
        <w:t> </w:t>
      </w:r>
      <w:r>
        <w:rPr>
          <w:color w:val="231F20"/>
          <w:w w:val="80"/>
        </w:rPr>
        <w:t>nie</w:t>
      </w:r>
      <w:r>
        <w:rPr>
          <w:color w:val="231F20"/>
          <w:spacing w:val="-3"/>
        </w:rPr>
        <w:t> </w:t>
      </w:r>
      <w:r>
        <w:rPr>
          <w:color w:val="231F20"/>
          <w:w w:val="80"/>
        </w:rPr>
        <w:t>należy</w:t>
      </w:r>
      <w:r>
        <w:rPr>
          <w:color w:val="231F20"/>
          <w:spacing w:val="-3"/>
        </w:rPr>
        <w:t> </w:t>
      </w:r>
      <w:r>
        <w:rPr>
          <w:color w:val="231F20"/>
          <w:w w:val="80"/>
        </w:rPr>
        <w:t>go</w:t>
      </w:r>
      <w:r>
        <w:rPr>
          <w:color w:val="231F20"/>
          <w:spacing w:val="-3"/>
        </w:rPr>
        <w:t> </w:t>
      </w:r>
      <w:r>
        <w:rPr>
          <w:color w:val="231F20"/>
          <w:w w:val="80"/>
        </w:rPr>
        <w:t>myć</w:t>
      </w:r>
      <w:r>
        <w:rPr>
          <w:color w:val="231F20"/>
          <w:spacing w:val="-3"/>
        </w:rPr>
        <w:t> </w:t>
      </w:r>
      <w:r>
        <w:rPr>
          <w:color w:val="231F20"/>
          <w:w w:val="80"/>
        </w:rPr>
        <w:t>w</w:t>
      </w:r>
      <w:r>
        <w:rPr>
          <w:color w:val="231F20"/>
          <w:spacing w:val="-4"/>
        </w:rPr>
        <w:t> </w:t>
      </w:r>
      <w:r>
        <w:rPr>
          <w:color w:val="231F20"/>
          <w:w w:val="80"/>
        </w:rPr>
        <w:t>temperaturach</w:t>
      </w:r>
      <w:r>
        <w:rPr>
          <w:color w:val="231F20"/>
          <w:spacing w:val="-3"/>
        </w:rPr>
        <w:t> </w:t>
      </w:r>
      <w:r>
        <w:rPr>
          <w:color w:val="231F20"/>
          <w:w w:val="80"/>
        </w:rPr>
        <w:t>wyższych</w:t>
      </w:r>
      <w:r>
        <w:rPr>
          <w:color w:val="231F20"/>
          <w:spacing w:val="-3"/>
        </w:rPr>
        <w:t> </w:t>
      </w:r>
      <w:r>
        <w:rPr>
          <w:color w:val="231F20"/>
          <w:w w:val="80"/>
        </w:rPr>
        <w:t>niż</w:t>
      </w:r>
      <w:r>
        <w:rPr>
          <w:color w:val="231F20"/>
          <w:spacing w:val="-3"/>
        </w:rPr>
        <w:t> </w:t>
      </w:r>
      <w:r>
        <w:rPr>
          <w:color w:val="231F20"/>
          <w:spacing w:val="-2"/>
          <w:w w:val="80"/>
        </w:rPr>
        <w:t>70°C/158°F.</w:t>
      </w:r>
    </w:p>
    <w:p>
      <w:pPr>
        <w:pStyle w:val="ListParagraph"/>
        <w:numPr>
          <w:ilvl w:val="0"/>
          <w:numId w:val="76"/>
        </w:numPr>
        <w:tabs>
          <w:tab w:pos="314" w:val="left" w:leader="none"/>
        </w:tabs>
        <w:spacing w:line="235" w:lineRule="auto" w:before="1" w:after="0"/>
        <w:ind w:left="169" w:right="347" w:firstLine="0"/>
        <w:jc w:val="left"/>
        <w:rPr>
          <w:sz w:val="16"/>
        </w:rPr>
      </w:pPr>
      <w:r>
        <w:rPr>
          <w:color w:val="231F20"/>
          <w:w w:val="80"/>
          <w:sz w:val="16"/>
        </w:rPr>
        <w:t>Należy regularnie myć spieniacz nalewając do niego wody i uruchamiając go na jeden cykl (zapobiega to blokowaniu się </w:t>
      </w:r>
      <w:r>
        <w:rPr>
          <w:color w:val="231F20"/>
          <w:w w:val="80"/>
          <w:sz w:val="16"/>
        </w:rPr>
        <w:t>mieszadła</w:t>
      </w:r>
      <w:r>
        <w:rPr>
          <w:color w:val="231F20"/>
          <w:w w:val="85"/>
          <w:sz w:val="16"/>
        </w:rPr>
        <w:t> przez</w:t>
      </w:r>
      <w:r>
        <w:rPr>
          <w:color w:val="231F20"/>
          <w:spacing w:val="-2"/>
          <w:w w:val="85"/>
          <w:sz w:val="16"/>
        </w:rPr>
        <w:t> </w:t>
      </w:r>
      <w:r>
        <w:rPr>
          <w:color w:val="231F20"/>
          <w:w w:val="85"/>
          <w:sz w:val="16"/>
        </w:rPr>
        <w:t>osad</w:t>
      </w:r>
      <w:r>
        <w:rPr>
          <w:color w:val="231F20"/>
          <w:spacing w:val="-2"/>
          <w:w w:val="85"/>
          <w:sz w:val="16"/>
        </w:rPr>
        <w:t> </w:t>
      </w:r>
      <w:r>
        <w:rPr>
          <w:color w:val="231F20"/>
          <w:w w:val="85"/>
          <w:sz w:val="16"/>
        </w:rPr>
        <w:t>z</w:t>
      </w:r>
      <w:r>
        <w:rPr>
          <w:color w:val="231F20"/>
          <w:spacing w:val="-2"/>
          <w:w w:val="85"/>
          <w:sz w:val="16"/>
        </w:rPr>
        <w:t> </w:t>
      </w:r>
      <w:r>
        <w:rPr>
          <w:color w:val="231F20"/>
          <w:w w:val="85"/>
          <w:sz w:val="16"/>
        </w:rPr>
        <w:t>mleka</w:t>
      </w:r>
      <w:r>
        <w:rPr>
          <w:color w:val="231F20"/>
          <w:spacing w:val="-2"/>
          <w:w w:val="85"/>
          <w:sz w:val="16"/>
        </w:rPr>
        <w:t> </w:t>
      </w:r>
      <w:r>
        <w:rPr>
          <w:color w:val="231F20"/>
          <w:w w:val="85"/>
          <w:sz w:val="16"/>
        </w:rPr>
        <w:t>gromadzący</w:t>
      </w:r>
      <w:r>
        <w:rPr>
          <w:color w:val="231F20"/>
          <w:spacing w:val="-2"/>
          <w:w w:val="85"/>
          <w:sz w:val="16"/>
        </w:rPr>
        <w:t> </w:t>
      </w:r>
      <w:r>
        <w:rPr>
          <w:color w:val="231F20"/>
          <w:w w:val="85"/>
          <w:sz w:val="16"/>
        </w:rPr>
        <w:t>się</w:t>
      </w:r>
      <w:r>
        <w:rPr>
          <w:color w:val="231F20"/>
          <w:spacing w:val="-2"/>
          <w:w w:val="85"/>
          <w:sz w:val="16"/>
        </w:rPr>
        <w:t> </w:t>
      </w:r>
      <w:r>
        <w:rPr>
          <w:color w:val="231F20"/>
          <w:w w:val="85"/>
          <w:sz w:val="16"/>
        </w:rPr>
        <w:t>na</w:t>
      </w:r>
      <w:r>
        <w:rPr>
          <w:color w:val="231F20"/>
          <w:spacing w:val="-2"/>
          <w:w w:val="85"/>
          <w:sz w:val="16"/>
        </w:rPr>
        <w:t> </w:t>
      </w:r>
      <w:r>
        <w:rPr>
          <w:color w:val="231F20"/>
          <w:w w:val="85"/>
          <w:sz w:val="16"/>
        </w:rPr>
        <w:t>uszczelce</w:t>
      </w:r>
      <w:r>
        <w:rPr>
          <w:color w:val="231F20"/>
          <w:spacing w:val="-2"/>
          <w:w w:val="85"/>
          <w:sz w:val="16"/>
        </w:rPr>
        <w:t> </w:t>
      </w:r>
      <w:r>
        <w:rPr>
          <w:color w:val="231F20"/>
          <w:w w:val="85"/>
          <w:sz w:val="16"/>
        </w:rPr>
        <w:t>trzpienia</w:t>
      </w:r>
      <w:r>
        <w:rPr>
          <w:color w:val="231F20"/>
          <w:spacing w:val="-2"/>
          <w:w w:val="85"/>
          <w:sz w:val="16"/>
        </w:rPr>
        <w:t> </w:t>
      </w:r>
      <w:r>
        <w:rPr>
          <w:color w:val="231F20"/>
          <w:w w:val="85"/>
          <w:sz w:val="16"/>
        </w:rPr>
        <w:t>mieszadła).</w:t>
      </w:r>
    </w:p>
    <w:p>
      <w:pPr>
        <w:pStyle w:val="Heading2"/>
        <w:ind w:left="169"/>
      </w:pPr>
      <w:r>
        <w:rPr>
          <w:color w:val="231F20"/>
          <w:spacing w:val="-6"/>
        </w:rPr>
        <w:t>DANE</w:t>
      </w:r>
      <w:r>
        <w:rPr>
          <w:color w:val="231F20"/>
          <w:spacing w:val="-11"/>
        </w:rPr>
        <w:t> </w:t>
      </w:r>
      <w:r>
        <w:rPr>
          <w:color w:val="231F20"/>
          <w:spacing w:val="-2"/>
        </w:rPr>
        <w:t>TECHNICZNE:</w:t>
      </w:r>
    </w:p>
    <w:p>
      <w:pPr>
        <w:pStyle w:val="BodyText"/>
        <w:spacing w:line="235" w:lineRule="auto" w:before="1"/>
        <w:ind w:left="169" w:right="6324"/>
      </w:pPr>
      <w:r>
        <w:rPr>
          <w:color w:val="231F20"/>
          <w:spacing w:val="-2"/>
          <w:w w:val="85"/>
        </w:rPr>
        <w:t>Zasilanie:</w:t>
      </w:r>
      <w:r>
        <w:rPr>
          <w:color w:val="231F20"/>
          <w:spacing w:val="-5"/>
          <w:w w:val="85"/>
        </w:rPr>
        <w:t> </w:t>
      </w:r>
      <w:r>
        <w:rPr>
          <w:color w:val="231F20"/>
          <w:spacing w:val="-2"/>
          <w:w w:val="85"/>
        </w:rPr>
        <w:t>220-240V</w:t>
      </w:r>
      <w:r>
        <w:rPr>
          <w:color w:val="231F20"/>
          <w:spacing w:val="-5"/>
          <w:w w:val="85"/>
        </w:rPr>
        <w:t> </w:t>
      </w:r>
      <w:r>
        <w:rPr>
          <w:color w:val="231F20"/>
          <w:spacing w:val="-2"/>
          <w:w w:val="85"/>
        </w:rPr>
        <w:t>~50/60Hz</w:t>
      </w:r>
      <w:r>
        <w:rPr>
          <w:color w:val="231F20"/>
          <w:w w:val="85"/>
        </w:rPr>
        <w:t> </w:t>
      </w:r>
      <w:r>
        <w:rPr>
          <w:color w:val="231F20"/>
          <w:w w:val="95"/>
        </w:rPr>
        <w:t>Moc: 500 W</w:t>
      </w:r>
    </w:p>
    <w:p>
      <w:pPr>
        <w:pStyle w:val="BodyText"/>
        <w:spacing w:line="235" w:lineRule="auto"/>
        <w:ind w:left="169" w:right="5057"/>
      </w:pPr>
      <w:r>
        <w:rPr>
          <w:color w:val="231F20"/>
          <w:w w:val="85"/>
        </w:rPr>
        <w:t>Moc</w:t>
      </w:r>
      <w:r>
        <w:rPr>
          <w:color w:val="231F20"/>
          <w:spacing w:val="73"/>
          <w:w w:val="150"/>
        </w:rPr>
        <w:t>      </w:t>
      </w:r>
      <w:r>
        <w:rPr>
          <w:color w:val="231F20"/>
          <w:w w:val="85"/>
        </w:rPr>
        <w:t>maksymalna:1000W</w:t>
      </w:r>
      <w:r>
        <w:rPr>
          <w:color w:val="231F20"/>
          <w:spacing w:val="80"/>
        </w:rPr>
        <w:t> </w:t>
      </w:r>
      <w:r>
        <w:rPr>
          <w:color w:val="231F20"/>
          <w:w w:val="80"/>
        </w:rPr>
        <w:t>Pojemność: spienione: 250ml / podgrzewane: 350ml</w:t>
      </w:r>
    </w:p>
    <w:p>
      <w:pPr>
        <w:spacing w:after="0" w:line="235" w:lineRule="auto"/>
        <w:sectPr>
          <w:pgSz w:w="8400" w:h="11910"/>
          <w:pgMar w:header="0" w:footer="108" w:top="280" w:bottom="480" w:left="60" w:right="60"/>
        </w:sectPr>
      </w:pPr>
    </w:p>
    <w:p>
      <w:pPr>
        <w:pStyle w:val="BodyText"/>
        <w:ind w:left="384"/>
        <w:rPr>
          <w:sz w:val="20"/>
        </w:rPr>
      </w:pPr>
      <w:r>
        <w:rPr/>
        <w:drawing>
          <wp:anchor distT="0" distB="0" distL="0" distR="0" allowOverlap="1" layoutInCell="1" locked="0" behindDoc="1" simplePos="0" relativeHeight="486264320">
            <wp:simplePos x="0" y="0"/>
            <wp:positionH relativeFrom="page">
              <wp:posOffset>392476</wp:posOffset>
            </wp:positionH>
            <wp:positionV relativeFrom="page">
              <wp:posOffset>4066980</wp:posOffset>
            </wp:positionV>
            <wp:extent cx="678065" cy="944880"/>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41" cstate="print"/>
                    <a:stretch>
                      <a:fillRect/>
                    </a:stretch>
                  </pic:blipFill>
                  <pic:spPr>
                    <a:xfrm>
                      <a:off x="0" y="0"/>
                      <a:ext cx="678065" cy="944880"/>
                    </a:xfrm>
                    <a:prstGeom prst="rect">
                      <a:avLst/>
                    </a:prstGeom>
                  </pic:spPr>
                </pic:pic>
              </a:graphicData>
            </a:graphic>
          </wp:anchor>
        </w:drawing>
      </w:r>
      <w:r>
        <w:rPr>
          <w:sz w:val="20"/>
        </w:rPr>
        <mc:AlternateContent>
          <mc:Choice Requires="wps">
            <w:drawing>
              <wp:inline distT="0" distB="0" distL="0" distR="0">
                <wp:extent cx="4869180" cy="5203825"/>
                <wp:effectExtent l="0" t="0" r="0" b="6350"/>
                <wp:docPr id="327" name="Group 327"/>
                <wp:cNvGraphicFramePr>
                  <a:graphicFrameLocks/>
                </wp:cNvGraphicFramePr>
                <a:graphic>
                  <a:graphicData uri="http://schemas.microsoft.com/office/word/2010/wordprocessingGroup">
                    <wpg:wgp>
                      <wpg:cNvPr id="327" name="Group 327"/>
                      <wpg:cNvGrpSpPr/>
                      <wpg:grpSpPr>
                        <a:xfrm>
                          <a:off x="0" y="0"/>
                          <a:ext cx="4869180" cy="5203825"/>
                          <a:chExt cx="4869180" cy="5203825"/>
                        </a:xfrm>
                      </wpg:grpSpPr>
                      <pic:pic>
                        <pic:nvPicPr>
                          <pic:cNvPr id="328" name="Image 328"/>
                          <pic:cNvPicPr/>
                        </pic:nvPicPr>
                        <pic:blipFill>
                          <a:blip r:embed="rId42" cstate="print"/>
                          <a:stretch>
                            <a:fillRect/>
                          </a:stretch>
                        </pic:blipFill>
                        <pic:spPr>
                          <a:xfrm>
                            <a:off x="1500167" y="852030"/>
                            <a:ext cx="755898" cy="981453"/>
                          </a:xfrm>
                          <a:prstGeom prst="rect">
                            <a:avLst/>
                          </a:prstGeom>
                        </pic:spPr>
                      </pic:pic>
                      <pic:pic>
                        <pic:nvPicPr>
                          <pic:cNvPr id="329" name="Image 329"/>
                          <pic:cNvPicPr/>
                        </pic:nvPicPr>
                        <pic:blipFill>
                          <a:blip r:embed="rId43" cstate="print"/>
                          <a:stretch>
                            <a:fillRect/>
                          </a:stretch>
                        </pic:blipFill>
                        <pic:spPr>
                          <a:xfrm>
                            <a:off x="3501853" y="1896362"/>
                            <a:ext cx="1366899" cy="1590829"/>
                          </a:xfrm>
                          <a:prstGeom prst="rect">
                            <a:avLst/>
                          </a:prstGeom>
                        </pic:spPr>
                      </pic:pic>
                      <pic:pic>
                        <pic:nvPicPr>
                          <pic:cNvPr id="330" name="Image 330"/>
                          <pic:cNvPicPr/>
                        </pic:nvPicPr>
                        <pic:blipFill>
                          <a:blip r:embed="rId44" cstate="print"/>
                          <a:stretch>
                            <a:fillRect/>
                          </a:stretch>
                        </pic:blipFill>
                        <pic:spPr>
                          <a:xfrm>
                            <a:off x="2256067" y="2355785"/>
                            <a:ext cx="1270488" cy="836244"/>
                          </a:xfrm>
                          <a:prstGeom prst="rect">
                            <a:avLst/>
                          </a:prstGeom>
                        </pic:spPr>
                      </pic:pic>
                      <pic:pic>
                        <pic:nvPicPr>
                          <pic:cNvPr id="331" name="Image 331"/>
                          <pic:cNvPicPr/>
                        </pic:nvPicPr>
                        <pic:blipFill>
                          <a:blip r:embed="rId45" cstate="print"/>
                          <a:stretch>
                            <a:fillRect/>
                          </a:stretch>
                        </pic:blipFill>
                        <pic:spPr>
                          <a:xfrm>
                            <a:off x="154235" y="2122585"/>
                            <a:ext cx="725467" cy="1245186"/>
                          </a:xfrm>
                          <a:prstGeom prst="rect">
                            <a:avLst/>
                          </a:prstGeom>
                        </pic:spPr>
                      </pic:pic>
                      <pic:pic>
                        <pic:nvPicPr>
                          <pic:cNvPr id="332" name="Image 332"/>
                          <pic:cNvPicPr/>
                        </pic:nvPicPr>
                        <pic:blipFill>
                          <a:blip r:embed="rId46" cstate="print"/>
                          <a:stretch>
                            <a:fillRect/>
                          </a:stretch>
                        </pic:blipFill>
                        <pic:spPr>
                          <a:xfrm>
                            <a:off x="3516066" y="852030"/>
                            <a:ext cx="1063965" cy="1063965"/>
                          </a:xfrm>
                          <a:prstGeom prst="rect">
                            <a:avLst/>
                          </a:prstGeom>
                        </pic:spPr>
                      </pic:pic>
                      <pic:pic>
                        <pic:nvPicPr>
                          <pic:cNvPr id="333" name="Image 333"/>
                          <pic:cNvPicPr/>
                        </pic:nvPicPr>
                        <pic:blipFill>
                          <a:blip r:embed="rId47" cstate="print"/>
                          <a:stretch>
                            <a:fillRect/>
                          </a:stretch>
                        </pic:blipFill>
                        <pic:spPr>
                          <a:xfrm>
                            <a:off x="2602640" y="860539"/>
                            <a:ext cx="412552" cy="990125"/>
                          </a:xfrm>
                          <a:prstGeom prst="rect">
                            <a:avLst/>
                          </a:prstGeom>
                        </pic:spPr>
                      </pic:pic>
                      <wps:wsp>
                        <wps:cNvPr id="334" name="Graphic 334"/>
                        <wps:cNvSpPr/>
                        <wps:spPr>
                          <a:xfrm>
                            <a:off x="0" y="0"/>
                            <a:ext cx="4679950" cy="865505"/>
                          </a:xfrm>
                          <a:custGeom>
                            <a:avLst/>
                            <a:gdLst/>
                            <a:ahLst/>
                            <a:cxnLst/>
                            <a:rect l="l" t="t" r="r" b="b"/>
                            <a:pathLst>
                              <a:path w="4679950" h="865505">
                                <a:moveTo>
                                  <a:pt x="4679478" y="0"/>
                                </a:moveTo>
                                <a:lnTo>
                                  <a:pt x="0" y="0"/>
                                </a:lnTo>
                                <a:lnTo>
                                  <a:pt x="0" y="865026"/>
                                </a:lnTo>
                                <a:lnTo>
                                  <a:pt x="4679478" y="865026"/>
                                </a:lnTo>
                                <a:lnTo>
                                  <a:pt x="4679478" y="0"/>
                                </a:lnTo>
                                <a:close/>
                              </a:path>
                            </a:pathLst>
                          </a:custGeom>
                          <a:solidFill>
                            <a:srgbClr val="A7A9AC"/>
                          </a:solidFill>
                        </wps:spPr>
                        <wps:bodyPr wrap="square" lIns="0" tIns="0" rIns="0" bIns="0" rtlCol="0">
                          <a:prstTxWarp prst="textNoShape">
                            <a:avLst/>
                          </a:prstTxWarp>
                          <a:noAutofit/>
                        </wps:bodyPr>
                      </wps:wsp>
                      <wps:wsp>
                        <wps:cNvPr id="335" name="Graphic 335"/>
                        <wps:cNvSpPr/>
                        <wps:spPr>
                          <a:xfrm>
                            <a:off x="1123" y="1825377"/>
                            <a:ext cx="4678045" cy="3366135"/>
                          </a:xfrm>
                          <a:custGeom>
                            <a:avLst/>
                            <a:gdLst/>
                            <a:ahLst/>
                            <a:cxnLst/>
                            <a:rect l="l" t="t" r="r" b="b"/>
                            <a:pathLst>
                              <a:path w="4678045" h="3366135">
                                <a:moveTo>
                                  <a:pt x="4662322" y="3102356"/>
                                </a:moveTo>
                                <a:lnTo>
                                  <a:pt x="16764" y="3102356"/>
                                </a:lnTo>
                                <a:lnTo>
                                  <a:pt x="16764" y="3365512"/>
                                </a:lnTo>
                                <a:lnTo>
                                  <a:pt x="4662322" y="3365512"/>
                                </a:lnTo>
                                <a:lnTo>
                                  <a:pt x="4662322" y="3102356"/>
                                </a:lnTo>
                                <a:close/>
                              </a:path>
                              <a:path w="4678045" h="3366135">
                                <a:moveTo>
                                  <a:pt x="4668659" y="0"/>
                                </a:moveTo>
                                <a:lnTo>
                                  <a:pt x="0" y="0"/>
                                </a:lnTo>
                                <a:lnTo>
                                  <a:pt x="0" y="263144"/>
                                </a:lnTo>
                                <a:lnTo>
                                  <a:pt x="4668659" y="263144"/>
                                </a:lnTo>
                                <a:lnTo>
                                  <a:pt x="4668659" y="0"/>
                                </a:lnTo>
                                <a:close/>
                              </a:path>
                              <a:path w="4678045" h="3366135">
                                <a:moveTo>
                                  <a:pt x="4677943" y="1552346"/>
                                </a:moveTo>
                                <a:lnTo>
                                  <a:pt x="9296" y="1552346"/>
                                </a:lnTo>
                                <a:lnTo>
                                  <a:pt x="9296" y="1815490"/>
                                </a:lnTo>
                                <a:lnTo>
                                  <a:pt x="4677943" y="1815490"/>
                                </a:lnTo>
                                <a:lnTo>
                                  <a:pt x="4677943" y="1552346"/>
                                </a:lnTo>
                                <a:close/>
                              </a:path>
                            </a:pathLst>
                          </a:custGeom>
                          <a:solidFill>
                            <a:srgbClr val="E6E7E8"/>
                          </a:solidFill>
                        </wps:spPr>
                        <wps:bodyPr wrap="square" lIns="0" tIns="0" rIns="0" bIns="0" rtlCol="0">
                          <a:prstTxWarp prst="textNoShape">
                            <a:avLst/>
                          </a:prstTxWarp>
                          <a:noAutofit/>
                        </wps:bodyPr>
                      </wps:wsp>
                      <pic:pic>
                        <pic:nvPicPr>
                          <pic:cNvPr id="336" name="Image 336"/>
                          <pic:cNvPicPr/>
                        </pic:nvPicPr>
                        <pic:blipFill>
                          <a:blip r:embed="rId48" cstate="print"/>
                          <a:stretch>
                            <a:fillRect/>
                          </a:stretch>
                        </pic:blipFill>
                        <pic:spPr>
                          <a:xfrm>
                            <a:off x="96066" y="852029"/>
                            <a:ext cx="1085518" cy="943931"/>
                          </a:xfrm>
                          <a:prstGeom prst="rect">
                            <a:avLst/>
                          </a:prstGeom>
                        </pic:spPr>
                      </pic:pic>
                      <pic:pic>
                        <pic:nvPicPr>
                          <pic:cNvPr id="337" name="Image 337"/>
                          <pic:cNvPicPr/>
                        </pic:nvPicPr>
                        <pic:blipFill>
                          <a:blip r:embed="rId49" cstate="print"/>
                          <a:stretch>
                            <a:fillRect/>
                          </a:stretch>
                        </pic:blipFill>
                        <pic:spPr>
                          <a:xfrm>
                            <a:off x="1003129" y="2164460"/>
                            <a:ext cx="1277106" cy="1222242"/>
                          </a:xfrm>
                          <a:prstGeom prst="rect">
                            <a:avLst/>
                          </a:prstGeom>
                        </pic:spPr>
                      </pic:pic>
                      <pic:pic>
                        <pic:nvPicPr>
                          <pic:cNvPr id="338" name="Image 338"/>
                          <pic:cNvPicPr/>
                        </pic:nvPicPr>
                        <pic:blipFill>
                          <a:blip r:embed="rId50" cstate="print"/>
                          <a:stretch>
                            <a:fillRect/>
                          </a:stretch>
                        </pic:blipFill>
                        <pic:spPr>
                          <a:xfrm>
                            <a:off x="1278897" y="3640866"/>
                            <a:ext cx="639509" cy="1291201"/>
                          </a:xfrm>
                          <a:prstGeom prst="rect">
                            <a:avLst/>
                          </a:prstGeom>
                        </pic:spPr>
                      </pic:pic>
                      <pic:pic>
                        <pic:nvPicPr>
                          <pic:cNvPr id="339" name="Image 339"/>
                          <pic:cNvPicPr/>
                        </pic:nvPicPr>
                        <pic:blipFill>
                          <a:blip r:embed="rId51" cstate="print"/>
                          <a:stretch>
                            <a:fillRect/>
                          </a:stretch>
                        </pic:blipFill>
                        <pic:spPr>
                          <a:xfrm>
                            <a:off x="2322509" y="3842581"/>
                            <a:ext cx="1017074" cy="1035399"/>
                          </a:xfrm>
                          <a:prstGeom prst="rect">
                            <a:avLst/>
                          </a:prstGeom>
                        </pic:spPr>
                      </pic:pic>
                      <pic:pic>
                        <pic:nvPicPr>
                          <pic:cNvPr id="340" name="Image 340"/>
                          <pic:cNvPicPr/>
                        </pic:nvPicPr>
                        <pic:blipFill>
                          <a:blip r:embed="rId52" cstate="print"/>
                          <a:stretch>
                            <a:fillRect/>
                          </a:stretch>
                        </pic:blipFill>
                        <pic:spPr>
                          <a:xfrm>
                            <a:off x="3596325" y="3934205"/>
                            <a:ext cx="975357" cy="877823"/>
                          </a:xfrm>
                          <a:prstGeom prst="rect">
                            <a:avLst/>
                          </a:prstGeom>
                        </pic:spPr>
                      </pic:pic>
                      <pic:pic>
                        <pic:nvPicPr>
                          <pic:cNvPr id="341" name="Image 341"/>
                          <pic:cNvPicPr/>
                        </pic:nvPicPr>
                        <pic:blipFill>
                          <a:blip r:embed="rId53" cstate="print"/>
                          <a:stretch>
                            <a:fillRect/>
                          </a:stretch>
                        </pic:blipFill>
                        <pic:spPr>
                          <a:xfrm>
                            <a:off x="1343696" y="17690"/>
                            <a:ext cx="2074636" cy="812628"/>
                          </a:xfrm>
                          <a:prstGeom prst="rect">
                            <a:avLst/>
                          </a:prstGeom>
                        </pic:spPr>
                      </pic:pic>
                      <wps:wsp>
                        <wps:cNvPr id="342" name="Textbox 342"/>
                        <wps:cNvSpPr txBox="1"/>
                        <wps:spPr>
                          <a:xfrm>
                            <a:off x="417417" y="1816177"/>
                            <a:ext cx="504190" cy="252729"/>
                          </a:xfrm>
                          <a:prstGeom prst="rect">
                            <a:avLst/>
                          </a:prstGeom>
                        </wps:spPr>
                        <wps:txbx>
                          <w:txbxContent>
                            <w:p>
                              <w:pPr>
                                <w:spacing w:line="237" w:lineRule="auto" w:before="20"/>
                                <w:ind w:left="71" w:right="13" w:hanging="72"/>
                                <w:jc w:val="left"/>
                                <w:rPr>
                                  <w:rFonts w:ascii="Microsoft Sans Serif"/>
                                  <w:sz w:val="16"/>
                                </w:rPr>
                              </w:pPr>
                              <w:r>
                                <w:rPr>
                                  <w:rFonts w:ascii="Microsoft Sans Serif"/>
                                  <w:color w:val="231F20"/>
                                  <w:sz w:val="16"/>
                                </w:rPr>
                                <w:t>Steam</w:t>
                              </w:r>
                              <w:r>
                                <w:rPr>
                                  <w:rFonts w:ascii="Microsoft Sans Serif"/>
                                  <w:color w:val="231F20"/>
                                  <w:spacing w:val="-11"/>
                                  <w:sz w:val="16"/>
                                </w:rPr>
                                <w:t> </w:t>
                              </w:r>
                              <w:r>
                                <w:rPr>
                                  <w:rFonts w:ascii="Microsoft Sans Serif"/>
                                  <w:color w:val="231F20"/>
                                  <w:sz w:val="16"/>
                                </w:rPr>
                                <w:t>iron CR 5018</w:t>
                              </w:r>
                            </w:p>
                          </w:txbxContent>
                        </wps:txbx>
                        <wps:bodyPr wrap="square" lIns="0" tIns="0" rIns="0" bIns="0" rtlCol="0">
                          <a:noAutofit/>
                        </wps:bodyPr>
                      </wps:wsp>
                      <wps:wsp>
                        <wps:cNvPr id="343" name="Textbox 343"/>
                        <wps:cNvSpPr txBox="1"/>
                        <wps:spPr>
                          <a:xfrm>
                            <a:off x="1502284" y="1810828"/>
                            <a:ext cx="549275" cy="252729"/>
                          </a:xfrm>
                          <a:prstGeom prst="rect">
                            <a:avLst/>
                          </a:prstGeom>
                        </wps:spPr>
                        <wps:txbx>
                          <w:txbxContent>
                            <w:p>
                              <w:pPr>
                                <w:spacing w:line="237" w:lineRule="auto" w:before="20"/>
                                <w:ind w:left="106" w:right="12" w:hanging="107"/>
                                <w:jc w:val="left"/>
                                <w:rPr>
                                  <w:rFonts w:ascii="Microsoft Sans Serif"/>
                                  <w:sz w:val="16"/>
                                </w:rPr>
                              </w:pPr>
                              <w:r>
                                <w:rPr>
                                  <w:rFonts w:ascii="Microsoft Sans Serif"/>
                                  <w:color w:val="231F20"/>
                                  <w:sz w:val="16"/>
                                </w:rPr>
                                <w:t>Milk</w:t>
                              </w:r>
                              <w:r>
                                <w:rPr>
                                  <w:rFonts w:ascii="Microsoft Sans Serif"/>
                                  <w:color w:val="231F20"/>
                                  <w:spacing w:val="-11"/>
                                  <w:sz w:val="16"/>
                                </w:rPr>
                                <w:t> </w:t>
                              </w:r>
                              <w:r>
                                <w:rPr>
                                  <w:rFonts w:ascii="Microsoft Sans Serif"/>
                                  <w:color w:val="231F20"/>
                                  <w:sz w:val="16"/>
                                </w:rPr>
                                <w:t>Frother CR 4464</w:t>
                              </w:r>
                            </w:p>
                          </w:txbxContent>
                        </wps:txbx>
                        <wps:bodyPr wrap="square" lIns="0" tIns="0" rIns="0" bIns="0" rtlCol="0">
                          <a:noAutofit/>
                        </wps:bodyPr>
                      </wps:wsp>
                      <wps:wsp>
                        <wps:cNvPr id="344" name="Textbox 344"/>
                        <wps:cNvSpPr txBox="1"/>
                        <wps:spPr>
                          <a:xfrm>
                            <a:off x="2592172" y="1836560"/>
                            <a:ext cx="481965" cy="252729"/>
                          </a:xfrm>
                          <a:prstGeom prst="rect">
                            <a:avLst/>
                          </a:prstGeom>
                        </wps:spPr>
                        <wps:txbx>
                          <w:txbxContent>
                            <w:p>
                              <w:pPr>
                                <w:spacing w:line="237" w:lineRule="auto" w:before="20"/>
                                <w:ind w:left="53" w:right="14" w:hanging="54"/>
                                <w:jc w:val="left"/>
                                <w:rPr>
                                  <w:rFonts w:ascii="Microsoft Sans Serif"/>
                                  <w:sz w:val="16"/>
                                </w:rPr>
                              </w:pPr>
                              <w:r>
                                <w:rPr>
                                  <w:rFonts w:ascii="Microsoft Sans Serif"/>
                                  <w:color w:val="231F20"/>
                                  <w:sz w:val="16"/>
                                </w:rPr>
                                <w:t>Stand</w:t>
                              </w:r>
                              <w:r>
                                <w:rPr>
                                  <w:rFonts w:ascii="Microsoft Sans Serif"/>
                                  <w:color w:val="231F20"/>
                                  <w:spacing w:val="-11"/>
                                  <w:sz w:val="16"/>
                                </w:rPr>
                                <w:t> </w:t>
                              </w:r>
                              <w:r>
                                <w:rPr>
                                  <w:rFonts w:ascii="Microsoft Sans Serif"/>
                                  <w:color w:val="231F20"/>
                                  <w:sz w:val="16"/>
                                </w:rPr>
                                <w:t>Fan CR</w:t>
                              </w:r>
                              <w:r>
                                <w:rPr>
                                  <w:rFonts w:ascii="Microsoft Sans Serif"/>
                                  <w:color w:val="231F20"/>
                                  <w:spacing w:val="-2"/>
                                  <w:sz w:val="16"/>
                                </w:rPr>
                                <w:t> </w:t>
                              </w:r>
                              <w:r>
                                <w:rPr>
                                  <w:rFonts w:ascii="Microsoft Sans Serif"/>
                                  <w:color w:val="231F20"/>
                                  <w:sz w:val="16"/>
                                </w:rPr>
                                <w:t>7306</w:t>
                              </w:r>
                            </w:p>
                          </w:txbxContent>
                        </wps:txbx>
                        <wps:bodyPr wrap="square" lIns="0" tIns="0" rIns="0" bIns="0" rtlCol="0">
                          <a:noAutofit/>
                        </wps:bodyPr>
                      </wps:wsp>
                      <wps:wsp>
                        <wps:cNvPr id="345" name="Textbox 345"/>
                        <wps:cNvSpPr txBox="1"/>
                        <wps:spPr>
                          <a:xfrm>
                            <a:off x="3711643" y="1827985"/>
                            <a:ext cx="634365" cy="252729"/>
                          </a:xfrm>
                          <a:prstGeom prst="rect">
                            <a:avLst/>
                          </a:prstGeom>
                        </wps:spPr>
                        <wps:txbx>
                          <w:txbxContent>
                            <w:p>
                              <w:pPr>
                                <w:spacing w:line="237" w:lineRule="auto" w:before="20"/>
                                <w:ind w:left="179" w:right="12" w:hanging="180"/>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1169</w:t>
                              </w:r>
                            </w:p>
                          </w:txbxContent>
                        </wps:txbx>
                        <wps:bodyPr wrap="square" lIns="0" tIns="0" rIns="0" bIns="0" rtlCol="0">
                          <a:noAutofit/>
                        </wps:bodyPr>
                      </wps:wsp>
                      <wps:wsp>
                        <wps:cNvPr id="346" name="Textbox 346"/>
                        <wps:cNvSpPr txBox="1"/>
                        <wps:spPr>
                          <a:xfrm>
                            <a:off x="258145" y="3385392"/>
                            <a:ext cx="662305" cy="252729"/>
                          </a:xfrm>
                          <a:prstGeom prst="rect">
                            <a:avLst/>
                          </a:prstGeom>
                        </wps:spPr>
                        <wps:txbx>
                          <w:txbxContent>
                            <w:p>
                              <w:pPr>
                                <w:spacing w:line="237" w:lineRule="auto" w:before="20"/>
                                <w:ind w:left="195" w:right="11" w:hanging="196"/>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conditioner CR 7907</w:t>
                              </w:r>
                            </w:p>
                          </w:txbxContent>
                        </wps:txbx>
                        <wps:bodyPr wrap="square" lIns="0" tIns="0" rIns="0" bIns="0" rtlCol="0">
                          <a:noAutofit/>
                        </wps:bodyPr>
                      </wps:wsp>
                      <wps:wsp>
                        <wps:cNvPr id="347" name="Textbox 347"/>
                        <wps:cNvSpPr txBox="1"/>
                        <wps:spPr>
                          <a:xfrm>
                            <a:off x="1501517" y="3378070"/>
                            <a:ext cx="438150" cy="252729"/>
                          </a:xfrm>
                          <a:prstGeom prst="rect">
                            <a:avLst/>
                          </a:prstGeom>
                        </wps:spPr>
                        <wps:txbx>
                          <w:txbxContent>
                            <w:p>
                              <w:pPr>
                                <w:spacing w:line="237" w:lineRule="auto" w:before="20"/>
                                <w:ind w:left="31" w:right="12" w:hanging="32"/>
                                <w:jc w:val="left"/>
                                <w:rPr>
                                  <w:rFonts w:ascii="Microsoft Sans Serif"/>
                                  <w:sz w:val="16"/>
                                </w:rPr>
                              </w:pPr>
                              <w:r>
                                <w:rPr>
                                  <w:rFonts w:ascii="Microsoft Sans Serif"/>
                                  <w:color w:val="231F20"/>
                                  <w:spacing w:val="-2"/>
                                  <w:sz w:val="16"/>
                                </w:rPr>
                                <w:t>Turntable </w:t>
                              </w:r>
                              <w:r>
                                <w:rPr>
                                  <w:rFonts w:ascii="Microsoft Sans Serif"/>
                                  <w:color w:val="231F20"/>
                                  <w:sz w:val="16"/>
                                </w:rPr>
                                <w:t>CR</w:t>
                              </w:r>
                              <w:r>
                                <w:rPr>
                                  <w:rFonts w:ascii="Microsoft Sans Serif"/>
                                  <w:color w:val="231F20"/>
                                  <w:spacing w:val="-4"/>
                                  <w:sz w:val="16"/>
                                </w:rPr>
                                <w:t> 1113</w:t>
                              </w:r>
                            </w:p>
                          </w:txbxContent>
                        </wps:txbx>
                        <wps:bodyPr wrap="square" lIns="0" tIns="0" rIns="0" bIns="0" rtlCol="0">
                          <a:noAutofit/>
                        </wps:bodyPr>
                      </wps:wsp>
                      <wps:wsp>
                        <wps:cNvPr id="348" name="Textbox 348"/>
                        <wps:cNvSpPr txBox="1"/>
                        <wps:spPr>
                          <a:xfrm>
                            <a:off x="2443986" y="3365887"/>
                            <a:ext cx="662305" cy="252729"/>
                          </a:xfrm>
                          <a:prstGeom prst="rect">
                            <a:avLst/>
                          </a:prstGeom>
                        </wps:spPr>
                        <wps:txbx>
                          <w:txbxContent>
                            <w:p>
                              <w:pPr>
                                <w:spacing w:line="237" w:lineRule="auto" w:before="20"/>
                                <w:ind w:left="195" w:right="11" w:hanging="196"/>
                                <w:jc w:val="left"/>
                                <w:rPr>
                                  <w:rFonts w:ascii="Microsoft Sans Serif"/>
                                  <w:sz w:val="16"/>
                                </w:rPr>
                              </w:pPr>
                              <w:r>
                                <w:rPr>
                                  <w:rFonts w:ascii="Microsoft Sans Serif"/>
                                  <w:color w:val="231F20"/>
                                  <w:sz w:val="16"/>
                                </w:rPr>
                                <w:t>Deep</w:t>
                              </w:r>
                              <w:r>
                                <w:rPr>
                                  <w:rFonts w:ascii="Microsoft Sans Serif"/>
                                  <w:color w:val="231F20"/>
                                  <w:spacing w:val="-11"/>
                                  <w:sz w:val="16"/>
                                </w:rPr>
                                <w:t> </w:t>
                              </w:r>
                              <w:r>
                                <w:rPr>
                                  <w:rFonts w:ascii="Microsoft Sans Serif"/>
                                  <w:color w:val="231F20"/>
                                  <w:sz w:val="16"/>
                                </w:rPr>
                                <w:t>Fryer</w:t>
                              </w:r>
                              <w:r>
                                <w:rPr>
                                  <w:rFonts w:ascii="Microsoft Sans Serif"/>
                                  <w:color w:val="231F20"/>
                                  <w:spacing w:val="-11"/>
                                  <w:sz w:val="16"/>
                                </w:rPr>
                                <w:t> </w:t>
                              </w:r>
                              <w:r>
                                <w:rPr>
                                  <w:rFonts w:ascii="Microsoft Sans Serif"/>
                                  <w:color w:val="231F20"/>
                                  <w:sz w:val="16"/>
                                </w:rPr>
                                <w:t>3L CR 4909</w:t>
                              </w:r>
                            </w:p>
                          </w:txbxContent>
                        </wps:txbx>
                        <wps:bodyPr wrap="square" lIns="0" tIns="0" rIns="0" bIns="0" rtlCol="0">
                          <a:noAutofit/>
                        </wps:bodyPr>
                      </wps:wsp>
                      <wps:wsp>
                        <wps:cNvPr id="349" name="Textbox 349"/>
                        <wps:cNvSpPr txBox="1"/>
                        <wps:spPr>
                          <a:xfrm>
                            <a:off x="3644294" y="3361136"/>
                            <a:ext cx="690880" cy="252729"/>
                          </a:xfrm>
                          <a:prstGeom prst="rect">
                            <a:avLst/>
                          </a:prstGeom>
                        </wps:spPr>
                        <wps:txbx>
                          <w:txbxContent>
                            <w:p>
                              <w:pPr>
                                <w:spacing w:line="237" w:lineRule="auto" w:before="20"/>
                                <w:ind w:left="217" w:right="13" w:hanging="218"/>
                                <w:jc w:val="left"/>
                                <w:rPr>
                                  <w:rFonts w:ascii="Microsoft Sans Serif"/>
                                  <w:sz w:val="16"/>
                                </w:rPr>
                              </w:pPr>
                              <w:r>
                                <w:rPr>
                                  <w:rFonts w:ascii="Microsoft Sans Serif"/>
                                  <w:color w:val="231F20"/>
                                  <w:sz w:val="16"/>
                                </w:rPr>
                                <w:t>Steam</w:t>
                              </w:r>
                              <w:r>
                                <w:rPr>
                                  <w:rFonts w:ascii="Microsoft Sans Serif"/>
                                  <w:color w:val="231F20"/>
                                  <w:spacing w:val="-11"/>
                                  <w:sz w:val="16"/>
                                </w:rPr>
                                <w:t> </w:t>
                              </w:r>
                              <w:r>
                                <w:rPr>
                                  <w:rFonts w:ascii="Microsoft Sans Serif"/>
                                  <w:color w:val="231F20"/>
                                  <w:sz w:val="16"/>
                                </w:rPr>
                                <w:t>Cleaner CR 7021</w:t>
                              </w:r>
                            </w:p>
                          </w:txbxContent>
                        </wps:txbx>
                        <wps:bodyPr wrap="square" lIns="0" tIns="0" rIns="0" bIns="0" rtlCol="0">
                          <a:noAutofit/>
                        </wps:bodyPr>
                      </wps:wsp>
                      <wps:wsp>
                        <wps:cNvPr id="350" name="Textbox 350"/>
                        <wps:cNvSpPr txBox="1"/>
                        <wps:spPr>
                          <a:xfrm>
                            <a:off x="158296" y="4914049"/>
                            <a:ext cx="701675" cy="252729"/>
                          </a:xfrm>
                          <a:prstGeom prst="rect">
                            <a:avLst/>
                          </a:prstGeom>
                        </wps:spPr>
                        <wps:txbx>
                          <w:txbxContent>
                            <w:p>
                              <w:pPr>
                                <w:spacing w:line="237" w:lineRule="auto" w:before="20"/>
                                <w:ind w:left="226" w:right="14" w:hanging="227"/>
                                <w:jc w:val="left"/>
                                <w:rPr>
                                  <w:rFonts w:ascii="Microsoft Sans Serif"/>
                                  <w:sz w:val="16"/>
                                </w:rPr>
                              </w:pPr>
                              <w:r>
                                <w:rPr>
                                  <w:rFonts w:ascii="Microsoft Sans Serif"/>
                                  <w:color w:val="231F20"/>
                                  <w:sz w:val="16"/>
                                </w:rPr>
                                <w:t>Popcorn</w:t>
                              </w:r>
                              <w:r>
                                <w:rPr>
                                  <w:rFonts w:ascii="Microsoft Sans Serif"/>
                                  <w:color w:val="231F20"/>
                                  <w:spacing w:val="-11"/>
                                  <w:sz w:val="16"/>
                                </w:rPr>
                                <w:t> </w:t>
                              </w:r>
                              <w:r>
                                <w:rPr>
                                  <w:rFonts w:ascii="Microsoft Sans Serif"/>
                                  <w:color w:val="231F20"/>
                                  <w:sz w:val="16"/>
                                </w:rPr>
                                <w:t>maker CR 4458</w:t>
                              </w:r>
                            </w:p>
                          </w:txbxContent>
                        </wps:txbx>
                        <wps:bodyPr wrap="square" lIns="0" tIns="0" rIns="0" bIns="0" rtlCol="0">
                          <a:noAutofit/>
                        </wps:bodyPr>
                      </wps:wsp>
                      <wps:wsp>
                        <wps:cNvPr id="351" name="Textbox 351"/>
                        <wps:cNvSpPr txBox="1"/>
                        <wps:spPr>
                          <a:xfrm>
                            <a:off x="1194357" y="4951645"/>
                            <a:ext cx="894080" cy="252729"/>
                          </a:xfrm>
                          <a:prstGeom prst="rect">
                            <a:avLst/>
                          </a:prstGeom>
                        </wps:spPr>
                        <wps:txbx>
                          <w:txbxContent>
                            <w:p>
                              <w:pPr>
                                <w:spacing w:line="237" w:lineRule="auto" w:before="20"/>
                                <w:ind w:left="378" w:right="12" w:hanging="379"/>
                                <w:jc w:val="left"/>
                                <w:rPr>
                                  <w:rFonts w:ascii="Microsoft Sans Serif"/>
                                  <w:sz w:val="16"/>
                                </w:rPr>
                              </w:pPr>
                              <w:r>
                                <w:rPr>
                                  <w:rFonts w:ascii="Microsoft Sans Serif"/>
                                  <w:color w:val="231F20"/>
                                  <w:sz w:val="16"/>
                                </w:rPr>
                                <w:t>Chocolate</w:t>
                              </w:r>
                              <w:r>
                                <w:rPr>
                                  <w:rFonts w:ascii="Microsoft Sans Serif"/>
                                  <w:color w:val="231F20"/>
                                  <w:spacing w:val="-11"/>
                                  <w:sz w:val="16"/>
                                </w:rPr>
                                <w:t> </w:t>
                              </w:r>
                              <w:r>
                                <w:rPr>
                                  <w:rFonts w:ascii="Microsoft Sans Serif"/>
                                  <w:color w:val="231F20"/>
                                  <w:sz w:val="16"/>
                                </w:rPr>
                                <w:t>Fountain CR 4457</w:t>
                              </w:r>
                            </w:p>
                          </w:txbxContent>
                        </wps:txbx>
                        <wps:bodyPr wrap="square" lIns="0" tIns="0" rIns="0" bIns="0" rtlCol="0">
                          <a:noAutofit/>
                        </wps:bodyPr>
                      </wps:wsp>
                      <wps:wsp>
                        <wps:cNvPr id="352" name="Textbox 352"/>
                        <wps:cNvSpPr txBox="1"/>
                        <wps:spPr>
                          <a:xfrm>
                            <a:off x="2318299" y="4927910"/>
                            <a:ext cx="1125855" cy="252729"/>
                          </a:xfrm>
                          <a:prstGeom prst="rect">
                            <a:avLst/>
                          </a:prstGeom>
                        </wps:spPr>
                        <wps:txbx>
                          <w:txbxContent>
                            <w:p>
                              <w:pPr>
                                <w:spacing w:line="237" w:lineRule="auto" w:before="20"/>
                                <w:ind w:left="560" w:right="0" w:hanging="561"/>
                                <w:jc w:val="left"/>
                                <w:rPr>
                                  <w:rFonts w:ascii="Microsoft Sans Serif"/>
                                  <w:sz w:val="16"/>
                                </w:rPr>
                              </w:pPr>
                              <w:r>
                                <w:rPr>
                                  <w:rFonts w:ascii="Microsoft Sans Serif"/>
                                  <w:color w:val="231F20"/>
                                  <w:sz w:val="16"/>
                                </w:rPr>
                                <w:t>Ash</w:t>
                              </w:r>
                              <w:r>
                                <w:rPr>
                                  <w:rFonts w:ascii="Microsoft Sans Serif"/>
                                  <w:color w:val="231F20"/>
                                  <w:spacing w:val="-11"/>
                                  <w:sz w:val="16"/>
                                </w:rPr>
                                <w:t> </w:t>
                              </w:r>
                              <w:r>
                                <w:rPr>
                                  <w:rFonts w:ascii="Microsoft Sans Serif"/>
                                  <w:color w:val="231F20"/>
                                  <w:sz w:val="16"/>
                                </w:rPr>
                                <w:t>Vacuum</w:t>
                              </w:r>
                              <w:r>
                                <w:rPr>
                                  <w:rFonts w:ascii="Microsoft Sans Serif"/>
                                  <w:color w:val="231F20"/>
                                  <w:spacing w:val="-11"/>
                                  <w:sz w:val="16"/>
                                </w:rPr>
                                <w:t> </w:t>
                              </w:r>
                              <w:r>
                                <w:rPr>
                                  <w:rFonts w:ascii="Microsoft Sans Serif"/>
                                  <w:color w:val="231F20"/>
                                  <w:sz w:val="16"/>
                                </w:rPr>
                                <w:t>25L</w:t>
                              </w:r>
                              <w:r>
                                <w:rPr>
                                  <w:rFonts w:ascii="Microsoft Sans Serif"/>
                                  <w:color w:val="231F20"/>
                                  <w:spacing w:val="-11"/>
                                  <w:sz w:val="16"/>
                                </w:rPr>
                                <w:t> </w:t>
                              </w:r>
                              <w:r>
                                <w:rPr>
                                  <w:rFonts w:ascii="Microsoft Sans Serif"/>
                                  <w:color w:val="231F20"/>
                                  <w:sz w:val="16"/>
                                </w:rPr>
                                <w:t>1200W CR 7030</w:t>
                              </w:r>
                            </w:p>
                          </w:txbxContent>
                        </wps:txbx>
                        <wps:bodyPr wrap="square" lIns="0" tIns="0" rIns="0" bIns="0" rtlCol="0">
                          <a:noAutofit/>
                        </wps:bodyPr>
                      </wps:wsp>
                      <wps:wsp>
                        <wps:cNvPr id="353" name="Textbox 353"/>
                        <wps:cNvSpPr txBox="1"/>
                        <wps:spPr>
                          <a:xfrm>
                            <a:off x="3896168" y="4911309"/>
                            <a:ext cx="515620" cy="252729"/>
                          </a:xfrm>
                          <a:prstGeom prst="rect">
                            <a:avLst/>
                          </a:prstGeom>
                        </wps:spPr>
                        <wps:txbx>
                          <w:txbxContent>
                            <w:p>
                              <w:pPr>
                                <w:spacing w:line="237" w:lineRule="auto" w:before="20"/>
                                <w:ind w:left="85" w:right="13" w:hanging="86"/>
                                <w:jc w:val="left"/>
                                <w:rPr>
                                  <w:rFonts w:ascii="Microsoft Sans Serif"/>
                                  <w:sz w:val="16"/>
                                </w:rPr>
                              </w:pPr>
                              <w:r>
                                <w:rPr>
                                  <w:rFonts w:ascii="Microsoft Sans Serif"/>
                                  <w:color w:val="231F20"/>
                                  <w:sz w:val="16"/>
                                </w:rPr>
                                <w:t>Retro</w:t>
                              </w:r>
                              <w:r>
                                <w:rPr>
                                  <w:rFonts w:ascii="Microsoft Sans Serif"/>
                                  <w:color w:val="231F20"/>
                                  <w:spacing w:val="-11"/>
                                  <w:sz w:val="16"/>
                                </w:rPr>
                                <w:t> </w:t>
                              </w:r>
                              <w:r>
                                <w:rPr>
                                  <w:rFonts w:ascii="Microsoft Sans Serif"/>
                                  <w:color w:val="231F20"/>
                                  <w:sz w:val="16"/>
                                </w:rPr>
                                <w:t>radio CR 1109</w:t>
                              </w:r>
                            </w:p>
                          </w:txbxContent>
                        </wps:txbx>
                        <wps:bodyPr wrap="square" lIns="0" tIns="0" rIns="0" bIns="0" rtlCol="0">
                          <a:noAutofit/>
                        </wps:bodyPr>
                      </wps:wsp>
                    </wpg:wgp>
                  </a:graphicData>
                </a:graphic>
              </wp:inline>
            </w:drawing>
          </mc:Choice>
          <mc:Fallback>
            <w:pict>
              <v:group style="width:383.4pt;height:409.75pt;mso-position-horizontal-relative:char;mso-position-vertical-relative:line" id="docshapegroup320" coordorigin="0,0" coordsize="7668,8195">
                <v:shape style="position:absolute;left:2362;top:1341;width:1191;height:1546" type="#_x0000_t75" id="docshape321" stroked="false">
                  <v:imagedata r:id="rId42" o:title=""/>
                </v:shape>
                <v:shape style="position:absolute;left:5514;top:2986;width:2153;height:2506" type="#_x0000_t75" id="docshape322" stroked="false">
                  <v:imagedata r:id="rId43" o:title=""/>
                </v:shape>
                <v:shape style="position:absolute;left:3552;top:3709;width:2001;height:1317" type="#_x0000_t75" id="docshape323" stroked="false">
                  <v:imagedata r:id="rId44" o:title=""/>
                </v:shape>
                <v:shape style="position:absolute;left:242;top:3342;width:1143;height:1961" type="#_x0000_t75" id="docshape324" stroked="false">
                  <v:imagedata r:id="rId45" o:title=""/>
                </v:shape>
                <v:shape style="position:absolute;left:5537;top:1341;width:1676;height:1676" type="#_x0000_t75" id="docshape325" stroked="false">
                  <v:imagedata r:id="rId46" o:title=""/>
                </v:shape>
                <v:shape style="position:absolute;left:4098;top:1355;width:650;height:1560" type="#_x0000_t75" id="docshape326" stroked="false">
                  <v:imagedata r:id="rId47" o:title=""/>
                </v:shape>
                <v:rect style="position:absolute;left:0;top:0;width:7370;height:1363" id="docshape327" filled="true" fillcolor="#a7a9ac" stroked="false">
                  <v:fill type="solid"/>
                </v:rect>
                <v:shape style="position:absolute;left:1;top:2874;width:7367;height:5301" id="docshape328" coordorigin="2,2875" coordsize="7367,5301" path="m7344,7760l28,7760,28,8175,7344,8175,7344,7760xm7354,2875l2,2875,2,3289,7354,3289,7354,2875xm7369,5319l16,5319,16,5734,7369,5734,7369,5319xe" filled="true" fillcolor="#e6e7e8" stroked="false">
                  <v:path arrowok="t"/>
                  <v:fill type="solid"/>
                </v:shape>
                <v:shape style="position:absolute;left:151;top:1341;width:1710;height:1487" type="#_x0000_t75" id="docshape329" stroked="false">
                  <v:imagedata r:id="rId48" o:title=""/>
                </v:shape>
                <v:shape style="position:absolute;left:1579;top:3408;width:2012;height:1925" type="#_x0000_t75" id="docshape330" stroked="false">
                  <v:imagedata r:id="rId49" o:title=""/>
                </v:shape>
                <v:shape style="position:absolute;left:2014;top:5733;width:1008;height:2034" type="#_x0000_t75" id="docshape331" stroked="false">
                  <v:imagedata r:id="rId50" o:title=""/>
                </v:shape>
                <v:shape style="position:absolute;left:3657;top:6051;width:1602;height:1631" type="#_x0000_t75" id="docshape332" stroked="false">
                  <v:imagedata r:id="rId51" o:title=""/>
                </v:shape>
                <v:shape style="position:absolute;left:5663;top:6195;width:1536;height:1383" type="#_x0000_t75" id="docshape333" stroked="false">
                  <v:imagedata r:id="rId52" o:title=""/>
                </v:shape>
                <v:shape style="position:absolute;left:2116;top:27;width:3268;height:1280" type="#_x0000_t75" id="docshape334" stroked="false">
                  <v:imagedata r:id="rId53" o:title=""/>
                </v:shape>
                <v:shape style="position:absolute;left:657;top:2860;width:794;height:398" type="#_x0000_t202" id="docshape335" filled="false" stroked="false">
                  <v:textbox inset="0,0,0,0">
                    <w:txbxContent>
                      <w:p>
                        <w:pPr>
                          <w:spacing w:line="237" w:lineRule="auto" w:before="20"/>
                          <w:ind w:left="71" w:right="13" w:hanging="72"/>
                          <w:jc w:val="left"/>
                          <w:rPr>
                            <w:rFonts w:ascii="Microsoft Sans Serif"/>
                            <w:sz w:val="16"/>
                          </w:rPr>
                        </w:pPr>
                        <w:r>
                          <w:rPr>
                            <w:rFonts w:ascii="Microsoft Sans Serif"/>
                            <w:color w:val="231F20"/>
                            <w:sz w:val="16"/>
                          </w:rPr>
                          <w:t>Steam</w:t>
                        </w:r>
                        <w:r>
                          <w:rPr>
                            <w:rFonts w:ascii="Microsoft Sans Serif"/>
                            <w:color w:val="231F20"/>
                            <w:spacing w:val="-11"/>
                            <w:sz w:val="16"/>
                          </w:rPr>
                          <w:t> </w:t>
                        </w:r>
                        <w:r>
                          <w:rPr>
                            <w:rFonts w:ascii="Microsoft Sans Serif"/>
                            <w:color w:val="231F20"/>
                            <w:sz w:val="16"/>
                          </w:rPr>
                          <w:t>iron CR 5018</w:t>
                        </w:r>
                      </w:p>
                    </w:txbxContent>
                  </v:textbox>
                  <w10:wrap type="none"/>
                </v:shape>
                <v:shape style="position:absolute;left:2365;top:2851;width:865;height:398" type="#_x0000_t202" id="docshape336" filled="false" stroked="false">
                  <v:textbox inset="0,0,0,0">
                    <w:txbxContent>
                      <w:p>
                        <w:pPr>
                          <w:spacing w:line="237" w:lineRule="auto" w:before="20"/>
                          <w:ind w:left="106" w:right="12" w:hanging="107"/>
                          <w:jc w:val="left"/>
                          <w:rPr>
                            <w:rFonts w:ascii="Microsoft Sans Serif"/>
                            <w:sz w:val="16"/>
                          </w:rPr>
                        </w:pPr>
                        <w:r>
                          <w:rPr>
                            <w:rFonts w:ascii="Microsoft Sans Serif"/>
                            <w:color w:val="231F20"/>
                            <w:sz w:val="16"/>
                          </w:rPr>
                          <w:t>Milk</w:t>
                        </w:r>
                        <w:r>
                          <w:rPr>
                            <w:rFonts w:ascii="Microsoft Sans Serif"/>
                            <w:color w:val="231F20"/>
                            <w:spacing w:val="-11"/>
                            <w:sz w:val="16"/>
                          </w:rPr>
                          <w:t> </w:t>
                        </w:r>
                        <w:r>
                          <w:rPr>
                            <w:rFonts w:ascii="Microsoft Sans Serif"/>
                            <w:color w:val="231F20"/>
                            <w:sz w:val="16"/>
                          </w:rPr>
                          <w:t>Frother CR 4464</w:t>
                        </w:r>
                      </w:p>
                    </w:txbxContent>
                  </v:textbox>
                  <w10:wrap type="none"/>
                </v:shape>
                <v:shape style="position:absolute;left:4082;top:2892;width:759;height:398" type="#_x0000_t202" id="docshape337" filled="false" stroked="false">
                  <v:textbox inset="0,0,0,0">
                    <w:txbxContent>
                      <w:p>
                        <w:pPr>
                          <w:spacing w:line="237" w:lineRule="auto" w:before="20"/>
                          <w:ind w:left="53" w:right="14" w:hanging="54"/>
                          <w:jc w:val="left"/>
                          <w:rPr>
                            <w:rFonts w:ascii="Microsoft Sans Serif"/>
                            <w:sz w:val="16"/>
                          </w:rPr>
                        </w:pPr>
                        <w:r>
                          <w:rPr>
                            <w:rFonts w:ascii="Microsoft Sans Serif"/>
                            <w:color w:val="231F20"/>
                            <w:sz w:val="16"/>
                          </w:rPr>
                          <w:t>Stand</w:t>
                        </w:r>
                        <w:r>
                          <w:rPr>
                            <w:rFonts w:ascii="Microsoft Sans Serif"/>
                            <w:color w:val="231F20"/>
                            <w:spacing w:val="-11"/>
                            <w:sz w:val="16"/>
                          </w:rPr>
                          <w:t> </w:t>
                        </w:r>
                        <w:r>
                          <w:rPr>
                            <w:rFonts w:ascii="Microsoft Sans Serif"/>
                            <w:color w:val="231F20"/>
                            <w:sz w:val="16"/>
                          </w:rPr>
                          <w:t>Fan CR</w:t>
                        </w:r>
                        <w:r>
                          <w:rPr>
                            <w:rFonts w:ascii="Microsoft Sans Serif"/>
                            <w:color w:val="231F20"/>
                            <w:spacing w:val="-2"/>
                            <w:sz w:val="16"/>
                          </w:rPr>
                          <w:t> </w:t>
                        </w:r>
                        <w:r>
                          <w:rPr>
                            <w:rFonts w:ascii="Microsoft Sans Serif"/>
                            <w:color w:val="231F20"/>
                            <w:sz w:val="16"/>
                          </w:rPr>
                          <w:t>7306</w:t>
                        </w:r>
                      </w:p>
                    </w:txbxContent>
                  </v:textbox>
                  <w10:wrap type="none"/>
                </v:shape>
                <v:shape style="position:absolute;left:5845;top:2878;width:999;height:398" type="#_x0000_t202" id="docshape338" filled="false" stroked="false">
                  <v:textbox inset="0,0,0,0">
                    <w:txbxContent>
                      <w:p>
                        <w:pPr>
                          <w:spacing w:line="237" w:lineRule="auto" w:before="20"/>
                          <w:ind w:left="179" w:right="12" w:hanging="180"/>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1169</w:t>
                        </w:r>
                      </w:p>
                    </w:txbxContent>
                  </v:textbox>
                  <w10:wrap type="none"/>
                </v:shape>
                <v:shape style="position:absolute;left:406;top:5331;width:1043;height:398" type="#_x0000_t202" id="docshape339" filled="false" stroked="false">
                  <v:textbox inset="0,0,0,0">
                    <w:txbxContent>
                      <w:p>
                        <w:pPr>
                          <w:spacing w:line="237" w:lineRule="auto" w:before="20"/>
                          <w:ind w:left="195" w:right="11" w:hanging="196"/>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conditioner CR 7907</w:t>
                        </w:r>
                      </w:p>
                    </w:txbxContent>
                  </v:textbox>
                  <w10:wrap type="none"/>
                </v:shape>
                <v:shape style="position:absolute;left:2364;top:5319;width:690;height:398" type="#_x0000_t202" id="docshape340" filled="false" stroked="false">
                  <v:textbox inset="0,0,0,0">
                    <w:txbxContent>
                      <w:p>
                        <w:pPr>
                          <w:spacing w:line="237" w:lineRule="auto" w:before="20"/>
                          <w:ind w:left="31" w:right="12" w:hanging="32"/>
                          <w:jc w:val="left"/>
                          <w:rPr>
                            <w:rFonts w:ascii="Microsoft Sans Serif"/>
                            <w:sz w:val="16"/>
                          </w:rPr>
                        </w:pPr>
                        <w:r>
                          <w:rPr>
                            <w:rFonts w:ascii="Microsoft Sans Serif"/>
                            <w:color w:val="231F20"/>
                            <w:spacing w:val="-2"/>
                            <w:sz w:val="16"/>
                          </w:rPr>
                          <w:t>Turntable </w:t>
                        </w:r>
                        <w:r>
                          <w:rPr>
                            <w:rFonts w:ascii="Microsoft Sans Serif"/>
                            <w:color w:val="231F20"/>
                            <w:sz w:val="16"/>
                          </w:rPr>
                          <w:t>CR</w:t>
                        </w:r>
                        <w:r>
                          <w:rPr>
                            <w:rFonts w:ascii="Microsoft Sans Serif"/>
                            <w:color w:val="231F20"/>
                            <w:spacing w:val="-4"/>
                            <w:sz w:val="16"/>
                          </w:rPr>
                          <w:t> 1113</w:t>
                        </w:r>
                      </w:p>
                    </w:txbxContent>
                  </v:textbox>
                  <w10:wrap type="none"/>
                </v:shape>
                <v:shape style="position:absolute;left:3848;top:5300;width:1043;height:398" type="#_x0000_t202" id="docshape341" filled="false" stroked="false">
                  <v:textbox inset="0,0,0,0">
                    <w:txbxContent>
                      <w:p>
                        <w:pPr>
                          <w:spacing w:line="237" w:lineRule="auto" w:before="20"/>
                          <w:ind w:left="195" w:right="11" w:hanging="196"/>
                          <w:jc w:val="left"/>
                          <w:rPr>
                            <w:rFonts w:ascii="Microsoft Sans Serif"/>
                            <w:sz w:val="16"/>
                          </w:rPr>
                        </w:pPr>
                        <w:r>
                          <w:rPr>
                            <w:rFonts w:ascii="Microsoft Sans Serif"/>
                            <w:color w:val="231F20"/>
                            <w:sz w:val="16"/>
                          </w:rPr>
                          <w:t>Deep</w:t>
                        </w:r>
                        <w:r>
                          <w:rPr>
                            <w:rFonts w:ascii="Microsoft Sans Serif"/>
                            <w:color w:val="231F20"/>
                            <w:spacing w:val="-11"/>
                            <w:sz w:val="16"/>
                          </w:rPr>
                          <w:t> </w:t>
                        </w:r>
                        <w:r>
                          <w:rPr>
                            <w:rFonts w:ascii="Microsoft Sans Serif"/>
                            <w:color w:val="231F20"/>
                            <w:sz w:val="16"/>
                          </w:rPr>
                          <w:t>Fryer</w:t>
                        </w:r>
                        <w:r>
                          <w:rPr>
                            <w:rFonts w:ascii="Microsoft Sans Serif"/>
                            <w:color w:val="231F20"/>
                            <w:spacing w:val="-11"/>
                            <w:sz w:val="16"/>
                          </w:rPr>
                          <w:t> </w:t>
                        </w:r>
                        <w:r>
                          <w:rPr>
                            <w:rFonts w:ascii="Microsoft Sans Serif"/>
                            <w:color w:val="231F20"/>
                            <w:sz w:val="16"/>
                          </w:rPr>
                          <w:t>3L CR 4909</w:t>
                        </w:r>
                      </w:p>
                    </w:txbxContent>
                  </v:textbox>
                  <w10:wrap type="none"/>
                </v:shape>
                <v:shape style="position:absolute;left:5739;top:5293;width:1088;height:398" type="#_x0000_t202" id="docshape342" filled="false" stroked="false">
                  <v:textbox inset="0,0,0,0">
                    <w:txbxContent>
                      <w:p>
                        <w:pPr>
                          <w:spacing w:line="237" w:lineRule="auto" w:before="20"/>
                          <w:ind w:left="217" w:right="13" w:hanging="218"/>
                          <w:jc w:val="left"/>
                          <w:rPr>
                            <w:rFonts w:ascii="Microsoft Sans Serif"/>
                            <w:sz w:val="16"/>
                          </w:rPr>
                        </w:pPr>
                        <w:r>
                          <w:rPr>
                            <w:rFonts w:ascii="Microsoft Sans Serif"/>
                            <w:color w:val="231F20"/>
                            <w:sz w:val="16"/>
                          </w:rPr>
                          <w:t>Steam</w:t>
                        </w:r>
                        <w:r>
                          <w:rPr>
                            <w:rFonts w:ascii="Microsoft Sans Serif"/>
                            <w:color w:val="231F20"/>
                            <w:spacing w:val="-11"/>
                            <w:sz w:val="16"/>
                          </w:rPr>
                          <w:t> </w:t>
                        </w:r>
                        <w:r>
                          <w:rPr>
                            <w:rFonts w:ascii="Microsoft Sans Serif"/>
                            <w:color w:val="231F20"/>
                            <w:sz w:val="16"/>
                          </w:rPr>
                          <w:t>Cleaner CR 7021</w:t>
                        </w:r>
                      </w:p>
                    </w:txbxContent>
                  </v:textbox>
                  <w10:wrap type="none"/>
                </v:shape>
                <v:shape style="position:absolute;left:249;top:7738;width:1105;height:398" type="#_x0000_t202" id="docshape343" filled="false" stroked="false">
                  <v:textbox inset="0,0,0,0">
                    <w:txbxContent>
                      <w:p>
                        <w:pPr>
                          <w:spacing w:line="237" w:lineRule="auto" w:before="20"/>
                          <w:ind w:left="226" w:right="14" w:hanging="227"/>
                          <w:jc w:val="left"/>
                          <w:rPr>
                            <w:rFonts w:ascii="Microsoft Sans Serif"/>
                            <w:sz w:val="16"/>
                          </w:rPr>
                        </w:pPr>
                        <w:r>
                          <w:rPr>
                            <w:rFonts w:ascii="Microsoft Sans Serif"/>
                            <w:color w:val="231F20"/>
                            <w:sz w:val="16"/>
                          </w:rPr>
                          <w:t>Popcorn</w:t>
                        </w:r>
                        <w:r>
                          <w:rPr>
                            <w:rFonts w:ascii="Microsoft Sans Serif"/>
                            <w:color w:val="231F20"/>
                            <w:spacing w:val="-11"/>
                            <w:sz w:val="16"/>
                          </w:rPr>
                          <w:t> </w:t>
                        </w:r>
                        <w:r>
                          <w:rPr>
                            <w:rFonts w:ascii="Microsoft Sans Serif"/>
                            <w:color w:val="231F20"/>
                            <w:sz w:val="16"/>
                          </w:rPr>
                          <w:t>maker CR 4458</w:t>
                        </w:r>
                      </w:p>
                    </w:txbxContent>
                  </v:textbox>
                  <w10:wrap type="none"/>
                </v:shape>
                <v:shape style="position:absolute;left:1880;top:7797;width:1408;height:398" type="#_x0000_t202" id="docshape344" filled="false" stroked="false">
                  <v:textbox inset="0,0,0,0">
                    <w:txbxContent>
                      <w:p>
                        <w:pPr>
                          <w:spacing w:line="237" w:lineRule="auto" w:before="20"/>
                          <w:ind w:left="378" w:right="12" w:hanging="379"/>
                          <w:jc w:val="left"/>
                          <w:rPr>
                            <w:rFonts w:ascii="Microsoft Sans Serif"/>
                            <w:sz w:val="16"/>
                          </w:rPr>
                        </w:pPr>
                        <w:r>
                          <w:rPr>
                            <w:rFonts w:ascii="Microsoft Sans Serif"/>
                            <w:color w:val="231F20"/>
                            <w:sz w:val="16"/>
                          </w:rPr>
                          <w:t>Chocolate</w:t>
                        </w:r>
                        <w:r>
                          <w:rPr>
                            <w:rFonts w:ascii="Microsoft Sans Serif"/>
                            <w:color w:val="231F20"/>
                            <w:spacing w:val="-11"/>
                            <w:sz w:val="16"/>
                          </w:rPr>
                          <w:t> </w:t>
                        </w:r>
                        <w:r>
                          <w:rPr>
                            <w:rFonts w:ascii="Microsoft Sans Serif"/>
                            <w:color w:val="231F20"/>
                            <w:sz w:val="16"/>
                          </w:rPr>
                          <w:t>Fountain CR 4457</w:t>
                        </w:r>
                      </w:p>
                    </w:txbxContent>
                  </v:textbox>
                  <w10:wrap type="none"/>
                </v:shape>
                <v:shape style="position:absolute;left:3650;top:7760;width:1773;height:398" type="#_x0000_t202" id="docshape345" filled="false" stroked="false">
                  <v:textbox inset="0,0,0,0">
                    <w:txbxContent>
                      <w:p>
                        <w:pPr>
                          <w:spacing w:line="237" w:lineRule="auto" w:before="20"/>
                          <w:ind w:left="560" w:right="0" w:hanging="561"/>
                          <w:jc w:val="left"/>
                          <w:rPr>
                            <w:rFonts w:ascii="Microsoft Sans Serif"/>
                            <w:sz w:val="16"/>
                          </w:rPr>
                        </w:pPr>
                        <w:r>
                          <w:rPr>
                            <w:rFonts w:ascii="Microsoft Sans Serif"/>
                            <w:color w:val="231F20"/>
                            <w:sz w:val="16"/>
                          </w:rPr>
                          <w:t>Ash</w:t>
                        </w:r>
                        <w:r>
                          <w:rPr>
                            <w:rFonts w:ascii="Microsoft Sans Serif"/>
                            <w:color w:val="231F20"/>
                            <w:spacing w:val="-11"/>
                            <w:sz w:val="16"/>
                          </w:rPr>
                          <w:t> </w:t>
                        </w:r>
                        <w:r>
                          <w:rPr>
                            <w:rFonts w:ascii="Microsoft Sans Serif"/>
                            <w:color w:val="231F20"/>
                            <w:sz w:val="16"/>
                          </w:rPr>
                          <w:t>Vacuum</w:t>
                        </w:r>
                        <w:r>
                          <w:rPr>
                            <w:rFonts w:ascii="Microsoft Sans Serif"/>
                            <w:color w:val="231F20"/>
                            <w:spacing w:val="-11"/>
                            <w:sz w:val="16"/>
                          </w:rPr>
                          <w:t> </w:t>
                        </w:r>
                        <w:r>
                          <w:rPr>
                            <w:rFonts w:ascii="Microsoft Sans Serif"/>
                            <w:color w:val="231F20"/>
                            <w:sz w:val="16"/>
                          </w:rPr>
                          <w:t>25L</w:t>
                        </w:r>
                        <w:r>
                          <w:rPr>
                            <w:rFonts w:ascii="Microsoft Sans Serif"/>
                            <w:color w:val="231F20"/>
                            <w:spacing w:val="-11"/>
                            <w:sz w:val="16"/>
                          </w:rPr>
                          <w:t> </w:t>
                        </w:r>
                        <w:r>
                          <w:rPr>
                            <w:rFonts w:ascii="Microsoft Sans Serif"/>
                            <w:color w:val="231F20"/>
                            <w:sz w:val="16"/>
                          </w:rPr>
                          <w:t>1200W CR 7030</w:t>
                        </w:r>
                      </w:p>
                    </w:txbxContent>
                  </v:textbox>
                  <w10:wrap type="none"/>
                </v:shape>
                <v:shape style="position:absolute;left:6135;top:7734;width:812;height:398" type="#_x0000_t202" id="docshape346" filled="false" stroked="false">
                  <v:textbox inset="0,0,0,0">
                    <w:txbxContent>
                      <w:p>
                        <w:pPr>
                          <w:spacing w:line="237" w:lineRule="auto" w:before="20"/>
                          <w:ind w:left="85" w:right="13" w:hanging="86"/>
                          <w:jc w:val="left"/>
                          <w:rPr>
                            <w:rFonts w:ascii="Microsoft Sans Serif"/>
                            <w:sz w:val="16"/>
                          </w:rPr>
                        </w:pPr>
                        <w:r>
                          <w:rPr>
                            <w:rFonts w:ascii="Microsoft Sans Serif"/>
                            <w:color w:val="231F20"/>
                            <w:sz w:val="16"/>
                          </w:rPr>
                          <w:t>Retro</w:t>
                        </w:r>
                        <w:r>
                          <w:rPr>
                            <w:rFonts w:ascii="Microsoft Sans Serif"/>
                            <w:color w:val="231F20"/>
                            <w:spacing w:val="-11"/>
                            <w:sz w:val="16"/>
                          </w:rPr>
                          <w:t> </w:t>
                        </w:r>
                        <w:r>
                          <w:rPr>
                            <w:rFonts w:ascii="Microsoft Sans Serif"/>
                            <w:color w:val="231F20"/>
                            <w:sz w:val="16"/>
                          </w:rPr>
                          <w:t>radio CR 1109</w:t>
                        </w:r>
                      </w:p>
                    </w:txbxContent>
                  </v:textbox>
                  <w10:wrap type="none"/>
                </v:shape>
              </v:group>
            </w:pict>
          </mc:Fallback>
        </mc:AlternateContent>
      </w:r>
      <w:r>
        <w:rPr>
          <w:sz w:val="20"/>
        </w:rPr>
      </w:r>
    </w:p>
    <w:p>
      <w:pPr>
        <w:pStyle w:val="BodyText"/>
        <w:spacing w:before="5"/>
        <w:rPr>
          <w:sz w:val="15"/>
        </w:rPr>
      </w:pPr>
      <w:r>
        <w:rPr/>
        <mc:AlternateContent>
          <mc:Choice Requires="wps">
            <w:drawing>
              <wp:anchor distT="0" distB="0" distL="0" distR="0" allowOverlap="1" layoutInCell="1" locked="0" behindDoc="1" simplePos="0" relativeHeight="487608832">
                <wp:simplePos x="0" y="0"/>
                <wp:positionH relativeFrom="page">
                  <wp:posOffset>299044</wp:posOffset>
                </wp:positionH>
                <wp:positionV relativeFrom="paragraph">
                  <wp:posOffset>129012</wp:posOffset>
                </wp:positionV>
                <wp:extent cx="4672965" cy="1751964"/>
                <wp:effectExtent l="0" t="0" r="0" b="0"/>
                <wp:wrapTopAndBottom/>
                <wp:docPr id="354" name="Group 354"/>
                <wp:cNvGraphicFramePr>
                  <a:graphicFrameLocks/>
                </wp:cNvGraphicFramePr>
                <a:graphic>
                  <a:graphicData uri="http://schemas.microsoft.com/office/word/2010/wordprocessingGroup">
                    <wpg:wgp>
                      <wpg:cNvPr id="354" name="Group 354"/>
                      <wpg:cNvGrpSpPr/>
                      <wpg:grpSpPr>
                        <a:xfrm>
                          <a:off x="0" y="0"/>
                          <a:ext cx="4672965" cy="1751964"/>
                          <a:chExt cx="4672965" cy="1751964"/>
                        </a:xfrm>
                      </wpg:grpSpPr>
                      <pic:pic>
                        <pic:nvPicPr>
                          <pic:cNvPr id="355" name="Image 355"/>
                          <pic:cNvPicPr/>
                        </pic:nvPicPr>
                        <pic:blipFill>
                          <a:blip r:embed="rId54" cstate="print"/>
                          <a:stretch>
                            <a:fillRect/>
                          </a:stretch>
                        </pic:blipFill>
                        <pic:spPr>
                          <a:xfrm>
                            <a:off x="3567904" y="20063"/>
                            <a:ext cx="1084014" cy="1062936"/>
                          </a:xfrm>
                          <a:prstGeom prst="rect">
                            <a:avLst/>
                          </a:prstGeom>
                        </pic:spPr>
                      </pic:pic>
                      <wps:wsp>
                        <wps:cNvPr id="356" name="Graphic 356"/>
                        <wps:cNvSpPr/>
                        <wps:spPr>
                          <a:xfrm>
                            <a:off x="0" y="1171166"/>
                            <a:ext cx="4645660" cy="232410"/>
                          </a:xfrm>
                          <a:custGeom>
                            <a:avLst/>
                            <a:gdLst/>
                            <a:ahLst/>
                            <a:cxnLst/>
                            <a:rect l="l" t="t" r="r" b="b"/>
                            <a:pathLst>
                              <a:path w="4645660" h="232410">
                                <a:moveTo>
                                  <a:pt x="4645555" y="0"/>
                                </a:moveTo>
                                <a:lnTo>
                                  <a:pt x="0" y="0"/>
                                </a:lnTo>
                                <a:lnTo>
                                  <a:pt x="0" y="231976"/>
                                </a:lnTo>
                                <a:lnTo>
                                  <a:pt x="4645555" y="231976"/>
                                </a:lnTo>
                                <a:lnTo>
                                  <a:pt x="4645555" y="0"/>
                                </a:lnTo>
                                <a:close/>
                              </a:path>
                            </a:pathLst>
                          </a:custGeom>
                          <a:solidFill>
                            <a:srgbClr val="E6E7E8"/>
                          </a:solidFill>
                        </wps:spPr>
                        <wps:bodyPr wrap="square" lIns="0" tIns="0" rIns="0" bIns="0" rtlCol="0">
                          <a:prstTxWarp prst="textNoShape">
                            <a:avLst/>
                          </a:prstTxWarp>
                          <a:noAutofit/>
                        </wps:bodyPr>
                      </wps:wsp>
                      <pic:pic>
                        <pic:nvPicPr>
                          <pic:cNvPr id="357" name="Image 357"/>
                          <pic:cNvPicPr/>
                        </pic:nvPicPr>
                        <pic:blipFill>
                          <a:blip r:embed="rId55" cstate="print"/>
                          <a:stretch>
                            <a:fillRect/>
                          </a:stretch>
                        </pic:blipFill>
                        <pic:spPr>
                          <a:xfrm>
                            <a:off x="1153787" y="0"/>
                            <a:ext cx="1085168" cy="1178181"/>
                          </a:xfrm>
                          <a:prstGeom prst="rect">
                            <a:avLst/>
                          </a:prstGeom>
                        </pic:spPr>
                      </pic:pic>
                      <pic:pic>
                        <pic:nvPicPr>
                          <pic:cNvPr id="358" name="Image 358"/>
                          <pic:cNvPicPr/>
                        </pic:nvPicPr>
                        <pic:blipFill>
                          <a:blip r:embed="rId56" cstate="print"/>
                          <a:stretch>
                            <a:fillRect/>
                          </a:stretch>
                        </pic:blipFill>
                        <pic:spPr>
                          <a:xfrm>
                            <a:off x="2292749" y="251707"/>
                            <a:ext cx="1306281" cy="849081"/>
                          </a:xfrm>
                          <a:prstGeom prst="rect">
                            <a:avLst/>
                          </a:prstGeom>
                        </pic:spPr>
                      </pic:pic>
                      <wps:wsp>
                        <wps:cNvPr id="359" name="Textbox 359"/>
                        <wps:cNvSpPr txBox="1"/>
                        <wps:spPr>
                          <a:xfrm>
                            <a:off x="312473" y="1180068"/>
                            <a:ext cx="509905" cy="252729"/>
                          </a:xfrm>
                          <a:prstGeom prst="rect">
                            <a:avLst/>
                          </a:prstGeom>
                        </wps:spPr>
                        <wps:txbx>
                          <w:txbxContent>
                            <w:p>
                              <w:pPr>
                                <w:spacing w:line="237" w:lineRule="auto" w:before="20"/>
                                <w:ind w:left="75" w:right="18" w:hanging="76"/>
                                <w:jc w:val="left"/>
                                <w:rPr>
                                  <w:rFonts w:ascii="Microsoft Sans Serif"/>
                                  <w:sz w:val="16"/>
                                </w:rPr>
                              </w:pPr>
                              <w:r>
                                <w:rPr>
                                  <w:rFonts w:ascii="Microsoft Sans Serif"/>
                                  <w:color w:val="231F20"/>
                                  <w:sz w:val="16"/>
                                </w:rPr>
                                <w:t>Steam</w:t>
                              </w:r>
                              <w:r>
                                <w:rPr>
                                  <w:rFonts w:ascii="Microsoft Sans Serif"/>
                                  <w:color w:val="231F20"/>
                                  <w:spacing w:val="-11"/>
                                  <w:sz w:val="16"/>
                                </w:rPr>
                                <w:t> </w:t>
                              </w:r>
                              <w:r>
                                <w:rPr>
                                  <w:rFonts w:ascii="Microsoft Sans Serif"/>
                                  <w:color w:val="231F20"/>
                                  <w:sz w:val="16"/>
                                </w:rPr>
                                <w:t>Iron CR 5029</w:t>
                              </w:r>
                            </w:p>
                          </w:txbxContent>
                        </wps:txbx>
                        <wps:bodyPr wrap="square" lIns="0" tIns="0" rIns="0" bIns="0" rtlCol="0">
                          <a:noAutofit/>
                        </wps:bodyPr>
                      </wps:wsp>
                      <wps:wsp>
                        <wps:cNvPr id="360" name="Textbox 360"/>
                        <wps:cNvSpPr txBox="1"/>
                        <wps:spPr>
                          <a:xfrm>
                            <a:off x="1337396" y="1160332"/>
                            <a:ext cx="752475" cy="252729"/>
                          </a:xfrm>
                          <a:prstGeom prst="rect">
                            <a:avLst/>
                          </a:prstGeom>
                        </wps:spPr>
                        <wps:txbx>
                          <w:txbxContent>
                            <w:p>
                              <w:pPr>
                                <w:spacing w:line="237" w:lineRule="auto" w:before="20"/>
                                <w:ind w:left="266" w:right="18" w:hanging="267"/>
                                <w:jc w:val="left"/>
                                <w:rPr>
                                  <w:rFonts w:ascii="Microsoft Sans Serif"/>
                                  <w:sz w:val="16"/>
                                </w:rPr>
                              </w:pPr>
                              <w:r>
                                <w:rPr>
                                  <w:rFonts w:ascii="Microsoft Sans Serif"/>
                                  <w:color w:val="231F20"/>
                                  <w:sz w:val="16"/>
                                </w:rPr>
                                <w:t>Pressure</w:t>
                              </w:r>
                              <w:r>
                                <w:rPr>
                                  <w:rFonts w:ascii="Microsoft Sans Serif"/>
                                  <w:color w:val="231F20"/>
                                  <w:spacing w:val="-11"/>
                                  <w:sz w:val="16"/>
                                </w:rPr>
                                <w:t> </w:t>
                              </w:r>
                              <w:r>
                                <w:rPr>
                                  <w:rFonts w:ascii="Microsoft Sans Serif"/>
                                  <w:color w:val="231F20"/>
                                  <w:sz w:val="16"/>
                                </w:rPr>
                                <w:t>cooker CR 6409</w:t>
                              </w:r>
                            </w:p>
                          </w:txbxContent>
                        </wps:txbx>
                        <wps:bodyPr wrap="square" lIns="0" tIns="0" rIns="0" bIns="0" rtlCol="0">
                          <a:noAutofit/>
                        </wps:bodyPr>
                      </wps:wsp>
                      <wps:wsp>
                        <wps:cNvPr id="361" name="Textbox 361"/>
                        <wps:cNvSpPr txBox="1"/>
                        <wps:spPr>
                          <a:xfrm>
                            <a:off x="2643282" y="1160332"/>
                            <a:ext cx="2029460" cy="255904"/>
                          </a:xfrm>
                          <a:prstGeom prst="rect">
                            <a:avLst/>
                          </a:prstGeom>
                        </wps:spPr>
                        <wps:txbx>
                          <w:txbxContent>
                            <w:p>
                              <w:pPr>
                                <w:tabs>
                                  <w:tab w:pos="1156" w:val="left" w:leader="none"/>
                                  <w:tab w:pos="1850" w:val="left" w:leader="none"/>
                                </w:tabs>
                                <w:spacing w:line="225" w:lineRule="auto" w:before="23"/>
                                <w:ind w:left="137" w:right="18" w:hanging="138"/>
                                <w:jc w:val="left"/>
                                <w:rPr>
                                  <w:rFonts w:ascii="Microsoft Sans Serif"/>
                                  <w:sz w:val="16"/>
                                </w:rPr>
                              </w:pPr>
                              <w:r>
                                <w:rPr>
                                  <w:rFonts w:ascii="Microsoft Sans Serif"/>
                                  <w:color w:val="231F20"/>
                                  <w:position w:val="1"/>
                                  <w:sz w:val="16"/>
                                </w:rPr>
                                <w:t>Slow Cooker</w:t>
                                <w:tab/>
                              </w:r>
                              <w:r>
                                <w:rPr>
                                  <w:rFonts w:ascii="Microsoft Sans Serif"/>
                                  <w:color w:val="231F20"/>
                                  <w:sz w:val="16"/>
                                </w:rPr>
                                <w:t>Super</w:t>
                              </w:r>
                              <w:r>
                                <w:rPr>
                                  <w:rFonts w:ascii="Microsoft Sans Serif"/>
                                  <w:color w:val="231F20"/>
                                  <w:spacing w:val="-11"/>
                                  <w:sz w:val="16"/>
                                </w:rPr>
                                <w:t> </w:t>
                              </w:r>
                              <w:r>
                                <w:rPr>
                                  <w:rFonts w:ascii="Microsoft Sans Serif"/>
                                  <w:color w:val="231F20"/>
                                  <w:sz w:val="16"/>
                                </w:rPr>
                                <w:t>silent</w:t>
                              </w:r>
                              <w:r>
                                <w:rPr>
                                  <w:rFonts w:ascii="Microsoft Sans Serif"/>
                                  <w:color w:val="231F20"/>
                                  <w:spacing w:val="-11"/>
                                  <w:sz w:val="16"/>
                                </w:rPr>
                                <w:t> </w:t>
                              </w:r>
                              <w:r>
                                <w:rPr>
                                  <w:rFonts w:ascii="Microsoft Sans Serif"/>
                                  <w:color w:val="231F20"/>
                                  <w:sz w:val="16"/>
                                </w:rPr>
                                <w:t>vacuum</w:t>
                              </w:r>
                              <w:r>
                                <w:rPr>
                                  <w:rFonts w:ascii="Microsoft Sans Serif"/>
                                  <w:color w:val="231F20"/>
                                  <w:spacing w:val="-10"/>
                                  <w:sz w:val="16"/>
                                </w:rPr>
                                <w:t> </w:t>
                              </w:r>
                              <w:r>
                                <w:rPr>
                                  <w:rFonts w:ascii="Microsoft Sans Serif"/>
                                  <w:color w:val="231F20"/>
                                  <w:sz w:val="16"/>
                                </w:rPr>
                                <w:t>cleaner </w:t>
                              </w:r>
                              <w:r>
                                <w:rPr>
                                  <w:rFonts w:ascii="Microsoft Sans Serif"/>
                                  <w:color w:val="231F20"/>
                                  <w:position w:val="1"/>
                                  <w:sz w:val="16"/>
                                </w:rPr>
                                <w:t>CR 6410</w:t>
                                <w:tab/>
                                <w:tab/>
                              </w:r>
                              <w:r>
                                <w:rPr>
                                  <w:rFonts w:ascii="Microsoft Sans Serif"/>
                                  <w:color w:val="231F20"/>
                                  <w:sz w:val="16"/>
                                </w:rPr>
                                <w:t>CR 7037</w:t>
                              </w:r>
                            </w:p>
                          </w:txbxContent>
                        </wps:txbx>
                        <wps:bodyPr wrap="square" lIns="0" tIns="0" rIns="0" bIns="0" rtlCol="0">
                          <a:noAutofit/>
                        </wps:bodyPr>
                      </wps:wsp>
                      <wps:wsp>
                        <wps:cNvPr id="362" name="Textbox 362"/>
                        <wps:cNvSpPr txBox="1"/>
                        <wps:spPr>
                          <a:xfrm>
                            <a:off x="0" y="0"/>
                            <a:ext cx="4672965" cy="1751964"/>
                          </a:xfrm>
                          <a:prstGeom prst="rect">
                            <a:avLst/>
                          </a:prstGeom>
                        </wps:spPr>
                        <wps:txbx>
                          <w:txbxContent>
                            <w:p>
                              <w:pPr>
                                <w:spacing w:line="240" w:lineRule="auto" w:before="12" w:after="1"/>
                                <w:rPr>
                                  <w:sz w:val="20"/>
                                </w:rPr>
                              </w:pPr>
                            </w:p>
                            <w:p>
                              <w:pPr>
                                <w:spacing w:line="240" w:lineRule="auto"/>
                                <w:ind w:left="80" w:right="0" w:firstLine="0"/>
                                <w:rPr>
                                  <w:sz w:val="20"/>
                                </w:rPr>
                              </w:pPr>
                              <w:r>
                                <w:rPr>
                                  <w:sz w:val="20"/>
                                </w:rPr>
                                <w:drawing>
                                  <wp:inline distT="0" distB="0" distL="0" distR="0">
                                    <wp:extent cx="1036319" cy="867918"/>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57" cstate="print"/>
                                            <a:stretch>
                                              <a:fillRect/>
                                            </a:stretch>
                                          </pic:blipFill>
                                          <pic:spPr>
                                            <a:xfrm>
                                              <a:off x="0" y="0"/>
                                              <a:ext cx="1036319" cy="867918"/>
                                            </a:xfrm>
                                            <a:prstGeom prst="rect">
                                              <a:avLst/>
                                            </a:prstGeom>
                                          </pic:spPr>
                                        </pic:pic>
                                      </a:graphicData>
                                    </a:graphic>
                                  </wp:inline>
                                </w:drawing>
                              </w:r>
                              <w:r>
                                <w:rPr>
                                  <w:sz w:val="20"/>
                                </w:rPr>
                              </w:r>
                            </w:p>
                            <w:p>
                              <w:pPr>
                                <w:spacing w:line="240" w:lineRule="auto" w:before="57"/>
                                <w:rPr>
                                  <w:sz w:val="44"/>
                                </w:rPr>
                              </w:pPr>
                            </w:p>
                            <w:p>
                              <w:pPr>
                                <w:spacing w:before="0"/>
                                <w:ind w:left="0" w:right="75" w:firstLine="0"/>
                                <w:jc w:val="center"/>
                                <w:rPr>
                                  <w:rFonts w:ascii="Arial"/>
                                  <w:b/>
                                  <w:sz w:val="44"/>
                                </w:rPr>
                              </w:pPr>
                              <w:hyperlink r:id="rId58">
                                <w:r>
                                  <w:rPr>
                                    <w:rFonts w:ascii="Arial"/>
                                    <w:b/>
                                    <w:color w:val="231F20"/>
                                    <w:spacing w:val="-2"/>
                                    <w:sz w:val="44"/>
                                  </w:rPr>
                                  <w:t>www.camryhome.eu</w:t>
                                </w:r>
                              </w:hyperlink>
                            </w:p>
                          </w:txbxContent>
                        </wps:txbx>
                        <wps:bodyPr wrap="square" lIns="0" tIns="0" rIns="0" bIns="0" rtlCol="0">
                          <a:noAutofit/>
                        </wps:bodyPr>
                      </wps:wsp>
                    </wpg:wgp>
                  </a:graphicData>
                </a:graphic>
              </wp:anchor>
            </w:drawing>
          </mc:Choice>
          <mc:Fallback>
            <w:pict>
              <v:group style="position:absolute;margin-left:23.546801pt;margin-top:10.158496pt;width:367.95pt;height:137.950pt;mso-position-horizontal-relative:page;mso-position-vertical-relative:paragraph;z-index:-15707648;mso-wrap-distance-left:0;mso-wrap-distance-right:0" id="docshapegroup347" coordorigin="471,203" coordsize="7359,2759">
                <v:shape style="position:absolute;left:6089;top:234;width:1708;height:1674" type="#_x0000_t75" id="docshape348" stroked="false">
                  <v:imagedata r:id="rId54" o:title=""/>
                </v:shape>
                <v:rect style="position:absolute;left:470;top:2047;width:7316;height:366" id="docshape349" filled="true" fillcolor="#e6e7e8" stroked="false">
                  <v:fill type="solid"/>
                </v:rect>
                <v:shape style="position:absolute;left:2287;top:203;width:1709;height:1856" type="#_x0000_t75" id="docshape350" stroked="false">
                  <v:imagedata r:id="rId55" o:title=""/>
                </v:shape>
                <v:shape style="position:absolute;left:4081;top:599;width:2058;height:1338" type="#_x0000_t75" id="docshape351" stroked="false">
                  <v:imagedata r:id="rId56" o:title=""/>
                </v:shape>
                <v:shape style="position:absolute;left:963;top:2061;width:803;height:398" type="#_x0000_t202" id="docshape352" filled="false" stroked="false">
                  <v:textbox inset="0,0,0,0">
                    <w:txbxContent>
                      <w:p>
                        <w:pPr>
                          <w:spacing w:line="237" w:lineRule="auto" w:before="20"/>
                          <w:ind w:left="75" w:right="18" w:hanging="76"/>
                          <w:jc w:val="left"/>
                          <w:rPr>
                            <w:rFonts w:ascii="Microsoft Sans Serif"/>
                            <w:sz w:val="16"/>
                          </w:rPr>
                        </w:pPr>
                        <w:r>
                          <w:rPr>
                            <w:rFonts w:ascii="Microsoft Sans Serif"/>
                            <w:color w:val="231F20"/>
                            <w:sz w:val="16"/>
                          </w:rPr>
                          <w:t>Steam</w:t>
                        </w:r>
                        <w:r>
                          <w:rPr>
                            <w:rFonts w:ascii="Microsoft Sans Serif"/>
                            <w:color w:val="231F20"/>
                            <w:spacing w:val="-11"/>
                            <w:sz w:val="16"/>
                          </w:rPr>
                          <w:t> </w:t>
                        </w:r>
                        <w:r>
                          <w:rPr>
                            <w:rFonts w:ascii="Microsoft Sans Serif"/>
                            <w:color w:val="231F20"/>
                            <w:sz w:val="16"/>
                          </w:rPr>
                          <w:t>Iron CR 5029</w:t>
                        </w:r>
                      </w:p>
                    </w:txbxContent>
                  </v:textbox>
                  <w10:wrap type="none"/>
                </v:shape>
                <v:shape style="position:absolute;left:2577;top:2030;width:1185;height:398" type="#_x0000_t202" id="docshape353" filled="false" stroked="false">
                  <v:textbox inset="0,0,0,0">
                    <w:txbxContent>
                      <w:p>
                        <w:pPr>
                          <w:spacing w:line="237" w:lineRule="auto" w:before="20"/>
                          <w:ind w:left="266" w:right="18" w:hanging="267"/>
                          <w:jc w:val="left"/>
                          <w:rPr>
                            <w:rFonts w:ascii="Microsoft Sans Serif"/>
                            <w:sz w:val="16"/>
                          </w:rPr>
                        </w:pPr>
                        <w:r>
                          <w:rPr>
                            <w:rFonts w:ascii="Microsoft Sans Serif"/>
                            <w:color w:val="231F20"/>
                            <w:sz w:val="16"/>
                          </w:rPr>
                          <w:t>Pressure</w:t>
                        </w:r>
                        <w:r>
                          <w:rPr>
                            <w:rFonts w:ascii="Microsoft Sans Serif"/>
                            <w:color w:val="231F20"/>
                            <w:spacing w:val="-11"/>
                            <w:sz w:val="16"/>
                          </w:rPr>
                          <w:t> </w:t>
                        </w:r>
                        <w:r>
                          <w:rPr>
                            <w:rFonts w:ascii="Microsoft Sans Serif"/>
                            <w:color w:val="231F20"/>
                            <w:sz w:val="16"/>
                          </w:rPr>
                          <w:t>cooker CR 6409</w:t>
                        </w:r>
                      </w:p>
                    </w:txbxContent>
                  </v:textbox>
                  <w10:wrap type="none"/>
                </v:shape>
                <v:shape style="position:absolute;left:4633;top:2030;width:3196;height:403" type="#_x0000_t202" id="docshape354" filled="false" stroked="false">
                  <v:textbox inset="0,0,0,0">
                    <w:txbxContent>
                      <w:p>
                        <w:pPr>
                          <w:tabs>
                            <w:tab w:pos="1156" w:val="left" w:leader="none"/>
                            <w:tab w:pos="1850" w:val="left" w:leader="none"/>
                          </w:tabs>
                          <w:spacing w:line="225" w:lineRule="auto" w:before="23"/>
                          <w:ind w:left="137" w:right="18" w:hanging="138"/>
                          <w:jc w:val="left"/>
                          <w:rPr>
                            <w:rFonts w:ascii="Microsoft Sans Serif"/>
                            <w:sz w:val="16"/>
                          </w:rPr>
                        </w:pPr>
                        <w:r>
                          <w:rPr>
                            <w:rFonts w:ascii="Microsoft Sans Serif"/>
                            <w:color w:val="231F20"/>
                            <w:position w:val="1"/>
                            <w:sz w:val="16"/>
                          </w:rPr>
                          <w:t>Slow Cooker</w:t>
                          <w:tab/>
                        </w:r>
                        <w:r>
                          <w:rPr>
                            <w:rFonts w:ascii="Microsoft Sans Serif"/>
                            <w:color w:val="231F20"/>
                            <w:sz w:val="16"/>
                          </w:rPr>
                          <w:t>Super</w:t>
                        </w:r>
                        <w:r>
                          <w:rPr>
                            <w:rFonts w:ascii="Microsoft Sans Serif"/>
                            <w:color w:val="231F20"/>
                            <w:spacing w:val="-11"/>
                            <w:sz w:val="16"/>
                          </w:rPr>
                          <w:t> </w:t>
                        </w:r>
                        <w:r>
                          <w:rPr>
                            <w:rFonts w:ascii="Microsoft Sans Serif"/>
                            <w:color w:val="231F20"/>
                            <w:sz w:val="16"/>
                          </w:rPr>
                          <w:t>silent</w:t>
                        </w:r>
                        <w:r>
                          <w:rPr>
                            <w:rFonts w:ascii="Microsoft Sans Serif"/>
                            <w:color w:val="231F20"/>
                            <w:spacing w:val="-11"/>
                            <w:sz w:val="16"/>
                          </w:rPr>
                          <w:t> </w:t>
                        </w:r>
                        <w:r>
                          <w:rPr>
                            <w:rFonts w:ascii="Microsoft Sans Serif"/>
                            <w:color w:val="231F20"/>
                            <w:sz w:val="16"/>
                          </w:rPr>
                          <w:t>vacuum</w:t>
                        </w:r>
                        <w:r>
                          <w:rPr>
                            <w:rFonts w:ascii="Microsoft Sans Serif"/>
                            <w:color w:val="231F20"/>
                            <w:spacing w:val="-10"/>
                            <w:sz w:val="16"/>
                          </w:rPr>
                          <w:t> </w:t>
                        </w:r>
                        <w:r>
                          <w:rPr>
                            <w:rFonts w:ascii="Microsoft Sans Serif"/>
                            <w:color w:val="231F20"/>
                            <w:sz w:val="16"/>
                          </w:rPr>
                          <w:t>cleaner </w:t>
                        </w:r>
                        <w:r>
                          <w:rPr>
                            <w:rFonts w:ascii="Microsoft Sans Serif"/>
                            <w:color w:val="231F20"/>
                            <w:position w:val="1"/>
                            <w:sz w:val="16"/>
                          </w:rPr>
                          <w:t>CR 6410</w:t>
                          <w:tab/>
                          <w:tab/>
                        </w:r>
                        <w:r>
                          <w:rPr>
                            <w:rFonts w:ascii="Microsoft Sans Serif"/>
                            <w:color w:val="231F20"/>
                            <w:sz w:val="16"/>
                          </w:rPr>
                          <w:t>CR 7037</w:t>
                        </w:r>
                      </w:p>
                    </w:txbxContent>
                  </v:textbox>
                  <w10:wrap type="none"/>
                </v:shape>
                <v:shape style="position:absolute;left:470;top:203;width:7359;height:2759" type="#_x0000_t202" id="docshape355" filled="false" stroked="false">
                  <v:textbox inset="0,0,0,0">
                    <w:txbxContent>
                      <w:p>
                        <w:pPr>
                          <w:spacing w:line="240" w:lineRule="auto" w:before="12" w:after="1"/>
                          <w:rPr>
                            <w:sz w:val="20"/>
                          </w:rPr>
                        </w:pPr>
                      </w:p>
                      <w:p>
                        <w:pPr>
                          <w:spacing w:line="240" w:lineRule="auto"/>
                          <w:ind w:left="80" w:right="0" w:firstLine="0"/>
                          <w:rPr>
                            <w:sz w:val="20"/>
                          </w:rPr>
                        </w:pPr>
                        <w:r>
                          <w:rPr>
                            <w:sz w:val="20"/>
                          </w:rPr>
                          <w:drawing>
                            <wp:inline distT="0" distB="0" distL="0" distR="0">
                              <wp:extent cx="1036319" cy="867918"/>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57" cstate="print"/>
                                      <a:stretch>
                                        <a:fillRect/>
                                      </a:stretch>
                                    </pic:blipFill>
                                    <pic:spPr>
                                      <a:xfrm>
                                        <a:off x="0" y="0"/>
                                        <a:ext cx="1036319" cy="867918"/>
                                      </a:xfrm>
                                      <a:prstGeom prst="rect">
                                        <a:avLst/>
                                      </a:prstGeom>
                                    </pic:spPr>
                                  </pic:pic>
                                </a:graphicData>
                              </a:graphic>
                            </wp:inline>
                          </w:drawing>
                        </w:r>
                        <w:r>
                          <w:rPr>
                            <w:sz w:val="20"/>
                          </w:rPr>
                        </w:r>
                      </w:p>
                      <w:p>
                        <w:pPr>
                          <w:spacing w:line="240" w:lineRule="auto" w:before="57"/>
                          <w:rPr>
                            <w:sz w:val="44"/>
                          </w:rPr>
                        </w:pPr>
                      </w:p>
                      <w:p>
                        <w:pPr>
                          <w:spacing w:before="0"/>
                          <w:ind w:left="0" w:right="75" w:firstLine="0"/>
                          <w:jc w:val="center"/>
                          <w:rPr>
                            <w:rFonts w:ascii="Arial"/>
                            <w:b/>
                            <w:sz w:val="44"/>
                          </w:rPr>
                        </w:pPr>
                        <w:hyperlink r:id="rId58">
                          <w:r>
                            <w:rPr>
                              <w:rFonts w:ascii="Arial"/>
                              <w:b/>
                              <w:color w:val="231F20"/>
                              <w:spacing w:val="-2"/>
                              <w:sz w:val="44"/>
                            </w:rPr>
                            <w:t>www.camryhome.eu</w:t>
                          </w:r>
                        </w:hyperlink>
                      </w:p>
                    </w:txbxContent>
                  </v:textbox>
                  <w10:wrap type="none"/>
                </v:shape>
                <w10:wrap type="topAndBottom"/>
              </v:group>
            </w:pict>
          </mc:Fallback>
        </mc:AlternateContent>
      </w:r>
    </w:p>
    <w:p>
      <w:pPr>
        <w:spacing w:after="0"/>
        <w:rPr>
          <w:sz w:val="15"/>
        </w:rPr>
        <w:sectPr>
          <w:pgSz w:w="8400" w:h="11910"/>
          <w:pgMar w:header="0" w:footer="108" w:top="320" w:bottom="300" w:left="60" w:right="60"/>
        </w:sectPr>
      </w:pPr>
    </w:p>
    <w:p>
      <w:pPr>
        <w:pStyle w:val="BodyText"/>
        <w:ind w:left="384"/>
        <w:rPr>
          <w:sz w:val="20"/>
        </w:rPr>
      </w:pPr>
      <w:r>
        <w:rPr>
          <w:sz w:val="20"/>
        </w:rPr>
        <mc:AlternateContent>
          <mc:Choice Requires="wps">
            <w:drawing>
              <wp:inline distT="0" distB="0" distL="0" distR="0">
                <wp:extent cx="4768215" cy="3642995"/>
                <wp:effectExtent l="0" t="0" r="0" b="5079"/>
                <wp:docPr id="365" name="Group 365"/>
                <wp:cNvGraphicFramePr>
                  <a:graphicFrameLocks/>
                </wp:cNvGraphicFramePr>
                <a:graphic>
                  <a:graphicData uri="http://schemas.microsoft.com/office/word/2010/wordprocessingGroup">
                    <wpg:wgp>
                      <wpg:cNvPr id="365" name="Group 365"/>
                      <wpg:cNvGrpSpPr/>
                      <wpg:grpSpPr>
                        <a:xfrm>
                          <a:off x="0" y="0"/>
                          <a:ext cx="4768215" cy="3642995"/>
                          <a:chExt cx="4768215" cy="3642995"/>
                        </a:xfrm>
                      </wpg:grpSpPr>
                      <pic:pic>
                        <pic:nvPicPr>
                          <pic:cNvPr id="366" name="Image 366"/>
                          <pic:cNvPicPr/>
                        </pic:nvPicPr>
                        <pic:blipFill>
                          <a:blip r:embed="rId59" cstate="print"/>
                          <a:stretch>
                            <a:fillRect/>
                          </a:stretch>
                        </pic:blipFill>
                        <pic:spPr>
                          <a:xfrm>
                            <a:off x="198439" y="2154327"/>
                            <a:ext cx="944783" cy="1240909"/>
                          </a:xfrm>
                          <a:prstGeom prst="rect">
                            <a:avLst/>
                          </a:prstGeom>
                        </pic:spPr>
                      </pic:pic>
                      <pic:pic>
                        <pic:nvPicPr>
                          <pic:cNvPr id="367" name="Image 367"/>
                          <pic:cNvPicPr/>
                        </pic:nvPicPr>
                        <pic:blipFill>
                          <a:blip r:embed="rId60" cstate="print"/>
                          <a:stretch>
                            <a:fillRect/>
                          </a:stretch>
                        </pic:blipFill>
                        <pic:spPr>
                          <a:xfrm>
                            <a:off x="268467" y="885620"/>
                            <a:ext cx="870927" cy="900841"/>
                          </a:xfrm>
                          <a:prstGeom prst="rect">
                            <a:avLst/>
                          </a:prstGeom>
                        </pic:spPr>
                      </pic:pic>
                      <pic:pic>
                        <pic:nvPicPr>
                          <pic:cNvPr id="368" name="Image 368"/>
                          <pic:cNvPicPr/>
                        </pic:nvPicPr>
                        <pic:blipFill>
                          <a:blip r:embed="rId61" cstate="print"/>
                          <a:stretch>
                            <a:fillRect/>
                          </a:stretch>
                        </pic:blipFill>
                        <pic:spPr>
                          <a:xfrm>
                            <a:off x="2409864" y="1037381"/>
                            <a:ext cx="1264903" cy="799864"/>
                          </a:xfrm>
                          <a:prstGeom prst="rect">
                            <a:avLst/>
                          </a:prstGeom>
                        </pic:spPr>
                      </pic:pic>
                      <pic:pic>
                        <pic:nvPicPr>
                          <pic:cNvPr id="369" name="Image 369"/>
                          <pic:cNvPicPr/>
                        </pic:nvPicPr>
                        <pic:blipFill>
                          <a:blip r:embed="rId62" cstate="print"/>
                          <a:stretch>
                            <a:fillRect/>
                          </a:stretch>
                        </pic:blipFill>
                        <pic:spPr>
                          <a:xfrm>
                            <a:off x="4055686" y="882569"/>
                            <a:ext cx="237785" cy="897841"/>
                          </a:xfrm>
                          <a:prstGeom prst="rect">
                            <a:avLst/>
                          </a:prstGeom>
                        </pic:spPr>
                      </pic:pic>
                      <pic:pic>
                        <pic:nvPicPr>
                          <pic:cNvPr id="370" name="Image 370"/>
                          <pic:cNvPicPr/>
                        </pic:nvPicPr>
                        <pic:blipFill>
                          <a:blip r:embed="rId63" cstate="print"/>
                          <a:stretch>
                            <a:fillRect/>
                          </a:stretch>
                        </pic:blipFill>
                        <pic:spPr>
                          <a:xfrm>
                            <a:off x="3368182" y="2442807"/>
                            <a:ext cx="1399410" cy="857552"/>
                          </a:xfrm>
                          <a:prstGeom prst="rect">
                            <a:avLst/>
                          </a:prstGeom>
                        </pic:spPr>
                      </pic:pic>
                      <pic:pic>
                        <pic:nvPicPr>
                          <pic:cNvPr id="371" name="Image 371"/>
                          <pic:cNvPicPr/>
                        </pic:nvPicPr>
                        <pic:blipFill>
                          <a:blip r:embed="rId64" cstate="print"/>
                          <a:stretch>
                            <a:fillRect/>
                          </a:stretch>
                        </pic:blipFill>
                        <pic:spPr>
                          <a:xfrm>
                            <a:off x="1632395" y="861901"/>
                            <a:ext cx="562644" cy="963471"/>
                          </a:xfrm>
                          <a:prstGeom prst="rect">
                            <a:avLst/>
                          </a:prstGeom>
                        </pic:spPr>
                      </pic:pic>
                      <wps:wsp>
                        <wps:cNvPr id="372" name="Graphic 372"/>
                        <wps:cNvSpPr/>
                        <wps:spPr>
                          <a:xfrm>
                            <a:off x="0" y="0"/>
                            <a:ext cx="4679950" cy="865505"/>
                          </a:xfrm>
                          <a:custGeom>
                            <a:avLst/>
                            <a:gdLst/>
                            <a:ahLst/>
                            <a:cxnLst/>
                            <a:rect l="l" t="t" r="r" b="b"/>
                            <a:pathLst>
                              <a:path w="4679950" h="865505">
                                <a:moveTo>
                                  <a:pt x="4679478" y="0"/>
                                </a:moveTo>
                                <a:lnTo>
                                  <a:pt x="0" y="0"/>
                                </a:lnTo>
                                <a:lnTo>
                                  <a:pt x="0" y="865026"/>
                                </a:lnTo>
                                <a:lnTo>
                                  <a:pt x="4679478" y="865026"/>
                                </a:lnTo>
                                <a:lnTo>
                                  <a:pt x="4679478" y="0"/>
                                </a:lnTo>
                                <a:close/>
                              </a:path>
                            </a:pathLst>
                          </a:custGeom>
                          <a:solidFill>
                            <a:srgbClr val="A7A9AC"/>
                          </a:solidFill>
                        </wps:spPr>
                        <wps:bodyPr wrap="square" lIns="0" tIns="0" rIns="0" bIns="0" rtlCol="0">
                          <a:prstTxWarp prst="textNoShape">
                            <a:avLst/>
                          </a:prstTxWarp>
                          <a:noAutofit/>
                        </wps:bodyPr>
                      </wps:wsp>
                      <wps:wsp>
                        <wps:cNvPr id="373" name="Graphic 373"/>
                        <wps:cNvSpPr/>
                        <wps:spPr>
                          <a:xfrm>
                            <a:off x="1123" y="1825377"/>
                            <a:ext cx="4678045" cy="1816100"/>
                          </a:xfrm>
                          <a:custGeom>
                            <a:avLst/>
                            <a:gdLst/>
                            <a:ahLst/>
                            <a:cxnLst/>
                            <a:rect l="l" t="t" r="r" b="b"/>
                            <a:pathLst>
                              <a:path w="4678045" h="1816100">
                                <a:moveTo>
                                  <a:pt x="4668659" y="0"/>
                                </a:moveTo>
                                <a:lnTo>
                                  <a:pt x="0" y="0"/>
                                </a:lnTo>
                                <a:lnTo>
                                  <a:pt x="0" y="263144"/>
                                </a:lnTo>
                                <a:lnTo>
                                  <a:pt x="4668659" y="263144"/>
                                </a:lnTo>
                                <a:lnTo>
                                  <a:pt x="4668659" y="0"/>
                                </a:lnTo>
                                <a:close/>
                              </a:path>
                              <a:path w="4678045" h="1816100">
                                <a:moveTo>
                                  <a:pt x="4677943" y="1552346"/>
                                </a:moveTo>
                                <a:lnTo>
                                  <a:pt x="9296" y="1552346"/>
                                </a:lnTo>
                                <a:lnTo>
                                  <a:pt x="9296" y="1815490"/>
                                </a:lnTo>
                                <a:lnTo>
                                  <a:pt x="4677943" y="1815490"/>
                                </a:lnTo>
                                <a:lnTo>
                                  <a:pt x="4677943" y="1552346"/>
                                </a:lnTo>
                                <a:close/>
                              </a:path>
                            </a:pathLst>
                          </a:custGeom>
                          <a:solidFill>
                            <a:srgbClr val="E6E7E8"/>
                          </a:solidFill>
                        </wps:spPr>
                        <wps:bodyPr wrap="square" lIns="0" tIns="0" rIns="0" bIns="0" rtlCol="0">
                          <a:prstTxWarp prst="textNoShape">
                            <a:avLst/>
                          </a:prstTxWarp>
                          <a:noAutofit/>
                        </wps:bodyPr>
                      </wps:wsp>
                      <pic:pic>
                        <pic:nvPicPr>
                          <pic:cNvPr id="374" name="Image 374"/>
                          <pic:cNvPicPr/>
                        </pic:nvPicPr>
                        <pic:blipFill>
                          <a:blip r:embed="rId65" cstate="print"/>
                          <a:stretch>
                            <a:fillRect/>
                          </a:stretch>
                        </pic:blipFill>
                        <pic:spPr>
                          <a:xfrm>
                            <a:off x="1536066" y="2292029"/>
                            <a:ext cx="817552" cy="1040809"/>
                          </a:xfrm>
                          <a:prstGeom prst="rect">
                            <a:avLst/>
                          </a:prstGeom>
                        </pic:spPr>
                      </pic:pic>
                      <pic:pic>
                        <pic:nvPicPr>
                          <pic:cNvPr id="375" name="Image 375"/>
                          <pic:cNvPicPr/>
                        </pic:nvPicPr>
                        <pic:blipFill>
                          <a:blip r:embed="rId66" cstate="print"/>
                          <a:stretch>
                            <a:fillRect/>
                          </a:stretch>
                        </pic:blipFill>
                        <pic:spPr>
                          <a:xfrm>
                            <a:off x="2616066" y="2112030"/>
                            <a:ext cx="838188" cy="1255916"/>
                          </a:xfrm>
                          <a:prstGeom prst="rect">
                            <a:avLst/>
                          </a:prstGeom>
                        </pic:spPr>
                      </pic:pic>
                      <pic:pic>
                        <pic:nvPicPr>
                          <pic:cNvPr id="376" name="Image 376"/>
                          <pic:cNvPicPr/>
                        </pic:nvPicPr>
                        <pic:blipFill>
                          <a:blip r:embed="rId67" cstate="print"/>
                          <a:stretch>
                            <a:fillRect/>
                          </a:stretch>
                        </pic:blipFill>
                        <pic:spPr>
                          <a:xfrm>
                            <a:off x="1343696" y="17690"/>
                            <a:ext cx="2074636" cy="812628"/>
                          </a:xfrm>
                          <a:prstGeom prst="rect">
                            <a:avLst/>
                          </a:prstGeom>
                        </pic:spPr>
                      </pic:pic>
                      <wps:wsp>
                        <wps:cNvPr id="377" name="Textbox 377"/>
                        <wps:cNvSpPr txBox="1"/>
                        <wps:spPr>
                          <a:xfrm>
                            <a:off x="386337" y="1816177"/>
                            <a:ext cx="566420" cy="252729"/>
                          </a:xfrm>
                          <a:prstGeom prst="rect">
                            <a:avLst/>
                          </a:prstGeom>
                        </wps:spPr>
                        <wps:txbx>
                          <w:txbxContent>
                            <w:p>
                              <w:pPr>
                                <w:spacing w:line="237" w:lineRule="auto" w:before="20"/>
                                <w:ind w:left="120" w:right="0" w:hanging="121"/>
                                <w:jc w:val="left"/>
                                <w:rPr>
                                  <w:rFonts w:ascii="Microsoft Sans Serif"/>
                                  <w:sz w:val="16"/>
                                </w:rPr>
                              </w:pPr>
                              <w:r>
                                <w:rPr>
                                  <w:rFonts w:ascii="Microsoft Sans Serif"/>
                                  <w:color w:val="231F20"/>
                                  <w:spacing w:val="-2"/>
                                  <w:sz w:val="16"/>
                                </w:rPr>
                                <w:t>Velocity</w:t>
                              </w:r>
                              <w:r>
                                <w:rPr>
                                  <w:rFonts w:ascii="Microsoft Sans Serif"/>
                                  <w:color w:val="231F20"/>
                                  <w:spacing w:val="-9"/>
                                  <w:sz w:val="16"/>
                                </w:rPr>
                                <w:t> </w:t>
                              </w:r>
                              <w:r>
                                <w:rPr>
                                  <w:rFonts w:ascii="Microsoft Sans Serif"/>
                                  <w:color w:val="231F20"/>
                                  <w:spacing w:val="-2"/>
                                  <w:sz w:val="16"/>
                                </w:rPr>
                                <w:t>Fan </w:t>
                              </w:r>
                              <w:r>
                                <w:rPr>
                                  <w:rFonts w:ascii="Microsoft Sans Serif"/>
                                  <w:color w:val="231F20"/>
                                  <w:sz w:val="16"/>
                                </w:rPr>
                                <w:t>CR 7306</w:t>
                              </w:r>
                            </w:p>
                          </w:txbxContent>
                        </wps:txbx>
                        <wps:bodyPr wrap="square" lIns="0" tIns="0" rIns="0" bIns="0" rtlCol="0">
                          <a:noAutofit/>
                        </wps:bodyPr>
                      </wps:wsp>
                      <wps:wsp>
                        <wps:cNvPr id="378" name="Textbox 378"/>
                        <wps:cNvSpPr txBox="1"/>
                        <wps:spPr>
                          <a:xfrm>
                            <a:off x="1630779" y="1830905"/>
                            <a:ext cx="464820" cy="252729"/>
                          </a:xfrm>
                          <a:prstGeom prst="rect">
                            <a:avLst/>
                          </a:prstGeom>
                        </wps:spPr>
                        <wps:txbx>
                          <w:txbxContent>
                            <w:p>
                              <w:pPr>
                                <w:spacing w:line="237" w:lineRule="auto" w:before="20"/>
                                <w:ind w:left="39" w:right="12" w:hanging="40"/>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Cooler CR</w:t>
                              </w:r>
                              <w:r>
                                <w:rPr>
                                  <w:rFonts w:ascii="Microsoft Sans Serif"/>
                                  <w:color w:val="231F20"/>
                                  <w:spacing w:val="-2"/>
                                  <w:sz w:val="16"/>
                                </w:rPr>
                                <w:t> </w:t>
                              </w:r>
                              <w:r>
                                <w:rPr>
                                  <w:rFonts w:ascii="Microsoft Sans Serif"/>
                                  <w:color w:val="231F20"/>
                                  <w:sz w:val="16"/>
                                </w:rPr>
                                <w:t>7905</w:t>
                              </w:r>
                            </w:p>
                          </w:txbxContent>
                        </wps:txbx>
                        <wps:bodyPr wrap="square" lIns="0" tIns="0" rIns="0" bIns="0" rtlCol="0">
                          <a:noAutofit/>
                        </wps:bodyPr>
                      </wps:wsp>
                      <wps:wsp>
                        <wps:cNvPr id="379" name="Textbox 379"/>
                        <wps:cNvSpPr txBox="1"/>
                        <wps:spPr>
                          <a:xfrm>
                            <a:off x="2717755" y="1827322"/>
                            <a:ext cx="605790" cy="252729"/>
                          </a:xfrm>
                          <a:prstGeom prst="rect">
                            <a:avLst/>
                          </a:prstGeom>
                        </wps:spPr>
                        <wps:txbx>
                          <w:txbxContent>
                            <w:p>
                              <w:pPr>
                                <w:spacing w:line="237" w:lineRule="auto" w:before="20"/>
                                <w:ind w:left="151" w:right="0" w:hanging="152"/>
                                <w:jc w:val="left"/>
                                <w:rPr>
                                  <w:rFonts w:ascii="Microsoft Sans Serif"/>
                                  <w:sz w:val="16"/>
                                </w:rPr>
                              </w:pPr>
                              <w:r>
                                <w:rPr>
                                  <w:rFonts w:ascii="Microsoft Sans Serif"/>
                                  <w:color w:val="231F20"/>
                                  <w:spacing w:val="-2"/>
                                  <w:sz w:val="16"/>
                                </w:rPr>
                                <w:t>Waffle</w:t>
                              </w:r>
                              <w:r>
                                <w:rPr>
                                  <w:rFonts w:ascii="Microsoft Sans Serif"/>
                                  <w:color w:val="231F20"/>
                                  <w:spacing w:val="-9"/>
                                  <w:sz w:val="16"/>
                                </w:rPr>
                                <w:t> </w:t>
                              </w:r>
                              <w:r>
                                <w:rPr>
                                  <w:rFonts w:ascii="Microsoft Sans Serif"/>
                                  <w:color w:val="231F20"/>
                                  <w:spacing w:val="-2"/>
                                  <w:sz w:val="16"/>
                                </w:rPr>
                                <w:t>maker </w:t>
                              </w:r>
                              <w:r>
                                <w:rPr>
                                  <w:rFonts w:ascii="Microsoft Sans Serif"/>
                                  <w:color w:val="231F20"/>
                                  <w:sz w:val="16"/>
                                </w:rPr>
                                <w:t>CR 3025</w:t>
                              </w:r>
                            </w:p>
                          </w:txbxContent>
                        </wps:txbx>
                        <wps:bodyPr wrap="square" lIns="0" tIns="0" rIns="0" bIns="0" rtlCol="0">
                          <a:noAutofit/>
                        </wps:bodyPr>
                      </wps:wsp>
                      <wps:wsp>
                        <wps:cNvPr id="380" name="Textbox 380"/>
                        <wps:cNvSpPr txBox="1"/>
                        <wps:spPr>
                          <a:xfrm>
                            <a:off x="3895300" y="1826398"/>
                            <a:ext cx="549275" cy="252729"/>
                          </a:xfrm>
                          <a:prstGeom prst="rect">
                            <a:avLst/>
                          </a:prstGeom>
                        </wps:spPr>
                        <wps:txbx>
                          <w:txbxContent>
                            <w:p>
                              <w:pPr>
                                <w:spacing w:line="237" w:lineRule="auto" w:before="20"/>
                                <w:ind w:left="106" w:right="11" w:hanging="107"/>
                                <w:jc w:val="left"/>
                                <w:rPr>
                                  <w:rFonts w:ascii="Microsoft Sans Serif"/>
                                  <w:sz w:val="16"/>
                                </w:rPr>
                              </w:pPr>
                              <w:r>
                                <w:rPr>
                                  <w:rFonts w:ascii="Microsoft Sans Serif"/>
                                  <w:color w:val="231F20"/>
                                  <w:sz w:val="16"/>
                                </w:rPr>
                                <w:t>Hair</w:t>
                              </w:r>
                              <w:r>
                                <w:rPr>
                                  <w:rFonts w:ascii="Microsoft Sans Serif"/>
                                  <w:color w:val="231F20"/>
                                  <w:spacing w:val="-11"/>
                                  <w:sz w:val="16"/>
                                </w:rPr>
                                <w:t> </w:t>
                              </w:r>
                              <w:r>
                                <w:rPr>
                                  <w:rFonts w:ascii="Microsoft Sans Serif"/>
                                  <w:color w:val="231F20"/>
                                  <w:sz w:val="16"/>
                                </w:rPr>
                                <w:t>Clipper CR 2821</w:t>
                              </w:r>
                            </w:p>
                          </w:txbxContent>
                        </wps:txbx>
                        <wps:bodyPr wrap="square" lIns="0" tIns="0" rIns="0" bIns="0" rtlCol="0">
                          <a:noAutofit/>
                        </wps:bodyPr>
                      </wps:wsp>
                      <wps:wsp>
                        <wps:cNvPr id="381" name="Textbox 381"/>
                        <wps:cNvSpPr txBox="1"/>
                        <wps:spPr>
                          <a:xfrm>
                            <a:off x="321405" y="3382652"/>
                            <a:ext cx="718820" cy="252729"/>
                          </a:xfrm>
                          <a:prstGeom prst="rect">
                            <a:avLst/>
                          </a:prstGeom>
                        </wps:spPr>
                        <wps:txbx>
                          <w:txbxContent>
                            <w:p>
                              <w:pPr>
                                <w:spacing w:line="237" w:lineRule="auto" w:before="20"/>
                                <w:ind w:left="329" w:right="12" w:hanging="330"/>
                                <w:jc w:val="left"/>
                                <w:rPr>
                                  <w:rFonts w:ascii="Microsoft Sans Serif"/>
                                  <w:sz w:val="16"/>
                                </w:rPr>
                              </w:pPr>
                              <w:r>
                                <w:rPr>
                                  <w:rFonts w:ascii="Microsoft Sans Serif"/>
                                  <w:color w:val="231F20"/>
                                  <w:sz w:val="16"/>
                                </w:rPr>
                                <w:t>Portable</w:t>
                              </w:r>
                              <w:r>
                                <w:rPr>
                                  <w:rFonts w:ascii="Microsoft Sans Serif"/>
                                  <w:color w:val="231F20"/>
                                  <w:spacing w:val="-11"/>
                                  <w:sz w:val="16"/>
                                </w:rPr>
                                <w:t> </w:t>
                              </w:r>
                              <w:r>
                                <w:rPr>
                                  <w:rFonts w:ascii="Microsoft Sans Serif"/>
                                  <w:color w:val="231F20"/>
                                  <w:sz w:val="16"/>
                                </w:rPr>
                                <w:t>Cooler CR 93</w:t>
                              </w:r>
                            </w:p>
                          </w:txbxContent>
                        </wps:txbx>
                        <wps:bodyPr wrap="square" lIns="0" tIns="0" rIns="0" bIns="0" rtlCol="0">
                          <a:noAutofit/>
                        </wps:bodyPr>
                      </wps:wsp>
                      <wps:wsp>
                        <wps:cNvPr id="382" name="Textbox 382"/>
                        <wps:cNvSpPr txBox="1"/>
                        <wps:spPr>
                          <a:xfrm>
                            <a:off x="1684328" y="3390770"/>
                            <a:ext cx="577850" cy="252729"/>
                          </a:xfrm>
                          <a:prstGeom prst="rect">
                            <a:avLst/>
                          </a:prstGeom>
                        </wps:spPr>
                        <wps:txbx>
                          <w:txbxContent>
                            <w:p>
                              <w:pPr>
                                <w:spacing w:line="237" w:lineRule="auto" w:before="20"/>
                                <w:ind w:left="128" w:right="13" w:hanging="129"/>
                                <w:jc w:val="left"/>
                                <w:rPr>
                                  <w:rFonts w:ascii="Microsoft Sans Serif"/>
                                  <w:sz w:val="16"/>
                                </w:rPr>
                              </w:pPr>
                              <w:r>
                                <w:rPr>
                                  <w:rFonts w:ascii="Microsoft Sans Serif"/>
                                  <w:color w:val="231F20"/>
                                  <w:sz w:val="16"/>
                                </w:rPr>
                                <w:t>Lint</w:t>
                              </w:r>
                              <w:r>
                                <w:rPr>
                                  <w:rFonts w:ascii="Microsoft Sans Serif"/>
                                  <w:color w:val="231F20"/>
                                  <w:spacing w:val="-11"/>
                                  <w:sz w:val="16"/>
                                </w:rPr>
                                <w:t> </w:t>
                              </w:r>
                              <w:r>
                                <w:rPr>
                                  <w:rFonts w:ascii="Microsoft Sans Serif"/>
                                  <w:color w:val="231F20"/>
                                  <w:sz w:val="16"/>
                                </w:rPr>
                                <w:t>remover CR 9606</w:t>
                              </w:r>
                            </w:p>
                          </w:txbxContent>
                        </wps:txbx>
                        <wps:bodyPr wrap="square" lIns="0" tIns="0" rIns="0" bIns="0" rtlCol="0">
                          <a:noAutofit/>
                        </wps:bodyPr>
                      </wps:wsp>
                      <wps:wsp>
                        <wps:cNvPr id="383" name="Textbox 383"/>
                        <wps:cNvSpPr txBox="1"/>
                        <wps:spPr>
                          <a:xfrm>
                            <a:off x="2822303" y="3373180"/>
                            <a:ext cx="414020" cy="252729"/>
                          </a:xfrm>
                          <a:prstGeom prst="rect">
                            <a:avLst/>
                          </a:prstGeom>
                        </wps:spPr>
                        <wps:txbx>
                          <w:txbxContent>
                            <w:p>
                              <w:pPr>
                                <w:spacing w:line="237" w:lineRule="auto" w:before="20"/>
                                <w:ind w:left="0" w:right="0" w:firstLine="40"/>
                                <w:jc w:val="left"/>
                                <w:rPr>
                                  <w:rFonts w:ascii="Microsoft Sans Serif"/>
                                  <w:sz w:val="16"/>
                                </w:rPr>
                              </w:pPr>
                              <w:r>
                                <w:rPr>
                                  <w:rFonts w:ascii="Microsoft Sans Serif"/>
                                  <w:color w:val="231F20"/>
                                  <w:spacing w:val="-2"/>
                                  <w:sz w:val="16"/>
                                </w:rPr>
                                <w:t>Blender </w:t>
                              </w: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4058</w:t>
                              </w:r>
                            </w:p>
                          </w:txbxContent>
                        </wps:txbx>
                        <wps:bodyPr wrap="square" lIns="0" tIns="0" rIns="0" bIns="0" rtlCol="0">
                          <a:noAutofit/>
                        </wps:bodyPr>
                      </wps:wsp>
                      <wps:wsp>
                        <wps:cNvPr id="384" name="Textbox 384"/>
                        <wps:cNvSpPr txBox="1"/>
                        <wps:spPr>
                          <a:xfrm>
                            <a:off x="3859703" y="3364030"/>
                            <a:ext cx="713105" cy="252729"/>
                          </a:xfrm>
                          <a:prstGeom prst="rect">
                            <a:avLst/>
                          </a:prstGeom>
                        </wps:spPr>
                        <wps:txbx>
                          <w:txbxContent>
                            <w:p>
                              <w:pPr>
                                <w:spacing w:line="237" w:lineRule="auto" w:before="20"/>
                                <w:ind w:left="235" w:right="11" w:hanging="236"/>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Blanket CR 7407</w:t>
                              </w:r>
                            </w:p>
                          </w:txbxContent>
                        </wps:txbx>
                        <wps:bodyPr wrap="square" lIns="0" tIns="0" rIns="0" bIns="0" rtlCol="0">
                          <a:noAutofit/>
                        </wps:bodyPr>
                      </wps:wsp>
                    </wpg:wgp>
                  </a:graphicData>
                </a:graphic>
              </wp:inline>
            </w:drawing>
          </mc:Choice>
          <mc:Fallback>
            <w:pict>
              <v:group style="width:375.45pt;height:286.850pt;mso-position-horizontal-relative:char;mso-position-vertical-relative:line" id="docshapegroup356" coordorigin="0,0" coordsize="7509,5737">
                <v:shape style="position:absolute;left:312;top:3392;width:1488;height:1955" type="#_x0000_t75" id="docshape357" stroked="false">
                  <v:imagedata r:id="rId59" o:title=""/>
                </v:shape>
                <v:shape style="position:absolute;left:422;top:1394;width:1372;height:1419" type="#_x0000_t75" id="docshape358" stroked="false">
                  <v:imagedata r:id="rId60" o:title=""/>
                </v:shape>
                <v:shape style="position:absolute;left:3795;top:1633;width:1992;height:1260" type="#_x0000_t75" id="docshape359" stroked="false">
                  <v:imagedata r:id="rId61" o:title=""/>
                </v:shape>
                <v:shape style="position:absolute;left:6386;top:1389;width:375;height:1414" type="#_x0000_t75" id="docshape360" stroked="false">
                  <v:imagedata r:id="rId62" o:title=""/>
                </v:shape>
                <v:shape style="position:absolute;left:5304;top:3846;width:2204;height:1351" type="#_x0000_t75" id="docshape361" stroked="false">
                  <v:imagedata r:id="rId63" o:title=""/>
                </v:shape>
                <v:shape style="position:absolute;left:2570;top:1357;width:887;height:1518" type="#_x0000_t75" id="docshape362" stroked="false">
                  <v:imagedata r:id="rId64" o:title=""/>
                </v:shape>
                <v:rect style="position:absolute;left:0;top:0;width:7370;height:1363" id="docshape363" filled="true" fillcolor="#a7a9ac" stroked="false">
                  <v:fill type="solid"/>
                </v:rect>
                <v:shape style="position:absolute;left:1;top:2874;width:7367;height:2860" id="docshape364" coordorigin="2,2875" coordsize="7367,2860" path="m7354,2875l2,2875,2,3289,7354,3289,7354,2875xm7369,5319l16,5319,16,5734,7369,5734,7369,5319xe" filled="true" fillcolor="#e6e7e8" stroked="false">
                  <v:path arrowok="t"/>
                  <v:fill type="solid"/>
                </v:shape>
                <v:shape style="position:absolute;left:2419;top:3609;width:1288;height:1640" type="#_x0000_t75" id="docshape365" stroked="false">
                  <v:imagedata r:id="rId65" o:title=""/>
                </v:shape>
                <v:shape style="position:absolute;left:4119;top:3326;width:1320;height:1978" type="#_x0000_t75" id="docshape366" stroked="false">
                  <v:imagedata r:id="rId66" o:title=""/>
                </v:shape>
                <v:shape style="position:absolute;left:2116;top:27;width:3268;height:1280" type="#_x0000_t75" id="docshape367" stroked="false">
                  <v:imagedata r:id="rId67" o:title=""/>
                </v:shape>
                <v:shape style="position:absolute;left:608;top:2860;width:892;height:398" type="#_x0000_t202" id="docshape368" filled="false" stroked="false">
                  <v:textbox inset="0,0,0,0">
                    <w:txbxContent>
                      <w:p>
                        <w:pPr>
                          <w:spacing w:line="237" w:lineRule="auto" w:before="20"/>
                          <w:ind w:left="120" w:right="0" w:hanging="121"/>
                          <w:jc w:val="left"/>
                          <w:rPr>
                            <w:rFonts w:ascii="Microsoft Sans Serif"/>
                            <w:sz w:val="16"/>
                          </w:rPr>
                        </w:pPr>
                        <w:r>
                          <w:rPr>
                            <w:rFonts w:ascii="Microsoft Sans Serif"/>
                            <w:color w:val="231F20"/>
                            <w:spacing w:val="-2"/>
                            <w:sz w:val="16"/>
                          </w:rPr>
                          <w:t>Velocity</w:t>
                        </w:r>
                        <w:r>
                          <w:rPr>
                            <w:rFonts w:ascii="Microsoft Sans Serif"/>
                            <w:color w:val="231F20"/>
                            <w:spacing w:val="-9"/>
                            <w:sz w:val="16"/>
                          </w:rPr>
                          <w:t> </w:t>
                        </w:r>
                        <w:r>
                          <w:rPr>
                            <w:rFonts w:ascii="Microsoft Sans Serif"/>
                            <w:color w:val="231F20"/>
                            <w:spacing w:val="-2"/>
                            <w:sz w:val="16"/>
                          </w:rPr>
                          <w:t>Fan </w:t>
                        </w:r>
                        <w:r>
                          <w:rPr>
                            <w:rFonts w:ascii="Microsoft Sans Serif"/>
                            <w:color w:val="231F20"/>
                            <w:sz w:val="16"/>
                          </w:rPr>
                          <w:t>CR 7306</w:t>
                        </w:r>
                      </w:p>
                    </w:txbxContent>
                  </v:textbox>
                  <w10:wrap type="none"/>
                </v:shape>
                <v:shape style="position:absolute;left:2568;top:2883;width:732;height:398" type="#_x0000_t202" id="docshape369" filled="false" stroked="false">
                  <v:textbox inset="0,0,0,0">
                    <w:txbxContent>
                      <w:p>
                        <w:pPr>
                          <w:spacing w:line="237" w:lineRule="auto" w:before="20"/>
                          <w:ind w:left="39" w:right="12" w:hanging="40"/>
                          <w:jc w:val="left"/>
                          <w:rPr>
                            <w:rFonts w:ascii="Microsoft Sans Serif"/>
                            <w:sz w:val="16"/>
                          </w:rPr>
                        </w:pPr>
                        <w:r>
                          <w:rPr>
                            <w:rFonts w:ascii="Microsoft Sans Serif"/>
                            <w:color w:val="231F20"/>
                            <w:sz w:val="16"/>
                          </w:rPr>
                          <w:t>Air</w:t>
                        </w:r>
                        <w:r>
                          <w:rPr>
                            <w:rFonts w:ascii="Microsoft Sans Serif"/>
                            <w:color w:val="231F20"/>
                            <w:spacing w:val="-11"/>
                            <w:sz w:val="16"/>
                          </w:rPr>
                          <w:t> </w:t>
                        </w:r>
                        <w:r>
                          <w:rPr>
                            <w:rFonts w:ascii="Microsoft Sans Serif"/>
                            <w:color w:val="231F20"/>
                            <w:sz w:val="16"/>
                          </w:rPr>
                          <w:t>Cooler CR</w:t>
                        </w:r>
                        <w:r>
                          <w:rPr>
                            <w:rFonts w:ascii="Microsoft Sans Serif"/>
                            <w:color w:val="231F20"/>
                            <w:spacing w:val="-2"/>
                            <w:sz w:val="16"/>
                          </w:rPr>
                          <w:t> </w:t>
                        </w:r>
                        <w:r>
                          <w:rPr>
                            <w:rFonts w:ascii="Microsoft Sans Serif"/>
                            <w:color w:val="231F20"/>
                            <w:sz w:val="16"/>
                          </w:rPr>
                          <w:t>7905</w:t>
                        </w:r>
                      </w:p>
                    </w:txbxContent>
                  </v:textbox>
                  <w10:wrap type="none"/>
                </v:shape>
                <v:shape style="position:absolute;left:4279;top:2877;width:954;height:398" type="#_x0000_t202" id="docshape370" filled="false" stroked="false">
                  <v:textbox inset="0,0,0,0">
                    <w:txbxContent>
                      <w:p>
                        <w:pPr>
                          <w:spacing w:line="237" w:lineRule="auto" w:before="20"/>
                          <w:ind w:left="151" w:right="0" w:hanging="152"/>
                          <w:jc w:val="left"/>
                          <w:rPr>
                            <w:rFonts w:ascii="Microsoft Sans Serif"/>
                            <w:sz w:val="16"/>
                          </w:rPr>
                        </w:pPr>
                        <w:r>
                          <w:rPr>
                            <w:rFonts w:ascii="Microsoft Sans Serif"/>
                            <w:color w:val="231F20"/>
                            <w:spacing w:val="-2"/>
                            <w:sz w:val="16"/>
                          </w:rPr>
                          <w:t>Waffle</w:t>
                        </w:r>
                        <w:r>
                          <w:rPr>
                            <w:rFonts w:ascii="Microsoft Sans Serif"/>
                            <w:color w:val="231F20"/>
                            <w:spacing w:val="-9"/>
                            <w:sz w:val="16"/>
                          </w:rPr>
                          <w:t> </w:t>
                        </w:r>
                        <w:r>
                          <w:rPr>
                            <w:rFonts w:ascii="Microsoft Sans Serif"/>
                            <w:color w:val="231F20"/>
                            <w:spacing w:val="-2"/>
                            <w:sz w:val="16"/>
                          </w:rPr>
                          <w:t>maker </w:t>
                        </w:r>
                        <w:r>
                          <w:rPr>
                            <w:rFonts w:ascii="Microsoft Sans Serif"/>
                            <w:color w:val="231F20"/>
                            <w:sz w:val="16"/>
                          </w:rPr>
                          <w:t>CR 3025</w:t>
                        </w:r>
                      </w:p>
                    </w:txbxContent>
                  </v:textbox>
                  <w10:wrap type="none"/>
                </v:shape>
                <v:shape style="position:absolute;left:6134;top:2876;width:865;height:398" type="#_x0000_t202" id="docshape371" filled="false" stroked="false">
                  <v:textbox inset="0,0,0,0">
                    <w:txbxContent>
                      <w:p>
                        <w:pPr>
                          <w:spacing w:line="237" w:lineRule="auto" w:before="20"/>
                          <w:ind w:left="106" w:right="11" w:hanging="107"/>
                          <w:jc w:val="left"/>
                          <w:rPr>
                            <w:rFonts w:ascii="Microsoft Sans Serif"/>
                            <w:sz w:val="16"/>
                          </w:rPr>
                        </w:pPr>
                        <w:r>
                          <w:rPr>
                            <w:rFonts w:ascii="Microsoft Sans Serif"/>
                            <w:color w:val="231F20"/>
                            <w:sz w:val="16"/>
                          </w:rPr>
                          <w:t>Hair</w:t>
                        </w:r>
                        <w:r>
                          <w:rPr>
                            <w:rFonts w:ascii="Microsoft Sans Serif"/>
                            <w:color w:val="231F20"/>
                            <w:spacing w:val="-11"/>
                            <w:sz w:val="16"/>
                          </w:rPr>
                          <w:t> </w:t>
                        </w:r>
                        <w:r>
                          <w:rPr>
                            <w:rFonts w:ascii="Microsoft Sans Serif"/>
                            <w:color w:val="231F20"/>
                            <w:sz w:val="16"/>
                          </w:rPr>
                          <w:t>Clipper CR 2821</w:t>
                        </w:r>
                      </w:p>
                    </w:txbxContent>
                  </v:textbox>
                  <w10:wrap type="none"/>
                </v:shape>
                <v:shape style="position:absolute;left:506;top:5327;width:1132;height:398" type="#_x0000_t202" id="docshape372" filled="false" stroked="false">
                  <v:textbox inset="0,0,0,0">
                    <w:txbxContent>
                      <w:p>
                        <w:pPr>
                          <w:spacing w:line="237" w:lineRule="auto" w:before="20"/>
                          <w:ind w:left="329" w:right="12" w:hanging="330"/>
                          <w:jc w:val="left"/>
                          <w:rPr>
                            <w:rFonts w:ascii="Microsoft Sans Serif"/>
                            <w:sz w:val="16"/>
                          </w:rPr>
                        </w:pPr>
                        <w:r>
                          <w:rPr>
                            <w:rFonts w:ascii="Microsoft Sans Serif"/>
                            <w:color w:val="231F20"/>
                            <w:sz w:val="16"/>
                          </w:rPr>
                          <w:t>Portable</w:t>
                        </w:r>
                        <w:r>
                          <w:rPr>
                            <w:rFonts w:ascii="Microsoft Sans Serif"/>
                            <w:color w:val="231F20"/>
                            <w:spacing w:val="-11"/>
                            <w:sz w:val="16"/>
                          </w:rPr>
                          <w:t> </w:t>
                        </w:r>
                        <w:r>
                          <w:rPr>
                            <w:rFonts w:ascii="Microsoft Sans Serif"/>
                            <w:color w:val="231F20"/>
                            <w:sz w:val="16"/>
                          </w:rPr>
                          <w:t>Cooler CR 93</w:t>
                        </w:r>
                      </w:p>
                    </w:txbxContent>
                  </v:textbox>
                  <w10:wrap type="none"/>
                </v:shape>
                <v:shape style="position:absolute;left:2652;top:5339;width:910;height:398" type="#_x0000_t202" id="docshape373" filled="false" stroked="false">
                  <v:textbox inset="0,0,0,0">
                    <w:txbxContent>
                      <w:p>
                        <w:pPr>
                          <w:spacing w:line="237" w:lineRule="auto" w:before="20"/>
                          <w:ind w:left="128" w:right="13" w:hanging="129"/>
                          <w:jc w:val="left"/>
                          <w:rPr>
                            <w:rFonts w:ascii="Microsoft Sans Serif"/>
                            <w:sz w:val="16"/>
                          </w:rPr>
                        </w:pPr>
                        <w:r>
                          <w:rPr>
                            <w:rFonts w:ascii="Microsoft Sans Serif"/>
                            <w:color w:val="231F20"/>
                            <w:sz w:val="16"/>
                          </w:rPr>
                          <w:t>Lint</w:t>
                        </w:r>
                        <w:r>
                          <w:rPr>
                            <w:rFonts w:ascii="Microsoft Sans Serif"/>
                            <w:color w:val="231F20"/>
                            <w:spacing w:val="-11"/>
                            <w:sz w:val="16"/>
                          </w:rPr>
                          <w:t> </w:t>
                        </w:r>
                        <w:r>
                          <w:rPr>
                            <w:rFonts w:ascii="Microsoft Sans Serif"/>
                            <w:color w:val="231F20"/>
                            <w:sz w:val="16"/>
                          </w:rPr>
                          <w:t>remover CR 9606</w:t>
                        </w:r>
                      </w:p>
                    </w:txbxContent>
                  </v:textbox>
                  <w10:wrap type="none"/>
                </v:shape>
                <v:shape style="position:absolute;left:4444;top:5312;width:652;height:398" type="#_x0000_t202" id="docshape374" filled="false" stroked="false">
                  <v:textbox inset="0,0,0,0">
                    <w:txbxContent>
                      <w:p>
                        <w:pPr>
                          <w:spacing w:line="237" w:lineRule="auto" w:before="20"/>
                          <w:ind w:left="0" w:right="0" w:firstLine="40"/>
                          <w:jc w:val="left"/>
                          <w:rPr>
                            <w:rFonts w:ascii="Microsoft Sans Serif"/>
                            <w:sz w:val="16"/>
                          </w:rPr>
                        </w:pPr>
                        <w:r>
                          <w:rPr>
                            <w:rFonts w:ascii="Microsoft Sans Serif"/>
                            <w:color w:val="231F20"/>
                            <w:spacing w:val="-2"/>
                            <w:sz w:val="16"/>
                          </w:rPr>
                          <w:t>Blender </w:t>
                        </w: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4058</w:t>
                        </w:r>
                      </w:p>
                    </w:txbxContent>
                  </v:textbox>
                  <w10:wrap type="none"/>
                </v:shape>
                <v:shape style="position:absolute;left:6078;top:5297;width:1123;height:398" type="#_x0000_t202" id="docshape375" filled="false" stroked="false">
                  <v:textbox inset="0,0,0,0">
                    <w:txbxContent>
                      <w:p>
                        <w:pPr>
                          <w:spacing w:line="237" w:lineRule="auto" w:before="20"/>
                          <w:ind w:left="235" w:right="11" w:hanging="236"/>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Blanket CR 7407</w:t>
                        </w:r>
                      </w:p>
                    </w:txbxContent>
                  </v:textbox>
                  <w10:wrap type="none"/>
                </v:shape>
              </v:group>
            </w:pict>
          </mc:Fallback>
        </mc:AlternateContent>
      </w:r>
      <w:r>
        <w:rPr>
          <w:sz w:val="20"/>
        </w:rPr>
      </w:r>
    </w:p>
    <w:p>
      <w:pPr>
        <w:pStyle w:val="BodyText"/>
        <w:spacing w:before="7"/>
        <w:rPr>
          <w:sz w:val="7"/>
        </w:rPr>
      </w:pPr>
      <w:r>
        <w:rPr/>
        <w:drawing>
          <wp:anchor distT="0" distB="0" distL="0" distR="0" allowOverlap="1" layoutInCell="1" locked="0" behindDoc="1" simplePos="0" relativeHeight="487610368">
            <wp:simplePos x="0" y="0"/>
            <wp:positionH relativeFrom="page">
              <wp:posOffset>247143</wp:posOffset>
            </wp:positionH>
            <wp:positionV relativeFrom="paragraph">
              <wp:posOffset>387969</wp:posOffset>
            </wp:positionV>
            <wp:extent cx="1172145" cy="664082"/>
            <wp:effectExtent l="0" t="0" r="0" b="0"/>
            <wp:wrapTopAndBottom/>
            <wp:docPr id="385" name="Image 385"/>
            <wp:cNvGraphicFramePr>
              <a:graphicFrameLocks/>
            </wp:cNvGraphicFramePr>
            <a:graphic>
              <a:graphicData uri="http://schemas.openxmlformats.org/drawingml/2006/picture">
                <pic:pic>
                  <pic:nvPicPr>
                    <pic:cNvPr id="385" name="Image 385"/>
                    <pic:cNvPicPr/>
                  </pic:nvPicPr>
                  <pic:blipFill>
                    <a:blip r:embed="rId68" cstate="print"/>
                    <a:stretch>
                      <a:fillRect/>
                    </a:stretch>
                  </pic:blipFill>
                  <pic:spPr>
                    <a:xfrm>
                      <a:off x="0" y="0"/>
                      <a:ext cx="1172145" cy="664082"/>
                    </a:xfrm>
                    <a:prstGeom prst="rect">
                      <a:avLst/>
                    </a:prstGeom>
                  </pic:spPr>
                </pic:pic>
              </a:graphicData>
            </a:graphic>
          </wp:anchor>
        </w:drawing>
      </w:r>
      <w:r>
        <w:rPr/>
        <mc:AlternateContent>
          <mc:Choice Requires="wps">
            <w:drawing>
              <wp:anchor distT="0" distB="0" distL="0" distR="0" allowOverlap="1" layoutInCell="1" locked="0" behindDoc="1" simplePos="0" relativeHeight="487610880">
                <wp:simplePos x="0" y="0"/>
                <wp:positionH relativeFrom="page">
                  <wp:posOffset>1587931</wp:posOffset>
                </wp:positionH>
                <wp:positionV relativeFrom="paragraph">
                  <wp:posOffset>71349</wp:posOffset>
                </wp:positionV>
                <wp:extent cx="2352040" cy="1118235"/>
                <wp:effectExtent l="0" t="0" r="0" b="0"/>
                <wp:wrapTopAndBottom/>
                <wp:docPr id="386" name="Group 386"/>
                <wp:cNvGraphicFramePr>
                  <a:graphicFrameLocks/>
                </wp:cNvGraphicFramePr>
                <a:graphic>
                  <a:graphicData uri="http://schemas.microsoft.com/office/word/2010/wordprocessingGroup">
                    <wpg:wgp>
                      <wpg:cNvPr id="386" name="Group 386"/>
                      <wpg:cNvGrpSpPr/>
                      <wpg:grpSpPr>
                        <a:xfrm>
                          <a:off x="0" y="0"/>
                          <a:ext cx="2352040" cy="1118235"/>
                          <a:chExt cx="2352040" cy="1118235"/>
                        </a:xfrm>
                      </wpg:grpSpPr>
                      <pic:pic>
                        <pic:nvPicPr>
                          <pic:cNvPr id="387" name="Image 387"/>
                          <pic:cNvPicPr/>
                        </pic:nvPicPr>
                        <pic:blipFill>
                          <a:blip r:embed="rId69" cstate="print"/>
                          <a:stretch>
                            <a:fillRect/>
                          </a:stretch>
                        </pic:blipFill>
                        <pic:spPr>
                          <a:xfrm>
                            <a:off x="871019" y="126793"/>
                            <a:ext cx="1480592" cy="879703"/>
                          </a:xfrm>
                          <a:prstGeom prst="rect">
                            <a:avLst/>
                          </a:prstGeom>
                        </pic:spPr>
                      </pic:pic>
                      <pic:pic>
                        <pic:nvPicPr>
                          <pic:cNvPr id="388" name="Image 388"/>
                          <pic:cNvPicPr/>
                        </pic:nvPicPr>
                        <pic:blipFill>
                          <a:blip r:embed="rId70" cstate="print"/>
                          <a:stretch>
                            <a:fillRect/>
                          </a:stretch>
                        </pic:blipFill>
                        <pic:spPr>
                          <a:xfrm>
                            <a:off x="0" y="0"/>
                            <a:ext cx="950069" cy="1118022"/>
                          </a:xfrm>
                          <a:prstGeom prst="rect">
                            <a:avLst/>
                          </a:prstGeom>
                        </pic:spPr>
                      </pic:pic>
                    </wpg:wgp>
                  </a:graphicData>
                </a:graphic>
              </wp:anchor>
            </w:drawing>
          </mc:Choice>
          <mc:Fallback>
            <w:pict>
              <v:group style="position:absolute;margin-left:125.033997pt;margin-top:5.6181pt;width:185.2pt;height:88.05pt;mso-position-horizontal-relative:page;mso-position-vertical-relative:paragraph;z-index:-15705600;mso-wrap-distance-left:0;mso-wrap-distance-right:0" id="docshapegroup376" coordorigin="2501,112" coordsize="3704,1761">
                <v:shape style="position:absolute;left:3872;top:312;width:2332;height:1386" type="#_x0000_t75" id="docshape377" stroked="false">
                  <v:imagedata r:id="rId69" o:title=""/>
                </v:shape>
                <v:shape style="position:absolute;left:2500;top:112;width:1497;height:1761" type="#_x0000_t75" id="docshape378" stroked="false">
                  <v:imagedata r:id="rId70" o:title=""/>
                </v:shape>
                <w10:wrap type="topAndBottom"/>
              </v:group>
            </w:pict>
          </mc:Fallback>
        </mc:AlternateContent>
      </w:r>
      <w:r>
        <w:rPr/>
        <w:drawing>
          <wp:anchor distT="0" distB="0" distL="0" distR="0" allowOverlap="1" layoutInCell="1" locked="0" behindDoc="1" simplePos="0" relativeHeight="487611392">
            <wp:simplePos x="0" y="0"/>
            <wp:positionH relativeFrom="page">
              <wp:posOffset>4242330</wp:posOffset>
            </wp:positionH>
            <wp:positionV relativeFrom="paragraph">
              <wp:posOffset>72786</wp:posOffset>
            </wp:positionV>
            <wp:extent cx="262508" cy="1094613"/>
            <wp:effectExtent l="0" t="0" r="0" b="0"/>
            <wp:wrapTopAndBottom/>
            <wp:docPr id="389" name="Image 389"/>
            <wp:cNvGraphicFramePr>
              <a:graphicFrameLocks/>
            </wp:cNvGraphicFramePr>
            <a:graphic>
              <a:graphicData uri="http://schemas.openxmlformats.org/drawingml/2006/picture">
                <pic:pic>
                  <pic:nvPicPr>
                    <pic:cNvPr id="389" name="Image 389"/>
                    <pic:cNvPicPr/>
                  </pic:nvPicPr>
                  <pic:blipFill>
                    <a:blip r:embed="rId71" cstate="print"/>
                    <a:stretch>
                      <a:fillRect/>
                    </a:stretch>
                  </pic:blipFill>
                  <pic:spPr>
                    <a:xfrm>
                      <a:off x="0" y="0"/>
                      <a:ext cx="262508" cy="1094613"/>
                    </a:xfrm>
                    <a:prstGeom prst="rect">
                      <a:avLst/>
                    </a:prstGeom>
                  </pic:spPr>
                </pic:pic>
              </a:graphicData>
            </a:graphic>
          </wp:anchor>
        </w:drawing>
      </w:r>
      <w:r>
        <w:rPr/>
        <mc:AlternateContent>
          <mc:Choice Requires="wps">
            <w:drawing>
              <wp:anchor distT="0" distB="0" distL="0" distR="0" allowOverlap="1" layoutInCell="1" locked="0" behindDoc="1" simplePos="0" relativeHeight="487611904">
                <wp:simplePos x="0" y="0"/>
                <wp:positionH relativeFrom="page">
                  <wp:posOffset>299825</wp:posOffset>
                </wp:positionH>
                <wp:positionV relativeFrom="paragraph">
                  <wp:posOffset>1249097</wp:posOffset>
                </wp:positionV>
                <wp:extent cx="4683760" cy="282575"/>
                <wp:effectExtent l="0" t="0" r="0" b="0"/>
                <wp:wrapTopAndBottom/>
                <wp:docPr id="390" name="Group 390"/>
                <wp:cNvGraphicFramePr>
                  <a:graphicFrameLocks/>
                </wp:cNvGraphicFramePr>
                <a:graphic>
                  <a:graphicData uri="http://schemas.microsoft.com/office/word/2010/wordprocessingGroup">
                    <wpg:wgp>
                      <wpg:cNvPr id="390" name="Group 390"/>
                      <wpg:cNvGrpSpPr/>
                      <wpg:grpSpPr>
                        <a:xfrm>
                          <a:off x="0" y="0"/>
                          <a:ext cx="4683760" cy="282575"/>
                          <a:chExt cx="4683760" cy="282575"/>
                        </a:xfrm>
                      </wpg:grpSpPr>
                      <wps:wsp>
                        <wps:cNvPr id="391" name="Graphic 391"/>
                        <wps:cNvSpPr/>
                        <wps:spPr>
                          <a:xfrm>
                            <a:off x="-3" y="17956"/>
                            <a:ext cx="4683760" cy="264795"/>
                          </a:xfrm>
                          <a:custGeom>
                            <a:avLst/>
                            <a:gdLst/>
                            <a:ahLst/>
                            <a:cxnLst/>
                            <a:rect l="l" t="t" r="r" b="b"/>
                            <a:pathLst>
                              <a:path w="4683760" h="264795">
                                <a:moveTo>
                                  <a:pt x="4683379" y="1333"/>
                                </a:moveTo>
                                <a:lnTo>
                                  <a:pt x="4645558" y="1333"/>
                                </a:lnTo>
                                <a:lnTo>
                                  <a:pt x="4645558" y="0"/>
                                </a:lnTo>
                                <a:lnTo>
                                  <a:pt x="0" y="0"/>
                                </a:lnTo>
                                <a:lnTo>
                                  <a:pt x="0" y="263156"/>
                                </a:lnTo>
                                <a:lnTo>
                                  <a:pt x="37820" y="263156"/>
                                </a:lnTo>
                                <a:lnTo>
                                  <a:pt x="37820" y="264477"/>
                                </a:lnTo>
                                <a:lnTo>
                                  <a:pt x="4683379" y="264477"/>
                                </a:lnTo>
                                <a:lnTo>
                                  <a:pt x="4683379" y="1333"/>
                                </a:lnTo>
                                <a:close/>
                              </a:path>
                            </a:pathLst>
                          </a:custGeom>
                          <a:solidFill>
                            <a:srgbClr val="E6E7E8"/>
                          </a:solidFill>
                        </wps:spPr>
                        <wps:bodyPr wrap="square" lIns="0" tIns="0" rIns="0" bIns="0" rtlCol="0">
                          <a:prstTxWarp prst="textNoShape">
                            <a:avLst/>
                          </a:prstTxWarp>
                          <a:noAutofit/>
                        </wps:bodyPr>
                      </wps:wsp>
                      <wps:wsp>
                        <wps:cNvPr id="392" name="Textbox 392"/>
                        <wps:cNvSpPr txBox="1"/>
                        <wps:spPr>
                          <a:xfrm>
                            <a:off x="243965" y="4269"/>
                            <a:ext cx="494665" cy="252729"/>
                          </a:xfrm>
                          <a:prstGeom prst="rect">
                            <a:avLst/>
                          </a:prstGeom>
                        </wps:spPr>
                        <wps:txbx>
                          <w:txbxContent>
                            <w:p>
                              <w:pPr>
                                <w:spacing w:line="237" w:lineRule="auto" w:before="20"/>
                                <w:ind w:left="63" w:right="18" w:hanging="64"/>
                                <w:jc w:val="left"/>
                                <w:rPr>
                                  <w:rFonts w:ascii="Microsoft Sans Serif"/>
                                  <w:sz w:val="16"/>
                                </w:rPr>
                              </w:pPr>
                              <w:r>
                                <w:rPr>
                                  <w:rFonts w:ascii="Microsoft Sans Serif"/>
                                  <w:color w:val="231F20"/>
                                  <w:spacing w:val="-2"/>
                                  <w:sz w:val="16"/>
                                </w:rPr>
                                <w:t>Travel</w:t>
                              </w:r>
                              <w:r>
                                <w:rPr>
                                  <w:rFonts w:ascii="Microsoft Sans Serif"/>
                                  <w:color w:val="231F20"/>
                                  <w:spacing w:val="-9"/>
                                  <w:sz w:val="16"/>
                                </w:rPr>
                                <w:t> </w:t>
                              </w:r>
                              <w:r>
                                <w:rPr>
                                  <w:rFonts w:ascii="Microsoft Sans Serif"/>
                                  <w:color w:val="231F20"/>
                                  <w:spacing w:val="-2"/>
                                  <w:sz w:val="16"/>
                                </w:rPr>
                                <w:t>Iron </w:t>
                              </w:r>
                              <w:r>
                                <w:rPr>
                                  <w:rFonts w:ascii="Microsoft Sans Serif"/>
                                  <w:color w:val="231F20"/>
                                  <w:sz w:val="16"/>
                                </w:rPr>
                                <w:t>CR 5024</w:t>
                              </w:r>
                            </w:p>
                          </w:txbxContent>
                        </wps:txbx>
                        <wps:bodyPr wrap="square" lIns="0" tIns="0" rIns="0" bIns="0" rtlCol="0">
                          <a:noAutofit/>
                        </wps:bodyPr>
                      </wps:wsp>
                      <wps:wsp>
                        <wps:cNvPr id="393" name="Textbox 393"/>
                        <wps:cNvSpPr txBox="1"/>
                        <wps:spPr>
                          <a:xfrm>
                            <a:off x="1386752" y="22952"/>
                            <a:ext cx="634365" cy="252729"/>
                          </a:xfrm>
                          <a:prstGeom prst="rect">
                            <a:avLst/>
                          </a:prstGeom>
                        </wps:spPr>
                        <wps:txbx>
                          <w:txbxContent>
                            <w:p>
                              <w:pPr>
                                <w:spacing w:line="237" w:lineRule="auto" w:before="20"/>
                                <w:ind w:left="173" w:right="12" w:hanging="174"/>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1239</w:t>
                              </w:r>
                            </w:p>
                          </w:txbxContent>
                        </wps:txbx>
                        <wps:bodyPr wrap="square" lIns="0" tIns="0" rIns="0" bIns="0" rtlCol="0">
                          <a:noAutofit/>
                        </wps:bodyPr>
                      </wps:wsp>
                      <wps:wsp>
                        <wps:cNvPr id="394" name="Textbox 394"/>
                        <wps:cNvSpPr txBox="1"/>
                        <wps:spPr>
                          <a:xfrm>
                            <a:off x="2802898" y="8053"/>
                            <a:ext cx="527050" cy="252729"/>
                          </a:xfrm>
                          <a:prstGeom prst="rect">
                            <a:avLst/>
                          </a:prstGeom>
                        </wps:spPr>
                        <wps:txbx>
                          <w:txbxContent>
                            <w:p>
                              <w:pPr>
                                <w:spacing w:line="237" w:lineRule="auto" w:before="20"/>
                                <w:ind w:left="88" w:right="18" w:hanging="89"/>
                                <w:jc w:val="left"/>
                                <w:rPr>
                                  <w:rFonts w:ascii="Microsoft Sans Serif"/>
                                  <w:sz w:val="16"/>
                                </w:rPr>
                              </w:pPr>
                              <w:r>
                                <w:rPr>
                                  <w:rFonts w:ascii="Microsoft Sans Serif"/>
                                  <w:color w:val="231F20"/>
                                  <w:sz w:val="16"/>
                                </w:rPr>
                                <w:t>Food</w:t>
                              </w:r>
                              <w:r>
                                <w:rPr>
                                  <w:rFonts w:ascii="Microsoft Sans Serif"/>
                                  <w:color w:val="231F20"/>
                                  <w:spacing w:val="-11"/>
                                  <w:sz w:val="16"/>
                                </w:rPr>
                                <w:t> </w:t>
                              </w:r>
                              <w:r>
                                <w:rPr>
                                  <w:rFonts w:ascii="Microsoft Sans Serif"/>
                                  <w:color w:val="231F20"/>
                                  <w:sz w:val="16"/>
                                </w:rPr>
                                <w:t>Slicer CR 4702</w:t>
                              </w:r>
                            </w:p>
                          </w:txbxContent>
                        </wps:txbx>
                        <wps:bodyPr wrap="square" lIns="0" tIns="0" rIns="0" bIns="0" rtlCol="0">
                          <a:noAutofit/>
                        </wps:bodyPr>
                      </wps:wsp>
                      <wps:wsp>
                        <wps:cNvPr id="395" name="Textbox 395"/>
                        <wps:cNvSpPr txBox="1"/>
                        <wps:spPr>
                          <a:xfrm>
                            <a:off x="3842157" y="0"/>
                            <a:ext cx="414020" cy="252729"/>
                          </a:xfrm>
                          <a:prstGeom prst="rect">
                            <a:avLst/>
                          </a:prstGeom>
                        </wps:spPr>
                        <wps:txbx>
                          <w:txbxContent>
                            <w:p>
                              <w:pPr>
                                <w:spacing w:line="237" w:lineRule="auto" w:before="20"/>
                                <w:ind w:left="0" w:right="0" w:firstLine="21"/>
                                <w:jc w:val="left"/>
                                <w:rPr>
                                  <w:rFonts w:ascii="Microsoft Sans Serif"/>
                                  <w:sz w:val="16"/>
                                </w:rPr>
                              </w:pPr>
                              <w:r>
                                <w:rPr>
                                  <w:rFonts w:ascii="Microsoft Sans Serif"/>
                                  <w:color w:val="231F20"/>
                                  <w:spacing w:val="-2"/>
                                  <w:sz w:val="16"/>
                                </w:rPr>
                                <w:t>Trimmer </w:t>
                              </w: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2921</w:t>
                              </w:r>
                            </w:p>
                          </w:txbxContent>
                        </wps:txbx>
                        <wps:bodyPr wrap="square" lIns="0" tIns="0" rIns="0" bIns="0" rtlCol="0">
                          <a:noAutofit/>
                        </wps:bodyPr>
                      </wps:wsp>
                    </wpg:wgp>
                  </a:graphicData>
                </a:graphic>
              </wp:anchor>
            </w:drawing>
          </mc:Choice>
          <mc:Fallback>
            <w:pict>
              <v:group style="position:absolute;margin-left:23.608299pt;margin-top:98.354103pt;width:368.8pt;height:22.25pt;mso-position-horizontal-relative:page;mso-position-vertical-relative:paragraph;z-index:-15704576;mso-wrap-distance-left:0;mso-wrap-distance-right:0" id="docshapegroup379" coordorigin="472,1967" coordsize="7376,445">
                <v:shape style="position:absolute;left:472;top:1995;width:7376;height:417" id="docshape380" coordorigin="472,1995" coordsize="7376,417" path="m7848,1997l7788,1997,7788,1995,472,1995,472,2410,532,2410,532,2412,7848,2412,7848,1997xe" filled="true" fillcolor="#e6e7e8" stroked="false">
                  <v:path arrowok="t"/>
                  <v:fill type="solid"/>
                </v:shape>
                <v:shape style="position:absolute;left:856;top:1973;width:779;height:398" type="#_x0000_t202" id="docshape381" filled="false" stroked="false">
                  <v:textbox inset="0,0,0,0">
                    <w:txbxContent>
                      <w:p>
                        <w:pPr>
                          <w:spacing w:line="237" w:lineRule="auto" w:before="20"/>
                          <w:ind w:left="63" w:right="18" w:hanging="64"/>
                          <w:jc w:val="left"/>
                          <w:rPr>
                            <w:rFonts w:ascii="Microsoft Sans Serif"/>
                            <w:sz w:val="16"/>
                          </w:rPr>
                        </w:pPr>
                        <w:r>
                          <w:rPr>
                            <w:rFonts w:ascii="Microsoft Sans Serif"/>
                            <w:color w:val="231F20"/>
                            <w:spacing w:val="-2"/>
                            <w:sz w:val="16"/>
                          </w:rPr>
                          <w:t>Travel</w:t>
                        </w:r>
                        <w:r>
                          <w:rPr>
                            <w:rFonts w:ascii="Microsoft Sans Serif"/>
                            <w:color w:val="231F20"/>
                            <w:spacing w:val="-9"/>
                            <w:sz w:val="16"/>
                          </w:rPr>
                          <w:t> </w:t>
                        </w:r>
                        <w:r>
                          <w:rPr>
                            <w:rFonts w:ascii="Microsoft Sans Serif"/>
                            <w:color w:val="231F20"/>
                            <w:spacing w:val="-2"/>
                            <w:sz w:val="16"/>
                          </w:rPr>
                          <w:t>Iron </w:t>
                        </w:r>
                        <w:r>
                          <w:rPr>
                            <w:rFonts w:ascii="Microsoft Sans Serif"/>
                            <w:color w:val="231F20"/>
                            <w:sz w:val="16"/>
                          </w:rPr>
                          <w:t>CR 5024</w:t>
                        </w:r>
                      </w:p>
                    </w:txbxContent>
                  </v:textbox>
                  <w10:wrap type="none"/>
                </v:shape>
                <v:shape style="position:absolute;left:2656;top:2003;width:999;height:398" type="#_x0000_t202" id="docshape382" filled="false" stroked="false">
                  <v:textbox inset="0,0,0,0">
                    <w:txbxContent>
                      <w:p>
                        <w:pPr>
                          <w:spacing w:line="237" w:lineRule="auto" w:before="20"/>
                          <w:ind w:left="173" w:right="12" w:hanging="174"/>
                          <w:jc w:val="left"/>
                          <w:rPr>
                            <w:rFonts w:ascii="Microsoft Sans Serif"/>
                            <w:sz w:val="16"/>
                          </w:rPr>
                        </w:pPr>
                        <w:r>
                          <w:rPr>
                            <w:rFonts w:ascii="Microsoft Sans Serif"/>
                            <w:color w:val="231F20"/>
                            <w:sz w:val="16"/>
                          </w:rPr>
                          <w:t>Electric</w:t>
                        </w:r>
                        <w:r>
                          <w:rPr>
                            <w:rFonts w:ascii="Microsoft Sans Serif"/>
                            <w:color w:val="231F20"/>
                            <w:spacing w:val="-11"/>
                            <w:sz w:val="16"/>
                          </w:rPr>
                          <w:t> </w:t>
                        </w:r>
                        <w:r>
                          <w:rPr>
                            <w:rFonts w:ascii="Microsoft Sans Serif"/>
                            <w:color w:val="231F20"/>
                            <w:sz w:val="16"/>
                          </w:rPr>
                          <w:t>Kettle CR 1239</w:t>
                        </w:r>
                      </w:p>
                    </w:txbxContent>
                  </v:textbox>
                  <w10:wrap type="none"/>
                </v:shape>
                <v:shape style="position:absolute;left:4886;top:1979;width:830;height:398" type="#_x0000_t202" id="docshape383" filled="false" stroked="false">
                  <v:textbox inset="0,0,0,0">
                    <w:txbxContent>
                      <w:p>
                        <w:pPr>
                          <w:spacing w:line="237" w:lineRule="auto" w:before="20"/>
                          <w:ind w:left="88" w:right="18" w:hanging="89"/>
                          <w:jc w:val="left"/>
                          <w:rPr>
                            <w:rFonts w:ascii="Microsoft Sans Serif"/>
                            <w:sz w:val="16"/>
                          </w:rPr>
                        </w:pPr>
                        <w:r>
                          <w:rPr>
                            <w:rFonts w:ascii="Microsoft Sans Serif"/>
                            <w:color w:val="231F20"/>
                            <w:sz w:val="16"/>
                          </w:rPr>
                          <w:t>Food</w:t>
                        </w:r>
                        <w:r>
                          <w:rPr>
                            <w:rFonts w:ascii="Microsoft Sans Serif"/>
                            <w:color w:val="231F20"/>
                            <w:spacing w:val="-11"/>
                            <w:sz w:val="16"/>
                          </w:rPr>
                          <w:t> </w:t>
                        </w:r>
                        <w:r>
                          <w:rPr>
                            <w:rFonts w:ascii="Microsoft Sans Serif"/>
                            <w:color w:val="231F20"/>
                            <w:sz w:val="16"/>
                          </w:rPr>
                          <w:t>Slicer CR 4702</w:t>
                        </w:r>
                      </w:p>
                    </w:txbxContent>
                  </v:textbox>
                  <w10:wrap type="none"/>
                </v:shape>
                <v:shape style="position:absolute;left:6522;top:1967;width:652;height:398" type="#_x0000_t202" id="docshape384" filled="false" stroked="false">
                  <v:textbox inset="0,0,0,0">
                    <w:txbxContent>
                      <w:p>
                        <w:pPr>
                          <w:spacing w:line="237" w:lineRule="auto" w:before="20"/>
                          <w:ind w:left="0" w:right="0" w:firstLine="21"/>
                          <w:jc w:val="left"/>
                          <w:rPr>
                            <w:rFonts w:ascii="Microsoft Sans Serif"/>
                            <w:sz w:val="16"/>
                          </w:rPr>
                        </w:pPr>
                        <w:r>
                          <w:rPr>
                            <w:rFonts w:ascii="Microsoft Sans Serif"/>
                            <w:color w:val="231F20"/>
                            <w:spacing w:val="-2"/>
                            <w:sz w:val="16"/>
                          </w:rPr>
                          <w:t>Trimmer </w:t>
                        </w:r>
                        <w:r>
                          <w:rPr>
                            <w:rFonts w:ascii="Microsoft Sans Serif"/>
                            <w:color w:val="231F20"/>
                            <w:sz w:val="16"/>
                          </w:rPr>
                          <w:t>CR</w:t>
                        </w:r>
                        <w:r>
                          <w:rPr>
                            <w:rFonts w:ascii="Microsoft Sans Serif"/>
                            <w:color w:val="231F20"/>
                            <w:spacing w:val="-2"/>
                            <w:sz w:val="16"/>
                          </w:rPr>
                          <w:t> </w:t>
                        </w:r>
                        <w:r>
                          <w:rPr>
                            <w:rFonts w:ascii="Microsoft Sans Serif"/>
                            <w:color w:val="231F20"/>
                            <w:spacing w:val="-4"/>
                            <w:sz w:val="16"/>
                          </w:rPr>
                          <w:t>2921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2416">
                <wp:simplePos x="0" y="0"/>
                <wp:positionH relativeFrom="page">
                  <wp:posOffset>280286</wp:posOffset>
                </wp:positionH>
                <wp:positionV relativeFrom="paragraph">
                  <wp:posOffset>1713698</wp:posOffset>
                </wp:positionV>
                <wp:extent cx="2258060" cy="1057910"/>
                <wp:effectExtent l="0" t="0" r="0" b="0"/>
                <wp:wrapTopAndBottom/>
                <wp:docPr id="396" name="Group 396"/>
                <wp:cNvGraphicFramePr>
                  <a:graphicFrameLocks/>
                </wp:cNvGraphicFramePr>
                <a:graphic>
                  <a:graphicData uri="http://schemas.microsoft.com/office/word/2010/wordprocessingGroup">
                    <wpg:wgp>
                      <wpg:cNvPr id="396" name="Group 396"/>
                      <wpg:cNvGrpSpPr/>
                      <wpg:grpSpPr>
                        <a:xfrm>
                          <a:off x="0" y="0"/>
                          <a:ext cx="2258060" cy="1057910"/>
                          <a:chExt cx="2258060" cy="1057910"/>
                        </a:xfrm>
                      </wpg:grpSpPr>
                      <pic:pic>
                        <pic:nvPicPr>
                          <pic:cNvPr id="397" name="Image 397"/>
                          <pic:cNvPicPr/>
                        </pic:nvPicPr>
                        <pic:blipFill>
                          <a:blip r:embed="rId72" cstate="print"/>
                          <a:stretch>
                            <a:fillRect/>
                          </a:stretch>
                        </pic:blipFill>
                        <pic:spPr>
                          <a:xfrm>
                            <a:off x="0" y="186809"/>
                            <a:ext cx="1229439" cy="639520"/>
                          </a:xfrm>
                          <a:prstGeom prst="rect">
                            <a:avLst/>
                          </a:prstGeom>
                        </pic:spPr>
                      </pic:pic>
                      <pic:pic>
                        <pic:nvPicPr>
                          <pic:cNvPr id="398" name="Image 398"/>
                          <pic:cNvPicPr/>
                        </pic:nvPicPr>
                        <pic:blipFill>
                          <a:blip r:embed="rId73" cstate="print"/>
                          <a:stretch>
                            <a:fillRect/>
                          </a:stretch>
                        </pic:blipFill>
                        <pic:spPr>
                          <a:xfrm>
                            <a:off x="1200062" y="0"/>
                            <a:ext cx="1057650" cy="1057650"/>
                          </a:xfrm>
                          <a:prstGeom prst="rect">
                            <a:avLst/>
                          </a:prstGeom>
                        </pic:spPr>
                      </pic:pic>
                    </wpg:wgp>
                  </a:graphicData>
                </a:graphic>
              </wp:anchor>
            </w:drawing>
          </mc:Choice>
          <mc:Fallback>
            <w:pict>
              <v:group style="position:absolute;margin-left:22.06982pt;margin-top:134.936905pt;width:177.8pt;height:83.3pt;mso-position-horizontal-relative:page;mso-position-vertical-relative:paragraph;z-index:-15704064;mso-wrap-distance-left:0;mso-wrap-distance-right:0" id="docshapegroup385" coordorigin="441,2699" coordsize="3556,1666">
                <v:shape style="position:absolute;left:441;top:2992;width:1937;height:1008" type="#_x0000_t75" id="docshape386" stroked="false">
                  <v:imagedata r:id="rId72" o:title=""/>
                </v:shape>
                <v:shape style="position:absolute;left:2331;top:2698;width:1666;height:1666" type="#_x0000_t75" id="docshape387" stroked="false">
                  <v:imagedata r:id="rId73" o:title=""/>
                </v:shape>
                <w10:wrap type="topAndBottom"/>
              </v:group>
            </w:pict>
          </mc:Fallback>
        </mc:AlternateContent>
      </w:r>
      <w:r>
        <w:rPr/>
        <mc:AlternateContent>
          <mc:Choice Requires="wps">
            <w:drawing>
              <wp:anchor distT="0" distB="0" distL="0" distR="0" allowOverlap="1" layoutInCell="1" locked="0" behindDoc="1" simplePos="0" relativeHeight="487612928">
                <wp:simplePos x="0" y="0"/>
                <wp:positionH relativeFrom="page">
                  <wp:posOffset>2720356</wp:posOffset>
                </wp:positionH>
                <wp:positionV relativeFrom="paragraph">
                  <wp:posOffset>1727760</wp:posOffset>
                </wp:positionV>
                <wp:extent cx="2157730" cy="1043940"/>
                <wp:effectExtent l="0" t="0" r="0" b="0"/>
                <wp:wrapTopAndBottom/>
                <wp:docPr id="399" name="Group 399"/>
                <wp:cNvGraphicFramePr>
                  <a:graphicFrameLocks/>
                </wp:cNvGraphicFramePr>
                <a:graphic>
                  <a:graphicData uri="http://schemas.microsoft.com/office/word/2010/wordprocessingGroup">
                    <wpg:wgp>
                      <wpg:cNvPr id="399" name="Group 399"/>
                      <wpg:cNvGrpSpPr/>
                      <wpg:grpSpPr>
                        <a:xfrm>
                          <a:off x="0" y="0"/>
                          <a:ext cx="2157730" cy="1043940"/>
                          <a:chExt cx="2157730" cy="1043940"/>
                        </a:xfrm>
                      </wpg:grpSpPr>
                      <pic:pic>
                        <pic:nvPicPr>
                          <pic:cNvPr id="400" name="Image 400"/>
                          <pic:cNvPicPr/>
                        </pic:nvPicPr>
                        <pic:blipFill>
                          <a:blip r:embed="rId74" cstate="print"/>
                          <a:stretch>
                            <a:fillRect/>
                          </a:stretch>
                        </pic:blipFill>
                        <pic:spPr>
                          <a:xfrm>
                            <a:off x="0" y="75367"/>
                            <a:ext cx="1122392" cy="887544"/>
                          </a:xfrm>
                          <a:prstGeom prst="rect">
                            <a:avLst/>
                          </a:prstGeom>
                        </pic:spPr>
                      </pic:pic>
                      <pic:pic>
                        <pic:nvPicPr>
                          <pic:cNvPr id="401" name="Image 401"/>
                          <pic:cNvPicPr/>
                        </pic:nvPicPr>
                        <pic:blipFill>
                          <a:blip r:embed="rId75" cstate="print"/>
                          <a:stretch>
                            <a:fillRect/>
                          </a:stretch>
                        </pic:blipFill>
                        <pic:spPr>
                          <a:xfrm>
                            <a:off x="1119546" y="0"/>
                            <a:ext cx="1038095" cy="1043588"/>
                          </a:xfrm>
                          <a:prstGeom prst="rect">
                            <a:avLst/>
                          </a:prstGeom>
                        </pic:spPr>
                      </pic:pic>
                    </wpg:wgp>
                  </a:graphicData>
                </a:graphic>
              </wp:anchor>
            </w:drawing>
          </mc:Choice>
          <mc:Fallback>
            <w:pict>
              <v:group style="position:absolute;margin-left:214.201294pt;margin-top:136.044113pt;width:169.9pt;height:82.2pt;mso-position-horizontal-relative:page;mso-position-vertical-relative:paragraph;z-index:-15703552;mso-wrap-distance-left:0;mso-wrap-distance-right:0" id="docshapegroup388" coordorigin="4284,2721" coordsize="3398,1644">
                <v:shape style="position:absolute;left:4284;top:2839;width:1768;height:1398" type="#_x0000_t75" id="docshape389" stroked="false">
                  <v:imagedata r:id="rId74" o:title=""/>
                </v:shape>
                <v:shape style="position:absolute;left:6047;top:2720;width:1635;height:1644" type="#_x0000_t75" id="docshape390" stroked="false">
                  <v:imagedata r:id="rId75" o:title=""/>
                </v:shape>
                <w10:wrap type="topAndBottom"/>
              </v:group>
            </w:pict>
          </mc:Fallback>
        </mc:AlternateContent>
      </w:r>
      <w:r>
        <w:rPr/>
        <mc:AlternateContent>
          <mc:Choice Requires="wps">
            <w:drawing>
              <wp:anchor distT="0" distB="0" distL="0" distR="0" allowOverlap="1" layoutInCell="1" locked="0" behindDoc="1" simplePos="0" relativeHeight="487613440">
                <wp:simplePos x="0" y="0"/>
                <wp:positionH relativeFrom="page">
                  <wp:posOffset>299044</wp:posOffset>
                </wp:positionH>
                <wp:positionV relativeFrom="paragraph">
                  <wp:posOffset>2851290</wp:posOffset>
                </wp:positionV>
                <wp:extent cx="4645660" cy="591820"/>
                <wp:effectExtent l="0" t="0" r="0" b="0"/>
                <wp:wrapTopAndBottom/>
                <wp:docPr id="402" name="Group 402"/>
                <wp:cNvGraphicFramePr>
                  <a:graphicFrameLocks/>
                </wp:cNvGraphicFramePr>
                <a:graphic>
                  <a:graphicData uri="http://schemas.microsoft.com/office/word/2010/wordprocessingGroup">
                    <wpg:wgp>
                      <wpg:cNvPr id="402" name="Group 402"/>
                      <wpg:cNvGrpSpPr/>
                      <wpg:grpSpPr>
                        <a:xfrm>
                          <a:off x="0" y="0"/>
                          <a:ext cx="4645660" cy="591820"/>
                          <a:chExt cx="4645660" cy="591820"/>
                        </a:xfrm>
                      </wpg:grpSpPr>
                      <wps:wsp>
                        <wps:cNvPr id="403" name="Graphic 403"/>
                        <wps:cNvSpPr/>
                        <wps:spPr>
                          <a:xfrm>
                            <a:off x="0" y="10833"/>
                            <a:ext cx="4645660" cy="232410"/>
                          </a:xfrm>
                          <a:custGeom>
                            <a:avLst/>
                            <a:gdLst/>
                            <a:ahLst/>
                            <a:cxnLst/>
                            <a:rect l="l" t="t" r="r" b="b"/>
                            <a:pathLst>
                              <a:path w="4645660" h="232410">
                                <a:moveTo>
                                  <a:pt x="4645555" y="0"/>
                                </a:moveTo>
                                <a:lnTo>
                                  <a:pt x="0" y="0"/>
                                </a:lnTo>
                                <a:lnTo>
                                  <a:pt x="0" y="231976"/>
                                </a:lnTo>
                                <a:lnTo>
                                  <a:pt x="4645555" y="231976"/>
                                </a:lnTo>
                                <a:lnTo>
                                  <a:pt x="4645555" y="0"/>
                                </a:lnTo>
                                <a:close/>
                              </a:path>
                            </a:pathLst>
                          </a:custGeom>
                          <a:solidFill>
                            <a:srgbClr val="E6E7E8"/>
                          </a:solidFill>
                        </wps:spPr>
                        <wps:bodyPr wrap="square" lIns="0" tIns="0" rIns="0" bIns="0" rtlCol="0">
                          <a:prstTxWarp prst="textNoShape">
                            <a:avLst/>
                          </a:prstTxWarp>
                          <a:noAutofit/>
                        </wps:bodyPr>
                      </wps:wsp>
                      <wps:wsp>
                        <wps:cNvPr id="404" name="Textbox 404"/>
                        <wps:cNvSpPr txBox="1"/>
                        <wps:spPr>
                          <a:xfrm>
                            <a:off x="176151" y="0"/>
                            <a:ext cx="2085975" cy="272415"/>
                          </a:xfrm>
                          <a:prstGeom prst="rect">
                            <a:avLst/>
                          </a:prstGeom>
                        </wps:spPr>
                        <wps:txbx>
                          <w:txbxContent>
                            <w:p>
                              <w:pPr>
                                <w:tabs>
                                  <w:tab w:pos="1557" w:val="left" w:leader="none"/>
                                  <w:tab w:pos="2095" w:val="left" w:leader="none"/>
                                </w:tabs>
                                <w:spacing w:line="204" w:lineRule="auto" w:before="36"/>
                                <w:ind w:left="348" w:right="18" w:hanging="349"/>
                                <w:jc w:val="left"/>
                                <w:rPr>
                                  <w:rFonts w:ascii="Microsoft Sans Serif"/>
                                  <w:sz w:val="16"/>
                                </w:rPr>
                              </w:pPr>
                              <w:r>
                                <w:rPr>
                                  <w:rFonts w:ascii="Microsoft Sans Serif"/>
                                  <w:color w:val="231F20"/>
                                  <w:position w:val="-2"/>
                                  <w:sz w:val="16"/>
                                </w:rPr>
                                <w:t>Bluetooth Speaker</w:t>
                                <w:tab/>
                              </w:r>
                              <w:r>
                                <w:rPr>
                                  <w:rFonts w:ascii="Microsoft Sans Serif"/>
                                  <w:color w:val="231F20"/>
                                  <w:sz w:val="16"/>
                                </w:rPr>
                                <w:t>Kettle</w:t>
                              </w:r>
                              <w:r>
                                <w:rPr>
                                  <w:rFonts w:ascii="Microsoft Sans Serif"/>
                                  <w:color w:val="231F20"/>
                                  <w:spacing w:val="-11"/>
                                  <w:sz w:val="16"/>
                                </w:rPr>
                                <w:t> </w:t>
                              </w:r>
                              <w:r>
                                <w:rPr>
                                  <w:rFonts w:ascii="Microsoft Sans Serif"/>
                                  <w:color w:val="231F20"/>
                                  <w:sz w:val="16"/>
                                </w:rPr>
                                <w:t>with</w:t>
                              </w:r>
                              <w:r>
                                <w:rPr>
                                  <w:rFonts w:ascii="Microsoft Sans Serif"/>
                                  <w:color w:val="231F20"/>
                                  <w:spacing w:val="-11"/>
                                  <w:sz w:val="16"/>
                                </w:rPr>
                                <w:t> </w:t>
                              </w:r>
                              <w:r>
                                <w:rPr>
                                  <w:rFonts w:ascii="Microsoft Sans Serif"/>
                                  <w:color w:val="231F20"/>
                                  <w:sz w:val="16"/>
                                </w:rPr>
                                <w:t>temp.</w:t>
                              </w:r>
                              <w:r>
                                <w:rPr>
                                  <w:rFonts w:ascii="Microsoft Sans Serif"/>
                                  <w:color w:val="231F20"/>
                                  <w:spacing w:val="-10"/>
                                  <w:sz w:val="16"/>
                                </w:rPr>
                                <w:t> </w:t>
                              </w:r>
                              <w:r>
                                <w:rPr>
                                  <w:rFonts w:ascii="Microsoft Sans Serif"/>
                                  <w:color w:val="231F20"/>
                                  <w:sz w:val="16"/>
                                </w:rPr>
                                <w:t>control </w:t>
                              </w:r>
                              <w:r>
                                <w:rPr>
                                  <w:rFonts w:ascii="Microsoft Sans Serif"/>
                                  <w:color w:val="231F20"/>
                                  <w:position w:val="-2"/>
                                  <w:sz w:val="16"/>
                                </w:rPr>
                                <w:t>CR 1170</w:t>
                                <w:tab/>
                                <w:tab/>
                              </w:r>
                              <w:r>
                                <w:rPr>
                                  <w:rFonts w:ascii="Microsoft Sans Serif"/>
                                  <w:color w:val="231F20"/>
                                  <w:sz w:val="16"/>
                                </w:rPr>
                                <w:t>CR 1289</w:t>
                              </w:r>
                            </w:p>
                          </w:txbxContent>
                        </wps:txbx>
                        <wps:bodyPr wrap="square" lIns="0" tIns="0" rIns="0" bIns="0" rtlCol="0">
                          <a:noAutofit/>
                        </wps:bodyPr>
                      </wps:wsp>
                      <wps:wsp>
                        <wps:cNvPr id="405" name="Textbox 405"/>
                        <wps:cNvSpPr txBox="1"/>
                        <wps:spPr>
                          <a:xfrm>
                            <a:off x="2620760" y="0"/>
                            <a:ext cx="633730" cy="252729"/>
                          </a:xfrm>
                          <a:prstGeom prst="rect">
                            <a:avLst/>
                          </a:prstGeom>
                        </wps:spPr>
                        <wps:txbx>
                          <w:txbxContent>
                            <w:p>
                              <w:pPr>
                                <w:spacing w:line="237" w:lineRule="auto" w:before="20"/>
                                <w:ind w:left="173" w:right="18" w:hanging="174"/>
                                <w:jc w:val="left"/>
                                <w:rPr>
                                  <w:rFonts w:ascii="Microsoft Sans Serif"/>
                                  <w:sz w:val="16"/>
                                </w:rPr>
                              </w:pPr>
                              <w:r>
                                <w:rPr>
                                  <w:rFonts w:ascii="Microsoft Sans Serif"/>
                                  <w:color w:val="231F20"/>
                                  <w:sz w:val="16"/>
                                </w:rPr>
                                <w:t>Hair</w:t>
                              </w:r>
                              <w:r>
                                <w:rPr>
                                  <w:rFonts w:ascii="Microsoft Sans Serif"/>
                                  <w:color w:val="231F20"/>
                                  <w:spacing w:val="-11"/>
                                  <w:sz w:val="16"/>
                                </w:rPr>
                                <w:t> </w:t>
                              </w:r>
                              <w:r>
                                <w:rPr>
                                  <w:rFonts w:ascii="Microsoft Sans Serif"/>
                                  <w:color w:val="231F20"/>
                                  <w:sz w:val="16"/>
                                </w:rPr>
                                <w:t>styler</w:t>
                              </w:r>
                              <w:r>
                                <w:rPr>
                                  <w:rFonts w:ascii="Microsoft Sans Serif"/>
                                  <w:color w:val="231F20"/>
                                  <w:spacing w:val="-11"/>
                                  <w:sz w:val="16"/>
                                </w:rPr>
                                <w:t> </w:t>
                              </w:r>
                              <w:r>
                                <w:rPr>
                                  <w:rFonts w:ascii="Microsoft Sans Serif"/>
                                  <w:color w:val="231F20"/>
                                  <w:sz w:val="16"/>
                                </w:rPr>
                                <w:t>set CR 2024</w:t>
                              </w:r>
                            </w:p>
                          </w:txbxContent>
                        </wps:txbx>
                        <wps:bodyPr wrap="square" lIns="0" tIns="0" rIns="0" bIns="0" rtlCol="0">
                          <a:noAutofit/>
                        </wps:bodyPr>
                      </wps:wsp>
                      <wps:wsp>
                        <wps:cNvPr id="406" name="Textbox 406"/>
                        <wps:cNvSpPr txBox="1"/>
                        <wps:spPr>
                          <a:xfrm>
                            <a:off x="3787495" y="3445"/>
                            <a:ext cx="475615" cy="252729"/>
                          </a:xfrm>
                          <a:prstGeom prst="rect">
                            <a:avLst/>
                          </a:prstGeom>
                        </wps:spPr>
                        <wps:txbx>
                          <w:txbxContent>
                            <w:p>
                              <w:pPr>
                                <w:spacing w:line="237" w:lineRule="auto" w:before="20"/>
                                <w:ind w:left="48" w:right="18" w:hanging="49"/>
                                <w:jc w:val="left"/>
                                <w:rPr>
                                  <w:rFonts w:ascii="Microsoft Sans Serif"/>
                                  <w:sz w:val="16"/>
                                </w:rPr>
                              </w:pPr>
                              <w:r>
                                <w:rPr>
                                  <w:rFonts w:ascii="Microsoft Sans Serif"/>
                                  <w:color w:val="231F20"/>
                                  <w:sz w:val="16"/>
                                </w:rPr>
                                <w:t>Hair</w:t>
                              </w:r>
                              <w:r>
                                <w:rPr>
                                  <w:rFonts w:ascii="Microsoft Sans Serif"/>
                                  <w:color w:val="231F20"/>
                                  <w:spacing w:val="-11"/>
                                  <w:sz w:val="16"/>
                                </w:rPr>
                                <w:t> </w:t>
                              </w:r>
                              <w:r>
                                <w:rPr>
                                  <w:rFonts w:ascii="Microsoft Sans Serif"/>
                                  <w:color w:val="231F20"/>
                                  <w:sz w:val="16"/>
                                </w:rPr>
                                <w:t>Dryer CR</w:t>
                              </w:r>
                              <w:r>
                                <w:rPr>
                                  <w:rFonts w:ascii="Microsoft Sans Serif"/>
                                  <w:color w:val="231F20"/>
                                  <w:spacing w:val="-2"/>
                                  <w:sz w:val="16"/>
                                </w:rPr>
                                <w:t> </w:t>
                              </w:r>
                              <w:r>
                                <w:rPr>
                                  <w:rFonts w:ascii="Microsoft Sans Serif"/>
                                  <w:color w:val="231F20"/>
                                  <w:spacing w:val="-4"/>
                                  <w:sz w:val="16"/>
                                </w:rPr>
                                <w:t>2255</w:t>
                              </w:r>
                            </w:p>
                          </w:txbxContent>
                        </wps:txbx>
                        <wps:bodyPr wrap="square" lIns="0" tIns="0" rIns="0" bIns="0" rtlCol="0">
                          <a:noAutofit/>
                        </wps:bodyPr>
                      </wps:wsp>
                      <wps:wsp>
                        <wps:cNvPr id="407" name="Textbox 407"/>
                        <wps:cNvSpPr txBox="1"/>
                        <wps:spPr>
                          <a:xfrm>
                            <a:off x="0" y="0"/>
                            <a:ext cx="4645660" cy="591820"/>
                          </a:xfrm>
                          <a:prstGeom prst="rect">
                            <a:avLst/>
                          </a:prstGeom>
                        </wps:spPr>
                        <wps:txbx>
                          <w:txbxContent>
                            <w:p>
                              <w:pPr>
                                <w:spacing w:before="353"/>
                                <w:ind w:left="0" w:right="32" w:firstLine="0"/>
                                <w:jc w:val="center"/>
                                <w:rPr>
                                  <w:rFonts w:ascii="Arial"/>
                                  <w:b/>
                                  <w:sz w:val="44"/>
                                </w:rPr>
                              </w:pPr>
                              <w:hyperlink r:id="rId58">
                                <w:r>
                                  <w:rPr>
                                    <w:rFonts w:ascii="Arial"/>
                                    <w:b/>
                                    <w:color w:val="231F20"/>
                                    <w:spacing w:val="-2"/>
                                    <w:sz w:val="44"/>
                                  </w:rPr>
                                  <w:t>www.camryhome.eu</w:t>
                                </w:r>
                              </w:hyperlink>
                            </w:p>
                          </w:txbxContent>
                        </wps:txbx>
                        <wps:bodyPr wrap="square" lIns="0" tIns="0" rIns="0" bIns="0" rtlCol="0">
                          <a:noAutofit/>
                        </wps:bodyPr>
                      </wps:wsp>
                    </wpg:wgp>
                  </a:graphicData>
                </a:graphic>
              </wp:anchor>
            </w:drawing>
          </mc:Choice>
          <mc:Fallback>
            <w:pict>
              <v:group style="position:absolute;margin-left:23.546801pt;margin-top:224.511032pt;width:365.8pt;height:46.6pt;mso-position-horizontal-relative:page;mso-position-vertical-relative:paragraph;z-index:-15703040;mso-wrap-distance-left:0;mso-wrap-distance-right:0" id="docshapegroup391" coordorigin="471,4490" coordsize="7316,932">
                <v:rect style="position:absolute;left:470;top:4507;width:7316;height:366" id="docshape392" filled="true" fillcolor="#e6e7e8" stroked="false">
                  <v:fill type="solid"/>
                </v:rect>
                <v:shape style="position:absolute;left:748;top:4490;width:3285;height:429" type="#_x0000_t202" id="docshape393" filled="false" stroked="false">
                  <v:textbox inset="0,0,0,0">
                    <w:txbxContent>
                      <w:p>
                        <w:pPr>
                          <w:tabs>
                            <w:tab w:pos="1557" w:val="left" w:leader="none"/>
                            <w:tab w:pos="2095" w:val="left" w:leader="none"/>
                          </w:tabs>
                          <w:spacing w:line="204" w:lineRule="auto" w:before="36"/>
                          <w:ind w:left="348" w:right="18" w:hanging="349"/>
                          <w:jc w:val="left"/>
                          <w:rPr>
                            <w:rFonts w:ascii="Microsoft Sans Serif"/>
                            <w:sz w:val="16"/>
                          </w:rPr>
                        </w:pPr>
                        <w:r>
                          <w:rPr>
                            <w:rFonts w:ascii="Microsoft Sans Serif"/>
                            <w:color w:val="231F20"/>
                            <w:position w:val="-2"/>
                            <w:sz w:val="16"/>
                          </w:rPr>
                          <w:t>Bluetooth Speaker</w:t>
                          <w:tab/>
                        </w:r>
                        <w:r>
                          <w:rPr>
                            <w:rFonts w:ascii="Microsoft Sans Serif"/>
                            <w:color w:val="231F20"/>
                            <w:sz w:val="16"/>
                          </w:rPr>
                          <w:t>Kettle</w:t>
                        </w:r>
                        <w:r>
                          <w:rPr>
                            <w:rFonts w:ascii="Microsoft Sans Serif"/>
                            <w:color w:val="231F20"/>
                            <w:spacing w:val="-11"/>
                            <w:sz w:val="16"/>
                          </w:rPr>
                          <w:t> </w:t>
                        </w:r>
                        <w:r>
                          <w:rPr>
                            <w:rFonts w:ascii="Microsoft Sans Serif"/>
                            <w:color w:val="231F20"/>
                            <w:sz w:val="16"/>
                          </w:rPr>
                          <w:t>with</w:t>
                        </w:r>
                        <w:r>
                          <w:rPr>
                            <w:rFonts w:ascii="Microsoft Sans Serif"/>
                            <w:color w:val="231F20"/>
                            <w:spacing w:val="-11"/>
                            <w:sz w:val="16"/>
                          </w:rPr>
                          <w:t> </w:t>
                        </w:r>
                        <w:r>
                          <w:rPr>
                            <w:rFonts w:ascii="Microsoft Sans Serif"/>
                            <w:color w:val="231F20"/>
                            <w:sz w:val="16"/>
                          </w:rPr>
                          <w:t>temp.</w:t>
                        </w:r>
                        <w:r>
                          <w:rPr>
                            <w:rFonts w:ascii="Microsoft Sans Serif"/>
                            <w:color w:val="231F20"/>
                            <w:spacing w:val="-10"/>
                            <w:sz w:val="16"/>
                          </w:rPr>
                          <w:t> </w:t>
                        </w:r>
                        <w:r>
                          <w:rPr>
                            <w:rFonts w:ascii="Microsoft Sans Serif"/>
                            <w:color w:val="231F20"/>
                            <w:sz w:val="16"/>
                          </w:rPr>
                          <w:t>control </w:t>
                        </w:r>
                        <w:r>
                          <w:rPr>
                            <w:rFonts w:ascii="Microsoft Sans Serif"/>
                            <w:color w:val="231F20"/>
                            <w:position w:val="-2"/>
                            <w:sz w:val="16"/>
                          </w:rPr>
                          <w:t>CR 1170</w:t>
                          <w:tab/>
                          <w:tab/>
                        </w:r>
                        <w:r>
                          <w:rPr>
                            <w:rFonts w:ascii="Microsoft Sans Serif"/>
                            <w:color w:val="231F20"/>
                            <w:sz w:val="16"/>
                          </w:rPr>
                          <w:t>CR 1289</w:t>
                        </w:r>
                      </w:p>
                    </w:txbxContent>
                  </v:textbox>
                  <w10:wrap type="none"/>
                </v:shape>
                <v:shape style="position:absolute;left:4598;top:4490;width:998;height:398" type="#_x0000_t202" id="docshape394" filled="false" stroked="false">
                  <v:textbox inset="0,0,0,0">
                    <w:txbxContent>
                      <w:p>
                        <w:pPr>
                          <w:spacing w:line="237" w:lineRule="auto" w:before="20"/>
                          <w:ind w:left="173" w:right="18" w:hanging="174"/>
                          <w:jc w:val="left"/>
                          <w:rPr>
                            <w:rFonts w:ascii="Microsoft Sans Serif"/>
                            <w:sz w:val="16"/>
                          </w:rPr>
                        </w:pPr>
                        <w:r>
                          <w:rPr>
                            <w:rFonts w:ascii="Microsoft Sans Serif"/>
                            <w:color w:val="231F20"/>
                            <w:sz w:val="16"/>
                          </w:rPr>
                          <w:t>Hair</w:t>
                        </w:r>
                        <w:r>
                          <w:rPr>
                            <w:rFonts w:ascii="Microsoft Sans Serif"/>
                            <w:color w:val="231F20"/>
                            <w:spacing w:val="-11"/>
                            <w:sz w:val="16"/>
                          </w:rPr>
                          <w:t> </w:t>
                        </w:r>
                        <w:r>
                          <w:rPr>
                            <w:rFonts w:ascii="Microsoft Sans Serif"/>
                            <w:color w:val="231F20"/>
                            <w:sz w:val="16"/>
                          </w:rPr>
                          <w:t>styler</w:t>
                        </w:r>
                        <w:r>
                          <w:rPr>
                            <w:rFonts w:ascii="Microsoft Sans Serif"/>
                            <w:color w:val="231F20"/>
                            <w:spacing w:val="-11"/>
                            <w:sz w:val="16"/>
                          </w:rPr>
                          <w:t> </w:t>
                        </w:r>
                        <w:r>
                          <w:rPr>
                            <w:rFonts w:ascii="Microsoft Sans Serif"/>
                            <w:color w:val="231F20"/>
                            <w:sz w:val="16"/>
                          </w:rPr>
                          <w:t>set CR 2024</w:t>
                        </w:r>
                      </w:p>
                    </w:txbxContent>
                  </v:textbox>
                  <w10:wrap type="none"/>
                </v:shape>
                <v:shape style="position:absolute;left:6435;top:4495;width:749;height:398" type="#_x0000_t202" id="docshape395" filled="false" stroked="false">
                  <v:textbox inset="0,0,0,0">
                    <w:txbxContent>
                      <w:p>
                        <w:pPr>
                          <w:spacing w:line="237" w:lineRule="auto" w:before="20"/>
                          <w:ind w:left="48" w:right="18" w:hanging="49"/>
                          <w:jc w:val="left"/>
                          <w:rPr>
                            <w:rFonts w:ascii="Microsoft Sans Serif"/>
                            <w:sz w:val="16"/>
                          </w:rPr>
                        </w:pPr>
                        <w:r>
                          <w:rPr>
                            <w:rFonts w:ascii="Microsoft Sans Serif"/>
                            <w:color w:val="231F20"/>
                            <w:sz w:val="16"/>
                          </w:rPr>
                          <w:t>Hair</w:t>
                        </w:r>
                        <w:r>
                          <w:rPr>
                            <w:rFonts w:ascii="Microsoft Sans Serif"/>
                            <w:color w:val="231F20"/>
                            <w:spacing w:val="-11"/>
                            <w:sz w:val="16"/>
                          </w:rPr>
                          <w:t> </w:t>
                        </w:r>
                        <w:r>
                          <w:rPr>
                            <w:rFonts w:ascii="Microsoft Sans Serif"/>
                            <w:color w:val="231F20"/>
                            <w:sz w:val="16"/>
                          </w:rPr>
                          <w:t>Dryer CR</w:t>
                        </w:r>
                        <w:r>
                          <w:rPr>
                            <w:rFonts w:ascii="Microsoft Sans Serif"/>
                            <w:color w:val="231F20"/>
                            <w:spacing w:val="-2"/>
                            <w:sz w:val="16"/>
                          </w:rPr>
                          <w:t> </w:t>
                        </w:r>
                        <w:r>
                          <w:rPr>
                            <w:rFonts w:ascii="Microsoft Sans Serif"/>
                            <w:color w:val="231F20"/>
                            <w:spacing w:val="-4"/>
                            <w:sz w:val="16"/>
                          </w:rPr>
                          <w:t>2255</w:t>
                        </w:r>
                      </w:p>
                    </w:txbxContent>
                  </v:textbox>
                  <w10:wrap type="none"/>
                </v:shape>
                <v:shape style="position:absolute;left:470;top:4490;width:7316;height:932" type="#_x0000_t202" id="docshape396" filled="false" stroked="false">
                  <v:textbox inset="0,0,0,0">
                    <w:txbxContent>
                      <w:p>
                        <w:pPr>
                          <w:spacing w:before="353"/>
                          <w:ind w:left="0" w:right="32" w:firstLine="0"/>
                          <w:jc w:val="center"/>
                          <w:rPr>
                            <w:rFonts w:ascii="Arial"/>
                            <w:b/>
                            <w:sz w:val="44"/>
                          </w:rPr>
                        </w:pPr>
                        <w:hyperlink r:id="rId58">
                          <w:r>
                            <w:rPr>
                              <w:rFonts w:ascii="Arial"/>
                              <w:b/>
                              <w:color w:val="231F20"/>
                              <w:spacing w:val="-2"/>
                              <w:sz w:val="44"/>
                            </w:rPr>
                            <w:t>www.camryhome.eu</w:t>
                          </w:r>
                        </w:hyperlink>
                      </w:p>
                    </w:txbxContent>
                  </v:textbox>
                  <w10:wrap type="none"/>
                </v:shape>
                <w10:wrap type="topAndBottom"/>
              </v:group>
            </w:pict>
          </mc:Fallback>
        </mc:AlternateContent>
      </w:r>
    </w:p>
    <w:p>
      <w:pPr>
        <w:pStyle w:val="BodyText"/>
        <w:rPr>
          <w:sz w:val="6"/>
        </w:rPr>
      </w:pPr>
    </w:p>
    <w:p>
      <w:pPr>
        <w:pStyle w:val="BodyText"/>
        <w:spacing w:before="30"/>
        <w:rPr>
          <w:sz w:val="20"/>
        </w:rPr>
      </w:pPr>
    </w:p>
    <w:p>
      <w:pPr>
        <w:pStyle w:val="BodyText"/>
        <w:spacing w:before="9"/>
        <w:rPr>
          <w:sz w:val="8"/>
        </w:rPr>
      </w:pPr>
    </w:p>
    <w:sectPr>
      <w:pgSz w:w="8400" w:h="11910"/>
      <w:pgMar w:header="0" w:footer="108" w:top="320" w:bottom="300" w:left="6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Tahoma">
    <w:altName w:val="Tahoma"/>
    <w:charset w:val="1"/>
    <w:family w:val="swiss"/>
    <w:pitch w:val="variable"/>
  </w:font>
  <w:font w:name="Trebuchet MS">
    <w:altName w:val="Trebuchet MS"/>
    <w:charset w:val="1"/>
    <w:family w:val="swiss"/>
    <w:pitch w:val="variable"/>
  </w:font>
  <w:font w:name="Microsoft Sans Serif">
    <w:altName w:val="Microsoft Sans Serif"/>
    <w:charset w:val="1"/>
    <w:family w:val="swiss"/>
    <w:pitch w:val="variable"/>
  </w:font>
  <w:font w:name="Arial Black">
    <w:altName w:val="Arial Black"/>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6"/>
      </w:rPr>
    </w:pPr>
    <w:r>
      <w:rPr/>
      <mc:AlternateContent>
        <mc:Choice Requires="wps">
          <w:drawing>
            <wp:anchor distT="0" distB="0" distL="0" distR="0" allowOverlap="1" layoutInCell="1" locked="0" behindDoc="1" simplePos="0" relativeHeight="486242816">
              <wp:simplePos x="0" y="0"/>
              <wp:positionH relativeFrom="page">
                <wp:posOffset>2618700</wp:posOffset>
              </wp:positionH>
              <wp:positionV relativeFrom="page">
                <wp:posOffset>7231210</wp:posOffset>
              </wp:positionV>
              <wp:extent cx="201930" cy="17145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1930" cy="171450"/>
                      </a:xfrm>
                      <a:prstGeom prst="rect">
                        <a:avLst/>
                      </a:prstGeom>
                    </wps:spPr>
                    <wps:txbx>
                      <w:txbxContent>
                        <w:p>
                          <w:pPr>
                            <w:spacing w:before="39"/>
                            <w:ind w:left="60" w:right="0" w:firstLine="0"/>
                            <w:jc w:val="left"/>
                            <w:rPr>
                              <w:rFonts w:ascii="Arial"/>
                              <w:b/>
                              <w:sz w:val="16"/>
                            </w:rPr>
                          </w:pPr>
                          <w:r>
                            <w:rPr>
                              <w:rFonts w:ascii="Arial"/>
                              <w:b/>
                              <w:color w:val="231F20"/>
                              <w:spacing w:val="-5"/>
                              <w:sz w:val="16"/>
                            </w:rPr>
                            <w:fldChar w:fldCharType="begin"/>
                          </w:r>
                          <w:r>
                            <w:rPr>
                              <w:rFonts w:ascii="Arial"/>
                              <w:b/>
                              <w:color w:val="231F20"/>
                              <w:spacing w:val="-5"/>
                              <w:sz w:val="16"/>
                            </w:rPr>
                            <w:instrText> PAGE </w:instrText>
                          </w:r>
                          <w:r>
                            <w:rPr>
                              <w:rFonts w:ascii="Arial"/>
                              <w:b/>
                              <w:color w:val="231F20"/>
                              <w:spacing w:val="-5"/>
                              <w:sz w:val="16"/>
                            </w:rPr>
                            <w:fldChar w:fldCharType="separate"/>
                          </w:r>
                          <w:r>
                            <w:rPr>
                              <w:rFonts w:ascii="Arial"/>
                              <w:b/>
                              <w:color w:val="231F20"/>
                              <w:spacing w:val="-5"/>
                              <w:sz w:val="16"/>
                            </w:rPr>
                            <w:t>24</w:t>
                          </w:r>
                          <w:r>
                            <w:rPr>
                              <w:rFonts w:ascii="Arial"/>
                              <w:b/>
                              <w:color w:val="231F20"/>
                              <w:spacing w:val="-5"/>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6.196899pt;margin-top:569.386658pt;width:15.9pt;height:13.5pt;mso-position-horizontal-relative:page;mso-position-vertical-relative:page;z-index:-17073664" type="#_x0000_t202" id="docshape1" filled="false" stroked="false">
              <v:textbox inset="0,0,0,0">
                <w:txbxContent>
                  <w:p>
                    <w:pPr>
                      <w:spacing w:before="39"/>
                      <w:ind w:left="60" w:right="0" w:firstLine="0"/>
                      <w:jc w:val="left"/>
                      <w:rPr>
                        <w:rFonts w:ascii="Arial"/>
                        <w:b/>
                        <w:sz w:val="16"/>
                      </w:rPr>
                    </w:pPr>
                    <w:r>
                      <w:rPr>
                        <w:rFonts w:ascii="Arial"/>
                        <w:b/>
                        <w:color w:val="231F20"/>
                        <w:spacing w:val="-5"/>
                        <w:sz w:val="16"/>
                      </w:rPr>
                      <w:fldChar w:fldCharType="begin"/>
                    </w:r>
                    <w:r>
                      <w:rPr>
                        <w:rFonts w:ascii="Arial"/>
                        <w:b/>
                        <w:color w:val="231F20"/>
                        <w:spacing w:val="-5"/>
                        <w:sz w:val="16"/>
                      </w:rPr>
                      <w:instrText> PAGE </w:instrText>
                    </w:r>
                    <w:r>
                      <w:rPr>
                        <w:rFonts w:ascii="Arial"/>
                        <w:b/>
                        <w:color w:val="231F20"/>
                        <w:spacing w:val="-5"/>
                        <w:sz w:val="16"/>
                      </w:rPr>
                      <w:fldChar w:fldCharType="separate"/>
                    </w:r>
                    <w:r>
                      <w:rPr>
                        <w:rFonts w:ascii="Arial"/>
                        <w:b/>
                        <w:color w:val="231F20"/>
                        <w:spacing w:val="-5"/>
                        <w:sz w:val="16"/>
                      </w:rPr>
                      <w:t>24</w:t>
                    </w:r>
                    <w:r>
                      <w:rPr>
                        <w:rFonts w:ascii="Arial"/>
                        <w:b/>
                        <w:color w:val="231F20"/>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9"/>
      </w:rPr>
    </w:pPr>
    <w:r>
      <w:rPr/>
      <mc:AlternateContent>
        <mc:Choice Requires="wps">
          <w:drawing>
            <wp:anchor distT="0" distB="0" distL="0" distR="0" allowOverlap="1" layoutInCell="1" locked="0" behindDoc="1" simplePos="0" relativeHeight="486243328">
              <wp:simplePos x="0" y="0"/>
              <wp:positionH relativeFrom="page">
                <wp:posOffset>2618700</wp:posOffset>
              </wp:positionH>
              <wp:positionV relativeFrom="page">
                <wp:posOffset>7231210</wp:posOffset>
              </wp:positionV>
              <wp:extent cx="201930" cy="17145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01930" cy="171450"/>
                      </a:xfrm>
                      <a:prstGeom prst="rect">
                        <a:avLst/>
                      </a:prstGeom>
                    </wps:spPr>
                    <wps:txbx>
                      <w:txbxContent>
                        <w:p>
                          <w:pPr>
                            <w:spacing w:before="39"/>
                            <w:ind w:left="60" w:right="0" w:firstLine="0"/>
                            <w:jc w:val="left"/>
                            <w:rPr>
                              <w:rFonts w:ascii="Arial"/>
                              <w:b/>
                              <w:sz w:val="16"/>
                            </w:rPr>
                          </w:pPr>
                          <w:r>
                            <w:rPr>
                              <w:rFonts w:ascii="Arial"/>
                              <w:b/>
                              <w:color w:val="231F20"/>
                              <w:spacing w:val="-5"/>
                              <w:sz w:val="16"/>
                            </w:rPr>
                            <w:fldChar w:fldCharType="begin"/>
                          </w:r>
                          <w:r>
                            <w:rPr>
                              <w:rFonts w:ascii="Arial"/>
                              <w:b/>
                              <w:color w:val="231F20"/>
                              <w:spacing w:val="-5"/>
                              <w:sz w:val="16"/>
                            </w:rPr>
                            <w:instrText> PAGE </w:instrText>
                          </w:r>
                          <w:r>
                            <w:rPr>
                              <w:rFonts w:ascii="Arial"/>
                              <w:b/>
                              <w:color w:val="231F20"/>
                              <w:spacing w:val="-5"/>
                              <w:sz w:val="16"/>
                            </w:rPr>
                            <w:fldChar w:fldCharType="separate"/>
                          </w:r>
                          <w:r>
                            <w:rPr>
                              <w:rFonts w:ascii="Arial"/>
                              <w:b/>
                              <w:color w:val="231F20"/>
                              <w:spacing w:val="-5"/>
                              <w:sz w:val="16"/>
                            </w:rPr>
                            <w:t>39</w:t>
                          </w:r>
                          <w:r>
                            <w:rPr>
                              <w:rFonts w:ascii="Arial"/>
                              <w:b/>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06.196899pt;margin-top:569.386658pt;width:15.9pt;height:13.5pt;mso-position-horizontal-relative:page;mso-position-vertical-relative:page;z-index:-17073152" type="#_x0000_t202" id="docshape207" filled="false" stroked="false">
              <v:textbox inset="0,0,0,0">
                <w:txbxContent>
                  <w:p>
                    <w:pPr>
                      <w:spacing w:before="39"/>
                      <w:ind w:left="60" w:right="0" w:firstLine="0"/>
                      <w:jc w:val="left"/>
                      <w:rPr>
                        <w:rFonts w:ascii="Arial"/>
                        <w:b/>
                        <w:sz w:val="16"/>
                      </w:rPr>
                    </w:pPr>
                    <w:r>
                      <w:rPr>
                        <w:rFonts w:ascii="Arial"/>
                        <w:b/>
                        <w:color w:val="231F20"/>
                        <w:spacing w:val="-5"/>
                        <w:sz w:val="16"/>
                      </w:rPr>
                      <w:fldChar w:fldCharType="begin"/>
                    </w:r>
                    <w:r>
                      <w:rPr>
                        <w:rFonts w:ascii="Arial"/>
                        <w:b/>
                        <w:color w:val="231F20"/>
                        <w:spacing w:val="-5"/>
                        <w:sz w:val="16"/>
                      </w:rPr>
                      <w:instrText> PAGE </w:instrText>
                    </w:r>
                    <w:r>
                      <w:rPr>
                        <w:rFonts w:ascii="Arial"/>
                        <w:b/>
                        <w:color w:val="231F20"/>
                        <w:spacing w:val="-5"/>
                        <w:sz w:val="16"/>
                      </w:rPr>
                      <w:fldChar w:fldCharType="separate"/>
                    </w:r>
                    <w:r>
                      <w:rPr>
                        <w:rFonts w:ascii="Arial"/>
                        <w:b/>
                        <w:color w:val="231F20"/>
                        <w:spacing w:val="-5"/>
                        <w:sz w:val="16"/>
                      </w:rPr>
                      <w:t>39</w:t>
                    </w:r>
                    <w:r>
                      <w:rPr>
                        <w:rFonts w:ascii="Arial"/>
                        <w:b/>
                        <w:color w:val="231F20"/>
                        <w:spacing w:val="-5"/>
                        <w:sz w:val="1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4"/>
      </w:rPr>
    </w:pPr>
    <w:r>
      <w:rPr/>
      <mc:AlternateContent>
        <mc:Choice Requires="wps">
          <w:drawing>
            <wp:anchor distT="0" distB="0" distL="0" distR="0" allowOverlap="1" layoutInCell="1" locked="0" behindDoc="1" simplePos="0" relativeHeight="486243840">
              <wp:simplePos x="0" y="0"/>
              <wp:positionH relativeFrom="page">
                <wp:posOffset>2618700</wp:posOffset>
              </wp:positionH>
              <wp:positionV relativeFrom="page">
                <wp:posOffset>7231210</wp:posOffset>
              </wp:positionV>
              <wp:extent cx="201930" cy="17145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01930" cy="171450"/>
                      </a:xfrm>
                      <a:prstGeom prst="rect">
                        <a:avLst/>
                      </a:prstGeom>
                    </wps:spPr>
                    <wps:txbx>
                      <w:txbxContent>
                        <w:p>
                          <w:pPr>
                            <w:spacing w:before="39"/>
                            <w:ind w:left="60" w:right="0" w:firstLine="0"/>
                            <w:jc w:val="left"/>
                            <w:rPr>
                              <w:rFonts w:ascii="Arial"/>
                              <w:b/>
                              <w:sz w:val="16"/>
                            </w:rPr>
                          </w:pPr>
                          <w:r>
                            <w:rPr>
                              <w:rFonts w:ascii="Arial"/>
                              <w:b/>
                              <w:color w:val="231F20"/>
                              <w:spacing w:val="-5"/>
                              <w:sz w:val="16"/>
                            </w:rPr>
                            <w:fldChar w:fldCharType="begin"/>
                          </w:r>
                          <w:r>
                            <w:rPr>
                              <w:rFonts w:ascii="Arial"/>
                              <w:b/>
                              <w:color w:val="231F20"/>
                              <w:spacing w:val="-5"/>
                              <w:sz w:val="16"/>
                            </w:rPr>
                            <w:instrText> PAGE </w:instrText>
                          </w:r>
                          <w:r>
                            <w:rPr>
                              <w:rFonts w:ascii="Arial"/>
                              <w:b/>
                              <w:color w:val="231F20"/>
                              <w:spacing w:val="-5"/>
                              <w:sz w:val="16"/>
                            </w:rPr>
                            <w:fldChar w:fldCharType="separate"/>
                          </w:r>
                          <w:r>
                            <w:rPr>
                              <w:rFonts w:ascii="Arial"/>
                              <w:b/>
                              <w:color w:val="231F20"/>
                              <w:spacing w:val="-5"/>
                              <w:sz w:val="16"/>
                            </w:rPr>
                            <w:t>63</w:t>
                          </w:r>
                          <w:r>
                            <w:rPr>
                              <w:rFonts w:ascii="Arial"/>
                              <w:b/>
                              <w:color w:val="231F20"/>
                              <w:spacing w:val="-5"/>
                              <w:sz w:val="16"/>
                            </w:rPr>
                            <w:fldChar w:fldCharType="end"/>
                          </w:r>
                        </w:p>
                      </w:txbxContent>
                    </wps:txbx>
                    <wps:bodyPr wrap="square" lIns="0" tIns="0" rIns="0" bIns="0" rtlCol="0">
                      <a:noAutofit/>
                    </wps:bodyPr>
                  </wps:wsp>
                </a:graphicData>
              </a:graphic>
            </wp:anchor>
          </w:drawing>
        </mc:Choice>
        <mc:Fallback>
          <w:pict>
            <v:shape style="position:absolute;margin-left:206.196899pt;margin-top:569.386658pt;width:15.9pt;height:13.5pt;mso-position-horizontal-relative:page;mso-position-vertical-relative:page;z-index:-17072640" type="#_x0000_t202" id="docshape319" filled="false" stroked="false">
              <v:textbox inset="0,0,0,0">
                <w:txbxContent>
                  <w:p>
                    <w:pPr>
                      <w:spacing w:before="39"/>
                      <w:ind w:left="60" w:right="0" w:firstLine="0"/>
                      <w:jc w:val="left"/>
                      <w:rPr>
                        <w:rFonts w:ascii="Arial"/>
                        <w:b/>
                        <w:sz w:val="16"/>
                      </w:rPr>
                    </w:pPr>
                    <w:r>
                      <w:rPr>
                        <w:rFonts w:ascii="Arial"/>
                        <w:b/>
                        <w:color w:val="231F20"/>
                        <w:spacing w:val="-5"/>
                        <w:sz w:val="16"/>
                      </w:rPr>
                      <w:fldChar w:fldCharType="begin"/>
                    </w:r>
                    <w:r>
                      <w:rPr>
                        <w:rFonts w:ascii="Arial"/>
                        <w:b/>
                        <w:color w:val="231F20"/>
                        <w:spacing w:val="-5"/>
                        <w:sz w:val="16"/>
                      </w:rPr>
                      <w:instrText> PAGE </w:instrText>
                    </w:r>
                    <w:r>
                      <w:rPr>
                        <w:rFonts w:ascii="Arial"/>
                        <w:b/>
                        <w:color w:val="231F20"/>
                        <w:spacing w:val="-5"/>
                        <w:sz w:val="16"/>
                      </w:rPr>
                      <w:fldChar w:fldCharType="separate"/>
                    </w:r>
                    <w:r>
                      <w:rPr>
                        <w:rFonts w:ascii="Arial"/>
                        <w:b/>
                        <w:color w:val="231F20"/>
                        <w:spacing w:val="-5"/>
                        <w:sz w:val="16"/>
                      </w:rPr>
                      <w:t>63</w:t>
                    </w:r>
                    <w:r>
                      <w:rPr>
                        <w:rFonts w:ascii="Arial"/>
                        <w:b/>
                        <w:color w:val="231F20"/>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5">
    <w:multiLevelType w:val="hybridMultilevel"/>
    <w:lvl w:ilvl="0">
      <w:start w:val="1"/>
      <w:numFmt w:val="decimal"/>
      <w:lvlText w:val="%1."/>
      <w:lvlJc w:val="left"/>
      <w:pPr>
        <w:ind w:left="315"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74">
    <w:multiLevelType w:val="hybridMultilevel"/>
    <w:lvl w:ilvl="0">
      <w:start w:val="1"/>
      <w:numFmt w:val="decimal"/>
      <w:lvlText w:val="%1."/>
      <w:lvlJc w:val="left"/>
      <w:pPr>
        <w:ind w:left="16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69"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82" w:hanging="81"/>
      </w:pPr>
      <w:rPr>
        <w:rFonts w:hint="default"/>
        <w:lang w:val="en-US" w:eastAsia="en-US" w:bidi="ar-SA"/>
      </w:rPr>
    </w:lvl>
    <w:lvl w:ilvl="3">
      <w:start w:val="0"/>
      <w:numFmt w:val="bullet"/>
      <w:lvlText w:val="•"/>
      <w:lvlJc w:val="left"/>
      <w:pPr>
        <w:ind w:left="2593" w:hanging="81"/>
      </w:pPr>
      <w:rPr>
        <w:rFonts w:hint="default"/>
        <w:lang w:val="en-US" w:eastAsia="en-US" w:bidi="ar-SA"/>
      </w:rPr>
    </w:lvl>
    <w:lvl w:ilvl="4">
      <w:start w:val="0"/>
      <w:numFmt w:val="bullet"/>
      <w:lvlText w:val="•"/>
      <w:lvlJc w:val="left"/>
      <w:pPr>
        <w:ind w:left="3404" w:hanging="81"/>
      </w:pPr>
      <w:rPr>
        <w:rFonts w:hint="default"/>
        <w:lang w:val="en-US" w:eastAsia="en-US" w:bidi="ar-SA"/>
      </w:rPr>
    </w:lvl>
    <w:lvl w:ilvl="5">
      <w:start w:val="0"/>
      <w:numFmt w:val="bullet"/>
      <w:lvlText w:val="•"/>
      <w:lvlJc w:val="left"/>
      <w:pPr>
        <w:ind w:left="4215" w:hanging="81"/>
      </w:pPr>
      <w:rPr>
        <w:rFonts w:hint="default"/>
        <w:lang w:val="en-US" w:eastAsia="en-US" w:bidi="ar-SA"/>
      </w:rPr>
    </w:lvl>
    <w:lvl w:ilvl="6">
      <w:start w:val="0"/>
      <w:numFmt w:val="bullet"/>
      <w:lvlText w:val="•"/>
      <w:lvlJc w:val="left"/>
      <w:pPr>
        <w:ind w:left="5026" w:hanging="81"/>
      </w:pPr>
      <w:rPr>
        <w:rFonts w:hint="default"/>
        <w:lang w:val="en-US" w:eastAsia="en-US" w:bidi="ar-SA"/>
      </w:rPr>
    </w:lvl>
    <w:lvl w:ilvl="7">
      <w:start w:val="0"/>
      <w:numFmt w:val="bullet"/>
      <w:lvlText w:val="•"/>
      <w:lvlJc w:val="left"/>
      <w:pPr>
        <w:ind w:left="5837" w:hanging="81"/>
      </w:pPr>
      <w:rPr>
        <w:rFonts w:hint="default"/>
        <w:lang w:val="en-US" w:eastAsia="en-US" w:bidi="ar-SA"/>
      </w:rPr>
    </w:lvl>
    <w:lvl w:ilvl="8">
      <w:start w:val="0"/>
      <w:numFmt w:val="bullet"/>
      <w:lvlText w:val="•"/>
      <w:lvlJc w:val="left"/>
      <w:pPr>
        <w:ind w:left="6648" w:hanging="81"/>
      </w:pPr>
      <w:rPr>
        <w:rFonts w:hint="default"/>
        <w:lang w:val="en-US" w:eastAsia="en-US" w:bidi="ar-SA"/>
      </w:rPr>
    </w:lvl>
  </w:abstractNum>
  <w:abstractNum w:abstractNumId="73">
    <w:multiLevelType w:val="hybridMultilevel"/>
    <w:lvl w:ilvl="0">
      <w:start w:val="1"/>
      <w:numFmt w:val="decimal"/>
      <w:lvlText w:val="%1."/>
      <w:lvlJc w:val="left"/>
      <w:pPr>
        <w:ind w:left="154"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15"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5"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72">
    <w:multiLevelType w:val="hybridMultilevel"/>
    <w:lvl w:ilvl="0">
      <w:start w:val="1"/>
      <w:numFmt w:val="decimal"/>
      <w:lvlText w:val="%1."/>
      <w:lvlJc w:val="left"/>
      <w:pPr>
        <w:ind w:left="309"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097" w:hanging="111"/>
      </w:pPr>
      <w:rPr>
        <w:rFonts w:hint="default"/>
        <w:lang w:val="en-US" w:eastAsia="en-US" w:bidi="ar-SA"/>
      </w:rPr>
    </w:lvl>
    <w:lvl w:ilvl="2">
      <w:start w:val="0"/>
      <w:numFmt w:val="bullet"/>
      <w:lvlText w:val="•"/>
      <w:lvlJc w:val="left"/>
      <w:pPr>
        <w:ind w:left="1894" w:hanging="111"/>
      </w:pPr>
      <w:rPr>
        <w:rFonts w:hint="default"/>
        <w:lang w:val="en-US" w:eastAsia="en-US" w:bidi="ar-SA"/>
      </w:rPr>
    </w:lvl>
    <w:lvl w:ilvl="3">
      <w:start w:val="0"/>
      <w:numFmt w:val="bullet"/>
      <w:lvlText w:val="•"/>
      <w:lvlJc w:val="left"/>
      <w:pPr>
        <w:ind w:left="2691" w:hanging="111"/>
      </w:pPr>
      <w:rPr>
        <w:rFonts w:hint="default"/>
        <w:lang w:val="en-US" w:eastAsia="en-US" w:bidi="ar-SA"/>
      </w:rPr>
    </w:lvl>
    <w:lvl w:ilvl="4">
      <w:start w:val="0"/>
      <w:numFmt w:val="bullet"/>
      <w:lvlText w:val="•"/>
      <w:lvlJc w:val="left"/>
      <w:pPr>
        <w:ind w:left="3488" w:hanging="111"/>
      </w:pPr>
      <w:rPr>
        <w:rFonts w:hint="default"/>
        <w:lang w:val="en-US" w:eastAsia="en-US" w:bidi="ar-SA"/>
      </w:rPr>
    </w:lvl>
    <w:lvl w:ilvl="5">
      <w:start w:val="0"/>
      <w:numFmt w:val="bullet"/>
      <w:lvlText w:val="•"/>
      <w:lvlJc w:val="left"/>
      <w:pPr>
        <w:ind w:left="4285" w:hanging="111"/>
      </w:pPr>
      <w:rPr>
        <w:rFonts w:hint="default"/>
        <w:lang w:val="en-US" w:eastAsia="en-US" w:bidi="ar-SA"/>
      </w:rPr>
    </w:lvl>
    <w:lvl w:ilvl="6">
      <w:start w:val="0"/>
      <w:numFmt w:val="bullet"/>
      <w:lvlText w:val="•"/>
      <w:lvlJc w:val="left"/>
      <w:pPr>
        <w:ind w:left="5082" w:hanging="111"/>
      </w:pPr>
      <w:rPr>
        <w:rFonts w:hint="default"/>
        <w:lang w:val="en-US" w:eastAsia="en-US" w:bidi="ar-SA"/>
      </w:rPr>
    </w:lvl>
    <w:lvl w:ilvl="7">
      <w:start w:val="0"/>
      <w:numFmt w:val="bullet"/>
      <w:lvlText w:val="•"/>
      <w:lvlJc w:val="left"/>
      <w:pPr>
        <w:ind w:left="5879" w:hanging="111"/>
      </w:pPr>
      <w:rPr>
        <w:rFonts w:hint="default"/>
        <w:lang w:val="en-US" w:eastAsia="en-US" w:bidi="ar-SA"/>
      </w:rPr>
    </w:lvl>
    <w:lvl w:ilvl="8">
      <w:start w:val="0"/>
      <w:numFmt w:val="bullet"/>
      <w:lvlText w:val="•"/>
      <w:lvlJc w:val="left"/>
      <w:pPr>
        <w:ind w:left="6676" w:hanging="111"/>
      </w:pPr>
      <w:rPr>
        <w:rFonts w:hint="default"/>
        <w:lang w:val="en-US" w:eastAsia="en-US" w:bidi="ar-SA"/>
      </w:rPr>
    </w:lvl>
  </w:abstractNum>
  <w:abstractNum w:abstractNumId="71">
    <w:multiLevelType w:val="hybridMultilevel"/>
    <w:lvl w:ilvl="0">
      <w:start w:val="1"/>
      <w:numFmt w:val="decimal"/>
      <w:lvlText w:val="%1."/>
      <w:lvlJc w:val="left"/>
      <w:pPr>
        <w:ind w:left="199"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99"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814" w:hanging="81"/>
      </w:pPr>
      <w:rPr>
        <w:rFonts w:hint="default"/>
        <w:lang w:val="en-US" w:eastAsia="en-US" w:bidi="ar-SA"/>
      </w:rPr>
    </w:lvl>
    <w:lvl w:ilvl="3">
      <w:start w:val="0"/>
      <w:numFmt w:val="bullet"/>
      <w:lvlText w:val="•"/>
      <w:lvlJc w:val="left"/>
      <w:pPr>
        <w:ind w:left="2621" w:hanging="81"/>
      </w:pPr>
      <w:rPr>
        <w:rFonts w:hint="default"/>
        <w:lang w:val="en-US" w:eastAsia="en-US" w:bidi="ar-SA"/>
      </w:rPr>
    </w:lvl>
    <w:lvl w:ilvl="4">
      <w:start w:val="0"/>
      <w:numFmt w:val="bullet"/>
      <w:lvlText w:val="•"/>
      <w:lvlJc w:val="left"/>
      <w:pPr>
        <w:ind w:left="3428" w:hanging="81"/>
      </w:pPr>
      <w:rPr>
        <w:rFonts w:hint="default"/>
        <w:lang w:val="en-US" w:eastAsia="en-US" w:bidi="ar-SA"/>
      </w:rPr>
    </w:lvl>
    <w:lvl w:ilvl="5">
      <w:start w:val="0"/>
      <w:numFmt w:val="bullet"/>
      <w:lvlText w:val="•"/>
      <w:lvlJc w:val="left"/>
      <w:pPr>
        <w:ind w:left="4235" w:hanging="81"/>
      </w:pPr>
      <w:rPr>
        <w:rFonts w:hint="default"/>
        <w:lang w:val="en-US" w:eastAsia="en-US" w:bidi="ar-SA"/>
      </w:rPr>
    </w:lvl>
    <w:lvl w:ilvl="6">
      <w:start w:val="0"/>
      <w:numFmt w:val="bullet"/>
      <w:lvlText w:val="•"/>
      <w:lvlJc w:val="left"/>
      <w:pPr>
        <w:ind w:left="5042" w:hanging="81"/>
      </w:pPr>
      <w:rPr>
        <w:rFonts w:hint="default"/>
        <w:lang w:val="en-US" w:eastAsia="en-US" w:bidi="ar-SA"/>
      </w:rPr>
    </w:lvl>
    <w:lvl w:ilvl="7">
      <w:start w:val="0"/>
      <w:numFmt w:val="bullet"/>
      <w:lvlText w:val="•"/>
      <w:lvlJc w:val="left"/>
      <w:pPr>
        <w:ind w:left="5849" w:hanging="81"/>
      </w:pPr>
      <w:rPr>
        <w:rFonts w:hint="default"/>
        <w:lang w:val="en-US" w:eastAsia="en-US" w:bidi="ar-SA"/>
      </w:rPr>
    </w:lvl>
    <w:lvl w:ilvl="8">
      <w:start w:val="0"/>
      <w:numFmt w:val="bullet"/>
      <w:lvlText w:val="•"/>
      <w:lvlJc w:val="left"/>
      <w:pPr>
        <w:ind w:left="6656" w:hanging="81"/>
      </w:pPr>
      <w:rPr>
        <w:rFonts w:hint="default"/>
        <w:lang w:val="en-US" w:eastAsia="en-US" w:bidi="ar-SA"/>
      </w:rPr>
    </w:lvl>
  </w:abstractNum>
  <w:abstractNum w:abstractNumId="70">
    <w:multiLevelType w:val="hybridMultilevel"/>
    <w:lvl w:ilvl="0">
      <w:start w:val="1"/>
      <w:numFmt w:val="decimal"/>
      <w:lvlText w:val="%1."/>
      <w:lvlJc w:val="left"/>
      <w:pPr>
        <w:ind w:left="163"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1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0"/>
      <w:numFmt w:val="bullet"/>
      <w:lvlText w:val="•"/>
      <w:lvlJc w:val="left"/>
      <w:pPr>
        <w:ind w:left="1203" w:hanging="146"/>
      </w:pPr>
      <w:rPr>
        <w:rFonts w:hint="default"/>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69">
    <w:multiLevelType w:val="hybridMultilevel"/>
    <w:lvl w:ilvl="0">
      <w:start w:val="1"/>
      <w:numFmt w:val="decimal"/>
      <w:lvlText w:val="%1."/>
      <w:lvlJc w:val="left"/>
      <w:pPr>
        <w:ind w:left="314"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115" w:hanging="111"/>
      </w:pPr>
      <w:rPr>
        <w:rFonts w:hint="default"/>
        <w:lang w:val="en-US" w:eastAsia="en-US" w:bidi="ar-SA"/>
      </w:rPr>
    </w:lvl>
    <w:lvl w:ilvl="2">
      <w:start w:val="0"/>
      <w:numFmt w:val="bullet"/>
      <w:lvlText w:val="•"/>
      <w:lvlJc w:val="left"/>
      <w:pPr>
        <w:ind w:left="1910" w:hanging="111"/>
      </w:pPr>
      <w:rPr>
        <w:rFonts w:hint="default"/>
        <w:lang w:val="en-US" w:eastAsia="en-US" w:bidi="ar-SA"/>
      </w:rPr>
    </w:lvl>
    <w:lvl w:ilvl="3">
      <w:start w:val="0"/>
      <w:numFmt w:val="bullet"/>
      <w:lvlText w:val="•"/>
      <w:lvlJc w:val="left"/>
      <w:pPr>
        <w:ind w:left="2705" w:hanging="111"/>
      </w:pPr>
      <w:rPr>
        <w:rFonts w:hint="default"/>
        <w:lang w:val="en-US" w:eastAsia="en-US" w:bidi="ar-SA"/>
      </w:rPr>
    </w:lvl>
    <w:lvl w:ilvl="4">
      <w:start w:val="0"/>
      <w:numFmt w:val="bullet"/>
      <w:lvlText w:val="•"/>
      <w:lvlJc w:val="left"/>
      <w:pPr>
        <w:ind w:left="3500" w:hanging="111"/>
      </w:pPr>
      <w:rPr>
        <w:rFonts w:hint="default"/>
        <w:lang w:val="en-US" w:eastAsia="en-US" w:bidi="ar-SA"/>
      </w:rPr>
    </w:lvl>
    <w:lvl w:ilvl="5">
      <w:start w:val="0"/>
      <w:numFmt w:val="bullet"/>
      <w:lvlText w:val="•"/>
      <w:lvlJc w:val="left"/>
      <w:pPr>
        <w:ind w:left="4295" w:hanging="111"/>
      </w:pPr>
      <w:rPr>
        <w:rFonts w:hint="default"/>
        <w:lang w:val="en-US" w:eastAsia="en-US" w:bidi="ar-SA"/>
      </w:rPr>
    </w:lvl>
    <w:lvl w:ilvl="6">
      <w:start w:val="0"/>
      <w:numFmt w:val="bullet"/>
      <w:lvlText w:val="•"/>
      <w:lvlJc w:val="left"/>
      <w:pPr>
        <w:ind w:left="5090" w:hanging="111"/>
      </w:pPr>
      <w:rPr>
        <w:rFonts w:hint="default"/>
        <w:lang w:val="en-US" w:eastAsia="en-US" w:bidi="ar-SA"/>
      </w:rPr>
    </w:lvl>
    <w:lvl w:ilvl="7">
      <w:start w:val="0"/>
      <w:numFmt w:val="bullet"/>
      <w:lvlText w:val="•"/>
      <w:lvlJc w:val="left"/>
      <w:pPr>
        <w:ind w:left="5885" w:hanging="111"/>
      </w:pPr>
      <w:rPr>
        <w:rFonts w:hint="default"/>
        <w:lang w:val="en-US" w:eastAsia="en-US" w:bidi="ar-SA"/>
      </w:rPr>
    </w:lvl>
    <w:lvl w:ilvl="8">
      <w:start w:val="0"/>
      <w:numFmt w:val="bullet"/>
      <w:lvlText w:val="•"/>
      <w:lvlJc w:val="left"/>
      <w:pPr>
        <w:ind w:left="6680" w:hanging="111"/>
      </w:pPr>
      <w:rPr>
        <w:rFonts w:hint="default"/>
        <w:lang w:val="en-US" w:eastAsia="en-US" w:bidi="ar-SA"/>
      </w:rPr>
    </w:lvl>
  </w:abstractNum>
  <w:abstractNum w:abstractNumId="68">
    <w:multiLevelType w:val="hybridMultilevel"/>
    <w:lvl w:ilvl="0">
      <w:start w:val="1"/>
      <w:numFmt w:val="decimal"/>
      <w:lvlText w:val="%1."/>
      <w:lvlJc w:val="left"/>
      <w:pPr>
        <w:ind w:left="163"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203"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096" w:hanging="81"/>
      </w:pPr>
      <w:rPr>
        <w:rFonts w:hint="default"/>
        <w:lang w:val="en-US" w:eastAsia="en-US" w:bidi="ar-SA"/>
      </w:rPr>
    </w:lvl>
    <w:lvl w:ilvl="3">
      <w:start w:val="0"/>
      <w:numFmt w:val="bullet"/>
      <w:lvlText w:val="•"/>
      <w:lvlJc w:val="left"/>
      <w:pPr>
        <w:ind w:left="1993" w:hanging="81"/>
      </w:pPr>
      <w:rPr>
        <w:rFonts w:hint="default"/>
        <w:lang w:val="en-US" w:eastAsia="en-US" w:bidi="ar-SA"/>
      </w:rPr>
    </w:lvl>
    <w:lvl w:ilvl="4">
      <w:start w:val="0"/>
      <w:numFmt w:val="bullet"/>
      <w:lvlText w:val="•"/>
      <w:lvlJc w:val="left"/>
      <w:pPr>
        <w:ind w:left="2890" w:hanging="81"/>
      </w:pPr>
      <w:rPr>
        <w:rFonts w:hint="default"/>
        <w:lang w:val="en-US" w:eastAsia="en-US" w:bidi="ar-SA"/>
      </w:rPr>
    </w:lvl>
    <w:lvl w:ilvl="5">
      <w:start w:val="0"/>
      <w:numFmt w:val="bullet"/>
      <w:lvlText w:val="•"/>
      <w:lvlJc w:val="left"/>
      <w:pPr>
        <w:ind w:left="3786" w:hanging="81"/>
      </w:pPr>
      <w:rPr>
        <w:rFonts w:hint="default"/>
        <w:lang w:val="en-US" w:eastAsia="en-US" w:bidi="ar-SA"/>
      </w:rPr>
    </w:lvl>
    <w:lvl w:ilvl="6">
      <w:start w:val="0"/>
      <w:numFmt w:val="bullet"/>
      <w:lvlText w:val="•"/>
      <w:lvlJc w:val="left"/>
      <w:pPr>
        <w:ind w:left="4683" w:hanging="81"/>
      </w:pPr>
      <w:rPr>
        <w:rFonts w:hint="default"/>
        <w:lang w:val="en-US" w:eastAsia="en-US" w:bidi="ar-SA"/>
      </w:rPr>
    </w:lvl>
    <w:lvl w:ilvl="7">
      <w:start w:val="0"/>
      <w:numFmt w:val="bullet"/>
      <w:lvlText w:val="•"/>
      <w:lvlJc w:val="left"/>
      <w:pPr>
        <w:ind w:left="5580" w:hanging="81"/>
      </w:pPr>
      <w:rPr>
        <w:rFonts w:hint="default"/>
        <w:lang w:val="en-US" w:eastAsia="en-US" w:bidi="ar-SA"/>
      </w:rPr>
    </w:lvl>
    <w:lvl w:ilvl="8">
      <w:start w:val="0"/>
      <w:numFmt w:val="bullet"/>
      <w:lvlText w:val="•"/>
      <w:lvlJc w:val="left"/>
      <w:pPr>
        <w:ind w:left="6477" w:hanging="81"/>
      </w:pPr>
      <w:rPr>
        <w:rFonts w:hint="default"/>
        <w:lang w:val="en-US" w:eastAsia="en-US" w:bidi="ar-SA"/>
      </w:rPr>
    </w:lvl>
  </w:abstractNum>
  <w:abstractNum w:abstractNumId="67">
    <w:multiLevelType w:val="hybridMultilevel"/>
    <w:lvl w:ilvl="0">
      <w:start w:val="3"/>
      <w:numFmt w:val="decimal"/>
      <w:lvlText w:val="%1."/>
      <w:lvlJc w:val="left"/>
      <w:pPr>
        <w:ind w:left="173" w:hanging="219"/>
        <w:jc w:val="left"/>
      </w:pPr>
      <w:rPr>
        <w:rFonts w:hint="default" w:ascii="Trebuchet MS" w:hAnsi="Trebuchet MS" w:eastAsia="Trebuchet MS" w:cs="Trebuchet MS"/>
        <w:b w:val="0"/>
        <w:bCs w:val="0"/>
        <w:i w:val="0"/>
        <w:iCs w:val="0"/>
        <w:color w:val="231F20"/>
        <w:spacing w:val="0"/>
        <w:w w:val="66"/>
        <w:sz w:val="24"/>
        <w:szCs w:val="24"/>
        <w:lang w:val="en-US" w:eastAsia="en-US" w:bidi="ar-SA"/>
      </w:rPr>
    </w:lvl>
    <w:lvl w:ilvl="1">
      <w:start w:val="1"/>
      <w:numFmt w:val="decimal"/>
      <w:lvlText w:val="%2."/>
      <w:lvlJc w:val="left"/>
      <w:pPr>
        <w:ind w:left="30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0"/>
      <w:numFmt w:val="bullet"/>
      <w:lvlText w:val="•"/>
      <w:lvlJc w:val="left"/>
      <w:pPr>
        <w:ind w:left="1185" w:hanging="146"/>
      </w:pPr>
      <w:rPr>
        <w:rFonts w:hint="default"/>
        <w:lang w:val="en-US" w:eastAsia="en-US" w:bidi="ar-SA"/>
      </w:rPr>
    </w:lvl>
    <w:lvl w:ilvl="3">
      <w:start w:val="0"/>
      <w:numFmt w:val="bullet"/>
      <w:lvlText w:val="•"/>
      <w:lvlJc w:val="left"/>
      <w:pPr>
        <w:ind w:left="2071" w:hanging="146"/>
      </w:pPr>
      <w:rPr>
        <w:rFonts w:hint="default"/>
        <w:lang w:val="en-US" w:eastAsia="en-US" w:bidi="ar-SA"/>
      </w:rPr>
    </w:lvl>
    <w:lvl w:ilvl="4">
      <w:start w:val="0"/>
      <w:numFmt w:val="bullet"/>
      <w:lvlText w:val="•"/>
      <w:lvlJc w:val="left"/>
      <w:pPr>
        <w:ind w:left="2956" w:hanging="146"/>
      </w:pPr>
      <w:rPr>
        <w:rFonts w:hint="default"/>
        <w:lang w:val="en-US" w:eastAsia="en-US" w:bidi="ar-SA"/>
      </w:rPr>
    </w:lvl>
    <w:lvl w:ilvl="5">
      <w:start w:val="0"/>
      <w:numFmt w:val="bullet"/>
      <w:lvlText w:val="•"/>
      <w:lvlJc w:val="left"/>
      <w:pPr>
        <w:ind w:left="3842" w:hanging="146"/>
      </w:pPr>
      <w:rPr>
        <w:rFonts w:hint="default"/>
        <w:lang w:val="en-US" w:eastAsia="en-US" w:bidi="ar-SA"/>
      </w:rPr>
    </w:lvl>
    <w:lvl w:ilvl="6">
      <w:start w:val="0"/>
      <w:numFmt w:val="bullet"/>
      <w:lvlText w:val="•"/>
      <w:lvlJc w:val="left"/>
      <w:pPr>
        <w:ind w:left="4728" w:hanging="146"/>
      </w:pPr>
      <w:rPr>
        <w:rFonts w:hint="default"/>
        <w:lang w:val="en-US" w:eastAsia="en-US" w:bidi="ar-SA"/>
      </w:rPr>
    </w:lvl>
    <w:lvl w:ilvl="7">
      <w:start w:val="0"/>
      <w:numFmt w:val="bullet"/>
      <w:lvlText w:val="•"/>
      <w:lvlJc w:val="left"/>
      <w:pPr>
        <w:ind w:left="5613" w:hanging="146"/>
      </w:pPr>
      <w:rPr>
        <w:rFonts w:hint="default"/>
        <w:lang w:val="en-US" w:eastAsia="en-US" w:bidi="ar-SA"/>
      </w:rPr>
    </w:lvl>
    <w:lvl w:ilvl="8">
      <w:start w:val="0"/>
      <w:numFmt w:val="bullet"/>
      <w:lvlText w:val="•"/>
      <w:lvlJc w:val="left"/>
      <w:pPr>
        <w:ind w:left="6499" w:hanging="146"/>
      </w:pPr>
      <w:rPr>
        <w:rFonts w:hint="default"/>
        <w:lang w:val="en-US" w:eastAsia="en-US" w:bidi="ar-SA"/>
      </w:rPr>
    </w:lvl>
  </w:abstractNum>
  <w:abstractNum w:abstractNumId="66">
    <w:multiLevelType w:val="hybridMultilevel"/>
    <w:lvl w:ilvl="0">
      <w:start w:val="1"/>
      <w:numFmt w:val="decimal"/>
      <w:lvlText w:val="%1."/>
      <w:lvlJc w:val="left"/>
      <w:pPr>
        <w:ind w:left="32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65">
    <w:multiLevelType w:val="hybridMultilevel"/>
    <w:lvl w:ilvl="0">
      <w:start w:val="1"/>
      <w:numFmt w:val="decimal"/>
      <w:lvlText w:val="%1."/>
      <w:lvlJc w:val="left"/>
      <w:pPr>
        <w:ind w:left="173"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73"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64">
    <w:multiLevelType w:val="hybridMultilevel"/>
    <w:lvl w:ilvl="0">
      <w:start w:val="1"/>
      <w:numFmt w:val="decimal"/>
      <w:lvlText w:val="%1."/>
      <w:lvlJc w:val="left"/>
      <w:pPr>
        <w:ind w:left="173" w:hanging="219"/>
        <w:jc w:val="left"/>
      </w:pPr>
      <w:rPr>
        <w:rFonts w:hint="default" w:ascii="Trebuchet MS" w:hAnsi="Trebuchet MS" w:eastAsia="Trebuchet MS" w:cs="Trebuchet MS"/>
        <w:b w:val="0"/>
        <w:bCs w:val="0"/>
        <w:i w:val="0"/>
        <w:iCs w:val="0"/>
        <w:color w:val="231F20"/>
        <w:spacing w:val="0"/>
        <w:w w:val="66"/>
        <w:sz w:val="24"/>
        <w:szCs w:val="24"/>
        <w:lang w:val="en-US" w:eastAsia="en-US" w:bidi="ar-SA"/>
      </w:rPr>
    </w:lvl>
    <w:lvl w:ilvl="1">
      <w:start w:val="1"/>
      <w:numFmt w:val="decimal"/>
      <w:lvlText w:val="%2."/>
      <w:lvlJc w:val="left"/>
      <w:pPr>
        <w:ind w:left="31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0"/>
      <w:numFmt w:val="bullet"/>
      <w:lvlText w:val="•"/>
      <w:lvlJc w:val="left"/>
      <w:pPr>
        <w:ind w:left="1203" w:hanging="146"/>
      </w:pPr>
      <w:rPr>
        <w:rFonts w:hint="default"/>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63">
    <w:multiLevelType w:val="hybridMultilevel"/>
    <w:lvl w:ilvl="0">
      <w:start w:val="1"/>
      <w:numFmt w:val="decimal"/>
      <w:lvlText w:val="%1."/>
      <w:lvlJc w:val="left"/>
      <w:pPr>
        <w:ind w:left="283"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079" w:hanging="111"/>
      </w:pPr>
      <w:rPr>
        <w:rFonts w:hint="default"/>
        <w:lang w:val="en-US" w:eastAsia="en-US" w:bidi="ar-SA"/>
      </w:rPr>
    </w:lvl>
    <w:lvl w:ilvl="2">
      <w:start w:val="0"/>
      <w:numFmt w:val="bullet"/>
      <w:lvlText w:val="•"/>
      <w:lvlJc w:val="left"/>
      <w:pPr>
        <w:ind w:left="1878" w:hanging="111"/>
      </w:pPr>
      <w:rPr>
        <w:rFonts w:hint="default"/>
        <w:lang w:val="en-US" w:eastAsia="en-US" w:bidi="ar-SA"/>
      </w:rPr>
    </w:lvl>
    <w:lvl w:ilvl="3">
      <w:start w:val="0"/>
      <w:numFmt w:val="bullet"/>
      <w:lvlText w:val="•"/>
      <w:lvlJc w:val="left"/>
      <w:pPr>
        <w:ind w:left="2677" w:hanging="111"/>
      </w:pPr>
      <w:rPr>
        <w:rFonts w:hint="default"/>
        <w:lang w:val="en-US" w:eastAsia="en-US" w:bidi="ar-SA"/>
      </w:rPr>
    </w:lvl>
    <w:lvl w:ilvl="4">
      <w:start w:val="0"/>
      <w:numFmt w:val="bullet"/>
      <w:lvlText w:val="•"/>
      <w:lvlJc w:val="left"/>
      <w:pPr>
        <w:ind w:left="3476" w:hanging="111"/>
      </w:pPr>
      <w:rPr>
        <w:rFonts w:hint="default"/>
        <w:lang w:val="en-US" w:eastAsia="en-US" w:bidi="ar-SA"/>
      </w:rPr>
    </w:lvl>
    <w:lvl w:ilvl="5">
      <w:start w:val="0"/>
      <w:numFmt w:val="bullet"/>
      <w:lvlText w:val="•"/>
      <w:lvlJc w:val="left"/>
      <w:pPr>
        <w:ind w:left="4275" w:hanging="111"/>
      </w:pPr>
      <w:rPr>
        <w:rFonts w:hint="default"/>
        <w:lang w:val="en-US" w:eastAsia="en-US" w:bidi="ar-SA"/>
      </w:rPr>
    </w:lvl>
    <w:lvl w:ilvl="6">
      <w:start w:val="0"/>
      <w:numFmt w:val="bullet"/>
      <w:lvlText w:val="•"/>
      <w:lvlJc w:val="left"/>
      <w:pPr>
        <w:ind w:left="5074" w:hanging="111"/>
      </w:pPr>
      <w:rPr>
        <w:rFonts w:hint="default"/>
        <w:lang w:val="en-US" w:eastAsia="en-US" w:bidi="ar-SA"/>
      </w:rPr>
    </w:lvl>
    <w:lvl w:ilvl="7">
      <w:start w:val="0"/>
      <w:numFmt w:val="bullet"/>
      <w:lvlText w:val="•"/>
      <w:lvlJc w:val="left"/>
      <w:pPr>
        <w:ind w:left="5873" w:hanging="111"/>
      </w:pPr>
      <w:rPr>
        <w:rFonts w:hint="default"/>
        <w:lang w:val="en-US" w:eastAsia="en-US" w:bidi="ar-SA"/>
      </w:rPr>
    </w:lvl>
    <w:lvl w:ilvl="8">
      <w:start w:val="0"/>
      <w:numFmt w:val="bullet"/>
      <w:lvlText w:val="•"/>
      <w:lvlJc w:val="left"/>
      <w:pPr>
        <w:ind w:left="6672" w:hanging="111"/>
      </w:pPr>
      <w:rPr>
        <w:rFonts w:hint="default"/>
        <w:lang w:val="en-US" w:eastAsia="en-US" w:bidi="ar-SA"/>
      </w:rPr>
    </w:lvl>
  </w:abstractNum>
  <w:abstractNum w:abstractNumId="62">
    <w:multiLevelType w:val="hybridMultilevel"/>
    <w:lvl w:ilvl="0">
      <w:start w:val="1"/>
      <w:numFmt w:val="decimal"/>
      <w:lvlText w:val="%1."/>
      <w:lvlJc w:val="left"/>
      <w:pPr>
        <w:ind w:left="173"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73"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61">
    <w:multiLevelType w:val="hybridMultilevel"/>
    <w:lvl w:ilvl="0">
      <w:start w:val="1"/>
      <w:numFmt w:val="decimal"/>
      <w:lvlText w:val="%1."/>
      <w:lvlJc w:val="left"/>
      <w:pPr>
        <w:ind w:left="163" w:hanging="219"/>
        <w:jc w:val="left"/>
      </w:pPr>
      <w:rPr>
        <w:rFonts w:hint="default" w:ascii="Trebuchet MS" w:hAnsi="Trebuchet MS" w:eastAsia="Trebuchet MS" w:cs="Trebuchet MS"/>
        <w:b w:val="0"/>
        <w:bCs w:val="0"/>
        <w:i w:val="0"/>
        <w:iCs w:val="0"/>
        <w:color w:val="231F20"/>
        <w:spacing w:val="0"/>
        <w:w w:val="66"/>
        <w:sz w:val="24"/>
        <w:szCs w:val="24"/>
        <w:lang w:val="en-US" w:eastAsia="en-US" w:bidi="ar-SA"/>
      </w:rPr>
    </w:lvl>
    <w:lvl w:ilvl="1">
      <w:start w:val="1"/>
      <w:numFmt w:val="decimal"/>
      <w:lvlText w:val="%2."/>
      <w:lvlJc w:val="left"/>
      <w:pPr>
        <w:ind w:left="31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60">
    <w:multiLevelType w:val="hybridMultilevel"/>
    <w:lvl w:ilvl="0">
      <w:start w:val="1"/>
      <w:numFmt w:val="decimal"/>
      <w:lvlText w:val="%1."/>
      <w:lvlJc w:val="left"/>
      <w:pPr>
        <w:ind w:left="34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33" w:hanging="146"/>
      </w:pPr>
      <w:rPr>
        <w:rFonts w:hint="default"/>
        <w:lang w:val="en-US" w:eastAsia="en-US" w:bidi="ar-SA"/>
      </w:rPr>
    </w:lvl>
    <w:lvl w:ilvl="2">
      <w:start w:val="0"/>
      <w:numFmt w:val="bullet"/>
      <w:lvlText w:val="•"/>
      <w:lvlJc w:val="left"/>
      <w:pPr>
        <w:ind w:left="1926" w:hanging="146"/>
      </w:pPr>
      <w:rPr>
        <w:rFonts w:hint="default"/>
        <w:lang w:val="en-US" w:eastAsia="en-US" w:bidi="ar-SA"/>
      </w:rPr>
    </w:lvl>
    <w:lvl w:ilvl="3">
      <w:start w:val="0"/>
      <w:numFmt w:val="bullet"/>
      <w:lvlText w:val="•"/>
      <w:lvlJc w:val="left"/>
      <w:pPr>
        <w:ind w:left="2719" w:hanging="146"/>
      </w:pPr>
      <w:rPr>
        <w:rFonts w:hint="default"/>
        <w:lang w:val="en-US" w:eastAsia="en-US" w:bidi="ar-SA"/>
      </w:rPr>
    </w:lvl>
    <w:lvl w:ilvl="4">
      <w:start w:val="0"/>
      <w:numFmt w:val="bullet"/>
      <w:lvlText w:val="•"/>
      <w:lvlJc w:val="left"/>
      <w:pPr>
        <w:ind w:left="3512" w:hanging="146"/>
      </w:pPr>
      <w:rPr>
        <w:rFonts w:hint="default"/>
        <w:lang w:val="en-US" w:eastAsia="en-US" w:bidi="ar-SA"/>
      </w:rPr>
    </w:lvl>
    <w:lvl w:ilvl="5">
      <w:start w:val="0"/>
      <w:numFmt w:val="bullet"/>
      <w:lvlText w:val="•"/>
      <w:lvlJc w:val="left"/>
      <w:pPr>
        <w:ind w:left="4305" w:hanging="146"/>
      </w:pPr>
      <w:rPr>
        <w:rFonts w:hint="default"/>
        <w:lang w:val="en-US" w:eastAsia="en-US" w:bidi="ar-SA"/>
      </w:rPr>
    </w:lvl>
    <w:lvl w:ilvl="6">
      <w:start w:val="0"/>
      <w:numFmt w:val="bullet"/>
      <w:lvlText w:val="•"/>
      <w:lvlJc w:val="left"/>
      <w:pPr>
        <w:ind w:left="5098" w:hanging="146"/>
      </w:pPr>
      <w:rPr>
        <w:rFonts w:hint="default"/>
        <w:lang w:val="en-US" w:eastAsia="en-US" w:bidi="ar-SA"/>
      </w:rPr>
    </w:lvl>
    <w:lvl w:ilvl="7">
      <w:start w:val="0"/>
      <w:numFmt w:val="bullet"/>
      <w:lvlText w:val="•"/>
      <w:lvlJc w:val="left"/>
      <w:pPr>
        <w:ind w:left="5891" w:hanging="146"/>
      </w:pPr>
      <w:rPr>
        <w:rFonts w:hint="default"/>
        <w:lang w:val="en-US" w:eastAsia="en-US" w:bidi="ar-SA"/>
      </w:rPr>
    </w:lvl>
    <w:lvl w:ilvl="8">
      <w:start w:val="0"/>
      <w:numFmt w:val="bullet"/>
      <w:lvlText w:val="•"/>
      <w:lvlJc w:val="left"/>
      <w:pPr>
        <w:ind w:left="6684" w:hanging="146"/>
      </w:pPr>
      <w:rPr>
        <w:rFonts w:hint="default"/>
        <w:lang w:val="en-US" w:eastAsia="en-US" w:bidi="ar-SA"/>
      </w:rPr>
    </w:lvl>
  </w:abstractNum>
  <w:abstractNum w:abstractNumId="59">
    <w:multiLevelType w:val="hybridMultilevel"/>
    <w:lvl w:ilvl="0">
      <w:start w:val="1"/>
      <w:numFmt w:val="decimal"/>
      <w:lvlText w:val="%1."/>
      <w:lvlJc w:val="left"/>
      <w:pPr>
        <w:ind w:left="203"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204"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814" w:hanging="81"/>
      </w:pPr>
      <w:rPr>
        <w:rFonts w:hint="default"/>
        <w:lang w:val="en-US" w:eastAsia="en-US" w:bidi="ar-SA"/>
      </w:rPr>
    </w:lvl>
    <w:lvl w:ilvl="3">
      <w:start w:val="0"/>
      <w:numFmt w:val="bullet"/>
      <w:lvlText w:val="•"/>
      <w:lvlJc w:val="left"/>
      <w:pPr>
        <w:ind w:left="2621" w:hanging="81"/>
      </w:pPr>
      <w:rPr>
        <w:rFonts w:hint="default"/>
        <w:lang w:val="en-US" w:eastAsia="en-US" w:bidi="ar-SA"/>
      </w:rPr>
    </w:lvl>
    <w:lvl w:ilvl="4">
      <w:start w:val="0"/>
      <w:numFmt w:val="bullet"/>
      <w:lvlText w:val="•"/>
      <w:lvlJc w:val="left"/>
      <w:pPr>
        <w:ind w:left="3428" w:hanging="81"/>
      </w:pPr>
      <w:rPr>
        <w:rFonts w:hint="default"/>
        <w:lang w:val="en-US" w:eastAsia="en-US" w:bidi="ar-SA"/>
      </w:rPr>
    </w:lvl>
    <w:lvl w:ilvl="5">
      <w:start w:val="0"/>
      <w:numFmt w:val="bullet"/>
      <w:lvlText w:val="•"/>
      <w:lvlJc w:val="left"/>
      <w:pPr>
        <w:ind w:left="4235" w:hanging="81"/>
      </w:pPr>
      <w:rPr>
        <w:rFonts w:hint="default"/>
        <w:lang w:val="en-US" w:eastAsia="en-US" w:bidi="ar-SA"/>
      </w:rPr>
    </w:lvl>
    <w:lvl w:ilvl="6">
      <w:start w:val="0"/>
      <w:numFmt w:val="bullet"/>
      <w:lvlText w:val="•"/>
      <w:lvlJc w:val="left"/>
      <w:pPr>
        <w:ind w:left="5042" w:hanging="81"/>
      </w:pPr>
      <w:rPr>
        <w:rFonts w:hint="default"/>
        <w:lang w:val="en-US" w:eastAsia="en-US" w:bidi="ar-SA"/>
      </w:rPr>
    </w:lvl>
    <w:lvl w:ilvl="7">
      <w:start w:val="0"/>
      <w:numFmt w:val="bullet"/>
      <w:lvlText w:val="•"/>
      <w:lvlJc w:val="left"/>
      <w:pPr>
        <w:ind w:left="5849" w:hanging="81"/>
      </w:pPr>
      <w:rPr>
        <w:rFonts w:hint="default"/>
        <w:lang w:val="en-US" w:eastAsia="en-US" w:bidi="ar-SA"/>
      </w:rPr>
    </w:lvl>
    <w:lvl w:ilvl="8">
      <w:start w:val="0"/>
      <w:numFmt w:val="bullet"/>
      <w:lvlText w:val="•"/>
      <w:lvlJc w:val="left"/>
      <w:pPr>
        <w:ind w:left="6656" w:hanging="81"/>
      </w:pPr>
      <w:rPr>
        <w:rFonts w:hint="default"/>
        <w:lang w:val="en-US" w:eastAsia="en-US" w:bidi="ar-SA"/>
      </w:rPr>
    </w:lvl>
  </w:abstractNum>
  <w:abstractNum w:abstractNumId="58">
    <w:multiLevelType w:val="hybridMultilevel"/>
    <w:lvl w:ilvl="0">
      <w:start w:val="1"/>
      <w:numFmt w:val="decimal"/>
      <w:lvlText w:val="%1."/>
      <w:lvlJc w:val="left"/>
      <w:pPr>
        <w:ind w:left="178"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4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4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102" w:hanging="146"/>
      </w:pPr>
      <w:rPr>
        <w:rFonts w:hint="default"/>
        <w:lang w:val="en-US" w:eastAsia="en-US" w:bidi="ar-SA"/>
      </w:rPr>
    </w:lvl>
    <w:lvl w:ilvl="4">
      <w:start w:val="0"/>
      <w:numFmt w:val="bullet"/>
      <w:lvlText w:val="•"/>
      <w:lvlJc w:val="left"/>
      <w:pPr>
        <w:ind w:left="2983" w:hanging="146"/>
      </w:pPr>
      <w:rPr>
        <w:rFonts w:hint="default"/>
        <w:lang w:val="en-US" w:eastAsia="en-US" w:bidi="ar-SA"/>
      </w:rPr>
    </w:lvl>
    <w:lvl w:ilvl="5">
      <w:start w:val="0"/>
      <w:numFmt w:val="bullet"/>
      <w:lvlText w:val="•"/>
      <w:lvlJc w:val="left"/>
      <w:pPr>
        <w:ind w:left="3864" w:hanging="146"/>
      </w:pPr>
      <w:rPr>
        <w:rFonts w:hint="default"/>
        <w:lang w:val="en-US" w:eastAsia="en-US" w:bidi="ar-SA"/>
      </w:rPr>
    </w:lvl>
    <w:lvl w:ilvl="6">
      <w:start w:val="0"/>
      <w:numFmt w:val="bullet"/>
      <w:lvlText w:val="•"/>
      <w:lvlJc w:val="left"/>
      <w:pPr>
        <w:ind w:left="4745" w:hanging="146"/>
      </w:pPr>
      <w:rPr>
        <w:rFonts w:hint="default"/>
        <w:lang w:val="en-US" w:eastAsia="en-US" w:bidi="ar-SA"/>
      </w:rPr>
    </w:lvl>
    <w:lvl w:ilvl="7">
      <w:start w:val="0"/>
      <w:numFmt w:val="bullet"/>
      <w:lvlText w:val="•"/>
      <w:lvlJc w:val="left"/>
      <w:pPr>
        <w:ind w:left="5627" w:hanging="146"/>
      </w:pPr>
      <w:rPr>
        <w:rFonts w:hint="default"/>
        <w:lang w:val="en-US" w:eastAsia="en-US" w:bidi="ar-SA"/>
      </w:rPr>
    </w:lvl>
    <w:lvl w:ilvl="8">
      <w:start w:val="0"/>
      <w:numFmt w:val="bullet"/>
      <w:lvlText w:val="•"/>
      <w:lvlJc w:val="left"/>
      <w:pPr>
        <w:ind w:left="6508" w:hanging="146"/>
      </w:pPr>
      <w:rPr>
        <w:rFonts w:hint="default"/>
        <w:lang w:val="en-US" w:eastAsia="en-US" w:bidi="ar-SA"/>
      </w:rPr>
    </w:lvl>
  </w:abstractNum>
  <w:abstractNum w:abstractNumId="57">
    <w:multiLevelType w:val="hybridMultilevel"/>
    <w:lvl w:ilvl="0">
      <w:start w:val="1"/>
      <w:numFmt w:val="decimal"/>
      <w:lvlText w:val="%1."/>
      <w:lvlJc w:val="left"/>
      <w:pPr>
        <w:ind w:left="329" w:hanging="146"/>
        <w:jc w:val="left"/>
      </w:pPr>
      <w:rPr>
        <w:rFonts w:hint="default" w:ascii="Trebuchet MS" w:hAnsi="Trebuchet MS" w:eastAsia="Trebuchet MS" w:cs="Trebuchet MS"/>
        <w:b w:val="0"/>
        <w:bCs w:val="0"/>
        <w:i w:val="0"/>
        <w:iCs w:val="0"/>
        <w:color w:val="231F20"/>
        <w:spacing w:val="0"/>
        <w:w w:val="61"/>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56">
    <w:multiLevelType w:val="hybridMultilevel"/>
    <w:lvl w:ilvl="0">
      <w:start w:val="1"/>
      <w:numFmt w:val="decimal"/>
      <w:lvlText w:val="%1."/>
      <w:lvlJc w:val="left"/>
      <w:pPr>
        <w:ind w:left="184"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84"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55">
    <w:multiLevelType w:val="hybridMultilevel"/>
    <w:lvl w:ilvl="0">
      <w:start w:val="1"/>
      <w:numFmt w:val="decimal"/>
      <w:lvlText w:val="%1."/>
      <w:lvlJc w:val="left"/>
      <w:pPr>
        <w:ind w:left="210" w:hanging="219"/>
        <w:jc w:val="left"/>
      </w:pPr>
      <w:rPr>
        <w:rFonts w:hint="default" w:ascii="Trebuchet MS" w:hAnsi="Trebuchet MS" w:eastAsia="Trebuchet MS" w:cs="Trebuchet MS"/>
        <w:b w:val="0"/>
        <w:bCs w:val="0"/>
        <w:i w:val="0"/>
        <w:iCs w:val="0"/>
        <w:color w:val="231F20"/>
        <w:spacing w:val="0"/>
        <w:w w:val="66"/>
        <w:sz w:val="24"/>
        <w:szCs w:val="24"/>
        <w:lang w:val="en-US" w:eastAsia="en-US" w:bidi="ar-SA"/>
      </w:rPr>
    </w:lvl>
    <w:lvl w:ilvl="1">
      <w:start w:val="1"/>
      <w:numFmt w:val="decimal"/>
      <w:lvlText w:val="%2."/>
      <w:lvlJc w:val="left"/>
      <w:pPr>
        <w:ind w:left="34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2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1331" w:hanging="146"/>
      </w:pPr>
      <w:rPr>
        <w:rFonts w:hint="default"/>
        <w:lang w:val="en-US" w:eastAsia="en-US" w:bidi="ar-SA"/>
      </w:rPr>
    </w:lvl>
    <w:lvl w:ilvl="4">
      <w:start w:val="0"/>
      <w:numFmt w:val="bullet"/>
      <w:lvlText w:val="•"/>
      <w:lvlJc w:val="left"/>
      <w:pPr>
        <w:ind w:left="2322" w:hanging="146"/>
      </w:pPr>
      <w:rPr>
        <w:rFonts w:hint="default"/>
        <w:lang w:val="en-US" w:eastAsia="en-US" w:bidi="ar-SA"/>
      </w:rPr>
    </w:lvl>
    <w:lvl w:ilvl="5">
      <w:start w:val="0"/>
      <w:numFmt w:val="bullet"/>
      <w:lvlText w:val="•"/>
      <w:lvlJc w:val="left"/>
      <w:pPr>
        <w:ind w:left="3313" w:hanging="146"/>
      </w:pPr>
      <w:rPr>
        <w:rFonts w:hint="default"/>
        <w:lang w:val="en-US" w:eastAsia="en-US" w:bidi="ar-SA"/>
      </w:rPr>
    </w:lvl>
    <w:lvl w:ilvl="6">
      <w:start w:val="0"/>
      <w:numFmt w:val="bullet"/>
      <w:lvlText w:val="•"/>
      <w:lvlJc w:val="left"/>
      <w:pPr>
        <w:ind w:left="4305" w:hanging="146"/>
      </w:pPr>
      <w:rPr>
        <w:rFonts w:hint="default"/>
        <w:lang w:val="en-US" w:eastAsia="en-US" w:bidi="ar-SA"/>
      </w:rPr>
    </w:lvl>
    <w:lvl w:ilvl="7">
      <w:start w:val="0"/>
      <w:numFmt w:val="bullet"/>
      <w:lvlText w:val="•"/>
      <w:lvlJc w:val="left"/>
      <w:pPr>
        <w:ind w:left="5296" w:hanging="146"/>
      </w:pPr>
      <w:rPr>
        <w:rFonts w:hint="default"/>
        <w:lang w:val="en-US" w:eastAsia="en-US" w:bidi="ar-SA"/>
      </w:rPr>
    </w:lvl>
    <w:lvl w:ilvl="8">
      <w:start w:val="0"/>
      <w:numFmt w:val="bullet"/>
      <w:lvlText w:val="•"/>
      <w:lvlJc w:val="left"/>
      <w:pPr>
        <w:ind w:left="6287" w:hanging="146"/>
      </w:pPr>
      <w:rPr>
        <w:rFonts w:hint="default"/>
        <w:lang w:val="en-US" w:eastAsia="en-US" w:bidi="ar-SA"/>
      </w:rPr>
    </w:lvl>
  </w:abstractNum>
  <w:abstractNum w:abstractNumId="54">
    <w:multiLevelType w:val="hybridMultilevel"/>
    <w:lvl w:ilvl="0">
      <w:start w:val="1"/>
      <w:numFmt w:val="decimal"/>
      <w:lvlText w:val="%1."/>
      <w:lvlJc w:val="left"/>
      <w:pPr>
        <w:ind w:left="325" w:hanging="146"/>
        <w:jc w:val="left"/>
      </w:pPr>
      <w:rPr>
        <w:rFonts w:hint="default" w:ascii="Trebuchet MS" w:hAnsi="Trebuchet MS" w:eastAsia="Trebuchet MS" w:cs="Trebuchet MS"/>
        <w:b w:val="0"/>
        <w:bCs w:val="0"/>
        <w:i w:val="0"/>
        <w:iCs w:val="0"/>
        <w:color w:val="231F20"/>
        <w:spacing w:val="0"/>
        <w:w w:val="61"/>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53">
    <w:multiLevelType w:val="hybridMultilevel"/>
    <w:lvl w:ilvl="0">
      <w:start w:val="1"/>
      <w:numFmt w:val="decimal"/>
      <w:lvlText w:val="%1."/>
      <w:lvlJc w:val="left"/>
      <w:pPr>
        <w:ind w:left="179"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79"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52">
    <w:multiLevelType w:val="hybridMultilevel"/>
    <w:lvl w:ilvl="0">
      <w:start w:val="1"/>
      <w:numFmt w:val="decimal"/>
      <w:lvlText w:val="%1."/>
      <w:lvlJc w:val="left"/>
      <w:pPr>
        <w:ind w:left="161"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18"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8"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51">
    <w:multiLevelType w:val="hybridMultilevel"/>
    <w:lvl w:ilvl="0">
      <w:start w:val="1"/>
      <w:numFmt w:val="decimal"/>
      <w:lvlText w:val="%1."/>
      <w:lvlJc w:val="left"/>
      <w:pPr>
        <w:ind w:left="364" w:hanging="146"/>
        <w:jc w:val="left"/>
      </w:pPr>
      <w:rPr>
        <w:rFonts w:hint="default" w:ascii="Trebuchet MS" w:hAnsi="Trebuchet MS" w:eastAsia="Trebuchet MS" w:cs="Trebuchet MS"/>
        <w:b w:val="0"/>
        <w:bCs w:val="0"/>
        <w:i w:val="0"/>
        <w:iCs w:val="0"/>
        <w:color w:val="231F20"/>
        <w:spacing w:val="0"/>
        <w:w w:val="61"/>
        <w:sz w:val="16"/>
        <w:szCs w:val="16"/>
        <w:lang w:val="en-US" w:eastAsia="en-US" w:bidi="ar-SA"/>
      </w:rPr>
    </w:lvl>
    <w:lvl w:ilvl="1">
      <w:start w:val="0"/>
      <w:numFmt w:val="bullet"/>
      <w:lvlText w:val="•"/>
      <w:lvlJc w:val="left"/>
      <w:pPr>
        <w:ind w:left="1151" w:hanging="146"/>
      </w:pPr>
      <w:rPr>
        <w:rFonts w:hint="default"/>
        <w:lang w:val="en-US" w:eastAsia="en-US" w:bidi="ar-SA"/>
      </w:rPr>
    </w:lvl>
    <w:lvl w:ilvl="2">
      <w:start w:val="0"/>
      <w:numFmt w:val="bullet"/>
      <w:lvlText w:val="•"/>
      <w:lvlJc w:val="left"/>
      <w:pPr>
        <w:ind w:left="1942" w:hanging="146"/>
      </w:pPr>
      <w:rPr>
        <w:rFonts w:hint="default"/>
        <w:lang w:val="en-US" w:eastAsia="en-US" w:bidi="ar-SA"/>
      </w:rPr>
    </w:lvl>
    <w:lvl w:ilvl="3">
      <w:start w:val="0"/>
      <w:numFmt w:val="bullet"/>
      <w:lvlText w:val="•"/>
      <w:lvlJc w:val="left"/>
      <w:pPr>
        <w:ind w:left="2733" w:hanging="146"/>
      </w:pPr>
      <w:rPr>
        <w:rFonts w:hint="default"/>
        <w:lang w:val="en-US" w:eastAsia="en-US" w:bidi="ar-SA"/>
      </w:rPr>
    </w:lvl>
    <w:lvl w:ilvl="4">
      <w:start w:val="0"/>
      <w:numFmt w:val="bullet"/>
      <w:lvlText w:val="•"/>
      <w:lvlJc w:val="left"/>
      <w:pPr>
        <w:ind w:left="3524" w:hanging="146"/>
      </w:pPr>
      <w:rPr>
        <w:rFonts w:hint="default"/>
        <w:lang w:val="en-US" w:eastAsia="en-US" w:bidi="ar-SA"/>
      </w:rPr>
    </w:lvl>
    <w:lvl w:ilvl="5">
      <w:start w:val="0"/>
      <w:numFmt w:val="bullet"/>
      <w:lvlText w:val="•"/>
      <w:lvlJc w:val="left"/>
      <w:pPr>
        <w:ind w:left="4315" w:hanging="146"/>
      </w:pPr>
      <w:rPr>
        <w:rFonts w:hint="default"/>
        <w:lang w:val="en-US" w:eastAsia="en-US" w:bidi="ar-SA"/>
      </w:rPr>
    </w:lvl>
    <w:lvl w:ilvl="6">
      <w:start w:val="0"/>
      <w:numFmt w:val="bullet"/>
      <w:lvlText w:val="•"/>
      <w:lvlJc w:val="left"/>
      <w:pPr>
        <w:ind w:left="5106" w:hanging="146"/>
      </w:pPr>
      <w:rPr>
        <w:rFonts w:hint="default"/>
        <w:lang w:val="en-US" w:eastAsia="en-US" w:bidi="ar-SA"/>
      </w:rPr>
    </w:lvl>
    <w:lvl w:ilvl="7">
      <w:start w:val="0"/>
      <w:numFmt w:val="bullet"/>
      <w:lvlText w:val="•"/>
      <w:lvlJc w:val="left"/>
      <w:pPr>
        <w:ind w:left="5897" w:hanging="146"/>
      </w:pPr>
      <w:rPr>
        <w:rFonts w:hint="default"/>
        <w:lang w:val="en-US" w:eastAsia="en-US" w:bidi="ar-SA"/>
      </w:rPr>
    </w:lvl>
    <w:lvl w:ilvl="8">
      <w:start w:val="0"/>
      <w:numFmt w:val="bullet"/>
      <w:lvlText w:val="•"/>
      <w:lvlJc w:val="left"/>
      <w:pPr>
        <w:ind w:left="6688" w:hanging="146"/>
      </w:pPr>
      <w:rPr>
        <w:rFonts w:hint="default"/>
        <w:lang w:val="en-US" w:eastAsia="en-US" w:bidi="ar-SA"/>
      </w:rPr>
    </w:lvl>
  </w:abstractNum>
  <w:abstractNum w:abstractNumId="50">
    <w:multiLevelType w:val="hybridMultilevel"/>
    <w:lvl w:ilvl="0">
      <w:start w:val="1"/>
      <w:numFmt w:val="decimal"/>
      <w:lvlText w:val="%1."/>
      <w:lvlJc w:val="left"/>
      <w:pPr>
        <w:ind w:left="218"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218"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830" w:hanging="81"/>
      </w:pPr>
      <w:rPr>
        <w:rFonts w:hint="default"/>
        <w:lang w:val="en-US" w:eastAsia="en-US" w:bidi="ar-SA"/>
      </w:rPr>
    </w:lvl>
    <w:lvl w:ilvl="3">
      <w:start w:val="0"/>
      <w:numFmt w:val="bullet"/>
      <w:lvlText w:val="•"/>
      <w:lvlJc w:val="left"/>
      <w:pPr>
        <w:ind w:left="2635" w:hanging="81"/>
      </w:pPr>
      <w:rPr>
        <w:rFonts w:hint="default"/>
        <w:lang w:val="en-US" w:eastAsia="en-US" w:bidi="ar-SA"/>
      </w:rPr>
    </w:lvl>
    <w:lvl w:ilvl="4">
      <w:start w:val="0"/>
      <w:numFmt w:val="bullet"/>
      <w:lvlText w:val="•"/>
      <w:lvlJc w:val="left"/>
      <w:pPr>
        <w:ind w:left="3440" w:hanging="81"/>
      </w:pPr>
      <w:rPr>
        <w:rFonts w:hint="default"/>
        <w:lang w:val="en-US" w:eastAsia="en-US" w:bidi="ar-SA"/>
      </w:rPr>
    </w:lvl>
    <w:lvl w:ilvl="5">
      <w:start w:val="0"/>
      <w:numFmt w:val="bullet"/>
      <w:lvlText w:val="•"/>
      <w:lvlJc w:val="left"/>
      <w:pPr>
        <w:ind w:left="4245" w:hanging="81"/>
      </w:pPr>
      <w:rPr>
        <w:rFonts w:hint="default"/>
        <w:lang w:val="en-US" w:eastAsia="en-US" w:bidi="ar-SA"/>
      </w:rPr>
    </w:lvl>
    <w:lvl w:ilvl="6">
      <w:start w:val="0"/>
      <w:numFmt w:val="bullet"/>
      <w:lvlText w:val="•"/>
      <w:lvlJc w:val="left"/>
      <w:pPr>
        <w:ind w:left="5050" w:hanging="81"/>
      </w:pPr>
      <w:rPr>
        <w:rFonts w:hint="default"/>
        <w:lang w:val="en-US" w:eastAsia="en-US" w:bidi="ar-SA"/>
      </w:rPr>
    </w:lvl>
    <w:lvl w:ilvl="7">
      <w:start w:val="0"/>
      <w:numFmt w:val="bullet"/>
      <w:lvlText w:val="•"/>
      <w:lvlJc w:val="left"/>
      <w:pPr>
        <w:ind w:left="5855" w:hanging="81"/>
      </w:pPr>
      <w:rPr>
        <w:rFonts w:hint="default"/>
        <w:lang w:val="en-US" w:eastAsia="en-US" w:bidi="ar-SA"/>
      </w:rPr>
    </w:lvl>
    <w:lvl w:ilvl="8">
      <w:start w:val="0"/>
      <w:numFmt w:val="bullet"/>
      <w:lvlText w:val="•"/>
      <w:lvlJc w:val="left"/>
      <w:pPr>
        <w:ind w:left="6660" w:hanging="81"/>
      </w:pPr>
      <w:rPr>
        <w:rFonts w:hint="default"/>
        <w:lang w:val="en-US" w:eastAsia="en-US" w:bidi="ar-SA"/>
      </w:rPr>
    </w:lvl>
  </w:abstractNum>
  <w:abstractNum w:abstractNumId="49">
    <w:multiLevelType w:val="hybridMultilevel"/>
    <w:lvl w:ilvl="0">
      <w:start w:val="1"/>
      <w:numFmt w:val="decimal"/>
      <w:lvlText w:val="%1."/>
      <w:lvlJc w:val="left"/>
      <w:pPr>
        <w:ind w:left="192"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28"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28"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48">
    <w:multiLevelType w:val="hybridMultilevel"/>
    <w:lvl w:ilvl="0">
      <w:start w:val="1"/>
      <w:numFmt w:val="decimal"/>
      <w:lvlText w:val="%1."/>
      <w:lvlJc w:val="left"/>
      <w:pPr>
        <w:ind w:left="303"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097" w:hanging="146"/>
      </w:pPr>
      <w:rPr>
        <w:rFonts w:hint="default"/>
        <w:lang w:val="en-US" w:eastAsia="en-US" w:bidi="ar-SA"/>
      </w:rPr>
    </w:lvl>
    <w:lvl w:ilvl="2">
      <w:start w:val="0"/>
      <w:numFmt w:val="bullet"/>
      <w:lvlText w:val="•"/>
      <w:lvlJc w:val="left"/>
      <w:pPr>
        <w:ind w:left="1894" w:hanging="146"/>
      </w:pPr>
      <w:rPr>
        <w:rFonts w:hint="default"/>
        <w:lang w:val="en-US" w:eastAsia="en-US" w:bidi="ar-SA"/>
      </w:rPr>
    </w:lvl>
    <w:lvl w:ilvl="3">
      <w:start w:val="0"/>
      <w:numFmt w:val="bullet"/>
      <w:lvlText w:val="•"/>
      <w:lvlJc w:val="left"/>
      <w:pPr>
        <w:ind w:left="2691" w:hanging="146"/>
      </w:pPr>
      <w:rPr>
        <w:rFonts w:hint="default"/>
        <w:lang w:val="en-US" w:eastAsia="en-US" w:bidi="ar-SA"/>
      </w:rPr>
    </w:lvl>
    <w:lvl w:ilvl="4">
      <w:start w:val="0"/>
      <w:numFmt w:val="bullet"/>
      <w:lvlText w:val="•"/>
      <w:lvlJc w:val="left"/>
      <w:pPr>
        <w:ind w:left="3488" w:hanging="146"/>
      </w:pPr>
      <w:rPr>
        <w:rFonts w:hint="default"/>
        <w:lang w:val="en-US" w:eastAsia="en-US" w:bidi="ar-SA"/>
      </w:rPr>
    </w:lvl>
    <w:lvl w:ilvl="5">
      <w:start w:val="0"/>
      <w:numFmt w:val="bullet"/>
      <w:lvlText w:val="•"/>
      <w:lvlJc w:val="left"/>
      <w:pPr>
        <w:ind w:left="4285" w:hanging="146"/>
      </w:pPr>
      <w:rPr>
        <w:rFonts w:hint="default"/>
        <w:lang w:val="en-US" w:eastAsia="en-US" w:bidi="ar-SA"/>
      </w:rPr>
    </w:lvl>
    <w:lvl w:ilvl="6">
      <w:start w:val="0"/>
      <w:numFmt w:val="bullet"/>
      <w:lvlText w:val="•"/>
      <w:lvlJc w:val="left"/>
      <w:pPr>
        <w:ind w:left="5082" w:hanging="146"/>
      </w:pPr>
      <w:rPr>
        <w:rFonts w:hint="default"/>
        <w:lang w:val="en-US" w:eastAsia="en-US" w:bidi="ar-SA"/>
      </w:rPr>
    </w:lvl>
    <w:lvl w:ilvl="7">
      <w:start w:val="0"/>
      <w:numFmt w:val="bullet"/>
      <w:lvlText w:val="•"/>
      <w:lvlJc w:val="left"/>
      <w:pPr>
        <w:ind w:left="5879" w:hanging="146"/>
      </w:pPr>
      <w:rPr>
        <w:rFonts w:hint="default"/>
        <w:lang w:val="en-US" w:eastAsia="en-US" w:bidi="ar-SA"/>
      </w:rPr>
    </w:lvl>
    <w:lvl w:ilvl="8">
      <w:start w:val="0"/>
      <w:numFmt w:val="bullet"/>
      <w:lvlText w:val="•"/>
      <w:lvlJc w:val="left"/>
      <w:pPr>
        <w:ind w:left="6676" w:hanging="146"/>
      </w:pPr>
      <w:rPr>
        <w:rFonts w:hint="default"/>
        <w:lang w:val="en-US" w:eastAsia="en-US" w:bidi="ar-SA"/>
      </w:rPr>
    </w:lvl>
  </w:abstractNum>
  <w:abstractNum w:abstractNumId="47">
    <w:multiLevelType w:val="hybridMultilevel"/>
    <w:lvl w:ilvl="0">
      <w:start w:val="1"/>
      <w:numFmt w:val="decimal"/>
      <w:lvlText w:val="%1."/>
      <w:lvlJc w:val="left"/>
      <w:pPr>
        <w:ind w:left="187"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1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1"/>
      <w:numFmt w:val="decimal"/>
      <w:lvlText w:val="%4."/>
      <w:lvlJc w:val="left"/>
      <w:pPr>
        <w:ind w:left="303"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4">
      <w:start w:val="0"/>
      <w:numFmt w:val="bullet"/>
      <w:lvlText w:val="-"/>
      <w:lvlJc w:val="left"/>
      <w:pPr>
        <w:ind w:left="157"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5">
      <w:start w:val="0"/>
      <w:numFmt w:val="bullet"/>
      <w:lvlText w:val="•"/>
      <w:lvlJc w:val="left"/>
      <w:pPr>
        <w:ind w:left="2591" w:hanging="81"/>
      </w:pPr>
      <w:rPr>
        <w:rFonts w:hint="default"/>
        <w:lang w:val="en-US" w:eastAsia="en-US" w:bidi="ar-SA"/>
      </w:rPr>
    </w:lvl>
    <w:lvl w:ilvl="6">
      <w:start w:val="0"/>
      <w:numFmt w:val="bullet"/>
      <w:lvlText w:val="•"/>
      <w:lvlJc w:val="left"/>
      <w:pPr>
        <w:ind w:left="3727" w:hanging="81"/>
      </w:pPr>
      <w:rPr>
        <w:rFonts w:hint="default"/>
        <w:lang w:val="en-US" w:eastAsia="en-US" w:bidi="ar-SA"/>
      </w:rPr>
    </w:lvl>
    <w:lvl w:ilvl="7">
      <w:start w:val="0"/>
      <w:numFmt w:val="bullet"/>
      <w:lvlText w:val="•"/>
      <w:lvlJc w:val="left"/>
      <w:pPr>
        <w:ind w:left="4863" w:hanging="81"/>
      </w:pPr>
      <w:rPr>
        <w:rFonts w:hint="default"/>
        <w:lang w:val="en-US" w:eastAsia="en-US" w:bidi="ar-SA"/>
      </w:rPr>
    </w:lvl>
    <w:lvl w:ilvl="8">
      <w:start w:val="0"/>
      <w:numFmt w:val="bullet"/>
      <w:lvlText w:val="•"/>
      <w:lvlJc w:val="left"/>
      <w:pPr>
        <w:ind w:left="5998" w:hanging="81"/>
      </w:pPr>
      <w:rPr>
        <w:rFonts w:hint="default"/>
        <w:lang w:val="en-US" w:eastAsia="en-US" w:bidi="ar-SA"/>
      </w:rPr>
    </w:lvl>
  </w:abstractNum>
  <w:abstractNum w:abstractNumId="46">
    <w:multiLevelType w:val="hybridMultilevel"/>
    <w:lvl w:ilvl="0">
      <w:start w:val="1"/>
      <w:numFmt w:val="decimal"/>
      <w:lvlText w:val="%1."/>
      <w:lvlJc w:val="left"/>
      <w:pPr>
        <w:ind w:left="323" w:hanging="146"/>
        <w:jc w:val="left"/>
      </w:pPr>
      <w:rPr>
        <w:rFonts w:hint="default" w:ascii="Trebuchet MS" w:hAnsi="Trebuchet MS" w:eastAsia="Trebuchet MS" w:cs="Trebuchet MS"/>
        <w:b w:val="0"/>
        <w:bCs w:val="0"/>
        <w:i w:val="0"/>
        <w:iCs w:val="0"/>
        <w:color w:val="231F20"/>
        <w:spacing w:val="0"/>
        <w:w w:val="61"/>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45">
    <w:multiLevelType w:val="hybridMultilevel"/>
    <w:lvl w:ilvl="0">
      <w:start w:val="1"/>
      <w:numFmt w:val="decimal"/>
      <w:lvlText w:val="%1."/>
      <w:lvlJc w:val="left"/>
      <w:pPr>
        <w:ind w:left="163"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47" w:hanging="139"/>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upperLetter"/>
      <w:lvlText w:val="%3."/>
      <w:lvlJc w:val="left"/>
      <w:pPr>
        <w:ind w:left="369" w:hanging="161"/>
        <w:jc w:val="left"/>
      </w:pPr>
      <w:rPr>
        <w:rFonts w:hint="default" w:ascii="Trebuchet MS" w:hAnsi="Trebuchet MS" w:eastAsia="Trebuchet MS" w:cs="Trebuchet MS"/>
        <w:b w:val="0"/>
        <w:bCs w:val="0"/>
        <w:i w:val="0"/>
        <w:iCs w:val="0"/>
        <w:color w:val="231F20"/>
        <w:spacing w:val="0"/>
        <w:w w:val="80"/>
        <w:sz w:val="16"/>
        <w:szCs w:val="16"/>
        <w:lang w:val="en-US" w:eastAsia="en-US" w:bidi="ar-SA"/>
      </w:rPr>
    </w:lvl>
    <w:lvl w:ilvl="3">
      <w:start w:val="1"/>
      <w:numFmt w:val="decimal"/>
      <w:lvlText w:val="%4."/>
      <w:lvlJc w:val="left"/>
      <w:pPr>
        <w:ind w:left="177"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4">
      <w:start w:val="0"/>
      <w:numFmt w:val="bullet"/>
      <w:lvlText w:val="-"/>
      <w:lvlJc w:val="left"/>
      <w:pPr>
        <w:ind w:left="177"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5">
      <w:start w:val="0"/>
      <w:numFmt w:val="bullet"/>
      <w:lvlText w:val="•"/>
      <w:lvlJc w:val="left"/>
      <w:pPr>
        <w:ind w:left="2620" w:hanging="81"/>
      </w:pPr>
      <w:rPr>
        <w:rFonts w:hint="default"/>
        <w:lang w:val="en-US" w:eastAsia="en-US" w:bidi="ar-SA"/>
      </w:rPr>
    </w:lvl>
    <w:lvl w:ilvl="6">
      <w:start w:val="0"/>
      <w:numFmt w:val="bullet"/>
      <w:lvlText w:val="•"/>
      <w:lvlJc w:val="left"/>
      <w:pPr>
        <w:ind w:left="3750" w:hanging="81"/>
      </w:pPr>
      <w:rPr>
        <w:rFonts w:hint="default"/>
        <w:lang w:val="en-US" w:eastAsia="en-US" w:bidi="ar-SA"/>
      </w:rPr>
    </w:lvl>
    <w:lvl w:ilvl="7">
      <w:start w:val="0"/>
      <w:numFmt w:val="bullet"/>
      <w:lvlText w:val="•"/>
      <w:lvlJc w:val="left"/>
      <w:pPr>
        <w:ind w:left="4880" w:hanging="81"/>
      </w:pPr>
      <w:rPr>
        <w:rFonts w:hint="default"/>
        <w:lang w:val="en-US" w:eastAsia="en-US" w:bidi="ar-SA"/>
      </w:rPr>
    </w:lvl>
    <w:lvl w:ilvl="8">
      <w:start w:val="0"/>
      <w:numFmt w:val="bullet"/>
      <w:lvlText w:val="•"/>
      <w:lvlJc w:val="left"/>
      <w:pPr>
        <w:ind w:left="6010" w:hanging="81"/>
      </w:pPr>
      <w:rPr>
        <w:rFonts w:hint="default"/>
        <w:lang w:val="en-US" w:eastAsia="en-US" w:bidi="ar-SA"/>
      </w:rPr>
    </w:lvl>
  </w:abstractNum>
  <w:abstractNum w:abstractNumId="44">
    <w:multiLevelType w:val="hybridMultilevel"/>
    <w:lvl w:ilvl="0">
      <w:start w:val="1"/>
      <w:numFmt w:val="decimal"/>
      <w:lvlText w:val="%1."/>
      <w:lvlJc w:val="left"/>
      <w:pPr>
        <w:ind w:left="332"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33" w:hanging="146"/>
      </w:pPr>
      <w:rPr>
        <w:rFonts w:hint="default"/>
        <w:lang w:val="en-US" w:eastAsia="en-US" w:bidi="ar-SA"/>
      </w:rPr>
    </w:lvl>
    <w:lvl w:ilvl="2">
      <w:start w:val="0"/>
      <w:numFmt w:val="bullet"/>
      <w:lvlText w:val="•"/>
      <w:lvlJc w:val="left"/>
      <w:pPr>
        <w:ind w:left="1926" w:hanging="146"/>
      </w:pPr>
      <w:rPr>
        <w:rFonts w:hint="default"/>
        <w:lang w:val="en-US" w:eastAsia="en-US" w:bidi="ar-SA"/>
      </w:rPr>
    </w:lvl>
    <w:lvl w:ilvl="3">
      <w:start w:val="0"/>
      <w:numFmt w:val="bullet"/>
      <w:lvlText w:val="•"/>
      <w:lvlJc w:val="left"/>
      <w:pPr>
        <w:ind w:left="2719" w:hanging="146"/>
      </w:pPr>
      <w:rPr>
        <w:rFonts w:hint="default"/>
        <w:lang w:val="en-US" w:eastAsia="en-US" w:bidi="ar-SA"/>
      </w:rPr>
    </w:lvl>
    <w:lvl w:ilvl="4">
      <w:start w:val="0"/>
      <w:numFmt w:val="bullet"/>
      <w:lvlText w:val="•"/>
      <w:lvlJc w:val="left"/>
      <w:pPr>
        <w:ind w:left="3512" w:hanging="146"/>
      </w:pPr>
      <w:rPr>
        <w:rFonts w:hint="default"/>
        <w:lang w:val="en-US" w:eastAsia="en-US" w:bidi="ar-SA"/>
      </w:rPr>
    </w:lvl>
    <w:lvl w:ilvl="5">
      <w:start w:val="0"/>
      <w:numFmt w:val="bullet"/>
      <w:lvlText w:val="•"/>
      <w:lvlJc w:val="left"/>
      <w:pPr>
        <w:ind w:left="4305" w:hanging="146"/>
      </w:pPr>
      <w:rPr>
        <w:rFonts w:hint="default"/>
        <w:lang w:val="en-US" w:eastAsia="en-US" w:bidi="ar-SA"/>
      </w:rPr>
    </w:lvl>
    <w:lvl w:ilvl="6">
      <w:start w:val="0"/>
      <w:numFmt w:val="bullet"/>
      <w:lvlText w:val="•"/>
      <w:lvlJc w:val="left"/>
      <w:pPr>
        <w:ind w:left="5098" w:hanging="146"/>
      </w:pPr>
      <w:rPr>
        <w:rFonts w:hint="default"/>
        <w:lang w:val="en-US" w:eastAsia="en-US" w:bidi="ar-SA"/>
      </w:rPr>
    </w:lvl>
    <w:lvl w:ilvl="7">
      <w:start w:val="0"/>
      <w:numFmt w:val="bullet"/>
      <w:lvlText w:val="•"/>
      <w:lvlJc w:val="left"/>
      <w:pPr>
        <w:ind w:left="5891" w:hanging="146"/>
      </w:pPr>
      <w:rPr>
        <w:rFonts w:hint="default"/>
        <w:lang w:val="en-US" w:eastAsia="en-US" w:bidi="ar-SA"/>
      </w:rPr>
    </w:lvl>
    <w:lvl w:ilvl="8">
      <w:start w:val="0"/>
      <w:numFmt w:val="bullet"/>
      <w:lvlText w:val="•"/>
      <w:lvlJc w:val="left"/>
      <w:pPr>
        <w:ind w:left="6684" w:hanging="146"/>
      </w:pPr>
      <w:rPr>
        <w:rFonts w:hint="default"/>
        <w:lang w:val="en-US" w:eastAsia="en-US" w:bidi="ar-SA"/>
      </w:rPr>
    </w:lvl>
  </w:abstractNum>
  <w:abstractNum w:abstractNumId="43">
    <w:multiLevelType w:val="hybridMultilevel"/>
    <w:lvl w:ilvl="0">
      <w:start w:val="1"/>
      <w:numFmt w:val="decimal"/>
      <w:lvlText w:val="%1."/>
      <w:lvlJc w:val="left"/>
      <w:pPr>
        <w:ind w:left="186"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86"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42">
    <w:multiLevelType w:val="hybridMultilevel"/>
    <w:lvl w:ilvl="0">
      <w:start w:val="1"/>
      <w:numFmt w:val="decimal"/>
      <w:lvlText w:val="%1."/>
      <w:lvlJc w:val="left"/>
      <w:pPr>
        <w:ind w:left="186"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32"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0"/>
      <w:numFmt w:val="bullet"/>
      <w:lvlText w:val="•"/>
      <w:lvlJc w:val="left"/>
      <w:pPr>
        <w:ind w:left="1221" w:hanging="146"/>
      </w:pPr>
      <w:rPr>
        <w:rFonts w:hint="default"/>
        <w:lang w:val="en-US" w:eastAsia="en-US" w:bidi="ar-SA"/>
      </w:rPr>
    </w:lvl>
    <w:lvl w:ilvl="3">
      <w:start w:val="0"/>
      <w:numFmt w:val="bullet"/>
      <w:lvlText w:val="•"/>
      <w:lvlJc w:val="left"/>
      <w:pPr>
        <w:ind w:left="2102" w:hanging="146"/>
      </w:pPr>
      <w:rPr>
        <w:rFonts w:hint="default"/>
        <w:lang w:val="en-US" w:eastAsia="en-US" w:bidi="ar-SA"/>
      </w:rPr>
    </w:lvl>
    <w:lvl w:ilvl="4">
      <w:start w:val="0"/>
      <w:numFmt w:val="bullet"/>
      <w:lvlText w:val="•"/>
      <w:lvlJc w:val="left"/>
      <w:pPr>
        <w:ind w:left="2983" w:hanging="146"/>
      </w:pPr>
      <w:rPr>
        <w:rFonts w:hint="default"/>
        <w:lang w:val="en-US" w:eastAsia="en-US" w:bidi="ar-SA"/>
      </w:rPr>
    </w:lvl>
    <w:lvl w:ilvl="5">
      <w:start w:val="0"/>
      <w:numFmt w:val="bullet"/>
      <w:lvlText w:val="•"/>
      <w:lvlJc w:val="left"/>
      <w:pPr>
        <w:ind w:left="3864" w:hanging="146"/>
      </w:pPr>
      <w:rPr>
        <w:rFonts w:hint="default"/>
        <w:lang w:val="en-US" w:eastAsia="en-US" w:bidi="ar-SA"/>
      </w:rPr>
    </w:lvl>
    <w:lvl w:ilvl="6">
      <w:start w:val="0"/>
      <w:numFmt w:val="bullet"/>
      <w:lvlText w:val="•"/>
      <w:lvlJc w:val="left"/>
      <w:pPr>
        <w:ind w:left="4745" w:hanging="146"/>
      </w:pPr>
      <w:rPr>
        <w:rFonts w:hint="default"/>
        <w:lang w:val="en-US" w:eastAsia="en-US" w:bidi="ar-SA"/>
      </w:rPr>
    </w:lvl>
    <w:lvl w:ilvl="7">
      <w:start w:val="0"/>
      <w:numFmt w:val="bullet"/>
      <w:lvlText w:val="•"/>
      <w:lvlJc w:val="left"/>
      <w:pPr>
        <w:ind w:left="5627" w:hanging="146"/>
      </w:pPr>
      <w:rPr>
        <w:rFonts w:hint="default"/>
        <w:lang w:val="en-US" w:eastAsia="en-US" w:bidi="ar-SA"/>
      </w:rPr>
    </w:lvl>
    <w:lvl w:ilvl="8">
      <w:start w:val="0"/>
      <w:numFmt w:val="bullet"/>
      <w:lvlText w:val="•"/>
      <w:lvlJc w:val="left"/>
      <w:pPr>
        <w:ind w:left="6508" w:hanging="146"/>
      </w:pPr>
      <w:rPr>
        <w:rFonts w:hint="default"/>
        <w:lang w:val="en-US" w:eastAsia="en-US" w:bidi="ar-SA"/>
      </w:rPr>
    </w:lvl>
  </w:abstractNum>
  <w:abstractNum w:abstractNumId="41">
    <w:multiLevelType w:val="hybridMultilevel"/>
    <w:lvl w:ilvl="0">
      <w:start w:val="1"/>
      <w:numFmt w:val="decimal"/>
      <w:lvlText w:val="%1."/>
      <w:lvlJc w:val="left"/>
      <w:pPr>
        <w:ind w:left="32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40">
    <w:multiLevelType w:val="hybridMultilevel"/>
    <w:lvl w:ilvl="0">
      <w:start w:val="1"/>
      <w:numFmt w:val="decimal"/>
      <w:lvlText w:val="%1."/>
      <w:lvlJc w:val="left"/>
      <w:pPr>
        <w:ind w:left="184"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84"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39">
    <w:multiLevelType w:val="hybridMultilevel"/>
    <w:lvl w:ilvl="0">
      <w:start w:val="1"/>
      <w:numFmt w:val="decimal"/>
      <w:lvlText w:val="%1."/>
      <w:lvlJc w:val="left"/>
      <w:pPr>
        <w:ind w:left="173"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2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upperLetter"/>
      <w:lvlText w:val="%3."/>
      <w:lvlJc w:val="left"/>
      <w:pPr>
        <w:ind w:left="344" w:hanging="161"/>
        <w:jc w:val="left"/>
      </w:pPr>
      <w:rPr>
        <w:rFonts w:hint="default" w:ascii="Trebuchet MS" w:hAnsi="Trebuchet MS" w:eastAsia="Trebuchet MS" w:cs="Trebuchet MS"/>
        <w:b w:val="0"/>
        <w:bCs w:val="0"/>
        <w:i w:val="0"/>
        <w:iCs w:val="0"/>
        <w:color w:val="231F20"/>
        <w:spacing w:val="0"/>
        <w:w w:val="80"/>
        <w:sz w:val="16"/>
        <w:szCs w:val="16"/>
        <w:lang w:val="en-US" w:eastAsia="en-US" w:bidi="ar-SA"/>
      </w:rPr>
    </w:lvl>
    <w:lvl w:ilvl="3">
      <w:start w:val="0"/>
      <w:numFmt w:val="bullet"/>
      <w:lvlText w:val="•"/>
      <w:lvlJc w:val="left"/>
      <w:pPr>
        <w:ind w:left="1331" w:hanging="161"/>
      </w:pPr>
      <w:rPr>
        <w:rFonts w:hint="default"/>
        <w:lang w:val="en-US" w:eastAsia="en-US" w:bidi="ar-SA"/>
      </w:rPr>
    </w:lvl>
    <w:lvl w:ilvl="4">
      <w:start w:val="0"/>
      <w:numFmt w:val="bullet"/>
      <w:lvlText w:val="•"/>
      <w:lvlJc w:val="left"/>
      <w:pPr>
        <w:ind w:left="2322" w:hanging="161"/>
      </w:pPr>
      <w:rPr>
        <w:rFonts w:hint="default"/>
        <w:lang w:val="en-US" w:eastAsia="en-US" w:bidi="ar-SA"/>
      </w:rPr>
    </w:lvl>
    <w:lvl w:ilvl="5">
      <w:start w:val="0"/>
      <w:numFmt w:val="bullet"/>
      <w:lvlText w:val="•"/>
      <w:lvlJc w:val="left"/>
      <w:pPr>
        <w:ind w:left="3313" w:hanging="161"/>
      </w:pPr>
      <w:rPr>
        <w:rFonts w:hint="default"/>
        <w:lang w:val="en-US" w:eastAsia="en-US" w:bidi="ar-SA"/>
      </w:rPr>
    </w:lvl>
    <w:lvl w:ilvl="6">
      <w:start w:val="0"/>
      <w:numFmt w:val="bullet"/>
      <w:lvlText w:val="•"/>
      <w:lvlJc w:val="left"/>
      <w:pPr>
        <w:ind w:left="4305" w:hanging="161"/>
      </w:pPr>
      <w:rPr>
        <w:rFonts w:hint="default"/>
        <w:lang w:val="en-US" w:eastAsia="en-US" w:bidi="ar-SA"/>
      </w:rPr>
    </w:lvl>
    <w:lvl w:ilvl="7">
      <w:start w:val="0"/>
      <w:numFmt w:val="bullet"/>
      <w:lvlText w:val="•"/>
      <w:lvlJc w:val="left"/>
      <w:pPr>
        <w:ind w:left="5296" w:hanging="161"/>
      </w:pPr>
      <w:rPr>
        <w:rFonts w:hint="default"/>
        <w:lang w:val="en-US" w:eastAsia="en-US" w:bidi="ar-SA"/>
      </w:rPr>
    </w:lvl>
    <w:lvl w:ilvl="8">
      <w:start w:val="0"/>
      <w:numFmt w:val="bullet"/>
      <w:lvlText w:val="•"/>
      <w:lvlJc w:val="left"/>
      <w:pPr>
        <w:ind w:left="6287" w:hanging="161"/>
      </w:pPr>
      <w:rPr>
        <w:rFonts w:hint="default"/>
        <w:lang w:val="en-US" w:eastAsia="en-US" w:bidi="ar-SA"/>
      </w:rPr>
    </w:lvl>
  </w:abstractNum>
  <w:abstractNum w:abstractNumId="38">
    <w:multiLevelType w:val="hybridMultilevel"/>
    <w:lvl w:ilvl="0">
      <w:start w:val="1"/>
      <w:numFmt w:val="decimal"/>
      <w:lvlText w:val="%1."/>
      <w:lvlJc w:val="left"/>
      <w:pPr>
        <w:ind w:left="336"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33" w:hanging="146"/>
      </w:pPr>
      <w:rPr>
        <w:rFonts w:hint="default"/>
        <w:lang w:val="en-US" w:eastAsia="en-US" w:bidi="ar-SA"/>
      </w:rPr>
    </w:lvl>
    <w:lvl w:ilvl="2">
      <w:start w:val="0"/>
      <w:numFmt w:val="bullet"/>
      <w:lvlText w:val="•"/>
      <w:lvlJc w:val="left"/>
      <w:pPr>
        <w:ind w:left="1926" w:hanging="146"/>
      </w:pPr>
      <w:rPr>
        <w:rFonts w:hint="default"/>
        <w:lang w:val="en-US" w:eastAsia="en-US" w:bidi="ar-SA"/>
      </w:rPr>
    </w:lvl>
    <w:lvl w:ilvl="3">
      <w:start w:val="0"/>
      <w:numFmt w:val="bullet"/>
      <w:lvlText w:val="•"/>
      <w:lvlJc w:val="left"/>
      <w:pPr>
        <w:ind w:left="2719" w:hanging="146"/>
      </w:pPr>
      <w:rPr>
        <w:rFonts w:hint="default"/>
        <w:lang w:val="en-US" w:eastAsia="en-US" w:bidi="ar-SA"/>
      </w:rPr>
    </w:lvl>
    <w:lvl w:ilvl="4">
      <w:start w:val="0"/>
      <w:numFmt w:val="bullet"/>
      <w:lvlText w:val="•"/>
      <w:lvlJc w:val="left"/>
      <w:pPr>
        <w:ind w:left="3512" w:hanging="146"/>
      </w:pPr>
      <w:rPr>
        <w:rFonts w:hint="default"/>
        <w:lang w:val="en-US" w:eastAsia="en-US" w:bidi="ar-SA"/>
      </w:rPr>
    </w:lvl>
    <w:lvl w:ilvl="5">
      <w:start w:val="0"/>
      <w:numFmt w:val="bullet"/>
      <w:lvlText w:val="•"/>
      <w:lvlJc w:val="left"/>
      <w:pPr>
        <w:ind w:left="4305" w:hanging="146"/>
      </w:pPr>
      <w:rPr>
        <w:rFonts w:hint="default"/>
        <w:lang w:val="en-US" w:eastAsia="en-US" w:bidi="ar-SA"/>
      </w:rPr>
    </w:lvl>
    <w:lvl w:ilvl="6">
      <w:start w:val="0"/>
      <w:numFmt w:val="bullet"/>
      <w:lvlText w:val="•"/>
      <w:lvlJc w:val="left"/>
      <w:pPr>
        <w:ind w:left="5098" w:hanging="146"/>
      </w:pPr>
      <w:rPr>
        <w:rFonts w:hint="default"/>
        <w:lang w:val="en-US" w:eastAsia="en-US" w:bidi="ar-SA"/>
      </w:rPr>
    </w:lvl>
    <w:lvl w:ilvl="7">
      <w:start w:val="0"/>
      <w:numFmt w:val="bullet"/>
      <w:lvlText w:val="•"/>
      <w:lvlJc w:val="left"/>
      <w:pPr>
        <w:ind w:left="5891" w:hanging="146"/>
      </w:pPr>
      <w:rPr>
        <w:rFonts w:hint="default"/>
        <w:lang w:val="en-US" w:eastAsia="en-US" w:bidi="ar-SA"/>
      </w:rPr>
    </w:lvl>
    <w:lvl w:ilvl="8">
      <w:start w:val="0"/>
      <w:numFmt w:val="bullet"/>
      <w:lvlText w:val="•"/>
      <w:lvlJc w:val="left"/>
      <w:pPr>
        <w:ind w:left="6684" w:hanging="146"/>
      </w:pPr>
      <w:rPr>
        <w:rFonts w:hint="default"/>
        <w:lang w:val="en-US" w:eastAsia="en-US" w:bidi="ar-SA"/>
      </w:rPr>
    </w:lvl>
  </w:abstractNum>
  <w:abstractNum w:abstractNumId="37">
    <w:multiLevelType w:val="hybridMultilevel"/>
    <w:lvl w:ilvl="0">
      <w:start w:val="1"/>
      <w:numFmt w:val="decimal"/>
      <w:lvlText w:val="%1."/>
      <w:lvlJc w:val="left"/>
      <w:pPr>
        <w:ind w:left="19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90"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814" w:hanging="81"/>
      </w:pPr>
      <w:rPr>
        <w:rFonts w:hint="default"/>
        <w:lang w:val="en-US" w:eastAsia="en-US" w:bidi="ar-SA"/>
      </w:rPr>
    </w:lvl>
    <w:lvl w:ilvl="3">
      <w:start w:val="0"/>
      <w:numFmt w:val="bullet"/>
      <w:lvlText w:val="•"/>
      <w:lvlJc w:val="left"/>
      <w:pPr>
        <w:ind w:left="2621" w:hanging="81"/>
      </w:pPr>
      <w:rPr>
        <w:rFonts w:hint="default"/>
        <w:lang w:val="en-US" w:eastAsia="en-US" w:bidi="ar-SA"/>
      </w:rPr>
    </w:lvl>
    <w:lvl w:ilvl="4">
      <w:start w:val="0"/>
      <w:numFmt w:val="bullet"/>
      <w:lvlText w:val="•"/>
      <w:lvlJc w:val="left"/>
      <w:pPr>
        <w:ind w:left="3428" w:hanging="81"/>
      </w:pPr>
      <w:rPr>
        <w:rFonts w:hint="default"/>
        <w:lang w:val="en-US" w:eastAsia="en-US" w:bidi="ar-SA"/>
      </w:rPr>
    </w:lvl>
    <w:lvl w:ilvl="5">
      <w:start w:val="0"/>
      <w:numFmt w:val="bullet"/>
      <w:lvlText w:val="•"/>
      <w:lvlJc w:val="left"/>
      <w:pPr>
        <w:ind w:left="4235" w:hanging="81"/>
      </w:pPr>
      <w:rPr>
        <w:rFonts w:hint="default"/>
        <w:lang w:val="en-US" w:eastAsia="en-US" w:bidi="ar-SA"/>
      </w:rPr>
    </w:lvl>
    <w:lvl w:ilvl="6">
      <w:start w:val="0"/>
      <w:numFmt w:val="bullet"/>
      <w:lvlText w:val="•"/>
      <w:lvlJc w:val="left"/>
      <w:pPr>
        <w:ind w:left="5042" w:hanging="81"/>
      </w:pPr>
      <w:rPr>
        <w:rFonts w:hint="default"/>
        <w:lang w:val="en-US" w:eastAsia="en-US" w:bidi="ar-SA"/>
      </w:rPr>
    </w:lvl>
    <w:lvl w:ilvl="7">
      <w:start w:val="0"/>
      <w:numFmt w:val="bullet"/>
      <w:lvlText w:val="•"/>
      <w:lvlJc w:val="left"/>
      <w:pPr>
        <w:ind w:left="5849" w:hanging="81"/>
      </w:pPr>
      <w:rPr>
        <w:rFonts w:hint="default"/>
        <w:lang w:val="en-US" w:eastAsia="en-US" w:bidi="ar-SA"/>
      </w:rPr>
    </w:lvl>
    <w:lvl w:ilvl="8">
      <w:start w:val="0"/>
      <w:numFmt w:val="bullet"/>
      <w:lvlText w:val="•"/>
      <w:lvlJc w:val="left"/>
      <w:pPr>
        <w:ind w:left="6656" w:hanging="81"/>
      </w:pPr>
      <w:rPr>
        <w:rFonts w:hint="default"/>
        <w:lang w:val="en-US" w:eastAsia="en-US" w:bidi="ar-SA"/>
      </w:rPr>
    </w:lvl>
  </w:abstractNum>
  <w:abstractNum w:abstractNumId="36">
    <w:multiLevelType w:val="hybridMultilevel"/>
    <w:lvl w:ilvl="0">
      <w:start w:val="1"/>
      <w:numFmt w:val="decimal"/>
      <w:lvlText w:val="%1."/>
      <w:lvlJc w:val="left"/>
      <w:pPr>
        <w:ind w:left="193" w:hanging="219"/>
        <w:jc w:val="left"/>
      </w:pPr>
      <w:rPr>
        <w:rFonts w:hint="default" w:ascii="Trebuchet MS" w:hAnsi="Trebuchet MS" w:eastAsia="Trebuchet MS" w:cs="Trebuchet MS"/>
        <w:b w:val="0"/>
        <w:bCs w:val="0"/>
        <w:i w:val="0"/>
        <w:iCs w:val="0"/>
        <w:color w:val="231F20"/>
        <w:spacing w:val="0"/>
        <w:w w:val="66"/>
        <w:sz w:val="24"/>
        <w:szCs w:val="24"/>
        <w:lang w:val="en-US" w:eastAsia="en-US" w:bidi="ar-SA"/>
      </w:rPr>
    </w:lvl>
    <w:lvl w:ilvl="1">
      <w:start w:val="1"/>
      <w:numFmt w:val="decimal"/>
      <w:lvlText w:val="%2."/>
      <w:lvlJc w:val="left"/>
      <w:pPr>
        <w:ind w:left="336"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0"/>
      <w:numFmt w:val="bullet"/>
      <w:lvlText w:val="•"/>
      <w:lvlJc w:val="left"/>
      <w:pPr>
        <w:ind w:left="1221" w:hanging="146"/>
      </w:pPr>
      <w:rPr>
        <w:rFonts w:hint="default"/>
        <w:lang w:val="en-US" w:eastAsia="en-US" w:bidi="ar-SA"/>
      </w:rPr>
    </w:lvl>
    <w:lvl w:ilvl="3">
      <w:start w:val="0"/>
      <w:numFmt w:val="bullet"/>
      <w:lvlText w:val="•"/>
      <w:lvlJc w:val="left"/>
      <w:pPr>
        <w:ind w:left="2102" w:hanging="146"/>
      </w:pPr>
      <w:rPr>
        <w:rFonts w:hint="default"/>
        <w:lang w:val="en-US" w:eastAsia="en-US" w:bidi="ar-SA"/>
      </w:rPr>
    </w:lvl>
    <w:lvl w:ilvl="4">
      <w:start w:val="0"/>
      <w:numFmt w:val="bullet"/>
      <w:lvlText w:val="•"/>
      <w:lvlJc w:val="left"/>
      <w:pPr>
        <w:ind w:left="2983" w:hanging="146"/>
      </w:pPr>
      <w:rPr>
        <w:rFonts w:hint="default"/>
        <w:lang w:val="en-US" w:eastAsia="en-US" w:bidi="ar-SA"/>
      </w:rPr>
    </w:lvl>
    <w:lvl w:ilvl="5">
      <w:start w:val="0"/>
      <w:numFmt w:val="bullet"/>
      <w:lvlText w:val="•"/>
      <w:lvlJc w:val="left"/>
      <w:pPr>
        <w:ind w:left="3864" w:hanging="146"/>
      </w:pPr>
      <w:rPr>
        <w:rFonts w:hint="default"/>
        <w:lang w:val="en-US" w:eastAsia="en-US" w:bidi="ar-SA"/>
      </w:rPr>
    </w:lvl>
    <w:lvl w:ilvl="6">
      <w:start w:val="0"/>
      <w:numFmt w:val="bullet"/>
      <w:lvlText w:val="•"/>
      <w:lvlJc w:val="left"/>
      <w:pPr>
        <w:ind w:left="4745" w:hanging="146"/>
      </w:pPr>
      <w:rPr>
        <w:rFonts w:hint="default"/>
        <w:lang w:val="en-US" w:eastAsia="en-US" w:bidi="ar-SA"/>
      </w:rPr>
    </w:lvl>
    <w:lvl w:ilvl="7">
      <w:start w:val="0"/>
      <w:numFmt w:val="bullet"/>
      <w:lvlText w:val="•"/>
      <w:lvlJc w:val="left"/>
      <w:pPr>
        <w:ind w:left="5627" w:hanging="146"/>
      </w:pPr>
      <w:rPr>
        <w:rFonts w:hint="default"/>
        <w:lang w:val="en-US" w:eastAsia="en-US" w:bidi="ar-SA"/>
      </w:rPr>
    </w:lvl>
    <w:lvl w:ilvl="8">
      <w:start w:val="0"/>
      <w:numFmt w:val="bullet"/>
      <w:lvlText w:val="•"/>
      <w:lvlJc w:val="left"/>
      <w:pPr>
        <w:ind w:left="6508" w:hanging="146"/>
      </w:pPr>
      <w:rPr>
        <w:rFonts w:hint="default"/>
        <w:lang w:val="en-US" w:eastAsia="en-US" w:bidi="ar-SA"/>
      </w:rPr>
    </w:lvl>
  </w:abstractNum>
  <w:abstractNum w:abstractNumId="35">
    <w:multiLevelType w:val="hybridMultilevel"/>
    <w:lvl w:ilvl="0">
      <w:start w:val="1"/>
      <w:numFmt w:val="decimal"/>
      <w:lvlText w:val="%1."/>
      <w:lvlJc w:val="left"/>
      <w:pPr>
        <w:ind w:left="314"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34">
    <w:multiLevelType w:val="hybridMultilevel"/>
    <w:lvl w:ilvl="0">
      <w:start w:val="1"/>
      <w:numFmt w:val="decimal"/>
      <w:lvlText w:val="%1."/>
      <w:lvlJc w:val="left"/>
      <w:pPr>
        <w:ind w:left="314"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68"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203" w:hanging="81"/>
      </w:pPr>
      <w:rPr>
        <w:rFonts w:hint="default"/>
        <w:lang w:val="en-US" w:eastAsia="en-US" w:bidi="ar-SA"/>
      </w:rPr>
    </w:lvl>
    <w:lvl w:ilvl="3">
      <w:start w:val="0"/>
      <w:numFmt w:val="bullet"/>
      <w:lvlText w:val="•"/>
      <w:lvlJc w:val="left"/>
      <w:pPr>
        <w:ind w:left="2086" w:hanging="81"/>
      </w:pPr>
      <w:rPr>
        <w:rFonts w:hint="default"/>
        <w:lang w:val="en-US" w:eastAsia="en-US" w:bidi="ar-SA"/>
      </w:rPr>
    </w:lvl>
    <w:lvl w:ilvl="4">
      <w:start w:val="0"/>
      <w:numFmt w:val="bullet"/>
      <w:lvlText w:val="•"/>
      <w:lvlJc w:val="left"/>
      <w:pPr>
        <w:ind w:left="2970" w:hanging="81"/>
      </w:pPr>
      <w:rPr>
        <w:rFonts w:hint="default"/>
        <w:lang w:val="en-US" w:eastAsia="en-US" w:bidi="ar-SA"/>
      </w:rPr>
    </w:lvl>
    <w:lvl w:ilvl="5">
      <w:start w:val="0"/>
      <w:numFmt w:val="bullet"/>
      <w:lvlText w:val="•"/>
      <w:lvlJc w:val="left"/>
      <w:pPr>
        <w:ind w:left="3853" w:hanging="81"/>
      </w:pPr>
      <w:rPr>
        <w:rFonts w:hint="default"/>
        <w:lang w:val="en-US" w:eastAsia="en-US" w:bidi="ar-SA"/>
      </w:rPr>
    </w:lvl>
    <w:lvl w:ilvl="6">
      <w:start w:val="0"/>
      <w:numFmt w:val="bullet"/>
      <w:lvlText w:val="•"/>
      <w:lvlJc w:val="left"/>
      <w:pPr>
        <w:ind w:left="4736" w:hanging="81"/>
      </w:pPr>
      <w:rPr>
        <w:rFonts w:hint="default"/>
        <w:lang w:val="en-US" w:eastAsia="en-US" w:bidi="ar-SA"/>
      </w:rPr>
    </w:lvl>
    <w:lvl w:ilvl="7">
      <w:start w:val="0"/>
      <w:numFmt w:val="bullet"/>
      <w:lvlText w:val="•"/>
      <w:lvlJc w:val="left"/>
      <w:pPr>
        <w:ind w:left="5620" w:hanging="81"/>
      </w:pPr>
      <w:rPr>
        <w:rFonts w:hint="default"/>
        <w:lang w:val="en-US" w:eastAsia="en-US" w:bidi="ar-SA"/>
      </w:rPr>
    </w:lvl>
    <w:lvl w:ilvl="8">
      <w:start w:val="0"/>
      <w:numFmt w:val="bullet"/>
      <w:lvlText w:val="•"/>
      <w:lvlJc w:val="left"/>
      <w:pPr>
        <w:ind w:left="6503" w:hanging="81"/>
      </w:pPr>
      <w:rPr>
        <w:rFonts w:hint="default"/>
        <w:lang w:val="en-US" w:eastAsia="en-US" w:bidi="ar-SA"/>
      </w:rPr>
    </w:lvl>
  </w:abstractNum>
  <w:abstractNum w:abstractNumId="33">
    <w:multiLevelType w:val="hybridMultilevel"/>
    <w:lvl w:ilvl="0">
      <w:start w:val="1"/>
      <w:numFmt w:val="decimal"/>
      <w:lvlText w:val="%1."/>
      <w:lvlJc w:val="left"/>
      <w:pPr>
        <w:ind w:left="213"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14"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0"/>
      <w:numFmt w:val="bullet"/>
      <w:lvlText w:val="•"/>
      <w:lvlJc w:val="left"/>
      <w:pPr>
        <w:ind w:left="1203" w:hanging="146"/>
      </w:pPr>
      <w:rPr>
        <w:rFonts w:hint="default"/>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32">
    <w:multiLevelType w:val="hybridMultilevel"/>
    <w:lvl w:ilvl="0">
      <w:start w:val="1"/>
      <w:numFmt w:val="decimal"/>
      <w:lvlText w:val="%1."/>
      <w:lvlJc w:val="left"/>
      <w:pPr>
        <w:ind w:left="317" w:hanging="139"/>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39"/>
      </w:pPr>
      <w:rPr>
        <w:rFonts w:hint="default"/>
        <w:lang w:val="en-US" w:eastAsia="en-US" w:bidi="ar-SA"/>
      </w:rPr>
    </w:lvl>
    <w:lvl w:ilvl="2">
      <w:start w:val="0"/>
      <w:numFmt w:val="bullet"/>
      <w:lvlText w:val="•"/>
      <w:lvlJc w:val="left"/>
      <w:pPr>
        <w:ind w:left="1910" w:hanging="139"/>
      </w:pPr>
      <w:rPr>
        <w:rFonts w:hint="default"/>
        <w:lang w:val="en-US" w:eastAsia="en-US" w:bidi="ar-SA"/>
      </w:rPr>
    </w:lvl>
    <w:lvl w:ilvl="3">
      <w:start w:val="0"/>
      <w:numFmt w:val="bullet"/>
      <w:lvlText w:val="•"/>
      <w:lvlJc w:val="left"/>
      <w:pPr>
        <w:ind w:left="2705" w:hanging="139"/>
      </w:pPr>
      <w:rPr>
        <w:rFonts w:hint="default"/>
        <w:lang w:val="en-US" w:eastAsia="en-US" w:bidi="ar-SA"/>
      </w:rPr>
    </w:lvl>
    <w:lvl w:ilvl="4">
      <w:start w:val="0"/>
      <w:numFmt w:val="bullet"/>
      <w:lvlText w:val="•"/>
      <w:lvlJc w:val="left"/>
      <w:pPr>
        <w:ind w:left="3500" w:hanging="139"/>
      </w:pPr>
      <w:rPr>
        <w:rFonts w:hint="default"/>
        <w:lang w:val="en-US" w:eastAsia="en-US" w:bidi="ar-SA"/>
      </w:rPr>
    </w:lvl>
    <w:lvl w:ilvl="5">
      <w:start w:val="0"/>
      <w:numFmt w:val="bullet"/>
      <w:lvlText w:val="•"/>
      <w:lvlJc w:val="left"/>
      <w:pPr>
        <w:ind w:left="4295" w:hanging="139"/>
      </w:pPr>
      <w:rPr>
        <w:rFonts w:hint="default"/>
        <w:lang w:val="en-US" w:eastAsia="en-US" w:bidi="ar-SA"/>
      </w:rPr>
    </w:lvl>
    <w:lvl w:ilvl="6">
      <w:start w:val="0"/>
      <w:numFmt w:val="bullet"/>
      <w:lvlText w:val="•"/>
      <w:lvlJc w:val="left"/>
      <w:pPr>
        <w:ind w:left="5090" w:hanging="139"/>
      </w:pPr>
      <w:rPr>
        <w:rFonts w:hint="default"/>
        <w:lang w:val="en-US" w:eastAsia="en-US" w:bidi="ar-SA"/>
      </w:rPr>
    </w:lvl>
    <w:lvl w:ilvl="7">
      <w:start w:val="0"/>
      <w:numFmt w:val="bullet"/>
      <w:lvlText w:val="•"/>
      <w:lvlJc w:val="left"/>
      <w:pPr>
        <w:ind w:left="5885" w:hanging="139"/>
      </w:pPr>
      <w:rPr>
        <w:rFonts w:hint="default"/>
        <w:lang w:val="en-US" w:eastAsia="en-US" w:bidi="ar-SA"/>
      </w:rPr>
    </w:lvl>
    <w:lvl w:ilvl="8">
      <w:start w:val="0"/>
      <w:numFmt w:val="bullet"/>
      <w:lvlText w:val="•"/>
      <w:lvlJc w:val="left"/>
      <w:pPr>
        <w:ind w:left="6680" w:hanging="139"/>
      </w:pPr>
      <w:rPr>
        <w:rFonts w:hint="default"/>
        <w:lang w:val="en-US" w:eastAsia="en-US" w:bidi="ar-SA"/>
      </w:rPr>
    </w:lvl>
  </w:abstractNum>
  <w:abstractNum w:abstractNumId="31">
    <w:multiLevelType w:val="hybridMultilevel"/>
    <w:lvl w:ilvl="0">
      <w:start w:val="1"/>
      <w:numFmt w:val="decimal"/>
      <w:lvlText w:val="%1."/>
      <w:lvlJc w:val="left"/>
      <w:pPr>
        <w:ind w:left="165"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65"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82" w:hanging="81"/>
      </w:pPr>
      <w:rPr>
        <w:rFonts w:hint="default"/>
        <w:lang w:val="en-US" w:eastAsia="en-US" w:bidi="ar-SA"/>
      </w:rPr>
    </w:lvl>
    <w:lvl w:ilvl="3">
      <w:start w:val="0"/>
      <w:numFmt w:val="bullet"/>
      <w:lvlText w:val="•"/>
      <w:lvlJc w:val="left"/>
      <w:pPr>
        <w:ind w:left="2593" w:hanging="81"/>
      </w:pPr>
      <w:rPr>
        <w:rFonts w:hint="default"/>
        <w:lang w:val="en-US" w:eastAsia="en-US" w:bidi="ar-SA"/>
      </w:rPr>
    </w:lvl>
    <w:lvl w:ilvl="4">
      <w:start w:val="0"/>
      <w:numFmt w:val="bullet"/>
      <w:lvlText w:val="•"/>
      <w:lvlJc w:val="left"/>
      <w:pPr>
        <w:ind w:left="3404" w:hanging="81"/>
      </w:pPr>
      <w:rPr>
        <w:rFonts w:hint="default"/>
        <w:lang w:val="en-US" w:eastAsia="en-US" w:bidi="ar-SA"/>
      </w:rPr>
    </w:lvl>
    <w:lvl w:ilvl="5">
      <w:start w:val="0"/>
      <w:numFmt w:val="bullet"/>
      <w:lvlText w:val="•"/>
      <w:lvlJc w:val="left"/>
      <w:pPr>
        <w:ind w:left="4215" w:hanging="81"/>
      </w:pPr>
      <w:rPr>
        <w:rFonts w:hint="default"/>
        <w:lang w:val="en-US" w:eastAsia="en-US" w:bidi="ar-SA"/>
      </w:rPr>
    </w:lvl>
    <w:lvl w:ilvl="6">
      <w:start w:val="0"/>
      <w:numFmt w:val="bullet"/>
      <w:lvlText w:val="•"/>
      <w:lvlJc w:val="left"/>
      <w:pPr>
        <w:ind w:left="5026" w:hanging="81"/>
      </w:pPr>
      <w:rPr>
        <w:rFonts w:hint="default"/>
        <w:lang w:val="en-US" w:eastAsia="en-US" w:bidi="ar-SA"/>
      </w:rPr>
    </w:lvl>
    <w:lvl w:ilvl="7">
      <w:start w:val="0"/>
      <w:numFmt w:val="bullet"/>
      <w:lvlText w:val="•"/>
      <w:lvlJc w:val="left"/>
      <w:pPr>
        <w:ind w:left="5837" w:hanging="81"/>
      </w:pPr>
      <w:rPr>
        <w:rFonts w:hint="default"/>
        <w:lang w:val="en-US" w:eastAsia="en-US" w:bidi="ar-SA"/>
      </w:rPr>
    </w:lvl>
    <w:lvl w:ilvl="8">
      <w:start w:val="0"/>
      <w:numFmt w:val="bullet"/>
      <w:lvlText w:val="•"/>
      <w:lvlJc w:val="left"/>
      <w:pPr>
        <w:ind w:left="6648" w:hanging="81"/>
      </w:pPr>
      <w:rPr>
        <w:rFonts w:hint="default"/>
        <w:lang w:val="en-US" w:eastAsia="en-US" w:bidi="ar-SA"/>
      </w:rPr>
    </w:lvl>
  </w:abstractNum>
  <w:abstractNum w:abstractNumId="30">
    <w:multiLevelType w:val="hybridMultilevel"/>
    <w:lvl w:ilvl="0">
      <w:start w:val="1"/>
      <w:numFmt w:val="decimal"/>
      <w:lvlText w:val="%1."/>
      <w:lvlJc w:val="left"/>
      <w:pPr>
        <w:ind w:left="189" w:hanging="20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04" w:hanging="139"/>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1"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1313" w:hanging="146"/>
      </w:pPr>
      <w:rPr>
        <w:rFonts w:hint="default"/>
        <w:lang w:val="en-US" w:eastAsia="en-US" w:bidi="ar-SA"/>
      </w:rPr>
    </w:lvl>
    <w:lvl w:ilvl="4">
      <w:start w:val="0"/>
      <w:numFmt w:val="bullet"/>
      <w:lvlText w:val="•"/>
      <w:lvlJc w:val="left"/>
      <w:pPr>
        <w:ind w:left="2307" w:hanging="146"/>
      </w:pPr>
      <w:rPr>
        <w:rFonts w:hint="default"/>
        <w:lang w:val="en-US" w:eastAsia="en-US" w:bidi="ar-SA"/>
      </w:rPr>
    </w:lvl>
    <w:lvl w:ilvl="5">
      <w:start w:val="0"/>
      <w:numFmt w:val="bullet"/>
      <w:lvlText w:val="•"/>
      <w:lvlJc w:val="left"/>
      <w:pPr>
        <w:ind w:left="3301" w:hanging="146"/>
      </w:pPr>
      <w:rPr>
        <w:rFonts w:hint="default"/>
        <w:lang w:val="en-US" w:eastAsia="en-US" w:bidi="ar-SA"/>
      </w:rPr>
    </w:lvl>
    <w:lvl w:ilvl="6">
      <w:start w:val="0"/>
      <w:numFmt w:val="bullet"/>
      <w:lvlText w:val="•"/>
      <w:lvlJc w:val="left"/>
      <w:pPr>
        <w:ind w:left="4295" w:hanging="146"/>
      </w:pPr>
      <w:rPr>
        <w:rFonts w:hint="default"/>
        <w:lang w:val="en-US" w:eastAsia="en-US" w:bidi="ar-SA"/>
      </w:rPr>
    </w:lvl>
    <w:lvl w:ilvl="7">
      <w:start w:val="0"/>
      <w:numFmt w:val="bullet"/>
      <w:lvlText w:val="•"/>
      <w:lvlJc w:val="left"/>
      <w:pPr>
        <w:ind w:left="5289" w:hanging="146"/>
      </w:pPr>
      <w:rPr>
        <w:rFonts w:hint="default"/>
        <w:lang w:val="en-US" w:eastAsia="en-US" w:bidi="ar-SA"/>
      </w:rPr>
    </w:lvl>
    <w:lvl w:ilvl="8">
      <w:start w:val="0"/>
      <w:numFmt w:val="bullet"/>
      <w:lvlText w:val="•"/>
      <w:lvlJc w:val="left"/>
      <w:pPr>
        <w:ind w:left="6282" w:hanging="146"/>
      </w:pPr>
      <w:rPr>
        <w:rFonts w:hint="default"/>
        <w:lang w:val="en-US" w:eastAsia="en-US" w:bidi="ar-SA"/>
      </w:rPr>
    </w:lvl>
  </w:abstractNum>
  <w:abstractNum w:abstractNumId="29">
    <w:multiLevelType w:val="hybridMultilevel"/>
    <w:lvl w:ilvl="0">
      <w:start w:val="1"/>
      <w:numFmt w:val="decimal"/>
      <w:lvlText w:val="%1."/>
      <w:lvlJc w:val="left"/>
      <w:pPr>
        <w:ind w:left="339" w:hanging="146"/>
        <w:jc w:val="left"/>
      </w:pPr>
      <w:rPr>
        <w:rFonts w:hint="default" w:ascii="Trebuchet MS" w:hAnsi="Trebuchet MS" w:eastAsia="Trebuchet MS" w:cs="Trebuchet MS"/>
        <w:b w:val="0"/>
        <w:bCs w:val="0"/>
        <w:i w:val="0"/>
        <w:iCs w:val="0"/>
        <w:color w:val="231F20"/>
        <w:spacing w:val="0"/>
        <w:w w:val="61"/>
        <w:sz w:val="16"/>
        <w:szCs w:val="16"/>
        <w:lang w:val="en-US" w:eastAsia="en-US" w:bidi="ar-SA"/>
      </w:rPr>
    </w:lvl>
    <w:lvl w:ilvl="1">
      <w:start w:val="0"/>
      <w:numFmt w:val="bullet"/>
      <w:lvlText w:val="•"/>
      <w:lvlJc w:val="left"/>
      <w:pPr>
        <w:ind w:left="1133" w:hanging="146"/>
      </w:pPr>
      <w:rPr>
        <w:rFonts w:hint="default"/>
        <w:lang w:val="en-US" w:eastAsia="en-US" w:bidi="ar-SA"/>
      </w:rPr>
    </w:lvl>
    <w:lvl w:ilvl="2">
      <w:start w:val="0"/>
      <w:numFmt w:val="bullet"/>
      <w:lvlText w:val="•"/>
      <w:lvlJc w:val="left"/>
      <w:pPr>
        <w:ind w:left="1926" w:hanging="146"/>
      </w:pPr>
      <w:rPr>
        <w:rFonts w:hint="default"/>
        <w:lang w:val="en-US" w:eastAsia="en-US" w:bidi="ar-SA"/>
      </w:rPr>
    </w:lvl>
    <w:lvl w:ilvl="3">
      <w:start w:val="0"/>
      <w:numFmt w:val="bullet"/>
      <w:lvlText w:val="•"/>
      <w:lvlJc w:val="left"/>
      <w:pPr>
        <w:ind w:left="2719" w:hanging="146"/>
      </w:pPr>
      <w:rPr>
        <w:rFonts w:hint="default"/>
        <w:lang w:val="en-US" w:eastAsia="en-US" w:bidi="ar-SA"/>
      </w:rPr>
    </w:lvl>
    <w:lvl w:ilvl="4">
      <w:start w:val="0"/>
      <w:numFmt w:val="bullet"/>
      <w:lvlText w:val="•"/>
      <w:lvlJc w:val="left"/>
      <w:pPr>
        <w:ind w:left="3512" w:hanging="146"/>
      </w:pPr>
      <w:rPr>
        <w:rFonts w:hint="default"/>
        <w:lang w:val="en-US" w:eastAsia="en-US" w:bidi="ar-SA"/>
      </w:rPr>
    </w:lvl>
    <w:lvl w:ilvl="5">
      <w:start w:val="0"/>
      <w:numFmt w:val="bullet"/>
      <w:lvlText w:val="•"/>
      <w:lvlJc w:val="left"/>
      <w:pPr>
        <w:ind w:left="4305" w:hanging="146"/>
      </w:pPr>
      <w:rPr>
        <w:rFonts w:hint="default"/>
        <w:lang w:val="en-US" w:eastAsia="en-US" w:bidi="ar-SA"/>
      </w:rPr>
    </w:lvl>
    <w:lvl w:ilvl="6">
      <w:start w:val="0"/>
      <w:numFmt w:val="bullet"/>
      <w:lvlText w:val="•"/>
      <w:lvlJc w:val="left"/>
      <w:pPr>
        <w:ind w:left="5098" w:hanging="146"/>
      </w:pPr>
      <w:rPr>
        <w:rFonts w:hint="default"/>
        <w:lang w:val="en-US" w:eastAsia="en-US" w:bidi="ar-SA"/>
      </w:rPr>
    </w:lvl>
    <w:lvl w:ilvl="7">
      <w:start w:val="0"/>
      <w:numFmt w:val="bullet"/>
      <w:lvlText w:val="•"/>
      <w:lvlJc w:val="left"/>
      <w:pPr>
        <w:ind w:left="5891" w:hanging="146"/>
      </w:pPr>
      <w:rPr>
        <w:rFonts w:hint="default"/>
        <w:lang w:val="en-US" w:eastAsia="en-US" w:bidi="ar-SA"/>
      </w:rPr>
    </w:lvl>
    <w:lvl w:ilvl="8">
      <w:start w:val="0"/>
      <w:numFmt w:val="bullet"/>
      <w:lvlText w:val="•"/>
      <w:lvlJc w:val="left"/>
      <w:pPr>
        <w:ind w:left="6684" w:hanging="146"/>
      </w:pPr>
      <w:rPr>
        <w:rFonts w:hint="default"/>
        <w:lang w:val="en-US" w:eastAsia="en-US" w:bidi="ar-SA"/>
      </w:rPr>
    </w:lvl>
  </w:abstractNum>
  <w:abstractNum w:abstractNumId="28">
    <w:multiLevelType w:val="hybridMultilevel"/>
    <w:lvl w:ilvl="0">
      <w:start w:val="1"/>
      <w:numFmt w:val="decimal"/>
      <w:lvlText w:val="%1."/>
      <w:lvlJc w:val="left"/>
      <w:pPr>
        <w:ind w:left="193"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93"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814" w:hanging="81"/>
      </w:pPr>
      <w:rPr>
        <w:rFonts w:hint="default"/>
        <w:lang w:val="en-US" w:eastAsia="en-US" w:bidi="ar-SA"/>
      </w:rPr>
    </w:lvl>
    <w:lvl w:ilvl="3">
      <w:start w:val="0"/>
      <w:numFmt w:val="bullet"/>
      <w:lvlText w:val="•"/>
      <w:lvlJc w:val="left"/>
      <w:pPr>
        <w:ind w:left="2621" w:hanging="81"/>
      </w:pPr>
      <w:rPr>
        <w:rFonts w:hint="default"/>
        <w:lang w:val="en-US" w:eastAsia="en-US" w:bidi="ar-SA"/>
      </w:rPr>
    </w:lvl>
    <w:lvl w:ilvl="4">
      <w:start w:val="0"/>
      <w:numFmt w:val="bullet"/>
      <w:lvlText w:val="•"/>
      <w:lvlJc w:val="left"/>
      <w:pPr>
        <w:ind w:left="3428" w:hanging="81"/>
      </w:pPr>
      <w:rPr>
        <w:rFonts w:hint="default"/>
        <w:lang w:val="en-US" w:eastAsia="en-US" w:bidi="ar-SA"/>
      </w:rPr>
    </w:lvl>
    <w:lvl w:ilvl="5">
      <w:start w:val="0"/>
      <w:numFmt w:val="bullet"/>
      <w:lvlText w:val="•"/>
      <w:lvlJc w:val="left"/>
      <w:pPr>
        <w:ind w:left="4235" w:hanging="81"/>
      </w:pPr>
      <w:rPr>
        <w:rFonts w:hint="default"/>
        <w:lang w:val="en-US" w:eastAsia="en-US" w:bidi="ar-SA"/>
      </w:rPr>
    </w:lvl>
    <w:lvl w:ilvl="6">
      <w:start w:val="0"/>
      <w:numFmt w:val="bullet"/>
      <w:lvlText w:val="•"/>
      <w:lvlJc w:val="left"/>
      <w:pPr>
        <w:ind w:left="5042" w:hanging="81"/>
      </w:pPr>
      <w:rPr>
        <w:rFonts w:hint="default"/>
        <w:lang w:val="en-US" w:eastAsia="en-US" w:bidi="ar-SA"/>
      </w:rPr>
    </w:lvl>
    <w:lvl w:ilvl="7">
      <w:start w:val="0"/>
      <w:numFmt w:val="bullet"/>
      <w:lvlText w:val="•"/>
      <w:lvlJc w:val="left"/>
      <w:pPr>
        <w:ind w:left="5849" w:hanging="81"/>
      </w:pPr>
      <w:rPr>
        <w:rFonts w:hint="default"/>
        <w:lang w:val="en-US" w:eastAsia="en-US" w:bidi="ar-SA"/>
      </w:rPr>
    </w:lvl>
    <w:lvl w:ilvl="8">
      <w:start w:val="0"/>
      <w:numFmt w:val="bullet"/>
      <w:lvlText w:val="•"/>
      <w:lvlJc w:val="left"/>
      <w:pPr>
        <w:ind w:left="6656" w:hanging="81"/>
      </w:pPr>
      <w:rPr>
        <w:rFonts w:hint="default"/>
        <w:lang w:val="en-US" w:eastAsia="en-US" w:bidi="ar-SA"/>
      </w:rPr>
    </w:lvl>
  </w:abstractNum>
  <w:abstractNum w:abstractNumId="27">
    <w:multiLevelType w:val="hybridMultilevel"/>
    <w:lvl w:ilvl="0">
      <w:start w:val="1"/>
      <w:numFmt w:val="decimal"/>
      <w:lvlText w:val="%1."/>
      <w:lvlJc w:val="left"/>
      <w:pPr>
        <w:ind w:left="163"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3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3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102" w:hanging="146"/>
      </w:pPr>
      <w:rPr>
        <w:rFonts w:hint="default"/>
        <w:lang w:val="en-US" w:eastAsia="en-US" w:bidi="ar-SA"/>
      </w:rPr>
    </w:lvl>
    <w:lvl w:ilvl="4">
      <w:start w:val="0"/>
      <w:numFmt w:val="bullet"/>
      <w:lvlText w:val="•"/>
      <w:lvlJc w:val="left"/>
      <w:pPr>
        <w:ind w:left="2983" w:hanging="146"/>
      </w:pPr>
      <w:rPr>
        <w:rFonts w:hint="default"/>
        <w:lang w:val="en-US" w:eastAsia="en-US" w:bidi="ar-SA"/>
      </w:rPr>
    </w:lvl>
    <w:lvl w:ilvl="5">
      <w:start w:val="0"/>
      <w:numFmt w:val="bullet"/>
      <w:lvlText w:val="•"/>
      <w:lvlJc w:val="left"/>
      <w:pPr>
        <w:ind w:left="3864" w:hanging="146"/>
      </w:pPr>
      <w:rPr>
        <w:rFonts w:hint="default"/>
        <w:lang w:val="en-US" w:eastAsia="en-US" w:bidi="ar-SA"/>
      </w:rPr>
    </w:lvl>
    <w:lvl w:ilvl="6">
      <w:start w:val="0"/>
      <w:numFmt w:val="bullet"/>
      <w:lvlText w:val="•"/>
      <w:lvlJc w:val="left"/>
      <w:pPr>
        <w:ind w:left="4745" w:hanging="146"/>
      </w:pPr>
      <w:rPr>
        <w:rFonts w:hint="default"/>
        <w:lang w:val="en-US" w:eastAsia="en-US" w:bidi="ar-SA"/>
      </w:rPr>
    </w:lvl>
    <w:lvl w:ilvl="7">
      <w:start w:val="0"/>
      <w:numFmt w:val="bullet"/>
      <w:lvlText w:val="•"/>
      <w:lvlJc w:val="left"/>
      <w:pPr>
        <w:ind w:left="5627" w:hanging="146"/>
      </w:pPr>
      <w:rPr>
        <w:rFonts w:hint="default"/>
        <w:lang w:val="en-US" w:eastAsia="en-US" w:bidi="ar-SA"/>
      </w:rPr>
    </w:lvl>
    <w:lvl w:ilvl="8">
      <w:start w:val="0"/>
      <w:numFmt w:val="bullet"/>
      <w:lvlText w:val="•"/>
      <w:lvlJc w:val="left"/>
      <w:pPr>
        <w:ind w:left="6508" w:hanging="146"/>
      </w:pPr>
      <w:rPr>
        <w:rFonts w:hint="default"/>
        <w:lang w:val="en-US" w:eastAsia="en-US" w:bidi="ar-SA"/>
      </w:rPr>
    </w:lvl>
  </w:abstractNum>
  <w:abstractNum w:abstractNumId="26">
    <w:multiLevelType w:val="hybridMultilevel"/>
    <w:lvl w:ilvl="0">
      <w:start w:val="1"/>
      <w:numFmt w:val="decimal"/>
      <w:lvlText w:val="%1."/>
      <w:lvlJc w:val="left"/>
      <w:pPr>
        <w:ind w:left="31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25">
    <w:multiLevelType w:val="hybridMultilevel"/>
    <w:lvl w:ilvl="0">
      <w:start w:val="1"/>
      <w:numFmt w:val="decimal"/>
      <w:lvlText w:val="%1."/>
      <w:lvlJc w:val="left"/>
      <w:pPr>
        <w:ind w:left="174" w:hanging="139"/>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74"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24">
    <w:multiLevelType w:val="hybridMultilevel"/>
    <w:lvl w:ilvl="0">
      <w:start w:val="1"/>
      <w:numFmt w:val="decimal"/>
      <w:lvlText w:val="%1."/>
      <w:lvlJc w:val="left"/>
      <w:pPr>
        <w:ind w:left="184"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2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upperLetter"/>
      <w:lvlText w:val="%3."/>
      <w:lvlJc w:val="left"/>
      <w:pPr>
        <w:ind w:left="335" w:hanging="161"/>
        <w:jc w:val="left"/>
      </w:pPr>
      <w:rPr>
        <w:rFonts w:hint="default" w:ascii="Trebuchet MS" w:hAnsi="Trebuchet MS" w:eastAsia="Trebuchet MS" w:cs="Trebuchet MS"/>
        <w:b w:val="0"/>
        <w:bCs w:val="0"/>
        <w:i w:val="0"/>
        <w:iCs w:val="0"/>
        <w:color w:val="231F20"/>
        <w:spacing w:val="0"/>
        <w:w w:val="80"/>
        <w:sz w:val="16"/>
        <w:szCs w:val="16"/>
        <w:lang w:val="en-US" w:eastAsia="en-US" w:bidi="ar-SA"/>
      </w:rPr>
    </w:lvl>
    <w:lvl w:ilvl="3">
      <w:start w:val="0"/>
      <w:numFmt w:val="bullet"/>
      <w:lvlText w:val="•"/>
      <w:lvlJc w:val="left"/>
      <w:pPr>
        <w:ind w:left="1331" w:hanging="161"/>
      </w:pPr>
      <w:rPr>
        <w:rFonts w:hint="default"/>
        <w:lang w:val="en-US" w:eastAsia="en-US" w:bidi="ar-SA"/>
      </w:rPr>
    </w:lvl>
    <w:lvl w:ilvl="4">
      <w:start w:val="0"/>
      <w:numFmt w:val="bullet"/>
      <w:lvlText w:val="•"/>
      <w:lvlJc w:val="left"/>
      <w:pPr>
        <w:ind w:left="2322" w:hanging="161"/>
      </w:pPr>
      <w:rPr>
        <w:rFonts w:hint="default"/>
        <w:lang w:val="en-US" w:eastAsia="en-US" w:bidi="ar-SA"/>
      </w:rPr>
    </w:lvl>
    <w:lvl w:ilvl="5">
      <w:start w:val="0"/>
      <w:numFmt w:val="bullet"/>
      <w:lvlText w:val="•"/>
      <w:lvlJc w:val="left"/>
      <w:pPr>
        <w:ind w:left="3313" w:hanging="161"/>
      </w:pPr>
      <w:rPr>
        <w:rFonts w:hint="default"/>
        <w:lang w:val="en-US" w:eastAsia="en-US" w:bidi="ar-SA"/>
      </w:rPr>
    </w:lvl>
    <w:lvl w:ilvl="6">
      <w:start w:val="0"/>
      <w:numFmt w:val="bullet"/>
      <w:lvlText w:val="•"/>
      <w:lvlJc w:val="left"/>
      <w:pPr>
        <w:ind w:left="4305" w:hanging="161"/>
      </w:pPr>
      <w:rPr>
        <w:rFonts w:hint="default"/>
        <w:lang w:val="en-US" w:eastAsia="en-US" w:bidi="ar-SA"/>
      </w:rPr>
    </w:lvl>
    <w:lvl w:ilvl="7">
      <w:start w:val="0"/>
      <w:numFmt w:val="bullet"/>
      <w:lvlText w:val="•"/>
      <w:lvlJc w:val="left"/>
      <w:pPr>
        <w:ind w:left="5296" w:hanging="161"/>
      </w:pPr>
      <w:rPr>
        <w:rFonts w:hint="default"/>
        <w:lang w:val="en-US" w:eastAsia="en-US" w:bidi="ar-SA"/>
      </w:rPr>
    </w:lvl>
    <w:lvl w:ilvl="8">
      <w:start w:val="0"/>
      <w:numFmt w:val="bullet"/>
      <w:lvlText w:val="•"/>
      <w:lvlJc w:val="left"/>
      <w:pPr>
        <w:ind w:left="6287" w:hanging="161"/>
      </w:pPr>
      <w:rPr>
        <w:rFonts w:hint="default"/>
        <w:lang w:val="en-US" w:eastAsia="en-US" w:bidi="ar-SA"/>
      </w:rPr>
    </w:lvl>
  </w:abstractNum>
  <w:abstractNum w:abstractNumId="23">
    <w:multiLevelType w:val="hybridMultilevel"/>
    <w:lvl w:ilvl="0">
      <w:start w:val="1"/>
      <w:numFmt w:val="decimal"/>
      <w:lvlText w:val="%1."/>
      <w:lvlJc w:val="left"/>
      <w:pPr>
        <w:ind w:left="31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22">
    <w:multiLevelType w:val="hybridMultilevel"/>
    <w:lvl w:ilvl="0">
      <w:start w:val="1"/>
      <w:numFmt w:val="decimal"/>
      <w:lvlText w:val="%1."/>
      <w:lvlJc w:val="left"/>
      <w:pPr>
        <w:ind w:left="164"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64"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82" w:hanging="81"/>
      </w:pPr>
      <w:rPr>
        <w:rFonts w:hint="default"/>
        <w:lang w:val="en-US" w:eastAsia="en-US" w:bidi="ar-SA"/>
      </w:rPr>
    </w:lvl>
    <w:lvl w:ilvl="3">
      <w:start w:val="0"/>
      <w:numFmt w:val="bullet"/>
      <w:lvlText w:val="•"/>
      <w:lvlJc w:val="left"/>
      <w:pPr>
        <w:ind w:left="2593" w:hanging="81"/>
      </w:pPr>
      <w:rPr>
        <w:rFonts w:hint="default"/>
        <w:lang w:val="en-US" w:eastAsia="en-US" w:bidi="ar-SA"/>
      </w:rPr>
    </w:lvl>
    <w:lvl w:ilvl="4">
      <w:start w:val="0"/>
      <w:numFmt w:val="bullet"/>
      <w:lvlText w:val="•"/>
      <w:lvlJc w:val="left"/>
      <w:pPr>
        <w:ind w:left="3404" w:hanging="81"/>
      </w:pPr>
      <w:rPr>
        <w:rFonts w:hint="default"/>
        <w:lang w:val="en-US" w:eastAsia="en-US" w:bidi="ar-SA"/>
      </w:rPr>
    </w:lvl>
    <w:lvl w:ilvl="5">
      <w:start w:val="0"/>
      <w:numFmt w:val="bullet"/>
      <w:lvlText w:val="•"/>
      <w:lvlJc w:val="left"/>
      <w:pPr>
        <w:ind w:left="4215" w:hanging="81"/>
      </w:pPr>
      <w:rPr>
        <w:rFonts w:hint="default"/>
        <w:lang w:val="en-US" w:eastAsia="en-US" w:bidi="ar-SA"/>
      </w:rPr>
    </w:lvl>
    <w:lvl w:ilvl="6">
      <w:start w:val="0"/>
      <w:numFmt w:val="bullet"/>
      <w:lvlText w:val="•"/>
      <w:lvlJc w:val="left"/>
      <w:pPr>
        <w:ind w:left="5026" w:hanging="81"/>
      </w:pPr>
      <w:rPr>
        <w:rFonts w:hint="default"/>
        <w:lang w:val="en-US" w:eastAsia="en-US" w:bidi="ar-SA"/>
      </w:rPr>
    </w:lvl>
    <w:lvl w:ilvl="7">
      <w:start w:val="0"/>
      <w:numFmt w:val="bullet"/>
      <w:lvlText w:val="•"/>
      <w:lvlJc w:val="left"/>
      <w:pPr>
        <w:ind w:left="5837" w:hanging="81"/>
      </w:pPr>
      <w:rPr>
        <w:rFonts w:hint="default"/>
        <w:lang w:val="en-US" w:eastAsia="en-US" w:bidi="ar-SA"/>
      </w:rPr>
    </w:lvl>
    <w:lvl w:ilvl="8">
      <w:start w:val="0"/>
      <w:numFmt w:val="bullet"/>
      <w:lvlText w:val="•"/>
      <w:lvlJc w:val="left"/>
      <w:pPr>
        <w:ind w:left="6648" w:hanging="81"/>
      </w:pPr>
      <w:rPr>
        <w:rFonts w:hint="default"/>
        <w:lang w:val="en-US" w:eastAsia="en-US" w:bidi="ar-SA"/>
      </w:rPr>
    </w:lvl>
  </w:abstractNum>
  <w:abstractNum w:abstractNumId="21">
    <w:multiLevelType w:val="hybridMultilevel"/>
    <w:lvl w:ilvl="0">
      <w:start w:val="1"/>
      <w:numFmt w:val="decimal"/>
      <w:lvlText w:val="%1."/>
      <w:lvlJc w:val="left"/>
      <w:pPr>
        <w:ind w:left="169"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1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20">
    <w:multiLevelType w:val="hybridMultilevel"/>
    <w:lvl w:ilvl="0">
      <w:start w:val="1"/>
      <w:numFmt w:val="decimal"/>
      <w:lvlText w:val="%1."/>
      <w:lvlJc w:val="left"/>
      <w:pPr>
        <w:ind w:left="315"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19">
    <w:multiLevelType w:val="hybridMultilevel"/>
    <w:lvl w:ilvl="0">
      <w:start w:val="1"/>
      <w:numFmt w:val="decimal"/>
      <w:lvlText w:val="%1."/>
      <w:lvlJc w:val="left"/>
      <w:pPr>
        <w:ind w:left="169"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69"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82" w:hanging="81"/>
      </w:pPr>
      <w:rPr>
        <w:rFonts w:hint="default"/>
        <w:lang w:val="en-US" w:eastAsia="en-US" w:bidi="ar-SA"/>
      </w:rPr>
    </w:lvl>
    <w:lvl w:ilvl="3">
      <w:start w:val="0"/>
      <w:numFmt w:val="bullet"/>
      <w:lvlText w:val="•"/>
      <w:lvlJc w:val="left"/>
      <w:pPr>
        <w:ind w:left="2593" w:hanging="81"/>
      </w:pPr>
      <w:rPr>
        <w:rFonts w:hint="default"/>
        <w:lang w:val="en-US" w:eastAsia="en-US" w:bidi="ar-SA"/>
      </w:rPr>
    </w:lvl>
    <w:lvl w:ilvl="4">
      <w:start w:val="0"/>
      <w:numFmt w:val="bullet"/>
      <w:lvlText w:val="•"/>
      <w:lvlJc w:val="left"/>
      <w:pPr>
        <w:ind w:left="3404" w:hanging="81"/>
      </w:pPr>
      <w:rPr>
        <w:rFonts w:hint="default"/>
        <w:lang w:val="en-US" w:eastAsia="en-US" w:bidi="ar-SA"/>
      </w:rPr>
    </w:lvl>
    <w:lvl w:ilvl="5">
      <w:start w:val="0"/>
      <w:numFmt w:val="bullet"/>
      <w:lvlText w:val="•"/>
      <w:lvlJc w:val="left"/>
      <w:pPr>
        <w:ind w:left="4215" w:hanging="81"/>
      </w:pPr>
      <w:rPr>
        <w:rFonts w:hint="default"/>
        <w:lang w:val="en-US" w:eastAsia="en-US" w:bidi="ar-SA"/>
      </w:rPr>
    </w:lvl>
    <w:lvl w:ilvl="6">
      <w:start w:val="0"/>
      <w:numFmt w:val="bullet"/>
      <w:lvlText w:val="•"/>
      <w:lvlJc w:val="left"/>
      <w:pPr>
        <w:ind w:left="5026" w:hanging="81"/>
      </w:pPr>
      <w:rPr>
        <w:rFonts w:hint="default"/>
        <w:lang w:val="en-US" w:eastAsia="en-US" w:bidi="ar-SA"/>
      </w:rPr>
    </w:lvl>
    <w:lvl w:ilvl="7">
      <w:start w:val="0"/>
      <w:numFmt w:val="bullet"/>
      <w:lvlText w:val="•"/>
      <w:lvlJc w:val="left"/>
      <w:pPr>
        <w:ind w:left="5837" w:hanging="81"/>
      </w:pPr>
      <w:rPr>
        <w:rFonts w:hint="default"/>
        <w:lang w:val="en-US" w:eastAsia="en-US" w:bidi="ar-SA"/>
      </w:rPr>
    </w:lvl>
    <w:lvl w:ilvl="8">
      <w:start w:val="0"/>
      <w:numFmt w:val="bullet"/>
      <w:lvlText w:val="•"/>
      <w:lvlJc w:val="left"/>
      <w:pPr>
        <w:ind w:left="6648" w:hanging="81"/>
      </w:pPr>
      <w:rPr>
        <w:rFonts w:hint="default"/>
        <w:lang w:val="en-US" w:eastAsia="en-US" w:bidi="ar-SA"/>
      </w:rPr>
    </w:lvl>
  </w:abstractNum>
  <w:abstractNum w:abstractNumId="18">
    <w:multiLevelType w:val="hybridMultilevel"/>
    <w:lvl w:ilvl="0">
      <w:start w:val="1"/>
      <w:numFmt w:val="decimal"/>
      <w:lvlText w:val="%1."/>
      <w:lvlJc w:val="left"/>
      <w:pPr>
        <w:ind w:left="169"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15"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5"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17">
    <w:multiLevelType w:val="hybridMultilevel"/>
    <w:lvl w:ilvl="0">
      <w:start w:val="1"/>
      <w:numFmt w:val="decimal"/>
      <w:lvlText w:val="%1."/>
      <w:lvlJc w:val="left"/>
      <w:pPr>
        <w:ind w:left="312"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115" w:hanging="146"/>
      </w:pPr>
      <w:rPr>
        <w:rFonts w:hint="default"/>
        <w:lang w:val="en-US" w:eastAsia="en-US" w:bidi="ar-SA"/>
      </w:rPr>
    </w:lvl>
    <w:lvl w:ilvl="2">
      <w:start w:val="0"/>
      <w:numFmt w:val="bullet"/>
      <w:lvlText w:val="•"/>
      <w:lvlJc w:val="left"/>
      <w:pPr>
        <w:ind w:left="1910" w:hanging="146"/>
      </w:pPr>
      <w:rPr>
        <w:rFonts w:hint="default"/>
        <w:lang w:val="en-US" w:eastAsia="en-US" w:bidi="ar-SA"/>
      </w:rPr>
    </w:lvl>
    <w:lvl w:ilvl="3">
      <w:start w:val="0"/>
      <w:numFmt w:val="bullet"/>
      <w:lvlText w:val="•"/>
      <w:lvlJc w:val="left"/>
      <w:pPr>
        <w:ind w:left="2705" w:hanging="146"/>
      </w:pPr>
      <w:rPr>
        <w:rFonts w:hint="default"/>
        <w:lang w:val="en-US" w:eastAsia="en-US" w:bidi="ar-SA"/>
      </w:rPr>
    </w:lvl>
    <w:lvl w:ilvl="4">
      <w:start w:val="0"/>
      <w:numFmt w:val="bullet"/>
      <w:lvlText w:val="•"/>
      <w:lvlJc w:val="left"/>
      <w:pPr>
        <w:ind w:left="3500" w:hanging="146"/>
      </w:pPr>
      <w:rPr>
        <w:rFonts w:hint="default"/>
        <w:lang w:val="en-US" w:eastAsia="en-US" w:bidi="ar-SA"/>
      </w:rPr>
    </w:lvl>
    <w:lvl w:ilvl="5">
      <w:start w:val="0"/>
      <w:numFmt w:val="bullet"/>
      <w:lvlText w:val="•"/>
      <w:lvlJc w:val="left"/>
      <w:pPr>
        <w:ind w:left="4295" w:hanging="146"/>
      </w:pPr>
      <w:rPr>
        <w:rFonts w:hint="default"/>
        <w:lang w:val="en-US" w:eastAsia="en-US" w:bidi="ar-SA"/>
      </w:rPr>
    </w:lvl>
    <w:lvl w:ilvl="6">
      <w:start w:val="0"/>
      <w:numFmt w:val="bullet"/>
      <w:lvlText w:val="•"/>
      <w:lvlJc w:val="left"/>
      <w:pPr>
        <w:ind w:left="5090" w:hanging="146"/>
      </w:pPr>
      <w:rPr>
        <w:rFonts w:hint="default"/>
        <w:lang w:val="en-US" w:eastAsia="en-US" w:bidi="ar-SA"/>
      </w:rPr>
    </w:lvl>
    <w:lvl w:ilvl="7">
      <w:start w:val="0"/>
      <w:numFmt w:val="bullet"/>
      <w:lvlText w:val="•"/>
      <w:lvlJc w:val="left"/>
      <w:pPr>
        <w:ind w:left="5885" w:hanging="146"/>
      </w:pPr>
      <w:rPr>
        <w:rFonts w:hint="default"/>
        <w:lang w:val="en-US" w:eastAsia="en-US" w:bidi="ar-SA"/>
      </w:rPr>
    </w:lvl>
    <w:lvl w:ilvl="8">
      <w:start w:val="0"/>
      <w:numFmt w:val="bullet"/>
      <w:lvlText w:val="•"/>
      <w:lvlJc w:val="left"/>
      <w:pPr>
        <w:ind w:left="6680" w:hanging="146"/>
      </w:pPr>
      <w:rPr>
        <w:rFonts w:hint="default"/>
        <w:lang w:val="en-US" w:eastAsia="en-US" w:bidi="ar-SA"/>
      </w:rPr>
    </w:lvl>
  </w:abstractNum>
  <w:abstractNum w:abstractNumId="16">
    <w:multiLevelType w:val="hybridMultilevel"/>
    <w:lvl w:ilvl="0">
      <w:start w:val="1"/>
      <w:numFmt w:val="decimal"/>
      <w:lvlText w:val="%1."/>
      <w:lvlJc w:val="left"/>
      <w:pPr>
        <w:ind w:left="166"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66"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82" w:hanging="81"/>
      </w:pPr>
      <w:rPr>
        <w:rFonts w:hint="default"/>
        <w:lang w:val="en-US" w:eastAsia="en-US" w:bidi="ar-SA"/>
      </w:rPr>
    </w:lvl>
    <w:lvl w:ilvl="3">
      <w:start w:val="0"/>
      <w:numFmt w:val="bullet"/>
      <w:lvlText w:val="•"/>
      <w:lvlJc w:val="left"/>
      <w:pPr>
        <w:ind w:left="2593" w:hanging="81"/>
      </w:pPr>
      <w:rPr>
        <w:rFonts w:hint="default"/>
        <w:lang w:val="en-US" w:eastAsia="en-US" w:bidi="ar-SA"/>
      </w:rPr>
    </w:lvl>
    <w:lvl w:ilvl="4">
      <w:start w:val="0"/>
      <w:numFmt w:val="bullet"/>
      <w:lvlText w:val="•"/>
      <w:lvlJc w:val="left"/>
      <w:pPr>
        <w:ind w:left="3404" w:hanging="81"/>
      </w:pPr>
      <w:rPr>
        <w:rFonts w:hint="default"/>
        <w:lang w:val="en-US" w:eastAsia="en-US" w:bidi="ar-SA"/>
      </w:rPr>
    </w:lvl>
    <w:lvl w:ilvl="5">
      <w:start w:val="0"/>
      <w:numFmt w:val="bullet"/>
      <w:lvlText w:val="•"/>
      <w:lvlJc w:val="left"/>
      <w:pPr>
        <w:ind w:left="4215" w:hanging="81"/>
      </w:pPr>
      <w:rPr>
        <w:rFonts w:hint="default"/>
        <w:lang w:val="en-US" w:eastAsia="en-US" w:bidi="ar-SA"/>
      </w:rPr>
    </w:lvl>
    <w:lvl w:ilvl="6">
      <w:start w:val="0"/>
      <w:numFmt w:val="bullet"/>
      <w:lvlText w:val="•"/>
      <w:lvlJc w:val="left"/>
      <w:pPr>
        <w:ind w:left="5026" w:hanging="81"/>
      </w:pPr>
      <w:rPr>
        <w:rFonts w:hint="default"/>
        <w:lang w:val="en-US" w:eastAsia="en-US" w:bidi="ar-SA"/>
      </w:rPr>
    </w:lvl>
    <w:lvl w:ilvl="7">
      <w:start w:val="0"/>
      <w:numFmt w:val="bullet"/>
      <w:lvlText w:val="•"/>
      <w:lvlJc w:val="left"/>
      <w:pPr>
        <w:ind w:left="5837" w:hanging="81"/>
      </w:pPr>
      <w:rPr>
        <w:rFonts w:hint="default"/>
        <w:lang w:val="en-US" w:eastAsia="en-US" w:bidi="ar-SA"/>
      </w:rPr>
    </w:lvl>
    <w:lvl w:ilvl="8">
      <w:start w:val="0"/>
      <w:numFmt w:val="bullet"/>
      <w:lvlText w:val="•"/>
      <w:lvlJc w:val="left"/>
      <w:pPr>
        <w:ind w:left="6648" w:hanging="81"/>
      </w:pPr>
      <w:rPr>
        <w:rFonts w:hint="default"/>
        <w:lang w:val="en-US" w:eastAsia="en-US" w:bidi="ar-SA"/>
      </w:rPr>
    </w:lvl>
  </w:abstractNum>
  <w:abstractNum w:abstractNumId="15">
    <w:multiLevelType w:val="hybridMultilevel"/>
    <w:lvl w:ilvl="0">
      <w:start w:val="1"/>
      <w:numFmt w:val="decimal"/>
      <w:lvlText w:val="%1."/>
      <w:lvlJc w:val="left"/>
      <w:pPr>
        <w:ind w:left="151" w:hanging="219"/>
        <w:jc w:val="left"/>
      </w:pPr>
      <w:rPr>
        <w:rFonts w:hint="default" w:ascii="Trebuchet MS" w:hAnsi="Trebuchet MS" w:eastAsia="Trebuchet MS" w:cs="Trebuchet MS"/>
        <w:b w:val="0"/>
        <w:bCs w:val="0"/>
        <w:i w:val="0"/>
        <w:iCs w:val="0"/>
        <w:color w:val="231F20"/>
        <w:spacing w:val="0"/>
        <w:w w:val="76"/>
        <w:sz w:val="24"/>
        <w:szCs w:val="24"/>
        <w:lang w:val="en-US" w:eastAsia="en-US" w:bidi="ar-SA"/>
      </w:rPr>
    </w:lvl>
    <w:lvl w:ilvl="1">
      <w:start w:val="1"/>
      <w:numFmt w:val="decimal"/>
      <w:lvlText w:val="%2."/>
      <w:lvlJc w:val="left"/>
      <w:pPr>
        <w:ind w:left="312"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2"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14">
    <w:multiLevelType w:val="hybridMultilevel"/>
    <w:lvl w:ilvl="0">
      <w:start w:val="1"/>
      <w:numFmt w:val="decimal"/>
      <w:lvlText w:val="%1."/>
      <w:lvlJc w:val="left"/>
      <w:pPr>
        <w:ind w:left="294"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097" w:hanging="111"/>
      </w:pPr>
      <w:rPr>
        <w:rFonts w:hint="default"/>
        <w:lang w:val="en-US" w:eastAsia="en-US" w:bidi="ar-SA"/>
      </w:rPr>
    </w:lvl>
    <w:lvl w:ilvl="2">
      <w:start w:val="0"/>
      <w:numFmt w:val="bullet"/>
      <w:lvlText w:val="•"/>
      <w:lvlJc w:val="left"/>
      <w:pPr>
        <w:ind w:left="1894" w:hanging="111"/>
      </w:pPr>
      <w:rPr>
        <w:rFonts w:hint="default"/>
        <w:lang w:val="en-US" w:eastAsia="en-US" w:bidi="ar-SA"/>
      </w:rPr>
    </w:lvl>
    <w:lvl w:ilvl="3">
      <w:start w:val="0"/>
      <w:numFmt w:val="bullet"/>
      <w:lvlText w:val="•"/>
      <w:lvlJc w:val="left"/>
      <w:pPr>
        <w:ind w:left="2691" w:hanging="111"/>
      </w:pPr>
      <w:rPr>
        <w:rFonts w:hint="default"/>
        <w:lang w:val="en-US" w:eastAsia="en-US" w:bidi="ar-SA"/>
      </w:rPr>
    </w:lvl>
    <w:lvl w:ilvl="4">
      <w:start w:val="0"/>
      <w:numFmt w:val="bullet"/>
      <w:lvlText w:val="•"/>
      <w:lvlJc w:val="left"/>
      <w:pPr>
        <w:ind w:left="3488" w:hanging="111"/>
      </w:pPr>
      <w:rPr>
        <w:rFonts w:hint="default"/>
        <w:lang w:val="en-US" w:eastAsia="en-US" w:bidi="ar-SA"/>
      </w:rPr>
    </w:lvl>
    <w:lvl w:ilvl="5">
      <w:start w:val="0"/>
      <w:numFmt w:val="bullet"/>
      <w:lvlText w:val="•"/>
      <w:lvlJc w:val="left"/>
      <w:pPr>
        <w:ind w:left="4285" w:hanging="111"/>
      </w:pPr>
      <w:rPr>
        <w:rFonts w:hint="default"/>
        <w:lang w:val="en-US" w:eastAsia="en-US" w:bidi="ar-SA"/>
      </w:rPr>
    </w:lvl>
    <w:lvl w:ilvl="6">
      <w:start w:val="0"/>
      <w:numFmt w:val="bullet"/>
      <w:lvlText w:val="•"/>
      <w:lvlJc w:val="left"/>
      <w:pPr>
        <w:ind w:left="5082" w:hanging="111"/>
      </w:pPr>
      <w:rPr>
        <w:rFonts w:hint="default"/>
        <w:lang w:val="en-US" w:eastAsia="en-US" w:bidi="ar-SA"/>
      </w:rPr>
    </w:lvl>
    <w:lvl w:ilvl="7">
      <w:start w:val="0"/>
      <w:numFmt w:val="bullet"/>
      <w:lvlText w:val="•"/>
      <w:lvlJc w:val="left"/>
      <w:pPr>
        <w:ind w:left="5879" w:hanging="111"/>
      </w:pPr>
      <w:rPr>
        <w:rFonts w:hint="default"/>
        <w:lang w:val="en-US" w:eastAsia="en-US" w:bidi="ar-SA"/>
      </w:rPr>
    </w:lvl>
    <w:lvl w:ilvl="8">
      <w:start w:val="0"/>
      <w:numFmt w:val="bullet"/>
      <w:lvlText w:val="•"/>
      <w:lvlJc w:val="left"/>
      <w:pPr>
        <w:ind w:left="6676" w:hanging="111"/>
      </w:pPr>
      <w:rPr>
        <w:rFonts w:hint="default"/>
        <w:lang w:val="en-US" w:eastAsia="en-US" w:bidi="ar-SA"/>
      </w:rPr>
    </w:lvl>
  </w:abstractNum>
  <w:abstractNum w:abstractNumId="13">
    <w:multiLevelType w:val="hybridMultilevel"/>
    <w:lvl w:ilvl="0">
      <w:start w:val="1"/>
      <w:numFmt w:val="decimal"/>
      <w:lvlText w:val="%1."/>
      <w:lvlJc w:val="left"/>
      <w:pPr>
        <w:ind w:left="184"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1">
      <w:start w:val="0"/>
      <w:numFmt w:val="bullet"/>
      <w:lvlText w:val="-"/>
      <w:lvlJc w:val="left"/>
      <w:pPr>
        <w:ind w:left="184"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12">
    <w:multiLevelType w:val="hybridMultilevel"/>
    <w:lvl w:ilvl="0">
      <w:start w:val="1"/>
      <w:numFmt w:val="decimal"/>
      <w:lvlText w:val="%1."/>
      <w:lvlJc w:val="left"/>
      <w:pPr>
        <w:ind w:left="154"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3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3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102" w:hanging="146"/>
      </w:pPr>
      <w:rPr>
        <w:rFonts w:hint="default"/>
        <w:lang w:val="en-US" w:eastAsia="en-US" w:bidi="ar-SA"/>
      </w:rPr>
    </w:lvl>
    <w:lvl w:ilvl="4">
      <w:start w:val="0"/>
      <w:numFmt w:val="bullet"/>
      <w:lvlText w:val="•"/>
      <w:lvlJc w:val="left"/>
      <w:pPr>
        <w:ind w:left="2983" w:hanging="146"/>
      </w:pPr>
      <w:rPr>
        <w:rFonts w:hint="default"/>
        <w:lang w:val="en-US" w:eastAsia="en-US" w:bidi="ar-SA"/>
      </w:rPr>
    </w:lvl>
    <w:lvl w:ilvl="5">
      <w:start w:val="0"/>
      <w:numFmt w:val="bullet"/>
      <w:lvlText w:val="•"/>
      <w:lvlJc w:val="left"/>
      <w:pPr>
        <w:ind w:left="3864" w:hanging="146"/>
      </w:pPr>
      <w:rPr>
        <w:rFonts w:hint="default"/>
        <w:lang w:val="en-US" w:eastAsia="en-US" w:bidi="ar-SA"/>
      </w:rPr>
    </w:lvl>
    <w:lvl w:ilvl="6">
      <w:start w:val="0"/>
      <w:numFmt w:val="bullet"/>
      <w:lvlText w:val="•"/>
      <w:lvlJc w:val="left"/>
      <w:pPr>
        <w:ind w:left="4745" w:hanging="146"/>
      </w:pPr>
      <w:rPr>
        <w:rFonts w:hint="default"/>
        <w:lang w:val="en-US" w:eastAsia="en-US" w:bidi="ar-SA"/>
      </w:rPr>
    </w:lvl>
    <w:lvl w:ilvl="7">
      <w:start w:val="0"/>
      <w:numFmt w:val="bullet"/>
      <w:lvlText w:val="•"/>
      <w:lvlJc w:val="left"/>
      <w:pPr>
        <w:ind w:left="5627" w:hanging="146"/>
      </w:pPr>
      <w:rPr>
        <w:rFonts w:hint="default"/>
        <w:lang w:val="en-US" w:eastAsia="en-US" w:bidi="ar-SA"/>
      </w:rPr>
    </w:lvl>
    <w:lvl w:ilvl="8">
      <w:start w:val="0"/>
      <w:numFmt w:val="bullet"/>
      <w:lvlText w:val="•"/>
      <w:lvlJc w:val="left"/>
      <w:pPr>
        <w:ind w:left="6508" w:hanging="146"/>
      </w:pPr>
      <w:rPr>
        <w:rFonts w:hint="default"/>
        <w:lang w:val="en-US" w:eastAsia="en-US" w:bidi="ar-SA"/>
      </w:rPr>
    </w:lvl>
  </w:abstractNum>
  <w:abstractNum w:abstractNumId="11">
    <w:multiLevelType w:val="hybridMultilevel"/>
    <w:lvl w:ilvl="0">
      <w:start w:val="1"/>
      <w:numFmt w:val="decimal"/>
      <w:lvlText w:val="%1."/>
      <w:lvlJc w:val="left"/>
      <w:pPr>
        <w:ind w:left="284"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079" w:hanging="111"/>
      </w:pPr>
      <w:rPr>
        <w:rFonts w:hint="default"/>
        <w:lang w:val="en-US" w:eastAsia="en-US" w:bidi="ar-SA"/>
      </w:rPr>
    </w:lvl>
    <w:lvl w:ilvl="2">
      <w:start w:val="0"/>
      <w:numFmt w:val="bullet"/>
      <w:lvlText w:val="•"/>
      <w:lvlJc w:val="left"/>
      <w:pPr>
        <w:ind w:left="1878" w:hanging="111"/>
      </w:pPr>
      <w:rPr>
        <w:rFonts w:hint="default"/>
        <w:lang w:val="en-US" w:eastAsia="en-US" w:bidi="ar-SA"/>
      </w:rPr>
    </w:lvl>
    <w:lvl w:ilvl="3">
      <w:start w:val="0"/>
      <w:numFmt w:val="bullet"/>
      <w:lvlText w:val="•"/>
      <w:lvlJc w:val="left"/>
      <w:pPr>
        <w:ind w:left="2677" w:hanging="111"/>
      </w:pPr>
      <w:rPr>
        <w:rFonts w:hint="default"/>
        <w:lang w:val="en-US" w:eastAsia="en-US" w:bidi="ar-SA"/>
      </w:rPr>
    </w:lvl>
    <w:lvl w:ilvl="4">
      <w:start w:val="0"/>
      <w:numFmt w:val="bullet"/>
      <w:lvlText w:val="•"/>
      <w:lvlJc w:val="left"/>
      <w:pPr>
        <w:ind w:left="3476" w:hanging="111"/>
      </w:pPr>
      <w:rPr>
        <w:rFonts w:hint="default"/>
        <w:lang w:val="en-US" w:eastAsia="en-US" w:bidi="ar-SA"/>
      </w:rPr>
    </w:lvl>
    <w:lvl w:ilvl="5">
      <w:start w:val="0"/>
      <w:numFmt w:val="bullet"/>
      <w:lvlText w:val="•"/>
      <w:lvlJc w:val="left"/>
      <w:pPr>
        <w:ind w:left="4275" w:hanging="111"/>
      </w:pPr>
      <w:rPr>
        <w:rFonts w:hint="default"/>
        <w:lang w:val="en-US" w:eastAsia="en-US" w:bidi="ar-SA"/>
      </w:rPr>
    </w:lvl>
    <w:lvl w:ilvl="6">
      <w:start w:val="0"/>
      <w:numFmt w:val="bullet"/>
      <w:lvlText w:val="•"/>
      <w:lvlJc w:val="left"/>
      <w:pPr>
        <w:ind w:left="5074" w:hanging="111"/>
      </w:pPr>
      <w:rPr>
        <w:rFonts w:hint="default"/>
        <w:lang w:val="en-US" w:eastAsia="en-US" w:bidi="ar-SA"/>
      </w:rPr>
    </w:lvl>
    <w:lvl w:ilvl="7">
      <w:start w:val="0"/>
      <w:numFmt w:val="bullet"/>
      <w:lvlText w:val="•"/>
      <w:lvlJc w:val="left"/>
      <w:pPr>
        <w:ind w:left="5873" w:hanging="111"/>
      </w:pPr>
      <w:rPr>
        <w:rFonts w:hint="default"/>
        <w:lang w:val="en-US" w:eastAsia="en-US" w:bidi="ar-SA"/>
      </w:rPr>
    </w:lvl>
    <w:lvl w:ilvl="8">
      <w:start w:val="0"/>
      <w:numFmt w:val="bullet"/>
      <w:lvlText w:val="•"/>
      <w:lvlJc w:val="left"/>
      <w:pPr>
        <w:ind w:left="6672" w:hanging="111"/>
      </w:pPr>
      <w:rPr>
        <w:rFonts w:hint="default"/>
        <w:lang w:val="en-US" w:eastAsia="en-US" w:bidi="ar-SA"/>
      </w:rPr>
    </w:lvl>
  </w:abstractNum>
  <w:abstractNum w:abstractNumId="10">
    <w:multiLevelType w:val="hybridMultilevel"/>
    <w:lvl w:ilvl="0">
      <w:start w:val="1"/>
      <w:numFmt w:val="decimal"/>
      <w:lvlText w:val="%1."/>
      <w:lvlJc w:val="left"/>
      <w:pPr>
        <w:ind w:left="174"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74"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98" w:hanging="81"/>
      </w:pPr>
      <w:rPr>
        <w:rFonts w:hint="default"/>
        <w:lang w:val="en-US" w:eastAsia="en-US" w:bidi="ar-SA"/>
      </w:rPr>
    </w:lvl>
    <w:lvl w:ilvl="3">
      <w:start w:val="0"/>
      <w:numFmt w:val="bullet"/>
      <w:lvlText w:val="•"/>
      <w:lvlJc w:val="left"/>
      <w:pPr>
        <w:ind w:left="2607" w:hanging="81"/>
      </w:pPr>
      <w:rPr>
        <w:rFonts w:hint="default"/>
        <w:lang w:val="en-US" w:eastAsia="en-US" w:bidi="ar-SA"/>
      </w:rPr>
    </w:lvl>
    <w:lvl w:ilvl="4">
      <w:start w:val="0"/>
      <w:numFmt w:val="bullet"/>
      <w:lvlText w:val="•"/>
      <w:lvlJc w:val="left"/>
      <w:pPr>
        <w:ind w:left="3416" w:hanging="81"/>
      </w:pPr>
      <w:rPr>
        <w:rFonts w:hint="default"/>
        <w:lang w:val="en-US" w:eastAsia="en-US" w:bidi="ar-SA"/>
      </w:rPr>
    </w:lvl>
    <w:lvl w:ilvl="5">
      <w:start w:val="0"/>
      <w:numFmt w:val="bullet"/>
      <w:lvlText w:val="•"/>
      <w:lvlJc w:val="left"/>
      <w:pPr>
        <w:ind w:left="4225" w:hanging="81"/>
      </w:pPr>
      <w:rPr>
        <w:rFonts w:hint="default"/>
        <w:lang w:val="en-US" w:eastAsia="en-US" w:bidi="ar-SA"/>
      </w:rPr>
    </w:lvl>
    <w:lvl w:ilvl="6">
      <w:start w:val="0"/>
      <w:numFmt w:val="bullet"/>
      <w:lvlText w:val="•"/>
      <w:lvlJc w:val="left"/>
      <w:pPr>
        <w:ind w:left="5034" w:hanging="81"/>
      </w:pPr>
      <w:rPr>
        <w:rFonts w:hint="default"/>
        <w:lang w:val="en-US" w:eastAsia="en-US" w:bidi="ar-SA"/>
      </w:rPr>
    </w:lvl>
    <w:lvl w:ilvl="7">
      <w:start w:val="0"/>
      <w:numFmt w:val="bullet"/>
      <w:lvlText w:val="•"/>
      <w:lvlJc w:val="left"/>
      <w:pPr>
        <w:ind w:left="5843" w:hanging="81"/>
      </w:pPr>
      <w:rPr>
        <w:rFonts w:hint="default"/>
        <w:lang w:val="en-US" w:eastAsia="en-US" w:bidi="ar-SA"/>
      </w:rPr>
    </w:lvl>
    <w:lvl w:ilvl="8">
      <w:start w:val="0"/>
      <w:numFmt w:val="bullet"/>
      <w:lvlText w:val="•"/>
      <w:lvlJc w:val="left"/>
      <w:pPr>
        <w:ind w:left="6652" w:hanging="81"/>
      </w:pPr>
      <w:rPr>
        <w:rFonts w:hint="default"/>
        <w:lang w:val="en-US" w:eastAsia="en-US" w:bidi="ar-SA"/>
      </w:rPr>
    </w:lvl>
  </w:abstractNum>
  <w:abstractNum w:abstractNumId="9">
    <w:multiLevelType w:val="hybridMultilevel"/>
    <w:lvl w:ilvl="0">
      <w:start w:val="1"/>
      <w:numFmt w:val="decimal"/>
      <w:lvlText w:val="%1."/>
      <w:lvlJc w:val="left"/>
      <w:pPr>
        <w:ind w:left="166"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2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0"/>
      <w:numFmt w:val="bullet"/>
      <w:lvlText w:val="•"/>
      <w:lvlJc w:val="left"/>
      <w:pPr>
        <w:ind w:left="1203" w:hanging="146"/>
      </w:pPr>
      <w:rPr>
        <w:rFonts w:hint="default"/>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abstractNum w:abstractNumId="8">
    <w:multiLevelType w:val="hybridMultilevel"/>
    <w:lvl w:ilvl="0">
      <w:start w:val="1"/>
      <w:numFmt w:val="decimal"/>
      <w:lvlText w:val="%1."/>
      <w:lvlJc w:val="left"/>
      <w:pPr>
        <w:ind w:left="294"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097" w:hanging="111"/>
      </w:pPr>
      <w:rPr>
        <w:rFonts w:hint="default"/>
        <w:lang w:val="en-US" w:eastAsia="en-US" w:bidi="ar-SA"/>
      </w:rPr>
    </w:lvl>
    <w:lvl w:ilvl="2">
      <w:start w:val="0"/>
      <w:numFmt w:val="bullet"/>
      <w:lvlText w:val="•"/>
      <w:lvlJc w:val="left"/>
      <w:pPr>
        <w:ind w:left="1894" w:hanging="111"/>
      </w:pPr>
      <w:rPr>
        <w:rFonts w:hint="default"/>
        <w:lang w:val="en-US" w:eastAsia="en-US" w:bidi="ar-SA"/>
      </w:rPr>
    </w:lvl>
    <w:lvl w:ilvl="3">
      <w:start w:val="0"/>
      <w:numFmt w:val="bullet"/>
      <w:lvlText w:val="•"/>
      <w:lvlJc w:val="left"/>
      <w:pPr>
        <w:ind w:left="2691" w:hanging="111"/>
      </w:pPr>
      <w:rPr>
        <w:rFonts w:hint="default"/>
        <w:lang w:val="en-US" w:eastAsia="en-US" w:bidi="ar-SA"/>
      </w:rPr>
    </w:lvl>
    <w:lvl w:ilvl="4">
      <w:start w:val="0"/>
      <w:numFmt w:val="bullet"/>
      <w:lvlText w:val="•"/>
      <w:lvlJc w:val="left"/>
      <w:pPr>
        <w:ind w:left="3488" w:hanging="111"/>
      </w:pPr>
      <w:rPr>
        <w:rFonts w:hint="default"/>
        <w:lang w:val="en-US" w:eastAsia="en-US" w:bidi="ar-SA"/>
      </w:rPr>
    </w:lvl>
    <w:lvl w:ilvl="5">
      <w:start w:val="0"/>
      <w:numFmt w:val="bullet"/>
      <w:lvlText w:val="•"/>
      <w:lvlJc w:val="left"/>
      <w:pPr>
        <w:ind w:left="4285" w:hanging="111"/>
      </w:pPr>
      <w:rPr>
        <w:rFonts w:hint="default"/>
        <w:lang w:val="en-US" w:eastAsia="en-US" w:bidi="ar-SA"/>
      </w:rPr>
    </w:lvl>
    <w:lvl w:ilvl="6">
      <w:start w:val="0"/>
      <w:numFmt w:val="bullet"/>
      <w:lvlText w:val="•"/>
      <w:lvlJc w:val="left"/>
      <w:pPr>
        <w:ind w:left="5082" w:hanging="111"/>
      </w:pPr>
      <w:rPr>
        <w:rFonts w:hint="default"/>
        <w:lang w:val="en-US" w:eastAsia="en-US" w:bidi="ar-SA"/>
      </w:rPr>
    </w:lvl>
    <w:lvl w:ilvl="7">
      <w:start w:val="0"/>
      <w:numFmt w:val="bullet"/>
      <w:lvlText w:val="•"/>
      <w:lvlJc w:val="left"/>
      <w:pPr>
        <w:ind w:left="5879" w:hanging="111"/>
      </w:pPr>
      <w:rPr>
        <w:rFonts w:hint="default"/>
        <w:lang w:val="en-US" w:eastAsia="en-US" w:bidi="ar-SA"/>
      </w:rPr>
    </w:lvl>
    <w:lvl w:ilvl="8">
      <w:start w:val="0"/>
      <w:numFmt w:val="bullet"/>
      <w:lvlText w:val="•"/>
      <w:lvlJc w:val="left"/>
      <w:pPr>
        <w:ind w:left="6676" w:hanging="111"/>
      </w:pPr>
      <w:rPr>
        <w:rFonts w:hint="default"/>
        <w:lang w:val="en-US" w:eastAsia="en-US" w:bidi="ar-SA"/>
      </w:rPr>
    </w:lvl>
  </w:abstractNum>
  <w:abstractNum w:abstractNumId="7">
    <w:multiLevelType w:val="hybridMultilevel"/>
    <w:lvl w:ilvl="0">
      <w:start w:val="1"/>
      <w:numFmt w:val="decimal"/>
      <w:lvlText w:val="%1."/>
      <w:lvlJc w:val="left"/>
      <w:pPr>
        <w:ind w:left="204"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84"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096" w:hanging="81"/>
      </w:pPr>
      <w:rPr>
        <w:rFonts w:hint="default"/>
        <w:lang w:val="en-US" w:eastAsia="en-US" w:bidi="ar-SA"/>
      </w:rPr>
    </w:lvl>
    <w:lvl w:ilvl="3">
      <w:start w:val="0"/>
      <w:numFmt w:val="bullet"/>
      <w:lvlText w:val="•"/>
      <w:lvlJc w:val="left"/>
      <w:pPr>
        <w:ind w:left="1993" w:hanging="81"/>
      </w:pPr>
      <w:rPr>
        <w:rFonts w:hint="default"/>
        <w:lang w:val="en-US" w:eastAsia="en-US" w:bidi="ar-SA"/>
      </w:rPr>
    </w:lvl>
    <w:lvl w:ilvl="4">
      <w:start w:val="0"/>
      <w:numFmt w:val="bullet"/>
      <w:lvlText w:val="•"/>
      <w:lvlJc w:val="left"/>
      <w:pPr>
        <w:ind w:left="2890" w:hanging="81"/>
      </w:pPr>
      <w:rPr>
        <w:rFonts w:hint="default"/>
        <w:lang w:val="en-US" w:eastAsia="en-US" w:bidi="ar-SA"/>
      </w:rPr>
    </w:lvl>
    <w:lvl w:ilvl="5">
      <w:start w:val="0"/>
      <w:numFmt w:val="bullet"/>
      <w:lvlText w:val="•"/>
      <w:lvlJc w:val="left"/>
      <w:pPr>
        <w:ind w:left="3786" w:hanging="81"/>
      </w:pPr>
      <w:rPr>
        <w:rFonts w:hint="default"/>
        <w:lang w:val="en-US" w:eastAsia="en-US" w:bidi="ar-SA"/>
      </w:rPr>
    </w:lvl>
    <w:lvl w:ilvl="6">
      <w:start w:val="0"/>
      <w:numFmt w:val="bullet"/>
      <w:lvlText w:val="•"/>
      <w:lvlJc w:val="left"/>
      <w:pPr>
        <w:ind w:left="4683" w:hanging="81"/>
      </w:pPr>
      <w:rPr>
        <w:rFonts w:hint="default"/>
        <w:lang w:val="en-US" w:eastAsia="en-US" w:bidi="ar-SA"/>
      </w:rPr>
    </w:lvl>
    <w:lvl w:ilvl="7">
      <w:start w:val="0"/>
      <w:numFmt w:val="bullet"/>
      <w:lvlText w:val="•"/>
      <w:lvlJc w:val="left"/>
      <w:pPr>
        <w:ind w:left="5580" w:hanging="81"/>
      </w:pPr>
      <w:rPr>
        <w:rFonts w:hint="default"/>
        <w:lang w:val="en-US" w:eastAsia="en-US" w:bidi="ar-SA"/>
      </w:rPr>
    </w:lvl>
    <w:lvl w:ilvl="8">
      <w:start w:val="0"/>
      <w:numFmt w:val="bullet"/>
      <w:lvlText w:val="•"/>
      <w:lvlJc w:val="left"/>
      <w:pPr>
        <w:ind w:left="6477" w:hanging="81"/>
      </w:pPr>
      <w:rPr>
        <w:rFonts w:hint="default"/>
        <w:lang w:val="en-US" w:eastAsia="en-US" w:bidi="ar-SA"/>
      </w:rPr>
    </w:lvl>
  </w:abstractNum>
  <w:abstractNum w:abstractNumId="6">
    <w:multiLevelType w:val="hybridMultilevel"/>
    <w:lvl w:ilvl="0">
      <w:start w:val="1"/>
      <w:numFmt w:val="decimal"/>
      <w:lvlText w:val="%1."/>
      <w:lvlJc w:val="left"/>
      <w:pPr>
        <w:ind w:left="169"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5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50"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117" w:hanging="146"/>
      </w:pPr>
      <w:rPr>
        <w:rFonts w:hint="default"/>
        <w:lang w:val="en-US" w:eastAsia="en-US" w:bidi="ar-SA"/>
      </w:rPr>
    </w:lvl>
    <w:lvl w:ilvl="4">
      <w:start w:val="0"/>
      <w:numFmt w:val="bullet"/>
      <w:lvlText w:val="•"/>
      <w:lvlJc w:val="left"/>
      <w:pPr>
        <w:ind w:left="2996" w:hanging="146"/>
      </w:pPr>
      <w:rPr>
        <w:rFonts w:hint="default"/>
        <w:lang w:val="en-US" w:eastAsia="en-US" w:bidi="ar-SA"/>
      </w:rPr>
    </w:lvl>
    <w:lvl w:ilvl="5">
      <w:start w:val="0"/>
      <w:numFmt w:val="bullet"/>
      <w:lvlText w:val="•"/>
      <w:lvlJc w:val="left"/>
      <w:pPr>
        <w:ind w:left="3875" w:hanging="146"/>
      </w:pPr>
      <w:rPr>
        <w:rFonts w:hint="default"/>
        <w:lang w:val="en-US" w:eastAsia="en-US" w:bidi="ar-SA"/>
      </w:rPr>
    </w:lvl>
    <w:lvl w:ilvl="6">
      <w:start w:val="0"/>
      <w:numFmt w:val="bullet"/>
      <w:lvlText w:val="•"/>
      <w:lvlJc w:val="left"/>
      <w:pPr>
        <w:ind w:left="4754" w:hanging="146"/>
      </w:pPr>
      <w:rPr>
        <w:rFonts w:hint="default"/>
        <w:lang w:val="en-US" w:eastAsia="en-US" w:bidi="ar-SA"/>
      </w:rPr>
    </w:lvl>
    <w:lvl w:ilvl="7">
      <w:start w:val="0"/>
      <w:numFmt w:val="bullet"/>
      <w:lvlText w:val="•"/>
      <w:lvlJc w:val="left"/>
      <w:pPr>
        <w:ind w:left="5633" w:hanging="146"/>
      </w:pPr>
      <w:rPr>
        <w:rFonts w:hint="default"/>
        <w:lang w:val="en-US" w:eastAsia="en-US" w:bidi="ar-SA"/>
      </w:rPr>
    </w:lvl>
    <w:lvl w:ilvl="8">
      <w:start w:val="0"/>
      <w:numFmt w:val="bullet"/>
      <w:lvlText w:val="•"/>
      <w:lvlJc w:val="left"/>
      <w:pPr>
        <w:ind w:left="6512" w:hanging="146"/>
      </w:pPr>
      <w:rPr>
        <w:rFonts w:hint="default"/>
        <w:lang w:val="en-US" w:eastAsia="en-US" w:bidi="ar-SA"/>
      </w:rPr>
    </w:lvl>
  </w:abstractNum>
  <w:abstractNum w:abstractNumId="5">
    <w:multiLevelType w:val="hybridMultilevel"/>
    <w:lvl w:ilvl="0">
      <w:start w:val="3"/>
      <w:numFmt w:val="decimal"/>
      <w:lvlText w:val="%1."/>
      <w:lvlJc w:val="left"/>
      <w:pPr>
        <w:ind w:left="277"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079" w:hanging="111"/>
      </w:pPr>
      <w:rPr>
        <w:rFonts w:hint="default"/>
        <w:lang w:val="en-US" w:eastAsia="en-US" w:bidi="ar-SA"/>
      </w:rPr>
    </w:lvl>
    <w:lvl w:ilvl="2">
      <w:start w:val="0"/>
      <w:numFmt w:val="bullet"/>
      <w:lvlText w:val="•"/>
      <w:lvlJc w:val="left"/>
      <w:pPr>
        <w:ind w:left="1878" w:hanging="111"/>
      </w:pPr>
      <w:rPr>
        <w:rFonts w:hint="default"/>
        <w:lang w:val="en-US" w:eastAsia="en-US" w:bidi="ar-SA"/>
      </w:rPr>
    </w:lvl>
    <w:lvl w:ilvl="3">
      <w:start w:val="0"/>
      <w:numFmt w:val="bullet"/>
      <w:lvlText w:val="•"/>
      <w:lvlJc w:val="left"/>
      <w:pPr>
        <w:ind w:left="2677" w:hanging="111"/>
      </w:pPr>
      <w:rPr>
        <w:rFonts w:hint="default"/>
        <w:lang w:val="en-US" w:eastAsia="en-US" w:bidi="ar-SA"/>
      </w:rPr>
    </w:lvl>
    <w:lvl w:ilvl="4">
      <w:start w:val="0"/>
      <w:numFmt w:val="bullet"/>
      <w:lvlText w:val="•"/>
      <w:lvlJc w:val="left"/>
      <w:pPr>
        <w:ind w:left="3476" w:hanging="111"/>
      </w:pPr>
      <w:rPr>
        <w:rFonts w:hint="default"/>
        <w:lang w:val="en-US" w:eastAsia="en-US" w:bidi="ar-SA"/>
      </w:rPr>
    </w:lvl>
    <w:lvl w:ilvl="5">
      <w:start w:val="0"/>
      <w:numFmt w:val="bullet"/>
      <w:lvlText w:val="•"/>
      <w:lvlJc w:val="left"/>
      <w:pPr>
        <w:ind w:left="4275" w:hanging="111"/>
      </w:pPr>
      <w:rPr>
        <w:rFonts w:hint="default"/>
        <w:lang w:val="en-US" w:eastAsia="en-US" w:bidi="ar-SA"/>
      </w:rPr>
    </w:lvl>
    <w:lvl w:ilvl="6">
      <w:start w:val="0"/>
      <w:numFmt w:val="bullet"/>
      <w:lvlText w:val="•"/>
      <w:lvlJc w:val="left"/>
      <w:pPr>
        <w:ind w:left="5074" w:hanging="111"/>
      </w:pPr>
      <w:rPr>
        <w:rFonts w:hint="default"/>
        <w:lang w:val="en-US" w:eastAsia="en-US" w:bidi="ar-SA"/>
      </w:rPr>
    </w:lvl>
    <w:lvl w:ilvl="7">
      <w:start w:val="0"/>
      <w:numFmt w:val="bullet"/>
      <w:lvlText w:val="•"/>
      <w:lvlJc w:val="left"/>
      <w:pPr>
        <w:ind w:left="5873" w:hanging="111"/>
      </w:pPr>
      <w:rPr>
        <w:rFonts w:hint="default"/>
        <w:lang w:val="en-US" w:eastAsia="en-US" w:bidi="ar-SA"/>
      </w:rPr>
    </w:lvl>
    <w:lvl w:ilvl="8">
      <w:start w:val="0"/>
      <w:numFmt w:val="bullet"/>
      <w:lvlText w:val="•"/>
      <w:lvlJc w:val="left"/>
      <w:pPr>
        <w:ind w:left="6672" w:hanging="111"/>
      </w:pPr>
      <w:rPr>
        <w:rFonts w:hint="default"/>
        <w:lang w:val="en-US" w:eastAsia="en-US" w:bidi="ar-SA"/>
      </w:rPr>
    </w:lvl>
  </w:abstractNum>
  <w:abstractNum w:abstractNumId="4">
    <w:multiLevelType w:val="hybridMultilevel"/>
    <w:lvl w:ilvl="0">
      <w:start w:val="1"/>
      <w:numFmt w:val="decimal"/>
      <w:lvlText w:val="%1."/>
      <w:lvlJc w:val="left"/>
      <w:pPr>
        <w:ind w:left="166"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971" w:hanging="111"/>
      </w:pPr>
      <w:rPr>
        <w:rFonts w:hint="default"/>
        <w:lang w:val="en-US" w:eastAsia="en-US" w:bidi="ar-SA"/>
      </w:rPr>
    </w:lvl>
    <w:lvl w:ilvl="2">
      <w:start w:val="0"/>
      <w:numFmt w:val="bullet"/>
      <w:lvlText w:val="•"/>
      <w:lvlJc w:val="left"/>
      <w:pPr>
        <w:ind w:left="1782" w:hanging="111"/>
      </w:pPr>
      <w:rPr>
        <w:rFonts w:hint="default"/>
        <w:lang w:val="en-US" w:eastAsia="en-US" w:bidi="ar-SA"/>
      </w:rPr>
    </w:lvl>
    <w:lvl w:ilvl="3">
      <w:start w:val="0"/>
      <w:numFmt w:val="bullet"/>
      <w:lvlText w:val="•"/>
      <w:lvlJc w:val="left"/>
      <w:pPr>
        <w:ind w:left="2593" w:hanging="111"/>
      </w:pPr>
      <w:rPr>
        <w:rFonts w:hint="default"/>
        <w:lang w:val="en-US" w:eastAsia="en-US" w:bidi="ar-SA"/>
      </w:rPr>
    </w:lvl>
    <w:lvl w:ilvl="4">
      <w:start w:val="0"/>
      <w:numFmt w:val="bullet"/>
      <w:lvlText w:val="•"/>
      <w:lvlJc w:val="left"/>
      <w:pPr>
        <w:ind w:left="3404" w:hanging="111"/>
      </w:pPr>
      <w:rPr>
        <w:rFonts w:hint="default"/>
        <w:lang w:val="en-US" w:eastAsia="en-US" w:bidi="ar-SA"/>
      </w:rPr>
    </w:lvl>
    <w:lvl w:ilvl="5">
      <w:start w:val="0"/>
      <w:numFmt w:val="bullet"/>
      <w:lvlText w:val="•"/>
      <w:lvlJc w:val="left"/>
      <w:pPr>
        <w:ind w:left="4215" w:hanging="111"/>
      </w:pPr>
      <w:rPr>
        <w:rFonts w:hint="default"/>
        <w:lang w:val="en-US" w:eastAsia="en-US" w:bidi="ar-SA"/>
      </w:rPr>
    </w:lvl>
    <w:lvl w:ilvl="6">
      <w:start w:val="0"/>
      <w:numFmt w:val="bullet"/>
      <w:lvlText w:val="•"/>
      <w:lvlJc w:val="left"/>
      <w:pPr>
        <w:ind w:left="5026" w:hanging="111"/>
      </w:pPr>
      <w:rPr>
        <w:rFonts w:hint="default"/>
        <w:lang w:val="en-US" w:eastAsia="en-US" w:bidi="ar-SA"/>
      </w:rPr>
    </w:lvl>
    <w:lvl w:ilvl="7">
      <w:start w:val="0"/>
      <w:numFmt w:val="bullet"/>
      <w:lvlText w:val="•"/>
      <w:lvlJc w:val="left"/>
      <w:pPr>
        <w:ind w:left="5837" w:hanging="111"/>
      </w:pPr>
      <w:rPr>
        <w:rFonts w:hint="default"/>
        <w:lang w:val="en-US" w:eastAsia="en-US" w:bidi="ar-SA"/>
      </w:rPr>
    </w:lvl>
    <w:lvl w:ilvl="8">
      <w:start w:val="0"/>
      <w:numFmt w:val="bullet"/>
      <w:lvlText w:val="•"/>
      <w:lvlJc w:val="left"/>
      <w:pPr>
        <w:ind w:left="6648" w:hanging="111"/>
      </w:pPr>
      <w:rPr>
        <w:rFonts w:hint="default"/>
        <w:lang w:val="en-US" w:eastAsia="en-US" w:bidi="ar-SA"/>
      </w:rPr>
    </w:lvl>
  </w:abstractNum>
  <w:abstractNum w:abstractNumId="3">
    <w:multiLevelType w:val="hybridMultilevel"/>
    <w:lvl w:ilvl="0">
      <w:start w:val="1"/>
      <w:numFmt w:val="decimal"/>
      <w:lvlText w:val="%1."/>
      <w:lvlJc w:val="left"/>
      <w:pPr>
        <w:ind w:left="166"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12"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upperLetter"/>
      <w:lvlText w:val="%3."/>
      <w:lvlJc w:val="left"/>
      <w:pPr>
        <w:ind w:left="327" w:hanging="161"/>
        <w:jc w:val="left"/>
      </w:pPr>
      <w:rPr>
        <w:rFonts w:hint="default" w:ascii="Trebuchet MS" w:hAnsi="Trebuchet MS" w:eastAsia="Trebuchet MS" w:cs="Trebuchet MS"/>
        <w:b w:val="0"/>
        <w:bCs w:val="0"/>
        <w:i w:val="0"/>
        <w:iCs w:val="0"/>
        <w:color w:val="231F20"/>
        <w:spacing w:val="0"/>
        <w:w w:val="80"/>
        <w:sz w:val="16"/>
        <w:szCs w:val="16"/>
        <w:lang w:val="en-US" w:eastAsia="en-US" w:bidi="ar-SA"/>
      </w:rPr>
    </w:lvl>
    <w:lvl w:ilvl="3">
      <w:start w:val="1"/>
      <w:numFmt w:val="decimal"/>
      <w:lvlText w:val="%4."/>
      <w:lvlJc w:val="left"/>
      <w:pPr>
        <w:ind w:left="166"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4">
      <w:start w:val="0"/>
      <w:numFmt w:val="bullet"/>
      <w:lvlText w:val="-"/>
      <w:lvlJc w:val="left"/>
      <w:pPr>
        <w:ind w:left="166"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5">
      <w:start w:val="0"/>
      <w:numFmt w:val="bullet"/>
      <w:lvlText w:val="•"/>
      <w:lvlJc w:val="left"/>
      <w:pPr>
        <w:ind w:left="3853" w:hanging="81"/>
      </w:pPr>
      <w:rPr>
        <w:rFonts w:hint="default"/>
        <w:lang w:val="en-US" w:eastAsia="en-US" w:bidi="ar-SA"/>
      </w:rPr>
    </w:lvl>
    <w:lvl w:ilvl="6">
      <w:start w:val="0"/>
      <w:numFmt w:val="bullet"/>
      <w:lvlText w:val="•"/>
      <w:lvlJc w:val="left"/>
      <w:pPr>
        <w:ind w:left="4736" w:hanging="81"/>
      </w:pPr>
      <w:rPr>
        <w:rFonts w:hint="default"/>
        <w:lang w:val="en-US" w:eastAsia="en-US" w:bidi="ar-SA"/>
      </w:rPr>
    </w:lvl>
    <w:lvl w:ilvl="7">
      <w:start w:val="0"/>
      <w:numFmt w:val="bullet"/>
      <w:lvlText w:val="•"/>
      <w:lvlJc w:val="left"/>
      <w:pPr>
        <w:ind w:left="5620" w:hanging="81"/>
      </w:pPr>
      <w:rPr>
        <w:rFonts w:hint="default"/>
        <w:lang w:val="en-US" w:eastAsia="en-US" w:bidi="ar-SA"/>
      </w:rPr>
    </w:lvl>
    <w:lvl w:ilvl="8">
      <w:start w:val="0"/>
      <w:numFmt w:val="bullet"/>
      <w:lvlText w:val="•"/>
      <w:lvlJc w:val="left"/>
      <w:pPr>
        <w:ind w:left="6503" w:hanging="81"/>
      </w:pPr>
      <w:rPr>
        <w:rFonts w:hint="default"/>
        <w:lang w:val="en-US" w:eastAsia="en-US" w:bidi="ar-SA"/>
      </w:rPr>
    </w:lvl>
  </w:abstractNum>
  <w:abstractNum w:abstractNumId="2">
    <w:multiLevelType w:val="hybridMultilevel"/>
    <w:lvl w:ilvl="0">
      <w:start w:val="1"/>
      <w:numFmt w:val="decimal"/>
      <w:lvlText w:val="%1."/>
      <w:lvlJc w:val="left"/>
      <w:pPr>
        <w:ind w:left="278"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079" w:hanging="111"/>
      </w:pPr>
      <w:rPr>
        <w:rFonts w:hint="default"/>
        <w:lang w:val="en-US" w:eastAsia="en-US" w:bidi="ar-SA"/>
      </w:rPr>
    </w:lvl>
    <w:lvl w:ilvl="2">
      <w:start w:val="0"/>
      <w:numFmt w:val="bullet"/>
      <w:lvlText w:val="•"/>
      <w:lvlJc w:val="left"/>
      <w:pPr>
        <w:ind w:left="1878" w:hanging="111"/>
      </w:pPr>
      <w:rPr>
        <w:rFonts w:hint="default"/>
        <w:lang w:val="en-US" w:eastAsia="en-US" w:bidi="ar-SA"/>
      </w:rPr>
    </w:lvl>
    <w:lvl w:ilvl="3">
      <w:start w:val="0"/>
      <w:numFmt w:val="bullet"/>
      <w:lvlText w:val="•"/>
      <w:lvlJc w:val="left"/>
      <w:pPr>
        <w:ind w:left="2677" w:hanging="111"/>
      </w:pPr>
      <w:rPr>
        <w:rFonts w:hint="default"/>
        <w:lang w:val="en-US" w:eastAsia="en-US" w:bidi="ar-SA"/>
      </w:rPr>
    </w:lvl>
    <w:lvl w:ilvl="4">
      <w:start w:val="0"/>
      <w:numFmt w:val="bullet"/>
      <w:lvlText w:val="•"/>
      <w:lvlJc w:val="left"/>
      <w:pPr>
        <w:ind w:left="3476" w:hanging="111"/>
      </w:pPr>
      <w:rPr>
        <w:rFonts w:hint="default"/>
        <w:lang w:val="en-US" w:eastAsia="en-US" w:bidi="ar-SA"/>
      </w:rPr>
    </w:lvl>
    <w:lvl w:ilvl="5">
      <w:start w:val="0"/>
      <w:numFmt w:val="bullet"/>
      <w:lvlText w:val="•"/>
      <w:lvlJc w:val="left"/>
      <w:pPr>
        <w:ind w:left="4275" w:hanging="111"/>
      </w:pPr>
      <w:rPr>
        <w:rFonts w:hint="default"/>
        <w:lang w:val="en-US" w:eastAsia="en-US" w:bidi="ar-SA"/>
      </w:rPr>
    </w:lvl>
    <w:lvl w:ilvl="6">
      <w:start w:val="0"/>
      <w:numFmt w:val="bullet"/>
      <w:lvlText w:val="•"/>
      <w:lvlJc w:val="left"/>
      <w:pPr>
        <w:ind w:left="5074" w:hanging="111"/>
      </w:pPr>
      <w:rPr>
        <w:rFonts w:hint="default"/>
        <w:lang w:val="en-US" w:eastAsia="en-US" w:bidi="ar-SA"/>
      </w:rPr>
    </w:lvl>
    <w:lvl w:ilvl="7">
      <w:start w:val="0"/>
      <w:numFmt w:val="bullet"/>
      <w:lvlText w:val="•"/>
      <w:lvlJc w:val="left"/>
      <w:pPr>
        <w:ind w:left="5873" w:hanging="111"/>
      </w:pPr>
      <w:rPr>
        <w:rFonts w:hint="default"/>
        <w:lang w:val="en-US" w:eastAsia="en-US" w:bidi="ar-SA"/>
      </w:rPr>
    </w:lvl>
    <w:lvl w:ilvl="8">
      <w:start w:val="0"/>
      <w:numFmt w:val="bullet"/>
      <w:lvlText w:val="•"/>
      <w:lvlJc w:val="left"/>
      <w:pPr>
        <w:ind w:left="6672" w:hanging="111"/>
      </w:pPr>
      <w:rPr>
        <w:rFonts w:hint="default"/>
        <w:lang w:val="en-US" w:eastAsia="en-US" w:bidi="ar-SA"/>
      </w:rPr>
    </w:lvl>
  </w:abstractNum>
  <w:abstractNum w:abstractNumId="1">
    <w:multiLevelType w:val="hybridMultilevel"/>
    <w:lvl w:ilvl="0">
      <w:start w:val="1"/>
      <w:numFmt w:val="decimal"/>
      <w:lvlText w:val="%1."/>
      <w:lvlJc w:val="left"/>
      <w:pPr>
        <w:ind w:left="168" w:hanging="111"/>
        <w:jc w:val="left"/>
      </w:pPr>
      <w:rPr>
        <w:rFonts w:hint="default" w:ascii="Trebuchet MS" w:hAnsi="Trebuchet MS" w:eastAsia="Trebuchet MS" w:cs="Trebuchet MS"/>
        <w:b w:val="0"/>
        <w:bCs w:val="0"/>
        <w:i w:val="0"/>
        <w:iCs w:val="0"/>
        <w:color w:val="231F20"/>
        <w:spacing w:val="0"/>
        <w:w w:val="70"/>
        <w:sz w:val="14"/>
        <w:szCs w:val="14"/>
        <w:lang w:val="en-US" w:eastAsia="en-US" w:bidi="ar-SA"/>
      </w:rPr>
    </w:lvl>
    <w:lvl w:ilvl="1">
      <w:start w:val="0"/>
      <w:numFmt w:val="bullet"/>
      <w:lvlText w:val="-"/>
      <w:lvlJc w:val="left"/>
      <w:pPr>
        <w:ind w:left="168" w:hanging="81"/>
      </w:pPr>
      <w:rPr>
        <w:rFonts w:hint="default" w:ascii="Trebuchet MS" w:hAnsi="Trebuchet MS" w:eastAsia="Trebuchet MS" w:cs="Trebuchet MS"/>
        <w:b w:val="0"/>
        <w:bCs w:val="0"/>
        <w:i w:val="0"/>
        <w:iCs w:val="0"/>
        <w:color w:val="231F20"/>
        <w:spacing w:val="0"/>
        <w:w w:val="74"/>
        <w:sz w:val="16"/>
        <w:szCs w:val="16"/>
        <w:lang w:val="en-US" w:eastAsia="en-US" w:bidi="ar-SA"/>
      </w:rPr>
    </w:lvl>
    <w:lvl w:ilvl="2">
      <w:start w:val="0"/>
      <w:numFmt w:val="bullet"/>
      <w:lvlText w:val="•"/>
      <w:lvlJc w:val="left"/>
      <w:pPr>
        <w:ind w:left="1782" w:hanging="81"/>
      </w:pPr>
      <w:rPr>
        <w:rFonts w:hint="default"/>
        <w:lang w:val="en-US" w:eastAsia="en-US" w:bidi="ar-SA"/>
      </w:rPr>
    </w:lvl>
    <w:lvl w:ilvl="3">
      <w:start w:val="0"/>
      <w:numFmt w:val="bullet"/>
      <w:lvlText w:val="•"/>
      <w:lvlJc w:val="left"/>
      <w:pPr>
        <w:ind w:left="2593" w:hanging="81"/>
      </w:pPr>
      <w:rPr>
        <w:rFonts w:hint="default"/>
        <w:lang w:val="en-US" w:eastAsia="en-US" w:bidi="ar-SA"/>
      </w:rPr>
    </w:lvl>
    <w:lvl w:ilvl="4">
      <w:start w:val="0"/>
      <w:numFmt w:val="bullet"/>
      <w:lvlText w:val="•"/>
      <w:lvlJc w:val="left"/>
      <w:pPr>
        <w:ind w:left="3404" w:hanging="81"/>
      </w:pPr>
      <w:rPr>
        <w:rFonts w:hint="default"/>
        <w:lang w:val="en-US" w:eastAsia="en-US" w:bidi="ar-SA"/>
      </w:rPr>
    </w:lvl>
    <w:lvl w:ilvl="5">
      <w:start w:val="0"/>
      <w:numFmt w:val="bullet"/>
      <w:lvlText w:val="•"/>
      <w:lvlJc w:val="left"/>
      <w:pPr>
        <w:ind w:left="4215" w:hanging="81"/>
      </w:pPr>
      <w:rPr>
        <w:rFonts w:hint="default"/>
        <w:lang w:val="en-US" w:eastAsia="en-US" w:bidi="ar-SA"/>
      </w:rPr>
    </w:lvl>
    <w:lvl w:ilvl="6">
      <w:start w:val="0"/>
      <w:numFmt w:val="bullet"/>
      <w:lvlText w:val="•"/>
      <w:lvlJc w:val="left"/>
      <w:pPr>
        <w:ind w:left="5026" w:hanging="81"/>
      </w:pPr>
      <w:rPr>
        <w:rFonts w:hint="default"/>
        <w:lang w:val="en-US" w:eastAsia="en-US" w:bidi="ar-SA"/>
      </w:rPr>
    </w:lvl>
    <w:lvl w:ilvl="7">
      <w:start w:val="0"/>
      <w:numFmt w:val="bullet"/>
      <w:lvlText w:val="•"/>
      <w:lvlJc w:val="left"/>
      <w:pPr>
        <w:ind w:left="5837" w:hanging="81"/>
      </w:pPr>
      <w:rPr>
        <w:rFonts w:hint="default"/>
        <w:lang w:val="en-US" w:eastAsia="en-US" w:bidi="ar-SA"/>
      </w:rPr>
    </w:lvl>
    <w:lvl w:ilvl="8">
      <w:start w:val="0"/>
      <w:numFmt w:val="bullet"/>
      <w:lvlText w:val="•"/>
      <w:lvlJc w:val="left"/>
      <w:pPr>
        <w:ind w:left="6648" w:hanging="81"/>
      </w:pPr>
      <w:rPr>
        <w:rFonts w:hint="default"/>
        <w:lang w:val="en-US" w:eastAsia="en-US" w:bidi="ar-SA"/>
      </w:rPr>
    </w:lvl>
  </w:abstractNum>
  <w:abstractNum w:abstractNumId="0">
    <w:multiLevelType w:val="hybridMultilevel"/>
    <w:lvl w:ilvl="0">
      <w:start w:val="1"/>
      <w:numFmt w:val="decimal"/>
      <w:lvlText w:val="%1."/>
      <w:lvlJc w:val="left"/>
      <w:pPr>
        <w:ind w:left="168" w:hanging="166"/>
        <w:jc w:val="left"/>
      </w:pPr>
      <w:rPr>
        <w:rFonts w:hint="default" w:ascii="Trebuchet MS" w:hAnsi="Trebuchet MS" w:eastAsia="Trebuchet MS" w:cs="Trebuchet MS"/>
        <w:b w:val="0"/>
        <w:bCs w:val="0"/>
        <w:i w:val="0"/>
        <w:iCs w:val="0"/>
        <w:color w:val="231F20"/>
        <w:spacing w:val="0"/>
        <w:w w:val="72"/>
        <w:sz w:val="22"/>
        <w:szCs w:val="22"/>
        <w:lang w:val="en-US" w:eastAsia="en-US" w:bidi="ar-SA"/>
      </w:rPr>
    </w:lvl>
    <w:lvl w:ilvl="1">
      <w:start w:val="1"/>
      <w:numFmt w:val="decimal"/>
      <w:lvlText w:val="%2."/>
      <w:lvlJc w:val="left"/>
      <w:pPr>
        <w:ind w:left="314"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2">
      <w:start w:val="1"/>
      <w:numFmt w:val="lowerLetter"/>
      <w:lvlText w:val="%3."/>
      <w:lvlJc w:val="left"/>
      <w:pPr>
        <w:ind w:left="314" w:hanging="146"/>
        <w:jc w:val="left"/>
      </w:pPr>
      <w:rPr>
        <w:rFonts w:hint="default" w:ascii="Trebuchet MS" w:hAnsi="Trebuchet MS" w:eastAsia="Trebuchet MS" w:cs="Trebuchet MS"/>
        <w:b w:val="0"/>
        <w:bCs w:val="0"/>
        <w:i w:val="0"/>
        <w:iCs w:val="0"/>
        <w:color w:val="231F20"/>
        <w:spacing w:val="0"/>
        <w:w w:val="76"/>
        <w:sz w:val="16"/>
        <w:szCs w:val="16"/>
        <w:lang w:val="en-US" w:eastAsia="en-US" w:bidi="ar-SA"/>
      </w:rPr>
    </w:lvl>
    <w:lvl w:ilvl="3">
      <w:start w:val="0"/>
      <w:numFmt w:val="bullet"/>
      <w:lvlText w:val="•"/>
      <w:lvlJc w:val="left"/>
      <w:pPr>
        <w:ind w:left="2086" w:hanging="146"/>
      </w:pPr>
      <w:rPr>
        <w:rFonts w:hint="default"/>
        <w:lang w:val="en-US" w:eastAsia="en-US" w:bidi="ar-SA"/>
      </w:rPr>
    </w:lvl>
    <w:lvl w:ilvl="4">
      <w:start w:val="0"/>
      <w:numFmt w:val="bullet"/>
      <w:lvlText w:val="•"/>
      <w:lvlJc w:val="left"/>
      <w:pPr>
        <w:ind w:left="2970" w:hanging="146"/>
      </w:pPr>
      <w:rPr>
        <w:rFonts w:hint="default"/>
        <w:lang w:val="en-US" w:eastAsia="en-US" w:bidi="ar-SA"/>
      </w:rPr>
    </w:lvl>
    <w:lvl w:ilvl="5">
      <w:start w:val="0"/>
      <w:numFmt w:val="bullet"/>
      <w:lvlText w:val="•"/>
      <w:lvlJc w:val="left"/>
      <w:pPr>
        <w:ind w:left="3853" w:hanging="146"/>
      </w:pPr>
      <w:rPr>
        <w:rFonts w:hint="default"/>
        <w:lang w:val="en-US" w:eastAsia="en-US" w:bidi="ar-SA"/>
      </w:rPr>
    </w:lvl>
    <w:lvl w:ilvl="6">
      <w:start w:val="0"/>
      <w:numFmt w:val="bullet"/>
      <w:lvlText w:val="•"/>
      <w:lvlJc w:val="left"/>
      <w:pPr>
        <w:ind w:left="4736" w:hanging="146"/>
      </w:pPr>
      <w:rPr>
        <w:rFonts w:hint="default"/>
        <w:lang w:val="en-US" w:eastAsia="en-US" w:bidi="ar-SA"/>
      </w:rPr>
    </w:lvl>
    <w:lvl w:ilvl="7">
      <w:start w:val="0"/>
      <w:numFmt w:val="bullet"/>
      <w:lvlText w:val="•"/>
      <w:lvlJc w:val="left"/>
      <w:pPr>
        <w:ind w:left="5620" w:hanging="146"/>
      </w:pPr>
      <w:rPr>
        <w:rFonts w:hint="default"/>
        <w:lang w:val="en-US" w:eastAsia="en-US" w:bidi="ar-SA"/>
      </w:rPr>
    </w:lvl>
    <w:lvl w:ilvl="8">
      <w:start w:val="0"/>
      <w:numFmt w:val="bullet"/>
      <w:lvlText w:val="•"/>
      <w:lvlJc w:val="left"/>
      <w:pPr>
        <w:ind w:left="6503" w:hanging="146"/>
      </w:pPr>
      <w:rPr>
        <w:rFonts w:hint="default"/>
        <w:lang w:val="en-US" w:eastAsia="en-US" w:bidi="ar-SA"/>
      </w:rPr>
    </w:lvl>
  </w:abstract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16"/>
      <w:szCs w:val="16"/>
      <w:lang w:val="en-US" w:eastAsia="en-US" w:bidi="ar-SA"/>
    </w:rPr>
  </w:style>
  <w:style w:styleId="Heading1" w:type="paragraph">
    <w:name w:val="Heading 1"/>
    <w:basedOn w:val="Normal"/>
    <w:uiPriority w:val="1"/>
    <w:qFormat/>
    <w:pPr>
      <w:spacing w:before="39"/>
      <w:ind w:left="60"/>
      <w:outlineLvl w:val="1"/>
    </w:pPr>
    <w:rPr>
      <w:rFonts w:ascii="Arial" w:hAnsi="Arial" w:eastAsia="Arial" w:cs="Arial"/>
      <w:b/>
      <w:bCs/>
      <w:sz w:val="16"/>
      <w:szCs w:val="16"/>
      <w:lang w:val="en-US" w:eastAsia="en-US" w:bidi="ar-SA"/>
    </w:rPr>
  </w:style>
  <w:style w:styleId="Heading2" w:type="paragraph">
    <w:name w:val="Heading 2"/>
    <w:basedOn w:val="Normal"/>
    <w:uiPriority w:val="1"/>
    <w:qFormat/>
    <w:pPr>
      <w:spacing w:before="176" w:line="183" w:lineRule="exact"/>
      <w:ind w:left="184"/>
      <w:outlineLvl w:val="2"/>
    </w:pPr>
    <w:rPr>
      <w:rFonts w:ascii="Trebuchet MS" w:hAnsi="Trebuchet MS" w:eastAsia="Trebuchet MS" w:cs="Trebuchet MS"/>
      <w:sz w:val="16"/>
      <w:szCs w:val="16"/>
      <w:lang w:val="en-US" w:eastAsia="en-US" w:bidi="ar-SA"/>
    </w:rPr>
  </w:style>
  <w:style w:styleId="Title" w:type="paragraph">
    <w:name w:val="Title"/>
    <w:basedOn w:val="Normal"/>
    <w:uiPriority w:val="1"/>
    <w:qFormat/>
    <w:pPr>
      <w:spacing w:line="557" w:lineRule="exact"/>
      <w:ind w:left="302"/>
    </w:pPr>
    <w:rPr>
      <w:rFonts w:ascii="Tahoma" w:hAnsi="Tahoma" w:eastAsia="Tahoma" w:cs="Tahoma"/>
      <w:sz w:val="60"/>
      <w:szCs w:val="60"/>
      <w:lang w:val="en-US" w:eastAsia="en-US" w:bidi="ar-SA"/>
    </w:rPr>
  </w:style>
  <w:style w:styleId="ListParagraph" w:type="paragraph">
    <w:name w:val="List Paragraph"/>
    <w:basedOn w:val="Normal"/>
    <w:uiPriority w:val="1"/>
    <w:qFormat/>
    <w:pPr>
      <w:ind w:left="173"/>
    </w:pPr>
    <w:rPr>
      <w:rFonts w:ascii="Trebuchet MS" w:hAnsi="Trebuchet MS" w:eastAsia="Trebuchet MS" w:cs="Trebuchet MS"/>
      <w:lang w:val="en-US" w:eastAsia="en-US" w:bidi="ar-SA"/>
    </w:rPr>
  </w:style>
  <w:style w:styleId="TableParagraph" w:type="paragraph">
    <w:name w:val="Table Paragraph"/>
    <w:basedOn w:val="Normal"/>
    <w:uiPriority w:val="1"/>
    <w:qFormat/>
    <w:pPr>
      <w:spacing w:line="203" w:lineRule="exact"/>
      <w:ind w:left="50"/>
    </w:pPr>
    <w:rPr>
      <w:rFonts w:ascii="Trebuchet MS" w:hAnsi="Trebuchet MS" w:eastAsia="Trebuchet MS" w:cs="Trebuchet M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oter" Target="footer2.xml"/><Relationship Id="rId24" Type="http://schemas.openxmlformats.org/officeDocument/2006/relationships/image" Target="media/image18.png"/><Relationship Id="rId25" Type="http://schemas.openxmlformats.org/officeDocument/2006/relationships/footer" Target="footer3.xml"/><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footer" Target="footer4.xml"/><Relationship Id="rId36" Type="http://schemas.openxmlformats.org/officeDocument/2006/relationships/hyperlink" Target="mailto:serwis@adler.com.pl" TargetMode="External"/><Relationship Id="rId37" Type="http://schemas.openxmlformats.org/officeDocument/2006/relationships/image" Target="media/image28.png"/><Relationship Id="rId38" Type="http://schemas.openxmlformats.org/officeDocument/2006/relationships/image" Target="media/image29.jpeg"/><Relationship Id="rId39" Type="http://schemas.openxmlformats.org/officeDocument/2006/relationships/hyperlink" Target="http://www.adler.com.pl/" TargetMode="External"/><Relationship Id="rId40" Type="http://schemas.openxmlformats.org/officeDocument/2006/relationships/footer" Target="footer5.xml"/><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pn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hyperlink" Target="http://www.camryhome.eu/" TargetMode="External"/><Relationship Id="rId59" Type="http://schemas.openxmlformats.org/officeDocument/2006/relationships/image" Target="media/image47.pn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png"/><Relationship Id="rId68" Type="http://schemas.openxmlformats.org/officeDocument/2006/relationships/image" Target="media/image56.jpeg"/><Relationship Id="rId69" Type="http://schemas.openxmlformats.org/officeDocument/2006/relationships/image" Target="media/image57.jpeg"/><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image" Target="media/image60.jpeg"/><Relationship Id="rId73" Type="http://schemas.openxmlformats.org/officeDocument/2006/relationships/image" Target="media/image61.jpeg"/><Relationship Id="rId74" Type="http://schemas.openxmlformats.org/officeDocument/2006/relationships/image" Target="media/image62.jpeg"/><Relationship Id="rId75" Type="http://schemas.openxmlformats.org/officeDocument/2006/relationships/image" Target="media/image63.jpeg"/><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dc:creator>
  <dc:title>CR4498 IM.cdr</dc:title>
  <dcterms:created xsi:type="dcterms:W3CDTF">2024-07-17T08:16:29Z</dcterms:created>
  <dcterms:modified xsi:type="dcterms:W3CDTF">2024-07-17T08:16:29Z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2021-08-30T00:00:00Z</vt:filetime>
  </property>
  <property fmtid="{D5CDD505-2E9C-101B-9397-08002B2CF9AE}" pid="3" name="Creator">
    <vt:lpwstr>CorelDRAW 2019</vt:lpwstr>
  </property>
  <property fmtid="{D5CDD505-2E9C-101B-9397-08002B2CF9AE}" pid="4" name="GTS_PDFXVersion">
    <vt:lpwstr>PDF/X-3:2002</vt:lpwstr>
  </property>
  <property fmtid="{D5CDD505-2E9C-101B-9397-08002B2CF9AE}" pid="5" name="LastSaved">
    <vt:filetime>2024-07-17T00:00:00Z</vt:filetime>
  </property>
  <property fmtid="{D5CDD505-2E9C-101B-9397-08002B2CF9AE}" pid="6" name="Producer">
    <vt:lpwstr>Corel PDF Engine Version 21.0.0.638</vt:lpwstr>
  </property>
</Properties>
</file>